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64" w:rsidRDefault="00B56993" w:rsidP="00B5699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5FB">
        <w:rPr>
          <w:rFonts w:ascii="Times New Roman" w:hAnsi="Times New Roman" w:cs="Times New Roman"/>
          <w:lang w:val="ru-RU"/>
        </w:rPr>
        <w:t xml:space="preserve">            </w:t>
      </w:r>
      <w:r w:rsidR="008F2664" w:rsidRPr="007405FB">
        <w:rPr>
          <w:rFonts w:ascii="Times New Roman" w:hAnsi="Times New Roman" w:cs="Times New Roman"/>
          <w:sz w:val="24"/>
          <w:szCs w:val="24"/>
          <w:lang w:val="ru-RU"/>
        </w:rPr>
        <w:t>На основу члана</w:t>
      </w:r>
      <w:r w:rsidR="00216A12" w:rsidRPr="007405FB">
        <w:rPr>
          <w:rFonts w:ascii="Times New Roman" w:hAnsi="Times New Roman" w:cs="Times New Roman"/>
          <w:sz w:val="24"/>
          <w:szCs w:val="24"/>
          <w:lang w:val="sr-Latn-RS"/>
        </w:rPr>
        <w:t xml:space="preserve"> 2.</w:t>
      </w:r>
      <w:r w:rsidR="00A8183F" w:rsidRPr="007405F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16A12" w:rsidRPr="007405FB">
        <w:rPr>
          <w:rFonts w:ascii="Times New Roman" w:hAnsi="Times New Roman" w:cs="Times New Roman"/>
          <w:sz w:val="24"/>
          <w:szCs w:val="24"/>
          <w:lang w:val="sr-Cyrl-RS"/>
        </w:rPr>
        <w:t>став 1</w:t>
      </w:r>
      <w:r w:rsidR="00216A12" w:rsidRPr="007405F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8183F" w:rsidRPr="007405FB">
        <w:rPr>
          <w:rFonts w:ascii="Times New Roman" w:hAnsi="Times New Roman" w:cs="Times New Roman"/>
          <w:sz w:val="24"/>
          <w:szCs w:val="24"/>
          <w:lang w:val="sr-Cyrl-RS"/>
        </w:rPr>
        <w:t xml:space="preserve"> тачка 1), члана 10</w:t>
      </w:r>
      <w:r w:rsidR="00216A12" w:rsidRPr="007405F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16A12" w:rsidRPr="007405FB">
        <w:rPr>
          <w:rFonts w:ascii="Times New Roman" w:hAnsi="Times New Roman" w:cs="Times New Roman"/>
          <w:sz w:val="24"/>
          <w:szCs w:val="24"/>
          <w:lang w:val="sr-Cyrl-RS"/>
        </w:rPr>
        <w:t xml:space="preserve"> став 2</w:t>
      </w:r>
      <w:r w:rsidR="00216A12" w:rsidRPr="007405F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8183F" w:rsidRPr="007405FB">
        <w:rPr>
          <w:rFonts w:ascii="Times New Roman" w:hAnsi="Times New Roman" w:cs="Times New Roman"/>
          <w:sz w:val="24"/>
          <w:szCs w:val="24"/>
          <w:lang w:val="sr-Cyrl-RS"/>
        </w:rPr>
        <w:t xml:space="preserve"> тачка 1) и члана</w:t>
      </w:r>
      <w:r w:rsidR="00F54CBC"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4E1B"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 38</w:t>
      </w:r>
      <w:r w:rsidR="00216A12" w:rsidRPr="007405F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8183F"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 став 3</w:t>
      </w:r>
      <w:r w:rsidR="00216A12" w:rsidRPr="007405F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8183F"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Закона о планском систему </w:t>
      </w:r>
      <w:r w:rsidR="007405FB"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Републике Србије </w:t>
      </w:r>
      <w:r w:rsidRPr="007405FB">
        <w:rPr>
          <w:rFonts w:ascii="Times New Roman" w:hAnsi="Times New Roman" w:cs="Times New Roman"/>
          <w:sz w:val="24"/>
          <w:szCs w:val="24"/>
          <w:lang w:val="ru-RU"/>
        </w:rPr>
        <w:t>(,,</w:t>
      </w:r>
      <w:r w:rsidR="00E31508" w:rsidRPr="007405FB">
        <w:rPr>
          <w:rFonts w:ascii="Times New Roman" w:hAnsi="Times New Roman" w:cs="Times New Roman"/>
          <w:sz w:val="24"/>
          <w:szCs w:val="24"/>
          <w:lang w:val="ru-RU"/>
        </w:rPr>
        <w:t>Службени гласник Реп</w:t>
      </w:r>
      <w:r w:rsidR="00F54CBC" w:rsidRPr="007405FB">
        <w:rPr>
          <w:rFonts w:ascii="Times New Roman" w:hAnsi="Times New Roman" w:cs="Times New Roman"/>
          <w:sz w:val="24"/>
          <w:szCs w:val="24"/>
          <w:lang w:val="ru-RU"/>
        </w:rPr>
        <w:t>ублике Србије'', број 30/2018)</w:t>
      </w:r>
      <w:r w:rsidR="00F54CBC" w:rsidRPr="007405F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8183F" w:rsidRPr="007405F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8183F" w:rsidRPr="007405FB">
        <w:rPr>
          <w:rFonts w:ascii="Times New Roman" w:hAnsi="Times New Roman" w:cs="Times New Roman"/>
          <w:sz w:val="24"/>
          <w:szCs w:val="24"/>
          <w:lang w:val="ru-RU"/>
        </w:rPr>
        <w:t>члана</w:t>
      </w:r>
      <w:r w:rsidR="00E31508"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54013" w:rsidRPr="007405FB"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proofErr w:type="spellStart"/>
      <w:proofErr w:type="gramStart"/>
      <w:r w:rsidR="00554013" w:rsidRPr="007405FB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554013" w:rsidRPr="007405F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16A12" w:rsidRPr="007405F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A8183F" w:rsidRPr="007405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7</w:t>
      </w:r>
      <w:r w:rsidR="008F2664" w:rsidRPr="007405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2664" w:rsidRPr="007405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Статута </w:t>
      </w:r>
      <w:r>
        <w:rPr>
          <w:rFonts w:ascii="Times New Roman" w:hAnsi="Times New Roman" w:cs="Times New Roman"/>
          <w:sz w:val="24"/>
          <w:szCs w:val="24"/>
          <w:lang w:val="ru-RU"/>
        </w:rPr>
        <w:t>Града Ниша (,,</w:t>
      </w:r>
      <w:r w:rsidR="00E31508" w:rsidRPr="00B56993">
        <w:rPr>
          <w:rFonts w:ascii="Times New Roman" w:hAnsi="Times New Roman" w:cs="Times New Roman"/>
          <w:sz w:val="24"/>
          <w:szCs w:val="24"/>
          <w:lang w:val="ru-RU"/>
        </w:rPr>
        <w:t>Службени лист Града Ниша'', број 88/2008, 143/2016 и 18/2019)</w:t>
      </w:r>
      <w:r w:rsidR="008F2664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E31508" w:rsidRPr="00B56993" w:rsidRDefault="00B56993" w:rsidP="008F26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E31508" w:rsidRPr="00B56993">
        <w:rPr>
          <w:rFonts w:ascii="Times New Roman" w:hAnsi="Times New Roman" w:cs="Times New Roman"/>
          <w:sz w:val="24"/>
          <w:szCs w:val="24"/>
          <w:lang w:val="ru-RU"/>
        </w:rPr>
        <w:t xml:space="preserve">Скупштина Града Ниша на седници </w:t>
      </w:r>
      <w:r w:rsidR="008F2664">
        <w:rPr>
          <w:rFonts w:ascii="Times New Roman" w:hAnsi="Times New Roman" w:cs="Times New Roman"/>
          <w:sz w:val="24"/>
          <w:szCs w:val="24"/>
          <w:lang w:val="ru-RU"/>
        </w:rPr>
        <w:t xml:space="preserve">одржаној дана </w:t>
      </w:r>
      <w:r w:rsidR="00E31508" w:rsidRPr="00B56993">
        <w:rPr>
          <w:rFonts w:ascii="Times New Roman" w:hAnsi="Times New Roman" w:cs="Times New Roman"/>
          <w:sz w:val="24"/>
          <w:szCs w:val="24"/>
          <w:lang w:val="ru-RU"/>
        </w:rPr>
        <w:t xml:space="preserve"> _______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2024. </w:t>
      </w:r>
      <w:r w:rsidR="00E31508" w:rsidRPr="00B56993">
        <w:rPr>
          <w:rFonts w:ascii="Times New Roman" w:hAnsi="Times New Roman" w:cs="Times New Roman"/>
          <w:sz w:val="24"/>
          <w:szCs w:val="24"/>
          <w:lang w:val="ru-RU"/>
        </w:rPr>
        <w:t>године, доноси</w:t>
      </w:r>
    </w:p>
    <w:p w:rsidR="00A8183F" w:rsidRDefault="00A8183F" w:rsidP="00A81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183F" w:rsidRDefault="00E31508" w:rsidP="00A81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6993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A818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6993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A818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6993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A818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6993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A818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6993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A818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6993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C36A88" w:rsidRPr="00B569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8183F" w:rsidRDefault="00A8183F" w:rsidP="00A81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6A88" w:rsidRDefault="00C36A88" w:rsidP="00B56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6993">
        <w:rPr>
          <w:rFonts w:ascii="Times New Roman" w:hAnsi="Times New Roman" w:cs="Times New Roman"/>
          <w:b/>
          <w:sz w:val="24"/>
          <w:szCs w:val="24"/>
          <w:lang w:val="sr-Cyrl-RS"/>
        </w:rPr>
        <w:t>О УСВАЈАЊУ</w:t>
      </w:r>
      <w:r w:rsidR="00A818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56993">
        <w:rPr>
          <w:rFonts w:ascii="Times New Roman" w:hAnsi="Times New Roman" w:cs="Times New Roman"/>
          <w:b/>
          <w:sz w:val="24"/>
          <w:szCs w:val="24"/>
          <w:lang w:val="ru-RU"/>
        </w:rPr>
        <w:t>СТРАТЕГИЈЕ РАЗВОЈА</w:t>
      </w:r>
      <w:r w:rsidR="00216A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УРБАНОГ ПОДРУЧЈА ГРАДА  НИША И</w:t>
      </w:r>
      <w:r w:rsidR="00216A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569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ОПШТИНА </w:t>
      </w:r>
      <w:r w:rsidR="00A8183F">
        <w:rPr>
          <w:rFonts w:ascii="Times New Roman" w:hAnsi="Times New Roman" w:cs="Times New Roman"/>
          <w:b/>
          <w:sz w:val="24"/>
          <w:szCs w:val="24"/>
          <w:lang w:val="ru-RU"/>
        </w:rPr>
        <w:t>СВРЉИГ, МЕРОШИНА И ГАЏИН ХАН</w:t>
      </w:r>
    </w:p>
    <w:p w:rsidR="00A8183F" w:rsidRDefault="00A8183F" w:rsidP="00B56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183F" w:rsidRDefault="00A8183F" w:rsidP="00A81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1. </w:t>
      </w:r>
    </w:p>
    <w:p w:rsidR="00A8183F" w:rsidRDefault="00A8183F" w:rsidP="00A81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6A88" w:rsidRDefault="00C36A88" w:rsidP="00216A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993">
        <w:rPr>
          <w:rFonts w:ascii="Times New Roman" w:hAnsi="Times New Roman" w:cs="Times New Roman"/>
          <w:sz w:val="24"/>
          <w:szCs w:val="24"/>
          <w:lang w:val="sr-Cyrl-RS"/>
        </w:rPr>
        <w:t xml:space="preserve">Усваја се </w:t>
      </w:r>
      <w:r w:rsidR="00840C58" w:rsidRPr="00B56993">
        <w:rPr>
          <w:rFonts w:ascii="Times New Roman" w:hAnsi="Times New Roman" w:cs="Times New Roman"/>
          <w:sz w:val="24"/>
          <w:szCs w:val="24"/>
          <w:lang w:val="sr-Cyrl-RS"/>
        </w:rPr>
        <w:t>Стратегиј</w:t>
      </w:r>
      <w:r w:rsidR="00840C58" w:rsidRPr="00B56993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B56993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развоја урбаног подручја Г</w:t>
      </w:r>
      <w:r w:rsidR="00840C58" w:rsidRPr="00B56993">
        <w:rPr>
          <w:rFonts w:ascii="Times New Roman" w:hAnsi="Times New Roman" w:cs="Times New Roman"/>
          <w:sz w:val="24"/>
          <w:szCs w:val="24"/>
          <w:lang w:val="sr-Cyrl-RS"/>
        </w:rPr>
        <w:t>рада Ниша  и општина Сврљиг, Мерошина   и Гаџин Хан.</w:t>
      </w:r>
    </w:p>
    <w:p w:rsidR="00A8183F" w:rsidRDefault="00A8183F" w:rsidP="0021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183F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A8183F" w:rsidRDefault="00A8183F" w:rsidP="00216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8183F" w:rsidRDefault="00A8183F" w:rsidP="00216A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183F">
        <w:rPr>
          <w:rFonts w:ascii="Times New Roman" w:hAnsi="Times New Roman" w:cs="Times New Roman"/>
          <w:sz w:val="24"/>
          <w:szCs w:val="24"/>
          <w:lang w:val="sr-Cyrl-RS"/>
        </w:rPr>
        <w:t>Текст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56993">
        <w:rPr>
          <w:rFonts w:ascii="Times New Roman" w:hAnsi="Times New Roman" w:cs="Times New Roman"/>
          <w:sz w:val="24"/>
          <w:szCs w:val="24"/>
          <w:lang w:val="sr-Cyrl-RS"/>
        </w:rPr>
        <w:t>Стратегиј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 развоја урбаног подручја Г</w:t>
      </w:r>
      <w:r w:rsidRPr="00B56993">
        <w:rPr>
          <w:rFonts w:ascii="Times New Roman" w:hAnsi="Times New Roman" w:cs="Times New Roman"/>
          <w:sz w:val="24"/>
          <w:szCs w:val="24"/>
          <w:lang w:val="sr-Cyrl-RS"/>
        </w:rPr>
        <w:t>рада Ниша  и општина Сврљиг, Мерошина   и Гаџин Хан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саставни је део ове одлуке. </w:t>
      </w:r>
    </w:p>
    <w:p w:rsidR="00A8183F" w:rsidRDefault="00A8183F" w:rsidP="00216A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83F" w:rsidRPr="00A8183F" w:rsidRDefault="00A8183F" w:rsidP="0021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183F"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:rsidR="00A8183F" w:rsidRPr="00A8183F" w:rsidRDefault="00A8183F" w:rsidP="0021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36A88" w:rsidRPr="00B56993" w:rsidRDefault="00840C58" w:rsidP="00216A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993">
        <w:rPr>
          <w:rFonts w:ascii="Times New Roman" w:hAnsi="Times New Roman" w:cs="Times New Roman"/>
          <w:sz w:val="24"/>
          <w:szCs w:val="24"/>
          <w:lang w:val="sr-Cyrl-RS"/>
        </w:rPr>
        <w:t>Ову одлуку објавити у Службеном листу Града Ниша.</w:t>
      </w:r>
    </w:p>
    <w:p w:rsidR="00840C58" w:rsidRDefault="00840C58" w:rsidP="00C36A88">
      <w:pPr>
        <w:rPr>
          <w:rFonts w:ascii="Times New Roman" w:hAnsi="Times New Roman" w:cs="Times New Roman"/>
          <w:lang w:val="sr-Cyrl-RS"/>
        </w:rPr>
      </w:pPr>
    </w:p>
    <w:p w:rsidR="00B56993" w:rsidRDefault="00840C58" w:rsidP="00B56993">
      <w:pPr>
        <w:spacing w:after="0"/>
        <w:rPr>
          <w:rFonts w:ascii="Times New Roman" w:hAnsi="Times New Roman" w:cs="Times New Roman"/>
          <w:lang w:val="sr-Cyrl-RS"/>
        </w:rPr>
      </w:pPr>
      <w:r w:rsidRPr="00840C58">
        <w:rPr>
          <w:rFonts w:ascii="Times New Roman" w:hAnsi="Times New Roman" w:cs="Times New Roman"/>
          <w:lang w:val="sr-Cyrl-RS"/>
        </w:rPr>
        <w:t xml:space="preserve">Број:  </w:t>
      </w:r>
    </w:p>
    <w:p w:rsidR="00840C58" w:rsidRPr="00840C58" w:rsidRDefault="00840C58" w:rsidP="00B56993">
      <w:pPr>
        <w:spacing w:after="0"/>
        <w:rPr>
          <w:rFonts w:ascii="Times New Roman" w:hAnsi="Times New Roman" w:cs="Times New Roman"/>
          <w:lang w:val="sr-Cyrl-RS"/>
        </w:rPr>
      </w:pPr>
      <w:r w:rsidRPr="00840C58">
        <w:rPr>
          <w:rFonts w:ascii="Times New Roman" w:hAnsi="Times New Roman" w:cs="Times New Roman"/>
          <w:lang w:val="sr-Cyrl-RS"/>
        </w:rPr>
        <w:t xml:space="preserve">Датум: </w:t>
      </w:r>
    </w:p>
    <w:p w:rsidR="00B56993" w:rsidRDefault="00B56993" w:rsidP="00B569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0C58" w:rsidRPr="00B56993" w:rsidRDefault="00840C58" w:rsidP="00B56993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56993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B56993" w:rsidRPr="00B56993" w:rsidRDefault="00B56993" w:rsidP="00B56993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40C58" w:rsidRPr="00B56993" w:rsidRDefault="00840C58" w:rsidP="00840C5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B56993" w:rsidRPr="00B5699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</w:t>
      </w:r>
      <w:r w:rsidRPr="00B56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="00B56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B569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ПРЕДСЕДНИК  </w:t>
      </w:r>
    </w:p>
    <w:p w:rsidR="00840C58" w:rsidRPr="00840C58" w:rsidRDefault="00840C58" w:rsidP="00840C5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40C58">
        <w:rPr>
          <w:rFonts w:ascii="Times New Roman" w:hAnsi="Times New Roman" w:cs="Times New Roman"/>
          <w:lang w:val="sr-Cyrl-RS"/>
        </w:rPr>
        <w:tab/>
      </w:r>
      <w:r w:rsidRPr="00840C58">
        <w:rPr>
          <w:rFonts w:ascii="Times New Roman" w:hAnsi="Times New Roman" w:cs="Times New Roman"/>
          <w:lang w:val="sr-Cyrl-RS"/>
        </w:rPr>
        <w:tab/>
      </w:r>
      <w:r w:rsidRPr="00840C58">
        <w:rPr>
          <w:rFonts w:ascii="Times New Roman" w:hAnsi="Times New Roman" w:cs="Times New Roman"/>
          <w:lang w:val="sr-Cyrl-RS"/>
        </w:rPr>
        <w:tab/>
      </w:r>
      <w:r w:rsidRPr="00840C58">
        <w:rPr>
          <w:rFonts w:ascii="Times New Roman" w:hAnsi="Times New Roman" w:cs="Times New Roman"/>
          <w:lang w:val="sr-Cyrl-RS"/>
        </w:rPr>
        <w:tab/>
      </w:r>
      <w:r w:rsidRPr="00840C58">
        <w:rPr>
          <w:rFonts w:ascii="Times New Roman" w:hAnsi="Times New Roman" w:cs="Times New Roman"/>
          <w:lang w:val="sr-Cyrl-RS"/>
        </w:rPr>
        <w:tab/>
      </w:r>
      <w:r w:rsidRPr="00840C58">
        <w:rPr>
          <w:rFonts w:ascii="Times New Roman" w:hAnsi="Times New Roman" w:cs="Times New Roman"/>
          <w:lang w:val="sr-Cyrl-RS"/>
        </w:rPr>
        <w:tab/>
      </w:r>
      <w:r w:rsidRPr="00840C58">
        <w:rPr>
          <w:rFonts w:ascii="Times New Roman" w:hAnsi="Times New Roman" w:cs="Times New Roman"/>
          <w:lang w:val="sr-Cyrl-RS"/>
        </w:rPr>
        <w:tab/>
      </w:r>
      <w:r w:rsidRPr="00840C58">
        <w:rPr>
          <w:rFonts w:ascii="Times New Roman" w:hAnsi="Times New Roman" w:cs="Times New Roman"/>
          <w:lang w:val="sr-Cyrl-RS"/>
        </w:rPr>
        <w:tab/>
      </w:r>
      <w:r w:rsidR="00B56993">
        <w:rPr>
          <w:rFonts w:ascii="Times New Roman" w:hAnsi="Times New Roman" w:cs="Times New Roman"/>
          <w:lang w:val="sr-Cyrl-RS"/>
        </w:rPr>
        <w:t xml:space="preserve">               </w:t>
      </w:r>
      <w:r w:rsidRPr="00840C5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56993">
        <w:rPr>
          <w:rFonts w:ascii="Times New Roman" w:hAnsi="Times New Roman" w:cs="Times New Roman"/>
          <w:sz w:val="24"/>
          <w:szCs w:val="24"/>
          <w:lang w:val="sr-Cyrl-RS"/>
        </w:rPr>
        <w:t xml:space="preserve">доц. др  </w:t>
      </w:r>
      <w:r w:rsidRPr="00840C58">
        <w:rPr>
          <w:rFonts w:ascii="Times New Roman" w:hAnsi="Times New Roman" w:cs="Times New Roman"/>
          <w:sz w:val="24"/>
          <w:szCs w:val="24"/>
          <w:lang w:val="sr-Cyrl-RS"/>
        </w:rPr>
        <w:t>Бобан Џунић</w:t>
      </w: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B5699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   </w:t>
      </w: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B5699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</w:t>
      </w: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F54CBC" w:rsidRDefault="00F54CBC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F54CBC" w:rsidRDefault="00F54CBC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55401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sz w:val="24"/>
          <w:szCs w:val="24"/>
          <w:lang w:val="sr-Latn-RS" w:eastAsia="sr-Latn-CS"/>
        </w:rPr>
      </w:pPr>
      <w:r w:rsidRPr="00B56993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lastRenderedPageBreak/>
        <w:t xml:space="preserve">   </w:t>
      </w:r>
    </w:p>
    <w:p w:rsidR="00B56993" w:rsidRPr="00B56993" w:rsidRDefault="00B56993" w:rsidP="00B5699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</w:pPr>
      <w:r w:rsidRPr="00B56993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 xml:space="preserve">         </w:t>
      </w:r>
      <w:r w:rsidRPr="00F54CBC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  <w:t>О б р а з л о ж е њ е</w:t>
      </w:r>
    </w:p>
    <w:p w:rsidR="00B56993" w:rsidRDefault="00B56993" w:rsidP="00B56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1F6ECC" w:rsidRPr="007405FB" w:rsidRDefault="001F6ECC" w:rsidP="00B56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56993" w:rsidRPr="007405FB" w:rsidRDefault="00B56993" w:rsidP="00B5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Правни основ за д</w:t>
      </w:r>
      <w:r w:rsidR="00EB18F1"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оношење Одлуке</w:t>
      </w:r>
      <w:r w:rsidR="00A132F5"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 усвајању </w:t>
      </w:r>
      <w:r w:rsidR="00A132F5" w:rsidRPr="007405F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предлога</w:t>
      </w:r>
      <w:r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,,</w:t>
      </w:r>
      <w:r w:rsidR="00A132F5"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Стратегије развоја урбаног подру</w:t>
      </w:r>
      <w:r w:rsidR="008F2664"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чја Г</w:t>
      </w:r>
      <w:r w:rsidR="00A132F5"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рада Ниша  и општина Сврљиг, Мерошина   и Гаџин Хан</w:t>
      </w:r>
      <w:r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“, садржан је у члану</w:t>
      </w:r>
      <w:r w:rsidR="00EB18F1"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216A12" w:rsidRPr="007405FB">
        <w:rPr>
          <w:rFonts w:ascii="Times New Roman" w:hAnsi="Times New Roman" w:cs="Times New Roman"/>
          <w:sz w:val="24"/>
          <w:szCs w:val="24"/>
          <w:lang w:val="sr-Latn-RS"/>
        </w:rPr>
        <w:t>2.</w:t>
      </w:r>
      <w:r w:rsidR="00EB18F1" w:rsidRPr="007405F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16A12" w:rsidRPr="007405FB">
        <w:rPr>
          <w:rFonts w:ascii="Times New Roman" w:hAnsi="Times New Roman" w:cs="Times New Roman"/>
          <w:sz w:val="24"/>
          <w:szCs w:val="24"/>
          <w:lang w:val="sr-Cyrl-RS"/>
        </w:rPr>
        <w:t>став 1</w:t>
      </w:r>
      <w:r w:rsidR="00216A12" w:rsidRPr="007405F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16A12" w:rsidRPr="007405FB">
        <w:rPr>
          <w:rFonts w:ascii="Times New Roman" w:hAnsi="Times New Roman" w:cs="Times New Roman"/>
          <w:sz w:val="24"/>
          <w:szCs w:val="24"/>
          <w:lang w:val="sr-Cyrl-RS"/>
        </w:rPr>
        <w:t xml:space="preserve"> тачка 1), члана 10</w:t>
      </w:r>
      <w:r w:rsidR="00216A12" w:rsidRPr="007405F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16A12" w:rsidRPr="007405FB">
        <w:rPr>
          <w:rFonts w:ascii="Times New Roman" w:hAnsi="Times New Roman" w:cs="Times New Roman"/>
          <w:sz w:val="24"/>
          <w:szCs w:val="24"/>
          <w:lang w:val="sr-Cyrl-RS"/>
        </w:rPr>
        <w:t xml:space="preserve"> став 2</w:t>
      </w:r>
      <w:r w:rsidR="00216A12" w:rsidRPr="007405F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EB18F1" w:rsidRPr="007405FB">
        <w:rPr>
          <w:rFonts w:ascii="Times New Roman" w:hAnsi="Times New Roman" w:cs="Times New Roman"/>
          <w:sz w:val="24"/>
          <w:szCs w:val="24"/>
          <w:lang w:val="sr-Cyrl-RS"/>
        </w:rPr>
        <w:t xml:space="preserve"> тачка 1) и члану</w:t>
      </w:r>
      <w:r w:rsidR="00216A12"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  38</w:t>
      </w:r>
      <w:r w:rsidR="00216A12" w:rsidRPr="007405F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EB18F1"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 став 3</w:t>
      </w:r>
      <w:r w:rsidR="00216A12" w:rsidRPr="007405F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EB18F1"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 Закона о планском систему</w:t>
      </w:r>
      <w:r w:rsidR="007405FB"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5FB" w:rsidRPr="00B56993">
        <w:rPr>
          <w:rFonts w:ascii="Times New Roman" w:hAnsi="Times New Roman" w:cs="Times New Roman"/>
          <w:sz w:val="24"/>
          <w:szCs w:val="24"/>
          <w:lang w:val="ru-RU"/>
        </w:rPr>
        <w:t>Реп</w:t>
      </w:r>
      <w:r w:rsidR="007405FB">
        <w:rPr>
          <w:rFonts w:ascii="Times New Roman" w:hAnsi="Times New Roman" w:cs="Times New Roman"/>
          <w:sz w:val="24"/>
          <w:szCs w:val="24"/>
          <w:lang w:val="ru-RU"/>
        </w:rPr>
        <w:t>ублике Србије</w:t>
      </w:r>
      <w:r w:rsidR="00EB18F1">
        <w:rPr>
          <w:rFonts w:ascii="Times New Roman" w:hAnsi="Times New Roman" w:cs="Times New Roman"/>
          <w:sz w:val="24"/>
          <w:szCs w:val="24"/>
          <w:lang w:val="ru-RU"/>
        </w:rPr>
        <w:t xml:space="preserve"> (,,</w:t>
      </w:r>
      <w:r w:rsidR="00EB18F1" w:rsidRPr="00B56993">
        <w:rPr>
          <w:rFonts w:ascii="Times New Roman" w:hAnsi="Times New Roman" w:cs="Times New Roman"/>
          <w:sz w:val="24"/>
          <w:szCs w:val="24"/>
          <w:lang w:val="ru-RU"/>
        </w:rPr>
        <w:t>Службени гласник Реп</w:t>
      </w:r>
      <w:r w:rsidR="00EB18F1">
        <w:rPr>
          <w:rFonts w:ascii="Times New Roman" w:hAnsi="Times New Roman" w:cs="Times New Roman"/>
          <w:sz w:val="24"/>
          <w:szCs w:val="24"/>
          <w:lang w:val="ru-RU"/>
        </w:rPr>
        <w:t>ублике Србије'', број 30/2018)</w:t>
      </w:r>
      <w:r w:rsidR="00EB18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18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који</w:t>
      </w:r>
      <w:r w:rsidR="00A132F5" w:rsidRPr="001F6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прописује да се иста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усваја од стране Скупштине јединице локалне самоуправе на предлог надлежног </w:t>
      </w:r>
      <w:r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извршног органа јединице локалне самоуправе.</w:t>
      </w:r>
    </w:p>
    <w:p w:rsidR="00B56993" w:rsidRPr="001F6ECC" w:rsidRDefault="00B56993" w:rsidP="00B5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7405F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</w:t>
      </w:r>
      <w:r w:rsidR="00EB18F1"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Чланом  </w:t>
      </w:r>
      <w:r w:rsidR="00EB18F1" w:rsidRPr="007405FB"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proofErr w:type="spellStart"/>
      <w:proofErr w:type="gramStart"/>
      <w:r w:rsidR="00EB18F1" w:rsidRPr="007405FB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EB18F1" w:rsidRPr="007405F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16A12" w:rsidRPr="007405F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EB18F1" w:rsidRPr="007405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7</w:t>
      </w:r>
      <w:r w:rsidR="00EB18F1" w:rsidRPr="007405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18F1" w:rsidRPr="007405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8F1" w:rsidRPr="007405FB">
        <w:rPr>
          <w:rFonts w:ascii="Times New Roman" w:hAnsi="Times New Roman" w:cs="Times New Roman"/>
          <w:sz w:val="24"/>
          <w:szCs w:val="24"/>
          <w:lang w:val="ru-RU"/>
        </w:rPr>
        <w:t xml:space="preserve">Статута </w:t>
      </w:r>
      <w:r w:rsidR="00EB18F1">
        <w:rPr>
          <w:rFonts w:ascii="Times New Roman" w:hAnsi="Times New Roman" w:cs="Times New Roman"/>
          <w:sz w:val="24"/>
          <w:szCs w:val="24"/>
          <w:lang w:val="ru-RU"/>
        </w:rPr>
        <w:t>Града Ниша (,,</w:t>
      </w:r>
      <w:r w:rsidR="00EB18F1" w:rsidRPr="00B56993">
        <w:rPr>
          <w:rFonts w:ascii="Times New Roman" w:hAnsi="Times New Roman" w:cs="Times New Roman"/>
          <w:sz w:val="24"/>
          <w:szCs w:val="24"/>
          <w:lang w:val="ru-RU"/>
        </w:rPr>
        <w:t>Службени лист Града Ниша'', број 88/2008, 143/2016 и 18/2019)</w:t>
      </w:r>
      <w:r w:rsidR="00EB18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прописано је</w:t>
      </w:r>
      <w:r w:rsidR="00EB18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између осталог</w:t>
      </w:r>
      <w:r w:rsidR="00EB18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да скупштина Град</w:t>
      </w:r>
      <w:r w:rsidR="00EB18F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 Ниша доноси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прописе и друге опште акте.</w:t>
      </w:r>
    </w:p>
    <w:p w:rsidR="00B56993" w:rsidRPr="001F6ECC" w:rsidRDefault="00B56993" w:rsidP="00B56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Градско веће Града Ниша, донело је Закључак о утврђивању времена, места и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начина 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провођења јавне расправе о 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ацрту </w:t>
      </w:r>
      <w:r w:rsidR="001F6ECC" w:rsidRPr="001F6EC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,,Стратегије развоја урбаног подручја Града Ниша  и општина Сврљиг, Мерошина   и Гаџин Хан“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број: </w:t>
      </w:r>
      <w:r w:rsidR="001F6ECC" w:rsidRPr="001F6EC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1</w:t>
      </w:r>
      <w:r w:rsidR="001F6ECC"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516-30</w:t>
      </w:r>
      <w:r w:rsidR="001F6ECC" w:rsidRPr="001F6EC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/2020-03 од 1</w:t>
      </w:r>
      <w:r w:rsidR="001F6ECC"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7</w:t>
      </w:r>
      <w:r w:rsidR="001F6ECC" w:rsidRPr="001F6EC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.1</w:t>
      </w:r>
      <w:r w:rsidR="001F6ECC"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</w:t>
      </w:r>
      <w:r w:rsidR="001F6ECC" w:rsidRPr="001F6EC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.202</w:t>
      </w:r>
      <w:r w:rsidR="001F6ECC"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године.</w:t>
      </w:r>
    </w:p>
    <w:p w:rsidR="001F6ECC" w:rsidRPr="001F6ECC" w:rsidRDefault="001F6ECC" w:rsidP="001F6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Након одржане јавне расправе, сачињен је и Извештај</w:t>
      </w:r>
      <w:r w:rsidRPr="001F6ECC">
        <w:rPr>
          <w:rFonts w:ascii="Times New Roman" w:hAnsi="Times New Roman" w:cs="Times New Roman"/>
          <w:sz w:val="24"/>
          <w:szCs w:val="24"/>
        </w:rPr>
        <w:t xml:space="preserve"> </w:t>
      </w: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 спроведеној јавној расправи</w:t>
      </w:r>
    </w:p>
    <w:p w:rsidR="001F6ECC" w:rsidRPr="001F6ECC" w:rsidRDefault="001F6ECC" w:rsidP="001F6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 нацрту ,,Стратегије развоја урбаног подручја Града Ниша и општина Сврљиг, Мерошина и Гаџин Хан“, а затим је дана 05.04.2024. године сазвана је седница Савета за израду предметне стратегије.</w:t>
      </w:r>
    </w:p>
    <w:p w:rsidR="00D15D36" w:rsidRPr="00D15D36" w:rsidRDefault="001F6ECC" w:rsidP="001F6EC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1F6EC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</w:t>
      </w:r>
      <w:r w:rsidR="00D15D36" w:rsidRPr="00D15D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 xml:space="preserve">Стратегија ће допринети напретку у области интегралног одрживог приступа планирању развоја и подизању капацитета за спровођење територијалних иницијатива као и уравнотеженом друштвено економском развоју, подржавањем економског раста, унапређењем социјалне инфраструктуре и друштвене кохезије, уз усмереност на добро управгљање, дигитализацију и иновације, аспекте животне средине и климатских промена и родну равноправност. Стратегијом се тежи да се постигне територијална кохезија кроз уравнотежен економски регионални развој и унапређење људског капитала. </w:t>
      </w:r>
    </w:p>
    <w:p w:rsidR="00D15D36" w:rsidRPr="00D15D36" w:rsidRDefault="00D15D36" w:rsidP="00D15D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</w:pPr>
      <w:r w:rsidRPr="00D15D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>Са аспекта урбаног развоја, овом стратегијом створиће се нови односи и синергија између Града Ниша и претежно руралних подручја партнерских локалних самоуправа, посебно када су у питању замагљене (нејасне)  функционалне поделе: да Град Ниш постане паметнији, зеленији, повезанији и отворенији према околним руралним срединама и да сиромашна подручја партнерских општина преузму нове индустријске функције које ће оживети њихове привреде и смањити урбани и еколошки притисак на Град Ниш. Акценат ће бити на привреди којој је потребна високообразована и квалитетна радна снага, уз развој научноистраживачких и техничко-технолошких капацитета. Истовремено,</w:t>
      </w:r>
      <w:r w:rsidRPr="00D15D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D15D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>ово су предуслови за заустављање трендова исељавања, постизање боље демографије и побољшање квалитета живота, како у урбаним, тако и у руралним подручјима предложене територије.</w:t>
      </w:r>
    </w:p>
    <w:p w:rsidR="00D15D36" w:rsidRPr="00D15D36" w:rsidRDefault="00D15D36" w:rsidP="00D15D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D15D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Latn-RS"/>
        </w:rPr>
        <w:t xml:space="preserve">За реализацију Стратегије нису потребна додатна финансијска средства из буџета Града Ниша. </w:t>
      </w:r>
    </w:p>
    <w:p w:rsidR="00D15D36" w:rsidRPr="00D15D36" w:rsidRDefault="00D15D36" w:rsidP="00D15D3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3"/>
          <w:szCs w:val="23"/>
          <w:lang w:val="sr-Cyrl-RS"/>
        </w:rPr>
      </w:pPr>
    </w:p>
    <w:p w:rsidR="00B56993" w:rsidRPr="00B56993" w:rsidRDefault="00B56993" w:rsidP="00B569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ar-SA"/>
        </w:rPr>
      </w:pPr>
    </w:p>
    <w:p w:rsidR="001F6ECC" w:rsidRPr="001F6ECC" w:rsidRDefault="001F6ECC" w:rsidP="001F6ECC">
      <w:pPr>
        <w:suppressAutoHyphens/>
        <w:autoSpaceDE w:val="0"/>
        <w:spacing w:after="0" w:line="240" w:lineRule="auto"/>
        <w:ind w:right="56"/>
        <w:rPr>
          <w:rFonts w:ascii="Times New Roman" w:eastAsia="Times New Roman" w:hAnsi="Times New Roman" w:cs="Times New Roman"/>
          <w:sz w:val="20"/>
          <w:szCs w:val="20"/>
          <w:lang w:val="sr-Cyrl-RS" w:eastAsia="ar-SA"/>
        </w:rPr>
      </w:pPr>
      <w:bookmarkStart w:id="0" w:name="_GoBack"/>
      <w:bookmarkEnd w:id="0"/>
    </w:p>
    <w:p w:rsidR="001F6ECC" w:rsidRDefault="001F6ECC" w:rsidP="00B56993">
      <w:pPr>
        <w:suppressAutoHyphens/>
        <w:autoSpaceDE w:val="0"/>
        <w:spacing w:after="0" w:line="240" w:lineRule="auto"/>
        <w:ind w:left="3686" w:right="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1F6ECC" w:rsidRDefault="001F6ECC" w:rsidP="00B56993">
      <w:pPr>
        <w:suppressAutoHyphens/>
        <w:autoSpaceDE w:val="0"/>
        <w:spacing w:after="0" w:line="240" w:lineRule="auto"/>
        <w:ind w:left="3686" w:right="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</w:p>
    <w:p w:rsidR="00B56993" w:rsidRPr="00B56993" w:rsidRDefault="00B56993" w:rsidP="00B56993">
      <w:pPr>
        <w:suppressAutoHyphens/>
        <w:autoSpaceDE w:val="0"/>
        <w:spacing w:after="0" w:line="240" w:lineRule="auto"/>
        <w:ind w:left="3686" w:right="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  <w:r w:rsidRPr="00B5699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                                       </w:t>
      </w:r>
      <w:r w:rsidR="00F90371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 </w:t>
      </w:r>
      <w:r w:rsidRPr="00B56993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     ДИРЕКТОР</w:t>
      </w:r>
    </w:p>
    <w:p w:rsidR="00B56993" w:rsidRPr="00B56993" w:rsidRDefault="00B56993" w:rsidP="00B56993">
      <w:pPr>
        <w:suppressAutoHyphens/>
        <w:autoSpaceDE w:val="0"/>
        <w:spacing w:after="0" w:line="240" w:lineRule="auto"/>
        <w:ind w:left="3686" w:right="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ar-SA"/>
        </w:rPr>
      </w:pPr>
    </w:p>
    <w:p w:rsidR="00840C58" w:rsidRPr="00B56993" w:rsidRDefault="00B56993" w:rsidP="00B56993">
      <w:pPr>
        <w:suppressAutoHyphens/>
        <w:autoSpaceDE w:val="0"/>
        <w:spacing w:after="0" w:line="240" w:lineRule="auto"/>
        <w:ind w:right="56"/>
        <w:rPr>
          <w:rFonts w:ascii="Times New Roman" w:eastAsia="Times New Roman" w:hAnsi="Times New Roman" w:cs="Times New Roman"/>
          <w:sz w:val="25"/>
          <w:szCs w:val="25"/>
          <w:lang w:val="sr-Cyrl-CS" w:eastAsia="sr-Latn-CS"/>
        </w:rPr>
      </w:pPr>
      <w:r w:rsidRPr="00B5699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</w:t>
      </w:r>
      <w:r w:rsidRPr="00B56993"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  <w:t xml:space="preserve">  </w:t>
      </w:r>
      <w:r w:rsidRPr="00B5699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                                                                                                        Душан Радивојевић</w:t>
      </w:r>
    </w:p>
    <w:sectPr w:rsidR="00840C58" w:rsidRPr="00B56993" w:rsidSect="007E79FB">
      <w:pgSz w:w="12240" w:h="15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08"/>
    <w:rsid w:val="001F6ECC"/>
    <w:rsid w:val="00216A12"/>
    <w:rsid w:val="00554013"/>
    <w:rsid w:val="007405FB"/>
    <w:rsid w:val="007628C0"/>
    <w:rsid w:val="007E79FB"/>
    <w:rsid w:val="00840C58"/>
    <w:rsid w:val="008F0D77"/>
    <w:rsid w:val="008F2664"/>
    <w:rsid w:val="00A132F5"/>
    <w:rsid w:val="00A8183F"/>
    <w:rsid w:val="00B50F89"/>
    <w:rsid w:val="00B56993"/>
    <w:rsid w:val="00C36A88"/>
    <w:rsid w:val="00D15D36"/>
    <w:rsid w:val="00D715E6"/>
    <w:rsid w:val="00D74E1B"/>
    <w:rsid w:val="00E31508"/>
    <w:rsid w:val="00EB18F1"/>
    <w:rsid w:val="00F54CBC"/>
    <w:rsid w:val="00F90371"/>
    <w:rsid w:val="00F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Jelić</dc:creator>
  <cp:lastModifiedBy>Marija Stojiljković</cp:lastModifiedBy>
  <cp:revision>5</cp:revision>
  <dcterms:created xsi:type="dcterms:W3CDTF">2024-04-08T12:42:00Z</dcterms:created>
  <dcterms:modified xsi:type="dcterms:W3CDTF">2024-04-09T12:48:00Z</dcterms:modified>
</cp:coreProperties>
</file>