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A3" w:rsidRDefault="001F45A3" w:rsidP="001F45A3">
      <w:pPr>
        <w:rPr>
          <w:b/>
          <w:lang w:val="sr-Latn-RS"/>
        </w:rPr>
      </w:pPr>
    </w:p>
    <w:p w:rsidR="001F45A3" w:rsidRDefault="001F45A3" w:rsidP="001F45A3">
      <w:pPr>
        <w:rPr>
          <w:b/>
          <w:lang w:val="sr-Latn-RS"/>
        </w:rPr>
      </w:pPr>
    </w:p>
    <w:p w:rsidR="001F45A3" w:rsidRPr="00A66925" w:rsidRDefault="001F45A3" w:rsidP="00A669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66925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E2493F" w:rsidRDefault="00E2493F" w:rsidP="001F45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2493F" w:rsidRPr="001F45A3" w:rsidRDefault="00E2493F" w:rsidP="001F45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F45A3" w:rsidRPr="007B396D" w:rsidRDefault="00E2493F" w:rsidP="007B3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396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Влада Јапана је доделила донацију </w:t>
      </w:r>
      <w:r w:rsidR="009A3409" w:rsidRPr="007B396D">
        <w:rPr>
          <w:rFonts w:ascii="Times New Roman" w:hAnsi="Times New Roman" w:cs="Times New Roman"/>
          <w:bCs/>
          <w:sz w:val="24"/>
          <w:szCs w:val="24"/>
          <w:lang w:val="sr-Cyrl-RS"/>
        </w:rPr>
        <w:t>тадашњем</w:t>
      </w:r>
      <w:r w:rsidR="009A3409" w:rsidRPr="007B396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7B396D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рада, запошљавања, борачка и социјалана питања, 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пројекта </w:t>
      </w:r>
      <w:r w:rsidRPr="007B396D">
        <w:rPr>
          <w:rFonts w:ascii="Times New Roman" w:hAnsi="Times New Roman" w:cs="Times New Roman"/>
          <w:sz w:val="24"/>
          <w:szCs w:val="24"/>
          <w:lang w:val="sr-Latn-RS"/>
        </w:rPr>
        <w:t xml:space="preserve"> „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>Социјалног становања за ратне војне инвалиде и породице палих бораца</w:t>
      </w:r>
      <w:r w:rsidRPr="007B396D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, којим је 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>предвиђено да се изградња станова изврши и на територији Града Ниша и обезбеди смештај за најугроженије ратне војне инвалиде</w:t>
      </w:r>
      <w:r w:rsidRPr="007B396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њихове породице палих бораца, из оружаних сукоба на територији бивше Југославије , после 17.августа 1990.године.</w:t>
      </w:r>
    </w:p>
    <w:p w:rsidR="009A3409" w:rsidRPr="007B396D" w:rsidRDefault="00E2493F" w:rsidP="007B3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396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9A3409" w:rsidRPr="007B396D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наведеним пројектом, предметни станови изграђени су у улици </w:t>
      </w:r>
      <w:r w:rsidR="004B17A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Палих бораца број 12 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у Нишу, садашњи назив: ул. </w:t>
      </w:r>
      <w:r w:rsidR="009A3409" w:rsidRPr="007B396D">
        <w:rPr>
          <w:rFonts w:ascii="Times New Roman" w:hAnsi="Times New Roman" w:cs="Times New Roman"/>
          <w:sz w:val="24"/>
          <w:szCs w:val="24"/>
          <w:lang w:val="sr-Cyrl-RS"/>
        </w:rPr>
        <w:t>Војника Радета Богдановића, а на којима је спроведен упис права јавне својине Града Ниша и који се налазе у стамбеној згради за колективно становање</w:t>
      </w:r>
      <w:r w:rsidR="009A3409" w:rsidRPr="007B39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3409" w:rsidRPr="007B396D">
        <w:rPr>
          <w:rFonts w:ascii="Times New Roman" w:hAnsi="Times New Roman" w:cs="Times New Roman"/>
          <w:sz w:val="24"/>
          <w:szCs w:val="24"/>
          <w:lang w:val="sr-Cyrl-RS"/>
        </w:rPr>
        <w:t>објекат број 4, кућни број 7, улаз 12, која је изграђена на катастарској прцели број 1149, КО Ниш Пантелеј.</w:t>
      </w:r>
    </w:p>
    <w:p w:rsidR="004B17A9" w:rsidRPr="007B396D" w:rsidRDefault="004B17A9" w:rsidP="007B3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Стамбен</w:t>
      </w:r>
      <w:r w:rsidRPr="007B396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простори  у згради у Нишу, у ул. Палих бораца број 12, 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садашњи назив: ул. </w:t>
      </w:r>
      <w:r w:rsidR="009A3409" w:rsidRPr="007B396D">
        <w:rPr>
          <w:rFonts w:ascii="Times New Roman" w:hAnsi="Times New Roman" w:cs="Times New Roman"/>
          <w:sz w:val="24"/>
          <w:szCs w:val="24"/>
          <w:lang w:val="sr-Cyrl-RS"/>
        </w:rPr>
        <w:t>Војника Радета Богдановића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додељени су одређеним лицима, у складу са  </w:t>
      </w:r>
      <w:r w:rsidRPr="007B396D">
        <w:rPr>
          <w:rFonts w:ascii="Times New Roman" w:hAnsi="Times New Roman" w:cs="Times New Roman"/>
          <w:sz w:val="24"/>
          <w:szCs w:val="24"/>
          <w:lang w:val="sr-Cyrl-RS"/>
        </w:rPr>
        <w:t xml:space="preserve">Уредбом 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>о решавању стамбених потреба ратних војних инвалида и породица палих бораца („Службени гласник РС“, број 82/2006 и 76/18)</w:t>
      </w:r>
      <w:r w:rsidRPr="007B396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A3409" w:rsidRPr="007B396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то </w:t>
      </w:r>
      <w:r w:rsidRPr="007B396D">
        <w:rPr>
          <w:rFonts w:ascii="Times New Roman" w:hAnsi="Times New Roman" w:cs="Times New Roman"/>
          <w:bCs/>
          <w:sz w:val="24"/>
          <w:szCs w:val="24"/>
          <w:lang w:val="sr-Cyrl-CS"/>
        </w:rPr>
        <w:t>чланом 2. којим је регулисано да се стамбене  потребе ратних војних инвалида и породица палих б</w:t>
      </w:r>
      <w:r w:rsidR="009A3409" w:rsidRPr="007B396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ораца решавају  давањем у закуп, </w:t>
      </w:r>
      <w:r w:rsidRPr="007B396D">
        <w:rPr>
          <w:rFonts w:ascii="Times New Roman" w:hAnsi="Times New Roman" w:cs="Times New Roman"/>
          <w:bCs/>
          <w:sz w:val="24"/>
          <w:szCs w:val="24"/>
          <w:lang w:val="sr-Cyrl-CS"/>
        </w:rPr>
        <w:t>под условима непрофитног закупа, на неодређено време до пет година.</w:t>
      </w:r>
      <w:r w:rsidR="00A25775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4B17A9" w:rsidRPr="007B396D" w:rsidRDefault="00A66925" w:rsidP="007B3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bookmarkStart w:id="0" w:name="_GoBack"/>
      <w:bookmarkEnd w:id="0"/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Тадашње </w:t>
      </w:r>
      <w:r w:rsidR="004B17A9" w:rsidRPr="007B396D">
        <w:rPr>
          <w:rFonts w:ascii="Times New Roman" w:hAnsi="Times New Roman" w:cs="Times New Roman"/>
          <w:sz w:val="24"/>
          <w:szCs w:val="24"/>
          <w:lang w:val="sr-Cyrl-CS"/>
        </w:rPr>
        <w:t>Министарство рада, запошљавања и социјалне политике донело је Одлуке о додели стана у закуп ратним војним инвалидима и породицама палих бораца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09AC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 </w:t>
      </w:r>
      <w:r w:rsidR="001A09AC" w:rsidRPr="007B396D">
        <w:rPr>
          <w:rFonts w:ascii="Times New Roman" w:hAnsi="Times New Roman" w:cs="Times New Roman"/>
          <w:sz w:val="24"/>
          <w:szCs w:val="24"/>
          <w:lang w:val="sr-Cyrl-RS"/>
        </w:rPr>
        <w:t xml:space="preserve">Уредбом </w:t>
      </w:r>
      <w:r w:rsidR="001A09AC" w:rsidRPr="007B396D">
        <w:rPr>
          <w:rFonts w:ascii="Times New Roman" w:hAnsi="Times New Roman" w:cs="Times New Roman"/>
          <w:sz w:val="24"/>
          <w:szCs w:val="24"/>
          <w:lang w:val="sr-Cyrl-CS"/>
        </w:rPr>
        <w:t>о решавању стамбених потреба ратних војних инвалида и породица палих бораца („Службени гласн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ик РС“, број 82/2006 и 76/2018), </w:t>
      </w:r>
      <w:r w:rsidR="001A09AC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реализације Пројекта „Социјално становање за ратне војне инвалиде“, </w:t>
      </w:r>
      <w:r w:rsidR="004B17A9" w:rsidRPr="007B396D">
        <w:rPr>
          <w:rFonts w:ascii="Times New Roman" w:hAnsi="Times New Roman" w:cs="Times New Roman"/>
          <w:sz w:val="24"/>
          <w:szCs w:val="24"/>
          <w:lang w:val="sr-Cyrl-CS"/>
        </w:rPr>
        <w:t>на основу којих је ова категорија лица усељена у предметне  станове и на основу којих исте користи.</w:t>
      </w:r>
    </w:p>
    <w:p w:rsidR="00A25775" w:rsidRPr="007B396D" w:rsidRDefault="007B396D" w:rsidP="007B3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29384B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Имајући у виду да до доношења ове Одлуке није дошло  до закључења уговора</w:t>
      </w:r>
      <w:r w:rsidR="004B17A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о закупу станова,  којим би се продужило 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и регулисало </w:t>
      </w:r>
      <w:r w:rsidR="004B17A9" w:rsidRPr="007B396D">
        <w:rPr>
          <w:rFonts w:ascii="Times New Roman" w:hAnsi="Times New Roman" w:cs="Times New Roman"/>
          <w:sz w:val="24"/>
          <w:szCs w:val="24"/>
          <w:lang w:val="sr-Cyrl-CS"/>
        </w:rPr>
        <w:t>коришћење стамбеног простора, те имајући у виду намеру Града Ниша, као власника предметних станова</w:t>
      </w:r>
      <w:r w:rsidR="004B17A9" w:rsidRPr="007B39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4B17A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овим категоријама лица омогући даље и трајно коришћење истих, </w:t>
      </w:r>
      <w:r w:rsidR="009A3409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покреће се поступак отуђења </w:t>
      </w:r>
      <w:r w:rsidR="009A3409" w:rsidRPr="007B396D">
        <w:rPr>
          <w:rFonts w:ascii="Times New Roman" w:hAnsi="Times New Roman" w:cs="Times New Roman"/>
          <w:sz w:val="24"/>
          <w:szCs w:val="24"/>
          <w:lang w:val="sr-Cyrl-RS"/>
        </w:rPr>
        <w:t>предметних  непокретности –станова из јавне својине Града Н</w:t>
      </w:r>
      <w:r w:rsidR="003E565A" w:rsidRPr="007B396D">
        <w:rPr>
          <w:rFonts w:ascii="Times New Roman" w:hAnsi="Times New Roman" w:cs="Times New Roman"/>
          <w:sz w:val="24"/>
          <w:szCs w:val="24"/>
          <w:lang w:val="sr-Cyrl-RS"/>
        </w:rPr>
        <w:t xml:space="preserve">иша, </w:t>
      </w:r>
      <w:r w:rsidR="009A3409" w:rsidRPr="007B396D">
        <w:rPr>
          <w:rFonts w:ascii="Times New Roman" w:hAnsi="Times New Roman" w:cs="Times New Roman"/>
          <w:sz w:val="24"/>
          <w:szCs w:val="24"/>
          <w:lang w:val="sr-Cyrl-RS"/>
        </w:rPr>
        <w:t>без накнаде</w:t>
      </w:r>
      <w:r w:rsidR="003E565A" w:rsidRPr="007B396D">
        <w:rPr>
          <w:rFonts w:ascii="Times New Roman" w:hAnsi="Times New Roman" w:cs="Times New Roman"/>
          <w:sz w:val="24"/>
          <w:szCs w:val="24"/>
          <w:lang w:val="sr-Cyrl-RS"/>
        </w:rPr>
        <w:t>, категорији лица ближе описаних у члану 1. ове Одлуке односно лицима којима су станови дати  на основу Уредбе о решавању стамбених потреба ратних војних инвалида и породица палих бораца („Службени гласник РС“, бр.82/06 и 76/18</w:t>
      </w:r>
      <w:r w:rsidR="00A25775" w:rsidRPr="007B396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E5008" w:rsidRPr="007B396D" w:rsidRDefault="00BE5008" w:rsidP="007B3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7B396D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3E565A" w:rsidRPr="007B396D">
        <w:rPr>
          <w:rFonts w:ascii="Times New Roman" w:hAnsi="Times New Roman" w:cs="Times New Roman"/>
          <w:sz w:val="24"/>
          <w:szCs w:val="24"/>
          <w:lang w:val="sr-Cyrl-RS"/>
        </w:rPr>
        <w:t>На основу члана 31. став 1. Закона о јавној својини („Службени гласник РС“, бр.72/11, 88/13, 105/14, 104/16 – др.закон, 108/16,113/17, 95/18, и 153/20) прописано је да</w:t>
      </w:r>
      <w:r w:rsidR="003E565A" w:rsidRPr="007B396D">
        <w:rPr>
          <w:rFonts w:ascii="Times New Roman" w:hAnsi="Times New Roman" w:cs="Times New Roman"/>
          <w:sz w:val="24"/>
          <w:szCs w:val="24"/>
        </w:rPr>
        <w:t xml:space="preserve"> </w:t>
      </w:r>
      <w:r w:rsidR="003E565A" w:rsidRPr="007B396D">
        <w:rPr>
          <w:rFonts w:ascii="Times New Roman" w:hAnsi="Times New Roman" w:cs="Times New Roman"/>
          <w:sz w:val="24"/>
          <w:szCs w:val="24"/>
          <w:lang w:val="sr-Cyrl-RS"/>
        </w:rPr>
        <w:t>се изузетно од члана 29. став 1. овог закона, непокретности  могу отуђити из јавне својине и испод тржишне цене, односно без накнаде, ако постоји интерес за таквим располагањем, као што је отклањање последица елементарних непогода или успостављање добрих односа са другим државама, односно међународним организацијама и у другим случајевима предвиђеним посебним законом.</w:t>
      </w:r>
      <w:r w:rsidR="00526081" w:rsidRPr="007B396D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Посебним законом односно Законом о правима бораца, војних инвалида, цивилних инвалида рата и чланова њихових породица („Службени гласник РС“, бр.18/20) чланом 32. ставом 1. тачка 17). утврђено је право на решавање </w:t>
      </w:r>
      <w:r w:rsidR="00526081" w:rsidRPr="007B39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стамбених потреба, као и поступак доделе већ изграђених станова за круг лица из  члана 94. истог Закона, те је у складу са наведеним 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утврђено је да су испуњени услови за </w:t>
      </w:r>
      <w:r w:rsidR="00526081" w:rsidRPr="007B396D">
        <w:rPr>
          <w:rFonts w:ascii="Times New Roman" w:hAnsi="Times New Roman" w:cs="Times New Roman"/>
          <w:sz w:val="24"/>
          <w:szCs w:val="24"/>
          <w:lang w:val="sr-Cyrl-CS"/>
        </w:rPr>
        <w:t>доношење Одлуке о покретању</w:t>
      </w:r>
      <w:r w:rsidR="003E565A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поступка отуђења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непокретности</w:t>
      </w:r>
      <w:r w:rsidR="003E565A"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-станова у јавној својини 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 xml:space="preserve"> у Нишу, </w:t>
      </w:r>
      <w:r w:rsidRPr="007B396D">
        <w:rPr>
          <w:rFonts w:ascii="Times New Roman" w:hAnsi="Times New Roman" w:cs="Times New Roman"/>
          <w:sz w:val="24"/>
          <w:szCs w:val="24"/>
          <w:lang w:val="sr-Cyrl-RS"/>
        </w:rPr>
        <w:t>без накнаде</w:t>
      </w:r>
      <w:r w:rsidRPr="007B396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45A3" w:rsidRPr="007B396D" w:rsidRDefault="00174F74" w:rsidP="007B3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B396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За спровођење ове Одлуке није потребно ангажовање средстава буџета Града Ниша</w:t>
      </w:r>
      <w:r w:rsidR="007B39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F45A3" w:rsidRPr="007B396D" w:rsidRDefault="001F45A3" w:rsidP="007B3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E5008" w:rsidRPr="00BE5008" w:rsidRDefault="00BE5008" w:rsidP="00BE50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BE5008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ИМОВИНУ</w:t>
      </w:r>
    </w:p>
    <w:p w:rsidR="00BE5008" w:rsidRPr="00BE5008" w:rsidRDefault="00BE5008" w:rsidP="00BE50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Pr="00BE5008">
        <w:rPr>
          <w:rFonts w:ascii="Times New Roman" w:hAnsi="Times New Roman" w:cs="Times New Roman"/>
          <w:sz w:val="24"/>
          <w:szCs w:val="24"/>
          <w:lang w:val="sr-Cyrl-RS"/>
        </w:rPr>
        <w:t>И ОДРЖИВИ РАЗВОЈ</w:t>
      </w:r>
    </w:p>
    <w:p w:rsidR="00BE5008" w:rsidRDefault="00BE5008" w:rsidP="001F45A3">
      <w:pPr>
        <w:pStyle w:val="NoSpacing"/>
        <w:jc w:val="both"/>
        <w:rPr>
          <w:lang w:val="sr-Cyrl-CS"/>
        </w:rPr>
      </w:pPr>
    </w:p>
    <w:p w:rsidR="001F45A3" w:rsidRPr="007B396D" w:rsidRDefault="00526081" w:rsidP="001F45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</w:t>
      </w:r>
      <w:r w:rsidR="007B396D">
        <w:rPr>
          <w:lang w:val="sr-Latn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A3" w:rsidRPr="001F45A3">
        <w:rPr>
          <w:rFonts w:ascii="Times New Roman" w:hAnsi="Times New Roman" w:cs="Times New Roman"/>
          <w:sz w:val="24"/>
          <w:szCs w:val="24"/>
          <w:lang w:val="sr-Cyrl-CS"/>
        </w:rPr>
        <w:t>НАЧЕЛНИК</w:t>
      </w:r>
    </w:p>
    <w:p w:rsidR="001F45A3" w:rsidRPr="001F45A3" w:rsidRDefault="001F45A3" w:rsidP="001F45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45A3" w:rsidRPr="001F45A3" w:rsidRDefault="001F45A3" w:rsidP="001F45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45A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</w:t>
      </w:r>
      <w:r w:rsidRPr="001F45A3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:rsidR="001F45A3" w:rsidRPr="007B396D" w:rsidRDefault="001F45A3" w:rsidP="001F45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45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</w:t>
      </w:r>
      <w:r w:rsidR="007B39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Ружица Ђорђевић</w:t>
      </w:r>
    </w:p>
    <w:p w:rsidR="001F45A3" w:rsidRPr="001F45A3" w:rsidRDefault="001F45A3" w:rsidP="001F45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45A3" w:rsidRPr="001F45A3" w:rsidRDefault="001F45A3" w:rsidP="001F45A3">
      <w:pPr>
        <w:rPr>
          <w:b/>
          <w:lang w:val="sr-Latn-RS"/>
        </w:rPr>
      </w:pPr>
    </w:p>
    <w:p w:rsidR="001F45A3" w:rsidRPr="001F45A3" w:rsidRDefault="001F45A3" w:rsidP="001F45A3">
      <w:pPr>
        <w:rPr>
          <w:lang w:val="sr-Cyrl-CS"/>
        </w:rPr>
      </w:pPr>
    </w:p>
    <w:p w:rsidR="001F45A3" w:rsidRPr="001F45A3" w:rsidRDefault="001F45A3" w:rsidP="001F45A3">
      <w:pPr>
        <w:rPr>
          <w:lang w:val="sr-Cyrl-RS"/>
        </w:rPr>
      </w:pPr>
      <w:r w:rsidRPr="001F45A3">
        <w:rPr>
          <w:lang w:val="sr-Latn-RS"/>
        </w:rPr>
        <w:tab/>
      </w:r>
      <w:r w:rsidRPr="001F45A3">
        <w:rPr>
          <w:lang w:val="sr-Cyrl-RS"/>
        </w:rPr>
        <w:t xml:space="preserve"> </w:t>
      </w:r>
    </w:p>
    <w:p w:rsidR="001F45A3" w:rsidRPr="001F45A3" w:rsidRDefault="001F45A3" w:rsidP="001F45A3">
      <w:pPr>
        <w:rPr>
          <w:lang w:val="sr-Cyrl-RS"/>
        </w:rPr>
      </w:pPr>
    </w:p>
    <w:p w:rsidR="00A713E6" w:rsidRDefault="00A713E6"/>
    <w:sectPr w:rsidR="00A713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A5"/>
    <w:rsid w:val="00027D14"/>
    <w:rsid w:val="00031070"/>
    <w:rsid w:val="001745A5"/>
    <w:rsid w:val="00174F74"/>
    <w:rsid w:val="001A09AC"/>
    <w:rsid w:val="001F45A3"/>
    <w:rsid w:val="0029384B"/>
    <w:rsid w:val="002A3E35"/>
    <w:rsid w:val="003E565A"/>
    <w:rsid w:val="004B17A9"/>
    <w:rsid w:val="00526081"/>
    <w:rsid w:val="007B396D"/>
    <w:rsid w:val="009358B1"/>
    <w:rsid w:val="009A3409"/>
    <w:rsid w:val="00A25775"/>
    <w:rsid w:val="00A66925"/>
    <w:rsid w:val="00A713E6"/>
    <w:rsid w:val="00BE5008"/>
    <w:rsid w:val="00E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26</cp:revision>
  <dcterms:created xsi:type="dcterms:W3CDTF">2023-11-24T10:31:00Z</dcterms:created>
  <dcterms:modified xsi:type="dcterms:W3CDTF">2024-04-17T06:19:00Z</dcterms:modified>
</cp:coreProperties>
</file>