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40" w:rsidRPr="00AC5A40" w:rsidRDefault="00AC5A40" w:rsidP="00AC5A40">
      <w:pPr>
        <w:ind w:firstLine="720"/>
        <w:jc w:val="both"/>
        <w:rPr>
          <w:rFonts w:ascii="Arial" w:hAnsi="Arial" w:cs="Arial"/>
          <w:lang w:val="en-US" w:eastAsia="en-US"/>
        </w:rPr>
      </w:pPr>
      <w:bookmarkStart w:id="0" w:name="sadrzaj1"/>
      <w:bookmarkEnd w:id="0"/>
      <w:r w:rsidRPr="00AC5A40">
        <w:rPr>
          <w:rFonts w:ascii="Arial" w:hAnsi="Arial" w:cs="Arial"/>
          <w:lang w:val="en-US" w:eastAsia="en-US"/>
        </w:rPr>
        <w:t>На основу члана 4. Закона о јавним службама („Службени гласник РС“, бр. 42/91, 71/94, 79/2005</w:t>
      </w:r>
      <w:r w:rsidR="00563BCA">
        <w:rPr>
          <w:rFonts w:ascii="Arial" w:hAnsi="Arial" w:cs="Arial"/>
          <w:lang w:val="sr-Cyrl-RS" w:eastAsia="en-US"/>
        </w:rPr>
        <w:t xml:space="preserve"> </w:t>
      </w:r>
      <w:r w:rsidRPr="00AC5A40">
        <w:rPr>
          <w:rFonts w:ascii="Arial" w:hAnsi="Arial" w:cs="Arial"/>
          <w:lang w:val="en-US" w:eastAsia="en-US"/>
        </w:rPr>
        <w:t>-</w:t>
      </w:r>
      <w:r w:rsidR="00563BCA">
        <w:rPr>
          <w:rFonts w:ascii="Arial" w:hAnsi="Arial" w:cs="Arial"/>
          <w:lang w:val="sr-Cyrl-RS" w:eastAsia="en-US"/>
        </w:rPr>
        <w:t xml:space="preserve"> </w:t>
      </w:r>
      <w:r w:rsidRPr="00AC5A40">
        <w:rPr>
          <w:rFonts w:ascii="Arial" w:hAnsi="Arial" w:cs="Arial"/>
          <w:lang w:val="en-US" w:eastAsia="en-US"/>
        </w:rPr>
        <w:t>др. закон, 81/2005 - испр. др. закона, 83/2005</w:t>
      </w:r>
      <w:r w:rsidR="00563BCA">
        <w:rPr>
          <w:rFonts w:ascii="Arial" w:hAnsi="Arial" w:cs="Arial"/>
          <w:lang w:val="sr-Cyrl-RS" w:eastAsia="en-US"/>
        </w:rPr>
        <w:t xml:space="preserve"> </w:t>
      </w:r>
      <w:r w:rsidRPr="00AC5A40">
        <w:rPr>
          <w:rFonts w:ascii="Arial" w:hAnsi="Arial" w:cs="Arial"/>
          <w:lang w:val="en-US" w:eastAsia="en-US"/>
        </w:rPr>
        <w:t>- испр. др. закона и 83/2014</w:t>
      </w:r>
      <w:r w:rsidR="00563BCA">
        <w:rPr>
          <w:rFonts w:ascii="Arial" w:hAnsi="Arial" w:cs="Arial"/>
          <w:lang w:val="sr-Cyrl-RS" w:eastAsia="en-US"/>
        </w:rPr>
        <w:t xml:space="preserve"> </w:t>
      </w:r>
      <w:r w:rsidRPr="00AC5A40">
        <w:rPr>
          <w:rFonts w:ascii="Arial" w:hAnsi="Arial" w:cs="Arial"/>
          <w:lang w:val="en-US" w:eastAsia="en-US"/>
        </w:rPr>
        <w:t>-</w:t>
      </w:r>
      <w:r w:rsidR="00563BCA">
        <w:rPr>
          <w:rFonts w:ascii="Arial" w:hAnsi="Arial" w:cs="Arial"/>
          <w:lang w:val="sr-Cyrl-RS" w:eastAsia="en-US"/>
        </w:rPr>
        <w:t xml:space="preserve"> </w:t>
      </w:r>
      <w:r w:rsidRPr="00AC5A40">
        <w:rPr>
          <w:rFonts w:ascii="Arial" w:hAnsi="Arial" w:cs="Arial"/>
          <w:lang w:val="en-US" w:eastAsia="en-US"/>
        </w:rPr>
        <w:t>др. закон), члана 487. Закона о привредним друштвима („Службени гласник РС“, бр. 36/2011, 99/2011, 83/2014-др. закон, 5/2015, 44/2018, 95/2018, 91/2019 и 109/2021) и члана 16. став 1. и члана 37. став 1. тачка 9. Статута Града Ниша („Службени лист Града Ниша", бр. 88/2008, 143/2016 и 18/2019),</w:t>
      </w:r>
    </w:p>
    <w:p w:rsidR="00AC5A40" w:rsidRPr="00AC5A40" w:rsidRDefault="00AC5A40" w:rsidP="00AC5A40">
      <w:pPr>
        <w:ind w:firstLine="720"/>
        <w:jc w:val="both"/>
        <w:rPr>
          <w:rFonts w:ascii="Arial" w:hAnsi="Arial" w:cs="Arial"/>
          <w:lang w:val="en-US" w:eastAsia="en-US"/>
        </w:rPr>
      </w:pPr>
      <w:r w:rsidRPr="00AC5A40">
        <w:rPr>
          <w:rFonts w:ascii="Arial" w:hAnsi="Arial" w:cs="Arial"/>
          <w:lang w:val="en-US" w:eastAsia="en-US"/>
        </w:rPr>
        <w:t xml:space="preserve">Скупштина Града Ниша, на седници одржаној </w:t>
      </w:r>
      <w:r w:rsidR="00563BCA">
        <w:rPr>
          <w:rFonts w:ascii="Arial" w:hAnsi="Arial" w:cs="Arial"/>
          <w:lang w:val="sr-Cyrl-RS" w:eastAsia="en-US"/>
        </w:rPr>
        <w:t xml:space="preserve">              </w:t>
      </w:r>
      <w:r w:rsidRPr="00AC5A40">
        <w:rPr>
          <w:rFonts w:ascii="Arial" w:hAnsi="Arial" w:cs="Arial"/>
          <w:lang w:val="en-US" w:eastAsia="en-US"/>
        </w:rPr>
        <w:t xml:space="preserve"> </w:t>
      </w:r>
      <w:r w:rsidR="00563BCA">
        <w:rPr>
          <w:rFonts w:ascii="Arial" w:hAnsi="Arial" w:cs="Arial"/>
          <w:lang w:val="sr-Cyrl-RS" w:eastAsia="en-US"/>
        </w:rPr>
        <w:t xml:space="preserve">           </w:t>
      </w:r>
      <w:r w:rsidRPr="00AC5A40">
        <w:rPr>
          <w:rFonts w:ascii="Arial" w:hAnsi="Arial" w:cs="Arial"/>
          <w:lang w:val="en-US" w:eastAsia="en-US"/>
        </w:rPr>
        <w:t xml:space="preserve"> године, доноси</w:t>
      </w:r>
    </w:p>
    <w:p w:rsidR="00C71D9B" w:rsidRDefault="00C71D9B" w:rsidP="00AC5A40">
      <w:pPr>
        <w:pStyle w:val="2zakon"/>
        <w:spacing w:before="0" w:beforeAutospacing="0" w:after="0" w:afterAutospacing="0"/>
        <w:jc w:val="both"/>
        <w:rPr>
          <w:rFonts w:ascii="Arial" w:hAnsi="Arial" w:cs="Arial"/>
          <w:b/>
          <w:lang w:val="sr-Cyrl-RS"/>
        </w:rPr>
      </w:pPr>
    </w:p>
    <w:p w:rsidR="00C71D9B" w:rsidRDefault="00C71D9B" w:rsidP="00C71D9B">
      <w:pPr>
        <w:pStyle w:val="2zakon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</w:p>
    <w:p w:rsidR="00C71D9B" w:rsidRPr="00C71D9B" w:rsidRDefault="00C71D9B" w:rsidP="00C71D9B">
      <w:pPr>
        <w:pStyle w:val="2zakon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  <w:r w:rsidRPr="00C71D9B">
        <w:rPr>
          <w:rFonts w:ascii="Arial" w:hAnsi="Arial" w:cs="Arial"/>
          <w:b/>
        </w:rPr>
        <w:t>Одлука</w:t>
      </w:r>
    </w:p>
    <w:p w:rsidR="00C71D9B" w:rsidRPr="00C71D9B" w:rsidRDefault="00C71D9B" w:rsidP="00C71D9B">
      <w:pPr>
        <w:pStyle w:val="2zakon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71D9B">
        <w:rPr>
          <w:rFonts w:ascii="Arial" w:hAnsi="Arial" w:cs="Arial"/>
          <w:b/>
        </w:rPr>
        <w:t xml:space="preserve">о оснивању </w:t>
      </w:r>
      <w:r w:rsidR="00AC5A40">
        <w:rPr>
          <w:rFonts w:ascii="Arial" w:hAnsi="Arial" w:cs="Arial"/>
          <w:b/>
          <w:lang w:val="sr-Cyrl-RS"/>
        </w:rPr>
        <w:t>У</w:t>
      </w:r>
      <w:r w:rsidRPr="00C71D9B">
        <w:rPr>
          <w:rFonts w:ascii="Arial" w:hAnsi="Arial" w:cs="Arial"/>
          <w:b/>
        </w:rPr>
        <w:t xml:space="preserve">станове Дечији </w:t>
      </w:r>
      <w:r w:rsidR="00150F0E">
        <w:rPr>
          <w:rFonts w:ascii="Arial" w:hAnsi="Arial" w:cs="Arial"/>
          <w:b/>
          <w:lang w:val="sr-Cyrl-RS"/>
        </w:rPr>
        <w:t>културно</w:t>
      </w:r>
      <w:r w:rsidRPr="00C71D9B">
        <w:rPr>
          <w:rFonts w:ascii="Arial" w:hAnsi="Arial" w:cs="Arial"/>
          <w:b/>
        </w:rPr>
        <w:t xml:space="preserve"> рекреативни центар Ниш</w:t>
      </w:r>
    </w:p>
    <w:p w:rsidR="00C71D9B" w:rsidRPr="00C71D9B" w:rsidRDefault="00C71D9B" w:rsidP="00C71D9B">
      <w:pPr>
        <w:pStyle w:val="4clan"/>
        <w:jc w:val="center"/>
        <w:rPr>
          <w:rFonts w:ascii="Arial" w:hAnsi="Arial" w:cs="Arial"/>
        </w:rPr>
      </w:pPr>
      <w:bookmarkStart w:id="1" w:name="clan_1"/>
      <w:bookmarkEnd w:id="1"/>
      <w:r w:rsidRPr="00C71D9B">
        <w:rPr>
          <w:rFonts w:ascii="Arial" w:hAnsi="Arial" w:cs="Arial"/>
        </w:rPr>
        <w:t>Члан 1.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 xml:space="preserve">Град Ниш оснива </w:t>
      </w:r>
      <w:bookmarkStart w:id="2" w:name="_GoBack"/>
      <w:bookmarkEnd w:id="2"/>
      <w:r w:rsidRPr="00C71D9B">
        <w:rPr>
          <w:rFonts w:ascii="Arial" w:hAnsi="Arial" w:cs="Arial"/>
          <w:b/>
          <w:bCs/>
        </w:rPr>
        <w:t xml:space="preserve">Установу Дечији </w:t>
      </w:r>
      <w:r w:rsidR="00150F0E">
        <w:rPr>
          <w:rFonts w:ascii="Arial" w:hAnsi="Arial" w:cs="Arial"/>
          <w:b/>
          <w:bCs/>
          <w:lang w:val="sr-Cyrl-RS"/>
        </w:rPr>
        <w:t>културно</w:t>
      </w:r>
      <w:r w:rsidRPr="00C71D9B">
        <w:rPr>
          <w:rFonts w:ascii="Arial" w:hAnsi="Arial" w:cs="Arial"/>
          <w:b/>
          <w:bCs/>
        </w:rPr>
        <w:t xml:space="preserve"> рекреативни центар Ниш</w:t>
      </w:r>
      <w:r w:rsidRPr="00C71D9B">
        <w:rPr>
          <w:rFonts w:ascii="Arial" w:hAnsi="Arial" w:cs="Arial"/>
        </w:rPr>
        <w:t xml:space="preserve"> спајањем установа Дечије одмаралиште „Дивљана“ Ниш и Дечији културни центар Ниш.</w:t>
      </w:r>
    </w:p>
    <w:p w:rsidR="00C71D9B" w:rsidRPr="00C71D9B" w:rsidRDefault="00C71D9B" w:rsidP="009E17F0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  <w:lang w:val="sr-Cyrl-RS"/>
        </w:rPr>
      </w:pPr>
      <w:r w:rsidRPr="00C71D9B">
        <w:rPr>
          <w:rFonts w:ascii="Arial" w:hAnsi="Arial" w:cs="Arial"/>
        </w:rPr>
        <w:t xml:space="preserve">Установа </w:t>
      </w:r>
      <w:r w:rsidRPr="00C71D9B">
        <w:rPr>
          <w:rFonts w:ascii="Arial" w:hAnsi="Arial" w:cs="Arial"/>
          <w:b/>
          <w:bCs/>
        </w:rPr>
        <w:t xml:space="preserve">Дечији </w:t>
      </w:r>
      <w:r w:rsidR="00150F0E">
        <w:rPr>
          <w:rFonts w:ascii="Arial" w:hAnsi="Arial" w:cs="Arial"/>
          <w:b/>
          <w:bCs/>
          <w:lang w:val="sr-Cyrl-RS"/>
        </w:rPr>
        <w:t>културно р</w:t>
      </w:r>
      <w:r w:rsidRPr="00C71D9B">
        <w:rPr>
          <w:rFonts w:ascii="Arial" w:hAnsi="Arial" w:cs="Arial"/>
          <w:b/>
          <w:bCs/>
        </w:rPr>
        <w:t>екреативни центар Ниш</w:t>
      </w:r>
      <w:r w:rsidRPr="00C71D9B">
        <w:rPr>
          <w:rFonts w:ascii="Arial" w:hAnsi="Arial" w:cs="Arial"/>
        </w:rPr>
        <w:t xml:space="preserve"> послује у складу са прописима о јавним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службама.</w:t>
      </w:r>
    </w:p>
    <w:p w:rsidR="00C71D9B" w:rsidRPr="00C71D9B" w:rsidRDefault="00C71D9B" w:rsidP="00C71D9B">
      <w:pPr>
        <w:pStyle w:val="4clan"/>
        <w:jc w:val="center"/>
        <w:rPr>
          <w:rFonts w:ascii="Arial" w:hAnsi="Arial" w:cs="Arial"/>
        </w:rPr>
      </w:pPr>
      <w:bookmarkStart w:id="3" w:name="clan_2"/>
      <w:bookmarkEnd w:id="3"/>
      <w:r w:rsidRPr="00C71D9B">
        <w:rPr>
          <w:rFonts w:ascii="Arial" w:hAnsi="Arial" w:cs="Arial"/>
        </w:rPr>
        <w:t>Члан 2.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 xml:space="preserve">Установа послује под називом: </w:t>
      </w:r>
      <w:r w:rsidRPr="00C71D9B">
        <w:rPr>
          <w:rFonts w:ascii="Arial" w:hAnsi="Arial" w:cs="Arial"/>
          <w:b/>
          <w:bCs/>
        </w:rPr>
        <w:t xml:space="preserve">Дечији </w:t>
      </w:r>
      <w:r w:rsidR="00150F0E">
        <w:rPr>
          <w:rFonts w:ascii="Arial" w:hAnsi="Arial" w:cs="Arial"/>
          <w:b/>
          <w:bCs/>
          <w:lang w:val="sr-Cyrl-RS"/>
        </w:rPr>
        <w:t>културно</w:t>
      </w:r>
      <w:r w:rsidRPr="00C71D9B">
        <w:rPr>
          <w:rFonts w:ascii="Arial" w:hAnsi="Arial" w:cs="Arial"/>
          <w:b/>
          <w:bCs/>
        </w:rPr>
        <w:t xml:space="preserve"> рекреативни центар Ниш</w:t>
      </w:r>
      <w:r w:rsidRPr="00C71D9B">
        <w:rPr>
          <w:rFonts w:ascii="Arial" w:hAnsi="Arial" w:cs="Arial"/>
        </w:rPr>
        <w:t>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 xml:space="preserve">Скраћени назив Установе: </w:t>
      </w:r>
      <w:r w:rsidRPr="00C71D9B">
        <w:rPr>
          <w:rFonts w:ascii="Arial" w:hAnsi="Arial" w:cs="Arial"/>
          <w:b/>
          <w:bCs/>
        </w:rPr>
        <w:t>Д</w:t>
      </w:r>
      <w:r w:rsidR="00150F0E">
        <w:rPr>
          <w:rFonts w:ascii="Arial" w:hAnsi="Arial" w:cs="Arial"/>
          <w:b/>
          <w:bCs/>
          <w:lang w:val="sr-Cyrl-RS"/>
        </w:rPr>
        <w:t>К</w:t>
      </w:r>
      <w:r w:rsidRPr="00C71D9B">
        <w:rPr>
          <w:rFonts w:ascii="Arial" w:hAnsi="Arial" w:cs="Arial"/>
          <w:b/>
          <w:bCs/>
        </w:rPr>
        <w:t>РЦ</w:t>
      </w:r>
      <w:r w:rsidRPr="00C71D9B">
        <w:rPr>
          <w:rFonts w:ascii="Arial" w:hAnsi="Arial" w:cs="Arial"/>
        </w:rPr>
        <w:t>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Седиште Установе је у Нишу, ул. 9. бригаде број 10.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  <w:lang w:val="sr-Cyrl-RS"/>
        </w:rPr>
      </w:pPr>
      <w:r w:rsidRPr="00C71D9B">
        <w:rPr>
          <w:rFonts w:ascii="Arial" w:hAnsi="Arial" w:cs="Arial"/>
        </w:rPr>
        <w:t>Установа не може мењати назив и седиште, осим у поступку ус</w:t>
      </w:r>
      <w:r>
        <w:rPr>
          <w:rFonts w:ascii="Arial" w:hAnsi="Arial" w:cs="Arial"/>
        </w:rPr>
        <w:t>аглашавања са оснивачким актом.</w:t>
      </w:r>
    </w:p>
    <w:p w:rsidR="00C71D9B" w:rsidRPr="00C71D9B" w:rsidRDefault="00C71D9B" w:rsidP="00C71D9B">
      <w:pPr>
        <w:pStyle w:val="4clan"/>
        <w:jc w:val="center"/>
        <w:rPr>
          <w:rFonts w:ascii="Arial" w:hAnsi="Arial" w:cs="Arial"/>
        </w:rPr>
      </w:pPr>
      <w:bookmarkStart w:id="4" w:name="clan_3"/>
      <w:bookmarkEnd w:id="4"/>
      <w:r w:rsidRPr="00C71D9B">
        <w:rPr>
          <w:rFonts w:ascii="Arial" w:hAnsi="Arial" w:cs="Arial"/>
        </w:rPr>
        <w:t>Члан 3.</w:t>
      </w:r>
    </w:p>
    <w:p w:rsid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  <w:lang w:val="sr-Cyrl-RS"/>
        </w:rPr>
      </w:pPr>
      <w:r w:rsidRPr="00C71D9B">
        <w:rPr>
          <w:rFonts w:ascii="Arial" w:hAnsi="Arial" w:cs="Arial"/>
        </w:rPr>
        <w:t>Претежна делатност установе је:</w:t>
      </w:r>
    </w:p>
    <w:p w:rsidR="002C78FD" w:rsidRPr="002C78FD" w:rsidRDefault="002C78FD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  <w:lang w:val="sr-Cyrl-RS"/>
        </w:rPr>
      </w:pPr>
    </w:p>
    <w:p w:rsidR="00C71D9B" w:rsidRDefault="00C71D9B" w:rsidP="002C78FD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2C78FD">
        <w:rPr>
          <w:rFonts w:ascii="Arial" w:hAnsi="Arial" w:cs="Arial"/>
        </w:rPr>
        <w:t xml:space="preserve">- </w:t>
      </w:r>
      <w:r w:rsidR="002C78FD" w:rsidRPr="002C78FD">
        <w:rPr>
          <w:rFonts w:ascii="Arial" w:eastAsiaTheme="minorHAnsi" w:hAnsi="Arial" w:cs="Arial"/>
          <w:lang w:val="en-US" w:eastAsia="en-US"/>
        </w:rPr>
        <w:t xml:space="preserve"> 90.04 - Рад уметничких установа.</w:t>
      </w:r>
    </w:p>
    <w:p w:rsidR="002C78FD" w:rsidRPr="002C78FD" w:rsidRDefault="002C78FD" w:rsidP="002C78FD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Cyrl-RS" w:eastAsia="en-US"/>
        </w:rPr>
      </w:pP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Остале делатности Установе су:</w:t>
      </w:r>
    </w:p>
    <w:p w:rsidR="00E14A53" w:rsidRDefault="00E14A53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  <w:lang w:val="sr-Latn-RS"/>
        </w:rPr>
      </w:pPr>
    </w:p>
    <w:p w:rsidR="0020492F" w:rsidRPr="0020492F" w:rsidRDefault="0020492F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  <w:lang w:val="sr-Latn-RS"/>
        </w:rPr>
      </w:pPr>
    </w:p>
    <w:p w:rsidR="008603C5" w:rsidRPr="00C71D9B" w:rsidRDefault="008603C5" w:rsidP="008603C5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9321 - делатност забавних и тематских паркова,</w:t>
      </w:r>
    </w:p>
    <w:p w:rsidR="008603C5" w:rsidRPr="008603C5" w:rsidRDefault="008603C5" w:rsidP="008603C5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  <w:lang w:val="sr-Cyrl-RS"/>
        </w:rPr>
      </w:pPr>
      <w:r w:rsidRPr="00C71D9B">
        <w:rPr>
          <w:rFonts w:ascii="Arial" w:hAnsi="Arial" w:cs="Arial"/>
        </w:rPr>
        <w:t>9329 - остале забавне и рекреативне делатности,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8891 - делатност дневне бриге о деци,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7911 - делатност путничке агенције,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5520 - одмаралишта и слични објекти за краћи боравак,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4711 - трговина на мало у неспецијализованим продавницама, претежно храном, пићима и дуваном,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4719 - остала трговина на мало у неспецијализованим продавницама,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5621 - кетеринг,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5610 - делатности ресторана и покретних угоститељских објеката,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4939 - остали превоз путника у копненом саобраћају.</w:t>
      </w:r>
    </w:p>
    <w:p w:rsid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  <w:lang w:val="sr-Cyrl-RS"/>
        </w:rPr>
      </w:pPr>
      <w:r w:rsidRPr="00C71D9B">
        <w:rPr>
          <w:rFonts w:ascii="Arial" w:hAnsi="Arial" w:cs="Arial"/>
        </w:rPr>
        <w:t>Установа не може променити делатност без сагласности оснивача.</w:t>
      </w:r>
    </w:p>
    <w:p w:rsidR="00C71D9B" w:rsidRDefault="00C71D9B" w:rsidP="00C71D9B">
      <w:pPr>
        <w:pStyle w:val="4clan"/>
        <w:spacing w:before="0" w:beforeAutospacing="0" w:after="0" w:afterAutospacing="0"/>
        <w:ind w:firstLine="567"/>
        <w:jc w:val="both"/>
        <w:rPr>
          <w:rFonts w:ascii="Arial" w:hAnsi="Arial" w:cs="Arial"/>
          <w:lang w:val="sr-Cyrl-RS"/>
        </w:rPr>
      </w:pPr>
      <w:bookmarkStart w:id="5" w:name="clan_4"/>
      <w:bookmarkEnd w:id="5"/>
    </w:p>
    <w:p w:rsidR="008603C5" w:rsidRDefault="008603C5" w:rsidP="00C71D9B">
      <w:pPr>
        <w:pStyle w:val="4clan"/>
        <w:spacing w:before="0" w:beforeAutospacing="0" w:after="0" w:afterAutospacing="0"/>
        <w:jc w:val="center"/>
        <w:rPr>
          <w:rFonts w:ascii="Arial" w:hAnsi="Arial" w:cs="Arial"/>
          <w:lang w:val="sr-Cyrl-RS"/>
        </w:rPr>
      </w:pPr>
    </w:p>
    <w:p w:rsidR="00C71D9B" w:rsidRDefault="00C71D9B" w:rsidP="00C71D9B">
      <w:pPr>
        <w:pStyle w:val="4clan"/>
        <w:spacing w:before="0" w:beforeAutospacing="0" w:after="0" w:afterAutospacing="0"/>
        <w:jc w:val="center"/>
        <w:rPr>
          <w:rFonts w:ascii="Arial" w:hAnsi="Arial" w:cs="Arial"/>
          <w:lang w:val="sr-Cyrl-RS"/>
        </w:rPr>
      </w:pPr>
      <w:r w:rsidRPr="00C71D9B">
        <w:rPr>
          <w:rFonts w:ascii="Arial" w:hAnsi="Arial" w:cs="Arial"/>
        </w:rPr>
        <w:t>Члан 4.</w:t>
      </w:r>
    </w:p>
    <w:p w:rsidR="00C71D9B" w:rsidRPr="00C71D9B" w:rsidRDefault="00C71D9B" w:rsidP="00C71D9B">
      <w:pPr>
        <w:pStyle w:val="4clan"/>
        <w:spacing w:before="0" w:beforeAutospacing="0" w:after="0" w:afterAutospacing="0"/>
        <w:jc w:val="center"/>
        <w:rPr>
          <w:rFonts w:ascii="Arial" w:hAnsi="Arial" w:cs="Arial"/>
          <w:lang w:val="sr-Cyrl-RS"/>
        </w:rPr>
      </w:pP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  <w:lang w:val="sr-Cyrl-RS"/>
        </w:rPr>
      </w:pPr>
      <w:r w:rsidRPr="00C71D9B">
        <w:rPr>
          <w:rFonts w:ascii="Arial" w:hAnsi="Arial" w:cs="Arial"/>
        </w:rPr>
        <w:t xml:space="preserve">Установа </w:t>
      </w:r>
      <w:r w:rsidRPr="00C71D9B">
        <w:rPr>
          <w:rFonts w:ascii="Arial" w:hAnsi="Arial" w:cs="Arial"/>
          <w:b/>
          <w:bCs/>
        </w:rPr>
        <w:t xml:space="preserve">Дечији </w:t>
      </w:r>
      <w:r w:rsidR="00150F0E">
        <w:rPr>
          <w:rFonts w:ascii="Arial" w:hAnsi="Arial" w:cs="Arial"/>
          <w:b/>
          <w:bCs/>
          <w:lang w:val="sr-Cyrl-RS"/>
        </w:rPr>
        <w:t>културн</w:t>
      </w:r>
      <w:r w:rsidRPr="00C71D9B">
        <w:rPr>
          <w:rFonts w:ascii="Arial" w:hAnsi="Arial" w:cs="Arial"/>
          <w:b/>
          <w:bCs/>
        </w:rPr>
        <w:t>о рекреативни центар Ниш (у даљем тексту Установа)</w:t>
      </w:r>
      <w:r w:rsidRPr="00C71D9B">
        <w:rPr>
          <w:rFonts w:ascii="Arial" w:hAnsi="Arial" w:cs="Arial"/>
        </w:rPr>
        <w:t xml:space="preserve"> као правни следбеник, послује средствима, правима и обавезама Установа Дечије одмаралиште „Дивљана“ Ниш и Дечији културни центар Ниш која се затекну у њиховим пословним евиденцијама, о чему се сачињава Записник између овлашћених лица правног следбеника и правних претходника и што предста</w:t>
      </w:r>
      <w:r>
        <w:rPr>
          <w:rFonts w:ascii="Arial" w:hAnsi="Arial" w:cs="Arial"/>
        </w:rPr>
        <w:t>вља оснивачки капитал Установе.</w:t>
      </w:r>
    </w:p>
    <w:p w:rsidR="00C71D9B" w:rsidRPr="00C71D9B" w:rsidRDefault="00C71D9B" w:rsidP="00C71D9B">
      <w:pPr>
        <w:pStyle w:val="4clan"/>
        <w:jc w:val="center"/>
        <w:rPr>
          <w:rFonts w:ascii="Arial" w:hAnsi="Arial" w:cs="Arial"/>
        </w:rPr>
      </w:pPr>
      <w:bookmarkStart w:id="6" w:name="clan_5"/>
      <w:bookmarkEnd w:id="6"/>
      <w:r w:rsidRPr="00C71D9B">
        <w:rPr>
          <w:rFonts w:ascii="Arial" w:hAnsi="Arial" w:cs="Arial"/>
        </w:rPr>
        <w:t>Члан 5.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Установа има искључиво право на обављање следеће делатности:</w:t>
      </w:r>
    </w:p>
    <w:p w:rsidR="00C71D9B" w:rsidRPr="00C71D9B" w:rsidRDefault="00C71D9B" w:rsidP="00C71D9B">
      <w:pPr>
        <w:pStyle w:val="1tekst"/>
        <w:spacing w:before="0" w:beforeAutospacing="0" w:after="0" w:afterAutospacing="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- да организује боравак, одмор, рекреацију и климатски опоравак предшколске деце са територије Града Ниша уписане у предшколске установе чији је оснивач Град Ниш,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- да организује рекреативни боравак корисника Центра за пружање услуга социјалне заштите “Мара” Ниш.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- да организује боравак, одмор, рекреацију и климатски опоравак школске деце са територије Републике Србије, уписане у основне и средње школе.</w:t>
      </w:r>
    </w:p>
    <w:p w:rsidR="00C71D9B" w:rsidRPr="00C71D9B" w:rsidRDefault="00C71D9B" w:rsidP="00C71D9B">
      <w:pPr>
        <w:pStyle w:val="4clan"/>
        <w:jc w:val="center"/>
        <w:rPr>
          <w:rFonts w:ascii="Arial" w:hAnsi="Arial" w:cs="Arial"/>
        </w:rPr>
      </w:pPr>
      <w:bookmarkStart w:id="7" w:name="clan_6"/>
      <w:bookmarkEnd w:id="7"/>
      <w:r w:rsidRPr="00C71D9B">
        <w:rPr>
          <w:rFonts w:ascii="Arial" w:hAnsi="Arial" w:cs="Arial"/>
        </w:rPr>
        <w:t>Члан 6.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Установа стиче средства за обављање делатности из: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- средства буџета,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- средства од донатора и спонзора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- средства која приходује Установа од пружања услуга корисницима,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- средства која се остваре из других извора.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Земљишта, зграде и друга средства која су стечена, односно која стекне Установа су у јавној својини и користе се за обављање делатности утврђене овом одлуком у складу са законом.</w:t>
      </w:r>
    </w:p>
    <w:p w:rsidR="00C71D9B" w:rsidRPr="00C71D9B" w:rsidRDefault="00C71D9B" w:rsidP="00C71D9B">
      <w:pPr>
        <w:pStyle w:val="4clan"/>
        <w:jc w:val="center"/>
        <w:rPr>
          <w:rFonts w:ascii="Arial" w:hAnsi="Arial" w:cs="Arial"/>
        </w:rPr>
      </w:pPr>
      <w:bookmarkStart w:id="8" w:name="clan_7"/>
      <w:bookmarkEnd w:id="8"/>
      <w:r w:rsidRPr="00C71D9B">
        <w:rPr>
          <w:rFonts w:ascii="Arial" w:hAnsi="Arial" w:cs="Arial"/>
        </w:rPr>
        <w:t>Члан 7.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Оснивач прати рад и услове рада Установе и учествује у отклањању околности које би могле негативно да утичу на делатност Установе.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Оснивач има право:</w:t>
      </w:r>
    </w:p>
    <w:p w:rsidR="00C71D9B" w:rsidRPr="00C71D9B" w:rsidRDefault="00C71D9B" w:rsidP="00C71D9B">
      <w:pPr>
        <w:pStyle w:val="1tekst"/>
        <w:spacing w:before="0" w:beforeAutospacing="0" w:after="0" w:afterAutospacing="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 xml:space="preserve">- </w:t>
      </w:r>
      <w:r>
        <w:rPr>
          <w:rFonts w:ascii="Arial" w:hAnsi="Arial" w:cs="Arial"/>
          <w:lang w:val="sr-Cyrl-RS"/>
        </w:rPr>
        <w:t>д</w:t>
      </w:r>
      <w:r w:rsidRPr="00C71D9B">
        <w:rPr>
          <w:rFonts w:ascii="Arial" w:hAnsi="Arial" w:cs="Arial"/>
        </w:rPr>
        <w:t>а директору и Управном одбору предлаже мере у циљу остваривања делатности Установе,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 xml:space="preserve">- </w:t>
      </w:r>
      <w:r>
        <w:rPr>
          <w:rFonts w:ascii="Arial" w:hAnsi="Arial" w:cs="Arial"/>
          <w:lang w:val="sr-Cyrl-RS"/>
        </w:rPr>
        <w:t>д</w:t>
      </w:r>
      <w:r w:rsidRPr="00C71D9B">
        <w:rPr>
          <w:rFonts w:ascii="Arial" w:hAnsi="Arial" w:cs="Arial"/>
        </w:rPr>
        <w:t>а тражи подношење ванредног извештаја, као и других извештаја о раду и пословању Установе,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 xml:space="preserve">- </w:t>
      </w:r>
      <w:r>
        <w:rPr>
          <w:rFonts w:ascii="Arial" w:hAnsi="Arial" w:cs="Arial"/>
          <w:lang w:val="sr-Cyrl-RS"/>
        </w:rPr>
        <w:t>д</w:t>
      </w:r>
      <w:r w:rsidRPr="00C71D9B">
        <w:rPr>
          <w:rFonts w:ascii="Arial" w:hAnsi="Arial" w:cs="Arial"/>
        </w:rPr>
        <w:t>а разматра све иницијативе и предмете који се односе на обезбеђење услова за остваривање функција и задатака Установе и у оквиру својих надлежности предузима потребне мере за њихову реализацију.</w:t>
      </w:r>
    </w:p>
    <w:p w:rsidR="00C71D9B" w:rsidRPr="00C71D9B" w:rsidRDefault="00C71D9B" w:rsidP="00C71D9B">
      <w:pPr>
        <w:pStyle w:val="4clan"/>
        <w:jc w:val="center"/>
        <w:rPr>
          <w:rFonts w:ascii="Arial" w:hAnsi="Arial" w:cs="Arial"/>
        </w:rPr>
      </w:pPr>
      <w:bookmarkStart w:id="9" w:name="clan_8"/>
      <w:bookmarkEnd w:id="9"/>
      <w:r w:rsidRPr="00C71D9B">
        <w:rPr>
          <w:rFonts w:ascii="Arial" w:hAnsi="Arial" w:cs="Arial"/>
        </w:rPr>
        <w:t>Члан 8.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Органи Установе су: Директор, Управни одбор и Надзорни одбор.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Директора, Управни и Надзорни одбор именује и разрешава Скупштина Града на период од четири године.</w:t>
      </w:r>
    </w:p>
    <w:p w:rsidR="00C71D9B" w:rsidRPr="00C71D9B" w:rsidRDefault="00C71D9B" w:rsidP="00C71D9B">
      <w:pPr>
        <w:pStyle w:val="4clan"/>
        <w:jc w:val="center"/>
        <w:rPr>
          <w:rFonts w:ascii="Arial" w:hAnsi="Arial" w:cs="Arial"/>
        </w:rPr>
      </w:pPr>
      <w:bookmarkStart w:id="10" w:name="clan_9"/>
      <w:bookmarkEnd w:id="10"/>
      <w:r w:rsidRPr="00C71D9B">
        <w:rPr>
          <w:rFonts w:ascii="Arial" w:hAnsi="Arial" w:cs="Arial"/>
        </w:rPr>
        <w:lastRenderedPageBreak/>
        <w:t>Члан 9.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Директор Установе именује се на основу претходно спроведеног конкурса, на период од четири године и може бити поново именован.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Дужност директора Установе престаје на начин и под условима предвиђеним законом.</w:t>
      </w:r>
    </w:p>
    <w:p w:rsidR="00C71D9B" w:rsidRPr="00C71D9B" w:rsidRDefault="00C71D9B" w:rsidP="00C71D9B">
      <w:pPr>
        <w:pStyle w:val="4clan"/>
        <w:jc w:val="center"/>
        <w:rPr>
          <w:rFonts w:ascii="Arial" w:hAnsi="Arial" w:cs="Arial"/>
          <w:lang w:val="sr-Cyrl-RS"/>
        </w:rPr>
      </w:pPr>
      <w:bookmarkStart w:id="11" w:name="clan_9a"/>
      <w:bookmarkEnd w:id="11"/>
      <w:r w:rsidRPr="00C71D9B">
        <w:rPr>
          <w:rFonts w:ascii="Arial" w:hAnsi="Arial" w:cs="Arial"/>
        </w:rPr>
        <w:t xml:space="preserve">Члан </w:t>
      </w:r>
      <w:r>
        <w:rPr>
          <w:rFonts w:ascii="Arial" w:hAnsi="Arial" w:cs="Arial"/>
          <w:lang w:val="sr-Cyrl-RS"/>
        </w:rPr>
        <w:t>10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 xml:space="preserve">За директора Установе може бити именовано лице које испуњава следеће услове и то: 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 xml:space="preserve">1) високо образовање: на основним академским студијама у обиму од најмање 240 ЕЦПБ бодова, односно специјалистичким струковним студијама, по пропису који уређује високо образовање, почев од 10. септембра 2005. године, односно на основним студијама у трајању од најмање четири године, по пропису који је уређивао високо образовање до 10. септембра 2005. 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 xml:space="preserve">2) да има најмање пет година радног искуства у струци 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 xml:space="preserve">3) да није осуђивано правоснажном пресудом за кривично дело или привредни преступ 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 xml:space="preserve">4) да је држављанин Републике Србије. 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Статутом Установе могу се прописати и други услови за именовање директора.</w:t>
      </w:r>
      <w:r w:rsidRPr="00C71D9B">
        <w:rPr>
          <w:rFonts w:ascii="Arial" w:hAnsi="Arial" w:cs="Arial"/>
        </w:rPr>
        <w:br/>
      </w:r>
    </w:p>
    <w:p w:rsidR="00C71D9B" w:rsidRPr="00C71D9B" w:rsidRDefault="00C71D9B" w:rsidP="00C71D9B">
      <w:pPr>
        <w:pStyle w:val="4clan"/>
        <w:jc w:val="center"/>
        <w:rPr>
          <w:rFonts w:ascii="Arial" w:hAnsi="Arial" w:cs="Arial"/>
        </w:rPr>
      </w:pPr>
      <w:bookmarkStart w:id="12" w:name="clan_10"/>
      <w:bookmarkEnd w:id="12"/>
      <w:r w:rsidRPr="00C71D9B">
        <w:rPr>
          <w:rFonts w:ascii="Arial" w:hAnsi="Arial" w:cs="Arial"/>
        </w:rPr>
        <w:t>Члан 1</w:t>
      </w:r>
      <w:r>
        <w:rPr>
          <w:rFonts w:ascii="Arial" w:hAnsi="Arial" w:cs="Arial"/>
          <w:lang w:val="sr-Cyrl-RS"/>
        </w:rPr>
        <w:t>1</w:t>
      </w:r>
      <w:r w:rsidRPr="00C71D9B">
        <w:rPr>
          <w:rFonts w:ascii="Arial" w:hAnsi="Arial" w:cs="Arial"/>
        </w:rPr>
        <w:t>.</w:t>
      </w:r>
    </w:p>
    <w:p w:rsidR="00C71D9B" w:rsidRPr="00C71D9B" w:rsidRDefault="00C71D9B" w:rsidP="00150F0E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Скупштина Града може именовати вршиоца дужности директора Установе без претходно спроведеног јавног конкурса када директору престане дужност пре истека мандата, односно када јавни конкурс за директора није успео.</w:t>
      </w:r>
    </w:p>
    <w:p w:rsidR="00C71D9B" w:rsidRPr="00C71D9B" w:rsidRDefault="00C71D9B" w:rsidP="00150F0E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Вршилац дужности директора може обављати ту функцију најдуже једну годину.</w:t>
      </w:r>
    </w:p>
    <w:p w:rsidR="00C71D9B" w:rsidRPr="00C71D9B" w:rsidRDefault="00C71D9B" w:rsidP="00150F0E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Исто лице не може бити два пута именовано за вршиоца дужности директора из става 1. овог члана.</w:t>
      </w:r>
    </w:p>
    <w:p w:rsidR="00C71D9B" w:rsidRPr="00C71D9B" w:rsidRDefault="00C71D9B" w:rsidP="00150F0E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Вршилац дужности директора мора да испуњава услове за избор кандидата за директора прописане законом.</w:t>
      </w:r>
    </w:p>
    <w:p w:rsidR="00C71D9B" w:rsidRPr="00C71D9B" w:rsidRDefault="00C71D9B" w:rsidP="00150F0E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Вршилац дужности директора има сва права, обавезе и овлашћења директора.</w:t>
      </w:r>
    </w:p>
    <w:p w:rsidR="00C71D9B" w:rsidRPr="00C71D9B" w:rsidRDefault="00C71D9B" w:rsidP="00150F0E">
      <w:pPr>
        <w:pStyle w:val="4clan"/>
        <w:jc w:val="center"/>
        <w:rPr>
          <w:rFonts w:ascii="Arial" w:hAnsi="Arial" w:cs="Arial"/>
        </w:rPr>
      </w:pPr>
      <w:bookmarkStart w:id="13" w:name="clan_11"/>
      <w:bookmarkEnd w:id="13"/>
      <w:r w:rsidRPr="00C71D9B">
        <w:rPr>
          <w:rFonts w:ascii="Arial" w:hAnsi="Arial" w:cs="Arial"/>
        </w:rPr>
        <w:t>Члан 1</w:t>
      </w:r>
      <w:r>
        <w:rPr>
          <w:rFonts w:ascii="Arial" w:hAnsi="Arial" w:cs="Arial"/>
          <w:lang w:val="sr-Cyrl-RS"/>
        </w:rPr>
        <w:t>2</w:t>
      </w:r>
      <w:r w:rsidRPr="00C71D9B">
        <w:rPr>
          <w:rFonts w:ascii="Arial" w:hAnsi="Arial" w:cs="Arial"/>
        </w:rPr>
        <w:t>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Директор Установе: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1. Организује и руководи радом Установе,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2. Доноси акт о организацији и систематизацији послова и друга општа акта у складу са законом и Статутом Установе,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3. Извршава одлуке Управног одбора Установе,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4. Заступа Установу,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5. Стара се о законитости рада Установе,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6. Одговоран је за спровођење програма рада Установе,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7. Одговоран је за материјално-финансијско пословање Установе,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8. Врши друге послове утврђене законом и Статутом Установе.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Градоначелник Града Ниша даје сагласност на акт о организацији и систематизацији послова.</w:t>
      </w:r>
    </w:p>
    <w:p w:rsidR="00C71D9B" w:rsidRPr="00C71D9B" w:rsidRDefault="00C71D9B" w:rsidP="00C71D9B">
      <w:pPr>
        <w:pStyle w:val="4clan"/>
        <w:jc w:val="center"/>
        <w:rPr>
          <w:rFonts w:ascii="Arial" w:hAnsi="Arial" w:cs="Arial"/>
        </w:rPr>
      </w:pPr>
      <w:bookmarkStart w:id="14" w:name="clan_12"/>
      <w:bookmarkEnd w:id="14"/>
      <w:r w:rsidRPr="00C71D9B">
        <w:rPr>
          <w:rFonts w:ascii="Arial" w:hAnsi="Arial" w:cs="Arial"/>
        </w:rPr>
        <w:lastRenderedPageBreak/>
        <w:t>Члан 1</w:t>
      </w:r>
      <w:r w:rsidR="00B90661">
        <w:rPr>
          <w:rFonts w:ascii="Arial" w:hAnsi="Arial" w:cs="Arial"/>
        </w:rPr>
        <w:t>3</w:t>
      </w:r>
      <w:r w:rsidRPr="00C71D9B">
        <w:rPr>
          <w:rFonts w:ascii="Arial" w:hAnsi="Arial" w:cs="Arial"/>
        </w:rPr>
        <w:t>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Установом управља Управни одбор.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Управни одбор Установе има пет чланова.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Чланове Управног одбора именује и разрешава Скупштина Града.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Председника Управног одбора именује Скупштина Града из реда чланова Управног одбора.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Два члана Управног одбора именују се из реда запослених у Установи, на предлог репрезентативног синдиката Установе, а уколико не постоји репрезентативни синдикат, на предлог већине запослених.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Чланови Управног одбора именују се на период од четири године и могу бити именовани највише два пута.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У случају спречености председника Управног одбора, седницу Управног одбора може заказати и њој председавати најстарији члан Управног одбора.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Дужност члана Управног одбора Установе престаје на начин и под условима предвиђеним законом.</w:t>
      </w:r>
    </w:p>
    <w:p w:rsidR="00C71D9B" w:rsidRPr="00C71D9B" w:rsidRDefault="00C71D9B" w:rsidP="00C71D9B">
      <w:pPr>
        <w:pStyle w:val="4clan"/>
        <w:jc w:val="center"/>
        <w:rPr>
          <w:rFonts w:ascii="Arial" w:hAnsi="Arial" w:cs="Arial"/>
        </w:rPr>
      </w:pPr>
      <w:bookmarkStart w:id="15" w:name="clan_13"/>
      <w:bookmarkEnd w:id="15"/>
      <w:r w:rsidRPr="00C71D9B">
        <w:rPr>
          <w:rFonts w:ascii="Arial" w:hAnsi="Arial" w:cs="Arial"/>
        </w:rPr>
        <w:t>Члан 1</w:t>
      </w:r>
      <w:r w:rsidR="00B90661">
        <w:rPr>
          <w:rFonts w:ascii="Arial" w:hAnsi="Arial" w:cs="Arial"/>
        </w:rPr>
        <w:t>4</w:t>
      </w:r>
      <w:r w:rsidRPr="00C71D9B">
        <w:rPr>
          <w:rFonts w:ascii="Arial" w:hAnsi="Arial" w:cs="Arial"/>
        </w:rPr>
        <w:t>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Скупштина Града може, до именовања председника и чланова Управног одбора Установе, да именује вршиоце дужности председника и чланова Управног одбора.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Скупштина Града може именовати вршиоце дужности председника и чланова Управног одбора Установе и у случају када председнику или члану Управног одбора престане дужност пре истека мандата.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Вршилац дужности председника, односно члана, Управног одбора може обављати ту функцију најдуже годину дана.</w:t>
      </w:r>
    </w:p>
    <w:p w:rsidR="00C71D9B" w:rsidRPr="00C71D9B" w:rsidRDefault="00C71D9B" w:rsidP="00C71D9B">
      <w:pPr>
        <w:pStyle w:val="4clan"/>
        <w:jc w:val="center"/>
        <w:rPr>
          <w:rFonts w:ascii="Arial" w:hAnsi="Arial" w:cs="Arial"/>
        </w:rPr>
      </w:pPr>
      <w:bookmarkStart w:id="16" w:name="clan_14"/>
      <w:bookmarkEnd w:id="16"/>
      <w:r w:rsidRPr="00C71D9B">
        <w:rPr>
          <w:rFonts w:ascii="Arial" w:hAnsi="Arial" w:cs="Arial"/>
        </w:rPr>
        <w:t>Члан 1</w:t>
      </w:r>
      <w:r w:rsidR="00B90661">
        <w:rPr>
          <w:rFonts w:ascii="Arial" w:hAnsi="Arial" w:cs="Arial"/>
        </w:rPr>
        <w:t>5</w:t>
      </w:r>
      <w:r w:rsidRPr="00C71D9B">
        <w:rPr>
          <w:rFonts w:ascii="Arial" w:hAnsi="Arial" w:cs="Arial"/>
        </w:rPr>
        <w:t>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rPr>
          <w:rFonts w:ascii="Arial" w:hAnsi="Arial" w:cs="Arial"/>
        </w:rPr>
      </w:pPr>
      <w:r w:rsidRPr="00C71D9B">
        <w:rPr>
          <w:rFonts w:ascii="Arial" w:hAnsi="Arial" w:cs="Arial"/>
        </w:rPr>
        <w:t>Управни одбор Установе: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rPr>
          <w:rFonts w:ascii="Arial" w:hAnsi="Arial" w:cs="Arial"/>
        </w:rPr>
      </w:pPr>
      <w:r w:rsidRPr="00C71D9B">
        <w:rPr>
          <w:rFonts w:ascii="Arial" w:hAnsi="Arial" w:cs="Arial"/>
        </w:rPr>
        <w:t>1. Доноси Статут,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rPr>
          <w:rFonts w:ascii="Arial" w:hAnsi="Arial" w:cs="Arial"/>
        </w:rPr>
      </w:pPr>
      <w:r w:rsidRPr="00C71D9B">
        <w:rPr>
          <w:rFonts w:ascii="Arial" w:hAnsi="Arial" w:cs="Arial"/>
        </w:rPr>
        <w:t>2. Доноси друге опште акте Установе, предвиђене законом и Статутом,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rPr>
          <w:rFonts w:ascii="Arial" w:hAnsi="Arial" w:cs="Arial"/>
        </w:rPr>
      </w:pPr>
      <w:r w:rsidRPr="00C71D9B">
        <w:rPr>
          <w:rFonts w:ascii="Arial" w:hAnsi="Arial" w:cs="Arial"/>
        </w:rPr>
        <w:t>3. Утврђује пословну и развојну политику,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rPr>
          <w:rFonts w:ascii="Arial" w:hAnsi="Arial" w:cs="Arial"/>
        </w:rPr>
      </w:pPr>
      <w:r w:rsidRPr="00C71D9B">
        <w:rPr>
          <w:rFonts w:ascii="Arial" w:hAnsi="Arial" w:cs="Arial"/>
        </w:rPr>
        <w:t>4. Одлучује о пословању Установе,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rPr>
          <w:rFonts w:ascii="Arial" w:hAnsi="Arial" w:cs="Arial"/>
        </w:rPr>
      </w:pPr>
      <w:r w:rsidRPr="00C71D9B">
        <w:rPr>
          <w:rFonts w:ascii="Arial" w:hAnsi="Arial" w:cs="Arial"/>
        </w:rPr>
        <w:t>5. Доноси програм рада Установе, на предлог директора,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rPr>
          <w:rFonts w:ascii="Arial" w:hAnsi="Arial" w:cs="Arial"/>
        </w:rPr>
      </w:pPr>
      <w:r w:rsidRPr="00C71D9B">
        <w:rPr>
          <w:rFonts w:ascii="Arial" w:hAnsi="Arial" w:cs="Arial"/>
        </w:rPr>
        <w:t>6. Доноси годишњи финансијски план,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rPr>
          <w:rFonts w:ascii="Arial" w:hAnsi="Arial" w:cs="Arial"/>
        </w:rPr>
      </w:pPr>
      <w:r w:rsidRPr="00C71D9B">
        <w:rPr>
          <w:rFonts w:ascii="Arial" w:hAnsi="Arial" w:cs="Arial"/>
        </w:rPr>
        <w:t>7. Усваја годишњи обрачун,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rPr>
          <w:rFonts w:ascii="Arial" w:hAnsi="Arial" w:cs="Arial"/>
        </w:rPr>
      </w:pPr>
      <w:r w:rsidRPr="00C71D9B">
        <w:rPr>
          <w:rFonts w:ascii="Arial" w:hAnsi="Arial" w:cs="Arial"/>
        </w:rPr>
        <w:t>8. Усваја годишњи извештај о раду и пословању,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rPr>
          <w:rFonts w:ascii="Arial" w:hAnsi="Arial" w:cs="Arial"/>
        </w:rPr>
      </w:pPr>
      <w:r w:rsidRPr="00C71D9B">
        <w:rPr>
          <w:rFonts w:ascii="Arial" w:hAnsi="Arial" w:cs="Arial"/>
        </w:rPr>
        <w:t>9. Даје предлог о статусним променама, у складу са законом,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rPr>
          <w:rFonts w:ascii="Arial" w:hAnsi="Arial" w:cs="Arial"/>
        </w:rPr>
      </w:pPr>
      <w:r w:rsidRPr="00C71D9B">
        <w:rPr>
          <w:rFonts w:ascii="Arial" w:hAnsi="Arial" w:cs="Arial"/>
        </w:rPr>
        <w:t>10. Доставља Скупштини образложен предлог листе кандидата за директора,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rPr>
          <w:rFonts w:ascii="Arial" w:hAnsi="Arial" w:cs="Arial"/>
        </w:rPr>
      </w:pPr>
      <w:r w:rsidRPr="00C71D9B">
        <w:rPr>
          <w:rFonts w:ascii="Arial" w:hAnsi="Arial" w:cs="Arial"/>
        </w:rPr>
        <w:t>11. Закључује уговор о раду са директором, на одређено време, до истека рока на који је изабран, односно до његовог разрешења, а када је за директора именовано лице које је већ запослено у Установи на неодређено време, закључује анекс уговора о раду, у складу са Законом о раду,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rPr>
          <w:rFonts w:ascii="Arial" w:hAnsi="Arial" w:cs="Arial"/>
        </w:rPr>
      </w:pPr>
      <w:r w:rsidRPr="00C71D9B">
        <w:rPr>
          <w:rFonts w:ascii="Arial" w:hAnsi="Arial" w:cs="Arial"/>
        </w:rPr>
        <w:t>12. Одлучује о другим питањима утврђеним законом и Статутом.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rPr>
          <w:rFonts w:ascii="Arial" w:hAnsi="Arial" w:cs="Arial"/>
        </w:rPr>
      </w:pPr>
      <w:r w:rsidRPr="00C71D9B">
        <w:rPr>
          <w:rFonts w:ascii="Arial" w:hAnsi="Arial" w:cs="Arial"/>
        </w:rPr>
        <w:t>Скупштина Града даје сагласност на акте из става 1. тачка 1), 5) и 6) овог члана.</w:t>
      </w:r>
    </w:p>
    <w:p w:rsidR="00E14A53" w:rsidRDefault="00E14A53" w:rsidP="00C71D9B">
      <w:pPr>
        <w:pStyle w:val="4clan"/>
        <w:jc w:val="center"/>
        <w:rPr>
          <w:rFonts w:ascii="Arial" w:hAnsi="Arial" w:cs="Arial"/>
          <w:lang w:val="sr-Cyrl-RS"/>
        </w:rPr>
      </w:pPr>
      <w:bookmarkStart w:id="17" w:name="clan_15"/>
      <w:bookmarkEnd w:id="17"/>
    </w:p>
    <w:p w:rsidR="00C71D9B" w:rsidRPr="00C71D9B" w:rsidRDefault="00C71D9B" w:rsidP="00C71D9B">
      <w:pPr>
        <w:pStyle w:val="4clan"/>
        <w:jc w:val="center"/>
        <w:rPr>
          <w:rFonts w:ascii="Arial" w:hAnsi="Arial" w:cs="Arial"/>
        </w:rPr>
      </w:pPr>
      <w:r w:rsidRPr="00C71D9B">
        <w:rPr>
          <w:rFonts w:ascii="Arial" w:hAnsi="Arial" w:cs="Arial"/>
        </w:rPr>
        <w:lastRenderedPageBreak/>
        <w:t>Члан 1</w:t>
      </w:r>
      <w:r w:rsidR="00B90661">
        <w:rPr>
          <w:rFonts w:ascii="Arial" w:hAnsi="Arial" w:cs="Arial"/>
        </w:rPr>
        <w:t>6</w:t>
      </w:r>
      <w:r w:rsidRPr="00C71D9B">
        <w:rPr>
          <w:rFonts w:ascii="Arial" w:hAnsi="Arial" w:cs="Arial"/>
        </w:rPr>
        <w:t>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Надзорни одбор обавља надзор над пословањем Установе.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Надзорни одбор има три члана.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Чланове Надзорног одбора именује и разрешава Скупштина Града.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Председника Надзорног одбора именује и разрешава Скупштина Града из реда чланова Надзорног одбора.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Један члан надзорног одбора именује се из реда запослених у Установи, на предлог репрезентативног синдиката Установе, а уколико не постоји репрезентативни синдикат, на предлог већине запослених.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Чланови Надзорног одбора именују се на период од четири године и могу бити именовани највише два пута.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За члана Надзорног одбора Установе не може бити именовано лице које је члан Управног одбора Установе.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У случају спречености председника Надзорног одбора, седницу Надзорног одбора може заказати и њоме председавати најстарији члан Надзорног одбора.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Дужност члана Надзорног одбора Установе престаје на начин и под условима предвиђеним законом.</w:t>
      </w:r>
    </w:p>
    <w:p w:rsidR="00C71D9B" w:rsidRPr="00C71D9B" w:rsidRDefault="00C71D9B" w:rsidP="00C71D9B">
      <w:pPr>
        <w:pStyle w:val="4clan"/>
        <w:jc w:val="center"/>
        <w:rPr>
          <w:rFonts w:ascii="Arial" w:hAnsi="Arial" w:cs="Arial"/>
        </w:rPr>
      </w:pPr>
      <w:bookmarkStart w:id="18" w:name="clan_16"/>
      <w:bookmarkEnd w:id="18"/>
      <w:r w:rsidRPr="00C71D9B">
        <w:rPr>
          <w:rFonts w:ascii="Arial" w:hAnsi="Arial" w:cs="Arial"/>
        </w:rPr>
        <w:t>Члан 1</w:t>
      </w:r>
      <w:r w:rsidR="00B90661">
        <w:rPr>
          <w:rFonts w:ascii="Arial" w:hAnsi="Arial" w:cs="Arial"/>
        </w:rPr>
        <w:t>7</w:t>
      </w:r>
      <w:r w:rsidRPr="00C71D9B">
        <w:rPr>
          <w:rFonts w:ascii="Arial" w:hAnsi="Arial" w:cs="Arial"/>
        </w:rPr>
        <w:t>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Скупштина Града може до именовања председника и чланова Надзорног одбора да именује вршиоца дужности председника и чланова Надзорног одбора.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Скупштина Града може именовати вршиоца дужности председника и члана Надзорног одбора Установе и у случају када председнику или члану Надзорног одбора престане дужност и пре истека мандата.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Вршилац дужности председника односно члана Надзорног одбора може обављати ту функцију најдуже годину дана.</w:t>
      </w:r>
    </w:p>
    <w:p w:rsidR="00C71D9B" w:rsidRPr="00C71D9B" w:rsidRDefault="00C71D9B" w:rsidP="00C71D9B">
      <w:pPr>
        <w:pStyle w:val="4clan"/>
        <w:jc w:val="center"/>
        <w:rPr>
          <w:rFonts w:ascii="Arial" w:hAnsi="Arial" w:cs="Arial"/>
        </w:rPr>
      </w:pPr>
      <w:bookmarkStart w:id="19" w:name="clan_17"/>
      <w:bookmarkEnd w:id="19"/>
      <w:r w:rsidRPr="00C71D9B">
        <w:rPr>
          <w:rFonts w:ascii="Arial" w:hAnsi="Arial" w:cs="Arial"/>
        </w:rPr>
        <w:t>Члан 1</w:t>
      </w:r>
      <w:r w:rsidR="00B90661">
        <w:rPr>
          <w:rFonts w:ascii="Arial" w:hAnsi="Arial" w:cs="Arial"/>
        </w:rPr>
        <w:t>8</w:t>
      </w:r>
      <w:r w:rsidRPr="00C71D9B">
        <w:rPr>
          <w:rFonts w:ascii="Arial" w:hAnsi="Arial" w:cs="Arial"/>
        </w:rPr>
        <w:t>.</w:t>
      </w:r>
    </w:p>
    <w:p w:rsidR="00C71D9B" w:rsidRPr="00C71D9B" w:rsidRDefault="00C71D9B" w:rsidP="00C71D9B">
      <w:pPr>
        <w:pStyle w:val="1tekst"/>
        <w:ind w:firstLine="720"/>
        <w:rPr>
          <w:rFonts w:ascii="Arial" w:hAnsi="Arial" w:cs="Arial"/>
        </w:rPr>
      </w:pPr>
      <w:r w:rsidRPr="00C71D9B">
        <w:rPr>
          <w:rFonts w:ascii="Arial" w:hAnsi="Arial" w:cs="Arial"/>
        </w:rPr>
        <w:t>Надзорни одбор најмање једном годишње подноси извештај о раду Скупштини Града.</w:t>
      </w:r>
    </w:p>
    <w:p w:rsidR="00C71D9B" w:rsidRPr="00C71D9B" w:rsidRDefault="00C71D9B" w:rsidP="00C71D9B">
      <w:pPr>
        <w:pStyle w:val="4clan"/>
        <w:jc w:val="center"/>
        <w:rPr>
          <w:rFonts w:ascii="Arial" w:hAnsi="Arial" w:cs="Arial"/>
        </w:rPr>
      </w:pPr>
      <w:bookmarkStart w:id="20" w:name="clan_18"/>
      <w:bookmarkEnd w:id="20"/>
      <w:r w:rsidRPr="00C71D9B">
        <w:rPr>
          <w:rFonts w:ascii="Arial" w:hAnsi="Arial" w:cs="Arial"/>
        </w:rPr>
        <w:t>Члан 1</w:t>
      </w:r>
      <w:r w:rsidR="00B90661">
        <w:rPr>
          <w:rFonts w:ascii="Arial" w:hAnsi="Arial" w:cs="Arial"/>
        </w:rPr>
        <w:t>9</w:t>
      </w:r>
      <w:r w:rsidRPr="00C71D9B">
        <w:rPr>
          <w:rFonts w:ascii="Arial" w:hAnsi="Arial" w:cs="Arial"/>
        </w:rPr>
        <w:t>.</w:t>
      </w:r>
    </w:p>
    <w:p w:rsidR="00C71D9B" w:rsidRPr="00C71D9B" w:rsidRDefault="00C71D9B" w:rsidP="00C71D9B">
      <w:pPr>
        <w:pStyle w:val="1tekst"/>
        <w:ind w:firstLine="72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>За вршиоца дужности директора Установе именује се лице које ће до именовања директора установе обављати његове послове и вршити његова овлашћења, представљати и заступати Установу и обављати и све друге послове предвиђене позитивним прописима и овом Одлуком, са свим правима, обавезама и одговорностима органа руковођења.</w:t>
      </w:r>
      <w:r w:rsidRPr="00C71D9B">
        <w:rPr>
          <w:rFonts w:ascii="Arial" w:hAnsi="Arial" w:cs="Arial"/>
        </w:rPr>
        <w:br/>
      </w:r>
    </w:p>
    <w:p w:rsidR="00C71D9B" w:rsidRPr="00C71D9B" w:rsidRDefault="00C71D9B" w:rsidP="00C71D9B">
      <w:pPr>
        <w:pStyle w:val="4clan"/>
        <w:jc w:val="center"/>
        <w:rPr>
          <w:rFonts w:ascii="Arial" w:hAnsi="Arial" w:cs="Arial"/>
        </w:rPr>
      </w:pPr>
      <w:bookmarkStart w:id="21" w:name="clan_19"/>
      <w:bookmarkEnd w:id="21"/>
      <w:r w:rsidRPr="00C71D9B">
        <w:rPr>
          <w:rFonts w:ascii="Arial" w:hAnsi="Arial" w:cs="Arial"/>
        </w:rPr>
        <w:t xml:space="preserve">Члан </w:t>
      </w:r>
      <w:r w:rsidR="00B90661">
        <w:rPr>
          <w:rFonts w:ascii="Arial" w:hAnsi="Arial" w:cs="Arial"/>
        </w:rPr>
        <w:t>20.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71D9B">
        <w:rPr>
          <w:rFonts w:ascii="Arial" w:hAnsi="Arial" w:cs="Arial"/>
        </w:rPr>
        <w:t xml:space="preserve">Вршилац дужности директора Установе има обавезу да у року од 30 дана од дана ступања на снагу ове одлуке сачини записник са овлашћеним лицима Дечијег одмаралишта "Дивљана" Ниш и Дечијег културног центра Ниш о средствима, правима и обавезама која Установа преузима од њих. </w:t>
      </w:r>
    </w:p>
    <w:p w:rsidR="00C71D9B" w:rsidRPr="00C71D9B" w:rsidRDefault="00C71D9B" w:rsidP="00C71D9B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C71D9B">
        <w:rPr>
          <w:rFonts w:ascii="Arial" w:hAnsi="Arial" w:cs="Arial"/>
        </w:rPr>
        <w:t xml:space="preserve">Вршилац дужности директора Установе има обавезу да изврши упис Установе у регистар установа који води одговарајући државни орган, донесе акт о организацији и </w:t>
      </w:r>
      <w:r w:rsidRPr="00C71D9B">
        <w:rPr>
          <w:rFonts w:ascii="Arial" w:hAnsi="Arial" w:cs="Arial"/>
        </w:rPr>
        <w:lastRenderedPageBreak/>
        <w:t xml:space="preserve">систематизацији послова и исти достави Градоначелнику на сагласност, као и да о томе поднесе извештај Скупштини Града </w:t>
      </w:r>
      <w:r>
        <w:rPr>
          <w:rFonts w:ascii="Arial" w:hAnsi="Arial" w:cs="Arial"/>
        </w:rPr>
        <w:t>Ниша.</w:t>
      </w:r>
    </w:p>
    <w:p w:rsidR="001F280B" w:rsidRDefault="001F280B" w:rsidP="001F280B">
      <w:pPr>
        <w:pStyle w:val="4clan"/>
        <w:spacing w:before="0" w:beforeAutospacing="0" w:after="0" w:afterAutospacing="0"/>
        <w:jc w:val="center"/>
        <w:rPr>
          <w:rFonts w:ascii="Arial" w:hAnsi="Arial" w:cs="Arial"/>
          <w:lang w:val="sr-Cyrl-RS"/>
        </w:rPr>
      </w:pPr>
      <w:bookmarkStart w:id="22" w:name="clan_20"/>
      <w:bookmarkEnd w:id="22"/>
    </w:p>
    <w:p w:rsidR="00C71D9B" w:rsidRDefault="00B90661" w:rsidP="001F280B">
      <w:pPr>
        <w:pStyle w:val="4clan"/>
        <w:spacing w:before="0" w:beforeAutospacing="0" w:after="0" w:afterAutospacing="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Члан 21</w:t>
      </w:r>
      <w:r w:rsidR="00C71D9B" w:rsidRPr="00C71D9B">
        <w:rPr>
          <w:rFonts w:ascii="Arial" w:hAnsi="Arial" w:cs="Arial"/>
        </w:rPr>
        <w:t>.</w:t>
      </w:r>
    </w:p>
    <w:p w:rsidR="001F280B" w:rsidRPr="001F280B" w:rsidRDefault="001F280B" w:rsidP="001F280B">
      <w:pPr>
        <w:pStyle w:val="4clan"/>
        <w:spacing w:before="0" w:beforeAutospacing="0" w:after="0" w:afterAutospacing="0"/>
        <w:jc w:val="center"/>
        <w:rPr>
          <w:rFonts w:ascii="Arial" w:hAnsi="Arial" w:cs="Arial"/>
          <w:lang w:val="sr-Cyrl-RS"/>
        </w:rPr>
      </w:pPr>
    </w:p>
    <w:p w:rsidR="00C71D9B" w:rsidRPr="00C71D9B" w:rsidRDefault="00C71D9B" w:rsidP="001F280B">
      <w:pPr>
        <w:pStyle w:val="1tekst"/>
        <w:spacing w:before="0" w:beforeAutospacing="0" w:after="0" w:afterAutospacing="0"/>
        <w:ind w:firstLine="720"/>
        <w:rPr>
          <w:rFonts w:ascii="Arial" w:hAnsi="Arial" w:cs="Arial"/>
        </w:rPr>
      </w:pPr>
      <w:r w:rsidRPr="00C71D9B">
        <w:rPr>
          <w:rFonts w:ascii="Arial" w:hAnsi="Arial" w:cs="Arial"/>
        </w:rPr>
        <w:t>Вршилац дужности директора Установе је у обавези да распореди запослене у року од 15 дана од дана ступања на снагу Правилника о организацији и систематизацији послова Установе.</w:t>
      </w:r>
      <w:r w:rsidRPr="00C71D9B">
        <w:rPr>
          <w:rFonts w:ascii="Arial" w:hAnsi="Arial" w:cs="Arial"/>
        </w:rPr>
        <w:br/>
      </w:r>
    </w:p>
    <w:p w:rsidR="00C71D9B" w:rsidRDefault="00C71D9B" w:rsidP="001F280B">
      <w:pPr>
        <w:pStyle w:val="4clan"/>
        <w:spacing w:before="0" w:beforeAutospacing="0" w:after="0" w:afterAutospacing="0"/>
        <w:jc w:val="center"/>
        <w:rPr>
          <w:rFonts w:ascii="Arial" w:hAnsi="Arial" w:cs="Arial"/>
          <w:lang w:val="sr-Cyrl-RS"/>
        </w:rPr>
      </w:pPr>
      <w:bookmarkStart w:id="23" w:name="clan_21"/>
      <w:bookmarkEnd w:id="23"/>
      <w:r w:rsidRPr="00C71D9B">
        <w:rPr>
          <w:rFonts w:ascii="Arial" w:hAnsi="Arial" w:cs="Arial"/>
        </w:rPr>
        <w:t xml:space="preserve">Члан </w:t>
      </w:r>
      <w:r w:rsidR="00B90661">
        <w:rPr>
          <w:rFonts w:ascii="Arial" w:hAnsi="Arial" w:cs="Arial"/>
        </w:rPr>
        <w:t>22.</w:t>
      </w:r>
    </w:p>
    <w:p w:rsidR="00206882" w:rsidRPr="00206882" w:rsidRDefault="00206882" w:rsidP="001F280B">
      <w:pPr>
        <w:pStyle w:val="4clan"/>
        <w:spacing w:before="0" w:beforeAutospacing="0" w:after="0" w:afterAutospacing="0"/>
        <w:jc w:val="center"/>
        <w:rPr>
          <w:rFonts w:ascii="Arial" w:hAnsi="Arial" w:cs="Arial"/>
          <w:lang w:val="sr-Cyrl-RS"/>
        </w:rPr>
      </w:pPr>
    </w:p>
    <w:p w:rsidR="00C71D9B" w:rsidRPr="00C71D9B" w:rsidRDefault="00C71D9B" w:rsidP="00206882">
      <w:pPr>
        <w:pStyle w:val="1tekst"/>
        <w:spacing w:before="0" w:beforeAutospacing="0" w:after="0" w:afterAutospacing="0"/>
        <w:ind w:firstLine="720"/>
        <w:rPr>
          <w:rFonts w:ascii="Arial" w:hAnsi="Arial" w:cs="Arial"/>
        </w:rPr>
      </w:pPr>
      <w:r w:rsidRPr="00C71D9B">
        <w:rPr>
          <w:rFonts w:ascii="Arial" w:hAnsi="Arial" w:cs="Arial"/>
        </w:rPr>
        <w:t xml:space="preserve">Даном уписа Установе </w:t>
      </w:r>
      <w:r w:rsidRPr="00C71D9B">
        <w:rPr>
          <w:rFonts w:ascii="Arial" w:hAnsi="Arial" w:cs="Arial"/>
          <w:b/>
          <w:bCs/>
        </w:rPr>
        <w:t xml:space="preserve">Дечији </w:t>
      </w:r>
      <w:r w:rsidR="00236A3A">
        <w:rPr>
          <w:rFonts w:ascii="Arial" w:hAnsi="Arial" w:cs="Arial"/>
          <w:b/>
          <w:bCs/>
          <w:lang w:val="sr-Cyrl-RS"/>
        </w:rPr>
        <w:t>културно</w:t>
      </w:r>
      <w:r w:rsidRPr="00C71D9B">
        <w:rPr>
          <w:rFonts w:ascii="Arial" w:hAnsi="Arial" w:cs="Arial"/>
          <w:b/>
          <w:bCs/>
        </w:rPr>
        <w:t xml:space="preserve"> рекреативни центар Ниш</w:t>
      </w:r>
      <w:r w:rsidRPr="00C71D9B">
        <w:rPr>
          <w:rFonts w:ascii="Arial" w:hAnsi="Arial" w:cs="Arial"/>
        </w:rPr>
        <w:t xml:space="preserve"> у регистар установа који води одговарајући државни орган престају да постоје Установа Дечије одмаралиште „Дивљана“ Ниш и Дечији културни центар Ниш.</w:t>
      </w:r>
    </w:p>
    <w:p w:rsidR="00C71D9B" w:rsidRPr="00C71D9B" w:rsidRDefault="00C71D9B" w:rsidP="00206882">
      <w:pPr>
        <w:pStyle w:val="1tekst"/>
        <w:spacing w:before="0" w:beforeAutospacing="0" w:after="0" w:afterAutospacing="0"/>
        <w:ind w:firstLine="720"/>
        <w:rPr>
          <w:rFonts w:ascii="Arial" w:hAnsi="Arial" w:cs="Arial"/>
        </w:rPr>
      </w:pPr>
      <w:r w:rsidRPr="00C71D9B">
        <w:rPr>
          <w:rFonts w:ascii="Arial" w:hAnsi="Arial" w:cs="Arial"/>
        </w:rPr>
        <w:t>Вршилац дужности директора је у обавези да благовремено покрене поступак брисања установа Дечије одмаралиште „Дивљана“ Ниш и Дечији културни центар Ниш.</w:t>
      </w:r>
      <w:r w:rsidRPr="00C71D9B">
        <w:rPr>
          <w:rFonts w:ascii="Arial" w:hAnsi="Arial" w:cs="Arial"/>
        </w:rPr>
        <w:br/>
      </w:r>
    </w:p>
    <w:p w:rsidR="00C71D9B" w:rsidRDefault="00C71D9B" w:rsidP="00206882">
      <w:pPr>
        <w:pStyle w:val="4clan"/>
        <w:spacing w:before="0" w:beforeAutospacing="0" w:after="0" w:afterAutospacing="0"/>
        <w:jc w:val="center"/>
        <w:rPr>
          <w:rFonts w:ascii="Arial" w:hAnsi="Arial" w:cs="Arial"/>
          <w:lang w:val="sr-Cyrl-RS"/>
        </w:rPr>
      </w:pPr>
      <w:bookmarkStart w:id="24" w:name="clan_22"/>
      <w:bookmarkEnd w:id="24"/>
      <w:r w:rsidRPr="00C71D9B">
        <w:rPr>
          <w:rFonts w:ascii="Arial" w:hAnsi="Arial" w:cs="Arial"/>
        </w:rPr>
        <w:t>Члан 2</w:t>
      </w:r>
      <w:r w:rsidR="00B90661">
        <w:rPr>
          <w:rFonts w:ascii="Arial" w:hAnsi="Arial" w:cs="Arial"/>
        </w:rPr>
        <w:t>3.</w:t>
      </w:r>
    </w:p>
    <w:p w:rsidR="00206882" w:rsidRPr="00206882" w:rsidRDefault="00206882" w:rsidP="00206882">
      <w:pPr>
        <w:pStyle w:val="4clan"/>
        <w:spacing w:before="0" w:beforeAutospacing="0" w:after="0" w:afterAutospacing="0"/>
        <w:jc w:val="center"/>
        <w:rPr>
          <w:rFonts w:ascii="Arial" w:hAnsi="Arial" w:cs="Arial"/>
          <w:lang w:val="sr-Cyrl-RS"/>
        </w:rPr>
      </w:pPr>
    </w:p>
    <w:p w:rsidR="00C71D9B" w:rsidRPr="00C71D9B" w:rsidRDefault="00C71D9B" w:rsidP="00206882">
      <w:pPr>
        <w:pStyle w:val="1tekst"/>
        <w:spacing w:before="0" w:beforeAutospacing="0" w:after="0" w:afterAutospacing="0"/>
        <w:ind w:firstLine="720"/>
        <w:rPr>
          <w:rFonts w:ascii="Arial" w:hAnsi="Arial" w:cs="Arial"/>
        </w:rPr>
      </w:pPr>
      <w:r w:rsidRPr="00C71D9B">
        <w:rPr>
          <w:rFonts w:ascii="Arial" w:hAnsi="Arial" w:cs="Arial"/>
        </w:rPr>
        <w:t>Органима установа Дечије одмарaлиште "Дивљана“ Ниш и Дечији културни центар Ниш, престаје мандат даном уписа Установе у регистар установа.</w:t>
      </w:r>
      <w:r w:rsidRPr="00C71D9B">
        <w:rPr>
          <w:rFonts w:ascii="Arial" w:hAnsi="Arial" w:cs="Arial"/>
        </w:rPr>
        <w:br/>
      </w:r>
    </w:p>
    <w:p w:rsidR="00C71D9B" w:rsidRPr="00C71D9B" w:rsidRDefault="00C71D9B" w:rsidP="00206882">
      <w:pPr>
        <w:pStyle w:val="4clan"/>
        <w:spacing w:before="0" w:beforeAutospacing="0" w:after="0" w:afterAutospacing="0"/>
        <w:jc w:val="center"/>
        <w:rPr>
          <w:rFonts w:ascii="Arial" w:hAnsi="Arial" w:cs="Arial"/>
        </w:rPr>
      </w:pPr>
      <w:bookmarkStart w:id="25" w:name="clan_23"/>
      <w:bookmarkEnd w:id="25"/>
      <w:r w:rsidRPr="00C71D9B">
        <w:rPr>
          <w:rFonts w:ascii="Arial" w:hAnsi="Arial" w:cs="Arial"/>
        </w:rPr>
        <w:t>Члан 2</w:t>
      </w:r>
      <w:r w:rsidR="00B90661">
        <w:rPr>
          <w:rFonts w:ascii="Arial" w:hAnsi="Arial" w:cs="Arial"/>
        </w:rPr>
        <w:t>4</w:t>
      </w:r>
      <w:r w:rsidRPr="00C71D9B">
        <w:rPr>
          <w:rFonts w:ascii="Arial" w:hAnsi="Arial" w:cs="Arial"/>
        </w:rPr>
        <w:t>.</w:t>
      </w:r>
    </w:p>
    <w:p w:rsidR="00C71D9B" w:rsidRPr="00C71D9B" w:rsidRDefault="00C71D9B" w:rsidP="00C71D9B">
      <w:pPr>
        <w:pStyle w:val="1tekst"/>
        <w:ind w:firstLine="720"/>
        <w:rPr>
          <w:rFonts w:ascii="Arial" w:hAnsi="Arial" w:cs="Arial"/>
        </w:rPr>
      </w:pPr>
      <w:r w:rsidRPr="00C71D9B">
        <w:rPr>
          <w:rFonts w:ascii="Arial" w:hAnsi="Arial" w:cs="Arial"/>
        </w:rPr>
        <w:t>На питања која нису регулисана овом одлуком непосредно се примењују одредбе закона и других прописа које се односе на рад установа.</w:t>
      </w:r>
    </w:p>
    <w:p w:rsidR="00C71D9B" w:rsidRPr="00C71D9B" w:rsidRDefault="00C71D9B" w:rsidP="00C71D9B">
      <w:pPr>
        <w:pStyle w:val="4clan"/>
        <w:jc w:val="center"/>
        <w:rPr>
          <w:rFonts w:ascii="Arial" w:hAnsi="Arial" w:cs="Arial"/>
        </w:rPr>
      </w:pPr>
      <w:bookmarkStart w:id="26" w:name="clan_24"/>
      <w:bookmarkEnd w:id="26"/>
      <w:r w:rsidRPr="00C71D9B">
        <w:rPr>
          <w:rFonts w:ascii="Arial" w:hAnsi="Arial" w:cs="Arial"/>
        </w:rPr>
        <w:t>Члан 2</w:t>
      </w:r>
      <w:r w:rsidR="00B90661">
        <w:rPr>
          <w:rFonts w:ascii="Arial" w:hAnsi="Arial" w:cs="Arial"/>
        </w:rPr>
        <w:t>5</w:t>
      </w:r>
      <w:r w:rsidRPr="00C71D9B">
        <w:rPr>
          <w:rFonts w:ascii="Arial" w:hAnsi="Arial" w:cs="Arial"/>
        </w:rPr>
        <w:t>.</w:t>
      </w:r>
    </w:p>
    <w:p w:rsidR="00C71D9B" w:rsidRPr="00EA7F80" w:rsidRDefault="00C71D9B" w:rsidP="00EA7F80">
      <w:pPr>
        <w:pStyle w:val="1tekst"/>
        <w:ind w:firstLine="720"/>
        <w:jc w:val="both"/>
        <w:rPr>
          <w:rFonts w:ascii="Arial" w:hAnsi="Arial" w:cs="Arial"/>
          <w:lang w:val="sr-Cyrl-RS"/>
        </w:rPr>
      </w:pPr>
      <w:r w:rsidRPr="00C71D9B">
        <w:rPr>
          <w:rFonts w:ascii="Arial" w:hAnsi="Arial" w:cs="Arial"/>
        </w:rPr>
        <w:t>Даном уписа Установе у регистар установа престаје да важи Одлука о оснивању Установе Дечије одмаралиште „Дивљана“ Ниш („Сл. лист Града Ниша“, бр. 84/2009, 94/2010, 20/2011 и 26/2014) и Одлука о оснивању Дечијег културног центра Ниш („Сл. лист Гра</w:t>
      </w:r>
      <w:r w:rsidR="00EA7F80">
        <w:rPr>
          <w:rFonts w:ascii="Arial" w:hAnsi="Arial" w:cs="Arial"/>
        </w:rPr>
        <w:t>да Ниша“ бр. 112/2018 и 99/20).</w:t>
      </w:r>
    </w:p>
    <w:p w:rsidR="00C71D9B" w:rsidRPr="00C71D9B" w:rsidRDefault="00C71D9B" w:rsidP="001F280B">
      <w:pPr>
        <w:pStyle w:val="4clan"/>
        <w:jc w:val="center"/>
        <w:rPr>
          <w:rFonts w:ascii="Arial" w:hAnsi="Arial" w:cs="Arial"/>
        </w:rPr>
      </w:pPr>
      <w:bookmarkStart w:id="27" w:name="clan_25"/>
      <w:bookmarkEnd w:id="27"/>
      <w:r w:rsidRPr="00C71D9B">
        <w:rPr>
          <w:rFonts w:ascii="Arial" w:hAnsi="Arial" w:cs="Arial"/>
        </w:rPr>
        <w:t>Члан 2</w:t>
      </w:r>
      <w:r w:rsidR="00B90661">
        <w:rPr>
          <w:rFonts w:ascii="Arial" w:hAnsi="Arial" w:cs="Arial"/>
        </w:rPr>
        <w:t>6</w:t>
      </w:r>
      <w:r w:rsidRPr="00C71D9B">
        <w:rPr>
          <w:rFonts w:ascii="Arial" w:hAnsi="Arial" w:cs="Arial"/>
        </w:rPr>
        <w:t>.</w:t>
      </w:r>
    </w:p>
    <w:p w:rsidR="001F280B" w:rsidRDefault="00C71D9B" w:rsidP="001F280B">
      <w:pPr>
        <w:pStyle w:val="1tekst"/>
        <w:ind w:firstLine="720"/>
        <w:jc w:val="both"/>
        <w:rPr>
          <w:lang w:val="sr-Cyrl-RS"/>
        </w:rPr>
      </w:pPr>
      <w:r w:rsidRPr="00C71D9B">
        <w:rPr>
          <w:rFonts w:ascii="Arial" w:hAnsi="Arial" w:cs="Arial"/>
        </w:rPr>
        <w:t xml:space="preserve">Ова одлука ступа на снагу </w:t>
      </w:r>
      <w:r w:rsidR="0020492F">
        <w:rPr>
          <w:rFonts w:ascii="Arial" w:hAnsi="Arial" w:cs="Arial"/>
          <w:lang w:val="sr-Cyrl-RS"/>
        </w:rPr>
        <w:t xml:space="preserve">даном </w:t>
      </w:r>
      <w:r w:rsidRPr="00C71D9B">
        <w:rPr>
          <w:rFonts w:ascii="Arial" w:hAnsi="Arial" w:cs="Arial"/>
        </w:rPr>
        <w:t xml:space="preserve"> објављивања </w:t>
      </w:r>
      <w:r w:rsidR="001F280B">
        <w:rPr>
          <w:rFonts w:ascii="Arial" w:hAnsi="Arial" w:cs="Arial"/>
        </w:rPr>
        <w:t>у „Службеном листу Града Ниша“.</w:t>
      </w:r>
    </w:p>
    <w:p w:rsidR="001F280B" w:rsidRPr="001F280B" w:rsidRDefault="001F280B" w:rsidP="001F280B">
      <w:pPr>
        <w:pStyle w:val="1tekst"/>
        <w:spacing w:before="0" w:beforeAutospacing="0" w:after="0" w:afterAutospacing="0"/>
        <w:rPr>
          <w:rFonts w:ascii="Arial" w:hAnsi="Arial" w:cs="Arial"/>
        </w:rPr>
      </w:pPr>
      <w:r w:rsidRPr="001F280B">
        <w:rPr>
          <w:rFonts w:ascii="Arial" w:hAnsi="Arial" w:cs="Arial"/>
        </w:rPr>
        <w:t xml:space="preserve">Број: </w:t>
      </w:r>
    </w:p>
    <w:p w:rsidR="001F280B" w:rsidRPr="001F280B" w:rsidRDefault="001F280B" w:rsidP="001F280B">
      <w:pPr>
        <w:rPr>
          <w:rFonts w:ascii="Arial" w:hAnsi="Arial" w:cs="Arial"/>
          <w:lang w:val="en-US" w:eastAsia="en-US"/>
        </w:rPr>
      </w:pPr>
      <w:r w:rsidRPr="001F280B">
        <w:rPr>
          <w:rFonts w:ascii="Arial" w:hAnsi="Arial" w:cs="Arial"/>
          <w:lang w:val="en-US" w:eastAsia="en-US"/>
        </w:rPr>
        <w:t xml:space="preserve">У Нишу: </w:t>
      </w:r>
    </w:p>
    <w:p w:rsidR="001F280B" w:rsidRPr="001F280B" w:rsidRDefault="001F280B" w:rsidP="001F280B">
      <w:pPr>
        <w:jc w:val="center"/>
        <w:rPr>
          <w:rFonts w:ascii="Arial" w:hAnsi="Arial" w:cs="Arial"/>
          <w:lang w:val="en-US" w:eastAsia="en-US"/>
        </w:rPr>
      </w:pPr>
      <w:r w:rsidRPr="001F280B">
        <w:rPr>
          <w:rFonts w:ascii="Arial" w:hAnsi="Arial" w:cs="Arial"/>
          <w:b/>
          <w:bCs/>
          <w:lang w:val="en-US" w:eastAsia="en-US"/>
        </w:rPr>
        <w:t xml:space="preserve">СКУПШТИНА ГРАДА НИША </w:t>
      </w:r>
    </w:p>
    <w:p w:rsidR="001F280B" w:rsidRDefault="001F280B" w:rsidP="001F280B">
      <w:pPr>
        <w:jc w:val="right"/>
        <w:rPr>
          <w:rFonts w:ascii="Arial" w:hAnsi="Arial" w:cs="Arial"/>
          <w:lang w:val="sr-Cyrl-RS" w:eastAsia="en-US"/>
        </w:rPr>
      </w:pPr>
    </w:p>
    <w:p w:rsidR="001F280B" w:rsidRDefault="001F280B" w:rsidP="001F280B">
      <w:pPr>
        <w:jc w:val="right"/>
        <w:rPr>
          <w:rFonts w:ascii="Arial" w:hAnsi="Arial" w:cs="Arial"/>
          <w:lang w:val="sr-Cyrl-RS" w:eastAsia="en-US"/>
        </w:rPr>
      </w:pPr>
    </w:p>
    <w:p w:rsidR="001F280B" w:rsidRDefault="001F280B" w:rsidP="001F280B">
      <w:pPr>
        <w:ind w:firstLine="5670"/>
        <w:jc w:val="center"/>
        <w:rPr>
          <w:rFonts w:ascii="Arial" w:hAnsi="Arial" w:cs="Arial"/>
          <w:lang w:val="sr-Cyrl-RS" w:eastAsia="en-US"/>
        </w:rPr>
      </w:pPr>
      <w:r w:rsidRPr="001F280B">
        <w:rPr>
          <w:rFonts w:ascii="Arial" w:hAnsi="Arial" w:cs="Arial"/>
          <w:lang w:val="en-US" w:eastAsia="en-US"/>
        </w:rPr>
        <w:t>Председник</w:t>
      </w:r>
    </w:p>
    <w:p w:rsidR="001F280B" w:rsidRPr="001F280B" w:rsidRDefault="001F280B" w:rsidP="001F280B">
      <w:pPr>
        <w:ind w:firstLine="5670"/>
        <w:jc w:val="center"/>
        <w:rPr>
          <w:rFonts w:ascii="Arial" w:hAnsi="Arial" w:cs="Arial"/>
          <w:lang w:val="sr-Cyrl-RS" w:eastAsia="en-US"/>
        </w:rPr>
      </w:pPr>
    </w:p>
    <w:p w:rsidR="00C71D9B" w:rsidRPr="00C71D9B" w:rsidRDefault="00236A3A" w:rsidP="00206882">
      <w:pPr>
        <w:ind w:firstLine="5670"/>
        <w:jc w:val="center"/>
        <w:rPr>
          <w:rFonts w:ascii="Arial" w:hAnsi="Arial" w:cs="Arial"/>
        </w:rPr>
      </w:pPr>
      <w:r>
        <w:rPr>
          <w:rFonts w:ascii="Arial" w:hAnsi="Arial" w:cs="Arial"/>
          <w:lang w:val="sr-Cyrl-RS" w:eastAsia="en-US"/>
        </w:rPr>
        <w:t xml:space="preserve">доц. </w:t>
      </w:r>
      <w:r w:rsidR="001F280B" w:rsidRPr="001F280B">
        <w:rPr>
          <w:rFonts w:ascii="Arial" w:hAnsi="Arial" w:cs="Arial"/>
          <w:lang w:val="en-US" w:eastAsia="en-US"/>
        </w:rPr>
        <w:t xml:space="preserve">др </w:t>
      </w:r>
      <w:r w:rsidR="001F280B" w:rsidRPr="001F280B">
        <w:rPr>
          <w:rFonts w:ascii="Arial" w:hAnsi="Arial" w:cs="Arial"/>
          <w:bCs/>
          <w:lang w:val="en-US" w:eastAsia="en-US"/>
        </w:rPr>
        <w:t>Бобан Џунић</w:t>
      </w:r>
    </w:p>
    <w:p w:rsidR="00F51001" w:rsidRDefault="00F51001" w:rsidP="000B2C50">
      <w:pPr>
        <w:jc w:val="both"/>
        <w:rPr>
          <w:rFonts w:ascii="Arial" w:hAnsi="Arial" w:cs="Arial"/>
          <w:lang w:val="sr-Latn-RS"/>
        </w:rPr>
      </w:pPr>
    </w:p>
    <w:p w:rsidR="0015490C" w:rsidRDefault="0015490C" w:rsidP="000B2C50">
      <w:pPr>
        <w:jc w:val="both"/>
        <w:rPr>
          <w:rFonts w:ascii="Arial" w:hAnsi="Arial" w:cs="Arial"/>
          <w:lang w:val="sr-Latn-RS"/>
        </w:rPr>
      </w:pPr>
    </w:p>
    <w:p w:rsidR="0015490C" w:rsidRDefault="0015490C" w:rsidP="000B2C50">
      <w:pPr>
        <w:jc w:val="both"/>
        <w:rPr>
          <w:rFonts w:ascii="Arial" w:hAnsi="Arial" w:cs="Arial"/>
          <w:lang w:val="sr-Latn-RS"/>
        </w:rPr>
      </w:pPr>
    </w:p>
    <w:p w:rsidR="0015490C" w:rsidRPr="0015490C" w:rsidRDefault="0015490C" w:rsidP="000B2C50">
      <w:pPr>
        <w:jc w:val="both"/>
        <w:rPr>
          <w:rFonts w:ascii="Arial" w:hAnsi="Arial" w:cs="Arial"/>
          <w:lang w:val="sr-Latn-RS"/>
        </w:rPr>
      </w:pPr>
    </w:p>
    <w:p w:rsidR="0015490C" w:rsidRPr="00351180" w:rsidRDefault="0015490C" w:rsidP="0015490C">
      <w:pPr>
        <w:spacing w:line="276" w:lineRule="auto"/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  <w:r w:rsidRPr="00351180">
        <w:rPr>
          <w:rFonts w:ascii="Arial" w:hAnsi="Arial" w:cs="Arial"/>
          <w:b/>
          <w:bCs/>
          <w:i/>
          <w:sz w:val="22"/>
          <w:szCs w:val="22"/>
          <w:lang w:val="sr-Cyrl-RS"/>
        </w:rPr>
        <w:t>О б р а з л о ж е њ е</w:t>
      </w:r>
    </w:p>
    <w:p w:rsidR="0015490C" w:rsidRPr="00351180" w:rsidRDefault="0015490C" w:rsidP="0015490C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15490C" w:rsidRPr="00351180" w:rsidRDefault="0015490C" w:rsidP="0015490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351180">
        <w:rPr>
          <w:rFonts w:ascii="Arial" w:hAnsi="Arial" w:cs="Arial"/>
          <w:sz w:val="22"/>
          <w:szCs w:val="22"/>
          <w:lang w:val="sr-Cyrl-RS"/>
        </w:rPr>
        <w:tab/>
      </w:r>
    </w:p>
    <w:p w:rsidR="0015490C" w:rsidRPr="00351180" w:rsidRDefault="0015490C" w:rsidP="0015490C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351180">
        <w:rPr>
          <w:rFonts w:ascii="Arial" w:eastAsia="Calibri" w:hAnsi="Arial" w:cs="Arial"/>
          <w:sz w:val="22"/>
          <w:szCs w:val="22"/>
          <w:lang w:val="sr-Cyrl-RS" w:eastAsia="en-US"/>
        </w:rPr>
        <w:t xml:space="preserve">           </w:t>
      </w:r>
    </w:p>
    <w:p w:rsidR="0015490C" w:rsidRPr="00351180" w:rsidRDefault="0015490C" w:rsidP="0015490C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15490C" w:rsidRDefault="0015490C" w:rsidP="0015490C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val="sr-Cyrl-RS" w:eastAsia="en-US"/>
        </w:rPr>
      </w:pPr>
      <w:r w:rsidRPr="00351180">
        <w:rPr>
          <w:rFonts w:ascii="Arial" w:eastAsia="Calibri" w:hAnsi="Arial" w:cs="Arial"/>
          <w:bCs/>
          <w:sz w:val="22"/>
          <w:szCs w:val="22"/>
          <w:lang w:val="sr-Cyrl-RS" w:eastAsia="en-US"/>
        </w:rPr>
        <w:tab/>
        <w:t xml:space="preserve">Правни основ за доношење </w:t>
      </w:r>
      <w:r>
        <w:rPr>
          <w:rFonts w:ascii="Arial" w:eastAsia="Calibri" w:hAnsi="Arial" w:cs="Arial"/>
          <w:bCs/>
          <w:sz w:val="22"/>
          <w:szCs w:val="22"/>
          <w:lang w:val="sr-Cyrl-RS" w:eastAsia="en-US"/>
        </w:rPr>
        <w:t>ове Одлуке</w:t>
      </w:r>
      <w:r w:rsidRPr="00351180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је члан</w:t>
      </w:r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4</w:t>
      </w:r>
      <w:r>
        <w:rPr>
          <w:rFonts w:ascii="Arial" w:eastAsia="Calibri" w:hAnsi="Arial" w:cs="Arial"/>
          <w:bCs/>
          <w:sz w:val="22"/>
          <w:szCs w:val="22"/>
          <w:lang w:val="sr-Cyrl-RS" w:eastAsia="en-US"/>
        </w:rPr>
        <w:t>.</w:t>
      </w:r>
      <w:r w:rsidRPr="00351180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Закона о јавним службама („Службени гласник РС“, бр. 42/91, 71/94, 79/2005</w:t>
      </w:r>
      <w:r w:rsidRPr="00351180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</w:t>
      </w:r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-</w:t>
      </w:r>
      <w:r w:rsidRPr="00351180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</w:t>
      </w:r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др. закон, 81/2005 - испр. др. закона, 83/2005</w:t>
      </w:r>
      <w:r w:rsidRPr="00351180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</w:t>
      </w:r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- испр. др. закона и 83/2014</w:t>
      </w:r>
      <w:r w:rsidRPr="00351180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</w:t>
      </w:r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-</w:t>
      </w:r>
      <w:r w:rsidRPr="00351180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val="en-US" w:eastAsia="en-US"/>
        </w:rPr>
        <w:t>др. Закон</w:t>
      </w:r>
      <w:r>
        <w:rPr>
          <w:rFonts w:ascii="Arial" w:eastAsia="Calibri" w:hAnsi="Arial" w:cs="Arial"/>
          <w:bCs/>
          <w:sz w:val="22"/>
          <w:szCs w:val="22"/>
          <w:lang w:val="sr-Cyrl-RS" w:eastAsia="en-US"/>
        </w:rPr>
        <w:t>), којим је прописано да установу може основати и јединица локалне самоуправе, као и члан 12. истог Закона, којим је прописано да се на оснивање, организацију и рад установе сходно примењују одредбе прописа које се односе на предузећа, ако законом другачије није одређено.</w:t>
      </w:r>
    </w:p>
    <w:p w:rsidR="0015490C" w:rsidRDefault="0015490C" w:rsidP="0015490C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bCs/>
          <w:sz w:val="22"/>
          <w:szCs w:val="22"/>
          <w:lang w:val="sr-Cyrl-RS" w:eastAsia="en-US"/>
        </w:rPr>
        <w:tab/>
        <w:t>Такође,</w:t>
      </w:r>
      <w:r w:rsidRPr="00351180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351180">
        <w:rPr>
          <w:rFonts w:ascii="Arial" w:eastAsia="Calibri" w:hAnsi="Arial" w:cs="Arial"/>
          <w:sz w:val="22"/>
          <w:szCs w:val="22"/>
          <w:lang w:val="en-US" w:eastAsia="en-US"/>
        </w:rPr>
        <w:t>члан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>ом</w:t>
      </w:r>
      <w:r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487</w:t>
      </w:r>
      <w:r>
        <w:rPr>
          <w:rFonts w:ascii="Arial" w:eastAsia="Calibri" w:hAnsi="Arial" w:cs="Arial"/>
          <w:sz w:val="22"/>
          <w:szCs w:val="22"/>
          <w:lang w:val="en-US" w:eastAsia="en-US"/>
        </w:rPr>
        <w:t>.</w:t>
      </w:r>
      <w:r w:rsidRPr="00351180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</w:t>
      </w:r>
      <w:r w:rsidRPr="00351180">
        <w:rPr>
          <w:rFonts w:ascii="Arial" w:eastAsia="Calibri" w:hAnsi="Arial" w:cs="Arial"/>
          <w:sz w:val="22"/>
          <w:szCs w:val="22"/>
          <w:lang w:val="en-US" w:eastAsia="en-US"/>
        </w:rPr>
        <w:t>Закона о привредним друштвима („Службени гласник РС“, бр. 36/2011, 99/2011, 83/2014-др. закон, 5/2015, 44/2018, 95/2018, 91/2019 и 109/2021)</w:t>
      </w:r>
      <w:r w:rsidRPr="00351180">
        <w:rPr>
          <w:rFonts w:ascii="Arial" w:eastAsia="Calibri" w:hAnsi="Arial" w:cs="Arial"/>
          <w:sz w:val="22"/>
          <w:szCs w:val="22"/>
          <w:lang w:val="sr-Cyrl-RS"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је прописано </w:t>
      </w:r>
      <w:r w:rsidRPr="00351180">
        <w:rPr>
          <w:rFonts w:ascii="Arial" w:eastAsia="Calibri" w:hAnsi="Arial" w:cs="Arial"/>
          <w:sz w:val="22"/>
          <w:szCs w:val="22"/>
          <w:lang w:val="sr-Cyrl-RS" w:eastAsia="en-US"/>
        </w:rPr>
        <w:t>да се д</w:t>
      </w:r>
      <w:r w:rsidRPr="00351180">
        <w:rPr>
          <w:rFonts w:ascii="Arial" w:eastAsia="Calibri" w:hAnsi="Arial" w:cs="Arial"/>
          <w:sz w:val="22"/>
          <w:szCs w:val="22"/>
          <w:lang w:val="en-US" w:eastAsia="en-US"/>
        </w:rPr>
        <w:t>ва или више друштава могу спојити оснивањем новог друштва и преношењем на то друштво целокупне имовине и обавеза, чиме друштва која се спајају престају да постоје без спровођења поступка ликвидације.</w:t>
      </w:r>
      <w:r w:rsidRPr="00351180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</w:p>
    <w:p w:rsidR="0015490C" w:rsidRPr="00E023E2" w:rsidRDefault="0015490C" w:rsidP="0015490C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Cyrl-RS" w:eastAsia="en-US"/>
        </w:rPr>
        <w:tab/>
      </w:r>
      <w:r w:rsidRPr="00E023E2">
        <w:rPr>
          <w:rFonts w:ascii="Arial" w:eastAsia="Calibri" w:hAnsi="Arial" w:cs="Arial"/>
          <w:sz w:val="22"/>
          <w:szCs w:val="22"/>
          <w:lang w:val="sr-Cyrl-RS" w:eastAsia="en-US"/>
        </w:rPr>
        <w:t>Чланом 498. истог Закона, прописано је да Скупштина одобрава  нацрт уговора о статусној промени, када тај уговор није закључен до дана одржавања седнице скупштине и</w:t>
      </w:r>
      <w:r w:rsidRPr="00E023E2">
        <w:rPr>
          <w:rFonts w:ascii="Arial" w:hAnsi="Arial" w:cs="Arial"/>
          <w:sz w:val="22"/>
          <w:szCs w:val="22"/>
        </w:rPr>
        <w:t xml:space="preserve"> </w:t>
      </w:r>
      <w:r w:rsidRPr="00E023E2">
        <w:rPr>
          <w:rFonts w:ascii="Arial" w:hAnsi="Arial" w:cs="Arial"/>
          <w:sz w:val="22"/>
          <w:szCs w:val="22"/>
          <w:lang w:val="sr-Cyrl-RS"/>
        </w:rPr>
        <w:t xml:space="preserve">истовремено усваја </w:t>
      </w:r>
      <w:r w:rsidRPr="00E023E2">
        <w:rPr>
          <w:rFonts w:ascii="Arial" w:eastAsia="Calibri" w:hAnsi="Arial" w:cs="Arial"/>
          <w:sz w:val="22"/>
          <w:szCs w:val="22"/>
          <w:lang w:val="sr-Cyrl-RS" w:eastAsia="en-US"/>
        </w:rPr>
        <w:t>оснивачки акт друштва које настаје статусном променом.</w:t>
      </w:r>
    </w:p>
    <w:p w:rsidR="0015490C" w:rsidRDefault="0015490C" w:rsidP="0015490C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23E2">
        <w:rPr>
          <w:rFonts w:ascii="Arial" w:eastAsia="Calibri" w:hAnsi="Arial" w:cs="Arial"/>
          <w:sz w:val="22"/>
          <w:szCs w:val="22"/>
          <w:lang w:val="sr-Cyrl-RS" w:eastAsia="en-US"/>
        </w:rPr>
        <w:tab/>
        <w:t>Управни одбори установа Дечији културни центар Ниш и Дечије одмаралиште „Дивљана“ донели су своје одлуке којима су предложили статусну промену спајања основањем нове установе и дали сагласност на нацрт уговора којим се предлаже статусна промена спајања установе Дечији културни центар Ниш и установе Дечије одмаралиште „Дивљана“ Ниш и оснивање нове установе Дечији културн</w:t>
      </w:r>
      <w:r w:rsidR="0015312D">
        <w:rPr>
          <w:rFonts w:ascii="Arial" w:eastAsia="Calibri" w:hAnsi="Arial" w:cs="Arial"/>
          <w:sz w:val="22"/>
          <w:szCs w:val="22"/>
          <w:lang w:val="sr-Cyrl-RS" w:eastAsia="en-US"/>
        </w:rPr>
        <w:t>о рекреативни</w:t>
      </w:r>
      <w:r w:rsidRPr="00E023E2">
        <w:rPr>
          <w:rFonts w:ascii="Arial" w:eastAsia="Calibri" w:hAnsi="Arial" w:cs="Arial"/>
          <w:sz w:val="22"/>
          <w:szCs w:val="22"/>
          <w:lang w:val="sr-Cyrl-RS" w:eastAsia="en-US"/>
        </w:rPr>
        <w:t xml:space="preserve"> центар Ниш. Уз Нацрт уговора о статусној промени спајања, као прилог Нацрта уговора достављен је и </w:t>
      </w:r>
      <w:r w:rsidRPr="00E023E2">
        <w:rPr>
          <w:rFonts w:ascii="Arial" w:eastAsia="Calibri" w:hAnsi="Arial" w:cs="Arial"/>
          <w:bCs/>
          <w:sz w:val="22"/>
          <w:szCs w:val="22"/>
          <w:lang w:val="sr-Cyrl-RS" w:eastAsia="en-US"/>
        </w:rPr>
        <w:t>Предлог о</w:t>
      </w:r>
      <w:r w:rsidRPr="00E023E2">
        <w:rPr>
          <w:rFonts w:ascii="Arial" w:eastAsia="Calibri" w:hAnsi="Arial" w:cs="Arial"/>
          <w:bCs/>
          <w:sz w:val="22"/>
          <w:szCs w:val="22"/>
          <w:lang w:val="en-US" w:eastAsia="en-US"/>
        </w:rPr>
        <w:t>длук</w:t>
      </w:r>
      <w:r w:rsidRPr="00E023E2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е </w:t>
      </w:r>
      <w:r w:rsidRPr="00E023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о оснивању </w:t>
      </w:r>
      <w:r w:rsidRPr="00E023E2">
        <w:rPr>
          <w:rFonts w:ascii="Arial" w:eastAsia="Calibri" w:hAnsi="Arial" w:cs="Arial"/>
          <w:bCs/>
          <w:sz w:val="22"/>
          <w:szCs w:val="22"/>
          <w:lang w:val="sr-Cyrl-RS" w:eastAsia="en-US"/>
        </w:rPr>
        <w:t>У</w:t>
      </w:r>
      <w:r w:rsidRPr="00E023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станове Дечији </w:t>
      </w:r>
      <w:r w:rsidRPr="00E023E2">
        <w:rPr>
          <w:rFonts w:ascii="Arial" w:eastAsia="Calibri" w:hAnsi="Arial" w:cs="Arial"/>
          <w:bCs/>
          <w:sz w:val="22"/>
          <w:szCs w:val="22"/>
          <w:lang w:val="sr-Cyrl-RS" w:eastAsia="en-US"/>
        </w:rPr>
        <w:t>културно</w:t>
      </w:r>
      <w:r w:rsidRPr="00E023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рекреативни центар Ниш</w:t>
      </w:r>
      <w:r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. На основу достављених аката, а у складу са важећим прописима, </w:t>
      </w:r>
      <w:r w:rsidRPr="00E023E2">
        <w:rPr>
          <w:rFonts w:ascii="Arial" w:eastAsia="Calibri" w:hAnsi="Arial" w:cs="Arial"/>
          <w:sz w:val="22"/>
          <w:szCs w:val="22"/>
          <w:lang w:val="sr-Cyrl-RS" w:eastAsia="en-US"/>
        </w:rPr>
        <w:t>Градск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>а</w:t>
      </w:r>
      <w:r w:rsidRPr="00E023E2">
        <w:rPr>
          <w:rFonts w:ascii="Arial" w:eastAsia="Calibri" w:hAnsi="Arial" w:cs="Arial"/>
          <w:sz w:val="22"/>
          <w:szCs w:val="22"/>
          <w:lang w:val="sr-Cyrl-RS" w:eastAsia="en-US"/>
        </w:rPr>
        <w:t xml:space="preserve"> управ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>а</w:t>
      </w:r>
      <w:r w:rsidRPr="00E023E2">
        <w:rPr>
          <w:rFonts w:ascii="Arial" w:eastAsia="Calibri" w:hAnsi="Arial" w:cs="Arial"/>
          <w:sz w:val="22"/>
          <w:szCs w:val="22"/>
          <w:lang w:val="sr-Cyrl-RS" w:eastAsia="en-US"/>
        </w:rPr>
        <w:t xml:space="preserve"> за друштвене делатности 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>је израдила Нацрт одлуке о статусној промени спајања оснивањем нове установе.</w:t>
      </w:r>
    </w:p>
    <w:p w:rsidR="0069118B" w:rsidRPr="0069118B" w:rsidRDefault="0069118B" w:rsidP="0015490C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Cyrl-RS" w:eastAsia="en-US"/>
        </w:rPr>
        <w:tab/>
        <w:t>Пре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>длаже се ступање на снагу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 ове одлуке 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даном објављивања </w:t>
      </w:r>
      <w:r w:rsidRPr="0069118B">
        <w:rPr>
          <w:rFonts w:ascii="Arial" w:eastAsia="Calibri" w:hAnsi="Arial" w:cs="Arial"/>
          <w:sz w:val="22"/>
          <w:szCs w:val="22"/>
          <w:lang w:eastAsia="en-US"/>
        </w:rPr>
        <w:t xml:space="preserve">у „Службеном </w:t>
      </w:r>
      <w:r>
        <w:rPr>
          <w:rFonts w:ascii="Arial" w:eastAsia="Calibri" w:hAnsi="Arial" w:cs="Arial"/>
          <w:sz w:val="22"/>
          <w:szCs w:val="22"/>
          <w:lang w:eastAsia="en-US"/>
        </w:rPr>
        <w:t>листу Града Ниша“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 како би се што пре створили услови за обављање неопходних радњи за регистрацију нове установе код надлежног органа.</w:t>
      </w:r>
    </w:p>
    <w:p w:rsidR="005B5A37" w:rsidRDefault="00B31069" w:rsidP="005B5A37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bCs/>
          <w:sz w:val="22"/>
          <w:szCs w:val="22"/>
          <w:lang w:val="sr-Cyrl-RS" w:eastAsia="en-US"/>
        </w:rPr>
        <w:tab/>
        <w:t xml:space="preserve">У циљу повећања ефикасности пословања и управљања обе установе, смањења трошкова и повећања економичности у раду, </w:t>
      </w:r>
      <w:r w:rsidR="0015490C" w:rsidRPr="00E023E2">
        <w:rPr>
          <w:rFonts w:ascii="Arial" w:eastAsia="Calibri" w:hAnsi="Arial" w:cs="Arial"/>
          <w:sz w:val="22"/>
          <w:szCs w:val="22"/>
          <w:lang w:val="sr-Cyrl-RS" w:eastAsia="en-US"/>
        </w:rPr>
        <w:t xml:space="preserve">Градска управа за друштвене делатности </w:t>
      </w:r>
      <w:r w:rsidR="00FB5FEB">
        <w:rPr>
          <w:rFonts w:ascii="Arial" w:eastAsia="Calibri" w:hAnsi="Arial" w:cs="Arial"/>
          <w:sz w:val="22"/>
          <w:szCs w:val="22"/>
          <w:lang w:val="sr-Cyrl-RS" w:eastAsia="en-US"/>
        </w:rPr>
        <w:t xml:space="preserve">доставља </w:t>
      </w:r>
      <w:r w:rsidR="00FB5FEB" w:rsidRPr="00FB5FEB">
        <w:rPr>
          <w:rFonts w:ascii="Arial" w:eastAsia="Calibri" w:hAnsi="Arial" w:cs="Arial"/>
          <w:bCs/>
          <w:sz w:val="22"/>
          <w:szCs w:val="22"/>
          <w:lang w:val="sr-Cyrl-RS" w:eastAsia="en-US"/>
        </w:rPr>
        <w:t>Предлог о</w:t>
      </w:r>
      <w:r w:rsidR="00FB5FEB" w:rsidRPr="00FB5FEB">
        <w:rPr>
          <w:rFonts w:ascii="Arial" w:eastAsia="Calibri" w:hAnsi="Arial" w:cs="Arial"/>
          <w:bCs/>
          <w:sz w:val="22"/>
          <w:szCs w:val="22"/>
          <w:lang w:val="en-US" w:eastAsia="en-US"/>
        </w:rPr>
        <w:t>длук</w:t>
      </w:r>
      <w:r w:rsidR="00FB5FEB" w:rsidRPr="00FB5FEB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е </w:t>
      </w:r>
      <w:r w:rsidR="00FB5FEB" w:rsidRPr="00FB5FEB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о оснивању </w:t>
      </w:r>
      <w:r w:rsidR="00FB5FEB" w:rsidRPr="00FB5FEB">
        <w:rPr>
          <w:rFonts w:ascii="Arial" w:eastAsia="Calibri" w:hAnsi="Arial" w:cs="Arial"/>
          <w:bCs/>
          <w:sz w:val="22"/>
          <w:szCs w:val="22"/>
          <w:lang w:val="sr-Cyrl-RS" w:eastAsia="en-US"/>
        </w:rPr>
        <w:t>У</w:t>
      </w:r>
      <w:r w:rsidR="00FB5FEB" w:rsidRPr="00FB5FEB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станове Дечији </w:t>
      </w:r>
      <w:r w:rsidR="00FB5FEB" w:rsidRPr="00FB5FEB">
        <w:rPr>
          <w:rFonts w:ascii="Arial" w:eastAsia="Calibri" w:hAnsi="Arial" w:cs="Arial"/>
          <w:bCs/>
          <w:sz w:val="22"/>
          <w:szCs w:val="22"/>
          <w:lang w:val="sr-Cyrl-RS" w:eastAsia="en-US"/>
        </w:rPr>
        <w:t>културно</w:t>
      </w:r>
      <w:r w:rsidR="00FB5FEB" w:rsidRPr="00FB5FEB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рекреативни центар Ниш</w:t>
      </w:r>
      <w:r w:rsidR="00FB5FEB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и предлаже </w:t>
      </w:r>
      <w:r w:rsidR="005B5A37" w:rsidRPr="00E023E2">
        <w:rPr>
          <w:rFonts w:ascii="Arial" w:eastAsia="Calibri" w:hAnsi="Arial" w:cs="Arial"/>
          <w:sz w:val="22"/>
          <w:szCs w:val="22"/>
          <w:lang w:val="sr-Cyrl-RS" w:eastAsia="en-US"/>
        </w:rPr>
        <w:t>њено доношење.</w:t>
      </w:r>
    </w:p>
    <w:p w:rsidR="0069118B" w:rsidRPr="0069118B" w:rsidRDefault="0069118B" w:rsidP="005B5A37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Cyrl-RS" w:eastAsia="en-US"/>
        </w:rPr>
        <w:tab/>
        <w:t xml:space="preserve"> </w:t>
      </w:r>
    </w:p>
    <w:p w:rsidR="0015490C" w:rsidRDefault="0015490C" w:rsidP="005B5A37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15490C" w:rsidRPr="00351180" w:rsidRDefault="0015490C" w:rsidP="0015490C">
      <w:pPr>
        <w:spacing w:line="276" w:lineRule="auto"/>
        <w:ind w:firstLine="708"/>
        <w:jc w:val="right"/>
        <w:rPr>
          <w:rFonts w:ascii="Arial" w:hAnsi="Arial" w:cs="Arial"/>
          <w:noProof/>
          <w:sz w:val="22"/>
          <w:szCs w:val="22"/>
          <w:lang w:val="sr-Cyrl-RS"/>
        </w:rPr>
      </w:pPr>
    </w:p>
    <w:p w:rsidR="0015490C" w:rsidRDefault="0015490C" w:rsidP="0015490C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sz w:val="22"/>
          <w:szCs w:val="22"/>
          <w:lang w:val="sr-Cyrl-RS"/>
        </w:rPr>
      </w:pPr>
      <w:r w:rsidRPr="00351180">
        <w:rPr>
          <w:rFonts w:ascii="Arial" w:eastAsia="Calibri" w:hAnsi="Arial" w:cs="Arial"/>
          <w:b/>
          <w:sz w:val="22"/>
          <w:szCs w:val="22"/>
          <w:lang w:val="sr-Cyrl-RS"/>
        </w:rPr>
        <w:t>Градска управа за друштвене делатности</w:t>
      </w:r>
    </w:p>
    <w:p w:rsidR="0015490C" w:rsidRDefault="0015490C" w:rsidP="0015490C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sz w:val="22"/>
          <w:szCs w:val="22"/>
          <w:lang w:val="sr-Cyrl-RS"/>
        </w:rPr>
      </w:pPr>
    </w:p>
    <w:p w:rsidR="0015490C" w:rsidRDefault="0015490C" w:rsidP="0015490C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sz w:val="22"/>
          <w:szCs w:val="22"/>
          <w:lang w:val="sr-Cyrl-RS"/>
        </w:rPr>
      </w:pPr>
    </w:p>
    <w:p w:rsidR="0015490C" w:rsidRPr="00351180" w:rsidRDefault="0015490C" w:rsidP="0015490C">
      <w:pPr>
        <w:suppressLineNumbers/>
        <w:tabs>
          <w:tab w:val="left" w:pos="1005"/>
        </w:tabs>
        <w:autoSpaceDE w:val="0"/>
        <w:autoSpaceDN w:val="0"/>
        <w:adjustRightInd w:val="0"/>
        <w:ind w:left="3969"/>
        <w:jc w:val="center"/>
        <w:rPr>
          <w:rFonts w:ascii="Arial" w:eastAsia="Calibri" w:hAnsi="Arial" w:cs="Arial"/>
          <w:b/>
          <w:sz w:val="22"/>
          <w:szCs w:val="22"/>
          <w:lang w:val="sr-Cyrl-RS"/>
        </w:rPr>
      </w:pPr>
      <w:r w:rsidRPr="00351180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351180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15490C" w:rsidRPr="00351180" w:rsidRDefault="0015490C" w:rsidP="0015490C">
      <w:pPr>
        <w:suppressAutoHyphens/>
        <w:ind w:left="3969"/>
        <w:jc w:val="center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351180">
        <w:rPr>
          <w:rFonts w:ascii="Arial" w:hAnsi="Arial" w:cs="Arial"/>
          <w:noProof/>
          <w:sz w:val="22"/>
          <w:szCs w:val="22"/>
          <w:lang w:val="sr-Cyrl-RS" w:eastAsia="ar-SA"/>
        </w:rPr>
        <w:t>Градске управе за друштвене делатности</w:t>
      </w:r>
    </w:p>
    <w:p w:rsidR="0015490C" w:rsidRPr="00351180" w:rsidRDefault="0015490C" w:rsidP="0015490C">
      <w:pPr>
        <w:tabs>
          <w:tab w:val="left" w:pos="5565"/>
        </w:tabs>
        <w:suppressAutoHyphens/>
        <w:ind w:left="3969"/>
        <w:jc w:val="center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15490C" w:rsidRPr="00351180" w:rsidRDefault="0015490C" w:rsidP="0015490C">
      <w:pPr>
        <w:tabs>
          <w:tab w:val="left" w:pos="6015"/>
        </w:tabs>
        <w:suppressAutoHyphens/>
        <w:ind w:left="396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351180">
        <w:rPr>
          <w:rFonts w:ascii="Arial" w:hAnsi="Arial" w:cs="Arial"/>
          <w:noProof/>
          <w:sz w:val="22"/>
          <w:szCs w:val="22"/>
          <w:lang w:val="sr-Cyrl-RS" w:eastAsia="ar-SA"/>
        </w:rPr>
        <w:t>Данијела Спасовић</w:t>
      </w:r>
    </w:p>
    <w:p w:rsidR="0015490C" w:rsidRPr="00351180" w:rsidRDefault="0015490C" w:rsidP="0015490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</w:p>
    <w:p w:rsidR="0015490C" w:rsidRPr="00351180" w:rsidRDefault="0015490C" w:rsidP="0015490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</w:p>
    <w:p w:rsidR="0015490C" w:rsidRPr="00351180" w:rsidRDefault="0015490C" w:rsidP="0015490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</w:p>
    <w:p w:rsidR="0015490C" w:rsidRPr="00351180" w:rsidRDefault="0015490C" w:rsidP="0015490C">
      <w:pPr>
        <w:pStyle w:val="NoSpacing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0A4CBD" w:rsidRDefault="000A4CBD" w:rsidP="000B2C50">
      <w:pPr>
        <w:jc w:val="both"/>
        <w:rPr>
          <w:rFonts w:ascii="Arial" w:hAnsi="Arial" w:cs="Arial"/>
          <w:lang w:val="sr-Cyrl-RS"/>
        </w:rPr>
      </w:pPr>
    </w:p>
    <w:sectPr w:rsidR="000A4CBD" w:rsidSect="00B23B09">
      <w:pgSz w:w="12240" w:h="15840"/>
      <w:pgMar w:top="851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56B7"/>
    <w:multiLevelType w:val="hybridMultilevel"/>
    <w:tmpl w:val="42D65FC2"/>
    <w:lvl w:ilvl="0" w:tplc="31AA8E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B91F9F"/>
    <w:multiLevelType w:val="hybridMultilevel"/>
    <w:tmpl w:val="30AEEE78"/>
    <w:lvl w:ilvl="0" w:tplc="70A4D23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3B"/>
    <w:rsid w:val="00015A7B"/>
    <w:rsid w:val="00034758"/>
    <w:rsid w:val="00037D3A"/>
    <w:rsid w:val="000A4CBD"/>
    <w:rsid w:val="000B2C50"/>
    <w:rsid w:val="000E7F97"/>
    <w:rsid w:val="00113D4F"/>
    <w:rsid w:val="00150F0E"/>
    <w:rsid w:val="0015312D"/>
    <w:rsid w:val="0015490C"/>
    <w:rsid w:val="001D72FE"/>
    <w:rsid w:val="001F280B"/>
    <w:rsid w:val="0020492F"/>
    <w:rsid w:val="00206882"/>
    <w:rsid w:val="002333FE"/>
    <w:rsid w:val="00236A3A"/>
    <w:rsid w:val="002856EE"/>
    <w:rsid w:val="002940B5"/>
    <w:rsid w:val="002C3008"/>
    <w:rsid w:val="002C78FD"/>
    <w:rsid w:val="002F7DFA"/>
    <w:rsid w:val="00366E49"/>
    <w:rsid w:val="003900E4"/>
    <w:rsid w:val="004B38A6"/>
    <w:rsid w:val="004B7FBF"/>
    <w:rsid w:val="0050793B"/>
    <w:rsid w:val="00507E7D"/>
    <w:rsid w:val="005540E8"/>
    <w:rsid w:val="00563BCA"/>
    <w:rsid w:val="005A12F5"/>
    <w:rsid w:val="005A766C"/>
    <w:rsid w:val="005B5A37"/>
    <w:rsid w:val="006643A4"/>
    <w:rsid w:val="0069118B"/>
    <w:rsid w:val="006A0B02"/>
    <w:rsid w:val="006B2320"/>
    <w:rsid w:val="007152DE"/>
    <w:rsid w:val="00736398"/>
    <w:rsid w:val="00776118"/>
    <w:rsid w:val="00800A2E"/>
    <w:rsid w:val="008603C5"/>
    <w:rsid w:val="008B57A0"/>
    <w:rsid w:val="008F74A8"/>
    <w:rsid w:val="00947789"/>
    <w:rsid w:val="009C5268"/>
    <w:rsid w:val="009E17F0"/>
    <w:rsid w:val="009F3612"/>
    <w:rsid w:val="00A303DD"/>
    <w:rsid w:val="00A3605A"/>
    <w:rsid w:val="00A96839"/>
    <w:rsid w:val="00AC5A40"/>
    <w:rsid w:val="00AF5A83"/>
    <w:rsid w:val="00B23451"/>
    <w:rsid w:val="00B23B09"/>
    <w:rsid w:val="00B31069"/>
    <w:rsid w:val="00B56E8F"/>
    <w:rsid w:val="00B83DE2"/>
    <w:rsid w:val="00B90661"/>
    <w:rsid w:val="00B9173B"/>
    <w:rsid w:val="00B93F48"/>
    <w:rsid w:val="00C26715"/>
    <w:rsid w:val="00C375F3"/>
    <w:rsid w:val="00C5768E"/>
    <w:rsid w:val="00C71D9B"/>
    <w:rsid w:val="00CC1E9A"/>
    <w:rsid w:val="00CD0D4C"/>
    <w:rsid w:val="00CD41B9"/>
    <w:rsid w:val="00D172BC"/>
    <w:rsid w:val="00D81B4C"/>
    <w:rsid w:val="00E14A53"/>
    <w:rsid w:val="00EA7F80"/>
    <w:rsid w:val="00EC58FE"/>
    <w:rsid w:val="00EF3AD0"/>
    <w:rsid w:val="00F51001"/>
    <w:rsid w:val="00FB5FEB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A7B"/>
    <w:rPr>
      <w:color w:val="0000FF"/>
      <w:u w:val="single"/>
    </w:rPr>
  </w:style>
  <w:style w:type="paragraph" w:customStyle="1" w:styleId="4clan">
    <w:name w:val="_4clan"/>
    <w:basedOn w:val="Normal"/>
    <w:rsid w:val="00034758"/>
    <w:pPr>
      <w:spacing w:before="100" w:beforeAutospacing="1" w:after="100" w:afterAutospacing="1"/>
    </w:pPr>
    <w:rPr>
      <w:lang w:val="en-US" w:eastAsia="en-US"/>
    </w:rPr>
  </w:style>
  <w:style w:type="paragraph" w:customStyle="1" w:styleId="1tekst">
    <w:name w:val="_1tekst"/>
    <w:basedOn w:val="Normal"/>
    <w:rsid w:val="00034758"/>
    <w:pPr>
      <w:spacing w:before="100" w:beforeAutospacing="1" w:after="100" w:afterAutospacing="1"/>
    </w:pPr>
    <w:rPr>
      <w:lang w:val="en-US" w:eastAsia="en-US"/>
    </w:rPr>
  </w:style>
  <w:style w:type="character" w:customStyle="1" w:styleId="ball">
    <w:name w:val="ball"/>
    <w:basedOn w:val="DefaultParagraphFont"/>
    <w:rsid w:val="00034758"/>
  </w:style>
  <w:style w:type="character" w:customStyle="1" w:styleId="vidividi">
    <w:name w:val="vidi_vidi"/>
    <w:basedOn w:val="DefaultParagraphFont"/>
    <w:rsid w:val="00034758"/>
  </w:style>
  <w:style w:type="character" w:customStyle="1" w:styleId="vidi">
    <w:name w:val="vidi"/>
    <w:basedOn w:val="DefaultParagraphFont"/>
    <w:rsid w:val="00034758"/>
  </w:style>
  <w:style w:type="paragraph" w:styleId="BalloonText">
    <w:name w:val="Balloon Text"/>
    <w:basedOn w:val="Normal"/>
    <w:link w:val="BalloonTextChar"/>
    <w:uiPriority w:val="99"/>
    <w:semiHidden/>
    <w:unhideWhenUsed/>
    <w:rsid w:val="004B7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FBF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7podnas">
    <w:name w:val="_7podnas"/>
    <w:basedOn w:val="Normal"/>
    <w:rsid w:val="004B7FBF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59"/>
    <w:rsid w:val="000E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F48"/>
    <w:pPr>
      <w:ind w:left="720"/>
      <w:contextualSpacing/>
    </w:pPr>
  </w:style>
  <w:style w:type="paragraph" w:customStyle="1" w:styleId="2zakon">
    <w:name w:val="_2zakon"/>
    <w:basedOn w:val="Normal"/>
    <w:rsid w:val="00C71D9B"/>
    <w:pPr>
      <w:spacing w:before="100" w:beforeAutospacing="1" w:after="100" w:afterAutospacing="1"/>
    </w:pPr>
    <w:rPr>
      <w:lang w:val="en-US" w:eastAsia="en-US"/>
    </w:rPr>
  </w:style>
  <w:style w:type="paragraph" w:customStyle="1" w:styleId="3mesto">
    <w:name w:val="_3mesto"/>
    <w:basedOn w:val="Normal"/>
    <w:rsid w:val="00C71D9B"/>
    <w:pPr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15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A7B"/>
    <w:rPr>
      <w:color w:val="0000FF"/>
      <w:u w:val="single"/>
    </w:rPr>
  </w:style>
  <w:style w:type="paragraph" w:customStyle="1" w:styleId="4clan">
    <w:name w:val="_4clan"/>
    <w:basedOn w:val="Normal"/>
    <w:rsid w:val="00034758"/>
    <w:pPr>
      <w:spacing w:before="100" w:beforeAutospacing="1" w:after="100" w:afterAutospacing="1"/>
    </w:pPr>
    <w:rPr>
      <w:lang w:val="en-US" w:eastAsia="en-US"/>
    </w:rPr>
  </w:style>
  <w:style w:type="paragraph" w:customStyle="1" w:styleId="1tekst">
    <w:name w:val="_1tekst"/>
    <w:basedOn w:val="Normal"/>
    <w:rsid w:val="00034758"/>
    <w:pPr>
      <w:spacing w:before="100" w:beforeAutospacing="1" w:after="100" w:afterAutospacing="1"/>
    </w:pPr>
    <w:rPr>
      <w:lang w:val="en-US" w:eastAsia="en-US"/>
    </w:rPr>
  </w:style>
  <w:style w:type="character" w:customStyle="1" w:styleId="ball">
    <w:name w:val="ball"/>
    <w:basedOn w:val="DefaultParagraphFont"/>
    <w:rsid w:val="00034758"/>
  </w:style>
  <w:style w:type="character" w:customStyle="1" w:styleId="vidividi">
    <w:name w:val="vidi_vidi"/>
    <w:basedOn w:val="DefaultParagraphFont"/>
    <w:rsid w:val="00034758"/>
  </w:style>
  <w:style w:type="character" w:customStyle="1" w:styleId="vidi">
    <w:name w:val="vidi"/>
    <w:basedOn w:val="DefaultParagraphFont"/>
    <w:rsid w:val="00034758"/>
  </w:style>
  <w:style w:type="paragraph" w:styleId="BalloonText">
    <w:name w:val="Balloon Text"/>
    <w:basedOn w:val="Normal"/>
    <w:link w:val="BalloonTextChar"/>
    <w:uiPriority w:val="99"/>
    <w:semiHidden/>
    <w:unhideWhenUsed/>
    <w:rsid w:val="004B7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FBF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7podnas">
    <w:name w:val="_7podnas"/>
    <w:basedOn w:val="Normal"/>
    <w:rsid w:val="004B7FBF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59"/>
    <w:rsid w:val="000E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F48"/>
    <w:pPr>
      <w:ind w:left="720"/>
      <w:contextualSpacing/>
    </w:pPr>
  </w:style>
  <w:style w:type="paragraph" w:customStyle="1" w:styleId="2zakon">
    <w:name w:val="_2zakon"/>
    <w:basedOn w:val="Normal"/>
    <w:rsid w:val="00C71D9B"/>
    <w:pPr>
      <w:spacing w:before="100" w:beforeAutospacing="1" w:after="100" w:afterAutospacing="1"/>
    </w:pPr>
    <w:rPr>
      <w:lang w:val="en-US" w:eastAsia="en-US"/>
    </w:rPr>
  </w:style>
  <w:style w:type="paragraph" w:customStyle="1" w:styleId="3mesto">
    <w:name w:val="_3mesto"/>
    <w:basedOn w:val="Normal"/>
    <w:rsid w:val="00C71D9B"/>
    <w:pPr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15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31B1E-6B44-4A4F-916A-D3338B9C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Brankica Vukić Paunović</cp:lastModifiedBy>
  <cp:revision>19</cp:revision>
  <cp:lastPrinted>2024-04-20T16:24:00Z</cp:lastPrinted>
  <dcterms:created xsi:type="dcterms:W3CDTF">2024-04-18T11:22:00Z</dcterms:created>
  <dcterms:modified xsi:type="dcterms:W3CDTF">2024-04-24T16:30:00Z</dcterms:modified>
</cp:coreProperties>
</file>