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600" w:firstRow="0" w:lastRow="0" w:firstColumn="0" w:lastColumn="0" w:noHBand="1" w:noVBand="1"/>
      </w:tblPr>
      <w:tblGrid>
        <w:gridCol w:w="2121"/>
        <w:gridCol w:w="7239"/>
      </w:tblGrid>
      <w:tr w:rsidR="008F1D56" w:rsidRPr="007851BD" w14:paraId="52AB456C" w14:textId="77777777" w:rsidTr="00F23E04">
        <w:trPr>
          <w:cantSplit/>
          <w:trHeight w:val="1073"/>
        </w:trPr>
        <w:tc>
          <w:tcPr>
            <w:tcW w:w="2121" w:type="dxa"/>
            <w:vMerge w:val="restart"/>
          </w:tcPr>
          <w:p w14:paraId="2EA4B6D5" w14:textId="686529EA" w:rsidR="00F15E01" w:rsidRPr="00CA5467" w:rsidRDefault="009259CA" w:rsidP="00F23E04">
            <w:pPr>
              <w:spacing w:after="0"/>
              <w:ind w:firstLine="0"/>
              <w:rPr>
                <w:rFonts w:ascii="Times New Roman" w:hAnsi="Times New Roman"/>
                <w:noProof/>
                <w:highlight w:val="yellow"/>
                <w:lang w:val="sr-Cyrl-CS"/>
              </w:rPr>
            </w:pPr>
            <w:r w:rsidRPr="008F1D56">
              <w:rPr>
                <w:rFonts w:ascii="Times New Roman" w:hAnsi="Times New Roman"/>
                <w:noProof/>
                <w:lang w:val="sr-Latn-RS"/>
              </w:rPr>
              <w:t xml:space="preserve"> </w:t>
            </w:r>
            <w:r w:rsidR="00E413F8" w:rsidRPr="00CA5467">
              <w:rPr>
                <w:rFonts w:ascii="Times New Roman" w:hAnsi="Times New Roman"/>
                <w:noProof/>
                <w:highlight w:val="yellow"/>
              </w:rPr>
              <w:drawing>
                <wp:inline distT="0" distB="0" distL="0" distR="0" wp14:anchorId="6C378E57" wp14:editId="2A5C8822">
                  <wp:extent cx="1244600" cy="1619250"/>
                  <wp:effectExtent l="19050" t="0" r="0" b="0"/>
                  <wp:docPr id="1" name="Picture 1" descr="Grb Nis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isa_1.gif"/>
                          <pic:cNvPicPr>
                            <a:picLocks noChangeAspect="1" noChangeArrowheads="1"/>
                          </pic:cNvPicPr>
                        </pic:nvPicPr>
                        <pic:blipFill>
                          <a:blip r:embed="rId8" cstate="print"/>
                          <a:srcRect/>
                          <a:stretch>
                            <a:fillRect/>
                          </a:stretch>
                        </pic:blipFill>
                        <pic:spPr bwMode="auto">
                          <a:xfrm>
                            <a:off x="0" y="0"/>
                            <a:ext cx="1244600" cy="1619250"/>
                          </a:xfrm>
                          <a:prstGeom prst="rect">
                            <a:avLst/>
                          </a:prstGeom>
                          <a:noFill/>
                          <a:ln w="9525">
                            <a:noFill/>
                            <a:miter lim="800000"/>
                            <a:headEnd/>
                            <a:tailEnd/>
                          </a:ln>
                        </pic:spPr>
                      </pic:pic>
                    </a:graphicData>
                  </a:graphic>
                </wp:inline>
              </w:drawing>
            </w:r>
          </w:p>
        </w:tc>
        <w:tc>
          <w:tcPr>
            <w:tcW w:w="7239" w:type="dxa"/>
          </w:tcPr>
          <w:p w14:paraId="0006D00A" w14:textId="77777777" w:rsidR="00F15E01" w:rsidRPr="007851BD" w:rsidRDefault="00F15E01" w:rsidP="00F23E04">
            <w:pPr>
              <w:spacing w:before="0" w:after="0"/>
              <w:jc w:val="center"/>
              <w:rPr>
                <w:rFonts w:ascii="Times New Roman" w:hAnsi="Times New Roman"/>
                <w:b/>
                <w:noProof/>
                <w:sz w:val="30"/>
                <w:szCs w:val="30"/>
                <w:lang w:val="sr-Cyrl-CS"/>
              </w:rPr>
            </w:pPr>
          </w:p>
          <w:p w14:paraId="2067CE20" w14:textId="77777777" w:rsidR="00F15E01" w:rsidRPr="007851BD" w:rsidRDefault="00F15E01" w:rsidP="00F23E04">
            <w:pPr>
              <w:spacing w:before="0" w:after="0"/>
              <w:jc w:val="center"/>
              <w:rPr>
                <w:rFonts w:ascii="Times New Roman" w:hAnsi="Times New Roman"/>
                <w:b/>
                <w:noProof/>
                <w:sz w:val="30"/>
                <w:szCs w:val="30"/>
                <w:lang w:val="sr-Cyrl-CS"/>
              </w:rPr>
            </w:pPr>
            <w:r w:rsidRPr="007851BD">
              <w:rPr>
                <w:rFonts w:ascii="Times New Roman" w:hAnsi="Times New Roman"/>
                <w:b/>
                <w:noProof/>
                <w:sz w:val="30"/>
                <w:szCs w:val="30"/>
                <w:lang w:val="sr-Cyrl-CS"/>
              </w:rPr>
              <w:t>ГРАД НИШ – СКУПШТИНА ГРАДА НИША</w:t>
            </w:r>
          </w:p>
          <w:p w14:paraId="495B67D5" w14:textId="048C4C86" w:rsidR="00F15E01" w:rsidRPr="007851BD" w:rsidRDefault="00E577F1" w:rsidP="00F23E04">
            <w:pPr>
              <w:spacing w:before="0" w:after="0"/>
              <w:rPr>
                <w:rFonts w:ascii="Times New Roman" w:hAnsi="Times New Roman"/>
                <w:b/>
                <w:noProof/>
                <w:sz w:val="30"/>
                <w:szCs w:val="30"/>
                <w:lang w:val="sr-Cyrl-CS"/>
              </w:rPr>
            </w:pPr>
            <w:r w:rsidRPr="007851BD">
              <w:rPr>
                <w:rFonts w:ascii="Times New Roman" w:hAnsi="Times New Roman"/>
                <w:b/>
                <w:noProof/>
                <w:sz w:val="30"/>
                <w:szCs w:val="30"/>
              </w:rPr>
              <mc:AlternateContent>
                <mc:Choice Requires="wps">
                  <w:drawing>
                    <wp:anchor distT="0" distB="0" distL="114300" distR="114300" simplePos="0" relativeHeight="251657728" behindDoc="0" locked="0" layoutInCell="1" allowOverlap="1" wp14:anchorId="3ADF42D0" wp14:editId="3D1C5F99">
                      <wp:simplePos x="0" y="0"/>
                      <wp:positionH relativeFrom="column">
                        <wp:posOffset>97790</wp:posOffset>
                      </wp:positionH>
                      <wp:positionV relativeFrom="paragraph">
                        <wp:posOffset>92075</wp:posOffset>
                      </wp:positionV>
                      <wp:extent cx="4500245" cy="144145"/>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144145"/>
                              </a:xfrm>
                              <a:prstGeom prst="rect">
                                <a:avLst/>
                              </a:prstGeom>
                              <a:gradFill rotWithShape="0">
                                <a:gsLst>
                                  <a:gs pos="0">
                                    <a:srgbClr val="000000"/>
                                  </a:gs>
                                  <a:gs pos="100000">
                                    <a:srgbClr val="FFFFFF">
                                      <a:alpha val="44000"/>
                                    </a:srgbClr>
                                  </a:gs>
                                </a:gsLst>
                                <a:lin ang="5400000" scaled="1"/>
                              </a:gradFill>
                              <a:ln>
                                <a:noFill/>
                              </a:ln>
                              <a:effectLst/>
                              <a:extLst>
                                <a:ext uri="{91240B29-F687-4F45-9708-019B960494DF}">
                                  <a14:hiddenLine xmlns:a14="http://schemas.microsoft.com/office/drawing/2010/main" w="12700">
                                    <a:solidFill>
                                      <a:srgbClr val="666666"/>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1A5F160E" w14:textId="77777777" w:rsidR="00A47113" w:rsidRDefault="00A47113" w:rsidP="00F1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42D0" id="Rectangle 37" o:spid="_x0000_s1026" style="position:absolute;left:0;text-align:left;margin-left:7.7pt;margin-top:7.25pt;width:354.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" fillcolor="black" stroked="f" strokecolor="#666" strokeweight="1pt">
                      <v:fill o:opacity2="28835f" focus="100%" type="gradient"/>
                      <v:shadow color="#7f7f7f" opacity=".5" offset="1pt"/>
                      <v:textbox>
                        <w:txbxContent>
                          <w:p w14:paraId="1A5F160E" w14:textId="77777777" w:rsidR="00A47113" w:rsidRDefault="00A47113" w:rsidP="00F15E01"/>
                        </w:txbxContent>
                      </v:textbox>
                    </v:rect>
                  </w:pict>
                </mc:Fallback>
              </mc:AlternateContent>
            </w:r>
          </w:p>
        </w:tc>
      </w:tr>
      <w:tr w:rsidR="008F1D56" w:rsidRPr="007851BD" w14:paraId="34B59614" w14:textId="77777777" w:rsidTr="00F23E04">
        <w:trPr>
          <w:cantSplit/>
          <w:trHeight w:val="1255"/>
        </w:trPr>
        <w:tc>
          <w:tcPr>
            <w:tcW w:w="2121" w:type="dxa"/>
            <w:vMerge/>
          </w:tcPr>
          <w:p w14:paraId="0F93216B" w14:textId="77777777" w:rsidR="00F15E01" w:rsidRPr="00CA5467" w:rsidRDefault="00F15E01" w:rsidP="00F23E04">
            <w:pPr>
              <w:spacing w:after="0"/>
              <w:rPr>
                <w:rFonts w:ascii="Times New Roman" w:hAnsi="Times New Roman"/>
                <w:noProof/>
                <w:highlight w:val="yellow"/>
                <w:lang w:val="sr-Cyrl-CS"/>
              </w:rPr>
            </w:pPr>
          </w:p>
        </w:tc>
        <w:tc>
          <w:tcPr>
            <w:tcW w:w="7239" w:type="dxa"/>
          </w:tcPr>
          <w:p w14:paraId="1A75CFE7" w14:textId="77777777" w:rsidR="00F15E01" w:rsidRPr="007851BD" w:rsidRDefault="00E413F8" w:rsidP="00F23E04">
            <w:pPr>
              <w:spacing w:before="0" w:after="0"/>
              <w:rPr>
                <w:rFonts w:ascii="Times New Roman" w:hAnsi="Times New Roman"/>
                <w:noProof/>
                <w:lang w:val="sr-Cyrl-CS"/>
              </w:rPr>
            </w:pPr>
            <w:r w:rsidRPr="007851BD">
              <w:rPr>
                <w:rFonts w:ascii="Times New Roman" w:hAnsi="Times New Roman"/>
                <w:noProof/>
              </w:rPr>
              <w:drawing>
                <wp:anchor distT="0" distB="0" distL="114300" distR="114300" simplePos="0" relativeHeight="251656704" behindDoc="0" locked="0" layoutInCell="1" allowOverlap="1" wp14:anchorId="221303D3" wp14:editId="4E867C76">
                  <wp:simplePos x="0" y="0"/>
                  <wp:positionH relativeFrom="column">
                    <wp:posOffset>2763520</wp:posOffset>
                  </wp:positionH>
                  <wp:positionV relativeFrom="paragraph">
                    <wp:posOffset>108585</wp:posOffset>
                  </wp:positionV>
                  <wp:extent cx="1807845" cy="658495"/>
                  <wp:effectExtent l="19050" t="0" r="1905" b="0"/>
                  <wp:wrapNone/>
                  <wp:docPr id="36" name="Picture 1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gif"/>
                          <pic:cNvPicPr>
                            <a:picLocks noChangeAspect="1" noChangeArrowheads="1"/>
                          </pic:cNvPicPr>
                        </pic:nvPicPr>
                        <pic:blipFill>
                          <a:blip r:embed="rId9" cstate="print"/>
                          <a:srcRect/>
                          <a:stretch>
                            <a:fillRect/>
                          </a:stretch>
                        </pic:blipFill>
                        <pic:spPr bwMode="auto">
                          <a:xfrm>
                            <a:off x="0" y="0"/>
                            <a:ext cx="1807845" cy="658495"/>
                          </a:xfrm>
                          <a:prstGeom prst="rect">
                            <a:avLst/>
                          </a:prstGeom>
                          <a:noFill/>
                          <a:ln w="9525">
                            <a:noFill/>
                            <a:miter lim="800000"/>
                            <a:headEnd/>
                            <a:tailEnd/>
                          </a:ln>
                        </pic:spPr>
                      </pic:pic>
                    </a:graphicData>
                  </a:graphic>
                </wp:anchor>
              </w:drawing>
            </w:r>
          </w:p>
        </w:tc>
      </w:tr>
      <w:tr w:rsidR="008F1D56" w:rsidRPr="00F02AF1" w14:paraId="2E5E2825" w14:textId="77777777" w:rsidTr="00F23E04">
        <w:trPr>
          <w:cantSplit/>
          <w:trHeight w:val="9052"/>
        </w:trPr>
        <w:tc>
          <w:tcPr>
            <w:tcW w:w="9360" w:type="dxa"/>
            <w:gridSpan w:val="2"/>
          </w:tcPr>
          <w:p w14:paraId="354B49D8" w14:textId="77777777" w:rsidR="00F15E01" w:rsidRPr="00F02AF1" w:rsidRDefault="00F15E01" w:rsidP="00F23E04">
            <w:pPr>
              <w:spacing w:before="0" w:after="0"/>
              <w:rPr>
                <w:rFonts w:ascii="Times New Roman" w:hAnsi="Times New Roman"/>
                <w:noProof/>
                <w:lang w:val="sr-Cyrl-CS"/>
              </w:rPr>
            </w:pPr>
          </w:p>
          <w:p w14:paraId="245CAF60" w14:textId="77777777" w:rsidR="00F15E01" w:rsidRPr="00F02AF1" w:rsidRDefault="00F15E01" w:rsidP="00F23E04">
            <w:pPr>
              <w:spacing w:before="0" w:after="0"/>
              <w:rPr>
                <w:rFonts w:ascii="Times New Roman" w:hAnsi="Times New Roman"/>
                <w:noProof/>
                <w:lang w:val="sr-Cyrl-CS"/>
              </w:rPr>
            </w:pPr>
          </w:p>
          <w:p w14:paraId="12C0A96E" w14:textId="77777777" w:rsidR="00F15E01" w:rsidRPr="00F02AF1" w:rsidRDefault="00F15E01" w:rsidP="00F23E04">
            <w:pPr>
              <w:spacing w:before="0" w:after="0"/>
              <w:rPr>
                <w:rFonts w:ascii="Times New Roman" w:hAnsi="Times New Roman"/>
                <w:noProof/>
                <w:lang w:val="sr-Cyrl-CS"/>
              </w:rPr>
            </w:pPr>
          </w:p>
          <w:p w14:paraId="0430933E" w14:textId="77777777" w:rsidR="00F15E01" w:rsidRPr="00F02AF1" w:rsidRDefault="00F15E01" w:rsidP="00F23E04">
            <w:pPr>
              <w:pStyle w:val="Naslovglavni"/>
              <w:spacing w:before="0" w:after="0"/>
              <w:ind w:firstLine="851"/>
              <w:outlineLvl w:val="0"/>
              <w:rPr>
                <w:rFonts w:ascii="Times New Roman" w:hAnsi="Times New Roman"/>
                <w:b/>
                <w:noProof/>
                <w:sz w:val="36"/>
                <w:szCs w:val="36"/>
                <w:lang w:val="sr-Cyrl-CS" w:eastAsia="sr-Latn-CS"/>
              </w:rPr>
            </w:pPr>
          </w:p>
          <w:p w14:paraId="568D606D" w14:textId="77777777" w:rsidR="00F15E01" w:rsidRDefault="00F15E01" w:rsidP="00F23E04">
            <w:pPr>
              <w:pStyle w:val="Naslovglavni"/>
              <w:spacing w:before="0" w:after="0"/>
              <w:ind w:firstLine="851"/>
              <w:outlineLvl w:val="0"/>
              <w:rPr>
                <w:rFonts w:ascii="Times New Roman" w:hAnsi="Times New Roman"/>
                <w:b/>
                <w:noProof/>
                <w:sz w:val="36"/>
                <w:szCs w:val="36"/>
                <w:lang w:eastAsia="sr-Latn-CS"/>
              </w:rPr>
            </w:pPr>
          </w:p>
          <w:p w14:paraId="18765094" w14:textId="77777777" w:rsidR="00330C35" w:rsidRDefault="00330C35" w:rsidP="00F23E04">
            <w:pPr>
              <w:pStyle w:val="Naslovglavni"/>
              <w:spacing w:before="0" w:after="0"/>
              <w:ind w:firstLine="851"/>
              <w:outlineLvl w:val="0"/>
              <w:rPr>
                <w:rFonts w:ascii="Times New Roman" w:hAnsi="Times New Roman"/>
                <w:b/>
                <w:noProof/>
                <w:sz w:val="36"/>
                <w:szCs w:val="36"/>
                <w:lang w:eastAsia="sr-Latn-CS"/>
              </w:rPr>
            </w:pPr>
          </w:p>
          <w:p w14:paraId="64E868FE" w14:textId="77777777" w:rsidR="00330C35" w:rsidRPr="00F02AF1" w:rsidRDefault="00330C35" w:rsidP="00F23E04">
            <w:pPr>
              <w:pStyle w:val="Naslovglavni"/>
              <w:spacing w:before="0" w:after="0"/>
              <w:ind w:firstLine="851"/>
              <w:outlineLvl w:val="0"/>
              <w:rPr>
                <w:rFonts w:ascii="Times New Roman" w:hAnsi="Times New Roman"/>
                <w:b/>
                <w:noProof/>
                <w:sz w:val="36"/>
                <w:szCs w:val="36"/>
                <w:lang w:eastAsia="sr-Latn-CS"/>
              </w:rPr>
            </w:pPr>
          </w:p>
          <w:p w14:paraId="0454FD2B" w14:textId="77777777" w:rsidR="000C70DA" w:rsidRPr="00F02AF1" w:rsidRDefault="000C70DA" w:rsidP="00F23E04">
            <w:pPr>
              <w:pStyle w:val="Naslovglavni"/>
              <w:spacing w:before="0" w:after="0"/>
              <w:ind w:firstLine="851"/>
              <w:outlineLvl w:val="0"/>
              <w:rPr>
                <w:rFonts w:ascii="Times New Roman" w:hAnsi="Times New Roman"/>
                <w:b/>
                <w:noProof/>
                <w:sz w:val="36"/>
                <w:szCs w:val="36"/>
                <w:lang w:eastAsia="sr-Latn-CS"/>
              </w:rPr>
            </w:pPr>
          </w:p>
          <w:p w14:paraId="2F09DDA5" w14:textId="77777777" w:rsidR="000C70DA" w:rsidRPr="00F02AF1" w:rsidRDefault="000C70DA" w:rsidP="00F23E04">
            <w:pPr>
              <w:pStyle w:val="Naslovglavni"/>
              <w:spacing w:before="0" w:after="0"/>
              <w:ind w:firstLine="851"/>
              <w:outlineLvl w:val="0"/>
              <w:rPr>
                <w:rFonts w:ascii="Times New Roman" w:hAnsi="Times New Roman"/>
                <w:b/>
                <w:noProof/>
                <w:sz w:val="36"/>
                <w:szCs w:val="36"/>
                <w:lang w:eastAsia="sr-Latn-CS"/>
              </w:rPr>
            </w:pPr>
          </w:p>
          <w:p w14:paraId="3227B730" w14:textId="274BC82B" w:rsidR="00D41901" w:rsidRPr="00F02AF1" w:rsidRDefault="007851BD" w:rsidP="00D41901">
            <w:pPr>
              <w:pStyle w:val="Naslovglavni"/>
              <w:spacing w:before="0" w:after="0"/>
              <w:outlineLvl w:val="0"/>
              <w:rPr>
                <w:rFonts w:ascii="Times New Roman" w:hAnsi="Times New Roman"/>
                <w:b/>
                <w:noProof/>
                <w:sz w:val="36"/>
                <w:szCs w:val="36"/>
                <w:lang w:val="sr-Cyrl-CS" w:eastAsia="sr-Latn-CS"/>
              </w:rPr>
            </w:pPr>
            <w:r w:rsidRPr="00F02AF1">
              <w:rPr>
                <w:rFonts w:ascii="Times New Roman" w:hAnsi="Times New Roman"/>
                <w:b/>
                <w:noProof/>
                <w:sz w:val="36"/>
                <w:szCs w:val="36"/>
                <w:lang w:val="sr-Cyrl-CS" w:eastAsia="sr-Latn-CS"/>
              </w:rPr>
              <w:t>ДРУГЕ</w:t>
            </w:r>
            <w:r w:rsidR="00D41901" w:rsidRPr="00F02AF1">
              <w:rPr>
                <w:rFonts w:ascii="Times New Roman" w:hAnsi="Times New Roman"/>
                <w:b/>
                <w:noProof/>
                <w:sz w:val="36"/>
                <w:szCs w:val="36"/>
                <w:lang w:val="sr-Cyrl-CS" w:eastAsia="sr-Latn-CS"/>
              </w:rPr>
              <w:t xml:space="preserve"> ИЗМЕНЕ И ДОПУНЕ ПЛАНА ГЕНЕРАЛНЕ РЕГУЛАЦИЈЕ ПОДРУЧЈА ГРАДСКЕ ОПШТИНЕ </w:t>
            </w:r>
            <w:r w:rsidRPr="00F02AF1">
              <w:rPr>
                <w:rFonts w:ascii="Times New Roman" w:hAnsi="Times New Roman"/>
                <w:b/>
                <w:noProof/>
                <w:sz w:val="36"/>
                <w:szCs w:val="36"/>
                <w:lang w:val="sr-Cyrl-CS" w:eastAsia="sr-Latn-CS"/>
              </w:rPr>
              <w:t>ПАЛИЛУЛА</w:t>
            </w:r>
            <w:r w:rsidR="00D41901" w:rsidRPr="00F02AF1">
              <w:rPr>
                <w:rFonts w:ascii="Times New Roman" w:hAnsi="Times New Roman"/>
                <w:b/>
                <w:noProof/>
                <w:sz w:val="36"/>
                <w:szCs w:val="36"/>
                <w:lang w:val="sr-Cyrl-CS" w:eastAsia="sr-Latn-CS"/>
              </w:rPr>
              <w:t xml:space="preserve"> - </w:t>
            </w:r>
            <w:r w:rsidRPr="00F02AF1">
              <w:rPr>
                <w:rFonts w:ascii="Times New Roman" w:hAnsi="Times New Roman"/>
                <w:b/>
                <w:noProof/>
                <w:sz w:val="36"/>
                <w:szCs w:val="36"/>
                <w:lang w:val="sr-Cyrl-CS" w:eastAsia="sr-Latn-CS"/>
              </w:rPr>
              <w:t>ТРЕЋА</w:t>
            </w:r>
            <w:r w:rsidR="00D41901" w:rsidRPr="00F02AF1">
              <w:rPr>
                <w:rFonts w:ascii="Times New Roman" w:hAnsi="Times New Roman"/>
                <w:b/>
                <w:noProof/>
                <w:sz w:val="36"/>
                <w:szCs w:val="36"/>
                <w:lang w:val="sr-Cyrl-CS" w:eastAsia="sr-Latn-CS"/>
              </w:rPr>
              <w:t xml:space="preserve"> ФАЗА</w:t>
            </w:r>
          </w:p>
          <w:p w14:paraId="38AB6BE7" w14:textId="77777777" w:rsidR="00D41901" w:rsidRPr="00F02AF1" w:rsidRDefault="00D41901" w:rsidP="00D41901">
            <w:pPr>
              <w:pStyle w:val="Naslovglavni"/>
              <w:spacing w:before="0" w:after="0"/>
              <w:outlineLvl w:val="0"/>
              <w:rPr>
                <w:rFonts w:ascii="Times New Roman" w:hAnsi="Times New Roman"/>
                <w:b/>
                <w:noProof/>
                <w:sz w:val="36"/>
                <w:szCs w:val="36"/>
                <w:lang w:val="sr-Cyrl-CS" w:eastAsia="sr-Latn-CS"/>
              </w:rPr>
            </w:pPr>
          </w:p>
          <w:p w14:paraId="39137231" w14:textId="4815A80A" w:rsidR="009776E6" w:rsidRPr="00F02AF1" w:rsidRDefault="009776E6" w:rsidP="009776E6">
            <w:pPr>
              <w:ind w:firstLine="0"/>
              <w:jc w:val="center"/>
              <w:rPr>
                <w:rFonts w:ascii="Times New Roman" w:hAnsi="Times New Roman"/>
                <w:b/>
                <w:sz w:val="36"/>
                <w:szCs w:val="36"/>
                <w:lang w:val="sr-Cyrl-RS"/>
              </w:rPr>
            </w:pPr>
          </w:p>
          <w:p w14:paraId="3A1084DD" w14:textId="77777777" w:rsidR="00F15E01" w:rsidRPr="00F02AF1" w:rsidRDefault="00F15E01" w:rsidP="00F23E04">
            <w:pPr>
              <w:spacing w:before="0" w:after="0"/>
              <w:jc w:val="center"/>
              <w:rPr>
                <w:rFonts w:ascii="Times New Roman" w:hAnsi="Times New Roman"/>
                <w:b/>
                <w:sz w:val="36"/>
                <w:szCs w:val="36"/>
                <w:lang w:val="ru-RU"/>
              </w:rPr>
            </w:pPr>
          </w:p>
          <w:p w14:paraId="26C5DB91" w14:textId="77777777" w:rsidR="0018773A" w:rsidRPr="00F02AF1" w:rsidRDefault="0018773A" w:rsidP="00F23E04">
            <w:pPr>
              <w:spacing w:before="0" w:after="0"/>
              <w:jc w:val="center"/>
              <w:rPr>
                <w:rFonts w:ascii="Times New Roman" w:hAnsi="Times New Roman"/>
                <w:b/>
                <w:sz w:val="36"/>
                <w:szCs w:val="36"/>
                <w:lang w:val="ru-RU"/>
              </w:rPr>
            </w:pPr>
          </w:p>
          <w:p w14:paraId="0F8515E2" w14:textId="77777777" w:rsidR="001B51F6" w:rsidRPr="00F02AF1" w:rsidRDefault="001B51F6" w:rsidP="00F23E04">
            <w:pPr>
              <w:spacing w:before="0" w:after="0"/>
              <w:jc w:val="center"/>
              <w:rPr>
                <w:rFonts w:ascii="Times New Roman" w:hAnsi="Times New Roman"/>
                <w:noProof/>
              </w:rPr>
            </w:pPr>
          </w:p>
          <w:p w14:paraId="7FA52829" w14:textId="77777777" w:rsidR="001B51F6" w:rsidRPr="00F02AF1" w:rsidRDefault="001B51F6" w:rsidP="00F23E04">
            <w:pPr>
              <w:spacing w:before="0" w:after="0"/>
              <w:jc w:val="center"/>
              <w:rPr>
                <w:rFonts w:ascii="Times New Roman" w:hAnsi="Times New Roman"/>
                <w:noProof/>
              </w:rPr>
            </w:pPr>
          </w:p>
          <w:p w14:paraId="7E029B69" w14:textId="77777777" w:rsidR="001B51F6" w:rsidRPr="00F02AF1" w:rsidRDefault="001B51F6" w:rsidP="00F23E04">
            <w:pPr>
              <w:spacing w:before="0" w:after="0"/>
              <w:jc w:val="center"/>
              <w:rPr>
                <w:rFonts w:ascii="Times New Roman" w:hAnsi="Times New Roman"/>
                <w:noProof/>
              </w:rPr>
            </w:pPr>
          </w:p>
          <w:p w14:paraId="4511085A" w14:textId="77777777" w:rsidR="001B51F6" w:rsidRPr="00F02AF1" w:rsidRDefault="001B51F6" w:rsidP="00F23E04">
            <w:pPr>
              <w:spacing w:before="0" w:after="0"/>
              <w:jc w:val="center"/>
              <w:rPr>
                <w:rFonts w:ascii="Times New Roman" w:hAnsi="Times New Roman"/>
                <w:noProof/>
              </w:rPr>
            </w:pPr>
          </w:p>
          <w:p w14:paraId="393B60A1" w14:textId="77777777" w:rsidR="0057306C" w:rsidRDefault="0057306C" w:rsidP="00F23E04">
            <w:pPr>
              <w:spacing w:before="0" w:after="0"/>
              <w:jc w:val="center"/>
              <w:rPr>
                <w:rFonts w:ascii="Times New Roman" w:hAnsi="Times New Roman"/>
                <w:noProof/>
              </w:rPr>
            </w:pPr>
          </w:p>
          <w:p w14:paraId="0BB2FB7E" w14:textId="77777777" w:rsidR="00330C35" w:rsidRDefault="00330C35" w:rsidP="00F23E04">
            <w:pPr>
              <w:spacing w:before="0" w:after="0"/>
              <w:jc w:val="center"/>
              <w:rPr>
                <w:rFonts w:ascii="Times New Roman" w:hAnsi="Times New Roman"/>
                <w:noProof/>
              </w:rPr>
            </w:pPr>
          </w:p>
          <w:p w14:paraId="3BBA917C" w14:textId="77777777" w:rsidR="00330C35" w:rsidRDefault="00330C35" w:rsidP="00F23E04">
            <w:pPr>
              <w:spacing w:before="0" w:after="0"/>
              <w:jc w:val="center"/>
              <w:rPr>
                <w:rFonts w:ascii="Times New Roman" w:hAnsi="Times New Roman"/>
                <w:noProof/>
              </w:rPr>
            </w:pPr>
          </w:p>
          <w:p w14:paraId="71DE207A" w14:textId="77777777" w:rsidR="00330C35" w:rsidRDefault="00330C35" w:rsidP="00F23E04">
            <w:pPr>
              <w:spacing w:before="0" w:after="0"/>
              <w:jc w:val="center"/>
              <w:rPr>
                <w:rFonts w:ascii="Times New Roman" w:hAnsi="Times New Roman"/>
                <w:noProof/>
              </w:rPr>
            </w:pPr>
          </w:p>
          <w:p w14:paraId="5FED2626" w14:textId="77777777" w:rsidR="00330C35" w:rsidRDefault="00330C35" w:rsidP="00F23E04">
            <w:pPr>
              <w:spacing w:before="0" w:after="0"/>
              <w:jc w:val="center"/>
              <w:rPr>
                <w:rFonts w:ascii="Times New Roman" w:hAnsi="Times New Roman"/>
                <w:noProof/>
              </w:rPr>
            </w:pPr>
          </w:p>
          <w:p w14:paraId="7379CCF4" w14:textId="77777777" w:rsidR="00330C35" w:rsidRDefault="00330C35" w:rsidP="00F23E04">
            <w:pPr>
              <w:spacing w:before="0" w:after="0"/>
              <w:jc w:val="center"/>
              <w:rPr>
                <w:rFonts w:ascii="Times New Roman" w:hAnsi="Times New Roman"/>
                <w:noProof/>
              </w:rPr>
            </w:pPr>
          </w:p>
          <w:p w14:paraId="2ADA3AA9" w14:textId="77777777" w:rsidR="00330C35" w:rsidRDefault="00330C35" w:rsidP="00330C35">
            <w:pPr>
              <w:spacing w:before="0" w:after="0"/>
              <w:ind w:firstLine="0"/>
              <w:rPr>
                <w:rFonts w:ascii="Times New Roman" w:hAnsi="Times New Roman"/>
                <w:noProof/>
              </w:rPr>
            </w:pPr>
          </w:p>
          <w:p w14:paraId="74FCEA5E" w14:textId="77777777" w:rsidR="00330C35" w:rsidRPr="00F02AF1" w:rsidRDefault="00330C35" w:rsidP="00330C35">
            <w:pPr>
              <w:spacing w:before="0" w:after="0"/>
              <w:ind w:firstLine="0"/>
              <w:rPr>
                <w:rFonts w:ascii="Times New Roman" w:hAnsi="Times New Roman"/>
                <w:noProof/>
                <w:lang w:val="sr-Cyrl-CS"/>
              </w:rPr>
            </w:pPr>
          </w:p>
          <w:p w14:paraId="35F6D7B5" w14:textId="77777777" w:rsidR="0057306C" w:rsidRPr="00F02AF1" w:rsidRDefault="0057306C" w:rsidP="0057306C">
            <w:pPr>
              <w:spacing w:before="0" w:after="0"/>
              <w:ind w:firstLine="0"/>
              <w:rPr>
                <w:rFonts w:ascii="Times New Roman" w:hAnsi="Times New Roman"/>
                <w:noProof/>
                <w:lang w:val="sr-Cyrl-CS"/>
              </w:rPr>
            </w:pPr>
          </w:p>
          <w:p w14:paraId="59BDFEB6" w14:textId="77777777" w:rsidR="00F15E01" w:rsidRPr="00F02AF1" w:rsidRDefault="00F15E01" w:rsidP="00F23E04">
            <w:pPr>
              <w:spacing w:before="0" w:after="0"/>
              <w:jc w:val="center"/>
              <w:rPr>
                <w:rFonts w:ascii="Times New Roman" w:hAnsi="Times New Roman"/>
                <w:noProof/>
                <w:lang w:val="sr-Cyrl-CS"/>
              </w:rPr>
            </w:pPr>
          </w:p>
          <w:p w14:paraId="68E182A7" w14:textId="77777777" w:rsidR="003F7B43" w:rsidRPr="00F02AF1" w:rsidRDefault="003F7B43" w:rsidP="003F7B43">
            <w:pPr>
              <w:spacing w:before="0" w:after="0"/>
              <w:ind w:firstLine="0"/>
              <w:rPr>
                <w:rFonts w:ascii="Times New Roman" w:hAnsi="Times New Roman"/>
                <w:noProof/>
                <w:lang w:val="sr-Cyrl-CS"/>
              </w:rPr>
            </w:pPr>
          </w:p>
        </w:tc>
      </w:tr>
      <w:tr w:rsidR="008F1D56" w:rsidRPr="00F02AF1" w14:paraId="534AD217" w14:textId="77777777" w:rsidTr="00F23E04">
        <w:trPr>
          <w:cantSplit/>
          <w:trHeight w:val="1872"/>
        </w:trPr>
        <w:tc>
          <w:tcPr>
            <w:tcW w:w="9360" w:type="dxa"/>
            <w:gridSpan w:val="2"/>
          </w:tcPr>
          <w:p w14:paraId="6E569F0B" w14:textId="77777777" w:rsidR="00F15E01" w:rsidRPr="00F02AF1" w:rsidRDefault="00F15E01" w:rsidP="00330C35">
            <w:pPr>
              <w:spacing w:before="0" w:after="0"/>
              <w:ind w:firstLine="0"/>
              <w:rPr>
                <w:rFonts w:ascii="Times New Roman" w:hAnsi="Times New Roman"/>
                <w:noProof/>
                <w:sz w:val="36"/>
                <w:szCs w:val="36"/>
                <w:lang w:val="sr-Cyrl-CS"/>
              </w:rPr>
            </w:pPr>
          </w:p>
          <w:p w14:paraId="0C20551F" w14:textId="2F41E34D" w:rsidR="00F15E01" w:rsidRPr="00F02AF1" w:rsidRDefault="00E577F1" w:rsidP="00F23E04">
            <w:pPr>
              <w:spacing w:before="0" w:after="0"/>
              <w:jc w:val="center"/>
              <w:rPr>
                <w:rFonts w:ascii="Times New Roman" w:hAnsi="Times New Roman"/>
                <w:noProof/>
                <w:sz w:val="36"/>
                <w:szCs w:val="36"/>
                <w:lang w:val="sr-Cyrl-CS"/>
              </w:rPr>
            </w:pPr>
            <w:r w:rsidRPr="00F02AF1">
              <w:rPr>
                <w:rFonts w:ascii="Times New Roman" w:hAnsi="Times New Roman"/>
                <w:noProof/>
              </w:rPr>
              <mc:AlternateContent>
                <mc:Choice Requires="wps">
                  <w:drawing>
                    <wp:anchor distT="0" distB="0" distL="114300" distR="114300" simplePos="0" relativeHeight="251654656" behindDoc="0" locked="0" layoutInCell="1" allowOverlap="1" wp14:anchorId="1861874C" wp14:editId="74CE73EB">
                      <wp:simplePos x="0" y="0"/>
                      <wp:positionH relativeFrom="column">
                        <wp:posOffset>34925</wp:posOffset>
                      </wp:positionH>
                      <wp:positionV relativeFrom="paragraph">
                        <wp:posOffset>146685</wp:posOffset>
                      </wp:positionV>
                      <wp:extent cx="5904230" cy="144145"/>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44145"/>
                              </a:xfrm>
                              <a:prstGeom prst="rect">
                                <a:avLst/>
                              </a:prstGeom>
                              <a:gradFill rotWithShape="0">
                                <a:gsLst>
                                  <a:gs pos="0">
                                    <a:srgbClr val="000000"/>
                                  </a:gs>
                                  <a:gs pos="100000">
                                    <a:srgbClr val="FFFFFF">
                                      <a:alpha val="44000"/>
                                    </a:srgbClr>
                                  </a:gs>
                                </a:gsLst>
                                <a:lin ang="5400000" scaled="1"/>
                              </a:gradFill>
                              <a:ln>
                                <a:noFill/>
                              </a:ln>
                              <a:effectLst/>
                              <a:extLst>
                                <a:ext uri="{91240B29-F687-4F45-9708-019B960494DF}">
                                  <a14:hiddenLine xmlns:a14="http://schemas.microsoft.com/office/drawing/2010/main" w="12700">
                                    <a:solidFill>
                                      <a:srgbClr val="666666"/>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49F5D3F" w14:textId="77777777" w:rsidR="00A47113" w:rsidRDefault="00A47113" w:rsidP="00F1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1874C" id="Rectangle 34" o:spid="_x0000_s1027" style="position:absolute;left:0;text-align:left;margin-left:2.75pt;margin-top:11.55pt;width:464.9pt;height:1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" fillcolor="black" stroked="f" strokecolor="#666" strokeweight="1pt">
                      <v:fill o:opacity2="28835f" focus="100%" type="gradient"/>
                      <v:shadow color="#7f7f7f" opacity=".5" offset="1pt"/>
                      <v:textbox>
                        <w:txbxContent>
                          <w:p w14:paraId="749F5D3F" w14:textId="77777777" w:rsidR="00A47113" w:rsidRDefault="00A47113" w:rsidP="00F15E01"/>
                        </w:txbxContent>
                      </v:textbox>
                    </v:rect>
                  </w:pict>
                </mc:Fallback>
              </mc:AlternateContent>
            </w:r>
          </w:p>
          <w:p w14:paraId="4F6E3DEF" w14:textId="756C1AC3" w:rsidR="00F15E01" w:rsidRPr="00F02AF1" w:rsidRDefault="00F15E01" w:rsidP="00D41901">
            <w:pPr>
              <w:spacing w:before="0" w:after="0"/>
              <w:jc w:val="center"/>
              <w:rPr>
                <w:rFonts w:ascii="Times New Roman" w:hAnsi="Times New Roman"/>
                <w:noProof/>
                <w:sz w:val="28"/>
                <w:szCs w:val="28"/>
                <w:lang w:val="sr-Cyrl-CS"/>
              </w:rPr>
            </w:pPr>
            <w:r w:rsidRPr="00F02AF1">
              <w:rPr>
                <w:rFonts w:ascii="Times New Roman" w:hAnsi="Times New Roman"/>
                <w:noProof/>
                <w:sz w:val="28"/>
                <w:szCs w:val="28"/>
                <w:lang w:val="sr-Cyrl-CS"/>
              </w:rPr>
              <w:t>Ниш, 20</w:t>
            </w:r>
            <w:r w:rsidR="00D41901" w:rsidRPr="00F02AF1">
              <w:rPr>
                <w:rFonts w:ascii="Times New Roman" w:hAnsi="Times New Roman"/>
                <w:noProof/>
                <w:sz w:val="28"/>
                <w:szCs w:val="28"/>
                <w:lang w:val="sr-Cyrl-CS"/>
              </w:rPr>
              <w:t>2</w:t>
            </w:r>
            <w:r w:rsidR="00330C35">
              <w:rPr>
                <w:rFonts w:ascii="Times New Roman" w:hAnsi="Times New Roman"/>
                <w:noProof/>
                <w:sz w:val="28"/>
                <w:szCs w:val="28"/>
              </w:rPr>
              <w:t>4</w:t>
            </w:r>
            <w:r w:rsidRPr="00F02AF1">
              <w:rPr>
                <w:rFonts w:ascii="Times New Roman" w:hAnsi="Times New Roman"/>
                <w:noProof/>
                <w:sz w:val="28"/>
                <w:szCs w:val="28"/>
                <w:lang w:val="sr-Cyrl-CS"/>
              </w:rPr>
              <w:t>. година</w:t>
            </w:r>
          </w:p>
        </w:tc>
      </w:tr>
    </w:tbl>
    <w:p w14:paraId="786A9524" w14:textId="77777777" w:rsidR="00F15E01" w:rsidRPr="00F02AF1" w:rsidRDefault="00E413F8" w:rsidP="00F15E01">
      <w:pPr>
        <w:spacing w:before="120" w:after="120"/>
        <w:ind w:firstLine="0"/>
        <w:jc w:val="center"/>
        <w:rPr>
          <w:rFonts w:ascii="Times New Roman" w:hAnsi="Times New Roman"/>
          <w:b/>
          <w:noProof/>
          <w:sz w:val="20"/>
          <w:lang w:val="sr-Cyrl-CS"/>
        </w:rPr>
      </w:pPr>
      <w:r w:rsidRPr="00F02AF1">
        <w:rPr>
          <w:rFonts w:ascii="Times New Roman" w:hAnsi="Times New Roman"/>
          <w:b/>
          <w:noProof/>
          <w:sz w:val="20"/>
        </w:rPr>
        <w:lastRenderedPageBreak/>
        <w:drawing>
          <wp:inline distT="0" distB="0" distL="0" distR="0" wp14:anchorId="70902C93" wp14:editId="660AE58E">
            <wp:extent cx="1002665" cy="1233805"/>
            <wp:effectExtent l="19050" t="0" r="0" b="0"/>
            <wp:docPr id="2" name="Picture 1" descr="Grb Gr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02665" cy="1233805"/>
                    </a:xfrm>
                    <a:prstGeom prst="rect">
                      <a:avLst/>
                    </a:prstGeom>
                    <a:noFill/>
                    <a:ln w="9525">
                      <a:noFill/>
                      <a:miter lim="800000"/>
                      <a:headEnd/>
                      <a:tailEnd/>
                    </a:ln>
                  </pic:spPr>
                </pic:pic>
              </a:graphicData>
            </a:graphic>
          </wp:inline>
        </w:drawing>
      </w:r>
    </w:p>
    <w:p w14:paraId="2BE88FA6" w14:textId="77777777" w:rsidR="00F15E01" w:rsidRPr="00F02AF1" w:rsidRDefault="00F15E01" w:rsidP="00F15E01">
      <w:pPr>
        <w:spacing w:before="120" w:after="120"/>
        <w:ind w:firstLine="0"/>
        <w:jc w:val="center"/>
        <w:rPr>
          <w:rFonts w:ascii="Times New Roman" w:hAnsi="Times New Roman"/>
          <w:b/>
          <w:noProof/>
          <w:sz w:val="20"/>
          <w:lang w:val="sr-Cyrl-CS"/>
        </w:rPr>
      </w:pPr>
      <w:r w:rsidRPr="00F02AF1">
        <w:rPr>
          <w:rFonts w:ascii="Times New Roman" w:hAnsi="Times New Roman"/>
          <w:b/>
          <w:noProof/>
          <w:sz w:val="20"/>
          <w:lang w:val="sr-Cyrl-CS"/>
        </w:rPr>
        <w:t>ГРАД НИШ</w:t>
      </w:r>
    </w:p>
    <w:p w14:paraId="13DB99AA" w14:textId="77777777" w:rsidR="00F15E01" w:rsidRPr="00F02AF1" w:rsidRDefault="00F15E01" w:rsidP="00F15E01">
      <w:pPr>
        <w:spacing w:before="120" w:after="120"/>
        <w:ind w:firstLine="0"/>
        <w:jc w:val="center"/>
        <w:rPr>
          <w:rFonts w:ascii="Times New Roman" w:hAnsi="Times New Roman"/>
          <w:b/>
          <w:noProof/>
          <w:sz w:val="20"/>
          <w:lang w:val="sr-Cyrl-CS"/>
        </w:rPr>
      </w:pPr>
      <w:r w:rsidRPr="00F02AF1">
        <w:rPr>
          <w:rFonts w:ascii="Times New Roman" w:hAnsi="Times New Roman"/>
          <w:b/>
          <w:noProof/>
          <w:sz w:val="20"/>
          <w:lang w:val="sr-Cyrl-CS"/>
        </w:rPr>
        <w:t xml:space="preserve">  СКУПШТИНА ГРАДА НИША</w:t>
      </w:r>
    </w:p>
    <w:p w14:paraId="6AA2D7BC" w14:textId="77777777" w:rsidR="00F15E01" w:rsidRPr="00F02AF1" w:rsidRDefault="00F15E01" w:rsidP="00F15E01">
      <w:pPr>
        <w:ind w:firstLine="0"/>
        <w:jc w:val="center"/>
        <w:rPr>
          <w:rFonts w:ascii="Times New Roman" w:hAnsi="Times New Roman"/>
          <w:noProof/>
          <w:spacing w:val="20"/>
          <w:sz w:val="20"/>
          <w:szCs w:val="28"/>
          <w:lang w:val="sr-Cyrl-CS" w:eastAsia="sr-Latn-CS"/>
        </w:rPr>
      </w:pPr>
    </w:p>
    <w:p w14:paraId="043B445B" w14:textId="77777777" w:rsidR="00F15E01" w:rsidRPr="00F02AF1" w:rsidRDefault="00F15E01" w:rsidP="00F15E01">
      <w:pPr>
        <w:spacing w:before="0" w:after="120"/>
        <w:ind w:firstLine="0"/>
        <w:jc w:val="center"/>
        <w:rPr>
          <w:rFonts w:ascii="Times New Roman" w:hAnsi="Times New Roman"/>
          <w:noProof/>
          <w:sz w:val="40"/>
          <w:szCs w:val="40"/>
          <w:lang w:val="sr-Cyrl-CS" w:eastAsia="sr-Latn-CS"/>
        </w:rPr>
      </w:pPr>
    </w:p>
    <w:p w14:paraId="70BA109A" w14:textId="77777777" w:rsidR="00F15E01" w:rsidRPr="00F02AF1" w:rsidRDefault="00F15E01" w:rsidP="00F15E01">
      <w:pPr>
        <w:spacing w:before="0" w:after="40"/>
        <w:ind w:firstLine="0"/>
        <w:rPr>
          <w:rFonts w:ascii="Times New Roman" w:hAnsi="Times New Roman"/>
          <w:noProof/>
          <w:szCs w:val="22"/>
          <w:lang w:eastAsia="sr-Latn-CS"/>
        </w:rPr>
      </w:pPr>
    </w:p>
    <w:p w14:paraId="60FABA87" w14:textId="44C49052" w:rsidR="00D42BE4" w:rsidRPr="00F02AF1" w:rsidRDefault="007851BD" w:rsidP="00D42BE4">
      <w:pPr>
        <w:pStyle w:val="Naslovglavni"/>
        <w:spacing w:before="0" w:after="0"/>
        <w:outlineLvl w:val="0"/>
        <w:rPr>
          <w:rFonts w:ascii="Times New Roman" w:hAnsi="Times New Roman"/>
          <w:b/>
          <w:noProof/>
          <w:sz w:val="32"/>
          <w:szCs w:val="32"/>
          <w:lang w:val="sr-Cyrl-CS"/>
        </w:rPr>
      </w:pPr>
      <w:r w:rsidRPr="00F02AF1">
        <w:rPr>
          <w:rFonts w:ascii="Times New Roman" w:hAnsi="Times New Roman"/>
          <w:b/>
          <w:noProof/>
          <w:sz w:val="32"/>
          <w:szCs w:val="32"/>
          <w:lang w:val="sr-Cyrl-CS"/>
        </w:rPr>
        <w:t>ДРУГЕ</w:t>
      </w:r>
      <w:r w:rsidR="00D42BE4" w:rsidRPr="00F02AF1">
        <w:rPr>
          <w:rFonts w:ascii="Times New Roman" w:hAnsi="Times New Roman"/>
          <w:b/>
          <w:noProof/>
          <w:sz w:val="32"/>
          <w:szCs w:val="32"/>
          <w:lang w:val="sr-Cyrl-CS"/>
        </w:rPr>
        <w:t xml:space="preserve"> ИЗМЕНЕ И ДОПУНЕ ПЛАНА ГЕНЕРАЛНЕ РЕГУЛАЦИЈЕ ПОДРУЧЈА ГРАДСКЕ ОПШТИНЕ </w:t>
      </w:r>
      <w:r w:rsidRPr="00F02AF1">
        <w:rPr>
          <w:rFonts w:ascii="Times New Roman" w:hAnsi="Times New Roman"/>
          <w:b/>
          <w:noProof/>
          <w:sz w:val="32"/>
          <w:szCs w:val="32"/>
          <w:lang w:val="sr-Cyrl-CS"/>
        </w:rPr>
        <w:t>ПАЛИЛУЛА</w:t>
      </w:r>
      <w:r w:rsidR="00D42BE4" w:rsidRPr="00F02AF1">
        <w:rPr>
          <w:rFonts w:ascii="Times New Roman" w:hAnsi="Times New Roman"/>
          <w:b/>
          <w:noProof/>
          <w:sz w:val="32"/>
          <w:szCs w:val="32"/>
          <w:lang w:val="sr-Cyrl-CS"/>
        </w:rPr>
        <w:t xml:space="preserve"> - </w:t>
      </w:r>
      <w:r w:rsidRPr="00F02AF1">
        <w:rPr>
          <w:rFonts w:ascii="Times New Roman" w:hAnsi="Times New Roman"/>
          <w:b/>
          <w:noProof/>
          <w:sz w:val="32"/>
          <w:szCs w:val="32"/>
          <w:lang w:val="sr-Cyrl-CS"/>
        </w:rPr>
        <w:t>ТРЕЋА</w:t>
      </w:r>
      <w:r w:rsidR="00D42BE4" w:rsidRPr="00F02AF1">
        <w:rPr>
          <w:rFonts w:ascii="Times New Roman" w:hAnsi="Times New Roman"/>
          <w:b/>
          <w:noProof/>
          <w:sz w:val="32"/>
          <w:szCs w:val="32"/>
          <w:lang w:val="sr-Cyrl-CS"/>
        </w:rPr>
        <w:t xml:space="preserve"> ФАЗА</w:t>
      </w:r>
    </w:p>
    <w:p w14:paraId="0DD2BBCA" w14:textId="77777777" w:rsidR="00D42BE4" w:rsidRPr="00F02AF1" w:rsidRDefault="00D42BE4" w:rsidP="00D42BE4">
      <w:pPr>
        <w:pStyle w:val="Naslovglavni"/>
        <w:spacing w:before="0" w:after="0"/>
        <w:outlineLvl w:val="0"/>
        <w:rPr>
          <w:rFonts w:ascii="Times New Roman" w:hAnsi="Times New Roman"/>
          <w:b/>
          <w:noProof/>
          <w:sz w:val="32"/>
          <w:szCs w:val="32"/>
          <w:lang w:val="sr-Cyrl-CS"/>
        </w:rPr>
      </w:pPr>
    </w:p>
    <w:p w14:paraId="687AF9B0" w14:textId="77777777" w:rsidR="00D42BE4" w:rsidRPr="00F02AF1" w:rsidRDefault="00D42BE4" w:rsidP="00D42BE4">
      <w:pPr>
        <w:pStyle w:val="Naslovglavni"/>
        <w:spacing w:before="0" w:after="0"/>
        <w:outlineLvl w:val="0"/>
        <w:rPr>
          <w:rFonts w:ascii="Times New Roman" w:hAnsi="Times New Roman"/>
          <w:b/>
          <w:noProof/>
          <w:sz w:val="32"/>
          <w:szCs w:val="32"/>
          <w:lang w:val="sr-Cyrl-CS" w:eastAsia="sr-Latn-CS"/>
        </w:rPr>
      </w:pPr>
    </w:p>
    <w:p w14:paraId="50C9D5D0" w14:textId="77777777" w:rsidR="00D42BE4" w:rsidRPr="00F02AF1" w:rsidRDefault="00D42BE4" w:rsidP="00D42BE4">
      <w:pPr>
        <w:pStyle w:val="Naslovglavni"/>
        <w:spacing w:before="0" w:after="0"/>
        <w:outlineLvl w:val="0"/>
        <w:rPr>
          <w:rFonts w:ascii="Times New Roman" w:hAnsi="Times New Roman"/>
          <w:b/>
          <w:noProof/>
          <w:sz w:val="32"/>
          <w:szCs w:val="32"/>
          <w:lang w:val="sr-Cyrl-CS" w:eastAsia="sr-Latn-CS"/>
        </w:rPr>
      </w:pPr>
    </w:p>
    <w:p w14:paraId="60FE3327" w14:textId="77777777" w:rsidR="00D42BE4" w:rsidRDefault="00D42BE4" w:rsidP="00D42BE4">
      <w:pPr>
        <w:spacing w:before="0" w:after="40"/>
        <w:ind w:firstLine="0"/>
        <w:rPr>
          <w:rFonts w:ascii="Times New Roman" w:hAnsi="Times New Roman"/>
          <w:noProof/>
          <w:szCs w:val="22"/>
          <w:lang w:val="sr-Cyrl-CS" w:eastAsia="sr-Latn-CS"/>
        </w:rPr>
      </w:pPr>
    </w:p>
    <w:p w14:paraId="70E75B61" w14:textId="77777777" w:rsidR="00390675" w:rsidRPr="00F02AF1" w:rsidRDefault="00390675" w:rsidP="00D42BE4">
      <w:pPr>
        <w:spacing w:before="0" w:after="40"/>
        <w:ind w:firstLine="0"/>
        <w:rPr>
          <w:rFonts w:ascii="Times New Roman" w:hAnsi="Times New Roman"/>
          <w:noProof/>
          <w:szCs w:val="22"/>
          <w:lang w:val="sr-Cyrl-CS" w:eastAsia="sr-Latn-CS"/>
        </w:rPr>
      </w:pPr>
    </w:p>
    <w:p w14:paraId="12FD5722" w14:textId="77777777" w:rsidR="00D42BE4" w:rsidRPr="00F02AF1" w:rsidRDefault="00D42BE4" w:rsidP="00D42BE4">
      <w:pPr>
        <w:tabs>
          <w:tab w:val="left" w:pos="1309"/>
        </w:tabs>
        <w:spacing w:before="0" w:after="40"/>
        <w:ind w:firstLine="0"/>
        <w:jc w:val="center"/>
        <w:rPr>
          <w:rFonts w:ascii="Times New Roman" w:hAnsi="Times New Roman"/>
          <w:noProof/>
          <w:szCs w:val="22"/>
          <w:lang w:val="sr-Cyrl-CS" w:eastAsia="sr-Latn-CS"/>
        </w:rPr>
      </w:pPr>
    </w:p>
    <w:p w14:paraId="1C045F69" w14:textId="77777777" w:rsidR="00D42BE4" w:rsidRPr="00F02AF1" w:rsidRDefault="00D42BE4" w:rsidP="00D42BE4">
      <w:pPr>
        <w:tabs>
          <w:tab w:val="left" w:pos="1309"/>
        </w:tabs>
        <w:spacing w:before="0" w:after="40"/>
        <w:ind w:firstLine="0"/>
        <w:jc w:val="center"/>
        <w:rPr>
          <w:rFonts w:ascii="Times New Roman" w:hAnsi="Times New Roman"/>
          <w:b/>
          <w:noProof/>
          <w:szCs w:val="22"/>
          <w:lang w:val="sr-Cyrl-CS" w:eastAsia="sr-Latn-CS"/>
        </w:rPr>
      </w:pPr>
      <w:r w:rsidRPr="00F02AF1">
        <w:rPr>
          <w:rFonts w:ascii="Times New Roman" w:hAnsi="Times New Roman"/>
          <w:b/>
          <w:noProof/>
          <w:szCs w:val="22"/>
          <w:lang w:val="sr-Cyrl-CS" w:eastAsia="sr-Latn-CS"/>
        </w:rPr>
        <w:t>НАРУЧИЛАЦ ПЛАНА</w:t>
      </w:r>
    </w:p>
    <w:p w14:paraId="6ECD117D" w14:textId="77777777" w:rsidR="00D42BE4" w:rsidRPr="00F02AF1" w:rsidRDefault="00D42BE4" w:rsidP="00D42BE4">
      <w:pPr>
        <w:tabs>
          <w:tab w:val="left" w:pos="1309"/>
        </w:tabs>
        <w:spacing w:before="0" w:after="40"/>
        <w:ind w:firstLine="0"/>
        <w:jc w:val="center"/>
        <w:rPr>
          <w:rFonts w:ascii="Times New Roman" w:hAnsi="Times New Roman"/>
          <w:b/>
          <w:szCs w:val="22"/>
          <w:lang w:val="sr-Cyrl-CS"/>
        </w:rPr>
      </w:pPr>
      <w:r w:rsidRPr="00F02AF1">
        <w:rPr>
          <w:rFonts w:ascii="Times New Roman" w:hAnsi="Times New Roman"/>
          <w:b/>
          <w:szCs w:val="22"/>
          <w:lang w:val="sr-Cyrl-CS"/>
        </w:rPr>
        <w:t>ГРАД НИШ</w:t>
      </w:r>
    </w:p>
    <w:p w14:paraId="4C24DA27" w14:textId="77777777" w:rsidR="00D42BE4" w:rsidRPr="00F02AF1" w:rsidRDefault="00D42BE4" w:rsidP="00D42BE4">
      <w:pPr>
        <w:tabs>
          <w:tab w:val="left" w:pos="1309"/>
        </w:tabs>
        <w:spacing w:before="0" w:after="40"/>
        <w:ind w:firstLine="0"/>
        <w:jc w:val="center"/>
        <w:rPr>
          <w:rFonts w:ascii="Times New Roman" w:hAnsi="Times New Roman"/>
          <w:b/>
          <w:szCs w:val="22"/>
          <w:lang w:val="sr-Cyrl-CS"/>
        </w:rPr>
      </w:pPr>
    </w:p>
    <w:p w14:paraId="3CD1D9D1" w14:textId="77777777" w:rsidR="00D42BE4" w:rsidRPr="00F02AF1" w:rsidRDefault="00D42BE4" w:rsidP="00D42BE4">
      <w:pPr>
        <w:tabs>
          <w:tab w:val="left" w:pos="1309"/>
        </w:tabs>
        <w:spacing w:before="0" w:after="40"/>
        <w:ind w:firstLine="0"/>
        <w:jc w:val="center"/>
        <w:rPr>
          <w:rFonts w:ascii="Times New Roman" w:hAnsi="Times New Roman"/>
          <w:b/>
          <w:noProof/>
          <w:szCs w:val="22"/>
          <w:lang w:val="sr-Cyrl-CS" w:eastAsia="sr-Latn-CS"/>
        </w:rPr>
      </w:pPr>
    </w:p>
    <w:p w14:paraId="599E03FC" w14:textId="77777777" w:rsidR="00D42BE4" w:rsidRPr="00F02AF1" w:rsidRDefault="00D42BE4" w:rsidP="00D42BE4">
      <w:pPr>
        <w:tabs>
          <w:tab w:val="left" w:pos="1309"/>
        </w:tabs>
        <w:spacing w:before="0" w:after="40"/>
        <w:ind w:firstLine="0"/>
        <w:jc w:val="center"/>
        <w:rPr>
          <w:rFonts w:ascii="Times New Roman" w:hAnsi="Times New Roman"/>
          <w:b/>
          <w:noProof/>
          <w:szCs w:val="22"/>
          <w:lang w:val="sr-Cyrl-CS" w:eastAsia="sr-Latn-CS"/>
        </w:rPr>
      </w:pPr>
      <w:r w:rsidRPr="00F02AF1">
        <w:rPr>
          <w:rFonts w:ascii="Times New Roman" w:hAnsi="Times New Roman"/>
          <w:b/>
          <w:noProof/>
          <w:szCs w:val="22"/>
          <w:lang w:val="sr-Cyrl-CS" w:eastAsia="sr-Latn-CS"/>
        </w:rPr>
        <w:t xml:space="preserve">НОСИЛАЦ ИЗРАДЕ ПЛАНА </w:t>
      </w:r>
    </w:p>
    <w:p w14:paraId="1E0BCB51" w14:textId="77777777" w:rsidR="00D42BE4" w:rsidRPr="00F02AF1" w:rsidRDefault="00D42BE4" w:rsidP="00D42BE4">
      <w:pPr>
        <w:tabs>
          <w:tab w:val="left" w:pos="1309"/>
        </w:tabs>
        <w:spacing w:before="0" w:after="40"/>
        <w:ind w:firstLine="0"/>
        <w:jc w:val="center"/>
        <w:rPr>
          <w:rFonts w:ascii="Times New Roman" w:hAnsi="Times New Roman"/>
          <w:b/>
          <w:noProof/>
          <w:szCs w:val="22"/>
          <w:lang w:val="sr-Cyrl-CS" w:eastAsia="sr-Latn-CS"/>
        </w:rPr>
      </w:pPr>
      <w:r w:rsidRPr="00F02AF1">
        <w:rPr>
          <w:rFonts w:ascii="Times New Roman" w:hAnsi="Times New Roman"/>
          <w:b/>
          <w:noProof/>
          <w:szCs w:val="22"/>
          <w:lang w:val="sr-Cyrl-CS" w:eastAsia="sr-Latn-CS"/>
        </w:rPr>
        <w:t>ГРАДСКА УПРАВА ГРАДА НИША</w:t>
      </w:r>
    </w:p>
    <w:p w14:paraId="4583A410" w14:textId="77777777" w:rsidR="00D42BE4" w:rsidRPr="00F02AF1" w:rsidRDefault="00D42BE4" w:rsidP="00D42BE4">
      <w:pPr>
        <w:tabs>
          <w:tab w:val="center" w:pos="1260"/>
          <w:tab w:val="center" w:pos="7200"/>
        </w:tabs>
        <w:spacing w:before="0" w:after="40"/>
        <w:ind w:firstLine="0"/>
        <w:jc w:val="center"/>
        <w:rPr>
          <w:rFonts w:ascii="Times New Roman" w:hAnsi="Times New Roman"/>
          <w:noProof/>
          <w:sz w:val="26"/>
          <w:szCs w:val="26"/>
          <w:lang w:val="sr-Cyrl-CS" w:eastAsia="sr-Latn-CS"/>
        </w:rPr>
      </w:pPr>
      <w:r w:rsidRPr="00F02AF1">
        <w:rPr>
          <w:rFonts w:ascii="Times New Roman" w:hAnsi="Times New Roman"/>
          <w:b/>
          <w:noProof/>
          <w:szCs w:val="22"/>
          <w:lang w:val="sr-Cyrl-CS" w:eastAsia="sr-Latn-CS"/>
        </w:rPr>
        <w:t>ГРАДСКА УПРАВА ЗА ГРАЂЕВИНАРСТВО</w:t>
      </w:r>
    </w:p>
    <w:p w14:paraId="6639D825" w14:textId="77777777" w:rsidR="00D42BE4" w:rsidRPr="00F02AF1" w:rsidRDefault="00D42BE4" w:rsidP="00D42BE4">
      <w:pPr>
        <w:spacing w:before="0" w:after="40"/>
        <w:ind w:firstLine="0"/>
        <w:jc w:val="center"/>
        <w:rPr>
          <w:rFonts w:ascii="Times New Roman" w:hAnsi="Times New Roman"/>
          <w:b/>
          <w:noProof/>
          <w:szCs w:val="22"/>
          <w:lang w:val="sr-Cyrl-CS" w:eastAsia="sr-Latn-CS"/>
        </w:rPr>
      </w:pPr>
    </w:p>
    <w:p w14:paraId="5425F794" w14:textId="77777777" w:rsidR="00D42BE4" w:rsidRPr="00F02AF1" w:rsidRDefault="00D42BE4" w:rsidP="00D42BE4">
      <w:pPr>
        <w:spacing w:before="0" w:after="40"/>
        <w:ind w:firstLine="0"/>
        <w:jc w:val="center"/>
        <w:rPr>
          <w:rFonts w:ascii="Times New Roman" w:hAnsi="Times New Roman"/>
          <w:b/>
          <w:noProof/>
          <w:szCs w:val="22"/>
          <w:lang w:val="sr-Cyrl-CS" w:eastAsia="sr-Latn-CS"/>
        </w:rPr>
      </w:pPr>
      <w:r w:rsidRPr="00F02AF1">
        <w:rPr>
          <w:rFonts w:ascii="Times New Roman" w:hAnsi="Times New Roman"/>
          <w:noProof/>
        </w:rPr>
        <w:drawing>
          <wp:anchor distT="0" distB="0" distL="114300" distR="114300" simplePos="0" relativeHeight="251659776" behindDoc="0" locked="0" layoutInCell="1" allowOverlap="1" wp14:anchorId="6B5D6E85" wp14:editId="7A65E51D">
            <wp:simplePos x="0" y="0"/>
            <wp:positionH relativeFrom="column">
              <wp:posOffset>2257425</wp:posOffset>
            </wp:positionH>
            <wp:positionV relativeFrom="paragraph">
              <wp:posOffset>244475</wp:posOffset>
            </wp:positionV>
            <wp:extent cx="1228725" cy="438150"/>
            <wp:effectExtent l="19050" t="0" r="9525" b="0"/>
            <wp:wrapTopAndBottom/>
            <wp:docPr id="8" name="Picture 11" descr="ZnakZa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Zavoda"/>
                    <pic:cNvPicPr>
                      <a:picLocks noChangeAspect="1" noChangeArrowheads="1"/>
                    </pic:cNvPicPr>
                  </pic:nvPicPr>
                  <pic:blipFill>
                    <a:blip r:embed="rId11" cstate="print"/>
                    <a:srcRect/>
                    <a:stretch>
                      <a:fillRect/>
                    </a:stretch>
                  </pic:blipFill>
                  <pic:spPr bwMode="auto">
                    <a:xfrm>
                      <a:off x="0" y="0"/>
                      <a:ext cx="1228725" cy="438150"/>
                    </a:xfrm>
                    <a:prstGeom prst="rect">
                      <a:avLst/>
                    </a:prstGeom>
                    <a:noFill/>
                    <a:ln w="9525">
                      <a:noFill/>
                      <a:miter lim="800000"/>
                      <a:headEnd/>
                      <a:tailEnd/>
                    </a:ln>
                  </pic:spPr>
                </pic:pic>
              </a:graphicData>
            </a:graphic>
          </wp:anchor>
        </w:drawing>
      </w:r>
      <w:r w:rsidRPr="00F02AF1">
        <w:rPr>
          <w:rFonts w:ascii="Times New Roman" w:hAnsi="Times New Roman"/>
          <w:b/>
          <w:noProof/>
          <w:szCs w:val="22"/>
          <w:lang w:val="sr-Cyrl-CS" w:eastAsia="sr-Latn-CS"/>
        </w:rPr>
        <w:t>ОБРАЂИВАЧ ПЛАНА</w:t>
      </w:r>
    </w:p>
    <w:p w14:paraId="4F97D76F" w14:textId="77777777" w:rsidR="00D42BE4" w:rsidRPr="00F02AF1" w:rsidRDefault="00D42BE4" w:rsidP="00D42BE4">
      <w:pPr>
        <w:spacing w:before="0" w:after="40"/>
        <w:ind w:firstLine="0"/>
        <w:jc w:val="center"/>
        <w:rPr>
          <w:rFonts w:ascii="Times New Roman" w:hAnsi="Times New Roman"/>
          <w:noProof/>
          <w:szCs w:val="22"/>
          <w:lang w:val="sr-Cyrl-CS" w:eastAsia="sr-Latn-CS"/>
        </w:rPr>
      </w:pPr>
    </w:p>
    <w:p w14:paraId="0F30A208" w14:textId="77777777" w:rsidR="00D42BE4" w:rsidRPr="00F02AF1" w:rsidRDefault="00D42BE4" w:rsidP="00D42BE4">
      <w:pPr>
        <w:spacing w:before="0" w:after="40"/>
        <w:ind w:firstLine="0"/>
        <w:jc w:val="center"/>
        <w:rPr>
          <w:rFonts w:ascii="Times New Roman" w:hAnsi="Times New Roman"/>
          <w:b/>
          <w:noProof/>
          <w:sz w:val="28"/>
          <w:szCs w:val="28"/>
          <w:lang w:val="sr-Cyrl-CS" w:eastAsia="sr-Latn-CS"/>
        </w:rPr>
      </w:pPr>
      <w:r w:rsidRPr="00F02AF1">
        <w:rPr>
          <w:rFonts w:ascii="Times New Roman" w:hAnsi="Times New Roman"/>
          <w:noProof/>
          <w:szCs w:val="22"/>
          <w:lang w:val="sr-Cyrl-CS" w:eastAsia="sr-Latn-CS"/>
        </w:rPr>
        <w:t xml:space="preserve"> </w:t>
      </w:r>
      <w:r w:rsidRPr="00F02AF1">
        <w:rPr>
          <w:rFonts w:ascii="Times New Roman" w:hAnsi="Times New Roman"/>
          <w:b/>
          <w:noProof/>
          <w:szCs w:val="22"/>
          <w:lang w:val="sr-Cyrl-CS" w:eastAsia="sr-Latn-CS"/>
        </w:rPr>
        <w:t>ЈАВНО ПРЕДУЗЕЋЕ ЗАВОД ЗА УРБАНИЗАМ НИШ</w:t>
      </w:r>
    </w:p>
    <w:p w14:paraId="57C4C52D" w14:textId="77777777" w:rsidR="00D42BE4" w:rsidRPr="00F02AF1" w:rsidRDefault="00D42BE4" w:rsidP="00D42BE4">
      <w:pPr>
        <w:tabs>
          <w:tab w:val="center" w:pos="1260"/>
          <w:tab w:val="center" w:pos="7200"/>
        </w:tabs>
        <w:spacing w:before="0" w:after="40"/>
        <w:ind w:firstLine="0"/>
        <w:rPr>
          <w:rFonts w:ascii="Times New Roman" w:hAnsi="Times New Roman"/>
          <w:b/>
          <w:noProof/>
          <w:sz w:val="6"/>
          <w:szCs w:val="6"/>
          <w:lang w:val="sr-Cyrl-CS" w:eastAsia="sr-Latn-CS"/>
        </w:rPr>
      </w:pPr>
    </w:p>
    <w:p w14:paraId="32CD38FF" w14:textId="77777777" w:rsidR="00D42BE4" w:rsidRPr="00F02AF1" w:rsidRDefault="00D42BE4" w:rsidP="00D42BE4">
      <w:pPr>
        <w:tabs>
          <w:tab w:val="center" w:pos="1260"/>
          <w:tab w:val="center" w:pos="7200"/>
        </w:tabs>
        <w:spacing w:before="0" w:after="40"/>
        <w:ind w:firstLine="0"/>
        <w:jc w:val="center"/>
        <w:rPr>
          <w:rFonts w:ascii="Times New Roman" w:hAnsi="Times New Roman"/>
          <w:noProof/>
          <w:sz w:val="26"/>
          <w:szCs w:val="26"/>
          <w:lang w:val="sr-Cyrl-CS" w:eastAsia="sr-Latn-CS"/>
        </w:rPr>
      </w:pPr>
    </w:p>
    <w:p w14:paraId="06106CD3" w14:textId="3ACEFCE9" w:rsidR="00D42BE4" w:rsidRPr="00F02AF1" w:rsidRDefault="00D42BE4" w:rsidP="00D42BE4">
      <w:pPr>
        <w:tabs>
          <w:tab w:val="center" w:pos="1260"/>
          <w:tab w:val="center" w:pos="7200"/>
        </w:tabs>
        <w:spacing w:before="120" w:after="40"/>
        <w:ind w:firstLine="0"/>
        <w:rPr>
          <w:rFonts w:ascii="Times New Roman" w:hAnsi="Times New Roman"/>
          <w:b/>
          <w:noProof/>
          <w:sz w:val="24"/>
          <w:szCs w:val="24"/>
          <w:lang w:val="sr-Cyrl-CS" w:eastAsia="sr-Latn-CS"/>
        </w:rPr>
      </w:pPr>
      <w:r w:rsidRPr="00F02AF1">
        <w:rPr>
          <w:rFonts w:ascii="Times New Roman" w:hAnsi="Times New Roman"/>
          <w:noProof/>
          <w:sz w:val="24"/>
          <w:szCs w:val="24"/>
          <w:lang w:val="sr-Cyrl-CS" w:eastAsia="sr-Latn-CS"/>
        </w:rPr>
        <w:t xml:space="preserve">  Руководилац израде плана,                                                      </w:t>
      </w:r>
      <w:r w:rsidR="00A47113" w:rsidRPr="00F02AF1">
        <w:rPr>
          <w:rFonts w:ascii="Times New Roman" w:hAnsi="Times New Roman"/>
          <w:noProof/>
          <w:sz w:val="24"/>
          <w:szCs w:val="24"/>
          <w:lang w:val="sr-Cyrl-RS" w:eastAsia="sr-Latn-CS"/>
        </w:rPr>
        <w:t>В.Д.</w:t>
      </w:r>
      <w:r w:rsidR="00A47113" w:rsidRPr="00F02AF1">
        <w:rPr>
          <w:rFonts w:ascii="Times New Roman" w:hAnsi="Times New Roman"/>
          <w:noProof/>
          <w:sz w:val="24"/>
          <w:szCs w:val="24"/>
          <w:lang w:val="sr-Cyrl-CS" w:eastAsia="sr-Latn-CS"/>
        </w:rPr>
        <w:t xml:space="preserve"> </w:t>
      </w:r>
      <w:r w:rsidRPr="00F02AF1">
        <w:rPr>
          <w:rFonts w:ascii="Times New Roman" w:hAnsi="Times New Roman"/>
          <w:noProof/>
          <w:sz w:val="24"/>
          <w:szCs w:val="24"/>
          <w:lang w:val="sr-Cyrl-CS" w:eastAsia="sr-Latn-CS"/>
        </w:rPr>
        <w:t>ДИРЕКТОР</w:t>
      </w:r>
      <w:r w:rsidR="00A47113" w:rsidRPr="00F02AF1">
        <w:rPr>
          <w:rFonts w:ascii="Times New Roman" w:hAnsi="Times New Roman"/>
          <w:noProof/>
          <w:sz w:val="24"/>
          <w:szCs w:val="24"/>
          <w:lang w:val="sr-Cyrl-CS" w:eastAsia="sr-Latn-CS"/>
        </w:rPr>
        <w:t>А</w:t>
      </w:r>
      <w:r w:rsidRPr="00F02AF1">
        <w:rPr>
          <w:rFonts w:ascii="Times New Roman" w:hAnsi="Times New Roman"/>
          <w:noProof/>
          <w:sz w:val="24"/>
          <w:szCs w:val="24"/>
          <w:lang w:val="sr-Cyrl-CS" w:eastAsia="sr-Latn-CS"/>
        </w:rPr>
        <w:t>,</w:t>
      </w:r>
    </w:p>
    <w:p w14:paraId="3F2B9A7E" w14:textId="77777777" w:rsidR="00D42BE4" w:rsidRPr="00F02AF1" w:rsidRDefault="00D42BE4" w:rsidP="00D42BE4">
      <w:pPr>
        <w:tabs>
          <w:tab w:val="center" w:pos="1260"/>
          <w:tab w:val="center" w:pos="7200"/>
        </w:tabs>
        <w:spacing w:before="0" w:after="40"/>
        <w:ind w:firstLine="0"/>
        <w:rPr>
          <w:rFonts w:ascii="Times New Roman" w:hAnsi="Times New Roman"/>
          <w:noProof/>
          <w:sz w:val="26"/>
          <w:szCs w:val="26"/>
          <w:lang w:val="sr-Cyrl-CS" w:eastAsia="sr-Latn-CS"/>
        </w:rPr>
      </w:pPr>
    </w:p>
    <w:p w14:paraId="59F6C1BE" w14:textId="6EB259BE" w:rsidR="00D42BE4" w:rsidRPr="00F02AF1" w:rsidRDefault="00D42BE4" w:rsidP="00D42BE4">
      <w:pPr>
        <w:tabs>
          <w:tab w:val="center" w:pos="1260"/>
          <w:tab w:val="center" w:pos="7200"/>
        </w:tabs>
        <w:spacing w:before="120" w:after="40"/>
        <w:ind w:firstLine="0"/>
        <w:jc w:val="left"/>
        <w:rPr>
          <w:rFonts w:ascii="Times New Roman" w:hAnsi="Times New Roman"/>
          <w:b/>
          <w:noProof/>
          <w:szCs w:val="22"/>
          <w:lang w:val="sr-Cyrl-CS" w:eastAsia="sr-Latn-CS"/>
        </w:rPr>
      </w:pPr>
      <w:r w:rsidRPr="00F02AF1">
        <w:rPr>
          <w:rFonts w:ascii="Times New Roman" w:hAnsi="Times New Roman"/>
          <w:b/>
          <w:szCs w:val="22"/>
          <w:lang w:val="sr-Cyrl-CS"/>
        </w:rPr>
        <w:t>Ми</w:t>
      </w:r>
      <w:r w:rsidR="00BC4DB9" w:rsidRPr="00F02AF1">
        <w:rPr>
          <w:rFonts w:ascii="Times New Roman" w:hAnsi="Times New Roman"/>
          <w:b/>
          <w:szCs w:val="22"/>
          <w:lang w:val="sr-Cyrl-CS"/>
        </w:rPr>
        <w:t>лица</w:t>
      </w:r>
      <w:r w:rsidRPr="00F02AF1">
        <w:rPr>
          <w:rFonts w:ascii="Times New Roman" w:hAnsi="Times New Roman"/>
          <w:b/>
          <w:szCs w:val="22"/>
          <w:lang w:val="sr-Cyrl-CS"/>
        </w:rPr>
        <w:t xml:space="preserve"> </w:t>
      </w:r>
      <w:r w:rsidR="00BC4DB9" w:rsidRPr="00F02AF1">
        <w:rPr>
          <w:rFonts w:ascii="Times New Roman" w:hAnsi="Times New Roman"/>
          <w:b/>
          <w:szCs w:val="22"/>
          <w:lang w:val="sr-Cyrl-RS"/>
        </w:rPr>
        <w:t>Максић Мулалић</w:t>
      </w:r>
      <w:r w:rsidRPr="00F02AF1">
        <w:rPr>
          <w:rFonts w:ascii="Times New Roman" w:hAnsi="Times New Roman"/>
          <w:b/>
          <w:szCs w:val="22"/>
          <w:lang w:val="sr-Cyrl-CS"/>
        </w:rPr>
        <w:t>, ди</w:t>
      </w:r>
      <w:r w:rsidR="00BC4DB9" w:rsidRPr="00F02AF1">
        <w:rPr>
          <w:rFonts w:ascii="Times New Roman" w:hAnsi="Times New Roman"/>
          <w:b/>
          <w:szCs w:val="22"/>
          <w:lang w:val="sr-Cyrl-CS"/>
        </w:rPr>
        <w:t xml:space="preserve">а </w:t>
      </w:r>
      <w:r w:rsidRPr="00F02AF1">
        <w:rPr>
          <w:rFonts w:ascii="Times New Roman" w:hAnsi="Times New Roman"/>
          <w:b/>
          <w:noProof/>
          <w:szCs w:val="22"/>
          <w:lang w:val="sr-Cyrl-CS" w:eastAsia="sr-Latn-CS"/>
        </w:rPr>
        <w:t xml:space="preserve">                     </w:t>
      </w:r>
      <w:r w:rsidR="00A47113" w:rsidRPr="00F02AF1">
        <w:rPr>
          <w:rFonts w:ascii="Times New Roman" w:hAnsi="Times New Roman"/>
          <w:b/>
          <w:noProof/>
          <w:szCs w:val="22"/>
          <w:lang w:val="sr-Cyrl-CS" w:eastAsia="sr-Latn-CS"/>
        </w:rPr>
        <w:t xml:space="preserve">        </w:t>
      </w:r>
      <w:r w:rsidR="008F1D56" w:rsidRPr="00F02AF1">
        <w:rPr>
          <w:rFonts w:ascii="Times New Roman" w:hAnsi="Times New Roman"/>
          <w:b/>
          <w:noProof/>
          <w:szCs w:val="22"/>
          <w:lang w:eastAsia="sr-Latn-CS"/>
        </w:rPr>
        <w:t xml:space="preserve">            </w:t>
      </w:r>
      <w:r w:rsidRPr="00F02AF1">
        <w:rPr>
          <w:rFonts w:ascii="Times New Roman" w:hAnsi="Times New Roman"/>
          <w:b/>
          <w:noProof/>
          <w:szCs w:val="22"/>
          <w:lang w:eastAsia="sr-Latn-CS"/>
        </w:rPr>
        <w:t xml:space="preserve">      </w:t>
      </w:r>
      <w:r w:rsidR="00A47113" w:rsidRPr="00F02AF1">
        <w:rPr>
          <w:rFonts w:ascii="Times New Roman" w:hAnsi="Times New Roman"/>
          <w:b/>
          <w:noProof/>
          <w:szCs w:val="22"/>
          <w:lang w:val="sr-Cyrl-CS" w:eastAsia="sr-Latn-CS"/>
        </w:rPr>
        <w:t>Иван Грмуша</w:t>
      </w:r>
      <w:r w:rsidRPr="00F02AF1">
        <w:rPr>
          <w:rFonts w:ascii="Times New Roman" w:hAnsi="Times New Roman"/>
          <w:b/>
          <w:noProof/>
          <w:szCs w:val="22"/>
          <w:lang w:val="sr-Cyrl-CS" w:eastAsia="sr-Latn-CS"/>
        </w:rPr>
        <w:t>,</w:t>
      </w:r>
      <w:r w:rsidR="00BC4DB9" w:rsidRPr="00F02AF1">
        <w:rPr>
          <w:rFonts w:ascii="Times New Roman" w:hAnsi="Times New Roman"/>
          <w:b/>
          <w:noProof/>
          <w:szCs w:val="22"/>
          <w:lang w:val="sr-Cyrl-CS" w:eastAsia="sr-Latn-CS"/>
        </w:rPr>
        <w:t xml:space="preserve"> </w:t>
      </w:r>
      <w:r w:rsidRPr="00F02AF1">
        <w:rPr>
          <w:rFonts w:ascii="Times New Roman" w:hAnsi="Times New Roman"/>
          <w:b/>
          <w:noProof/>
          <w:szCs w:val="22"/>
          <w:lang w:val="sr-Cyrl-CS" w:eastAsia="sr-Latn-CS"/>
        </w:rPr>
        <w:t>дипл.инж.</w:t>
      </w:r>
      <w:r w:rsidR="00A47113" w:rsidRPr="00F02AF1">
        <w:rPr>
          <w:rFonts w:ascii="Times New Roman" w:hAnsi="Times New Roman"/>
          <w:b/>
          <w:noProof/>
          <w:szCs w:val="22"/>
          <w:lang w:val="sr-Cyrl-CS" w:eastAsia="sr-Latn-CS"/>
        </w:rPr>
        <w:t>грађ</w:t>
      </w:r>
      <w:r w:rsidRPr="00F02AF1">
        <w:rPr>
          <w:rFonts w:ascii="Times New Roman" w:hAnsi="Times New Roman"/>
          <w:b/>
          <w:noProof/>
          <w:szCs w:val="22"/>
          <w:lang w:val="sr-Cyrl-CS" w:eastAsia="sr-Latn-CS"/>
        </w:rPr>
        <w:t>.</w:t>
      </w:r>
    </w:p>
    <w:p w14:paraId="6A737BB3" w14:textId="72A73E4A" w:rsidR="00D42BE4" w:rsidRPr="00F02AF1" w:rsidRDefault="00D42BE4" w:rsidP="00D42BE4">
      <w:pPr>
        <w:tabs>
          <w:tab w:val="center" w:pos="1260"/>
          <w:tab w:val="center" w:pos="7200"/>
        </w:tabs>
        <w:spacing w:before="120" w:after="40"/>
        <w:ind w:firstLine="0"/>
        <w:rPr>
          <w:rFonts w:ascii="Times New Roman" w:hAnsi="Times New Roman"/>
          <w:b/>
          <w:szCs w:val="22"/>
          <w:lang w:val="sr-Cyrl-CS" w:eastAsia="sr-Latn-CS"/>
        </w:rPr>
      </w:pPr>
      <w:r w:rsidRPr="00F02AF1">
        <w:rPr>
          <w:rFonts w:ascii="Times New Roman" w:hAnsi="Times New Roman"/>
          <w:b/>
          <w:noProof/>
          <w:szCs w:val="22"/>
          <w:lang w:val="sr-Cyrl-CS" w:eastAsia="sr-Latn-CS"/>
        </w:rPr>
        <w:t xml:space="preserve">   </w:t>
      </w:r>
      <w:r w:rsidRPr="00F02AF1">
        <w:rPr>
          <w:rFonts w:ascii="Times New Roman" w:hAnsi="Times New Roman"/>
          <w:b/>
          <w:noProof/>
          <w:szCs w:val="22"/>
          <w:lang w:eastAsia="sr-Latn-CS"/>
        </w:rPr>
        <w:t xml:space="preserve">  </w:t>
      </w:r>
      <w:r w:rsidRPr="00F02AF1">
        <w:rPr>
          <w:rFonts w:ascii="Times New Roman" w:hAnsi="Times New Roman"/>
          <w:b/>
          <w:noProof/>
          <w:szCs w:val="22"/>
          <w:lang w:val="sr-Cyrl-CS" w:eastAsia="sr-Latn-CS"/>
        </w:rPr>
        <w:t xml:space="preserve">  </w:t>
      </w:r>
      <w:r w:rsidRPr="00F02AF1">
        <w:rPr>
          <w:rFonts w:ascii="Times New Roman" w:hAnsi="Times New Roman"/>
          <w:b/>
          <w:szCs w:val="22"/>
          <w:lang w:val="sr-Cyrl-CS" w:eastAsia="sr-Latn-CS"/>
        </w:rPr>
        <w:t xml:space="preserve"> лиценца број 20012</w:t>
      </w:r>
      <w:r w:rsidR="00BC4DB9" w:rsidRPr="00F02AF1">
        <w:rPr>
          <w:rFonts w:ascii="Times New Roman" w:hAnsi="Times New Roman"/>
          <w:b/>
          <w:szCs w:val="22"/>
          <w:lang w:val="sr-Cyrl-CS" w:eastAsia="sr-Latn-CS"/>
        </w:rPr>
        <w:t>5411</w:t>
      </w:r>
    </w:p>
    <w:p w14:paraId="26B76E8A" w14:textId="77777777" w:rsidR="00F15E01" w:rsidRDefault="00F15E01" w:rsidP="00F15E01">
      <w:pPr>
        <w:tabs>
          <w:tab w:val="center" w:pos="1260"/>
          <w:tab w:val="center" w:pos="7200"/>
        </w:tabs>
        <w:spacing w:before="120" w:after="40"/>
        <w:ind w:firstLine="0"/>
        <w:rPr>
          <w:rFonts w:ascii="Times New Roman" w:hAnsi="Times New Roman"/>
          <w:b/>
          <w:noProof/>
          <w:szCs w:val="22"/>
          <w:lang w:val="sr-Cyrl-CS" w:eastAsia="sr-Latn-CS"/>
        </w:rPr>
      </w:pPr>
    </w:p>
    <w:p w14:paraId="2127C233" w14:textId="77777777" w:rsidR="00330C35" w:rsidRPr="00F02AF1" w:rsidRDefault="00330C35" w:rsidP="00F15E01">
      <w:pPr>
        <w:tabs>
          <w:tab w:val="center" w:pos="1260"/>
          <w:tab w:val="center" w:pos="7200"/>
        </w:tabs>
        <w:spacing w:before="120" w:after="40"/>
        <w:ind w:firstLine="0"/>
        <w:rPr>
          <w:rFonts w:ascii="Times New Roman" w:hAnsi="Times New Roman"/>
          <w:b/>
          <w:noProof/>
          <w:szCs w:val="22"/>
          <w:lang w:val="sr-Cyrl-CS" w:eastAsia="sr-Latn-CS"/>
        </w:rPr>
      </w:pPr>
    </w:p>
    <w:p w14:paraId="6618659E" w14:textId="6A63D07F" w:rsidR="00F15E01" w:rsidRPr="00F02AF1" w:rsidRDefault="00E577F1" w:rsidP="00F15E01">
      <w:pPr>
        <w:spacing w:before="0" w:after="40"/>
        <w:ind w:firstLine="0"/>
        <w:jc w:val="center"/>
        <w:rPr>
          <w:rFonts w:ascii="Times New Roman" w:hAnsi="Times New Roman"/>
          <w:noProof/>
          <w:spacing w:val="28"/>
          <w:sz w:val="20"/>
          <w:lang w:val="sr-Cyrl-CS" w:eastAsia="sr-Latn-CS"/>
        </w:rPr>
      </w:pPr>
      <w:r w:rsidRPr="00F02AF1">
        <w:rPr>
          <w:rFonts w:ascii="Times New Roman" w:hAnsi="Times New Roman"/>
          <w:noProof/>
          <w:spacing w:val="28"/>
          <w:sz w:val="20"/>
        </w:rPr>
        <mc:AlternateContent>
          <mc:Choice Requires="wps">
            <w:drawing>
              <wp:anchor distT="0" distB="0" distL="114300" distR="114300" simplePos="0" relativeHeight="251655680" behindDoc="0" locked="0" layoutInCell="1" allowOverlap="1" wp14:anchorId="5DF99819" wp14:editId="08DEE780">
                <wp:simplePos x="0" y="0"/>
                <wp:positionH relativeFrom="column">
                  <wp:posOffset>43815</wp:posOffset>
                </wp:positionH>
                <wp:positionV relativeFrom="paragraph">
                  <wp:posOffset>-1905</wp:posOffset>
                </wp:positionV>
                <wp:extent cx="5934075" cy="8382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3820"/>
                        </a:xfrm>
                        <a:prstGeom prst="rect">
                          <a:avLst/>
                        </a:prstGeom>
                        <a:gradFill rotWithShape="0">
                          <a:gsLst>
                            <a:gs pos="0">
                              <a:srgbClr val="000000"/>
                            </a:gs>
                            <a:gs pos="100000">
                              <a:srgbClr val="FFFFFF">
                                <a:alpha val="44000"/>
                              </a:srgbClr>
                            </a:gs>
                          </a:gsLst>
                          <a:lin ang="5400000" scaled="1"/>
                        </a:gradFill>
                        <a:ln>
                          <a:noFill/>
                        </a:ln>
                        <a:effectLst/>
                        <a:extLst>
                          <a:ext uri="{91240B29-F687-4F45-9708-019B960494DF}">
                            <a14:hiddenLine xmlns:a14="http://schemas.microsoft.com/office/drawing/2010/main" w="12700">
                              <a:solidFill>
                                <a:srgbClr val="666666"/>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330B13E" w14:textId="77777777" w:rsidR="00A47113" w:rsidRDefault="00A47113" w:rsidP="00F1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9819" id="Rectangle 35" o:spid="_x0000_s1028" style="position:absolute;left:0;text-align:left;margin-left:3.45pt;margin-top:-.15pt;width:467.2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" fillcolor="black" stroked="f" strokecolor="#666" strokeweight="1pt">
                <v:fill o:opacity2="28835f" focus="100%" type="gradient"/>
                <v:shadow color="#7f7f7f" opacity=".5" offset="1pt"/>
                <v:textbox>
                  <w:txbxContent>
                    <w:p w14:paraId="6330B13E" w14:textId="77777777" w:rsidR="00A47113" w:rsidRDefault="00A47113" w:rsidP="00F15E01"/>
                  </w:txbxContent>
                </v:textbox>
              </v:rect>
            </w:pict>
          </mc:Fallback>
        </mc:AlternateContent>
      </w:r>
    </w:p>
    <w:p w14:paraId="50FF5529" w14:textId="61CBAA12" w:rsidR="00F15E01" w:rsidRPr="00F02AF1" w:rsidRDefault="00F15E01" w:rsidP="00F15E01">
      <w:pPr>
        <w:spacing w:before="120" w:after="120"/>
        <w:ind w:firstLine="0"/>
        <w:jc w:val="center"/>
        <w:rPr>
          <w:rFonts w:ascii="Times New Roman" w:hAnsi="Times New Roman"/>
          <w:b/>
          <w:noProof/>
          <w:szCs w:val="22"/>
          <w:lang w:val="sr-Cyrl-CS"/>
        </w:rPr>
      </w:pPr>
      <w:r w:rsidRPr="00F02AF1">
        <w:rPr>
          <w:rFonts w:ascii="Times New Roman" w:hAnsi="Times New Roman"/>
          <w:b/>
          <w:noProof/>
          <w:szCs w:val="22"/>
          <w:lang w:val="sr-Cyrl-CS"/>
        </w:rPr>
        <w:t>Ниш</w:t>
      </w:r>
      <w:r w:rsidRPr="00F02AF1">
        <w:rPr>
          <w:rFonts w:ascii="Times New Roman" w:hAnsi="Times New Roman"/>
          <w:b/>
          <w:noProof/>
          <w:szCs w:val="22"/>
        </w:rPr>
        <w:t>,</w:t>
      </w:r>
      <w:r w:rsidRPr="00F02AF1">
        <w:rPr>
          <w:rFonts w:ascii="Times New Roman" w:hAnsi="Times New Roman"/>
          <w:b/>
          <w:noProof/>
          <w:szCs w:val="22"/>
          <w:lang w:val="sr-Cyrl-CS"/>
        </w:rPr>
        <w:t xml:space="preserve"> 20</w:t>
      </w:r>
      <w:r w:rsidR="00D42BE4" w:rsidRPr="00F02AF1">
        <w:rPr>
          <w:rFonts w:ascii="Times New Roman" w:hAnsi="Times New Roman"/>
          <w:b/>
          <w:noProof/>
          <w:szCs w:val="22"/>
          <w:lang w:val="sr-Cyrl-CS"/>
        </w:rPr>
        <w:t>2</w:t>
      </w:r>
      <w:r w:rsidR="00390675">
        <w:rPr>
          <w:rFonts w:ascii="Times New Roman" w:hAnsi="Times New Roman"/>
          <w:b/>
          <w:noProof/>
          <w:szCs w:val="22"/>
          <w:lang w:val="sr-Cyrl-CS"/>
        </w:rPr>
        <w:t>4</w:t>
      </w:r>
      <w:r w:rsidRPr="00F02AF1">
        <w:rPr>
          <w:rFonts w:ascii="Times New Roman" w:hAnsi="Times New Roman"/>
          <w:b/>
          <w:noProof/>
          <w:szCs w:val="22"/>
          <w:lang w:val="sr-Cyrl-CS"/>
        </w:rPr>
        <w:t>. година</w:t>
      </w:r>
    </w:p>
    <w:p w14:paraId="31977EEF" w14:textId="77777777" w:rsidR="00C45B29" w:rsidRPr="00F02AF1" w:rsidRDefault="00C45B29" w:rsidP="00AB2DB8">
      <w:pPr>
        <w:spacing w:before="0" w:after="40"/>
        <w:ind w:firstLine="0"/>
        <w:rPr>
          <w:rFonts w:ascii="Times New Roman" w:hAnsi="Times New Roman"/>
          <w:noProof/>
          <w:szCs w:val="22"/>
          <w:highlight w:val="yellow"/>
          <w:lang w:eastAsia="sr-Latn-CS"/>
        </w:rPr>
      </w:pPr>
    </w:p>
    <w:p w14:paraId="203ADC14"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54CC9753" w14:textId="77777777" w:rsidR="00990A05" w:rsidRPr="00F02AF1" w:rsidRDefault="00990A05" w:rsidP="009E533A">
      <w:pPr>
        <w:tabs>
          <w:tab w:val="center" w:pos="7200"/>
        </w:tabs>
        <w:spacing w:before="0" w:after="0"/>
        <w:ind w:firstLine="0"/>
        <w:rPr>
          <w:rFonts w:ascii="Times New Roman" w:hAnsi="Times New Roman"/>
          <w:sz w:val="24"/>
          <w:szCs w:val="24"/>
          <w:highlight w:val="yellow"/>
          <w:lang w:val="sr-Cyrl-CS" w:eastAsia="sr-Cyrl-CS"/>
        </w:rPr>
      </w:pPr>
    </w:p>
    <w:p w14:paraId="015DE785" w14:textId="77777777" w:rsidR="00990A05" w:rsidRPr="00F02AF1" w:rsidRDefault="00990A05" w:rsidP="009E533A">
      <w:pPr>
        <w:tabs>
          <w:tab w:val="center" w:pos="7200"/>
        </w:tabs>
        <w:spacing w:before="0" w:after="0"/>
        <w:ind w:firstLine="0"/>
        <w:rPr>
          <w:rFonts w:ascii="Times New Roman" w:hAnsi="Times New Roman"/>
          <w:sz w:val="24"/>
          <w:szCs w:val="24"/>
          <w:highlight w:val="yellow"/>
          <w:lang w:val="sr-Cyrl-CS" w:eastAsia="sr-Cyrl-CS"/>
        </w:rPr>
      </w:pPr>
    </w:p>
    <w:p w14:paraId="0FA0DD5C" w14:textId="77777777" w:rsidR="00990A05" w:rsidRPr="00F02AF1" w:rsidRDefault="00990A05" w:rsidP="009E533A">
      <w:pPr>
        <w:tabs>
          <w:tab w:val="center" w:pos="7200"/>
        </w:tabs>
        <w:spacing w:before="0" w:after="0"/>
        <w:ind w:firstLine="0"/>
        <w:rPr>
          <w:rFonts w:ascii="Times New Roman" w:hAnsi="Times New Roman"/>
          <w:sz w:val="24"/>
          <w:szCs w:val="24"/>
          <w:highlight w:val="yellow"/>
          <w:lang w:val="sr-Cyrl-CS" w:eastAsia="sr-Cyrl-CS"/>
        </w:rPr>
      </w:pPr>
    </w:p>
    <w:p w14:paraId="4D8BCBB7" w14:textId="77777777" w:rsidR="00990A05" w:rsidRPr="00F02AF1" w:rsidRDefault="00990A05" w:rsidP="009E533A">
      <w:pPr>
        <w:tabs>
          <w:tab w:val="center" w:pos="7200"/>
        </w:tabs>
        <w:spacing w:before="0" w:after="0"/>
        <w:ind w:firstLine="0"/>
        <w:rPr>
          <w:rFonts w:ascii="Times New Roman" w:hAnsi="Times New Roman"/>
          <w:sz w:val="24"/>
          <w:szCs w:val="24"/>
          <w:highlight w:val="yellow"/>
          <w:lang w:val="sr-Cyrl-CS" w:eastAsia="sr-Cyrl-CS"/>
        </w:rPr>
      </w:pPr>
    </w:p>
    <w:p w14:paraId="79819486" w14:textId="2BEEF8CA" w:rsidR="009E533A" w:rsidRPr="00F02AF1" w:rsidRDefault="009E533A" w:rsidP="009E533A">
      <w:pPr>
        <w:tabs>
          <w:tab w:val="center" w:pos="7200"/>
        </w:tabs>
        <w:spacing w:before="0" w:after="0"/>
        <w:ind w:firstLine="0"/>
        <w:rPr>
          <w:rFonts w:ascii="Times New Roman" w:hAnsi="Times New Roman"/>
          <w:sz w:val="24"/>
          <w:szCs w:val="24"/>
          <w:lang w:val="sr-Cyrl-CS" w:eastAsia="sr-Cyrl-CS"/>
        </w:rPr>
      </w:pPr>
      <w:r w:rsidRPr="00F02AF1">
        <w:rPr>
          <w:rFonts w:ascii="Times New Roman" w:hAnsi="Times New Roman"/>
          <w:sz w:val="24"/>
          <w:szCs w:val="24"/>
          <w:lang w:val="sr-Cyrl-CS" w:eastAsia="sr-Cyrl-CS"/>
        </w:rPr>
        <w:t>На основу члана 38. став 5. Закона о планирању и изградњи („Службени гласник РС“, бр. 72/09, 81/09 – исправка, 64/10 – одлука УС, 24/11, 121/12, 42/13 – одлука УС, 50/13 – одлука УС, 98/13 – одлука УС, 132/14, 145/14, 83/18, 31/19, 37/19-др. закон, 9/20</w:t>
      </w:r>
      <w:r w:rsidR="00A309BF" w:rsidRPr="00F02AF1">
        <w:rPr>
          <w:rFonts w:ascii="Times New Roman" w:hAnsi="Times New Roman"/>
          <w:sz w:val="24"/>
          <w:szCs w:val="24"/>
          <w:lang w:val="sr-Cyrl-RS" w:eastAsia="sr-Cyrl-CS"/>
        </w:rPr>
        <w:t xml:space="preserve">, </w:t>
      </w:r>
      <w:r w:rsidR="00A309BF" w:rsidRPr="00F02AF1">
        <w:rPr>
          <w:rFonts w:ascii="Times New Roman" w:hAnsi="Times New Roman"/>
          <w:sz w:val="24"/>
          <w:szCs w:val="24"/>
          <w:lang w:val="sr-Cyrl-CS"/>
        </w:rPr>
        <w:t>52/21 и 62/23</w:t>
      </w:r>
      <w:r w:rsidRPr="00F02AF1">
        <w:rPr>
          <w:rFonts w:ascii="Times New Roman" w:hAnsi="Times New Roman"/>
          <w:sz w:val="24"/>
          <w:szCs w:val="24"/>
          <w:lang w:val="sr-Cyrl-CS" w:eastAsia="sr-Cyrl-CS"/>
        </w:rPr>
        <w:t>), и члана 27 Правилника о садржини, начину и поступку израде докумената просторног и урбанистичког планирања ("Службени гласник РС", број 32/19)</w:t>
      </w:r>
    </w:p>
    <w:p w14:paraId="7B2BE10C" w14:textId="77777777" w:rsidR="009E533A" w:rsidRPr="00F02AF1" w:rsidRDefault="009E533A" w:rsidP="009E533A">
      <w:pPr>
        <w:tabs>
          <w:tab w:val="center" w:pos="7200"/>
        </w:tabs>
        <w:spacing w:before="0" w:after="0"/>
        <w:ind w:firstLine="0"/>
        <w:rPr>
          <w:rFonts w:ascii="Times New Roman" w:hAnsi="Times New Roman"/>
          <w:sz w:val="24"/>
          <w:szCs w:val="24"/>
          <w:lang w:val="sr-Cyrl-CS" w:eastAsia="sr-Cyrl-CS"/>
        </w:rPr>
      </w:pPr>
    </w:p>
    <w:p w14:paraId="5D6579AD" w14:textId="77777777" w:rsidR="009E533A" w:rsidRPr="00F02AF1" w:rsidRDefault="009E533A" w:rsidP="009E533A">
      <w:pPr>
        <w:tabs>
          <w:tab w:val="center" w:pos="7200"/>
        </w:tabs>
        <w:spacing w:before="0" w:after="0"/>
        <w:ind w:firstLine="0"/>
        <w:rPr>
          <w:rFonts w:ascii="Times New Roman" w:hAnsi="Times New Roman"/>
          <w:sz w:val="24"/>
          <w:szCs w:val="24"/>
          <w:lang w:val="sr-Cyrl-CS" w:eastAsia="sr-Cyrl-CS"/>
        </w:rPr>
      </w:pPr>
    </w:p>
    <w:p w14:paraId="18F9C67B" w14:textId="77777777" w:rsidR="009E533A" w:rsidRPr="00F02AF1" w:rsidRDefault="009E533A" w:rsidP="009E533A">
      <w:pPr>
        <w:tabs>
          <w:tab w:val="center" w:pos="7200"/>
        </w:tabs>
        <w:spacing w:before="0" w:after="0"/>
        <w:ind w:firstLine="0"/>
        <w:rPr>
          <w:rFonts w:ascii="Times New Roman" w:hAnsi="Times New Roman"/>
          <w:sz w:val="24"/>
          <w:szCs w:val="24"/>
          <w:lang w:val="sr-Cyrl-CS" w:eastAsia="sr-Cyrl-CS"/>
        </w:rPr>
      </w:pPr>
    </w:p>
    <w:p w14:paraId="41400DFD" w14:textId="77777777" w:rsidR="009E533A" w:rsidRPr="00F02AF1" w:rsidRDefault="009E533A" w:rsidP="009E533A">
      <w:pPr>
        <w:tabs>
          <w:tab w:val="center" w:pos="7200"/>
        </w:tabs>
        <w:spacing w:before="0" w:after="0"/>
        <w:ind w:firstLine="0"/>
        <w:jc w:val="left"/>
        <w:rPr>
          <w:rFonts w:ascii="Times New Roman" w:hAnsi="Times New Roman"/>
          <w:sz w:val="24"/>
          <w:szCs w:val="24"/>
          <w:lang w:val="sr-Cyrl-CS" w:eastAsia="sr-Cyrl-CS"/>
        </w:rPr>
      </w:pPr>
    </w:p>
    <w:p w14:paraId="51656A51" w14:textId="77777777" w:rsidR="009E533A" w:rsidRPr="00F02AF1" w:rsidRDefault="009E533A" w:rsidP="009E533A">
      <w:pPr>
        <w:tabs>
          <w:tab w:val="center" w:pos="7200"/>
        </w:tabs>
        <w:spacing w:before="0" w:after="0"/>
        <w:ind w:firstLine="0"/>
        <w:jc w:val="center"/>
        <w:rPr>
          <w:rFonts w:ascii="Times New Roman" w:hAnsi="Times New Roman"/>
          <w:b/>
          <w:sz w:val="24"/>
          <w:szCs w:val="24"/>
          <w:lang w:val="sr-Cyrl-CS" w:eastAsia="sr-Cyrl-CS"/>
        </w:rPr>
      </w:pPr>
      <w:r w:rsidRPr="00F02AF1">
        <w:rPr>
          <w:rFonts w:ascii="Times New Roman" w:hAnsi="Times New Roman"/>
          <w:sz w:val="24"/>
          <w:szCs w:val="24"/>
          <w:lang w:val="sr-Cyrl-CS" w:eastAsia="sr-Cyrl-CS"/>
        </w:rPr>
        <w:t>ИЗЈАВЉУЈЕМ</w:t>
      </w:r>
    </w:p>
    <w:p w14:paraId="3AAC833D" w14:textId="77777777" w:rsidR="009E533A" w:rsidRPr="00F02AF1" w:rsidRDefault="009E533A" w:rsidP="009E533A">
      <w:pPr>
        <w:tabs>
          <w:tab w:val="center" w:pos="7200"/>
        </w:tabs>
        <w:spacing w:before="0" w:after="0"/>
        <w:ind w:firstLine="0"/>
        <w:jc w:val="left"/>
        <w:rPr>
          <w:rFonts w:ascii="Times New Roman" w:hAnsi="Times New Roman"/>
          <w:b/>
          <w:sz w:val="24"/>
          <w:szCs w:val="24"/>
          <w:lang w:val="ru-RU" w:eastAsia="sr-Cyrl-CS"/>
        </w:rPr>
      </w:pPr>
    </w:p>
    <w:p w14:paraId="07337E86" w14:textId="77777777" w:rsidR="009E533A" w:rsidRPr="00F02AF1" w:rsidRDefault="009E533A" w:rsidP="009E533A">
      <w:pPr>
        <w:tabs>
          <w:tab w:val="center" w:pos="7200"/>
        </w:tabs>
        <w:spacing w:before="0" w:after="0"/>
        <w:ind w:firstLine="0"/>
        <w:jc w:val="left"/>
        <w:rPr>
          <w:rFonts w:ascii="Times New Roman" w:hAnsi="Times New Roman"/>
          <w:b/>
          <w:sz w:val="24"/>
          <w:szCs w:val="24"/>
          <w:lang w:val="ru-RU" w:eastAsia="sr-Cyrl-CS"/>
        </w:rPr>
      </w:pPr>
    </w:p>
    <w:p w14:paraId="5D899978" w14:textId="77777777" w:rsidR="009E533A" w:rsidRPr="00F02AF1" w:rsidRDefault="009E533A" w:rsidP="009E533A">
      <w:pPr>
        <w:spacing w:before="0" w:after="0"/>
        <w:ind w:firstLine="0"/>
        <w:jc w:val="left"/>
        <w:rPr>
          <w:rFonts w:ascii="Times New Roman" w:hAnsi="Times New Roman"/>
          <w:b/>
          <w:sz w:val="24"/>
          <w:szCs w:val="24"/>
          <w:u w:val="single"/>
          <w:lang w:val="sr-Cyrl-CS" w:eastAsia="sr-Cyrl-CS"/>
        </w:rPr>
      </w:pPr>
    </w:p>
    <w:p w14:paraId="55BA7EA4" w14:textId="77777777" w:rsidR="00A975CB" w:rsidRPr="00A975CB" w:rsidRDefault="009E533A" w:rsidP="00A975CB">
      <w:pPr>
        <w:tabs>
          <w:tab w:val="left" w:pos="720"/>
        </w:tabs>
        <w:ind w:firstLine="0"/>
        <w:rPr>
          <w:rFonts w:ascii="Times New Roman" w:hAnsi="Times New Roman"/>
          <w:sz w:val="24"/>
          <w:szCs w:val="24"/>
        </w:rPr>
      </w:pPr>
      <w:r w:rsidRPr="00A975CB">
        <w:rPr>
          <w:rFonts w:ascii="Times New Roman" w:hAnsi="Times New Roman"/>
          <w:sz w:val="24"/>
          <w:szCs w:val="24"/>
          <w:lang w:val="sr-Cyrl-RS"/>
        </w:rPr>
        <w:t xml:space="preserve">Да је </w:t>
      </w:r>
      <w:r w:rsidR="00A975CB" w:rsidRPr="00A975CB">
        <w:rPr>
          <w:rFonts w:ascii="Times New Roman" w:hAnsi="Times New Roman"/>
          <w:sz w:val="24"/>
          <w:szCs w:val="24"/>
          <w:lang w:val="sr-Cyrl-RS"/>
        </w:rPr>
        <w:t>плански документ</w:t>
      </w:r>
      <w:r w:rsidRPr="00A975CB">
        <w:rPr>
          <w:rFonts w:ascii="Times New Roman" w:hAnsi="Times New Roman"/>
          <w:sz w:val="24"/>
          <w:szCs w:val="24"/>
          <w:lang w:val="sr-Cyrl-RS" w:eastAsia="sr-Cyrl-CS"/>
        </w:rPr>
        <w:t xml:space="preserve"> </w:t>
      </w:r>
      <w:r w:rsidR="00D1799D" w:rsidRPr="00A975CB">
        <w:rPr>
          <w:rFonts w:ascii="Times New Roman" w:hAnsi="Times New Roman"/>
          <w:b/>
          <w:sz w:val="24"/>
          <w:szCs w:val="24"/>
          <w:lang w:val="sr-Cyrl-RS" w:eastAsia="sr-Cyrl-CS"/>
        </w:rPr>
        <w:t>Друг</w:t>
      </w:r>
      <w:r w:rsidR="00A975CB" w:rsidRPr="00A975CB">
        <w:rPr>
          <w:rFonts w:ascii="Times New Roman" w:hAnsi="Times New Roman"/>
          <w:b/>
          <w:sz w:val="24"/>
          <w:szCs w:val="24"/>
          <w:lang w:val="sr-Cyrl-RS" w:eastAsia="sr-Cyrl-CS"/>
        </w:rPr>
        <w:t>e</w:t>
      </w:r>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измен</w:t>
      </w:r>
      <w:proofErr w:type="spellEnd"/>
      <w:r w:rsidR="00A975CB" w:rsidRPr="00A975CB">
        <w:rPr>
          <w:rFonts w:ascii="Times New Roman" w:hAnsi="Times New Roman"/>
          <w:b/>
          <w:sz w:val="24"/>
          <w:szCs w:val="24"/>
          <w:lang w:val="sr-Cyrl-RS" w:eastAsia="sr-Cyrl-CS"/>
        </w:rPr>
        <w:t>e</w:t>
      </w:r>
      <w:r w:rsidRPr="00A975CB">
        <w:rPr>
          <w:rFonts w:ascii="Times New Roman" w:hAnsi="Times New Roman"/>
          <w:b/>
          <w:sz w:val="24"/>
          <w:szCs w:val="24"/>
          <w:lang w:eastAsia="sr-Cyrl-CS"/>
        </w:rPr>
        <w:t xml:space="preserve"> и </w:t>
      </w:r>
      <w:proofErr w:type="spellStart"/>
      <w:r w:rsidRPr="00A975CB">
        <w:rPr>
          <w:rFonts w:ascii="Times New Roman" w:hAnsi="Times New Roman"/>
          <w:b/>
          <w:sz w:val="24"/>
          <w:szCs w:val="24"/>
          <w:lang w:eastAsia="sr-Cyrl-CS"/>
        </w:rPr>
        <w:t>допун</w:t>
      </w:r>
      <w:proofErr w:type="spellEnd"/>
      <w:r w:rsidR="00A975CB" w:rsidRPr="00A975CB">
        <w:rPr>
          <w:rFonts w:ascii="Times New Roman" w:hAnsi="Times New Roman"/>
          <w:b/>
          <w:sz w:val="24"/>
          <w:szCs w:val="24"/>
          <w:lang w:val="sr-Cyrl-RS" w:eastAsia="sr-Cyrl-CS"/>
        </w:rPr>
        <w:t>e</w:t>
      </w:r>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Плана</w:t>
      </w:r>
      <w:proofErr w:type="spellEnd"/>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генералне</w:t>
      </w:r>
      <w:proofErr w:type="spellEnd"/>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регулације</w:t>
      </w:r>
      <w:proofErr w:type="spellEnd"/>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подручја</w:t>
      </w:r>
      <w:proofErr w:type="spellEnd"/>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Градске</w:t>
      </w:r>
      <w:proofErr w:type="spellEnd"/>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општине</w:t>
      </w:r>
      <w:proofErr w:type="spellEnd"/>
      <w:r w:rsidRPr="00A975CB">
        <w:rPr>
          <w:rFonts w:ascii="Times New Roman" w:hAnsi="Times New Roman"/>
          <w:b/>
          <w:sz w:val="24"/>
          <w:szCs w:val="24"/>
          <w:lang w:eastAsia="sr-Cyrl-CS"/>
        </w:rPr>
        <w:t xml:space="preserve"> </w:t>
      </w:r>
      <w:r w:rsidR="00D1799D" w:rsidRPr="00A975CB">
        <w:rPr>
          <w:rFonts w:ascii="Times New Roman" w:hAnsi="Times New Roman"/>
          <w:b/>
          <w:sz w:val="24"/>
          <w:szCs w:val="24"/>
          <w:lang w:val="sr-Cyrl-RS" w:eastAsia="sr-Cyrl-CS"/>
        </w:rPr>
        <w:t>Палилула</w:t>
      </w:r>
      <w:r w:rsidRPr="00A975CB">
        <w:rPr>
          <w:rFonts w:ascii="Times New Roman" w:hAnsi="Times New Roman"/>
          <w:b/>
          <w:sz w:val="24"/>
          <w:szCs w:val="24"/>
          <w:lang w:eastAsia="sr-Cyrl-CS"/>
        </w:rPr>
        <w:t xml:space="preserve"> - </w:t>
      </w:r>
      <w:r w:rsidR="00D1799D" w:rsidRPr="00A975CB">
        <w:rPr>
          <w:rFonts w:ascii="Times New Roman" w:hAnsi="Times New Roman"/>
          <w:b/>
          <w:sz w:val="24"/>
          <w:szCs w:val="24"/>
          <w:lang w:val="sr-Cyrl-RS" w:eastAsia="sr-Cyrl-CS"/>
        </w:rPr>
        <w:t>трећа</w:t>
      </w:r>
      <w:r w:rsidRPr="00A975CB">
        <w:rPr>
          <w:rFonts w:ascii="Times New Roman" w:hAnsi="Times New Roman"/>
          <w:b/>
          <w:sz w:val="24"/>
          <w:szCs w:val="24"/>
          <w:lang w:eastAsia="sr-Cyrl-CS"/>
        </w:rPr>
        <w:t xml:space="preserve"> </w:t>
      </w:r>
      <w:proofErr w:type="spellStart"/>
      <w:r w:rsidRPr="00A975CB">
        <w:rPr>
          <w:rFonts w:ascii="Times New Roman" w:hAnsi="Times New Roman"/>
          <w:b/>
          <w:sz w:val="24"/>
          <w:szCs w:val="24"/>
          <w:lang w:eastAsia="sr-Cyrl-CS"/>
        </w:rPr>
        <w:t>фаза</w:t>
      </w:r>
      <w:proofErr w:type="spellEnd"/>
      <w:r w:rsidRPr="00A975CB">
        <w:rPr>
          <w:rFonts w:ascii="Times New Roman" w:hAnsi="Times New Roman"/>
          <w:b/>
          <w:sz w:val="24"/>
          <w:szCs w:val="24"/>
          <w:lang w:eastAsia="sr-Cyrl-CS"/>
        </w:rPr>
        <w:t xml:space="preserve"> </w:t>
      </w:r>
      <w:r w:rsidR="00A975CB" w:rsidRPr="00A975CB">
        <w:rPr>
          <w:rFonts w:ascii="Times New Roman" w:hAnsi="Times New Roman"/>
          <w:color w:val="000000"/>
          <w:sz w:val="24"/>
          <w:szCs w:val="24"/>
          <w:lang w:val="sr-Cyrl-RS"/>
        </w:rPr>
        <w:t>припремљен</w:t>
      </w:r>
      <w:r w:rsidR="00A975CB" w:rsidRPr="00A975CB">
        <w:rPr>
          <w:rFonts w:ascii="Times New Roman" w:hAnsi="Times New Roman"/>
          <w:color w:val="000000"/>
          <w:sz w:val="24"/>
          <w:szCs w:val="24"/>
        </w:rPr>
        <w:t xml:space="preserve"> у </w:t>
      </w:r>
      <w:proofErr w:type="spellStart"/>
      <w:r w:rsidR="00A975CB" w:rsidRPr="00A975CB">
        <w:rPr>
          <w:rFonts w:ascii="Times New Roman" w:hAnsi="Times New Roman"/>
          <w:color w:val="000000"/>
          <w:sz w:val="24"/>
          <w:szCs w:val="24"/>
        </w:rPr>
        <w:t>складу</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са</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Законом</w:t>
      </w:r>
      <w:proofErr w:type="spellEnd"/>
      <w:r w:rsidR="00A975CB" w:rsidRPr="00A975CB">
        <w:rPr>
          <w:rFonts w:ascii="Times New Roman" w:hAnsi="Times New Roman"/>
          <w:color w:val="000000"/>
          <w:sz w:val="24"/>
          <w:szCs w:val="24"/>
        </w:rPr>
        <w:t xml:space="preserve"> и </w:t>
      </w:r>
      <w:proofErr w:type="spellStart"/>
      <w:r w:rsidR="00A975CB" w:rsidRPr="00A975CB">
        <w:rPr>
          <w:rFonts w:ascii="Times New Roman" w:hAnsi="Times New Roman"/>
          <w:color w:val="000000"/>
          <w:sz w:val="24"/>
          <w:szCs w:val="24"/>
        </w:rPr>
        <w:t>прописима</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донетим</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на</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основу</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Закона</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као</w:t>
      </w:r>
      <w:proofErr w:type="spellEnd"/>
      <w:r w:rsidR="00A975CB" w:rsidRPr="00A975CB">
        <w:rPr>
          <w:rFonts w:ascii="Times New Roman" w:hAnsi="Times New Roman"/>
          <w:color w:val="000000"/>
          <w:sz w:val="24"/>
          <w:szCs w:val="24"/>
        </w:rPr>
        <w:t xml:space="preserve"> и </w:t>
      </w:r>
      <w:proofErr w:type="spellStart"/>
      <w:r w:rsidR="00A975CB" w:rsidRPr="00A975CB">
        <w:rPr>
          <w:rFonts w:ascii="Times New Roman" w:hAnsi="Times New Roman"/>
          <w:color w:val="000000"/>
          <w:sz w:val="24"/>
          <w:szCs w:val="24"/>
        </w:rPr>
        <w:t>да</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је</w:t>
      </w:r>
      <w:proofErr w:type="spellEnd"/>
      <w:r w:rsidR="00A975CB" w:rsidRPr="00A975CB">
        <w:rPr>
          <w:rFonts w:ascii="Times New Roman" w:hAnsi="Times New Roman"/>
          <w:color w:val="000000"/>
          <w:sz w:val="24"/>
          <w:szCs w:val="24"/>
        </w:rPr>
        <w:t xml:space="preserve"> </w:t>
      </w:r>
      <w:r w:rsidR="00A975CB" w:rsidRPr="00A975CB">
        <w:rPr>
          <w:rFonts w:ascii="Times New Roman" w:hAnsi="Times New Roman"/>
          <w:color w:val="000000"/>
          <w:sz w:val="24"/>
          <w:szCs w:val="24"/>
          <w:lang w:val="sr-Cyrl-RS"/>
        </w:rPr>
        <w:t>плански документ припремљен и усклађен</w:t>
      </w:r>
      <w:r w:rsidR="00A975CB" w:rsidRPr="00A975CB">
        <w:rPr>
          <w:rFonts w:ascii="Times New Roman" w:hAnsi="Times New Roman"/>
          <w:color w:val="000000"/>
          <w:sz w:val="24"/>
          <w:szCs w:val="24"/>
        </w:rPr>
        <w:t xml:space="preserve"> </w:t>
      </w:r>
      <w:r w:rsidR="00A975CB" w:rsidRPr="00A975CB">
        <w:rPr>
          <w:rFonts w:ascii="Times New Roman" w:hAnsi="Times New Roman"/>
          <w:color w:val="000000"/>
          <w:sz w:val="24"/>
          <w:szCs w:val="24"/>
          <w:lang w:val="sr-Cyrl-RS"/>
        </w:rPr>
        <w:t>са И</w:t>
      </w:r>
      <w:proofErr w:type="spellStart"/>
      <w:r w:rsidR="00A975CB" w:rsidRPr="00A975CB">
        <w:rPr>
          <w:rFonts w:ascii="Times New Roman" w:hAnsi="Times New Roman"/>
          <w:color w:val="000000"/>
          <w:sz w:val="24"/>
          <w:szCs w:val="24"/>
        </w:rPr>
        <w:t>звештајем</w:t>
      </w:r>
      <w:proofErr w:type="spellEnd"/>
      <w:r w:rsidR="00A975CB" w:rsidRPr="00A975CB">
        <w:rPr>
          <w:rFonts w:ascii="Times New Roman" w:hAnsi="Times New Roman"/>
          <w:color w:val="000000"/>
          <w:sz w:val="24"/>
          <w:szCs w:val="24"/>
        </w:rPr>
        <w:t xml:space="preserve"> о </w:t>
      </w:r>
      <w:proofErr w:type="spellStart"/>
      <w:r w:rsidR="00A975CB" w:rsidRPr="00A975CB">
        <w:rPr>
          <w:rFonts w:ascii="Times New Roman" w:hAnsi="Times New Roman"/>
          <w:color w:val="000000"/>
          <w:sz w:val="24"/>
          <w:szCs w:val="24"/>
        </w:rPr>
        <w:t>обављеном</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јавном</w:t>
      </w:r>
      <w:proofErr w:type="spellEnd"/>
      <w:r w:rsidR="00A975CB" w:rsidRPr="00A975CB">
        <w:rPr>
          <w:rFonts w:ascii="Times New Roman" w:hAnsi="Times New Roman"/>
          <w:color w:val="000000"/>
          <w:sz w:val="24"/>
          <w:szCs w:val="24"/>
        </w:rPr>
        <w:t xml:space="preserve"> </w:t>
      </w:r>
      <w:proofErr w:type="spellStart"/>
      <w:r w:rsidR="00A975CB" w:rsidRPr="00A975CB">
        <w:rPr>
          <w:rFonts w:ascii="Times New Roman" w:hAnsi="Times New Roman"/>
          <w:color w:val="000000"/>
          <w:sz w:val="24"/>
          <w:szCs w:val="24"/>
        </w:rPr>
        <w:t>увиду</w:t>
      </w:r>
      <w:proofErr w:type="spellEnd"/>
      <w:r w:rsidR="00A975CB" w:rsidRPr="00A975CB">
        <w:rPr>
          <w:rFonts w:ascii="Times New Roman" w:hAnsi="Times New Roman"/>
          <w:sz w:val="24"/>
          <w:szCs w:val="24"/>
        </w:rPr>
        <w:t>.</w:t>
      </w:r>
    </w:p>
    <w:p w14:paraId="02D172AE" w14:textId="6E993CC8" w:rsidR="009E533A" w:rsidRPr="00F02AF1" w:rsidRDefault="009E533A" w:rsidP="009E533A">
      <w:pPr>
        <w:tabs>
          <w:tab w:val="left" w:pos="720"/>
        </w:tabs>
        <w:spacing w:before="0" w:after="0"/>
        <w:ind w:firstLine="0"/>
        <w:rPr>
          <w:rFonts w:ascii="Times New Roman" w:hAnsi="Times New Roman" w:cs="Arial"/>
          <w:sz w:val="24"/>
          <w:szCs w:val="24"/>
          <w:lang w:val="sr-Cyrl-CS" w:eastAsia="sr-Cyrl-CS"/>
        </w:rPr>
      </w:pPr>
    </w:p>
    <w:p w14:paraId="382927C5" w14:textId="77777777" w:rsidR="009E533A" w:rsidRPr="00F02AF1" w:rsidRDefault="009E533A" w:rsidP="009E533A">
      <w:pPr>
        <w:spacing w:before="0" w:after="0"/>
        <w:ind w:firstLine="1134"/>
        <w:rPr>
          <w:rFonts w:ascii="Times New Roman" w:hAnsi="Times New Roman"/>
          <w:b/>
          <w:sz w:val="24"/>
          <w:szCs w:val="24"/>
          <w:lang w:val="sr-Cyrl-CS" w:eastAsia="sr-Cyrl-CS"/>
        </w:rPr>
      </w:pPr>
    </w:p>
    <w:p w14:paraId="1DE79101" w14:textId="77777777" w:rsidR="009E533A" w:rsidRPr="00F02AF1" w:rsidRDefault="009E533A" w:rsidP="009E533A">
      <w:pPr>
        <w:tabs>
          <w:tab w:val="num" w:pos="540"/>
        </w:tabs>
        <w:spacing w:before="0" w:after="0"/>
        <w:ind w:left="540" w:firstLine="0"/>
        <w:rPr>
          <w:rFonts w:ascii="Times New Roman" w:hAnsi="Times New Roman"/>
          <w:sz w:val="24"/>
          <w:szCs w:val="24"/>
          <w:lang w:val="sr-Cyrl-CS" w:eastAsia="sr-Cyrl-CS"/>
        </w:rPr>
      </w:pPr>
    </w:p>
    <w:p w14:paraId="57B29513" w14:textId="77777777" w:rsidR="009E533A" w:rsidRPr="00F02AF1" w:rsidRDefault="009E533A" w:rsidP="009E533A">
      <w:pPr>
        <w:tabs>
          <w:tab w:val="num" w:pos="540"/>
        </w:tabs>
        <w:spacing w:before="0" w:after="0"/>
        <w:ind w:left="540" w:firstLine="0"/>
        <w:rPr>
          <w:rFonts w:ascii="Times New Roman" w:hAnsi="Times New Roman"/>
          <w:sz w:val="24"/>
          <w:szCs w:val="24"/>
          <w:lang w:val="sr-Cyrl-CS" w:eastAsia="sr-Cyrl-CS"/>
        </w:rPr>
      </w:pPr>
    </w:p>
    <w:p w14:paraId="790DDF34" w14:textId="77777777" w:rsidR="009E533A" w:rsidRPr="00F02AF1" w:rsidRDefault="009E533A" w:rsidP="009E533A">
      <w:pPr>
        <w:spacing w:before="120" w:after="40"/>
        <w:ind w:firstLine="0"/>
        <w:jc w:val="center"/>
        <w:rPr>
          <w:rFonts w:ascii="Times New Roman" w:hAnsi="Times New Roman"/>
          <w:sz w:val="24"/>
          <w:szCs w:val="24"/>
          <w:lang w:val="sr-Cyrl-CS" w:eastAsia="sr-Latn-CS"/>
        </w:rPr>
      </w:pPr>
      <w:r w:rsidRPr="00F02AF1">
        <w:rPr>
          <w:rFonts w:ascii="Times New Roman" w:hAnsi="Times New Roman"/>
          <w:sz w:val="24"/>
          <w:szCs w:val="24"/>
          <w:lang w:val="sr-Cyrl-CS" w:eastAsia="sr-Latn-CS"/>
        </w:rPr>
        <w:t>Одговорни урбаниста,</w:t>
      </w:r>
    </w:p>
    <w:p w14:paraId="2438BDE9" w14:textId="77777777" w:rsidR="009E533A" w:rsidRPr="00F02AF1" w:rsidRDefault="009E533A" w:rsidP="009E533A">
      <w:pPr>
        <w:tabs>
          <w:tab w:val="center" w:pos="1260"/>
          <w:tab w:val="center" w:pos="7200"/>
        </w:tabs>
        <w:spacing w:before="120" w:after="40"/>
        <w:ind w:firstLine="0"/>
        <w:jc w:val="center"/>
        <w:rPr>
          <w:rFonts w:ascii="Times New Roman" w:hAnsi="Times New Roman"/>
          <w:b/>
          <w:sz w:val="24"/>
          <w:szCs w:val="24"/>
          <w:lang w:val="sr-Cyrl-CS" w:eastAsia="sr-Latn-CS"/>
        </w:rPr>
      </w:pPr>
    </w:p>
    <w:p w14:paraId="2FDA5C67" w14:textId="77777777" w:rsidR="009E533A" w:rsidRPr="00F02AF1" w:rsidRDefault="009E533A" w:rsidP="009E533A">
      <w:pPr>
        <w:tabs>
          <w:tab w:val="center" w:pos="1260"/>
          <w:tab w:val="center" w:pos="7200"/>
        </w:tabs>
        <w:spacing w:before="0" w:after="40"/>
        <w:ind w:firstLine="0"/>
        <w:jc w:val="center"/>
        <w:rPr>
          <w:rFonts w:ascii="Times New Roman" w:hAnsi="Times New Roman"/>
          <w:b/>
          <w:sz w:val="24"/>
          <w:szCs w:val="24"/>
          <w:lang w:val="sr-Cyrl-RS" w:eastAsia="sr-Latn-CS"/>
        </w:rPr>
      </w:pPr>
      <w:r w:rsidRPr="00F02AF1">
        <w:rPr>
          <w:rFonts w:ascii="Times New Roman" w:hAnsi="Times New Roman"/>
          <w:b/>
          <w:sz w:val="24"/>
          <w:szCs w:val="24"/>
          <w:lang w:val="sr-Cyrl-RS" w:eastAsia="sr-Latn-CS"/>
        </w:rPr>
        <w:t>Милица Максић Мулалић</w:t>
      </w:r>
      <w:r w:rsidRPr="00F02AF1">
        <w:rPr>
          <w:rFonts w:ascii="Times New Roman" w:hAnsi="Times New Roman"/>
          <w:b/>
          <w:sz w:val="24"/>
          <w:szCs w:val="24"/>
          <w:lang w:val="sr-Cyrl-CS" w:eastAsia="sr-Latn-CS"/>
        </w:rPr>
        <w:t>, дипл.инж.арх.</w:t>
      </w:r>
      <w:r w:rsidRPr="00F02AF1">
        <w:rPr>
          <w:rFonts w:ascii="Times New Roman" w:hAnsi="Times New Roman"/>
          <w:b/>
          <w:sz w:val="24"/>
          <w:szCs w:val="24"/>
          <w:lang w:val="sr-Cyrl-CS" w:eastAsia="sr-Latn-CS"/>
        </w:rPr>
        <w:br/>
        <w:t>(лиценца бр. 200125411</w:t>
      </w:r>
      <w:r w:rsidRPr="00F02AF1">
        <w:rPr>
          <w:rFonts w:ascii="Times New Roman" w:hAnsi="Times New Roman"/>
          <w:b/>
          <w:sz w:val="24"/>
          <w:szCs w:val="24"/>
          <w:lang w:val="sr-Cyrl-RS" w:eastAsia="sr-Latn-CS"/>
        </w:rPr>
        <w:t>)</w:t>
      </w:r>
    </w:p>
    <w:p w14:paraId="67179D34" w14:textId="77777777" w:rsidR="009E533A" w:rsidRPr="00F02AF1" w:rsidRDefault="009E533A" w:rsidP="009E533A">
      <w:pPr>
        <w:tabs>
          <w:tab w:val="center" w:pos="1260"/>
          <w:tab w:val="center" w:pos="7200"/>
        </w:tabs>
        <w:spacing w:before="360" w:after="40"/>
        <w:ind w:firstLine="0"/>
        <w:jc w:val="center"/>
        <w:rPr>
          <w:rFonts w:ascii="Times New Roman" w:hAnsi="Times New Roman"/>
          <w:sz w:val="24"/>
          <w:szCs w:val="24"/>
          <w:lang w:val="sr-Cyrl-CS" w:eastAsia="sr-Latn-CS"/>
        </w:rPr>
      </w:pPr>
    </w:p>
    <w:p w14:paraId="0FF6C02A" w14:textId="77777777" w:rsidR="009E533A" w:rsidRPr="00F02AF1" w:rsidRDefault="009E533A" w:rsidP="009E533A">
      <w:pPr>
        <w:tabs>
          <w:tab w:val="center" w:pos="1260"/>
          <w:tab w:val="center" w:pos="7200"/>
        </w:tabs>
        <w:spacing w:before="360" w:after="40"/>
        <w:ind w:firstLine="0"/>
        <w:jc w:val="center"/>
        <w:rPr>
          <w:rFonts w:ascii="Times New Roman" w:hAnsi="Times New Roman"/>
          <w:sz w:val="24"/>
          <w:szCs w:val="24"/>
          <w:lang w:val="sr-Cyrl-CS" w:eastAsia="sr-Latn-CS"/>
        </w:rPr>
      </w:pPr>
    </w:p>
    <w:p w14:paraId="0836D0CC" w14:textId="77777777" w:rsidR="009E533A" w:rsidRPr="00F02AF1" w:rsidRDefault="009E533A" w:rsidP="009E533A">
      <w:pPr>
        <w:tabs>
          <w:tab w:val="center" w:pos="1260"/>
          <w:tab w:val="center" w:pos="7200"/>
        </w:tabs>
        <w:spacing w:before="120" w:after="40"/>
        <w:ind w:firstLine="0"/>
        <w:jc w:val="center"/>
        <w:rPr>
          <w:rFonts w:ascii="Times New Roman" w:hAnsi="Times New Roman"/>
          <w:b/>
          <w:sz w:val="24"/>
          <w:szCs w:val="24"/>
          <w:lang w:val="sr-Cyrl-CS" w:eastAsia="sr-Latn-CS"/>
        </w:rPr>
      </w:pPr>
      <w:r w:rsidRPr="00F02AF1">
        <w:rPr>
          <w:rFonts w:ascii="Times New Roman" w:hAnsi="Times New Roman"/>
          <w:sz w:val="24"/>
          <w:szCs w:val="24"/>
          <w:lang w:eastAsia="sr-Latn-CS"/>
        </w:rPr>
        <w:t xml:space="preserve">B. </w:t>
      </w:r>
      <w:r w:rsidRPr="00F02AF1">
        <w:rPr>
          <w:rFonts w:ascii="Times New Roman" w:hAnsi="Times New Roman"/>
          <w:sz w:val="24"/>
          <w:szCs w:val="24"/>
          <w:lang w:val="sr-Cyrl-RS" w:eastAsia="sr-Latn-CS"/>
        </w:rPr>
        <w:t>Д</w:t>
      </w:r>
      <w:r w:rsidRPr="00F02AF1">
        <w:rPr>
          <w:rFonts w:ascii="Times New Roman" w:hAnsi="Times New Roman"/>
          <w:sz w:val="24"/>
          <w:szCs w:val="24"/>
          <w:lang w:eastAsia="sr-Latn-CS"/>
        </w:rPr>
        <w:t xml:space="preserve">. </w:t>
      </w:r>
      <w:r w:rsidRPr="00F02AF1">
        <w:rPr>
          <w:rFonts w:ascii="Times New Roman" w:hAnsi="Times New Roman"/>
          <w:sz w:val="24"/>
          <w:szCs w:val="24"/>
          <w:lang w:val="sr-Cyrl-CS" w:eastAsia="sr-Latn-CS"/>
        </w:rPr>
        <w:t>Директор</w:t>
      </w:r>
      <w:r w:rsidRPr="00F02AF1">
        <w:rPr>
          <w:rFonts w:ascii="Times New Roman" w:hAnsi="Times New Roman"/>
          <w:sz w:val="24"/>
          <w:szCs w:val="24"/>
          <w:lang w:val="sr-Cyrl-RS" w:eastAsia="sr-Latn-CS"/>
        </w:rPr>
        <w:t>а</w:t>
      </w:r>
      <w:r w:rsidRPr="00F02AF1">
        <w:rPr>
          <w:rFonts w:ascii="Times New Roman" w:hAnsi="Times New Roman"/>
          <w:sz w:val="24"/>
          <w:szCs w:val="24"/>
          <w:lang w:val="sr-Cyrl-CS" w:eastAsia="sr-Latn-CS"/>
        </w:rPr>
        <w:t>,</w:t>
      </w:r>
    </w:p>
    <w:p w14:paraId="39F4C4CD" w14:textId="77777777" w:rsidR="009E533A" w:rsidRPr="00F02AF1" w:rsidRDefault="009E533A" w:rsidP="009E533A">
      <w:pPr>
        <w:tabs>
          <w:tab w:val="center" w:pos="1260"/>
          <w:tab w:val="center" w:pos="7200"/>
        </w:tabs>
        <w:spacing w:before="120" w:after="40"/>
        <w:ind w:firstLine="0"/>
        <w:jc w:val="center"/>
        <w:rPr>
          <w:rFonts w:ascii="Times New Roman" w:hAnsi="Times New Roman"/>
          <w:sz w:val="24"/>
          <w:szCs w:val="24"/>
          <w:lang w:val="sr-Cyrl-CS" w:eastAsia="sr-Latn-CS"/>
        </w:rPr>
      </w:pPr>
    </w:p>
    <w:p w14:paraId="7E2ECA21" w14:textId="77777777" w:rsidR="009E533A" w:rsidRPr="00F02AF1" w:rsidRDefault="009E533A" w:rsidP="009E533A">
      <w:pPr>
        <w:tabs>
          <w:tab w:val="center" w:pos="1260"/>
          <w:tab w:val="center" w:pos="7200"/>
        </w:tabs>
        <w:spacing w:before="0" w:after="40"/>
        <w:ind w:firstLine="0"/>
        <w:jc w:val="center"/>
        <w:rPr>
          <w:rFonts w:ascii="Times New Roman" w:hAnsi="Times New Roman"/>
          <w:b/>
          <w:bCs/>
          <w:noProof/>
          <w:sz w:val="24"/>
          <w:szCs w:val="24"/>
          <w:lang w:val="sr-Cyrl-CS" w:eastAsia="sr-Latn-CS"/>
        </w:rPr>
      </w:pPr>
      <w:r w:rsidRPr="00F02AF1">
        <w:rPr>
          <w:rFonts w:ascii="Times New Roman" w:hAnsi="Times New Roman"/>
          <w:b/>
          <w:bCs/>
          <w:noProof/>
          <w:sz w:val="24"/>
          <w:szCs w:val="24"/>
          <w:lang w:val="sr-Cyrl-CS" w:eastAsia="sr-Latn-CS"/>
        </w:rPr>
        <w:t>Иван ГРМУША, дипл.инж.грађ.</w:t>
      </w:r>
    </w:p>
    <w:p w14:paraId="640D5623" w14:textId="77777777" w:rsidR="009E533A" w:rsidRPr="00F02AF1" w:rsidRDefault="009E533A" w:rsidP="009E533A">
      <w:pPr>
        <w:tabs>
          <w:tab w:val="center" w:pos="1985"/>
          <w:tab w:val="center" w:pos="7020"/>
          <w:tab w:val="center" w:pos="7230"/>
        </w:tabs>
        <w:spacing w:before="0" w:after="0"/>
        <w:ind w:firstLine="0"/>
        <w:rPr>
          <w:rFonts w:ascii="Times New Roman" w:hAnsi="Times New Roman"/>
          <w:sz w:val="24"/>
          <w:szCs w:val="22"/>
          <w:lang w:val="sr-Cyrl-CS" w:eastAsia="sr-Cyrl-CS"/>
        </w:rPr>
      </w:pPr>
    </w:p>
    <w:p w14:paraId="6EAE6A2F" w14:textId="77777777" w:rsidR="009E533A" w:rsidRPr="00F02AF1" w:rsidRDefault="009E533A" w:rsidP="009E533A">
      <w:pPr>
        <w:spacing w:before="0" w:after="40"/>
        <w:ind w:firstLine="0"/>
        <w:rPr>
          <w:rFonts w:ascii="Times New Roman" w:hAnsi="Times New Roman"/>
          <w:noProof/>
          <w:szCs w:val="22"/>
          <w:lang w:eastAsia="sr-Latn-CS"/>
        </w:rPr>
      </w:pPr>
    </w:p>
    <w:p w14:paraId="342C7560" w14:textId="77777777" w:rsidR="009E533A" w:rsidRPr="00F02AF1" w:rsidRDefault="009E533A" w:rsidP="009E533A">
      <w:pPr>
        <w:spacing w:before="0" w:after="40"/>
        <w:ind w:firstLine="0"/>
        <w:rPr>
          <w:rFonts w:ascii="Times New Roman" w:hAnsi="Times New Roman"/>
          <w:noProof/>
          <w:szCs w:val="22"/>
          <w:lang w:eastAsia="sr-Latn-CS"/>
        </w:rPr>
      </w:pPr>
    </w:p>
    <w:p w14:paraId="289FB7B9" w14:textId="77777777" w:rsidR="009E533A" w:rsidRPr="00F02AF1" w:rsidRDefault="009E533A" w:rsidP="009E533A">
      <w:pPr>
        <w:spacing w:before="0" w:after="40"/>
        <w:ind w:firstLine="0"/>
        <w:rPr>
          <w:rFonts w:ascii="Times New Roman" w:hAnsi="Times New Roman"/>
          <w:noProof/>
          <w:szCs w:val="22"/>
          <w:lang w:eastAsia="sr-Latn-CS"/>
        </w:rPr>
      </w:pPr>
    </w:p>
    <w:p w14:paraId="1257F180" w14:textId="77777777" w:rsidR="009E533A" w:rsidRPr="00F02AF1" w:rsidRDefault="009E533A" w:rsidP="009E533A">
      <w:pPr>
        <w:spacing w:before="0" w:after="40"/>
        <w:ind w:firstLine="0"/>
        <w:rPr>
          <w:rFonts w:ascii="Times New Roman" w:hAnsi="Times New Roman"/>
          <w:noProof/>
          <w:szCs w:val="22"/>
          <w:lang w:eastAsia="sr-Latn-CS"/>
        </w:rPr>
      </w:pPr>
    </w:p>
    <w:p w14:paraId="52D8854E" w14:textId="77777777" w:rsidR="009E533A" w:rsidRPr="00F02AF1" w:rsidRDefault="009E533A" w:rsidP="009E533A">
      <w:pPr>
        <w:spacing w:before="0" w:after="40"/>
        <w:ind w:firstLine="0"/>
        <w:rPr>
          <w:rFonts w:ascii="Times New Roman" w:hAnsi="Times New Roman"/>
          <w:noProof/>
          <w:szCs w:val="22"/>
          <w:highlight w:val="yellow"/>
          <w:lang w:eastAsia="sr-Latn-CS"/>
        </w:rPr>
      </w:pPr>
    </w:p>
    <w:p w14:paraId="2DFF4D43"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61F99CDE"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6F3F0F44"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78CDE9FE"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4812EBC1"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14A34E69"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5ACB0073" w14:textId="77777777" w:rsidR="009E533A" w:rsidRPr="00F02AF1" w:rsidRDefault="009E533A" w:rsidP="00AB2DB8">
      <w:pPr>
        <w:spacing w:before="0" w:after="40"/>
        <w:ind w:firstLine="0"/>
        <w:rPr>
          <w:rFonts w:ascii="Times New Roman" w:hAnsi="Times New Roman"/>
          <w:noProof/>
          <w:szCs w:val="22"/>
          <w:highlight w:val="yellow"/>
          <w:lang w:eastAsia="sr-Latn-CS"/>
        </w:rPr>
      </w:pPr>
    </w:p>
    <w:p w14:paraId="7816EB42" w14:textId="1680F006" w:rsidR="00AB2DB8" w:rsidRPr="00F02AF1" w:rsidRDefault="00AB2DB8" w:rsidP="00AB2DB8">
      <w:pPr>
        <w:spacing w:before="0" w:after="40"/>
        <w:ind w:firstLine="0"/>
        <w:rPr>
          <w:rFonts w:ascii="Times New Roman" w:hAnsi="Times New Roman"/>
          <w:noProof/>
          <w:szCs w:val="22"/>
          <w:lang w:val="sr-Cyrl-CS" w:eastAsia="sr-Latn-CS"/>
        </w:rPr>
      </w:pPr>
      <w:r w:rsidRPr="00F02AF1">
        <w:rPr>
          <w:rFonts w:ascii="Times New Roman" w:hAnsi="Times New Roman"/>
          <w:noProof/>
          <w:szCs w:val="22"/>
          <w:lang w:eastAsia="sr-Latn-CS"/>
        </w:rPr>
        <w:t>НА</w:t>
      </w:r>
      <w:r w:rsidRPr="00F02AF1">
        <w:rPr>
          <w:rFonts w:ascii="Times New Roman" w:hAnsi="Times New Roman"/>
          <w:noProof/>
          <w:szCs w:val="22"/>
          <w:lang w:val="sr-Cyrl-CS" w:eastAsia="sr-Latn-CS"/>
        </w:rPr>
        <w:t xml:space="preserve"> ИЗРАДИ </w:t>
      </w:r>
      <w:r w:rsidR="00AE3941" w:rsidRPr="00F02AF1">
        <w:rPr>
          <w:rFonts w:ascii="Times New Roman" w:hAnsi="Times New Roman"/>
          <w:noProof/>
          <w:szCs w:val="22"/>
          <w:lang w:val="sr-Cyrl-CS" w:eastAsia="sr-Latn-CS"/>
        </w:rPr>
        <w:t>ДРУГИХ</w:t>
      </w:r>
      <w:r w:rsidRPr="00F02AF1">
        <w:rPr>
          <w:rFonts w:ascii="Times New Roman" w:hAnsi="Times New Roman"/>
          <w:noProof/>
          <w:szCs w:val="22"/>
          <w:lang w:val="sr-Cyrl-CS" w:eastAsia="sr-Latn-CS"/>
        </w:rPr>
        <w:t xml:space="preserve"> ИЗМЕНА И ДОПУНА ПЛАНА ГЕНЕРАЛНЕ РЕГУЛАЦИЈЕ ПОДРУЧЈА ГО </w:t>
      </w:r>
      <w:r w:rsidR="00AE3941" w:rsidRPr="00F02AF1">
        <w:rPr>
          <w:rFonts w:ascii="Times New Roman" w:hAnsi="Times New Roman"/>
          <w:noProof/>
          <w:szCs w:val="22"/>
          <w:lang w:val="sr-Cyrl-CS" w:eastAsia="sr-Latn-CS"/>
        </w:rPr>
        <w:t>ПАЛИЛУЛА</w:t>
      </w:r>
      <w:r w:rsidRPr="00F02AF1">
        <w:rPr>
          <w:rFonts w:ascii="Times New Roman" w:hAnsi="Times New Roman"/>
          <w:noProof/>
          <w:szCs w:val="22"/>
          <w:lang w:val="sr-Cyrl-CS" w:eastAsia="sr-Latn-CS"/>
        </w:rPr>
        <w:t xml:space="preserve"> - </w:t>
      </w:r>
      <w:r w:rsidR="00AE3941" w:rsidRPr="00F02AF1">
        <w:rPr>
          <w:rFonts w:ascii="Times New Roman" w:hAnsi="Times New Roman"/>
          <w:noProof/>
          <w:szCs w:val="22"/>
          <w:lang w:val="sr-Cyrl-CS" w:eastAsia="sr-Latn-CS"/>
        </w:rPr>
        <w:t>ТРЕЋА</w:t>
      </w:r>
      <w:r w:rsidRPr="00F02AF1">
        <w:rPr>
          <w:rFonts w:ascii="Times New Roman" w:hAnsi="Times New Roman"/>
          <w:noProof/>
          <w:szCs w:val="22"/>
          <w:lang w:val="sr-Cyrl-CS" w:eastAsia="sr-Latn-CS"/>
        </w:rPr>
        <w:t xml:space="preserve"> ФАЗА, УЧЕСТВОВАЛИ СУ:</w:t>
      </w:r>
    </w:p>
    <w:p w14:paraId="224C49C6" w14:textId="77777777" w:rsidR="00AB2DB8" w:rsidRPr="00F02AF1" w:rsidRDefault="00AB2DB8" w:rsidP="00AB2DB8">
      <w:pPr>
        <w:spacing w:before="0" w:after="40"/>
        <w:ind w:firstLine="0"/>
        <w:rPr>
          <w:rFonts w:ascii="Times New Roman" w:hAnsi="Times New Roman"/>
          <w:noProof/>
          <w:szCs w:val="22"/>
          <w:lang w:val="sr-Cyrl-CS" w:eastAsia="sr-Latn-CS"/>
        </w:rPr>
      </w:pPr>
    </w:p>
    <w:p w14:paraId="7ED7883D" w14:textId="765C6615" w:rsidR="00AB2DB8" w:rsidRPr="00F02AF1" w:rsidRDefault="00AB2DB8" w:rsidP="006A2E1A">
      <w:pPr>
        <w:tabs>
          <w:tab w:val="left" w:pos="426"/>
          <w:tab w:val="left" w:pos="709"/>
          <w:tab w:val="left" w:pos="3690"/>
          <w:tab w:val="left" w:pos="5387"/>
          <w:tab w:val="right" w:leader="dot" w:pos="8505"/>
        </w:tabs>
        <w:spacing w:before="240" w:after="40"/>
        <w:ind w:left="3690" w:hanging="3690"/>
        <w:jc w:val="left"/>
        <w:rPr>
          <w:rFonts w:ascii="Times New Roman" w:hAnsi="Times New Roman"/>
          <w:bCs/>
          <w:noProof/>
          <w:szCs w:val="22"/>
          <w:lang w:val="sr-Cyrl-CS" w:eastAsia="sr-Latn-CS"/>
        </w:rPr>
      </w:pPr>
      <w:r w:rsidRPr="00F02AF1">
        <w:rPr>
          <w:rFonts w:ascii="Times New Roman" w:hAnsi="Times New Roman"/>
          <w:b/>
          <w:bCs/>
          <w:i/>
          <w:noProof/>
          <w:spacing w:val="20"/>
          <w:szCs w:val="22"/>
          <w:lang w:val="sr-Cyrl-CS" w:eastAsia="sr-Latn-CS"/>
        </w:rPr>
        <w:t>НАРУЧИЛАЦ</w:t>
      </w:r>
      <w:r w:rsidRPr="00F02AF1">
        <w:rPr>
          <w:rFonts w:ascii="Times New Roman" w:hAnsi="Times New Roman"/>
          <w:b/>
          <w:bCs/>
          <w:i/>
          <w:noProof/>
          <w:szCs w:val="22"/>
          <w:lang w:val="sr-Cyrl-CS" w:eastAsia="sr-Latn-CS"/>
        </w:rPr>
        <w:t>:</w:t>
      </w:r>
      <w:r w:rsidRPr="00F02AF1">
        <w:rPr>
          <w:rFonts w:ascii="Times New Roman" w:hAnsi="Times New Roman"/>
          <w:bCs/>
          <w:i/>
          <w:noProof/>
          <w:szCs w:val="22"/>
          <w:lang w:val="sr-Cyrl-CS" w:eastAsia="sr-Latn-CS"/>
        </w:rPr>
        <w:tab/>
      </w:r>
      <w:r w:rsidRPr="00F02AF1">
        <w:rPr>
          <w:rFonts w:ascii="Times New Roman" w:hAnsi="Times New Roman"/>
          <w:bCs/>
          <w:noProof/>
          <w:szCs w:val="22"/>
          <w:lang w:val="sr-Cyrl-CS" w:eastAsia="sr-Latn-CS"/>
        </w:rPr>
        <w:t>ГРАД НИШ</w:t>
      </w:r>
    </w:p>
    <w:p w14:paraId="2D92773C" w14:textId="77777777" w:rsidR="00AB2DB8" w:rsidRPr="00F02AF1" w:rsidRDefault="00AB2DB8" w:rsidP="00AB2DB8">
      <w:pPr>
        <w:tabs>
          <w:tab w:val="left" w:pos="426"/>
          <w:tab w:val="left" w:pos="709"/>
          <w:tab w:val="left" w:pos="3690"/>
          <w:tab w:val="left" w:pos="5387"/>
          <w:tab w:val="right" w:leader="dot" w:pos="8505"/>
        </w:tabs>
        <w:spacing w:before="240" w:after="40"/>
        <w:ind w:left="3690" w:hanging="3690"/>
        <w:jc w:val="left"/>
        <w:rPr>
          <w:rFonts w:ascii="Times New Roman" w:hAnsi="Times New Roman"/>
          <w:bCs/>
          <w:noProof/>
          <w:szCs w:val="22"/>
          <w:lang w:val="sr-Cyrl-CS" w:eastAsia="sr-Latn-CS"/>
        </w:rPr>
      </w:pPr>
      <w:r w:rsidRPr="00F02AF1">
        <w:rPr>
          <w:rFonts w:ascii="Times New Roman" w:hAnsi="Times New Roman"/>
          <w:b/>
          <w:bCs/>
          <w:i/>
          <w:noProof/>
          <w:spacing w:val="20"/>
          <w:szCs w:val="22"/>
          <w:lang w:val="sr-Cyrl-CS" w:eastAsia="sr-Latn-CS"/>
        </w:rPr>
        <w:t>НОСИЛАЦ ИЗРАДЕ:</w:t>
      </w:r>
      <w:r w:rsidRPr="00F02AF1">
        <w:rPr>
          <w:rFonts w:ascii="Times New Roman" w:hAnsi="Times New Roman"/>
          <w:bCs/>
          <w:i/>
          <w:noProof/>
          <w:szCs w:val="22"/>
          <w:lang w:val="sr-Cyrl-CS" w:eastAsia="sr-Latn-CS"/>
        </w:rPr>
        <w:tab/>
      </w:r>
      <w:r w:rsidRPr="00F02AF1">
        <w:rPr>
          <w:rFonts w:ascii="Times New Roman" w:hAnsi="Times New Roman"/>
          <w:bCs/>
          <w:noProof/>
          <w:szCs w:val="22"/>
          <w:lang w:val="sr-Cyrl-CS" w:eastAsia="sr-Latn-CS"/>
        </w:rPr>
        <w:t>ГРАДСКА УПРАВА ГРАДА НИША</w:t>
      </w:r>
    </w:p>
    <w:p w14:paraId="66F50200" w14:textId="77777777" w:rsidR="00AB2DB8" w:rsidRPr="00F02AF1" w:rsidRDefault="00AB2DB8" w:rsidP="00AB2DB8">
      <w:pPr>
        <w:tabs>
          <w:tab w:val="left" w:pos="426"/>
          <w:tab w:val="left" w:pos="709"/>
          <w:tab w:val="left" w:pos="3690"/>
          <w:tab w:val="left" w:pos="5387"/>
          <w:tab w:val="right" w:leader="dot" w:pos="8505"/>
        </w:tabs>
        <w:spacing w:before="240" w:after="40"/>
        <w:ind w:left="3690" w:hanging="3690"/>
        <w:jc w:val="left"/>
        <w:rPr>
          <w:rFonts w:ascii="Times New Roman" w:hAnsi="Times New Roman"/>
          <w:b/>
          <w:bCs/>
          <w:noProof/>
          <w:szCs w:val="22"/>
          <w:lang w:val="sr-Cyrl-CS" w:eastAsia="sr-Latn-CS"/>
        </w:rPr>
      </w:pPr>
      <w:r w:rsidRPr="00F02AF1">
        <w:rPr>
          <w:rFonts w:ascii="Times New Roman" w:hAnsi="Times New Roman"/>
          <w:b/>
          <w:bCs/>
          <w:i/>
          <w:noProof/>
          <w:spacing w:val="20"/>
          <w:szCs w:val="22"/>
          <w:lang w:val="sr-Cyrl-CS" w:eastAsia="sr-Latn-CS"/>
        </w:rPr>
        <w:tab/>
      </w:r>
      <w:r w:rsidRPr="00F02AF1">
        <w:rPr>
          <w:rFonts w:ascii="Times New Roman" w:hAnsi="Times New Roman"/>
          <w:b/>
          <w:bCs/>
          <w:i/>
          <w:noProof/>
          <w:spacing w:val="20"/>
          <w:szCs w:val="22"/>
          <w:lang w:val="sr-Cyrl-CS" w:eastAsia="sr-Latn-CS"/>
        </w:rPr>
        <w:tab/>
      </w:r>
      <w:r w:rsidRPr="00F02AF1">
        <w:rPr>
          <w:rFonts w:ascii="Times New Roman" w:hAnsi="Times New Roman"/>
          <w:b/>
          <w:bCs/>
          <w:i/>
          <w:noProof/>
          <w:spacing w:val="20"/>
          <w:szCs w:val="22"/>
          <w:lang w:val="sr-Cyrl-CS" w:eastAsia="sr-Latn-CS"/>
        </w:rPr>
        <w:tab/>
      </w:r>
      <w:r w:rsidRPr="00F02AF1">
        <w:rPr>
          <w:rFonts w:ascii="Times New Roman" w:hAnsi="Times New Roman"/>
          <w:bCs/>
          <w:noProof/>
          <w:szCs w:val="22"/>
          <w:lang w:val="sr-Cyrl-CS" w:eastAsia="sr-Latn-CS"/>
        </w:rPr>
        <w:t>ГРАДСКА УПРАВА ЗА ГРАЂЕВИНАРСТВО</w:t>
      </w:r>
    </w:p>
    <w:p w14:paraId="605AA598" w14:textId="77777777" w:rsidR="00AB2DB8" w:rsidRPr="00F02AF1" w:rsidRDefault="00AB2DB8" w:rsidP="00AB2DB8">
      <w:pPr>
        <w:tabs>
          <w:tab w:val="left" w:pos="426"/>
          <w:tab w:val="left" w:pos="709"/>
          <w:tab w:val="left" w:pos="5387"/>
          <w:tab w:val="right" w:leader="dot" w:pos="8505"/>
        </w:tabs>
        <w:spacing w:before="240" w:after="40"/>
        <w:ind w:left="3510" w:hanging="3510"/>
        <w:jc w:val="left"/>
        <w:rPr>
          <w:rFonts w:ascii="Times New Roman" w:hAnsi="Times New Roman"/>
          <w:b/>
          <w:bCs/>
          <w:i/>
          <w:noProof/>
          <w:spacing w:val="20"/>
          <w:szCs w:val="22"/>
          <w:lang w:val="sr-Cyrl-CS" w:eastAsia="sr-Latn-CS"/>
        </w:rPr>
      </w:pPr>
    </w:p>
    <w:p w14:paraId="108FB221" w14:textId="77777777" w:rsidR="00AB2DB8" w:rsidRPr="00F02AF1" w:rsidRDefault="00AB2DB8" w:rsidP="00AB2DB8">
      <w:pPr>
        <w:tabs>
          <w:tab w:val="left" w:pos="426"/>
          <w:tab w:val="left" w:pos="709"/>
          <w:tab w:val="left" w:pos="5387"/>
          <w:tab w:val="right" w:leader="dot" w:pos="8505"/>
        </w:tabs>
        <w:spacing w:before="240" w:after="40"/>
        <w:ind w:left="3510" w:hanging="3510"/>
        <w:jc w:val="left"/>
        <w:rPr>
          <w:rFonts w:ascii="Times New Roman" w:hAnsi="Times New Roman"/>
          <w:bCs/>
          <w:noProof/>
          <w:szCs w:val="22"/>
          <w:lang w:val="sr-Cyrl-CS" w:eastAsia="sr-Latn-CS"/>
        </w:rPr>
      </w:pPr>
      <w:r w:rsidRPr="00F02AF1">
        <w:rPr>
          <w:rFonts w:ascii="Times New Roman" w:hAnsi="Times New Roman"/>
          <w:b/>
          <w:bCs/>
          <w:i/>
          <w:noProof/>
          <w:spacing w:val="20"/>
          <w:szCs w:val="22"/>
          <w:lang w:val="sr-Cyrl-CS" w:eastAsia="sr-Latn-CS"/>
        </w:rPr>
        <w:t>ОБРАЂИВАЧ:</w:t>
      </w:r>
      <w:r w:rsidRPr="00F02AF1">
        <w:rPr>
          <w:rFonts w:ascii="Times New Roman" w:hAnsi="Times New Roman"/>
          <w:bCs/>
          <w:i/>
          <w:noProof/>
          <w:szCs w:val="22"/>
          <w:lang w:val="sr-Cyrl-CS" w:eastAsia="sr-Latn-CS"/>
        </w:rPr>
        <w:tab/>
        <w:t xml:space="preserve">    </w:t>
      </w:r>
      <w:r w:rsidRPr="00F02AF1">
        <w:rPr>
          <w:rFonts w:ascii="Times New Roman" w:hAnsi="Times New Roman"/>
          <w:bCs/>
          <w:noProof/>
          <w:szCs w:val="22"/>
          <w:lang w:val="sr-Cyrl-CS" w:eastAsia="sr-Latn-CS"/>
        </w:rPr>
        <w:t>ЈП ЗАВОД ЗА УРБАНИЗАМ НИШ</w:t>
      </w:r>
    </w:p>
    <w:p w14:paraId="73B163C4" w14:textId="77777777" w:rsidR="00AB2DB8" w:rsidRPr="00F02AF1" w:rsidRDefault="00AB2DB8" w:rsidP="00AB2DB8">
      <w:pPr>
        <w:tabs>
          <w:tab w:val="left" w:pos="426"/>
          <w:tab w:val="left" w:pos="709"/>
          <w:tab w:val="left" w:pos="5387"/>
          <w:tab w:val="right" w:leader="dot" w:pos="8505"/>
        </w:tabs>
        <w:spacing w:before="240" w:after="40"/>
        <w:ind w:left="3510" w:hanging="3510"/>
        <w:jc w:val="left"/>
        <w:outlineLvl w:val="0"/>
        <w:rPr>
          <w:rFonts w:ascii="Times New Roman" w:hAnsi="Times New Roman"/>
          <w:bCs/>
          <w:szCs w:val="22"/>
          <w:lang w:val="sr-Cyrl-CS" w:eastAsia="sr-Latn-CS"/>
        </w:rPr>
      </w:pPr>
      <w:r w:rsidRPr="00F02AF1">
        <w:rPr>
          <w:rFonts w:ascii="Times New Roman" w:hAnsi="Times New Roman"/>
          <w:b/>
          <w:bCs/>
          <w:i/>
          <w:spacing w:val="20"/>
          <w:szCs w:val="22"/>
          <w:lang w:val="sr-Cyrl-CS" w:eastAsia="sr-Latn-CS"/>
        </w:rPr>
        <w:t>СТРУЧНИ ТИМ:</w:t>
      </w:r>
    </w:p>
    <w:p w14:paraId="43FAA908" w14:textId="77777777" w:rsidR="00BC4DB9" w:rsidRPr="00F02AF1" w:rsidRDefault="00BC4DB9" w:rsidP="00BC4DB9">
      <w:pPr>
        <w:tabs>
          <w:tab w:val="left" w:pos="600"/>
          <w:tab w:val="left" w:pos="1080"/>
          <w:tab w:val="left" w:pos="3686"/>
          <w:tab w:val="left" w:pos="6600"/>
        </w:tabs>
        <w:spacing w:before="0" w:after="0"/>
        <w:ind w:left="3686" w:hanging="3686"/>
        <w:jc w:val="left"/>
        <w:rPr>
          <w:rFonts w:ascii="Times New Roman" w:hAnsi="Times New Roman"/>
          <w:b/>
          <w:i/>
          <w:noProof/>
          <w:szCs w:val="22"/>
          <w:lang w:val="sr-Cyrl-CS" w:eastAsia="sr-Latn-CS"/>
        </w:rPr>
      </w:pPr>
    </w:p>
    <w:p w14:paraId="2AE21A3A" w14:textId="51F59757" w:rsidR="00BC4DB9" w:rsidRPr="00F02AF1" w:rsidRDefault="00AB2DB8" w:rsidP="00BC4DB9">
      <w:pPr>
        <w:tabs>
          <w:tab w:val="left" w:pos="600"/>
          <w:tab w:val="left" w:pos="1080"/>
          <w:tab w:val="left" w:pos="3686"/>
          <w:tab w:val="left" w:pos="6600"/>
        </w:tabs>
        <w:spacing w:before="0" w:after="0"/>
        <w:ind w:left="3686" w:hanging="3686"/>
        <w:jc w:val="left"/>
        <w:rPr>
          <w:rFonts w:ascii="Times New Roman" w:hAnsi="Times New Roman"/>
          <w:b/>
          <w:iCs/>
          <w:noProof/>
          <w:szCs w:val="22"/>
          <w:lang w:eastAsia="sr-Latn-CS"/>
        </w:rPr>
      </w:pPr>
      <w:r w:rsidRPr="00F02AF1">
        <w:rPr>
          <w:rFonts w:ascii="Times New Roman" w:hAnsi="Times New Roman"/>
          <w:b/>
          <w:i/>
          <w:noProof/>
          <w:szCs w:val="22"/>
          <w:lang w:val="sr-Cyrl-CS" w:eastAsia="sr-Latn-CS"/>
        </w:rPr>
        <w:t>РУКОВОДИЛАЦ ИЗРАДЕ ПЛАНА</w:t>
      </w:r>
      <w:r w:rsidR="00BC4DB9" w:rsidRPr="00F02AF1">
        <w:rPr>
          <w:rFonts w:ascii="Times New Roman" w:hAnsi="Times New Roman"/>
          <w:b/>
          <w:i/>
          <w:noProof/>
          <w:szCs w:val="22"/>
          <w:lang w:val="sr-Cyrl-CS" w:eastAsia="sr-Latn-CS"/>
        </w:rPr>
        <w:t xml:space="preserve"> </w:t>
      </w:r>
      <w:r w:rsidR="00BC4DB9" w:rsidRPr="00F02AF1">
        <w:rPr>
          <w:rFonts w:ascii="Times New Roman" w:hAnsi="Times New Roman"/>
          <w:b/>
          <w:i/>
          <w:noProof/>
          <w:szCs w:val="22"/>
          <w:lang w:val="sr-Cyrl-CS" w:eastAsia="sr-Latn-CS"/>
        </w:rPr>
        <w:tab/>
      </w:r>
      <w:r w:rsidR="00BC4DB9" w:rsidRPr="00F02AF1">
        <w:rPr>
          <w:rFonts w:ascii="Times New Roman" w:hAnsi="Times New Roman"/>
          <w:bCs/>
          <w:iCs/>
          <w:noProof/>
          <w:szCs w:val="22"/>
          <w:lang w:val="sr-Cyrl-CS" w:eastAsia="sr-Latn-CS"/>
        </w:rPr>
        <w:t>Милица Максић Мулалић</w:t>
      </w:r>
      <w:r w:rsidR="00DC35E9" w:rsidRPr="00F02AF1">
        <w:rPr>
          <w:rFonts w:ascii="Times New Roman" w:hAnsi="Times New Roman"/>
          <w:bCs/>
          <w:iCs/>
          <w:noProof/>
          <w:szCs w:val="22"/>
          <w:lang w:eastAsia="sr-Latn-CS"/>
        </w:rPr>
        <w:t xml:space="preserve">, </w:t>
      </w:r>
      <w:r w:rsidR="00DC35E9" w:rsidRPr="00F02AF1">
        <w:rPr>
          <w:rFonts w:ascii="Times New Roman" w:hAnsi="Times New Roman"/>
          <w:bCs/>
          <w:iCs/>
          <w:noProof/>
          <w:szCs w:val="22"/>
          <w:lang w:val="sr-Cyrl-CS" w:eastAsia="sr-Latn-CS"/>
        </w:rPr>
        <w:t xml:space="preserve">дипл.инж.арх.  </w:t>
      </w:r>
      <w:r w:rsidR="00DC35E9" w:rsidRPr="00F02AF1">
        <w:rPr>
          <w:rFonts w:ascii="Times New Roman" w:hAnsi="Times New Roman"/>
          <w:bCs/>
          <w:iCs/>
          <w:noProof/>
          <w:szCs w:val="22"/>
          <w:lang w:eastAsia="sr-Latn-CS"/>
        </w:rPr>
        <w:t xml:space="preserve"> </w:t>
      </w:r>
    </w:p>
    <w:p w14:paraId="13BCF1C2" w14:textId="52BFFCD3" w:rsidR="00BC4DB9" w:rsidRPr="00F02AF1" w:rsidRDefault="00BC4DB9" w:rsidP="00BC4DB9">
      <w:pPr>
        <w:tabs>
          <w:tab w:val="left" w:pos="600"/>
          <w:tab w:val="left" w:pos="1080"/>
          <w:tab w:val="left" w:pos="3686"/>
          <w:tab w:val="left" w:pos="6600"/>
        </w:tabs>
        <w:spacing w:before="0" w:after="0"/>
        <w:ind w:left="3686" w:hanging="3686"/>
        <w:jc w:val="left"/>
        <w:rPr>
          <w:rFonts w:ascii="Times New Roman" w:hAnsi="Times New Roman"/>
          <w:b/>
          <w:i/>
          <w:noProof/>
          <w:szCs w:val="22"/>
          <w:lang w:val="sr-Cyrl-CS" w:eastAsia="sr-Latn-CS"/>
        </w:rPr>
      </w:pPr>
      <w:r w:rsidRPr="00F02AF1">
        <w:rPr>
          <w:rFonts w:ascii="Times New Roman" w:hAnsi="Times New Roman"/>
          <w:b/>
          <w:i/>
          <w:noProof/>
          <w:szCs w:val="22"/>
          <w:lang w:val="sr-Cyrl-CS" w:eastAsia="sr-Latn-CS"/>
        </w:rPr>
        <w:t>И ОДГОВОРНИ УРБАНИСТА</w:t>
      </w:r>
      <w:r w:rsidR="0070426B" w:rsidRPr="00F02AF1">
        <w:rPr>
          <w:rFonts w:ascii="Times New Roman" w:hAnsi="Times New Roman"/>
          <w:b/>
          <w:i/>
          <w:noProof/>
          <w:szCs w:val="22"/>
          <w:lang w:val="sr-Cyrl-CS" w:eastAsia="sr-Latn-CS"/>
        </w:rPr>
        <w:t>:</w:t>
      </w:r>
    </w:p>
    <w:p w14:paraId="6D09E4C0" w14:textId="77777777" w:rsidR="00AB2DB8" w:rsidRPr="00F02AF1" w:rsidRDefault="00AB2DB8" w:rsidP="00CA5467">
      <w:pPr>
        <w:tabs>
          <w:tab w:val="left" w:pos="1080"/>
          <w:tab w:val="left" w:pos="3686"/>
          <w:tab w:val="left" w:pos="6600"/>
        </w:tabs>
        <w:spacing w:before="0" w:after="0"/>
        <w:ind w:firstLine="0"/>
        <w:jc w:val="left"/>
        <w:rPr>
          <w:rFonts w:ascii="Times New Roman" w:hAnsi="Times New Roman"/>
          <w:bCs/>
          <w:noProof/>
          <w:szCs w:val="22"/>
          <w:lang w:val="sr-Cyrl-CS" w:eastAsia="sr-Latn-CS"/>
        </w:rPr>
      </w:pPr>
      <w:r w:rsidRPr="00F02AF1">
        <w:rPr>
          <w:rFonts w:ascii="Times New Roman" w:hAnsi="Times New Roman"/>
          <w:noProof/>
          <w:szCs w:val="22"/>
          <w:lang w:val="sr-Cyrl-CS" w:eastAsia="sr-Latn-CS"/>
        </w:rPr>
        <w:tab/>
      </w:r>
      <w:r w:rsidRPr="00F02AF1">
        <w:rPr>
          <w:rFonts w:ascii="Times New Roman" w:hAnsi="Times New Roman"/>
          <w:noProof/>
          <w:szCs w:val="22"/>
          <w:lang w:val="sr-Cyrl-CS" w:eastAsia="sr-Latn-CS"/>
        </w:rPr>
        <w:tab/>
      </w:r>
      <w:r w:rsidRPr="00F02AF1">
        <w:rPr>
          <w:rFonts w:ascii="Times New Roman" w:hAnsi="Times New Roman"/>
          <w:noProof/>
          <w:szCs w:val="22"/>
          <w:lang w:val="sr-Cyrl-CS" w:eastAsia="sr-Latn-CS"/>
        </w:rPr>
        <w:tab/>
        <w:t xml:space="preserve">                                                    </w:t>
      </w:r>
    </w:p>
    <w:p w14:paraId="2F9987D2" w14:textId="59DAD257" w:rsidR="00AB2DB8" w:rsidRPr="00F02AF1" w:rsidRDefault="00AB2DB8" w:rsidP="00AB2DB8">
      <w:pPr>
        <w:tabs>
          <w:tab w:val="left" w:pos="360"/>
          <w:tab w:val="left" w:pos="3686"/>
        </w:tabs>
        <w:spacing w:before="120" w:after="0"/>
        <w:ind w:left="3686" w:hanging="3686"/>
        <w:jc w:val="left"/>
        <w:rPr>
          <w:rFonts w:ascii="Times New Roman" w:hAnsi="Times New Roman"/>
          <w:noProof/>
          <w:szCs w:val="22"/>
          <w:lang w:val="sr-Cyrl-CS" w:eastAsia="sr-Latn-CS"/>
        </w:rPr>
      </w:pPr>
      <w:r w:rsidRPr="00F02AF1">
        <w:rPr>
          <w:rFonts w:ascii="Times New Roman" w:hAnsi="Times New Roman"/>
          <w:b/>
          <w:bCs/>
          <w:i/>
          <w:noProof/>
          <w:szCs w:val="22"/>
          <w:lang w:val="sr-Cyrl-CS" w:eastAsia="sr-Latn-CS"/>
        </w:rPr>
        <w:t>Саобраћај:</w:t>
      </w:r>
      <w:r w:rsidRPr="00F02AF1">
        <w:rPr>
          <w:rFonts w:ascii="Times New Roman" w:hAnsi="Times New Roman"/>
          <w:bCs/>
          <w:noProof/>
          <w:szCs w:val="22"/>
          <w:lang w:val="sr-Cyrl-CS" w:eastAsia="sr-Latn-CS"/>
        </w:rPr>
        <w:t xml:space="preserve"> </w:t>
      </w:r>
      <w:r w:rsidRPr="00F02AF1">
        <w:rPr>
          <w:rFonts w:ascii="Times New Roman" w:hAnsi="Times New Roman"/>
          <w:bCs/>
          <w:noProof/>
          <w:szCs w:val="22"/>
          <w:lang w:val="sr-Cyrl-CS" w:eastAsia="sr-Latn-CS"/>
        </w:rPr>
        <w:tab/>
      </w:r>
      <w:r w:rsidR="00CA5467" w:rsidRPr="00F02AF1">
        <w:rPr>
          <w:rFonts w:ascii="Times New Roman" w:hAnsi="Times New Roman" w:hint="eastAsia"/>
          <w:szCs w:val="22"/>
          <w:lang w:val="sr-Latn-CS" w:eastAsia="sr-Latn-CS"/>
        </w:rPr>
        <w:t>В</w:t>
      </w:r>
      <w:r w:rsidR="00CA5467" w:rsidRPr="00F02AF1">
        <w:rPr>
          <w:rFonts w:ascii="Times New Roman" w:hAnsi="Times New Roman"/>
          <w:szCs w:val="22"/>
          <w:lang w:val="sr-Cyrl-RS" w:eastAsia="sr-Latn-CS"/>
        </w:rPr>
        <w:t>ладимир Богдановић</w:t>
      </w:r>
      <w:r w:rsidRPr="00F02AF1">
        <w:rPr>
          <w:rFonts w:ascii="Times New Roman" w:hAnsi="Times New Roman"/>
          <w:szCs w:val="22"/>
          <w:lang w:val="sr-Cyrl-CS" w:eastAsia="sr-Latn-CS"/>
        </w:rPr>
        <w:t xml:space="preserve">, </w:t>
      </w:r>
      <w:r w:rsidRPr="00F02AF1">
        <w:rPr>
          <w:rFonts w:ascii="Times New Roman" w:hAnsi="Times New Roman" w:hint="eastAsia"/>
          <w:szCs w:val="22"/>
          <w:lang w:val="sr-Cyrl-CS" w:eastAsia="sr-Latn-CS"/>
        </w:rPr>
        <w:t>дипл</w:t>
      </w:r>
      <w:r w:rsidRPr="00F02AF1">
        <w:rPr>
          <w:rFonts w:ascii="Times New Roman" w:hAnsi="Times New Roman"/>
          <w:szCs w:val="22"/>
          <w:lang w:val="sr-Cyrl-CS" w:eastAsia="sr-Latn-CS"/>
        </w:rPr>
        <w:t>.</w:t>
      </w:r>
      <w:r w:rsidRPr="00F02AF1">
        <w:rPr>
          <w:rFonts w:ascii="Times New Roman" w:hAnsi="Times New Roman" w:hint="eastAsia"/>
          <w:szCs w:val="22"/>
          <w:lang w:val="sr-Cyrl-CS" w:eastAsia="sr-Latn-CS"/>
        </w:rPr>
        <w:t>инж</w:t>
      </w:r>
      <w:r w:rsidRPr="00F02AF1">
        <w:rPr>
          <w:rFonts w:ascii="Times New Roman" w:hAnsi="Times New Roman"/>
          <w:szCs w:val="22"/>
          <w:lang w:val="sr-Cyrl-CS" w:eastAsia="sr-Latn-CS"/>
        </w:rPr>
        <w:t>.</w:t>
      </w:r>
      <w:r w:rsidRPr="00F02AF1">
        <w:rPr>
          <w:rFonts w:ascii="Times New Roman" w:hAnsi="Times New Roman" w:hint="eastAsia"/>
          <w:szCs w:val="22"/>
          <w:lang w:val="sr-Cyrl-CS" w:eastAsia="sr-Latn-CS"/>
        </w:rPr>
        <w:t>грађ</w:t>
      </w:r>
      <w:r w:rsidRPr="00F02AF1">
        <w:rPr>
          <w:rFonts w:ascii="Times New Roman" w:hAnsi="Times New Roman"/>
          <w:szCs w:val="22"/>
          <w:lang w:val="sr-Cyrl-CS" w:eastAsia="sr-Latn-CS"/>
        </w:rPr>
        <w:t xml:space="preserve">. </w:t>
      </w:r>
    </w:p>
    <w:p w14:paraId="7E9657C7" w14:textId="32F03685" w:rsidR="00AB2DB8" w:rsidRPr="00F02AF1" w:rsidRDefault="00AB2DB8" w:rsidP="00BC4DB9">
      <w:pPr>
        <w:tabs>
          <w:tab w:val="left" w:pos="360"/>
          <w:tab w:val="left" w:pos="3686"/>
        </w:tabs>
        <w:spacing w:before="120" w:after="0"/>
        <w:ind w:left="3686" w:hanging="3686"/>
        <w:jc w:val="left"/>
        <w:rPr>
          <w:rFonts w:ascii="Times New Roman" w:hAnsi="Times New Roman"/>
          <w:noProof/>
          <w:szCs w:val="22"/>
          <w:lang w:val="sr-Cyrl-CS" w:eastAsia="sr-Latn-CS"/>
        </w:rPr>
      </w:pPr>
      <w:r w:rsidRPr="00F02AF1">
        <w:rPr>
          <w:rFonts w:ascii="Times New Roman" w:hAnsi="Times New Roman"/>
          <w:noProof/>
          <w:szCs w:val="22"/>
          <w:lang w:val="sr-Cyrl-CS" w:eastAsia="sr-Latn-CS"/>
        </w:rPr>
        <w:t xml:space="preserve">                                                                  </w:t>
      </w:r>
      <w:r w:rsidRPr="00F02AF1">
        <w:rPr>
          <w:rFonts w:ascii="Times New Roman" w:hAnsi="Times New Roman"/>
          <w:noProof/>
          <w:szCs w:val="22"/>
          <w:lang w:eastAsia="sr-Latn-CS"/>
        </w:rPr>
        <w:t xml:space="preserve"> </w:t>
      </w:r>
      <w:r w:rsidRPr="00F02AF1">
        <w:rPr>
          <w:rFonts w:ascii="Times New Roman" w:hAnsi="Times New Roman"/>
          <w:noProof/>
          <w:szCs w:val="22"/>
          <w:lang w:val="sr-Cyrl-CS" w:eastAsia="sr-Latn-CS"/>
        </w:rPr>
        <w:t xml:space="preserve">      </w:t>
      </w:r>
    </w:p>
    <w:p w14:paraId="6A2A918D" w14:textId="77777777" w:rsidR="00DC35E9" w:rsidRPr="00F02AF1" w:rsidRDefault="00DC35E9" w:rsidP="00DC35E9">
      <w:pPr>
        <w:tabs>
          <w:tab w:val="left" w:pos="3686"/>
        </w:tabs>
        <w:spacing w:before="0" w:after="0"/>
        <w:ind w:left="3686" w:hanging="3686"/>
        <w:jc w:val="left"/>
        <w:rPr>
          <w:rFonts w:ascii="Times New Roman" w:hAnsi="Times New Roman"/>
          <w:b/>
          <w:bCs/>
          <w:i/>
          <w:szCs w:val="22"/>
          <w:lang w:val="sr-Cyrl-RS" w:eastAsia="sr-Latn-CS"/>
        </w:rPr>
      </w:pPr>
      <w:r w:rsidRPr="00F02AF1">
        <w:rPr>
          <w:rFonts w:ascii="Times New Roman" w:hAnsi="Times New Roman"/>
          <w:b/>
          <w:bCs/>
          <w:i/>
          <w:szCs w:val="22"/>
          <w:lang w:val="sr-Cyrl-RS" w:eastAsia="sr-Latn-CS"/>
        </w:rPr>
        <w:t xml:space="preserve">Електроенергетика и </w:t>
      </w:r>
    </w:p>
    <w:p w14:paraId="7E1ECAC0" w14:textId="537538D5" w:rsidR="00DC35E9" w:rsidRPr="00F02AF1" w:rsidRDefault="00DC35E9" w:rsidP="00DC35E9">
      <w:pPr>
        <w:tabs>
          <w:tab w:val="left" w:pos="3686"/>
        </w:tabs>
        <w:spacing w:before="0" w:after="0"/>
        <w:ind w:left="3686" w:hanging="3686"/>
        <w:jc w:val="left"/>
        <w:rPr>
          <w:rFonts w:ascii="Times New Roman" w:hAnsi="Times New Roman"/>
          <w:iCs/>
          <w:szCs w:val="22"/>
          <w:lang w:val="sr-Cyrl-RS" w:eastAsia="sr-Latn-CS"/>
        </w:rPr>
      </w:pPr>
      <w:r w:rsidRPr="00F02AF1">
        <w:rPr>
          <w:rFonts w:ascii="Times New Roman" w:hAnsi="Times New Roman"/>
          <w:b/>
          <w:bCs/>
          <w:i/>
          <w:szCs w:val="22"/>
          <w:lang w:val="sr-Cyrl-RS" w:eastAsia="sr-Latn-CS"/>
        </w:rPr>
        <w:t>телекомуникације:</w:t>
      </w:r>
      <w:r w:rsidRPr="00F02AF1">
        <w:rPr>
          <w:rFonts w:ascii="Times New Roman" w:hAnsi="Times New Roman"/>
          <w:b/>
          <w:bCs/>
          <w:i/>
          <w:szCs w:val="22"/>
          <w:lang w:val="sr-Cyrl-RS" w:eastAsia="sr-Latn-CS"/>
        </w:rPr>
        <w:tab/>
      </w:r>
      <w:r w:rsidR="00D45C85" w:rsidRPr="00F02AF1">
        <w:rPr>
          <w:rFonts w:ascii="Times New Roman" w:hAnsi="Times New Roman"/>
          <w:iCs/>
          <w:szCs w:val="22"/>
          <w:lang w:val="sr-Cyrl-RS" w:eastAsia="sr-Latn-CS"/>
        </w:rPr>
        <w:t>Миодраг Петровић</w:t>
      </w:r>
      <w:r w:rsidRPr="00F02AF1">
        <w:rPr>
          <w:rFonts w:ascii="Times New Roman" w:hAnsi="Times New Roman"/>
          <w:iCs/>
          <w:szCs w:val="22"/>
          <w:lang w:eastAsia="sr-Latn-CS"/>
        </w:rPr>
        <w:t xml:space="preserve">, </w:t>
      </w:r>
      <w:proofErr w:type="spellStart"/>
      <w:r w:rsidRPr="00F02AF1">
        <w:rPr>
          <w:rFonts w:ascii="Times New Roman" w:hAnsi="Times New Roman"/>
          <w:iCs/>
          <w:szCs w:val="22"/>
          <w:lang w:eastAsia="sr-Latn-CS"/>
        </w:rPr>
        <w:t>дипл.инж.ел</w:t>
      </w:r>
      <w:proofErr w:type="spellEnd"/>
      <w:r w:rsidRPr="00F02AF1">
        <w:rPr>
          <w:rFonts w:ascii="Times New Roman" w:hAnsi="Times New Roman"/>
          <w:iCs/>
          <w:szCs w:val="22"/>
          <w:lang w:eastAsia="sr-Latn-CS"/>
        </w:rPr>
        <w:t xml:space="preserve">.  </w:t>
      </w:r>
    </w:p>
    <w:p w14:paraId="03264D12" w14:textId="77777777" w:rsidR="00DC35E9" w:rsidRPr="00F02AF1" w:rsidRDefault="00DC35E9" w:rsidP="00AB2DB8">
      <w:pPr>
        <w:tabs>
          <w:tab w:val="left" w:pos="3686"/>
        </w:tabs>
        <w:spacing w:before="0" w:after="0"/>
        <w:ind w:left="3686" w:hanging="3686"/>
        <w:jc w:val="left"/>
        <w:rPr>
          <w:rFonts w:ascii="Times New Roman" w:hAnsi="Times New Roman"/>
          <w:b/>
          <w:bCs/>
          <w:i/>
          <w:szCs w:val="22"/>
          <w:lang w:val="sr-Cyrl-RS" w:eastAsia="sr-Latn-CS"/>
        </w:rPr>
      </w:pPr>
    </w:p>
    <w:p w14:paraId="69B54525" w14:textId="77777777" w:rsidR="00DC35E9" w:rsidRPr="00F02AF1" w:rsidRDefault="00DC35E9" w:rsidP="00AB2DB8">
      <w:pPr>
        <w:tabs>
          <w:tab w:val="left" w:pos="3686"/>
        </w:tabs>
        <w:spacing w:before="0" w:after="0"/>
        <w:ind w:left="3686" w:hanging="3686"/>
        <w:jc w:val="left"/>
        <w:rPr>
          <w:rFonts w:ascii="Times New Roman" w:hAnsi="Times New Roman"/>
          <w:b/>
          <w:bCs/>
          <w:i/>
          <w:szCs w:val="22"/>
          <w:lang w:val="sr-Cyrl-RS" w:eastAsia="sr-Latn-CS"/>
        </w:rPr>
      </w:pPr>
    </w:p>
    <w:p w14:paraId="4C08ED10" w14:textId="6F6751AD" w:rsidR="00DC35E9" w:rsidRPr="00F02AF1" w:rsidRDefault="00DC35E9" w:rsidP="00AB2DB8">
      <w:pPr>
        <w:tabs>
          <w:tab w:val="left" w:pos="3686"/>
        </w:tabs>
        <w:spacing w:before="0" w:after="0"/>
        <w:ind w:left="3686" w:hanging="3686"/>
        <w:jc w:val="left"/>
        <w:rPr>
          <w:rFonts w:ascii="Times New Roman" w:hAnsi="Times New Roman"/>
          <w:iCs/>
          <w:szCs w:val="22"/>
          <w:lang w:eastAsia="sr-Latn-CS"/>
        </w:rPr>
      </w:pPr>
      <w:r w:rsidRPr="00F02AF1">
        <w:rPr>
          <w:rFonts w:ascii="Times New Roman" w:hAnsi="Times New Roman"/>
          <w:b/>
          <w:bCs/>
          <w:i/>
          <w:szCs w:val="22"/>
          <w:lang w:val="sr-Cyrl-RS" w:eastAsia="sr-Latn-CS"/>
        </w:rPr>
        <w:t>Водоводна и канализациона мрежа:</w:t>
      </w:r>
      <w:r w:rsidRPr="00F02AF1">
        <w:rPr>
          <w:rFonts w:ascii="Times New Roman" w:hAnsi="Times New Roman"/>
          <w:b/>
          <w:bCs/>
          <w:i/>
          <w:szCs w:val="22"/>
          <w:lang w:val="sr-Cyrl-RS" w:eastAsia="sr-Latn-CS"/>
        </w:rPr>
        <w:tab/>
      </w:r>
      <w:proofErr w:type="spellStart"/>
      <w:r w:rsidRPr="00F02AF1">
        <w:rPr>
          <w:rFonts w:ascii="Times New Roman" w:hAnsi="Times New Roman"/>
          <w:iCs/>
          <w:szCs w:val="22"/>
          <w:lang w:eastAsia="sr-Latn-CS"/>
        </w:rPr>
        <w:t>Весна</w:t>
      </w:r>
      <w:proofErr w:type="spellEnd"/>
      <w:r w:rsidRPr="00F02AF1">
        <w:rPr>
          <w:rFonts w:ascii="Times New Roman" w:hAnsi="Times New Roman"/>
          <w:iCs/>
          <w:szCs w:val="22"/>
          <w:lang w:eastAsia="sr-Latn-CS"/>
        </w:rPr>
        <w:t xml:space="preserve"> </w:t>
      </w:r>
      <w:proofErr w:type="spellStart"/>
      <w:r w:rsidRPr="00F02AF1">
        <w:rPr>
          <w:rFonts w:ascii="Times New Roman" w:hAnsi="Times New Roman"/>
          <w:iCs/>
          <w:szCs w:val="22"/>
          <w:lang w:eastAsia="sr-Latn-CS"/>
        </w:rPr>
        <w:t>Стојановић</w:t>
      </w:r>
      <w:proofErr w:type="spellEnd"/>
      <w:r w:rsidRPr="00F02AF1">
        <w:rPr>
          <w:rFonts w:ascii="Times New Roman" w:hAnsi="Times New Roman"/>
          <w:iCs/>
          <w:szCs w:val="22"/>
          <w:lang w:eastAsia="sr-Latn-CS"/>
        </w:rPr>
        <w:t xml:space="preserve">, </w:t>
      </w:r>
      <w:proofErr w:type="spellStart"/>
      <w:r w:rsidRPr="00F02AF1">
        <w:rPr>
          <w:rFonts w:ascii="Times New Roman" w:hAnsi="Times New Roman"/>
          <w:iCs/>
          <w:szCs w:val="22"/>
          <w:lang w:eastAsia="sr-Latn-CS"/>
        </w:rPr>
        <w:t>дипл.инж.грађ</w:t>
      </w:r>
      <w:proofErr w:type="spellEnd"/>
      <w:r w:rsidRPr="00F02AF1">
        <w:rPr>
          <w:rFonts w:ascii="Times New Roman" w:hAnsi="Times New Roman"/>
          <w:iCs/>
          <w:szCs w:val="22"/>
          <w:lang w:eastAsia="sr-Latn-CS"/>
        </w:rPr>
        <w:t>.</w:t>
      </w:r>
    </w:p>
    <w:p w14:paraId="2CE23F8A" w14:textId="6F2D23FD" w:rsidR="00D45C85" w:rsidRPr="00F02AF1" w:rsidRDefault="00D45C85" w:rsidP="00AB2DB8">
      <w:pPr>
        <w:tabs>
          <w:tab w:val="left" w:pos="3686"/>
        </w:tabs>
        <w:spacing w:before="0" w:after="0"/>
        <w:ind w:left="3686" w:hanging="3686"/>
        <w:jc w:val="left"/>
        <w:rPr>
          <w:rFonts w:ascii="Times New Roman" w:hAnsi="Times New Roman"/>
          <w:b/>
          <w:bCs/>
          <w:i/>
          <w:szCs w:val="22"/>
          <w:lang w:val="sr-Cyrl-RS" w:eastAsia="sr-Latn-CS"/>
        </w:rPr>
      </w:pPr>
      <w:r w:rsidRPr="00F02AF1">
        <w:rPr>
          <w:rFonts w:ascii="Times New Roman" w:hAnsi="Times New Roman"/>
          <w:b/>
          <w:bCs/>
          <w:i/>
          <w:szCs w:val="22"/>
          <w:lang w:val="sr-Cyrl-RS" w:eastAsia="sr-Latn-CS"/>
        </w:rPr>
        <w:tab/>
      </w:r>
      <w:r w:rsidRPr="00F02AF1">
        <w:rPr>
          <w:rFonts w:ascii="Times New Roman" w:hAnsi="Times New Roman"/>
          <w:b/>
          <w:bCs/>
          <w:i/>
          <w:szCs w:val="22"/>
          <w:lang w:val="sr-Cyrl-RS" w:eastAsia="sr-Latn-CS"/>
        </w:rPr>
        <w:tab/>
      </w:r>
      <w:r w:rsidRPr="00F02AF1">
        <w:rPr>
          <w:rFonts w:ascii="Times New Roman" w:hAnsi="Times New Roman"/>
          <w:b/>
          <w:bCs/>
          <w:i/>
          <w:szCs w:val="22"/>
          <w:lang w:val="sr-Cyrl-RS" w:eastAsia="sr-Latn-CS"/>
        </w:rPr>
        <w:tab/>
      </w:r>
    </w:p>
    <w:p w14:paraId="01651901" w14:textId="77777777" w:rsidR="00DC35E9" w:rsidRPr="00F02AF1" w:rsidRDefault="00DC35E9" w:rsidP="00AB2DB8">
      <w:pPr>
        <w:tabs>
          <w:tab w:val="left" w:pos="3686"/>
        </w:tabs>
        <w:spacing w:before="0" w:after="0"/>
        <w:ind w:left="3686" w:hanging="3686"/>
        <w:jc w:val="left"/>
        <w:rPr>
          <w:rFonts w:ascii="Times New Roman" w:hAnsi="Times New Roman"/>
          <w:b/>
          <w:bCs/>
          <w:i/>
          <w:szCs w:val="22"/>
          <w:lang w:val="sr-Cyrl-RS" w:eastAsia="sr-Latn-CS"/>
        </w:rPr>
      </w:pPr>
    </w:p>
    <w:p w14:paraId="68B2762F" w14:textId="4A9842F7" w:rsidR="00AB2DB8" w:rsidRDefault="00AB2DB8" w:rsidP="00AB2DB8">
      <w:pPr>
        <w:tabs>
          <w:tab w:val="left" w:pos="3686"/>
        </w:tabs>
        <w:spacing w:before="0" w:after="0"/>
        <w:ind w:left="3686" w:hanging="3686"/>
        <w:jc w:val="left"/>
        <w:rPr>
          <w:rFonts w:ascii="Times New Roman" w:hAnsi="Times New Roman"/>
          <w:bCs/>
          <w:szCs w:val="22"/>
          <w:lang w:eastAsia="sr-Latn-CS"/>
        </w:rPr>
      </w:pPr>
      <w:r w:rsidRPr="00F02AF1">
        <w:rPr>
          <w:rFonts w:ascii="Times New Roman" w:hAnsi="Times New Roman"/>
          <w:b/>
          <w:bCs/>
          <w:i/>
          <w:szCs w:val="22"/>
          <w:lang w:val="sr-Cyrl-RS" w:eastAsia="sr-Latn-CS"/>
        </w:rPr>
        <w:t>Гасификација и топлификација</w:t>
      </w:r>
      <w:r w:rsidRPr="00F02AF1">
        <w:rPr>
          <w:rFonts w:ascii="Times New Roman" w:hAnsi="Times New Roman"/>
          <w:b/>
          <w:bCs/>
          <w:i/>
          <w:szCs w:val="22"/>
          <w:lang w:eastAsia="sr-Latn-CS"/>
        </w:rPr>
        <w:t>:</w:t>
      </w:r>
      <w:r w:rsidRPr="00F02AF1">
        <w:rPr>
          <w:rFonts w:ascii="Times New Roman" w:hAnsi="Times New Roman"/>
          <w:b/>
          <w:bCs/>
          <w:i/>
          <w:noProof/>
          <w:szCs w:val="22"/>
          <w:lang w:val="sr-Cyrl-CS" w:eastAsia="sr-Latn-CS"/>
        </w:rPr>
        <w:t xml:space="preserve">        </w:t>
      </w:r>
      <w:proofErr w:type="spellStart"/>
      <w:r w:rsidRPr="00F02AF1">
        <w:rPr>
          <w:rFonts w:ascii="Times New Roman" w:hAnsi="Times New Roman"/>
          <w:bCs/>
          <w:szCs w:val="22"/>
          <w:lang w:eastAsia="sr-Latn-CS"/>
        </w:rPr>
        <w:t>Милан</w:t>
      </w:r>
      <w:proofErr w:type="spellEnd"/>
      <w:r w:rsidRPr="00F02AF1">
        <w:rPr>
          <w:rFonts w:ascii="Times New Roman" w:hAnsi="Times New Roman"/>
          <w:bCs/>
          <w:szCs w:val="22"/>
          <w:lang w:eastAsia="sr-Latn-CS"/>
        </w:rPr>
        <w:t xml:space="preserve"> </w:t>
      </w:r>
      <w:proofErr w:type="spellStart"/>
      <w:r w:rsidRPr="00F02AF1">
        <w:rPr>
          <w:rFonts w:ascii="Times New Roman" w:hAnsi="Times New Roman"/>
          <w:bCs/>
          <w:szCs w:val="22"/>
          <w:lang w:eastAsia="sr-Latn-CS"/>
        </w:rPr>
        <w:t>Милосављевић</w:t>
      </w:r>
      <w:proofErr w:type="spellEnd"/>
      <w:r w:rsidRPr="00F02AF1">
        <w:rPr>
          <w:rFonts w:ascii="Times New Roman" w:hAnsi="Times New Roman"/>
          <w:bCs/>
          <w:szCs w:val="22"/>
          <w:lang w:eastAsia="sr-Latn-CS"/>
        </w:rPr>
        <w:t xml:space="preserve">, </w:t>
      </w:r>
      <w:proofErr w:type="spellStart"/>
      <w:r w:rsidRPr="00F02AF1">
        <w:rPr>
          <w:rFonts w:ascii="Times New Roman" w:hAnsi="Times New Roman"/>
          <w:bCs/>
          <w:szCs w:val="22"/>
          <w:lang w:eastAsia="sr-Latn-CS"/>
        </w:rPr>
        <w:t>дипл.инж.маш</w:t>
      </w:r>
      <w:proofErr w:type="spellEnd"/>
      <w:r w:rsidRPr="00F02AF1">
        <w:rPr>
          <w:rFonts w:ascii="Times New Roman" w:hAnsi="Times New Roman"/>
          <w:bCs/>
          <w:szCs w:val="22"/>
          <w:lang w:eastAsia="sr-Latn-CS"/>
        </w:rPr>
        <w:t xml:space="preserve">.  </w:t>
      </w:r>
    </w:p>
    <w:p w14:paraId="432E1648" w14:textId="77777777" w:rsidR="00C129A5" w:rsidRDefault="00C129A5" w:rsidP="00AB2DB8">
      <w:pPr>
        <w:tabs>
          <w:tab w:val="left" w:pos="3686"/>
        </w:tabs>
        <w:spacing w:before="0" w:after="0"/>
        <w:ind w:left="3686" w:hanging="3686"/>
        <w:jc w:val="left"/>
        <w:rPr>
          <w:rFonts w:ascii="Times New Roman" w:hAnsi="Times New Roman"/>
          <w:b/>
          <w:bCs/>
          <w:i/>
          <w:noProof/>
          <w:szCs w:val="22"/>
          <w:lang w:val="sr-Cyrl-CS" w:eastAsia="sr-Latn-CS"/>
        </w:rPr>
      </w:pPr>
    </w:p>
    <w:p w14:paraId="68FD14C0" w14:textId="77777777" w:rsidR="00C129A5" w:rsidRDefault="00C129A5" w:rsidP="00C129A5">
      <w:pPr>
        <w:tabs>
          <w:tab w:val="left" w:pos="360"/>
          <w:tab w:val="left" w:pos="720"/>
          <w:tab w:val="left" w:pos="1080"/>
          <w:tab w:val="left" w:pos="3600"/>
        </w:tabs>
        <w:spacing w:before="0" w:after="0"/>
        <w:ind w:firstLine="0"/>
        <w:jc w:val="left"/>
        <w:rPr>
          <w:rFonts w:ascii="Times New Roman" w:hAnsi="Times New Roman"/>
          <w:b/>
          <w:bCs/>
          <w:i/>
          <w:noProof/>
          <w:szCs w:val="22"/>
          <w:lang w:val="sr-Cyrl-RS" w:eastAsia="sr-Latn-CS"/>
        </w:rPr>
      </w:pPr>
    </w:p>
    <w:p w14:paraId="25B31670" w14:textId="0949A2F4" w:rsidR="00C129A5" w:rsidRPr="00C129A5" w:rsidRDefault="00C129A5" w:rsidP="00C129A5">
      <w:pPr>
        <w:tabs>
          <w:tab w:val="left" w:pos="360"/>
          <w:tab w:val="left" w:pos="720"/>
          <w:tab w:val="left" w:pos="1080"/>
          <w:tab w:val="left" w:pos="3600"/>
        </w:tabs>
        <w:spacing w:before="0" w:after="0"/>
        <w:ind w:firstLine="0"/>
        <w:jc w:val="left"/>
        <w:rPr>
          <w:rFonts w:ascii="Times New Roman" w:hAnsi="Times New Roman"/>
          <w:b/>
          <w:bCs/>
          <w:i/>
          <w:noProof/>
          <w:szCs w:val="22"/>
          <w:lang w:val="sr-Cyrl-RS" w:eastAsia="sr-Latn-CS"/>
        </w:rPr>
      </w:pPr>
      <w:r>
        <w:rPr>
          <w:rFonts w:ascii="Times New Roman" w:hAnsi="Times New Roman"/>
          <w:b/>
          <w:bCs/>
          <w:i/>
          <w:noProof/>
          <w:szCs w:val="22"/>
          <w:lang w:val="sr-Cyrl-RS" w:eastAsia="sr-Latn-CS"/>
        </w:rPr>
        <w:t xml:space="preserve">Урбаниста сарадник: </w:t>
      </w:r>
      <w:r>
        <w:rPr>
          <w:rFonts w:ascii="Times New Roman" w:hAnsi="Times New Roman"/>
          <w:b/>
          <w:bCs/>
          <w:i/>
          <w:noProof/>
          <w:szCs w:val="22"/>
          <w:lang w:val="sr-Cyrl-RS" w:eastAsia="sr-Latn-CS"/>
        </w:rPr>
        <w:tab/>
        <w:t xml:space="preserve">  </w:t>
      </w:r>
      <w:r>
        <w:rPr>
          <w:rFonts w:ascii="Times New Roman" w:hAnsi="Times New Roman"/>
          <w:iCs/>
          <w:noProof/>
          <w:szCs w:val="22"/>
          <w:lang w:val="sr-Cyrl-RS" w:eastAsia="sr-Latn-CS"/>
        </w:rPr>
        <w:t>Јелена Вељковић</w:t>
      </w:r>
      <w:r w:rsidRPr="00F02AF1">
        <w:rPr>
          <w:rFonts w:ascii="Times New Roman" w:hAnsi="Times New Roman"/>
          <w:iCs/>
          <w:noProof/>
          <w:szCs w:val="22"/>
          <w:lang w:eastAsia="sr-Latn-CS"/>
        </w:rPr>
        <w:t xml:space="preserve">, </w:t>
      </w:r>
      <w:r w:rsidRPr="00F02AF1">
        <w:rPr>
          <w:rFonts w:ascii="Times New Roman" w:hAnsi="Times New Roman"/>
          <w:bCs/>
          <w:noProof/>
          <w:szCs w:val="22"/>
          <w:lang w:val="sr-Cyrl-CS" w:eastAsia="sr-Latn-CS"/>
        </w:rPr>
        <w:t>дипл.инж.арх.</w:t>
      </w:r>
    </w:p>
    <w:p w14:paraId="02FF3E7A" w14:textId="77777777" w:rsidR="00AB2DB8" w:rsidRPr="00F02AF1" w:rsidRDefault="00AB2DB8" w:rsidP="00DC35E9">
      <w:pPr>
        <w:tabs>
          <w:tab w:val="left" w:pos="3686"/>
        </w:tabs>
        <w:spacing w:before="120" w:after="0"/>
        <w:ind w:firstLine="0"/>
        <w:jc w:val="left"/>
        <w:rPr>
          <w:rFonts w:ascii="Times New Roman" w:hAnsi="Times New Roman"/>
          <w:b/>
          <w:bCs/>
          <w:i/>
          <w:szCs w:val="22"/>
          <w:lang w:val="sr-Cyrl-RS" w:eastAsia="sr-Latn-CS"/>
        </w:rPr>
      </w:pPr>
    </w:p>
    <w:p w14:paraId="150C7510" w14:textId="77777777" w:rsidR="00AB2DB8" w:rsidRPr="00F02AF1" w:rsidRDefault="00AB2DB8" w:rsidP="00AB2DB8">
      <w:pPr>
        <w:tabs>
          <w:tab w:val="left" w:pos="3686"/>
        </w:tabs>
        <w:spacing w:before="0" w:after="0"/>
        <w:ind w:left="3686" w:hanging="3686"/>
        <w:jc w:val="left"/>
        <w:rPr>
          <w:rFonts w:ascii="Times New Roman" w:hAnsi="Times New Roman"/>
          <w:bCs/>
          <w:noProof/>
          <w:szCs w:val="22"/>
          <w:lang w:val="sr-Cyrl-CS" w:eastAsia="sr-Latn-CS"/>
        </w:rPr>
      </w:pPr>
      <w:r w:rsidRPr="00F02AF1">
        <w:rPr>
          <w:rFonts w:ascii="Times New Roman" w:hAnsi="Times New Roman"/>
          <w:b/>
          <w:bCs/>
          <w:i/>
          <w:noProof/>
          <w:szCs w:val="22"/>
          <w:lang w:val="sr-Cyrl-CS" w:eastAsia="sr-Latn-CS"/>
        </w:rPr>
        <w:t>Заштита животне средине:</w:t>
      </w:r>
      <w:r w:rsidRPr="00F02AF1">
        <w:rPr>
          <w:rFonts w:ascii="Times New Roman" w:hAnsi="Times New Roman"/>
          <w:b/>
          <w:bCs/>
          <w:i/>
          <w:noProof/>
          <w:szCs w:val="22"/>
          <w:lang w:val="sr-Cyrl-CS" w:eastAsia="sr-Latn-CS"/>
        </w:rPr>
        <w:tab/>
      </w:r>
      <w:r w:rsidRPr="00F02AF1">
        <w:rPr>
          <w:rFonts w:ascii="Times New Roman" w:hAnsi="Times New Roman"/>
          <w:bCs/>
          <w:noProof/>
          <w:szCs w:val="22"/>
          <w:lang w:val="sr-Cyrl-CS" w:eastAsia="sr-Latn-CS"/>
        </w:rPr>
        <w:t>Милијана Петковић Костић, дип.инж.пејз.арх.</w:t>
      </w:r>
    </w:p>
    <w:p w14:paraId="19F396C6" w14:textId="77777777" w:rsidR="00AB2DB8" w:rsidRPr="00F02AF1" w:rsidRDefault="00AB2DB8" w:rsidP="00AB2DB8">
      <w:pPr>
        <w:tabs>
          <w:tab w:val="left" w:pos="3686"/>
        </w:tabs>
        <w:spacing w:before="0" w:after="0"/>
        <w:ind w:firstLine="0"/>
        <w:jc w:val="left"/>
        <w:rPr>
          <w:rFonts w:ascii="Times New Roman" w:hAnsi="Times New Roman"/>
          <w:noProof/>
          <w:szCs w:val="22"/>
          <w:lang w:val="sr-Cyrl-CS" w:eastAsia="sr-Latn-CS"/>
        </w:rPr>
      </w:pPr>
    </w:p>
    <w:p w14:paraId="2A6DFBCC" w14:textId="41908885" w:rsidR="00937F03" w:rsidRPr="00F02AF1" w:rsidRDefault="00AB2DB8" w:rsidP="007F5BBC">
      <w:pPr>
        <w:tabs>
          <w:tab w:val="left" w:pos="3686"/>
        </w:tabs>
        <w:spacing w:before="120" w:after="0"/>
        <w:ind w:left="3686" w:hanging="3686"/>
        <w:jc w:val="left"/>
        <w:rPr>
          <w:rFonts w:ascii="Times New Roman" w:hAnsi="Times New Roman"/>
          <w:bCs/>
          <w:noProof/>
          <w:szCs w:val="22"/>
          <w:lang w:val="sr-Cyrl-CS" w:eastAsia="sr-Latn-CS"/>
        </w:rPr>
      </w:pPr>
      <w:r w:rsidRPr="00F02AF1">
        <w:rPr>
          <w:rFonts w:ascii="Times New Roman" w:hAnsi="Times New Roman"/>
          <w:b/>
          <w:bCs/>
          <w:i/>
          <w:noProof/>
          <w:szCs w:val="22"/>
          <w:lang w:val="sr-Cyrl-CS" w:eastAsia="sr-Latn-CS"/>
        </w:rPr>
        <w:t>Геодезија и аналитика:</w:t>
      </w:r>
      <w:r w:rsidRPr="00F02AF1">
        <w:rPr>
          <w:rFonts w:ascii="Times New Roman" w:hAnsi="Times New Roman"/>
          <w:b/>
          <w:bCs/>
          <w:i/>
          <w:noProof/>
          <w:szCs w:val="22"/>
          <w:lang w:val="sr-Cyrl-CS" w:eastAsia="sr-Latn-CS"/>
        </w:rPr>
        <w:tab/>
      </w:r>
      <w:r w:rsidRPr="00F02AF1">
        <w:rPr>
          <w:rFonts w:ascii="Times New Roman" w:hAnsi="Times New Roman"/>
          <w:bCs/>
          <w:noProof/>
          <w:szCs w:val="22"/>
          <w:lang w:val="sr-Cyrl-CS" w:eastAsia="sr-Latn-CS"/>
        </w:rPr>
        <w:t xml:space="preserve">Зорица Голубовић, инж.геод. </w:t>
      </w:r>
    </w:p>
    <w:p w14:paraId="62BC5A69" w14:textId="1ACA2CFB" w:rsidR="00AB2DB8" w:rsidRPr="00F02AF1" w:rsidRDefault="00AB2DB8" w:rsidP="00AB2DB8">
      <w:pPr>
        <w:tabs>
          <w:tab w:val="left" w:pos="3686"/>
        </w:tabs>
        <w:spacing w:before="240" w:after="0"/>
        <w:ind w:left="3686" w:hanging="3686"/>
        <w:jc w:val="left"/>
        <w:rPr>
          <w:rFonts w:ascii="Times New Roman" w:hAnsi="Times New Roman"/>
          <w:b/>
          <w:bCs/>
          <w:i/>
          <w:noProof/>
          <w:szCs w:val="22"/>
          <w:lang w:val="sr-Cyrl-CS" w:eastAsia="sr-Latn-CS"/>
        </w:rPr>
      </w:pPr>
      <w:r w:rsidRPr="00F02AF1">
        <w:rPr>
          <w:rFonts w:ascii="Times New Roman" w:hAnsi="Times New Roman"/>
          <w:b/>
          <w:bCs/>
          <w:i/>
          <w:noProof/>
          <w:szCs w:val="22"/>
          <w:lang w:val="sr-Cyrl-CS" w:eastAsia="sr-Latn-CS"/>
        </w:rPr>
        <w:t xml:space="preserve">Техничка подршка: </w:t>
      </w:r>
      <w:r w:rsidR="00BC4DB9" w:rsidRPr="00F02AF1">
        <w:rPr>
          <w:rFonts w:ascii="Times New Roman" w:hAnsi="Times New Roman"/>
          <w:b/>
          <w:bCs/>
          <w:i/>
          <w:noProof/>
          <w:szCs w:val="22"/>
          <w:lang w:val="sr-Cyrl-CS" w:eastAsia="sr-Latn-CS"/>
        </w:rPr>
        <w:tab/>
      </w:r>
      <w:r w:rsidR="00BC4DB9" w:rsidRPr="00F02AF1">
        <w:rPr>
          <w:rFonts w:ascii="Times New Roman" w:hAnsi="Times New Roman"/>
          <w:iCs/>
          <w:noProof/>
          <w:szCs w:val="22"/>
          <w:lang w:val="sr-Cyrl-CS" w:eastAsia="sr-Latn-CS"/>
        </w:rPr>
        <w:t>Марко Томовић</w:t>
      </w:r>
      <w:r w:rsidR="00EC1343" w:rsidRPr="00F02AF1">
        <w:rPr>
          <w:rFonts w:ascii="Times New Roman" w:hAnsi="Times New Roman"/>
          <w:iCs/>
          <w:noProof/>
          <w:szCs w:val="22"/>
          <w:lang w:eastAsia="sr-Latn-CS"/>
        </w:rPr>
        <w:t xml:space="preserve">, </w:t>
      </w:r>
      <w:r w:rsidR="00EC1343" w:rsidRPr="00F02AF1">
        <w:rPr>
          <w:rFonts w:ascii="Times New Roman" w:hAnsi="Times New Roman"/>
          <w:iCs/>
          <w:noProof/>
          <w:szCs w:val="22"/>
          <w:lang w:val="sr-Cyrl-RS" w:eastAsia="sr-Latn-CS"/>
        </w:rPr>
        <w:t>мат. гимн.</w:t>
      </w:r>
      <w:r w:rsidR="00BC4DB9" w:rsidRPr="00F02AF1">
        <w:rPr>
          <w:rFonts w:ascii="Times New Roman" w:hAnsi="Times New Roman"/>
          <w:b/>
          <w:bCs/>
          <w:i/>
          <w:noProof/>
          <w:szCs w:val="22"/>
          <w:lang w:val="sr-Cyrl-CS" w:eastAsia="sr-Latn-CS"/>
        </w:rPr>
        <w:tab/>
      </w:r>
    </w:p>
    <w:p w14:paraId="16869092" w14:textId="547CA0AD" w:rsidR="00937F03" w:rsidRDefault="00AB2DB8" w:rsidP="00F84219">
      <w:pPr>
        <w:tabs>
          <w:tab w:val="left" w:pos="360"/>
          <w:tab w:val="left" w:pos="720"/>
          <w:tab w:val="left" w:pos="1080"/>
          <w:tab w:val="left" w:pos="3600"/>
        </w:tabs>
        <w:spacing w:before="0" w:after="0"/>
        <w:ind w:firstLine="0"/>
        <w:jc w:val="left"/>
        <w:rPr>
          <w:rFonts w:ascii="Times New Roman" w:hAnsi="Times New Roman"/>
          <w:b/>
          <w:bCs/>
          <w:i/>
          <w:noProof/>
          <w:szCs w:val="22"/>
          <w:lang w:val="sr-Cyrl-CS" w:eastAsia="sr-Latn-CS"/>
        </w:rPr>
      </w:pPr>
      <w:r w:rsidRPr="00F02AF1">
        <w:rPr>
          <w:rFonts w:ascii="Times New Roman" w:hAnsi="Times New Roman"/>
          <w:b/>
          <w:bCs/>
          <w:i/>
          <w:noProof/>
          <w:szCs w:val="22"/>
          <w:lang w:val="sr-Cyrl-CS" w:eastAsia="sr-Latn-CS"/>
        </w:rPr>
        <w:tab/>
      </w:r>
      <w:r w:rsidRPr="00F02AF1">
        <w:rPr>
          <w:rFonts w:ascii="Times New Roman" w:hAnsi="Times New Roman"/>
          <w:b/>
          <w:bCs/>
          <w:i/>
          <w:noProof/>
          <w:szCs w:val="22"/>
          <w:lang w:val="sr-Cyrl-CS" w:eastAsia="sr-Latn-CS"/>
        </w:rPr>
        <w:tab/>
      </w:r>
    </w:p>
    <w:p w14:paraId="1137EE55" w14:textId="77777777" w:rsidR="008D5968" w:rsidRPr="00F02AF1" w:rsidRDefault="008D5968" w:rsidP="00F84219">
      <w:pPr>
        <w:tabs>
          <w:tab w:val="left" w:pos="360"/>
          <w:tab w:val="left" w:pos="720"/>
          <w:tab w:val="left" w:pos="1080"/>
          <w:tab w:val="left" w:pos="3600"/>
        </w:tabs>
        <w:spacing w:before="0" w:after="0"/>
        <w:ind w:firstLine="0"/>
        <w:jc w:val="left"/>
        <w:rPr>
          <w:rFonts w:ascii="Times New Roman" w:hAnsi="Times New Roman"/>
          <w:bCs/>
          <w:noProof/>
          <w:szCs w:val="22"/>
          <w:lang w:val="sr-Cyrl-CS" w:eastAsia="sr-Latn-CS"/>
        </w:rPr>
      </w:pPr>
    </w:p>
    <w:p w14:paraId="7C410E6F" w14:textId="3A04D0E0" w:rsidR="00AB2DB8" w:rsidRPr="00F02AF1" w:rsidRDefault="00937F03" w:rsidP="00AB2DB8">
      <w:pPr>
        <w:tabs>
          <w:tab w:val="left" w:pos="360"/>
          <w:tab w:val="left" w:pos="720"/>
          <w:tab w:val="left" w:pos="1080"/>
          <w:tab w:val="left" w:pos="3600"/>
        </w:tabs>
        <w:spacing w:before="0" w:after="0"/>
        <w:ind w:left="3686" w:hanging="3686"/>
        <w:jc w:val="left"/>
        <w:rPr>
          <w:rFonts w:ascii="Times New Roman" w:hAnsi="Times New Roman"/>
          <w:bCs/>
          <w:noProof/>
          <w:szCs w:val="22"/>
          <w:lang w:val="sr-Cyrl-CS" w:eastAsia="sr-Latn-CS"/>
        </w:rPr>
      </w:pPr>
      <w:r w:rsidRPr="00F02AF1">
        <w:rPr>
          <w:rFonts w:ascii="Times New Roman" w:hAnsi="Times New Roman"/>
          <w:b/>
          <w:i/>
          <w:szCs w:val="22"/>
          <w:lang w:val="sr-Cyrl-RS" w:eastAsia="sr-Latn-CS"/>
        </w:rPr>
        <w:t>Стручна</w:t>
      </w:r>
      <w:r w:rsidR="00AB2DB8" w:rsidRPr="00F02AF1">
        <w:rPr>
          <w:rFonts w:ascii="Times New Roman" w:hAnsi="Times New Roman"/>
          <w:b/>
          <w:i/>
          <w:szCs w:val="22"/>
          <w:lang w:val="sr-Cyrl-CS" w:eastAsia="sr-Latn-CS"/>
        </w:rPr>
        <w:t xml:space="preserve"> контрола:</w:t>
      </w:r>
      <w:r w:rsidR="00AB2DB8" w:rsidRPr="00F02AF1">
        <w:rPr>
          <w:rFonts w:ascii="Times New Roman" w:hAnsi="Times New Roman"/>
          <w:b/>
          <w:i/>
          <w:szCs w:val="22"/>
          <w:lang w:val="sr-Cyrl-CS" w:eastAsia="sr-Latn-CS"/>
        </w:rPr>
        <w:tab/>
      </w:r>
      <w:r w:rsidR="008D5968">
        <w:rPr>
          <w:rFonts w:ascii="Times New Roman" w:hAnsi="Times New Roman"/>
          <w:b/>
          <w:i/>
          <w:szCs w:val="22"/>
          <w:lang w:val="sr-Cyrl-CS" w:eastAsia="sr-Latn-CS"/>
        </w:rPr>
        <w:t xml:space="preserve"> </w:t>
      </w:r>
      <w:r w:rsidR="00AB2DB8" w:rsidRPr="00F02AF1">
        <w:rPr>
          <w:rFonts w:ascii="Times New Roman" w:hAnsi="Times New Roman"/>
          <w:b/>
          <w:i/>
          <w:szCs w:val="22"/>
          <w:lang w:val="sr-Cyrl-CS" w:eastAsia="sr-Latn-CS"/>
        </w:rPr>
        <w:t xml:space="preserve"> </w:t>
      </w:r>
      <w:r w:rsidR="00031372" w:rsidRPr="00F02AF1">
        <w:rPr>
          <w:rFonts w:ascii="Times New Roman" w:hAnsi="Times New Roman"/>
          <w:bCs/>
          <w:noProof/>
          <w:szCs w:val="22"/>
          <w:lang w:val="sr-Cyrl-CS" w:eastAsia="sr-Latn-CS"/>
        </w:rPr>
        <w:t>Тамара Јовановић</w:t>
      </w:r>
      <w:r w:rsidR="00AB2DB8" w:rsidRPr="00F02AF1">
        <w:rPr>
          <w:rFonts w:ascii="Times New Roman" w:hAnsi="Times New Roman"/>
          <w:bCs/>
          <w:noProof/>
          <w:szCs w:val="22"/>
          <w:lang w:val="sr-Cyrl-CS" w:eastAsia="sr-Latn-CS"/>
        </w:rPr>
        <w:t>,</w:t>
      </w:r>
      <w:r w:rsidR="00AB2DB8" w:rsidRPr="00F02AF1">
        <w:rPr>
          <w:rFonts w:ascii="Times New Roman" w:hAnsi="Times New Roman"/>
          <w:bCs/>
          <w:noProof/>
          <w:szCs w:val="22"/>
          <w:lang w:eastAsia="sr-Latn-CS"/>
        </w:rPr>
        <w:t xml:space="preserve"> </w:t>
      </w:r>
      <w:bookmarkStart w:id="0" w:name="_Hlk157689506"/>
      <w:r w:rsidR="00AB2DB8" w:rsidRPr="00F02AF1">
        <w:rPr>
          <w:rFonts w:ascii="Times New Roman" w:hAnsi="Times New Roman"/>
          <w:bCs/>
          <w:noProof/>
          <w:szCs w:val="22"/>
          <w:lang w:val="sr-Cyrl-CS" w:eastAsia="sr-Latn-CS"/>
        </w:rPr>
        <w:t>дипл.инж.арх.</w:t>
      </w:r>
      <w:r w:rsidR="002952C3" w:rsidRPr="00F02AF1">
        <w:rPr>
          <w:rFonts w:ascii="Times New Roman" w:hAnsi="Times New Roman"/>
          <w:bCs/>
          <w:noProof/>
          <w:szCs w:val="22"/>
          <w:lang w:val="sr-Cyrl-CS" w:eastAsia="sr-Latn-CS"/>
        </w:rPr>
        <w:t xml:space="preserve"> </w:t>
      </w:r>
      <w:bookmarkEnd w:id="0"/>
    </w:p>
    <w:p w14:paraId="66D3A545" w14:textId="32DD2F8E" w:rsidR="00AB2DB8" w:rsidRPr="00F02AF1" w:rsidRDefault="002952C3" w:rsidP="00937F03">
      <w:pPr>
        <w:tabs>
          <w:tab w:val="left" w:pos="360"/>
          <w:tab w:val="left" w:pos="720"/>
          <w:tab w:val="left" w:pos="1080"/>
          <w:tab w:val="left" w:pos="3600"/>
        </w:tabs>
        <w:spacing w:before="0" w:after="0"/>
        <w:ind w:left="3686" w:hanging="3686"/>
        <w:jc w:val="left"/>
        <w:rPr>
          <w:rFonts w:ascii="Times New Roman" w:hAnsi="Times New Roman"/>
          <w:b/>
          <w:i/>
          <w:sz w:val="20"/>
          <w:lang w:val="sr-Latn-RS" w:eastAsia="sr-Latn-CS"/>
        </w:rPr>
      </w:pPr>
      <w:r w:rsidRPr="00F02AF1">
        <w:rPr>
          <w:rFonts w:ascii="Times New Roman" w:hAnsi="Times New Roman"/>
          <w:b/>
          <w:i/>
          <w:szCs w:val="22"/>
          <w:lang w:val="sr-Cyrl-CS" w:eastAsia="sr-Latn-CS"/>
        </w:rPr>
        <w:tab/>
      </w:r>
      <w:r w:rsidRPr="00F02AF1">
        <w:rPr>
          <w:rFonts w:ascii="Times New Roman" w:hAnsi="Times New Roman"/>
          <w:b/>
          <w:i/>
          <w:szCs w:val="22"/>
          <w:lang w:val="sr-Cyrl-CS" w:eastAsia="sr-Latn-CS"/>
        </w:rPr>
        <w:tab/>
      </w:r>
      <w:r w:rsidRPr="00F02AF1">
        <w:rPr>
          <w:rFonts w:ascii="Times New Roman" w:hAnsi="Times New Roman"/>
          <w:b/>
          <w:i/>
          <w:szCs w:val="22"/>
          <w:lang w:val="sr-Cyrl-CS" w:eastAsia="sr-Latn-CS"/>
        </w:rPr>
        <w:tab/>
      </w:r>
      <w:r w:rsidRPr="00F02AF1">
        <w:rPr>
          <w:rFonts w:ascii="Times New Roman" w:hAnsi="Times New Roman"/>
          <w:b/>
          <w:i/>
          <w:szCs w:val="22"/>
          <w:lang w:val="sr-Cyrl-CS" w:eastAsia="sr-Latn-CS"/>
        </w:rPr>
        <w:tab/>
      </w:r>
      <w:r w:rsidRPr="00F02AF1">
        <w:rPr>
          <w:rFonts w:ascii="Times New Roman" w:hAnsi="Times New Roman"/>
          <w:b/>
          <w:i/>
          <w:szCs w:val="22"/>
          <w:lang w:val="sr-Cyrl-CS" w:eastAsia="sr-Latn-CS"/>
        </w:rPr>
        <w:tab/>
      </w:r>
      <w:r w:rsidRPr="00F02AF1">
        <w:rPr>
          <w:rFonts w:ascii="Times New Roman" w:hAnsi="Times New Roman"/>
          <w:b/>
          <w:iCs/>
          <w:szCs w:val="22"/>
          <w:lang w:val="sr-Latn-RS" w:eastAsia="sr-Latn-CS"/>
        </w:rPr>
        <w:t xml:space="preserve"> </w:t>
      </w:r>
    </w:p>
    <w:p w14:paraId="7C5A8BB5" w14:textId="4AD3F3BE" w:rsidR="00AB2DB8" w:rsidRPr="00F02AF1" w:rsidRDefault="00AB2DB8" w:rsidP="006A2E1A">
      <w:pPr>
        <w:tabs>
          <w:tab w:val="left" w:pos="360"/>
          <w:tab w:val="left" w:pos="720"/>
          <w:tab w:val="left" w:pos="1080"/>
          <w:tab w:val="left" w:pos="3686"/>
        </w:tabs>
        <w:spacing w:before="0" w:after="0"/>
        <w:ind w:left="3686" w:hanging="3686"/>
        <w:jc w:val="left"/>
        <w:rPr>
          <w:rFonts w:ascii="Times New Roman" w:hAnsi="Times New Roman"/>
          <w:szCs w:val="22"/>
          <w:lang w:val="sr-Cyrl-CS"/>
        </w:rPr>
      </w:pPr>
      <w:r w:rsidRPr="00F02AF1">
        <w:rPr>
          <w:rFonts w:ascii="Times New Roman" w:hAnsi="Times New Roman"/>
          <w:b/>
          <w:bCs/>
          <w:i/>
          <w:noProof/>
          <w:sz w:val="20"/>
          <w:szCs w:val="22"/>
          <w:lang w:val="sr-Cyrl-CS" w:eastAsia="sr-Latn-CS"/>
        </w:rPr>
        <w:tab/>
      </w:r>
      <w:r w:rsidRPr="00F02AF1">
        <w:rPr>
          <w:rFonts w:ascii="Times New Roman" w:hAnsi="Times New Roman"/>
          <w:b/>
          <w:bCs/>
          <w:i/>
          <w:noProof/>
          <w:sz w:val="20"/>
          <w:szCs w:val="22"/>
          <w:lang w:val="sr-Cyrl-CS" w:eastAsia="sr-Latn-CS"/>
        </w:rPr>
        <w:tab/>
      </w:r>
    </w:p>
    <w:p w14:paraId="38AE9DE8" w14:textId="77777777" w:rsidR="00AB2DB8" w:rsidRPr="00F02AF1" w:rsidRDefault="00AB2DB8" w:rsidP="00AB2DB8">
      <w:pPr>
        <w:rPr>
          <w:rFonts w:ascii="Times New Roman" w:hAnsi="Times New Roman"/>
          <w:noProof/>
          <w:szCs w:val="22"/>
        </w:rPr>
      </w:pPr>
    </w:p>
    <w:p w14:paraId="01BFD2A4" w14:textId="72F441E5" w:rsidR="00D955FA" w:rsidRPr="00F02AF1" w:rsidRDefault="00AB2DB8" w:rsidP="00D955FA">
      <w:pPr>
        <w:tabs>
          <w:tab w:val="center" w:pos="1260"/>
          <w:tab w:val="center" w:pos="7200"/>
        </w:tabs>
        <w:spacing w:before="120" w:after="40"/>
        <w:ind w:firstLine="0"/>
        <w:rPr>
          <w:rFonts w:ascii="Times New Roman" w:hAnsi="Times New Roman"/>
          <w:b/>
          <w:noProof/>
          <w:sz w:val="24"/>
          <w:szCs w:val="24"/>
          <w:lang w:val="sr-Cyrl-CS" w:eastAsia="sr-Latn-CS"/>
        </w:rPr>
      </w:pPr>
      <w:r w:rsidRPr="00F02AF1">
        <w:rPr>
          <w:rFonts w:ascii="Times New Roman" w:hAnsi="Times New Roman"/>
          <w:b/>
          <w:bCs/>
          <w:noProof/>
          <w:szCs w:val="22"/>
          <w:lang w:val="sr-Cyrl-CS" w:eastAsia="sr-Latn-CS"/>
        </w:rPr>
        <w:tab/>
      </w:r>
      <w:r w:rsidR="00D955FA" w:rsidRPr="00F02AF1">
        <w:rPr>
          <w:rFonts w:ascii="Times New Roman" w:hAnsi="Times New Roman"/>
          <w:b/>
          <w:bCs/>
          <w:noProof/>
          <w:szCs w:val="22"/>
          <w:lang w:val="sr-Cyrl-CS" w:eastAsia="sr-Latn-CS"/>
        </w:rPr>
        <w:t xml:space="preserve">                                                                                              </w:t>
      </w:r>
      <w:r w:rsidR="00D955FA" w:rsidRPr="00F02AF1">
        <w:rPr>
          <w:rFonts w:ascii="Times New Roman" w:hAnsi="Times New Roman"/>
          <w:noProof/>
          <w:sz w:val="24"/>
          <w:szCs w:val="24"/>
          <w:lang w:val="sr-Cyrl-RS" w:eastAsia="sr-Latn-CS"/>
        </w:rPr>
        <w:t>В.Д.</w:t>
      </w:r>
      <w:r w:rsidR="00D955FA" w:rsidRPr="00F02AF1">
        <w:rPr>
          <w:rFonts w:ascii="Times New Roman" w:hAnsi="Times New Roman"/>
          <w:noProof/>
          <w:sz w:val="24"/>
          <w:szCs w:val="24"/>
          <w:lang w:val="sr-Cyrl-CS" w:eastAsia="sr-Latn-CS"/>
        </w:rPr>
        <w:t xml:space="preserve"> ДИРЕКТОРА,</w:t>
      </w:r>
    </w:p>
    <w:p w14:paraId="1DECB090" w14:textId="044C64B3" w:rsidR="00AB2DB8" w:rsidRPr="00F02AF1" w:rsidRDefault="00AB2DB8" w:rsidP="00AB2DB8">
      <w:pPr>
        <w:tabs>
          <w:tab w:val="center" w:pos="6120"/>
          <w:tab w:val="right" w:leader="dot" w:pos="8505"/>
        </w:tabs>
        <w:spacing w:before="0" w:after="40"/>
        <w:ind w:firstLine="0"/>
        <w:jc w:val="left"/>
        <w:outlineLvl w:val="0"/>
        <w:rPr>
          <w:rFonts w:ascii="Times New Roman" w:hAnsi="Times New Roman"/>
          <w:b/>
          <w:bCs/>
          <w:noProof/>
          <w:szCs w:val="22"/>
          <w:lang w:val="sr-Cyrl-CS" w:eastAsia="sr-Latn-CS"/>
        </w:rPr>
      </w:pPr>
    </w:p>
    <w:p w14:paraId="1C3E51A4" w14:textId="77777777" w:rsidR="00AB2DB8" w:rsidRPr="00F02AF1" w:rsidRDefault="00AB2DB8" w:rsidP="00AB2DB8">
      <w:pPr>
        <w:tabs>
          <w:tab w:val="center" w:pos="6120"/>
        </w:tabs>
        <w:spacing w:before="0" w:after="40"/>
        <w:ind w:firstLine="0"/>
        <w:jc w:val="left"/>
        <w:rPr>
          <w:rFonts w:ascii="Times New Roman" w:hAnsi="Times New Roman"/>
          <w:b/>
          <w:bCs/>
          <w:noProof/>
          <w:szCs w:val="22"/>
          <w:lang w:val="sr-Cyrl-CS" w:eastAsia="sr-Latn-CS"/>
        </w:rPr>
      </w:pPr>
    </w:p>
    <w:p w14:paraId="1DCEC571" w14:textId="77777777" w:rsidR="00AB2DB8" w:rsidRPr="00F02AF1" w:rsidRDefault="00AB2DB8" w:rsidP="00AB2DB8">
      <w:pPr>
        <w:tabs>
          <w:tab w:val="center" w:pos="6120"/>
        </w:tabs>
        <w:spacing w:before="0" w:after="40"/>
        <w:ind w:firstLine="0"/>
        <w:jc w:val="left"/>
        <w:rPr>
          <w:rFonts w:ascii="Times New Roman" w:hAnsi="Times New Roman"/>
          <w:b/>
          <w:bCs/>
          <w:noProof/>
          <w:szCs w:val="22"/>
          <w:lang w:val="sr-Cyrl-CS" w:eastAsia="sr-Latn-CS"/>
        </w:rPr>
      </w:pPr>
      <w:r w:rsidRPr="00F02AF1">
        <w:rPr>
          <w:rFonts w:ascii="Times New Roman" w:hAnsi="Times New Roman"/>
          <w:b/>
          <w:bCs/>
          <w:noProof/>
          <w:szCs w:val="22"/>
          <w:lang w:val="sr-Cyrl-CS" w:eastAsia="sr-Latn-CS"/>
        </w:rPr>
        <w:tab/>
      </w:r>
    </w:p>
    <w:p w14:paraId="207930C2" w14:textId="1D76F7CD" w:rsidR="00AB2DB8" w:rsidRPr="00F02AF1" w:rsidRDefault="00AB2DB8" w:rsidP="00AB2DB8">
      <w:pPr>
        <w:tabs>
          <w:tab w:val="center" w:pos="6120"/>
        </w:tabs>
        <w:spacing w:before="0" w:after="40"/>
        <w:ind w:firstLine="0"/>
        <w:jc w:val="left"/>
        <w:rPr>
          <w:rFonts w:ascii="Times New Roman" w:hAnsi="Times New Roman"/>
          <w:b/>
          <w:bCs/>
          <w:noProof/>
          <w:szCs w:val="22"/>
          <w:lang w:val="sr-Cyrl-CS" w:eastAsia="sr-Latn-CS"/>
        </w:rPr>
      </w:pPr>
      <w:r w:rsidRPr="00F02AF1">
        <w:rPr>
          <w:rFonts w:ascii="Times New Roman" w:hAnsi="Times New Roman"/>
          <w:b/>
          <w:bCs/>
          <w:noProof/>
          <w:szCs w:val="22"/>
          <w:lang w:val="sr-Cyrl-CS" w:eastAsia="sr-Latn-CS"/>
        </w:rPr>
        <w:tab/>
      </w:r>
      <w:r w:rsidR="00D955FA" w:rsidRPr="00F02AF1">
        <w:rPr>
          <w:rFonts w:ascii="Times New Roman" w:hAnsi="Times New Roman"/>
          <w:b/>
          <w:bCs/>
          <w:noProof/>
          <w:szCs w:val="22"/>
          <w:lang w:eastAsia="sr-Latn-CS"/>
        </w:rPr>
        <w:t xml:space="preserve">  </w:t>
      </w:r>
      <w:r w:rsidR="00D955FA" w:rsidRPr="00F02AF1">
        <w:rPr>
          <w:rFonts w:ascii="Times New Roman" w:hAnsi="Times New Roman"/>
          <w:b/>
          <w:noProof/>
          <w:szCs w:val="22"/>
          <w:lang w:val="sr-Cyrl-CS" w:eastAsia="sr-Latn-CS"/>
        </w:rPr>
        <w:t>Иван Грмуша, дипл.инж.грађ.</w:t>
      </w:r>
    </w:p>
    <w:p w14:paraId="3CC92126" w14:textId="6450387F" w:rsidR="009324E6" w:rsidRPr="00F02AF1" w:rsidRDefault="00AB2DB8" w:rsidP="00AB2DB8">
      <w:pPr>
        <w:spacing w:before="120" w:after="120"/>
        <w:ind w:firstLine="0"/>
        <w:jc w:val="center"/>
        <w:rPr>
          <w:rFonts w:ascii="Times New Roman" w:hAnsi="Times New Roman"/>
          <w:sz w:val="24"/>
          <w:szCs w:val="24"/>
          <w:lang w:val="sr-Cyrl-CS"/>
        </w:rPr>
      </w:pPr>
      <w:r w:rsidRPr="00F02AF1">
        <w:rPr>
          <w:rFonts w:ascii="Times New Roman" w:hAnsi="Times New Roman"/>
          <w:noProof/>
          <w:szCs w:val="22"/>
          <w:lang w:val="sr-Cyrl-CS"/>
        </w:rPr>
        <w:br w:type="page"/>
      </w:r>
      <w:r w:rsidR="009324E6" w:rsidRPr="00F02AF1">
        <w:rPr>
          <w:rFonts w:ascii="Times New Roman" w:hAnsi="Times New Roman"/>
          <w:sz w:val="24"/>
          <w:szCs w:val="24"/>
          <w:lang w:val="sr-Cyrl-CS"/>
        </w:rPr>
        <w:lastRenderedPageBreak/>
        <w:t>С а д р ж а ј</w:t>
      </w:r>
    </w:p>
    <w:p w14:paraId="7B8B5602" w14:textId="7E605FA8" w:rsidR="00F537DA" w:rsidRPr="00F02AF1" w:rsidRDefault="00F537DA" w:rsidP="004B125A">
      <w:pPr>
        <w:tabs>
          <w:tab w:val="left" w:pos="567"/>
          <w:tab w:val="right" w:leader="dot" w:pos="9090"/>
        </w:tabs>
        <w:spacing w:before="120" w:after="120"/>
        <w:ind w:firstLine="0"/>
        <w:jc w:val="left"/>
        <w:rPr>
          <w:rFonts w:ascii="Times New Roman" w:hAnsi="Times New Roman"/>
          <w:b/>
          <w:sz w:val="24"/>
          <w:szCs w:val="24"/>
          <w:lang w:val="sr-Cyrl-CS"/>
        </w:rPr>
      </w:pPr>
    </w:p>
    <w:p w14:paraId="52429EC6" w14:textId="5B9AD28C" w:rsidR="00793E4A" w:rsidRPr="00F02AF1" w:rsidRDefault="00EC1343" w:rsidP="004B125A">
      <w:pPr>
        <w:tabs>
          <w:tab w:val="left" w:pos="567"/>
          <w:tab w:val="right" w:leader="dot" w:pos="9090"/>
        </w:tabs>
        <w:spacing w:before="120" w:after="120"/>
        <w:ind w:firstLine="0"/>
        <w:jc w:val="left"/>
        <w:rPr>
          <w:rFonts w:ascii="Times New Roman" w:hAnsi="Times New Roman"/>
          <w:b/>
          <w:sz w:val="24"/>
          <w:szCs w:val="24"/>
          <w:lang w:val="sr-Cyrl-CS"/>
        </w:rPr>
      </w:pPr>
      <w:r w:rsidRPr="00F02AF1">
        <w:rPr>
          <w:rFonts w:ascii="Times New Roman" w:hAnsi="Times New Roman"/>
          <w:b/>
          <w:sz w:val="24"/>
          <w:szCs w:val="24"/>
          <w:lang w:val="sr-Cyrl-CS"/>
        </w:rPr>
        <w:t>А.  ТЕКСТУАЛНИ ДЕО</w:t>
      </w:r>
    </w:p>
    <w:p w14:paraId="78AEA208" w14:textId="5706779E" w:rsidR="00793E4A" w:rsidRPr="00F02AF1" w:rsidRDefault="00793E4A" w:rsidP="00793E4A">
      <w:pPr>
        <w:tabs>
          <w:tab w:val="right" w:leader="dot" w:pos="9000"/>
        </w:tabs>
        <w:spacing w:before="0" w:after="0" w:line="360" w:lineRule="auto"/>
        <w:ind w:firstLine="0"/>
        <w:rPr>
          <w:rFonts w:ascii="Times New Roman" w:hAnsi="Times New Roman"/>
          <w:b/>
          <w:sz w:val="24"/>
          <w:szCs w:val="24"/>
          <w:lang w:val="sr-Cyrl-RS"/>
        </w:rPr>
      </w:pPr>
      <w:r w:rsidRPr="00F02AF1">
        <w:rPr>
          <w:rFonts w:ascii="Times New Roman" w:hAnsi="Times New Roman"/>
          <w:b/>
          <w:sz w:val="24"/>
          <w:szCs w:val="24"/>
        </w:rPr>
        <w:t>1</w:t>
      </w:r>
      <w:r w:rsidRPr="00F02AF1">
        <w:rPr>
          <w:rFonts w:ascii="Times New Roman" w:hAnsi="Times New Roman"/>
          <w:b/>
          <w:sz w:val="24"/>
          <w:szCs w:val="24"/>
          <w:lang w:val="ru-RU"/>
        </w:rPr>
        <w:t>.</w:t>
      </w:r>
      <w:r w:rsidRPr="00F02AF1">
        <w:rPr>
          <w:rFonts w:ascii="Times New Roman" w:hAnsi="Times New Roman"/>
          <w:b/>
          <w:sz w:val="24"/>
          <w:szCs w:val="24"/>
          <w:lang w:val="sr-Cyrl-CS"/>
        </w:rPr>
        <w:t xml:space="preserve"> РАЗЛОГ И ЦИЉ ИЗРАДЕ </w:t>
      </w:r>
      <w:r w:rsidR="00AE3941" w:rsidRPr="00F02AF1">
        <w:rPr>
          <w:rFonts w:ascii="Times New Roman" w:hAnsi="Times New Roman"/>
          <w:b/>
          <w:sz w:val="24"/>
          <w:szCs w:val="24"/>
          <w:lang w:val="sr-Cyrl-CS"/>
        </w:rPr>
        <w:t>ДРУГИХ</w:t>
      </w:r>
      <w:r w:rsidRPr="00F02AF1">
        <w:rPr>
          <w:rFonts w:ascii="Times New Roman" w:hAnsi="Times New Roman"/>
          <w:b/>
          <w:sz w:val="24"/>
          <w:szCs w:val="24"/>
          <w:lang w:val="sr-Cyrl-CS"/>
        </w:rPr>
        <w:t xml:space="preserve"> ИЗМЕНА И ДОПУНА ПЛАНА</w:t>
      </w:r>
      <w:r w:rsidRPr="00F02AF1">
        <w:rPr>
          <w:rFonts w:ascii="Times New Roman" w:hAnsi="Times New Roman"/>
          <w:b/>
          <w:sz w:val="24"/>
          <w:szCs w:val="24"/>
          <w:lang w:val="sr-Cyrl-CS"/>
        </w:rPr>
        <w:tab/>
      </w:r>
      <w:r w:rsidR="0079675C" w:rsidRPr="00F02AF1">
        <w:rPr>
          <w:rFonts w:ascii="Times New Roman" w:hAnsi="Times New Roman"/>
          <w:b/>
          <w:sz w:val="24"/>
          <w:szCs w:val="24"/>
          <w:lang w:val="sr-Cyrl-RS"/>
        </w:rPr>
        <w:t>1</w:t>
      </w:r>
    </w:p>
    <w:p w14:paraId="5E8B02B1" w14:textId="16726C22" w:rsidR="00793E4A" w:rsidRPr="00F02AF1" w:rsidRDefault="00793E4A" w:rsidP="00793E4A">
      <w:pPr>
        <w:tabs>
          <w:tab w:val="left" w:pos="540"/>
          <w:tab w:val="right" w:leader="dot" w:pos="9000"/>
        </w:tabs>
        <w:spacing w:before="0" w:after="0" w:line="360" w:lineRule="auto"/>
        <w:ind w:firstLine="0"/>
        <w:jc w:val="left"/>
        <w:rPr>
          <w:rFonts w:ascii="Times New Roman" w:hAnsi="Times New Roman"/>
          <w:b/>
          <w:sz w:val="24"/>
          <w:szCs w:val="24"/>
          <w:lang w:val="sr-Cyrl-RS"/>
        </w:rPr>
      </w:pPr>
      <w:r w:rsidRPr="00F02AF1">
        <w:rPr>
          <w:rFonts w:ascii="Times New Roman" w:hAnsi="Times New Roman"/>
          <w:b/>
          <w:sz w:val="24"/>
          <w:szCs w:val="24"/>
          <w:lang w:val="sr-Cyrl-CS"/>
        </w:rPr>
        <w:t xml:space="preserve">2. </w:t>
      </w:r>
      <w:r w:rsidRPr="00F02AF1">
        <w:rPr>
          <w:rFonts w:ascii="Times New Roman" w:hAnsi="Times New Roman"/>
          <w:b/>
          <w:sz w:val="24"/>
          <w:szCs w:val="24"/>
          <w:lang w:val="sr-Cyrl-RS"/>
        </w:rPr>
        <w:t>ОПШТИ ДЕО</w:t>
      </w:r>
      <w:r w:rsidRPr="00F02AF1">
        <w:rPr>
          <w:rFonts w:ascii="Times New Roman" w:hAnsi="Times New Roman"/>
          <w:b/>
          <w:sz w:val="24"/>
          <w:szCs w:val="24"/>
          <w:lang w:val="sr-Cyrl-CS"/>
        </w:rPr>
        <w:tab/>
      </w:r>
      <w:r w:rsidR="0079675C" w:rsidRPr="00F02AF1">
        <w:rPr>
          <w:rFonts w:ascii="Times New Roman" w:hAnsi="Times New Roman"/>
          <w:b/>
          <w:sz w:val="24"/>
          <w:szCs w:val="24"/>
          <w:lang w:val="sr-Cyrl-RS"/>
        </w:rPr>
        <w:t>2</w:t>
      </w:r>
    </w:p>
    <w:p w14:paraId="15F32ED3" w14:textId="3AA4300E" w:rsidR="00793E4A" w:rsidRPr="00F02AF1" w:rsidRDefault="00793E4A" w:rsidP="00793E4A">
      <w:pPr>
        <w:tabs>
          <w:tab w:val="left" w:pos="540"/>
          <w:tab w:val="right" w:leader="dot" w:pos="9000"/>
        </w:tabs>
        <w:spacing w:before="0" w:after="0" w:line="360" w:lineRule="auto"/>
        <w:ind w:firstLine="0"/>
        <w:jc w:val="left"/>
        <w:rPr>
          <w:rFonts w:ascii="Times New Roman" w:hAnsi="Times New Roman"/>
          <w:b/>
          <w:sz w:val="24"/>
          <w:szCs w:val="24"/>
          <w:lang w:val="sr-Cyrl-RS"/>
        </w:rPr>
      </w:pPr>
      <w:r w:rsidRPr="00F02AF1">
        <w:rPr>
          <w:rFonts w:ascii="Times New Roman" w:hAnsi="Times New Roman"/>
          <w:b/>
          <w:sz w:val="24"/>
          <w:szCs w:val="24"/>
          <w:lang w:val="sr-Cyrl-CS"/>
        </w:rPr>
        <w:t xml:space="preserve">2.1. </w:t>
      </w:r>
      <w:r w:rsidRPr="00F02AF1">
        <w:rPr>
          <w:rFonts w:ascii="Times New Roman" w:hAnsi="Times New Roman"/>
          <w:b/>
          <w:sz w:val="24"/>
          <w:szCs w:val="24"/>
          <w:lang w:val="sr-Cyrl-RS"/>
        </w:rPr>
        <w:t xml:space="preserve">Обухват </w:t>
      </w:r>
      <w:r w:rsidR="00AE3941" w:rsidRPr="00F02AF1">
        <w:rPr>
          <w:rFonts w:ascii="Times New Roman" w:hAnsi="Times New Roman"/>
          <w:b/>
          <w:sz w:val="24"/>
          <w:szCs w:val="24"/>
          <w:lang w:val="sr-Cyrl-RS"/>
        </w:rPr>
        <w:t>Других</w:t>
      </w:r>
      <w:r w:rsidRPr="00F02AF1">
        <w:rPr>
          <w:rFonts w:ascii="Times New Roman" w:hAnsi="Times New Roman"/>
          <w:b/>
          <w:sz w:val="24"/>
          <w:szCs w:val="24"/>
          <w:lang w:val="sr-Cyrl-RS"/>
        </w:rPr>
        <w:t xml:space="preserve"> измена и допуна плана</w:t>
      </w:r>
      <w:r w:rsidRPr="00F02AF1">
        <w:rPr>
          <w:rFonts w:ascii="Times New Roman" w:hAnsi="Times New Roman"/>
          <w:b/>
          <w:sz w:val="24"/>
          <w:szCs w:val="24"/>
          <w:lang w:val="sr-Cyrl-CS"/>
        </w:rPr>
        <w:tab/>
      </w:r>
      <w:r w:rsidR="0079675C" w:rsidRPr="00F02AF1">
        <w:rPr>
          <w:rFonts w:ascii="Times New Roman" w:hAnsi="Times New Roman"/>
          <w:b/>
          <w:sz w:val="24"/>
          <w:szCs w:val="24"/>
          <w:lang w:val="sr-Cyrl-RS"/>
        </w:rPr>
        <w:t>2</w:t>
      </w:r>
    </w:p>
    <w:p w14:paraId="2D58050F" w14:textId="170F6D49" w:rsidR="00793E4A" w:rsidRPr="00F02AF1" w:rsidRDefault="00793E4A" w:rsidP="00793E4A">
      <w:pPr>
        <w:tabs>
          <w:tab w:val="left" w:pos="540"/>
          <w:tab w:val="right" w:leader="dot" w:pos="9000"/>
        </w:tabs>
        <w:spacing w:before="0" w:after="0" w:line="360" w:lineRule="auto"/>
        <w:ind w:firstLine="0"/>
        <w:jc w:val="left"/>
        <w:rPr>
          <w:rFonts w:ascii="Times New Roman" w:hAnsi="Times New Roman"/>
          <w:b/>
          <w:sz w:val="24"/>
          <w:szCs w:val="24"/>
          <w:lang w:val="sr-Latn-RS"/>
        </w:rPr>
      </w:pPr>
      <w:r w:rsidRPr="00F02AF1">
        <w:rPr>
          <w:rFonts w:ascii="Times New Roman" w:hAnsi="Times New Roman"/>
          <w:b/>
          <w:sz w:val="24"/>
          <w:szCs w:val="24"/>
          <w:lang w:val="sr-Cyrl-CS"/>
        </w:rPr>
        <w:t xml:space="preserve">2.2. </w:t>
      </w:r>
      <w:r w:rsidRPr="00F02AF1">
        <w:rPr>
          <w:rFonts w:ascii="Times New Roman" w:hAnsi="Times New Roman"/>
          <w:b/>
          <w:sz w:val="24"/>
          <w:szCs w:val="24"/>
          <w:lang w:val="sr-Cyrl-RS"/>
        </w:rPr>
        <w:t xml:space="preserve">Правни и плански основ за израду </w:t>
      </w:r>
      <w:r w:rsidR="00AE3941" w:rsidRPr="00F02AF1">
        <w:rPr>
          <w:rFonts w:ascii="Times New Roman" w:hAnsi="Times New Roman"/>
          <w:b/>
          <w:sz w:val="24"/>
          <w:szCs w:val="24"/>
          <w:lang w:val="sr-Cyrl-RS"/>
        </w:rPr>
        <w:t>Других</w:t>
      </w:r>
      <w:r w:rsidRPr="00F02AF1">
        <w:rPr>
          <w:rFonts w:ascii="Times New Roman" w:hAnsi="Times New Roman"/>
          <w:b/>
          <w:sz w:val="24"/>
          <w:szCs w:val="24"/>
          <w:lang w:val="sr-Cyrl-RS"/>
        </w:rPr>
        <w:t xml:space="preserve"> измена и допуна плана</w:t>
      </w:r>
      <w:r w:rsidRPr="00F02AF1">
        <w:rPr>
          <w:rFonts w:ascii="Times New Roman" w:hAnsi="Times New Roman"/>
          <w:b/>
          <w:sz w:val="24"/>
          <w:szCs w:val="24"/>
          <w:lang w:val="sr-Cyrl-CS"/>
        </w:rPr>
        <w:tab/>
      </w:r>
      <w:r w:rsidR="00F954C1" w:rsidRPr="00F02AF1">
        <w:rPr>
          <w:rFonts w:ascii="Times New Roman" w:hAnsi="Times New Roman"/>
          <w:b/>
          <w:sz w:val="24"/>
          <w:szCs w:val="24"/>
          <w:lang w:val="sr-Latn-RS"/>
        </w:rPr>
        <w:t>3</w:t>
      </w:r>
    </w:p>
    <w:p w14:paraId="7A4B5643" w14:textId="44AEFB94" w:rsidR="00793E4A" w:rsidRPr="00F02AF1" w:rsidRDefault="00793E4A" w:rsidP="00793E4A">
      <w:pPr>
        <w:tabs>
          <w:tab w:val="right" w:leader="dot" w:pos="9000"/>
        </w:tabs>
        <w:spacing w:before="0" w:after="0" w:line="360" w:lineRule="auto"/>
        <w:ind w:firstLine="0"/>
        <w:rPr>
          <w:rFonts w:ascii="Times New Roman" w:hAnsi="Times New Roman"/>
          <w:b/>
          <w:sz w:val="24"/>
          <w:szCs w:val="24"/>
          <w:lang w:val="sr-Cyrl-RS"/>
        </w:rPr>
      </w:pPr>
      <w:r w:rsidRPr="00F02AF1">
        <w:rPr>
          <w:rFonts w:ascii="Times New Roman" w:hAnsi="Times New Roman"/>
          <w:b/>
          <w:sz w:val="24"/>
          <w:szCs w:val="24"/>
          <w:lang w:val="sr-Cyrl-RS"/>
        </w:rPr>
        <w:t>3.</w:t>
      </w:r>
      <w:r w:rsidRPr="00F02AF1">
        <w:rPr>
          <w:rFonts w:ascii="Times New Roman" w:hAnsi="Times New Roman"/>
          <w:b/>
          <w:sz w:val="24"/>
          <w:szCs w:val="24"/>
          <w:lang w:val="sr-Cyrl-CS"/>
        </w:rPr>
        <w:t xml:space="preserve"> ПРЕДМЕТ </w:t>
      </w:r>
      <w:r w:rsidR="007851BD" w:rsidRPr="00F02AF1">
        <w:rPr>
          <w:rFonts w:ascii="Times New Roman" w:hAnsi="Times New Roman"/>
          <w:b/>
          <w:sz w:val="24"/>
          <w:szCs w:val="24"/>
          <w:lang w:val="sr-Cyrl-CS"/>
        </w:rPr>
        <w:t>ДРУГИХ</w:t>
      </w:r>
      <w:r w:rsidRPr="00F02AF1">
        <w:rPr>
          <w:rFonts w:ascii="Times New Roman" w:hAnsi="Times New Roman"/>
          <w:b/>
          <w:sz w:val="24"/>
          <w:szCs w:val="24"/>
          <w:lang w:val="sr-Cyrl-CS"/>
        </w:rPr>
        <w:t xml:space="preserve"> ИЗМЕНА И ДОПУНА ПЛАНА</w:t>
      </w:r>
      <w:r w:rsidRPr="00F02AF1">
        <w:rPr>
          <w:rFonts w:ascii="Times New Roman" w:hAnsi="Times New Roman"/>
          <w:b/>
          <w:sz w:val="24"/>
          <w:szCs w:val="24"/>
          <w:lang w:val="sr-Cyrl-RS"/>
        </w:rPr>
        <w:tab/>
      </w:r>
      <w:r w:rsidR="0079675C" w:rsidRPr="00F02AF1">
        <w:rPr>
          <w:rFonts w:ascii="Times New Roman" w:hAnsi="Times New Roman"/>
          <w:b/>
          <w:sz w:val="24"/>
          <w:szCs w:val="24"/>
          <w:lang w:val="sr-Cyrl-RS"/>
        </w:rPr>
        <w:t>3</w:t>
      </w:r>
    </w:p>
    <w:p w14:paraId="2B6F8C5B" w14:textId="4AC9A3AF" w:rsidR="00F537DA" w:rsidRPr="00F02AF1" w:rsidRDefault="00793E4A" w:rsidP="00990A05">
      <w:pPr>
        <w:tabs>
          <w:tab w:val="left" w:pos="540"/>
          <w:tab w:val="right" w:leader="dot" w:pos="9000"/>
        </w:tabs>
        <w:spacing w:before="0" w:after="0" w:line="360" w:lineRule="auto"/>
        <w:ind w:firstLine="0"/>
        <w:jc w:val="left"/>
        <w:rPr>
          <w:rFonts w:ascii="Times New Roman" w:hAnsi="Times New Roman"/>
          <w:b/>
          <w:sz w:val="24"/>
          <w:szCs w:val="24"/>
          <w:lang w:val="sr-Latn-RS"/>
        </w:rPr>
      </w:pPr>
      <w:r w:rsidRPr="00F02AF1">
        <w:rPr>
          <w:rFonts w:ascii="Times New Roman" w:hAnsi="Times New Roman"/>
          <w:b/>
          <w:sz w:val="24"/>
          <w:szCs w:val="24"/>
          <w:lang w:val="sr-Cyrl-CS"/>
        </w:rPr>
        <w:t>4. ИЗМЕНЕ У ТЕКСТУАЛНОМ ДЕЛУ ПЛАНА</w:t>
      </w:r>
      <w:r w:rsidRPr="00F02AF1">
        <w:rPr>
          <w:rFonts w:ascii="Times New Roman" w:hAnsi="Times New Roman"/>
          <w:b/>
          <w:sz w:val="24"/>
          <w:szCs w:val="24"/>
          <w:lang w:val="sr-Cyrl-RS"/>
        </w:rPr>
        <w:tab/>
      </w:r>
      <w:r w:rsidR="00F954C1" w:rsidRPr="00F02AF1">
        <w:rPr>
          <w:rFonts w:ascii="Times New Roman" w:hAnsi="Times New Roman"/>
          <w:b/>
          <w:sz w:val="24"/>
          <w:szCs w:val="24"/>
          <w:lang w:val="sr-Latn-RS"/>
        </w:rPr>
        <w:t>4</w:t>
      </w:r>
    </w:p>
    <w:p w14:paraId="16FFF3D4" w14:textId="34993AFB" w:rsidR="009324E6" w:rsidRPr="00F02AF1" w:rsidRDefault="009324E6" w:rsidP="009324E6">
      <w:pPr>
        <w:tabs>
          <w:tab w:val="left" w:pos="270"/>
          <w:tab w:val="right" w:leader="dot" w:pos="9090"/>
        </w:tabs>
        <w:spacing w:before="360" w:after="120"/>
        <w:ind w:firstLine="0"/>
        <w:jc w:val="left"/>
        <w:rPr>
          <w:rFonts w:ascii="Times New Roman" w:hAnsi="Times New Roman"/>
          <w:sz w:val="24"/>
          <w:szCs w:val="24"/>
          <w:lang w:val="sr-Cyrl-CS"/>
        </w:rPr>
      </w:pPr>
      <w:r w:rsidRPr="00F02AF1">
        <w:rPr>
          <w:rFonts w:ascii="Times New Roman" w:hAnsi="Times New Roman"/>
          <w:b/>
          <w:sz w:val="24"/>
          <w:szCs w:val="24"/>
        </w:rPr>
        <w:t>Б</w:t>
      </w:r>
      <w:r w:rsidR="00883A36" w:rsidRPr="00F02AF1">
        <w:rPr>
          <w:rFonts w:ascii="Times New Roman" w:hAnsi="Times New Roman"/>
          <w:b/>
          <w:sz w:val="24"/>
          <w:szCs w:val="24"/>
          <w:lang w:val="sr-Cyrl-CS"/>
        </w:rPr>
        <w:t xml:space="preserve"> </w:t>
      </w:r>
      <w:r w:rsidR="00C51639" w:rsidRPr="00F02AF1">
        <w:rPr>
          <w:rFonts w:ascii="Times New Roman" w:hAnsi="Times New Roman"/>
          <w:b/>
          <w:sz w:val="24"/>
          <w:szCs w:val="24"/>
          <w:lang w:val="sr-Cyrl-CS"/>
        </w:rPr>
        <w:t xml:space="preserve">САДРЖАЈ </w:t>
      </w:r>
      <w:r w:rsidR="00883A36" w:rsidRPr="00F02AF1">
        <w:rPr>
          <w:rFonts w:ascii="Times New Roman" w:hAnsi="Times New Roman"/>
          <w:b/>
          <w:sz w:val="24"/>
          <w:szCs w:val="24"/>
          <w:lang w:val="sr-Cyrl-CS"/>
        </w:rPr>
        <w:t>ГРАФИЧК</w:t>
      </w:r>
      <w:r w:rsidR="005C3516" w:rsidRPr="00F02AF1">
        <w:rPr>
          <w:rFonts w:ascii="Times New Roman" w:hAnsi="Times New Roman"/>
          <w:b/>
          <w:sz w:val="24"/>
          <w:szCs w:val="24"/>
          <w:lang w:val="sr-Cyrl-RS"/>
        </w:rPr>
        <w:t>ОГ</w:t>
      </w:r>
      <w:r w:rsidR="00883A36" w:rsidRPr="00F02AF1">
        <w:rPr>
          <w:rFonts w:ascii="Times New Roman" w:hAnsi="Times New Roman"/>
          <w:b/>
          <w:sz w:val="24"/>
          <w:szCs w:val="24"/>
          <w:lang w:val="sr-Cyrl-CS"/>
        </w:rPr>
        <w:t xml:space="preserve"> ДЕ</w:t>
      </w:r>
      <w:r w:rsidR="00C51639" w:rsidRPr="00F02AF1">
        <w:rPr>
          <w:rFonts w:ascii="Times New Roman" w:hAnsi="Times New Roman"/>
          <w:b/>
          <w:sz w:val="24"/>
          <w:szCs w:val="24"/>
          <w:lang w:val="sr-Cyrl-CS"/>
        </w:rPr>
        <w:t>ЛА</w:t>
      </w:r>
      <w:r w:rsidR="00883A36" w:rsidRPr="00F02AF1">
        <w:rPr>
          <w:rFonts w:ascii="Times New Roman" w:hAnsi="Times New Roman"/>
          <w:b/>
          <w:sz w:val="24"/>
          <w:szCs w:val="24"/>
          <w:lang w:val="sr-Cyrl-CS"/>
        </w:rPr>
        <w:t xml:space="preserve"> ПЛАНА</w:t>
      </w:r>
    </w:p>
    <w:p w14:paraId="20633700" w14:textId="77777777" w:rsidR="004464D1" w:rsidRPr="00F02AF1" w:rsidRDefault="004464D1" w:rsidP="004464D1">
      <w:pPr>
        <w:widowControl w:val="0"/>
        <w:autoSpaceDE w:val="0"/>
        <w:autoSpaceDN w:val="0"/>
        <w:adjustRightInd w:val="0"/>
        <w:ind w:firstLine="0"/>
        <w:rPr>
          <w:rFonts w:ascii="Times New Roman" w:hAnsi="Times New Roman"/>
          <w:b/>
          <w:sz w:val="24"/>
          <w:szCs w:val="24"/>
          <w:u w:val="single"/>
          <w:lang w:val="sr-Cyrl-CS"/>
        </w:rPr>
      </w:pPr>
      <w:r w:rsidRPr="00F02AF1">
        <w:rPr>
          <w:rFonts w:ascii="Times New Roman" w:hAnsi="Times New Roman"/>
          <w:b/>
          <w:sz w:val="24"/>
          <w:szCs w:val="24"/>
          <w:u w:val="single"/>
          <w:lang w:val="sr-Cyrl-CS"/>
        </w:rPr>
        <w:t>Графички прикази постојећег стања:</w:t>
      </w:r>
    </w:p>
    <w:p w14:paraId="6B898E28" w14:textId="77777777" w:rsidR="004464D1" w:rsidRPr="00F02AF1" w:rsidRDefault="004464D1" w:rsidP="004464D1">
      <w:pPr>
        <w:tabs>
          <w:tab w:val="left" w:pos="567"/>
          <w:tab w:val="right" w:leader="dot" w:pos="9072"/>
        </w:tabs>
        <w:spacing w:before="120" w:after="0"/>
        <w:ind w:right="-1" w:firstLine="0"/>
        <w:rPr>
          <w:rFonts w:ascii="Times New Roman" w:hAnsi="Times New Roman"/>
          <w:sz w:val="24"/>
          <w:szCs w:val="24"/>
          <w:lang w:val="ru-RU"/>
        </w:rPr>
      </w:pPr>
      <w:r w:rsidRPr="00F02AF1">
        <w:rPr>
          <w:rFonts w:ascii="Times New Roman" w:hAnsi="Times New Roman"/>
          <w:sz w:val="24"/>
          <w:szCs w:val="24"/>
          <w:lang w:val="sr-Cyrl-CS"/>
        </w:rPr>
        <w:t>П.С.1. Граница плана, обухват постојећег грађевинског подручја и подела</w:t>
      </w:r>
    </w:p>
    <w:p w14:paraId="171F7F15" w14:textId="06B4E661" w:rsidR="004464D1" w:rsidRPr="00F02AF1" w:rsidRDefault="004464D1" w:rsidP="004464D1">
      <w:pPr>
        <w:tabs>
          <w:tab w:val="left" w:pos="567"/>
          <w:tab w:val="right" w:leader="dot" w:pos="9072"/>
        </w:tabs>
        <w:spacing w:before="0"/>
        <w:ind w:right="-1" w:firstLine="0"/>
        <w:rPr>
          <w:rFonts w:ascii="Times New Roman" w:hAnsi="Times New Roman"/>
          <w:sz w:val="24"/>
          <w:szCs w:val="24"/>
          <w:lang w:val="sr-Latn-CS"/>
        </w:rPr>
      </w:pPr>
      <w:r w:rsidRPr="00F02AF1">
        <w:rPr>
          <w:rFonts w:ascii="Times New Roman" w:hAnsi="Times New Roman"/>
          <w:sz w:val="24"/>
          <w:szCs w:val="24"/>
          <w:lang w:val="sr-Cyrl-CS"/>
        </w:rPr>
        <w:t>на целине и зоне</w:t>
      </w:r>
      <w:r w:rsidRPr="00F02AF1">
        <w:rPr>
          <w:rFonts w:ascii="Times New Roman" w:hAnsi="Times New Roman"/>
          <w:sz w:val="24"/>
          <w:szCs w:val="24"/>
          <w:lang w:val="sr-Latn-CS"/>
        </w:rPr>
        <w:tab/>
      </w:r>
      <w:r w:rsidRPr="00F02AF1">
        <w:rPr>
          <w:rFonts w:ascii="Times New Roman" w:hAnsi="Times New Roman"/>
          <w:sz w:val="24"/>
          <w:szCs w:val="24"/>
          <w:lang w:val="sr-Cyrl-CS"/>
        </w:rPr>
        <w:t>Р 1:</w:t>
      </w:r>
      <w:r w:rsidR="002464A8" w:rsidRPr="00F02AF1">
        <w:rPr>
          <w:rFonts w:ascii="Times New Roman" w:hAnsi="Times New Roman"/>
          <w:sz w:val="24"/>
          <w:szCs w:val="24"/>
          <w:lang w:val="ru-RU"/>
        </w:rPr>
        <w:t>2500</w:t>
      </w:r>
    </w:p>
    <w:p w14:paraId="2E5B077F" w14:textId="7F9D2AD2" w:rsidR="004464D1" w:rsidRPr="00F02AF1" w:rsidRDefault="004464D1" w:rsidP="004464D1">
      <w:pPr>
        <w:tabs>
          <w:tab w:val="left" w:pos="567"/>
          <w:tab w:val="right" w:leader="dot" w:pos="9072"/>
        </w:tabs>
        <w:spacing w:before="120" w:after="0"/>
        <w:ind w:firstLine="0"/>
        <w:rPr>
          <w:rFonts w:ascii="Times New Roman" w:hAnsi="Times New Roman"/>
          <w:sz w:val="24"/>
          <w:szCs w:val="24"/>
          <w:lang w:val="sr-Cyrl-RS"/>
        </w:rPr>
      </w:pPr>
      <w:r w:rsidRPr="00F02AF1">
        <w:rPr>
          <w:rFonts w:ascii="Times New Roman" w:hAnsi="Times New Roman"/>
          <w:sz w:val="24"/>
          <w:szCs w:val="24"/>
          <w:lang w:val="sr-Cyrl-CS"/>
        </w:rPr>
        <w:t xml:space="preserve">П.С.2.Постојећа функционална организација </w:t>
      </w:r>
      <w:r w:rsidRPr="00F02AF1">
        <w:rPr>
          <w:rFonts w:ascii="Times New Roman" w:hAnsi="Times New Roman"/>
          <w:sz w:val="24"/>
          <w:szCs w:val="24"/>
          <w:lang w:val="sr-Cyrl-RS"/>
        </w:rPr>
        <w:t>са</w:t>
      </w:r>
      <w:r w:rsidRPr="00F02AF1">
        <w:rPr>
          <w:rFonts w:ascii="Times New Roman" w:hAnsi="Times New Roman"/>
          <w:sz w:val="24"/>
          <w:szCs w:val="24"/>
        </w:rPr>
        <w:t xml:space="preserve"> </w:t>
      </w:r>
      <w:r w:rsidRPr="00F02AF1">
        <w:rPr>
          <w:rFonts w:ascii="Times New Roman" w:hAnsi="Times New Roman"/>
          <w:sz w:val="24"/>
          <w:szCs w:val="24"/>
          <w:lang w:val="sr-Cyrl-RS"/>
        </w:rPr>
        <w:t>претежном наменом простора</w:t>
      </w:r>
      <w:r w:rsidRPr="00F02AF1">
        <w:rPr>
          <w:rFonts w:ascii="Times New Roman" w:hAnsi="Times New Roman"/>
          <w:sz w:val="24"/>
          <w:szCs w:val="24"/>
          <w:lang w:val="sr-Cyrl-CS"/>
        </w:rPr>
        <w:tab/>
        <w:t>Р 1:</w:t>
      </w:r>
      <w:r w:rsidR="002464A8" w:rsidRPr="00F02AF1">
        <w:rPr>
          <w:rFonts w:ascii="Times New Roman" w:hAnsi="Times New Roman"/>
          <w:sz w:val="24"/>
          <w:szCs w:val="24"/>
          <w:lang w:val="sr-Cyrl-RS"/>
        </w:rPr>
        <w:t>2500</w:t>
      </w:r>
    </w:p>
    <w:p w14:paraId="5CBB863B" w14:textId="77777777" w:rsidR="004464D1" w:rsidRPr="00F02AF1" w:rsidRDefault="004464D1" w:rsidP="004464D1">
      <w:pPr>
        <w:tabs>
          <w:tab w:val="left" w:pos="567"/>
          <w:tab w:val="right" w:leader="dot" w:pos="9072"/>
        </w:tabs>
        <w:spacing w:before="120" w:after="0"/>
        <w:ind w:firstLine="0"/>
        <w:rPr>
          <w:rFonts w:ascii="Times New Roman" w:hAnsi="Times New Roman"/>
          <w:sz w:val="24"/>
          <w:szCs w:val="24"/>
          <w:lang w:val="sr-Cyrl-RS"/>
        </w:rPr>
      </w:pPr>
    </w:p>
    <w:p w14:paraId="4906C73D" w14:textId="77777777" w:rsidR="004464D1" w:rsidRPr="00F02AF1" w:rsidRDefault="004464D1" w:rsidP="004464D1">
      <w:pPr>
        <w:tabs>
          <w:tab w:val="left" w:pos="0"/>
        </w:tabs>
        <w:spacing w:before="20"/>
        <w:ind w:firstLine="0"/>
        <w:rPr>
          <w:rFonts w:ascii="Times New Roman" w:hAnsi="Times New Roman"/>
          <w:b/>
          <w:sz w:val="24"/>
          <w:szCs w:val="24"/>
          <w:u w:val="single"/>
          <w:lang w:val="sr-Cyrl-CS"/>
        </w:rPr>
      </w:pPr>
      <w:r w:rsidRPr="00F02AF1">
        <w:rPr>
          <w:rFonts w:ascii="Times New Roman" w:hAnsi="Times New Roman"/>
          <w:b/>
          <w:sz w:val="24"/>
          <w:szCs w:val="24"/>
          <w:u w:val="single"/>
          <w:lang w:val="sr-Cyrl-CS"/>
        </w:rPr>
        <w:t>Графичких прикази планских решења</w:t>
      </w:r>
    </w:p>
    <w:p w14:paraId="74BA692B" w14:textId="21C1E514" w:rsidR="005D7025" w:rsidRPr="00F02AF1" w:rsidRDefault="004464D1" w:rsidP="005D7025">
      <w:pPr>
        <w:tabs>
          <w:tab w:val="left" w:pos="567"/>
          <w:tab w:val="left" w:pos="1100"/>
          <w:tab w:val="right" w:leader="dot" w:pos="9072"/>
        </w:tabs>
        <w:spacing w:before="0" w:after="0"/>
        <w:ind w:right="-1" w:firstLine="0"/>
        <w:rPr>
          <w:rFonts w:ascii="Times New Roman" w:hAnsi="Times New Roman"/>
          <w:sz w:val="24"/>
          <w:szCs w:val="24"/>
          <w:lang w:val="sr-Cyrl-CS"/>
        </w:rPr>
      </w:pPr>
      <w:r w:rsidRPr="00F02AF1">
        <w:rPr>
          <w:rFonts w:ascii="Times New Roman" w:hAnsi="Times New Roman"/>
          <w:sz w:val="24"/>
          <w:szCs w:val="24"/>
          <w:lang w:val="sr-Cyrl-CS"/>
        </w:rPr>
        <w:t>П.1.</w:t>
      </w:r>
      <w:r w:rsidR="002464A8" w:rsidRPr="00F02AF1">
        <w:rPr>
          <w:rFonts w:ascii="Times New Roman" w:hAnsi="Times New Roman"/>
          <w:sz w:val="24"/>
          <w:szCs w:val="24"/>
          <w:lang w:val="sr-Cyrl-CS"/>
        </w:rPr>
        <w:t xml:space="preserve"> </w:t>
      </w:r>
      <w:r w:rsidRPr="00F02AF1">
        <w:rPr>
          <w:rFonts w:ascii="Times New Roman" w:hAnsi="Times New Roman"/>
          <w:sz w:val="24"/>
          <w:szCs w:val="24"/>
          <w:lang w:val="sr-Cyrl-CS"/>
        </w:rPr>
        <w:t xml:space="preserve">Граница плана и граница планираног грађевинског подручја </w:t>
      </w:r>
    </w:p>
    <w:p w14:paraId="5679DF06" w14:textId="48C7487A" w:rsidR="004464D1" w:rsidRPr="00F02AF1" w:rsidRDefault="004464D1" w:rsidP="005D7025">
      <w:pPr>
        <w:tabs>
          <w:tab w:val="left" w:pos="567"/>
          <w:tab w:val="left" w:pos="1100"/>
          <w:tab w:val="right" w:leader="dot" w:pos="9072"/>
        </w:tabs>
        <w:spacing w:before="0" w:after="0"/>
        <w:ind w:right="-1" w:firstLine="0"/>
        <w:rPr>
          <w:rFonts w:ascii="Times New Roman" w:hAnsi="Times New Roman"/>
          <w:sz w:val="24"/>
          <w:szCs w:val="24"/>
          <w:lang w:val="sr-Cyrl-CS"/>
        </w:rPr>
      </w:pPr>
      <w:r w:rsidRPr="00F02AF1">
        <w:rPr>
          <w:rFonts w:ascii="Times New Roman" w:hAnsi="Times New Roman"/>
          <w:sz w:val="24"/>
          <w:szCs w:val="24"/>
          <w:lang w:val="sr-Cyrl-CS"/>
        </w:rPr>
        <w:t>са планираном наменом површина</w:t>
      </w:r>
      <w:r w:rsidR="005B6D03" w:rsidRPr="00F02AF1">
        <w:rPr>
          <w:rFonts w:ascii="Times New Roman" w:hAnsi="Times New Roman"/>
          <w:sz w:val="24"/>
          <w:szCs w:val="24"/>
          <w:lang w:val="sr-Cyrl-CS"/>
        </w:rPr>
        <w:tab/>
      </w:r>
      <w:r w:rsidRPr="00F02AF1">
        <w:rPr>
          <w:rFonts w:ascii="Times New Roman" w:hAnsi="Times New Roman"/>
          <w:sz w:val="24"/>
          <w:szCs w:val="24"/>
          <w:lang w:val="sr-Cyrl-CS"/>
        </w:rPr>
        <w:t>Р 1:</w:t>
      </w:r>
      <w:r w:rsidR="002464A8" w:rsidRPr="00F02AF1">
        <w:rPr>
          <w:rFonts w:ascii="Times New Roman" w:hAnsi="Times New Roman"/>
          <w:sz w:val="24"/>
          <w:szCs w:val="24"/>
          <w:lang w:val="sr-Cyrl-CS"/>
        </w:rPr>
        <w:t>2</w:t>
      </w:r>
      <w:r w:rsidRPr="00F02AF1">
        <w:rPr>
          <w:rFonts w:ascii="Times New Roman" w:hAnsi="Times New Roman"/>
          <w:sz w:val="24"/>
          <w:szCs w:val="24"/>
          <w:lang w:val="sr-Cyrl-CS"/>
        </w:rPr>
        <w:t>5</w:t>
      </w:r>
      <w:r w:rsidRPr="00F02AF1">
        <w:rPr>
          <w:rFonts w:ascii="Times New Roman" w:hAnsi="Times New Roman"/>
          <w:sz w:val="24"/>
          <w:szCs w:val="24"/>
        </w:rPr>
        <w:t>0</w:t>
      </w:r>
      <w:r w:rsidRPr="00F02AF1">
        <w:rPr>
          <w:rFonts w:ascii="Times New Roman" w:hAnsi="Times New Roman"/>
          <w:sz w:val="24"/>
          <w:szCs w:val="24"/>
          <w:lang w:val="sr-Cyrl-CS"/>
        </w:rPr>
        <w:t xml:space="preserve">0 </w:t>
      </w:r>
    </w:p>
    <w:p w14:paraId="6ECD4674" w14:textId="77777777" w:rsidR="005D7025" w:rsidRPr="00F02AF1" w:rsidRDefault="004464D1" w:rsidP="005D7025">
      <w:pPr>
        <w:tabs>
          <w:tab w:val="left" w:pos="567"/>
          <w:tab w:val="left" w:pos="1100"/>
          <w:tab w:val="right" w:leader="dot" w:pos="9072"/>
        </w:tabs>
        <w:spacing w:before="0" w:after="0"/>
        <w:ind w:firstLine="0"/>
        <w:rPr>
          <w:rFonts w:ascii="Times New Roman" w:hAnsi="Times New Roman"/>
          <w:sz w:val="24"/>
          <w:szCs w:val="24"/>
          <w:lang w:val="sr-Cyrl-CS"/>
        </w:rPr>
      </w:pPr>
      <w:r w:rsidRPr="00F02AF1">
        <w:rPr>
          <w:rFonts w:ascii="Times New Roman" w:hAnsi="Times New Roman"/>
          <w:sz w:val="24"/>
          <w:szCs w:val="24"/>
          <w:lang w:val="sr-Cyrl-CS"/>
        </w:rPr>
        <w:t xml:space="preserve">П.2.Саобраћајно решење и површине јавне намене са регулационим, </w:t>
      </w:r>
    </w:p>
    <w:p w14:paraId="1C6DBDB4" w14:textId="2E6188E3" w:rsidR="004464D1" w:rsidRPr="00F02AF1" w:rsidRDefault="004464D1" w:rsidP="005D7025">
      <w:pPr>
        <w:tabs>
          <w:tab w:val="left" w:pos="567"/>
          <w:tab w:val="left" w:pos="1100"/>
          <w:tab w:val="right" w:leader="dot" w:pos="9072"/>
        </w:tabs>
        <w:spacing w:before="0" w:after="0"/>
        <w:ind w:firstLine="0"/>
        <w:rPr>
          <w:rFonts w:ascii="Times New Roman" w:hAnsi="Times New Roman"/>
          <w:sz w:val="24"/>
          <w:szCs w:val="24"/>
          <w:lang w:val="sr-Cyrl-CS"/>
        </w:rPr>
      </w:pPr>
      <w:r w:rsidRPr="00F02AF1">
        <w:rPr>
          <w:rFonts w:ascii="Times New Roman" w:hAnsi="Times New Roman"/>
          <w:sz w:val="24"/>
          <w:szCs w:val="24"/>
          <w:lang w:val="sr-Cyrl-CS"/>
        </w:rPr>
        <w:t>нивелационим и аналитичко геодетским елементима</w:t>
      </w:r>
      <w:r w:rsidRPr="00F02AF1">
        <w:rPr>
          <w:rFonts w:ascii="Times New Roman" w:hAnsi="Times New Roman"/>
          <w:sz w:val="24"/>
          <w:szCs w:val="24"/>
          <w:lang w:val="sr-Latn-CS"/>
        </w:rPr>
        <w:t xml:space="preserve"> </w:t>
      </w:r>
      <w:r w:rsidRPr="00F02AF1">
        <w:rPr>
          <w:rFonts w:ascii="Times New Roman" w:hAnsi="Times New Roman"/>
          <w:sz w:val="24"/>
          <w:szCs w:val="24"/>
          <w:lang w:val="sr-Latn-CS"/>
        </w:rPr>
        <w:tab/>
      </w:r>
      <w:r w:rsidRPr="00F02AF1">
        <w:rPr>
          <w:rFonts w:ascii="Times New Roman" w:hAnsi="Times New Roman"/>
          <w:sz w:val="24"/>
          <w:szCs w:val="24"/>
          <w:lang w:val="sr-Cyrl-CS"/>
        </w:rPr>
        <w:t>Р 1:2500</w:t>
      </w:r>
    </w:p>
    <w:p w14:paraId="7D27F482" w14:textId="320AD7D8" w:rsidR="004464D1" w:rsidRPr="00F02AF1" w:rsidRDefault="004464D1" w:rsidP="005D7025">
      <w:pPr>
        <w:tabs>
          <w:tab w:val="left" w:pos="0"/>
          <w:tab w:val="left" w:pos="1418"/>
          <w:tab w:val="left" w:pos="1843"/>
          <w:tab w:val="right" w:leader="dot" w:pos="9072"/>
        </w:tabs>
        <w:spacing w:before="0" w:after="0"/>
        <w:ind w:firstLine="0"/>
        <w:rPr>
          <w:rFonts w:ascii="Times New Roman" w:hAnsi="Times New Roman"/>
          <w:sz w:val="24"/>
          <w:szCs w:val="24"/>
          <w:lang w:val="sr-Cyrl-CS"/>
        </w:rPr>
      </w:pPr>
      <w:r w:rsidRPr="00F02AF1">
        <w:rPr>
          <w:rFonts w:ascii="Times New Roman" w:hAnsi="Times New Roman"/>
          <w:sz w:val="24"/>
          <w:szCs w:val="24"/>
          <w:lang w:val="sr-Cyrl-CS"/>
        </w:rPr>
        <w:t>П.3. Урбанистичка регулација</w:t>
      </w:r>
      <w:r w:rsidRPr="00F02AF1">
        <w:rPr>
          <w:rFonts w:ascii="Times New Roman" w:hAnsi="Times New Roman"/>
          <w:sz w:val="24"/>
          <w:szCs w:val="24"/>
          <w:lang w:val="ru-RU"/>
        </w:rPr>
        <w:t xml:space="preserve"> </w:t>
      </w:r>
      <w:r w:rsidRPr="00F02AF1">
        <w:rPr>
          <w:rFonts w:ascii="Times New Roman" w:hAnsi="Times New Roman"/>
          <w:sz w:val="24"/>
          <w:szCs w:val="24"/>
          <w:lang w:val="sr-Cyrl-CS"/>
        </w:rPr>
        <w:t>са грађевинским линијама</w:t>
      </w:r>
      <w:r w:rsidRPr="00F02AF1">
        <w:rPr>
          <w:rFonts w:ascii="Times New Roman" w:hAnsi="Times New Roman"/>
          <w:sz w:val="24"/>
          <w:szCs w:val="24"/>
          <w:lang w:val="sr-Cyrl-CS"/>
        </w:rPr>
        <w:tab/>
        <w:t xml:space="preserve">Р 1:2500 </w:t>
      </w:r>
    </w:p>
    <w:p w14:paraId="00DC2521" w14:textId="77777777" w:rsidR="004464D1" w:rsidRPr="00F02AF1" w:rsidRDefault="004464D1" w:rsidP="005D7025">
      <w:pPr>
        <w:tabs>
          <w:tab w:val="left" w:pos="426"/>
          <w:tab w:val="right" w:leader="dot" w:pos="9072"/>
        </w:tabs>
        <w:spacing w:before="0" w:after="0"/>
        <w:ind w:left="426" w:right="-1" w:hanging="426"/>
        <w:rPr>
          <w:rFonts w:ascii="Times New Roman" w:hAnsi="Times New Roman"/>
          <w:sz w:val="24"/>
          <w:szCs w:val="24"/>
          <w:lang w:val="sr-Latn-CS"/>
        </w:rPr>
      </w:pPr>
      <w:r w:rsidRPr="00F02AF1">
        <w:rPr>
          <w:rFonts w:ascii="Times New Roman" w:hAnsi="Times New Roman"/>
          <w:sz w:val="24"/>
          <w:szCs w:val="24"/>
          <w:lang w:val="sr-Cyrl-CS"/>
        </w:rPr>
        <w:t xml:space="preserve">П.4.  </w:t>
      </w:r>
      <w:r w:rsidRPr="00F02AF1">
        <w:rPr>
          <w:rFonts w:ascii="Times New Roman" w:hAnsi="Times New Roman"/>
          <w:sz w:val="24"/>
          <w:szCs w:val="24"/>
          <w:lang w:val="sr-Latn-CS"/>
        </w:rPr>
        <w:t xml:space="preserve">  </w:t>
      </w:r>
      <w:r w:rsidRPr="00F02AF1">
        <w:rPr>
          <w:rFonts w:ascii="Times New Roman" w:hAnsi="Times New Roman"/>
          <w:sz w:val="24"/>
          <w:szCs w:val="24"/>
          <w:lang w:val="sr-Cyrl-CS"/>
        </w:rPr>
        <w:t>Мреже и објекти инфраструктуре</w:t>
      </w:r>
    </w:p>
    <w:p w14:paraId="188906E2" w14:textId="114A35DB" w:rsidR="004464D1" w:rsidRPr="00F02AF1" w:rsidRDefault="004464D1" w:rsidP="004464D1">
      <w:pPr>
        <w:tabs>
          <w:tab w:val="right" w:leader="dot" w:pos="9072"/>
        </w:tabs>
        <w:spacing w:before="120" w:after="0"/>
        <w:ind w:left="426" w:right="-1" w:firstLine="0"/>
        <w:rPr>
          <w:rFonts w:ascii="Times New Roman" w:hAnsi="Times New Roman"/>
          <w:sz w:val="24"/>
          <w:szCs w:val="24"/>
          <w:lang w:val="sr-Cyrl-CS"/>
        </w:rPr>
      </w:pPr>
      <w:r w:rsidRPr="00F02AF1">
        <w:rPr>
          <w:rFonts w:ascii="Times New Roman" w:hAnsi="Times New Roman"/>
          <w:sz w:val="24"/>
          <w:szCs w:val="24"/>
          <w:lang w:val="sr-Cyrl-CS"/>
        </w:rPr>
        <w:t>П.4.1.</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Електроенергетика и телекомуникације</w:t>
      </w:r>
      <w:r w:rsidRPr="00F02AF1">
        <w:rPr>
          <w:rFonts w:ascii="Times New Roman" w:hAnsi="Times New Roman"/>
          <w:sz w:val="24"/>
          <w:szCs w:val="24"/>
          <w:lang w:val="sr-Cyrl-CS"/>
        </w:rPr>
        <w:tab/>
        <w:t>Р 1:</w:t>
      </w:r>
      <w:r w:rsidR="002464A8"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5BD9BFCD" w14:textId="22304AA9" w:rsidR="004464D1" w:rsidRPr="00F02AF1" w:rsidRDefault="004464D1" w:rsidP="004464D1">
      <w:pPr>
        <w:tabs>
          <w:tab w:val="right" w:leader="dot" w:pos="9072"/>
        </w:tabs>
        <w:spacing w:before="0" w:after="0"/>
        <w:ind w:left="426" w:right="-1" w:firstLine="0"/>
        <w:rPr>
          <w:rFonts w:ascii="Times New Roman" w:hAnsi="Times New Roman"/>
          <w:sz w:val="24"/>
          <w:szCs w:val="24"/>
          <w:lang w:val="sr-Cyrl-CS"/>
        </w:rPr>
      </w:pPr>
      <w:r w:rsidRPr="00F02AF1">
        <w:rPr>
          <w:rFonts w:ascii="Times New Roman" w:hAnsi="Times New Roman"/>
          <w:sz w:val="24"/>
          <w:szCs w:val="24"/>
          <w:lang w:val="sr-Cyrl-CS"/>
        </w:rPr>
        <w:t>П.4.2.</w:t>
      </w:r>
      <w:r w:rsidR="005D7025" w:rsidRPr="00F02AF1">
        <w:rPr>
          <w:rFonts w:ascii="Times New Roman" w:hAnsi="Times New Roman"/>
          <w:sz w:val="24"/>
          <w:szCs w:val="24"/>
        </w:rPr>
        <w:t xml:space="preserve"> </w:t>
      </w:r>
      <w:r w:rsidRPr="00F02AF1">
        <w:rPr>
          <w:rFonts w:ascii="Times New Roman" w:hAnsi="Times New Roman"/>
          <w:sz w:val="24"/>
          <w:szCs w:val="24"/>
          <w:lang w:val="sr-Cyrl-CS"/>
        </w:rPr>
        <w:t xml:space="preserve">Топлификација и гасификација </w:t>
      </w:r>
      <w:r w:rsidRPr="00F02AF1">
        <w:rPr>
          <w:rFonts w:ascii="Times New Roman" w:hAnsi="Times New Roman"/>
          <w:sz w:val="24"/>
          <w:szCs w:val="24"/>
          <w:lang w:val="sr-Latn-BA"/>
        </w:rPr>
        <w:tab/>
      </w:r>
      <w:r w:rsidRPr="00F02AF1">
        <w:rPr>
          <w:rFonts w:ascii="Times New Roman" w:hAnsi="Times New Roman"/>
          <w:sz w:val="24"/>
          <w:szCs w:val="24"/>
          <w:lang w:val="sr-Cyrl-CS"/>
        </w:rPr>
        <w:t>Р 1:</w:t>
      </w:r>
      <w:r w:rsidR="002464A8"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4BA00D8D" w14:textId="557C35FF" w:rsidR="004464D1" w:rsidRPr="00F02AF1" w:rsidRDefault="004464D1" w:rsidP="004464D1">
      <w:pPr>
        <w:tabs>
          <w:tab w:val="right" w:leader="dot" w:pos="9072"/>
        </w:tabs>
        <w:spacing w:before="0" w:after="0"/>
        <w:ind w:left="426" w:right="-1" w:firstLine="0"/>
        <w:rPr>
          <w:rFonts w:ascii="Times New Roman" w:hAnsi="Times New Roman"/>
          <w:sz w:val="24"/>
          <w:szCs w:val="24"/>
          <w:lang w:val="sr-Latn-BA"/>
        </w:rPr>
      </w:pPr>
      <w:r w:rsidRPr="00F02AF1">
        <w:rPr>
          <w:rFonts w:ascii="Times New Roman" w:hAnsi="Times New Roman"/>
          <w:sz w:val="24"/>
          <w:szCs w:val="24"/>
          <w:lang w:val="sr-Cyrl-CS"/>
        </w:rPr>
        <w:t>П.4.3.</w:t>
      </w:r>
      <w:r w:rsidR="005D7025" w:rsidRPr="00F02AF1">
        <w:rPr>
          <w:rFonts w:ascii="Times New Roman" w:hAnsi="Times New Roman"/>
          <w:sz w:val="24"/>
          <w:szCs w:val="24"/>
        </w:rPr>
        <w:t xml:space="preserve"> </w:t>
      </w:r>
      <w:r w:rsidRPr="00F02AF1">
        <w:rPr>
          <w:rFonts w:ascii="Times New Roman" w:hAnsi="Times New Roman"/>
          <w:sz w:val="24"/>
          <w:szCs w:val="24"/>
          <w:lang w:val="sr-Cyrl-CS"/>
        </w:rPr>
        <w:t xml:space="preserve">Водоснабдевање </w:t>
      </w:r>
      <w:r w:rsidRPr="00F02AF1">
        <w:rPr>
          <w:rFonts w:ascii="Times New Roman" w:hAnsi="Times New Roman"/>
          <w:sz w:val="24"/>
          <w:szCs w:val="24"/>
          <w:lang w:val="sr-Latn-BA"/>
        </w:rPr>
        <w:tab/>
      </w:r>
      <w:r w:rsidRPr="00F02AF1">
        <w:rPr>
          <w:rFonts w:ascii="Times New Roman" w:hAnsi="Times New Roman"/>
          <w:sz w:val="24"/>
          <w:szCs w:val="24"/>
          <w:lang w:val="sr-Cyrl-CS"/>
        </w:rPr>
        <w:t>Р 1:</w:t>
      </w:r>
      <w:r w:rsidR="002464A8"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5634B5EF" w14:textId="6EE61927" w:rsidR="004464D1" w:rsidRPr="00F02AF1" w:rsidRDefault="004464D1" w:rsidP="004464D1">
      <w:pPr>
        <w:tabs>
          <w:tab w:val="right" w:leader="dot" w:pos="9072"/>
        </w:tabs>
        <w:spacing w:before="0" w:after="0"/>
        <w:ind w:left="426" w:right="-1" w:firstLine="0"/>
        <w:rPr>
          <w:rFonts w:ascii="Times New Roman" w:hAnsi="Times New Roman"/>
          <w:sz w:val="24"/>
          <w:szCs w:val="24"/>
          <w:lang w:val="sr-Latn-BA"/>
        </w:rPr>
      </w:pPr>
      <w:r w:rsidRPr="00F02AF1">
        <w:rPr>
          <w:rFonts w:ascii="Times New Roman" w:hAnsi="Times New Roman"/>
          <w:sz w:val="24"/>
          <w:szCs w:val="24"/>
          <w:lang w:val="sr-Cyrl-CS"/>
        </w:rPr>
        <w:t>П.4.4.</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Каналисање</w:t>
      </w:r>
      <w:r w:rsidRPr="00F02AF1">
        <w:rPr>
          <w:rFonts w:ascii="Times New Roman" w:hAnsi="Times New Roman"/>
          <w:sz w:val="24"/>
          <w:szCs w:val="24"/>
          <w:lang w:val="sr-Latn-BA"/>
        </w:rPr>
        <w:tab/>
      </w:r>
      <w:r w:rsidRPr="00F02AF1">
        <w:rPr>
          <w:rFonts w:ascii="Times New Roman" w:hAnsi="Times New Roman"/>
          <w:sz w:val="24"/>
          <w:szCs w:val="24"/>
          <w:lang w:val="sr-Cyrl-CS"/>
        </w:rPr>
        <w:t>Р 1:</w:t>
      </w:r>
      <w:r w:rsidR="002464A8"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3F347840" w14:textId="4308EDC8" w:rsidR="004464D1" w:rsidRPr="00F02AF1" w:rsidRDefault="004464D1" w:rsidP="004464D1">
      <w:pPr>
        <w:tabs>
          <w:tab w:val="left" w:pos="567"/>
          <w:tab w:val="right" w:pos="1134"/>
          <w:tab w:val="left" w:pos="1418"/>
          <w:tab w:val="left" w:pos="1800"/>
          <w:tab w:val="right" w:leader="dot" w:pos="9072"/>
        </w:tabs>
        <w:spacing w:before="120" w:after="0"/>
        <w:ind w:left="567" w:right="-1" w:hanging="567"/>
        <w:rPr>
          <w:rFonts w:ascii="Times New Roman" w:hAnsi="Times New Roman"/>
          <w:sz w:val="24"/>
          <w:szCs w:val="24"/>
          <w:lang w:val="sr-Cyrl-CS"/>
        </w:rPr>
      </w:pPr>
      <w:r w:rsidRPr="00F02AF1">
        <w:rPr>
          <w:rFonts w:ascii="Times New Roman" w:hAnsi="Times New Roman"/>
          <w:sz w:val="24"/>
          <w:szCs w:val="24"/>
          <w:lang w:val="sr-Cyrl-CS"/>
        </w:rPr>
        <w:t>П.5.</w:t>
      </w:r>
      <w:r w:rsidRPr="00F02AF1">
        <w:rPr>
          <w:rFonts w:ascii="Times New Roman" w:hAnsi="Times New Roman"/>
          <w:sz w:val="24"/>
          <w:szCs w:val="24"/>
          <w:lang w:val="ru-RU"/>
        </w:rPr>
        <w:t xml:space="preserve"> </w:t>
      </w:r>
      <w:r w:rsidRPr="00F02AF1">
        <w:rPr>
          <w:rFonts w:ascii="Times New Roman" w:hAnsi="Times New Roman"/>
          <w:sz w:val="24"/>
          <w:szCs w:val="24"/>
          <w:lang w:val="sr-Cyrl-CS"/>
        </w:rPr>
        <w:t>Начин спровођења плана</w:t>
      </w:r>
      <w:r w:rsidRPr="00F02AF1">
        <w:rPr>
          <w:rFonts w:ascii="Times New Roman" w:hAnsi="Times New Roman"/>
          <w:sz w:val="24"/>
          <w:szCs w:val="24"/>
          <w:lang w:val="sr-Cyrl-CS"/>
        </w:rPr>
        <w:tab/>
        <w:t>Р 1:</w:t>
      </w:r>
      <w:r w:rsidR="002464A8" w:rsidRPr="00F02AF1">
        <w:rPr>
          <w:rFonts w:ascii="Times New Roman" w:hAnsi="Times New Roman"/>
          <w:sz w:val="24"/>
          <w:szCs w:val="24"/>
          <w:lang w:val="sr-Cyrl-CS"/>
        </w:rPr>
        <w:t>2</w:t>
      </w:r>
      <w:r w:rsidRPr="00F02AF1">
        <w:rPr>
          <w:rFonts w:ascii="Times New Roman" w:hAnsi="Times New Roman"/>
          <w:sz w:val="24"/>
          <w:szCs w:val="24"/>
          <w:lang w:val="ru-RU"/>
        </w:rPr>
        <w:t>5</w:t>
      </w:r>
      <w:r w:rsidRPr="00F02AF1">
        <w:rPr>
          <w:rFonts w:ascii="Times New Roman" w:hAnsi="Times New Roman"/>
          <w:sz w:val="24"/>
          <w:szCs w:val="24"/>
          <w:lang w:val="sr-Cyrl-CS"/>
        </w:rPr>
        <w:t>00</w:t>
      </w:r>
    </w:p>
    <w:p w14:paraId="239BFBF6" w14:textId="77777777" w:rsidR="009324E6" w:rsidRPr="00F02AF1" w:rsidRDefault="009324E6" w:rsidP="009324E6">
      <w:pPr>
        <w:tabs>
          <w:tab w:val="right" w:leader="dot" w:pos="9090"/>
        </w:tabs>
        <w:spacing w:before="120" w:after="120"/>
        <w:ind w:firstLine="0"/>
        <w:jc w:val="left"/>
        <w:rPr>
          <w:rFonts w:ascii="Times New Roman" w:hAnsi="Times New Roman"/>
          <w:b/>
          <w:sz w:val="24"/>
          <w:szCs w:val="24"/>
        </w:rPr>
      </w:pPr>
    </w:p>
    <w:p w14:paraId="321DDFEA" w14:textId="36B31CC9" w:rsidR="009324E6" w:rsidRPr="00F02AF1" w:rsidRDefault="009324E6" w:rsidP="009324E6">
      <w:pPr>
        <w:tabs>
          <w:tab w:val="right" w:leader="dot" w:pos="9090"/>
        </w:tabs>
        <w:spacing w:before="120" w:after="120"/>
        <w:ind w:firstLine="0"/>
        <w:jc w:val="left"/>
        <w:rPr>
          <w:rFonts w:ascii="Times New Roman" w:hAnsi="Times New Roman"/>
          <w:b/>
          <w:sz w:val="24"/>
          <w:szCs w:val="24"/>
          <w:lang w:val="sr-Cyrl-RS"/>
        </w:rPr>
      </w:pPr>
      <w:r w:rsidRPr="00F02AF1">
        <w:rPr>
          <w:rFonts w:ascii="Times New Roman" w:hAnsi="Times New Roman"/>
          <w:b/>
          <w:sz w:val="24"/>
          <w:szCs w:val="24"/>
        </w:rPr>
        <w:t>В.</w:t>
      </w:r>
      <w:r w:rsidRPr="00F02AF1">
        <w:rPr>
          <w:rFonts w:ascii="Times New Roman" w:hAnsi="Times New Roman"/>
          <w:b/>
          <w:sz w:val="24"/>
          <w:szCs w:val="24"/>
          <w:lang w:val="sr-Cyrl-CS"/>
        </w:rPr>
        <w:t xml:space="preserve"> </w:t>
      </w:r>
      <w:r w:rsidR="00883A36" w:rsidRPr="00F02AF1">
        <w:rPr>
          <w:rFonts w:ascii="Times New Roman" w:hAnsi="Times New Roman"/>
          <w:b/>
          <w:sz w:val="24"/>
          <w:szCs w:val="24"/>
          <w:lang w:val="sr-Cyrl-CS"/>
        </w:rPr>
        <w:t xml:space="preserve">САДРЖАЈ </w:t>
      </w:r>
      <w:r w:rsidR="00883A36" w:rsidRPr="00F02AF1">
        <w:rPr>
          <w:rFonts w:ascii="Times New Roman" w:hAnsi="Times New Roman"/>
          <w:b/>
          <w:sz w:val="24"/>
          <w:szCs w:val="24"/>
        </w:rPr>
        <w:t>ДОКУМЕНТАЦИОНЕ</w:t>
      </w:r>
      <w:r w:rsidRPr="00F02AF1">
        <w:rPr>
          <w:rFonts w:ascii="Times New Roman" w:hAnsi="Times New Roman"/>
          <w:b/>
          <w:sz w:val="24"/>
          <w:szCs w:val="24"/>
        </w:rPr>
        <w:t xml:space="preserve"> ОСНОВ</w:t>
      </w:r>
      <w:r w:rsidR="00883A36" w:rsidRPr="00F02AF1">
        <w:rPr>
          <w:rFonts w:ascii="Times New Roman" w:hAnsi="Times New Roman"/>
          <w:b/>
          <w:sz w:val="24"/>
          <w:szCs w:val="24"/>
        </w:rPr>
        <w:t>Е</w:t>
      </w:r>
      <w:r w:rsidRPr="00F02AF1">
        <w:rPr>
          <w:rFonts w:ascii="Times New Roman" w:hAnsi="Times New Roman"/>
          <w:sz w:val="24"/>
          <w:szCs w:val="24"/>
        </w:rPr>
        <w:tab/>
      </w:r>
      <w:r w:rsidR="00380D37" w:rsidRPr="00F02AF1">
        <w:rPr>
          <w:rFonts w:ascii="Times New Roman" w:hAnsi="Times New Roman"/>
          <w:sz w:val="24"/>
          <w:szCs w:val="24"/>
          <w:lang w:val="sr-Cyrl-RS"/>
        </w:rPr>
        <w:t>10</w:t>
      </w:r>
    </w:p>
    <w:p w14:paraId="3F23DBCA" w14:textId="0652F999" w:rsidR="009324E6" w:rsidRPr="00F02AF1" w:rsidRDefault="009324E6" w:rsidP="009324E6">
      <w:pPr>
        <w:tabs>
          <w:tab w:val="right" w:leader="dot" w:pos="9090"/>
        </w:tabs>
        <w:spacing w:before="360" w:after="120"/>
        <w:ind w:firstLine="0"/>
        <w:jc w:val="left"/>
        <w:rPr>
          <w:rFonts w:ascii="Times New Roman" w:hAnsi="Times New Roman"/>
          <w:b/>
          <w:sz w:val="24"/>
          <w:szCs w:val="24"/>
          <w:lang w:val="sr-Cyrl-RS"/>
        </w:rPr>
      </w:pPr>
      <w:r w:rsidRPr="00F02AF1">
        <w:rPr>
          <w:rFonts w:ascii="Times New Roman" w:hAnsi="Times New Roman"/>
          <w:b/>
          <w:sz w:val="24"/>
          <w:szCs w:val="24"/>
        </w:rPr>
        <w:t>Г.</w:t>
      </w:r>
      <w:r w:rsidRPr="00F02AF1">
        <w:rPr>
          <w:rFonts w:ascii="Times New Roman" w:hAnsi="Times New Roman"/>
          <w:b/>
          <w:sz w:val="24"/>
          <w:szCs w:val="24"/>
          <w:lang w:val="sr-Cyrl-CS"/>
        </w:rPr>
        <w:t xml:space="preserve"> </w:t>
      </w:r>
      <w:r w:rsidRPr="00F02AF1">
        <w:rPr>
          <w:rFonts w:ascii="Times New Roman" w:hAnsi="Times New Roman"/>
          <w:b/>
          <w:sz w:val="24"/>
          <w:szCs w:val="24"/>
        </w:rPr>
        <w:t>ЗАВРШНЕ ОДРЕДБЕ</w:t>
      </w:r>
      <w:r w:rsidR="00803326" w:rsidRPr="00F02AF1">
        <w:rPr>
          <w:rFonts w:ascii="Times New Roman" w:hAnsi="Times New Roman"/>
          <w:sz w:val="24"/>
          <w:szCs w:val="24"/>
        </w:rPr>
        <w:tab/>
      </w:r>
      <w:r w:rsidR="00380D37" w:rsidRPr="00F02AF1">
        <w:rPr>
          <w:rFonts w:ascii="Times New Roman" w:hAnsi="Times New Roman"/>
          <w:sz w:val="24"/>
          <w:szCs w:val="24"/>
          <w:lang w:val="sr-Cyrl-RS"/>
        </w:rPr>
        <w:t>11</w:t>
      </w:r>
    </w:p>
    <w:p w14:paraId="5DB3AEAB" w14:textId="77777777" w:rsidR="009324E6" w:rsidRPr="00F02AF1" w:rsidRDefault="009324E6" w:rsidP="009324E6">
      <w:pPr>
        <w:spacing w:before="120" w:after="120"/>
        <w:ind w:firstLine="0"/>
        <w:jc w:val="center"/>
        <w:rPr>
          <w:rFonts w:ascii="Times New Roman" w:hAnsi="Times New Roman"/>
          <w:b/>
          <w:sz w:val="24"/>
          <w:szCs w:val="24"/>
        </w:rPr>
      </w:pPr>
    </w:p>
    <w:p w14:paraId="5140D19A" w14:textId="77777777" w:rsidR="009324E6" w:rsidRPr="00F02AF1" w:rsidRDefault="009324E6" w:rsidP="00522457">
      <w:pPr>
        <w:tabs>
          <w:tab w:val="right" w:leader="dot" w:pos="9355"/>
        </w:tabs>
        <w:spacing w:before="120" w:after="120"/>
        <w:ind w:firstLine="0"/>
        <w:rPr>
          <w:rFonts w:ascii="Times New Roman" w:hAnsi="Times New Roman"/>
          <w:b/>
          <w:sz w:val="24"/>
          <w:szCs w:val="24"/>
        </w:rPr>
        <w:sectPr w:rsidR="009324E6" w:rsidRPr="00F02AF1" w:rsidSect="00C2270A">
          <w:footerReference w:type="even" r:id="rId12"/>
          <w:pgSz w:w="11907" w:h="16840" w:code="9"/>
          <w:pgMar w:top="1339" w:right="1138" w:bottom="850" w:left="1699" w:header="706" w:footer="317" w:gutter="0"/>
          <w:cols w:space="708"/>
          <w:titlePg/>
          <w:docGrid w:linePitch="360"/>
        </w:sectPr>
      </w:pPr>
    </w:p>
    <w:p w14:paraId="3EB5E7F9" w14:textId="77777777" w:rsidR="00E413F8" w:rsidRPr="00F02AF1" w:rsidRDefault="00E413F8" w:rsidP="005718BA">
      <w:pPr>
        <w:pStyle w:val="Naslovglavni"/>
        <w:spacing w:before="120" w:after="0"/>
        <w:jc w:val="both"/>
        <w:outlineLvl w:val="0"/>
        <w:rPr>
          <w:rFonts w:ascii="Times New Roman" w:hAnsi="Times New Roman"/>
          <w:b/>
          <w:noProof/>
          <w:sz w:val="24"/>
          <w:szCs w:val="24"/>
          <w:lang w:val="sr-Cyrl-CS"/>
        </w:rPr>
      </w:pPr>
    </w:p>
    <w:p w14:paraId="63910BEE" w14:textId="3CEE107D" w:rsidR="005718BA" w:rsidRPr="00F02AF1" w:rsidRDefault="00AB16AD" w:rsidP="005718BA">
      <w:pPr>
        <w:tabs>
          <w:tab w:val="right" w:leader="dot" w:pos="9355"/>
        </w:tabs>
        <w:spacing w:before="0" w:after="0"/>
        <w:ind w:firstLine="426"/>
        <w:rPr>
          <w:rFonts w:ascii="Times New Roman" w:hAnsi="Times New Roman"/>
          <w:sz w:val="24"/>
          <w:szCs w:val="24"/>
          <w:lang w:val="sr-Cyrl-CS"/>
        </w:rPr>
      </w:pPr>
      <w:r w:rsidRPr="00F02AF1">
        <w:rPr>
          <w:rFonts w:ascii="Times New Roman" w:hAnsi="Times New Roman"/>
          <w:sz w:val="24"/>
          <w:szCs w:val="24"/>
          <w:lang w:val="sr-Cyrl-CS"/>
        </w:rPr>
        <w:t xml:space="preserve">На основу члана 35. став. 7. Закона о планирању и изградњи ("Службени гласник РС", бр. </w:t>
      </w:r>
      <w:r w:rsidR="004D621F" w:rsidRPr="00F02AF1">
        <w:rPr>
          <w:rFonts w:ascii="Times New Roman" w:hAnsi="Times New Roman"/>
          <w:noProof/>
          <w:sz w:val="24"/>
          <w:szCs w:val="24"/>
        </w:rPr>
        <w:t>72/09, 81/09-исправка, 64/10-одлука УС, 24/11, 121/12-одлука УС, 42/13-одлука УС, 50/13-одлука УС, 98/13-одлука УС, 132/14, 145/14, 83/18, 31/19</w:t>
      </w:r>
      <w:r w:rsidR="004D621F" w:rsidRPr="00F02AF1">
        <w:rPr>
          <w:rFonts w:ascii="Times New Roman" w:hAnsi="Times New Roman"/>
          <w:noProof/>
          <w:sz w:val="24"/>
          <w:szCs w:val="24"/>
          <w:lang w:val="sr-Cyrl-RS"/>
        </w:rPr>
        <w:t>, 37/19-др.закон, 9/20</w:t>
      </w:r>
      <w:r w:rsidR="00C84164" w:rsidRPr="00F02AF1">
        <w:rPr>
          <w:rFonts w:ascii="Times New Roman" w:hAnsi="Times New Roman"/>
          <w:noProof/>
          <w:sz w:val="24"/>
          <w:szCs w:val="24"/>
        </w:rPr>
        <w:t>,</w:t>
      </w:r>
      <w:r w:rsidR="004D621F" w:rsidRPr="00F02AF1">
        <w:rPr>
          <w:rFonts w:ascii="Times New Roman" w:hAnsi="Times New Roman"/>
          <w:noProof/>
          <w:sz w:val="24"/>
          <w:szCs w:val="24"/>
          <w:lang w:val="sr-Cyrl-RS"/>
        </w:rPr>
        <w:t xml:space="preserve"> </w:t>
      </w:r>
      <w:r w:rsidR="004D621F" w:rsidRPr="00F02AF1">
        <w:rPr>
          <w:rFonts w:ascii="Times New Roman" w:hAnsi="Times New Roman"/>
          <w:sz w:val="24"/>
          <w:szCs w:val="24"/>
          <w:lang w:val="sr-Cyrl-CS"/>
        </w:rPr>
        <w:t>52/21</w:t>
      </w:r>
      <w:r w:rsidR="00C84164" w:rsidRPr="00F02AF1">
        <w:rPr>
          <w:rFonts w:ascii="Times New Roman" w:hAnsi="Times New Roman"/>
          <w:sz w:val="24"/>
          <w:szCs w:val="24"/>
          <w:lang w:val="sr-Cyrl-CS"/>
        </w:rPr>
        <w:t xml:space="preserve"> и 62/23</w:t>
      </w:r>
      <w:r w:rsidRPr="00F02AF1">
        <w:rPr>
          <w:rFonts w:ascii="Times New Roman" w:hAnsi="Times New Roman"/>
          <w:sz w:val="24"/>
          <w:szCs w:val="24"/>
          <w:lang w:val="sr-Cyrl-CS"/>
        </w:rPr>
        <w:t xml:space="preserve">) </w:t>
      </w:r>
      <w:r w:rsidR="005718BA" w:rsidRPr="00F02AF1">
        <w:rPr>
          <w:rFonts w:ascii="Times New Roman" w:hAnsi="Times New Roman"/>
          <w:sz w:val="24"/>
          <w:szCs w:val="24"/>
          <w:lang w:val="sr-Cyrl-CS"/>
        </w:rPr>
        <w:t>и члана 37. тачка 6. Статута Града Ниша ("Службени лист Града Ниша", бр. 88/08, 143/16 и 18/19),</w:t>
      </w:r>
    </w:p>
    <w:p w14:paraId="4E838672" w14:textId="64F6CFA9" w:rsidR="005718BA" w:rsidRPr="00F02AF1" w:rsidRDefault="005718BA" w:rsidP="00E50E61">
      <w:pPr>
        <w:tabs>
          <w:tab w:val="right" w:leader="dot" w:pos="9355"/>
        </w:tabs>
        <w:spacing w:before="0" w:after="0"/>
        <w:ind w:firstLine="426"/>
        <w:rPr>
          <w:rFonts w:ascii="Times New Roman" w:hAnsi="Times New Roman"/>
          <w:sz w:val="24"/>
          <w:szCs w:val="24"/>
          <w:lang w:val="sr-Cyrl-CS"/>
        </w:rPr>
      </w:pPr>
      <w:r w:rsidRPr="00F02AF1">
        <w:rPr>
          <w:rFonts w:ascii="Times New Roman" w:hAnsi="Times New Roman"/>
          <w:sz w:val="24"/>
          <w:szCs w:val="24"/>
          <w:lang w:val="sr-Cyrl-CS"/>
        </w:rPr>
        <w:t>Скупштина Града Ниша, на седници одржаној __.__</w:t>
      </w:r>
      <w:r w:rsidR="00F210FF" w:rsidRPr="00F02AF1">
        <w:rPr>
          <w:rFonts w:ascii="Times New Roman" w:hAnsi="Times New Roman"/>
          <w:sz w:val="24"/>
          <w:szCs w:val="24"/>
          <w:lang w:val="sr-Cyrl-CS"/>
        </w:rPr>
        <w:t xml:space="preserve"> </w:t>
      </w:r>
      <w:r w:rsidRPr="00F02AF1">
        <w:rPr>
          <w:rFonts w:ascii="Times New Roman" w:hAnsi="Times New Roman"/>
          <w:sz w:val="24"/>
          <w:szCs w:val="24"/>
          <w:lang w:val="sr-Cyrl-CS"/>
        </w:rPr>
        <w:t>године, донела је</w:t>
      </w:r>
    </w:p>
    <w:p w14:paraId="26C9AD37" w14:textId="77777777" w:rsidR="005718BA" w:rsidRPr="00F02AF1" w:rsidRDefault="005718BA" w:rsidP="005718BA">
      <w:pPr>
        <w:tabs>
          <w:tab w:val="right" w:leader="dot" w:pos="9355"/>
        </w:tabs>
        <w:spacing w:before="0" w:after="0"/>
        <w:ind w:firstLine="426"/>
        <w:rPr>
          <w:rFonts w:ascii="Times New Roman" w:hAnsi="Times New Roman"/>
          <w:sz w:val="24"/>
          <w:szCs w:val="24"/>
          <w:lang w:val="sr-Cyrl-CS"/>
        </w:rPr>
      </w:pPr>
      <w:r w:rsidRPr="00F02AF1">
        <w:rPr>
          <w:rFonts w:ascii="Times New Roman" w:hAnsi="Times New Roman"/>
          <w:sz w:val="24"/>
          <w:szCs w:val="24"/>
          <w:lang w:val="sr-Cyrl-CS"/>
        </w:rPr>
        <w:t> </w:t>
      </w:r>
    </w:p>
    <w:p w14:paraId="3A1ACE84" w14:textId="5BC9A17D" w:rsidR="004D621F" w:rsidRPr="00F02AF1" w:rsidRDefault="00AF0B53" w:rsidP="00A171A9">
      <w:pPr>
        <w:pStyle w:val="Naslovglavni"/>
        <w:tabs>
          <w:tab w:val="left" w:pos="426"/>
        </w:tabs>
        <w:spacing w:before="0" w:after="0"/>
        <w:rPr>
          <w:rFonts w:ascii="Times New Roman" w:hAnsi="Times New Roman"/>
          <w:b/>
          <w:noProof/>
          <w:sz w:val="24"/>
          <w:szCs w:val="24"/>
          <w14:shadow w14:blurRad="50800" w14:dist="38100" w14:dir="2700000" w14:sx="100000" w14:sy="100000" w14:kx="0" w14:ky="0" w14:algn="tl">
            <w14:srgbClr w14:val="000000">
              <w14:alpha w14:val="60000"/>
            </w14:srgbClr>
          </w14:shadow>
        </w:rPr>
      </w:pPr>
      <w:r w:rsidRPr="00F02AF1">
        <w:rPr>
          <w:rFonts w:ascii="Times New Roman" w:hAnsi="Times New Roman"/>
          <w:b/>
          <w:noProof/>
          <w:sz w:val="24"/>
          <w:szCs w:val="24"/>
          <w14:shadow w14:blurRad="50800" w14:dist="38100" w14:dir="2700000" w14:sx="100000" w14:sy="100000" w14:kx="0" w14:ky="0" w14:algn="tl">
            <w14:srgbClr w14:val="000000">
              <w14:alpha w14:val="60000"/>
            </w14:srgbClr>
          </w14:shadow>
        </w:rPr>
        <w:t xml:space="preserve"> </w:t>
      </w:r>
    </w:p>
    <w:p w14:paraId="4D3E5227" w14:textId="076E6362" w:rsidR="004D621F" w:rsidRPr="00F02AF1" w:rsidRDefault="004D621F" w:rsidP="00914536">
      <w:pPr>
        <w:pStyle w:val="Naslovglavni"/>
        <w:tabs>
          <w:tab w:val="left" w:pos="426"/>
        </w:tabs>
        <w:spacing w:before="0" w:after="0"/>
        <w:jc w:val="both"/>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pPr>
    </w:p>
    <w:p w14:paraId="472D1D8F" w14:textId="50A8A996" w:rsidR="00A171A9" w:rsidRPr="00F02AF1" w:rsidRDefault="00111367" w:rsidP="00A171A9">
      <w:pPr>
        <w:pStyle w:val="Naslovglavni"/>
        <w:tabs>
          <w:tab w:val="left" w:pos="426"/>
        </w:tabs>
        <w:spacing w:before="0" w:after="0"/>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pPr>
      <w:r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ДРУГЕ</w:t>
      </w:r>
      <w:r w:rsidR="00A171A9"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 xml:space="preserve"> ИЗМЕНЕ И ДОПУНЕ</w:t>
      </w:r>
    </w:p>
    <w:p w14:paraId="28D3DB48" w14:textId="77777777" w:rsidR="00A171A9" w:rsidRPr="00F02AF1" w:rsidRDefault="00A171A9" w:rsidP="00A171A9">
      <w:pPr>
        <w:pStyle w:val="Naslovglavni"/>
        <w:tabs>
          <w:tab w:val="left" w:pos="426"/>
        </w:tabs>
        <w:spacing w:before="0" w:after="0"/>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pPr>
      <w:r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ПЛАНА ГЕНЕРАЛНЕ РЕГУЛАЦИЈЕ ПОДРУЧЈА</w:t>
      </w:r>
    </w:p>
    <w:p w14:paraId="629014F2" w14:textId="72B7A573" w:rsidR="00A171A9" w:rsidRPr="00F02AF1" w:rsidRDefault="00A171A9" w:rsidP="00A171A9">
      <w:pPr>
        <w:pStyle w:val="Naslovglavni"/>
        <w:tabs>
          <w:tab w:val="left" w:pos="426"/>
        </w:tabs>
        <w:spacing w:before="0" w:after="0"/>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pPr>
      <w:r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 xml:space="preserve">ГРАДСКЕ ОПШТИНЕ </w:t>
      </w:r>
      <w:r w:rsidR="00111367"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ПАЛИЛУЛА</w:t>
      </w:r>
      <w:r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w:t>
      </w:r>
      <w:r w:rsidR="00111367"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ТРЕЋА</w:t>
      </w:r>
      <w:r w:rsidRPr="00F02AF1">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t xml:space="preserve"> ФАЗА</w:t>
      </w:r>
    </w:p>
    <w:p w14:paraId="4C80862B" w14:textId="77777777" w:rsidR="00A171A9" w:rsidRPr="00F02AF1" w:rsidRDefault="00A171A9" w:rsidP="00A171A9">
      <w:pPr>
        <w:pStyle w:val="Naslovglavni"/>
        <w:tabs>
          <w:tab w:val="left" w:pos="426"/>
        </w:tabs>
        <w:spacing w:before="0" w:after="0"/>
        <w:rPr>
          <w:rFonts w:ascii="Times New Roman" w:hAnsi="Times New Roman"/>
          <w:b/>
          <w:noProof/>
          <w:sz w:val="24"/>
          <w:szCs w:val="24"/>
          <w:lang w:val="sr-Cyrl-CS"/>
          <w14:shadow w14:blurRad="50800" w14:dist="38100" w14:dir="2700000" w14:sx="100000" w14:sy="100000" w14:kx="0" w14:ky="0" w14:algn="tl">
            <w14:srgbClr w14:val="000000">
              <w14:alpha w14:val="60000"/>
            </w14:srgbClr>
          </w14:shadow>
        </w:rPr>
      </w:pPr>
    </w:p>
    <w:p w14:paraId="4195370D" w14:textId="77777777" w:rsidR="00E50E61" w:rsidRPr="00F02AF1" w:rsidRDefault="00E50E61" w:rsidP="00EC1343">
      <w:pPr>
        <w:spacing w:before="0" w:after="0"/>
        <w:ind w:firstLine="900"/>
        <w:rPr>
          <w:rFonts w:ascii="Times New Roman" w:hAnsi="Times New Roman"/>
          <w:sz w:val="24"/>
          <w:szCs w:val="24"/>
          <w:lang w:val="sr-Cyrl-CS"/>
        </w:rPr>
      </w:pPr>
    </w:p>
    <w:p w14:paraId="4C041E4D" w14:textId="77777777" w:rsidR="00EC1343" w:rsidRPr="00F02AF1" w:rsidRDefault="00EC1343" w:rsidP="00EC1343">
      <w:pPr>
        <w:spacing w:before="0" w:after="0"/>
        <w:ind w:firstLine="900"/>
        <w:rPr>
          <w:rFonts w:ascii="Times New Roman" w:hAnsi="Times New Roman"/>
          <w:sz w:val="24"/>
          <w:szCs w:val="24"/>
          <w:lang w:val="sr-Cyrl-RS"/>
        </w:rPr>
      </w:pPr>
    </w:p>
    <w:p w14:paraId="0CBA5FC9" w14:textId="2F420130" w:rsidR="00EC1343" w:rsidRPr="00F02AF1" w:rsidRDefault="00EC1343" w:rsidP="0010265F">
      <w:pPr>
        <w:pStyle w:val="ListParagraph"/>
        <w:numPr>
          <w:ilvl w:val="0"/>
          <w:numId w:val="17"/>
        </w:numPr>
        <w:rPr>
          <w:b/>
          <w:lang w:val="sr-Cyrl-CS"/>
        </w:rPr>
      </w:pPr>
      <w:r w:rsidRPr="00F02AF1">
        <w:rPr>
          <w:b/>
          <w:lang w:val="sr-Cyrl-CS"/>
        </w:rPr>
        <w:t xml:space="preserve">РАЗЛОГ И ЦИЉ ИЗРАДЕ </w:t>
      </w:r>
      <w:r w:rsidR="008B4195" w:rsidRPr="00F02AF1">
        <w:rPr>
          <w:b/>
          <w:lang w:val="sr-Cyrl-CS"/>
        </w:rPr>
        <w:t>ДРУГИХ</w:t>
      </w:r>
      <w:r w:rsidRPr="00F02AF1">
        <w:rPr>
          <w:b/>
          <w:lang w:val="sr-Cyrl-CS"/>
        </w:rPr>
        <w:t xml:space="preserve"> ИЗМЕНА И ДОПУНА ПЛАНА </w:t>
      </w:r>
    </w:p>
    <w:p w14:paraId="2234F6C4" w14:textId="362CBBE1" w:rsidR="0010265F" w:rsidRPr="00F02AF1" w:rsidRDefault="0010265F" w:rsidP="0010265F">
      <w:pPr>
        <w:rPr>
          <w:rFonts w:ascii="Times New Roman" w:hAnsi="Times New Roman"/>
          <w:b/>
          <w:sz w:val="24"/>
          <w:szCs w:val="24"/>
          <w:lang w:val="sr-Cyrl-RS"/>
        </w:rPr>
      </w:pPr>
    </w:p>
    <w:p w14:paraId="0415EA98" w14:textId="4C763702" w:rsidR="0010265F" w:rsidRPr="00F02AF1" w:rsidRDefault="00111367" w:rsidP="0010265F">
      <w:pPr>
        <w:spacing w:before="0" w:after="0" w:line="231" w:lineRule="auto"/>
        <w:ind w:left="4" w:firstLine="631"/>
        <w:rPr>
          <w:rFonts w:ascii="Times New Roman" w:hAnsi="Times New Roman"/>
          <w:sz w:val="24"/>
          <w:szCs w:val="24"/>
          <w:lang w:val="sr-Cyrl-RS"/>
        </w:rPr>
      </w:pPr>
      <w:r w:rsidRPr="00F02AF1">
        <w:rPr>
          <w:rFonts w:ascii="Times New Roman" w:hAnsi="Times New Roman"/>
          <w:sz w:val="24"/>
          <w:szCs w:val="24"/>
          <w:lang w:val="sr-Cyrl-RS"/>
        </w:rPr>
        <w:t>Друге</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измене</w:t>
      </w:r>
      <w:proofErr w:type="spellEnd"/>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допуне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генералне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регулације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подручја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Градске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општине</w:t>
      </w:r>
      <w:proofErr w:type="spellEnd"/>
      <w:r w:rsidR="0010265F" w:rsidRPr="00F02AF1">
        <w:rPr>
          <w:rFonts w:ascii="Times New Roman" w:hAnsi="Times New Roman"/>
          <w:sz w:val="24"/>
          <w:szCs w:val="24"/>
        </w:rPr>
        <w:t xml:space="preserve"> </w:t>
      </w:r>
      <w:r w:rsidRPr="00F02AF1">
        <w:rPr>
          <w:rFonts w:ascii="Times New Roman" w:hAnsi="Times New Roman"/>
          <w:sz w:val="24"/>
          <w:szCs w:val="24"/>
          <w:lang w:val="sr-Cyrl-RS"/>
        </w:rPr>
        <w:t>Палилула</w:t>
      </w:r>
      <w:r w:rsidR="0010265F" w:rsidRPr="00F02AF1">
        <w:rPr>
          <w:rFonts w:ascii="Times New Roman" w:hAnsi="Times New Roman"/>
          <w:sz w:val="24"/>
          <w:szCs w:val="24"/>
        </w:rPr>
        <w:t xml:space="preserve"> - </w:t>
      </w:r>
      <w:r w:rsidRPr="00F02AF1">
        <w:rPr>
          <w:rFonts w:ascii="Times New Roman" w:hAnsi="Times New Roman"/>
          <w:sz w:val="24"/>
          <w:szCs w:val="24"/>
          <w:lang w:val="sr-Cyrl-RS"/>
        </w:rPr>
        <w:t>трећа</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фаза</w:t>
      </w:r>
      <w:proofErr w:type="spellEnd"/>
      <w:r w:rsidR="0010265F" w:rsidRPr="00F02AF1">
        <w:rPr>
          <w:rFonts w:ascii="Times New Roman" w:hAnsi="Times New Roman"/>
          <w:sz w:val="24"/>
          <w:szCs w:val="24"/>
        </w:rPr>
        <w:t xml:space="preserve"> (у </w:t>
      </w:r>
      <w:proofErr w:type="spellStart"/>
      <w:r w:rsidR="0010265F" w:rsidRPr="00F02AF1">
        <w:rPr>
          <w:rFonts w:ascii="Times New Roman" w:hAnsi="Times New Roman"/>
          <w:sz w:val="24"/>
          <w:szCs w:val="24"/>
        </w:rPr>
        <w:t>даљем</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тексту</w:t>
      </w:r>
      <w:proofErr w:type="spellEnd"/>
      <w:r w:rsidR="0010265F" w:rsidRPr="00F02AF1">
        <w:rPr>
          <w:rFonts w:ascii="Times New Roman" w:hAnsi="Times New Roman"/>
          <w:sz w:val="24"/>
          <w:szCs w:val="24"/>
        </w:rPr>
        <w:t xml:space="preserve">: </w:t>
      </w:r>
      <w:r w:rsidRPr="00F02AF1">
        <w:rPr>
          <w:rFonts w:ascii="Times New Roman" w:hAnsi="Times New Roman"/>
          <w:sz w:val="24"/>
          <w:szCs w:val="24"/>
          <w:lang w:val="sr-Cyrl-RS"/>
        </w:rPr>
        <w:t>Д</w:t>
      </w:r>
      <w:r w:rsidRPr="00F02AF1">
        <w:rPr>
          <w:rFonts w:ascii="Times New Roman" w:hAnsi="Times New Roman"/>
          <w:b/>
          <w:bCs/>
          <w:sz w:val="24"/>
          <w:szCs w:val="24"/>
          <w:lang w:val="sr-Cyrl-RS"/>
        </w:rPr>
        <w:t>руге</w:t>
      </w:r>
      <w:r w:rsidR="0010265F" w:rsidRPr="00F02AF1">
        <w:rPr>
          <w:rFonts w:ascii="Times New Roman" w:hAnsi="Times New Roman"/>
          <w:b/>
          <w:bCs/>
          <w:sz w:val="24"/>
          <w:szCs w:val="24"/>
        </w:rPr>
        <w:t xml:space="preserve"> </w:t>
      </w:r>
      <w:proofErr w:type="spellStart"/>
      <w:r w:rsidR="0010265F" w:rsidRPr="00F02AF1">
        <w:rPr>
          <w:rFonts w:ascii="Times New Roman" w:hAnsi="Times New Roman"/>
          <w:b/>
          <w:bCs/>
          <w:sz w:val="24"/>
          <w:szCs w:val="24"/>
        </w:rPr>
        <w:t>измене</w:t>
      </w:r>
      <w:proofErr w:type="spellEnd"/>
      <w:r w:rsidR="0010265F" w:rsidRPr="00F02AF1">
        <w:rPr>
          <w:rFonts w:ascii="Times New Roman" w:hAnsi="Times New Roman"/>
          <w:b/>
          <w:bCs/>
          <w:sz w:val="24"/>
          <w:szCs w:val="24"/>
        </w:rPr>
        <w:t xml:space="preserve"> и </w:t>
      </w:r>
      <w:proofErr w:type="spellStart"/>
      <w:r w:rsidR="0010265F" w:rsidRPr="00F02AF1">
        <w:rPr>
          <w:rFonts w:ascii="Times New Roman" w:hAnsi="Times New Roman"/>
          <w:b/>
          <w:bCs/>
          <w:sz w:val="24"/>
          <w:szCs w:val="24"/>
        </w:rPr>
        <w:t>допуне</w:t>
      </w:r>
      <w:proofErr w:type="spellEnd"/>
      <w:r w:rsidR="0010265F" w:rsidRPr="00F02AF1">
        <w:rPr>
          <w:rFonts w:ascii="Times New Roman" w:hAnsi="Times New Roman"/>
          <w:b/>
          <w:bCs/>
          <w:sz w:val="24"/>
          <w:szCs w:val="24"/>
        </w:rPr>
        <w:t xml:space="preserve"> </w:t>
      </w:r>
      <w:proofErr w:type="spellStart"/>
      <w:r w:rsidR="0010265F" w:rsidRPr="00F02AF1">
        <w:rPr>
          <w:rFonts w:ascii="Times New Roman" w:hAnsi="Times New Roman"/>
          <w:b/>
          <w:bCs/>
          <w:sz w:val="24"/>
          <w:szCs w:val="24"/>
        </w:rPr>
        <w:t>Плана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раде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се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основу</w:t>
      </w:r>
      <w:proofErr w:type="spellEnd"/>
      <w:r w:rsidR="0010265F" w:rsidRPr="00F02AF1">
        <w:rPr>
          <w:rFonts w:ascii="Times New Roman" w:hAnsi="Times New Roman"/>
          <w:sz w:val="24"/>
          <w:szCs w:val="24"/>
        </w:rPr>
        <w:t xml:space="preserve"> </w:t>
      </w:r>
      <w:r w:rsidR="0010265F" w:rsidRPr="00F02AF1">
        <w:rPr>
          <w:rFonts w:ascii="Times New Roman" w:hAnsi="Times New Roman"/>
          <w:sz w:val="24"/>
          <w:szCs w:val="24"/>
          <w:lang w:val="sr-Latn-RS"/>
        </w:rPr>
        <w:t>иницијативе Главног урбанисте Града Ниша</w:t>
      </w:r>
      <w:r w:rsidR="0010265F" w:rsidRPr="00F02AF1">
        <w:rPr>
          <w:rFonts w:ascii="Times New Roman" w:hAnsi="Times New Roman"/>
          <w:sz w:val="24"/>
          <w:szCs w:val="24"/>
          <w:lang w:val="sr-Cyrl-RS"/>
        </w:rPr>
        <w:t xml:space="preserve"> </w:t>
      </w:r>
      <w:r w:rsidR="00636A88" w:rsidRPr="00F02AF1">
        <w:rPr>
          <w:rFonts w:ascii="Times New Roman" w:hAnsi="Times New Roman"/>
          <w:sz w:val="24"/>
          <w:szCs w:val="24"/>
          <w:lang w:val="sr-Cyrl-RS"/>
        </w:rPr>
        <w:t>бр</w:t>
      </w:r>
      <w:r w:rsidR="00636A88" w:rsidRPr="00F02AF1">
        <w:rPr>
          <w:rFonts w:ascii="Times New Roman" w:hAnsi="Times New Roman"/>
          <w:sz w:val="24"/>
          <w:szCs w:val="24"/>
          <w:lang w:val="sr-Latn-RS"/>
        </w:rPr>
        <w:t>.</w:t>
      </w:r>
      <w:r w:rsidR="00636A88" w:rsidRPr="00F02AF1">
        <w:rPr>
          <w:rFonts w:ascii="Times New Roman" w:hAnsi="Times New Roman"/>
          <w:sz w:val="24"/>
          <w:szCs w:val="24"/>
          <w:lang w:val="sr-Cyrl-RS"/>
        </w:rPr>
        <w:t>06-70/32-2023 од 20.04.2023.</w:t>
      </w:r>
      <w:r w:rsidR="008B4195" w:rsidRPr="00F02AF1">
        <w:rPr>
          <w:rFonts w:ascii="Times New Roman" w:hAnsi="Times New Roman"/>
          <w:sz w:val="24"/>
          <w:szCs w:val="24"/>
          <w:lang w:val="sr-Cyrl-RS"/>
        </w:rPr>
        <w:t xml:space="preserve"> </w:t>
      </w:r>
      <w:r w:rsidR="00636A88" w:rsidRPr="00F02AF1">
        <w:rPr>
          <w:rFonts w:ascii="Times New Roman" w:hAnsi="Times New Roman"/>
          <w:sz w:val="24"/>
          <w:szCs w:val="24"/>
          <w:lang w:val="sr-Cyrl-RS"/>
        </w:rPr>
        <w:t>године</w:t>
      </w:r>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Одлуке</w:t>
      </w:r>
      <w:proofErr w:type="spellEnd"/>
      <w:r w:rsidR="0010265F" w:rsidRPr="00F02AF1">
        <w:rPr>
          <w:rFonts w:ascii="Times New Roman" w:hAnsi="Times New Roman"/>
          <w:sz w:val="24"/>
          <w:szCs w:val="24"/>
        </w:rPr>
        <w:t xml:space="preserve"> о </w:t>
      </w:r>
      <w:r w:rsidR="0010265F" w:rsidRPr="00F02AF1">
        <w:rPr>
          <w:rFonts w:ascii="Times New Roman" w:hAnsi="Times New Roman"/>
          <w:sz w:val="24"/>
          <w:szCs w:val="24"/>
          <w:lang w:val="sr-Latn-RS"/>
        </w:rPr>
        <w:t xml:space="preserve">изради </w:t>
      </w:r>
      <w:r w:rsidRPr="00F02AF1">
        <w:rPr>
          <w:rFonts w:ascii="Times New Roman" w:hAnsi="Times New Roman"/>
          <w:sz w:val="24"/>
          <w:szCs w:val="24"/>
          <w:lang w:val="sr-Cyrl-RS"/>
        </w:rPr>
        <w:t>Других</w:t>
      </w:r>
      <w:r w:rsidR="0010265F" w:rsidRPr="00F02AF1">
        <w:rPr>
          <w:rFonts w:ascii="Times New Roman" w:hAnsi="Times New Roman"/>
          <w:sz w:val="24"/>
          <w:szCs w:val="24"/>
          <w:lang w:val="sr-Cyrl-RS"/>
        </w:rPr>
        <w:t xml:space="preserve"> измена и допуна Плана генералне регулације подручја градске општине </w:t>
      </w:r>
      <w:r w:rsidRPr="00F02AF1">
        <w:rPr>
          <w:rFonts w:ascii="Times New Roman" w:hAnsi="Times New Roman"/>
          <w:sz w:val="24"/>
          <w:szCs w:val="24"/>
          <w:lang w:val="sr-Cyrl-RS"/>
        </w:rPr>
        <w:t>Палилула</w:t>
      </w:r>
      <w:r w:rsidR="0010265F" w:rsidRPr="00F02AF1">
        <w:rPr>
          <w:rFonts w:ascii="Times New Roman" w:hAnsi="Times New Roman"/>
          <w:sz w:val="24"/>
          <w:szCs w:val="24"/>
          <w:lang w:val="sr-Cyrl-RS"/>
        </w:rPr>
        <w:t>-</w:t>
      </w:r>
      <w:r w:rsidRPr="00F02AF1">
        <w:rPr>
          <w:rFonts w:ascii="Times New Roman" w:hAnsi="Times New Roman"/>
          <w:sz w:val="24"/>
          <w:szCs w:val="24"/>
          <w:lang w:val="sr-Cyrl-RS"/>
        </w:rPr>
        <w:t>трећа</w:t>
      </w:r>
      <w:r w:rsidR="0010265F" w:rsidRPr="00F02AF1">
        <w:rPr>
          <w:rFonts w:ascii="Times New Roman" w:hAnsi="Times New Roman"/>
          <w:sz w:val="24"/>
          <w:szCs w:val="24"/>
          <w:lang w:val="sr-Cyrl-RS"/>
        </w:rPr>
        <w:t xml:space="preserve"> фаза</w:t>
      </w:r>
      <w:r w:rsidR="0010265F" w:rsidRPr="00F02AF1">
        <w:rPr>
          <w:rFonts w:ascii="Times New Roman" w:hAnsi="Times New Roman"/>
          <w:sz w:val="24"/>
          <w:szCs w:val="24"/>
          <w:lang w:val="sr-Latn-RS"/>
        </w:rPr>
        <w:t xml:space="preserve"> </w:t>
      </w:r>
      <w:r w:rsidR="0010265F" w:rsidRPr="00F02AF1">
        <w:rPr>
          <w:rFonts w:ascii="Times New Roman" w:hAnsi="Times New Roman"/>
          <w:sz w:val="24"/>
          <w:szCs w:val="24"/>
        </w:rPr>
        <w:t>("</w:t>
      </w:r>
      <w:proofErr w:type="spellStart"/>
      <w:r w:rsidR="0010265F" w:rsidRPr="00F02AF1">
        <w:rPr>
          <w:rFonts w:ascii="Times New Roman" w:hAnsi="Times New Roman"/>
          <w:sz w:val="24"/>
          <w:szCs w:val="24"/>
        </w:rPr>
        <w:t>Службени</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лист</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Ниша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бр</w:t>
      </w:r>
      <w:proofErr w:type="spellEnd"/>
      <w:r w:rsidR="0010265F" w:rsidRPr="00F02AF1">
        <w:rPr>
          <w:rFonts w:ascii="Times New Roman" w:hAnsi="Times New Roman"/>
          <w:sz w:val="24"/>
          <w:szCs w:val="24"/>
        </w:rPr>
        <w:t xml:space="preserve">. </w:t>
      </w:r>
      <w:r w:rsidR="00AD13B4" w:rsidRPr="00F02AF1">
        <w:rPr>
          <w:rFonts w:ascii="Times New Roman" w:hAnsi="Times New Roman"/>
          <w:sz w:val="24"/>
          <w:szCs w:val="24"/>
        </w:rPr>
        <w:t>48/2023</w:t>
      </w:r>
      <w:r w:rsidR="0010265F" w:rsidRPr="00F02AF1">
        <w:rPr>
          <w:rFonts w:ascii="Times New Roman" w:hAnsi="Times New Roman"/>
          <w:sz w:val="24"/>
          <w:szCs w:val="24"/>
        </w:rPr>
        <w:t>)</w:t>
      </w:r>
      <w:r w:rsidR="0010265F" w:rsidRPr="00F02AF1">
        <w:rPr>
          <w:rFonts w:ascii="Times New Roman" w:hAnsi="Times New Roman"/>
          <w:sz w:val="24"/>
          <w:szCs w:val="24"/>
          <w:lang w:val="sr-Cyrl-RS"/>
        </w:rPr>
        <w:t xml:space="preserve">, </w:t>
      </w:r>
      <w:r w:rsidR="0010265F" w:rsidRPr="00F02AF1">
        <w:rPr>
          <w:rFonts w:ascii="Times New Roman" w:hAnsi="Times New Roman"/>
          <w:sz w:val="24"/>
          <w:szCs w:val="24"/>
        </w:rPr>
        <w:t xml:space="preserve">у </w:t>
      </w:r>
      <w:proofErr w:type="spellStart"/>
      <w:r w:rsidR="0010265F" w:rsidRPr="00F02AF1">
        <w:rPr>
          <w:rFonts w:ascii="Times New Roman" w:hAnsi="Times New Roman"/>
          <w:sz w:val="24"/>
          <w:szCs w:val="24"/>
        </w:rPr>
        <w:t>даљем</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тексту</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b/>
          <w:bCs/>
          <w:sz w:val="24"/>
          <w:szCs w:val="24"/>
        </w:rPr>
        <w:t>Одлука</w:t>
      </w:r>
      <w:proofErr w:type="spellEnd"/>
      <w:r w:rsidR="0010265F" w:rsidRPr="00F02AF1">
        <w:rPr>
          <w:rFonts w:ascii="Times New Roman" w:hAnsi="Times New Roman"/>
          <w:sz w:val="24"/>
          <w:szCs w:val="24"/>
          <w:lang w:val="sr-Cyrl-RS"/>
        </w:rPr>
        <w:t>.</w:t>
      </w:r>
    </w:p>
    <w:p w14:paraId="5498FBC9" w14:textId="663F1B5E" w:rsidR="0010265F" w:rsidRPr="00F02AF1" w:rsidRDefault="00203D5E" w:rsidP="0010265F">
      <w:pPr>
        <w:spacing w:before="0" w:after="0" w:line="231" w:lineRule="auto"/>
        <w:ind w:left="4" w:firstLine="631"/>
        <w:rPr>
          <w:rFonts w:ascii="Times New Roman" w:hAnsi="Times New Roman"/>
          <w:sz w:val="24"/>
          <w:szCs w:val="24"/>
        </w:rPr>
      </w:pPr>
      <w:r w:rsidRPr="00F02AF1">
        <w:rPr>
          <w:rFonts w:ascii="Times New Roman" w:hAnsi="Times New Roman"/>
          <w:sz w:val="24"/>
          <w:szCs w:val="24"/>
          <w:lang w:val="sr-Cyrl-RS"/>
        </w:rPr>
        <w:t>Другим</w:t>
      </w:r>
      <w:r w:rsidR="0010265F" w:rsidRPr="00F02AF1">
        <w:rPr>
          <w:rFonts w:ascii="Times New Roman" w:hAnsi="Times New Roman"/>
          <w:sz w:val="24"/>
          <w:szCs w:val="24"/>
          <w:lang w:val="sr-Cyrl-RS"/>
        </w:rPr>
        <w:t xml:space="preserve"> и</w:t>
      </w:r>
      <w:proofErr w:type="spellStart"/>
      <w:r w:rsidR="0010265F" w:rsidRPr="00F02AF1">
        <w:rPr>
          <w:rFonts w:ascii="Times New Roman" w:hAnsi="Times New Roman"/>
          <w:sz w:val="24"/>
          <w:szCs w:val="24"/>
        </w:rPr>
        <w:t>зменама</w:t>
      </w:r>
      <w:proofErr w:type="spellEnd"/>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допунама</w:t>
      </w:r>
      <w:proofErr w:type="spellEnd"/>
      <w:r w:rsidR="0010265F" w:rsidRPr="00F02AF1">
        <w:rPr>
          <w:rFonts w:ascii="Times New Roman" w:hAnsi="Times New Roman"/>
          <w:sz w:val="24"/>
          <w:szCs w:val="24"/>
        </w:rPr>
        <w:t xml:space="preserve"> </w:t>
      </w:r>
      <w:r w:rsidR="0010265F" w:rsidRPr="00F02AF1">
        <w:rPr>
          <w:rFonts w:ascii="Times New Roman" w:hAnsi="Times New Roman"/>
          <w:sz w:val="24"/>
          <w:szCs w:val="24"/>
          <w:lang w:val="sr-Cyrl-RS"/>
        </w:rPr>
        <w:t>п</w:t>
      </w:r>
      <w:proofErr w:type="spellStart"/>
      <w:r w:rsidR="0010265F" w:rsidRPr="00F02AF1">
        <w:rPr>
          <w:rFonts w:ascii="Times New Roman" w:hAnsi="Times New Roman"/>
          <w:sz w:val="24"/>
          <w:szCs w:val="24"/>
        </w:rPr>
        <w:t>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разрађује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се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део</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подручја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генералне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регулације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подручја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Градске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општине</w:t>
      </w:r>
      <w:proofErr w:type="spellEnd"/>
      <w:r w:rsidR="0010265F" w:rsidRPr="00F02AF1">
        <w:rPr>
          <w:rFonts w:ascii="Times New Roman" w:hAnsi="Times New Roman"/>
          <w:sz w:val="24"/>
          <w:szCs w:val="24"/>
        </w:rPr>
        <w:t xml:space="preserve"> </w:t>
      </w:r>
      <w:r w:rsidRPr="00F02AF1">
        <w:rPr>
          <w:rFonts w:ascii="Times New Roman" w:hAnsi="Times New Roman"/>
          <w:sz w:val="24"/>
          <w:szCs w:val="24"/>
          <w:lang w:val="sr-Cyrl-RS"/>
        </w:rPr>
        <w:t>Палилула</w:t>
      </w:r>
      <w:r w:rsidR="0010265F" w:rsidRPr="00F02AF1">
        <w:rPr>
          <w:rFonts w:ascii="Times New Roman" w:hAnsi="Times New Roman"/>
          <w:sz w:val="24"/>
          <w:szCs w:val="24"/>
        </w:rPr>
        <w:t xml:space="preserve"> - </w:t>
      </w:r>
      <w:r w:rsidRPr="00F02AF1">
        <w:rPr>
          <w:rFonts w:ascii="Times New Roman" w:hAnsi="Times New Roman"/>
          <w:sz w:val="24"/>
          <w:szCs w:val="24"/>
          <w:lang w:val="sr-Cyrl-RS"/>
        </w:rPr>
        <w:t>трећа</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фаза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Сл.лист</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Ниша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бр</w:t>
      </w:r>
      <w:proofErr w:type="spellEnd"/>
      <w:r w:rsidR="0010265F" w:rsidRPr="00F02AF1">
        <w:rPr>
          <w:rFonts w:ascii="Times New Roman" w:hAnsi="Times New Roman"/>
          <w:sz w:val="24"/>
          <w:szCs w:val="24"/>
        </w:rPr>
        <w:t xml:space="preserve">. </w:t>
      </w:r>
      <w:proofErr w:type="spellStart"/>
      <w:r w:rsidR="00E75765" w:rsidRPr="00F02AF1">
        <w:rPr>
          <w:rFonts w:ascii="Times New Roman" w:hAnsi="Times New Roman"/>
          <w:sz w:val="24"/>
          <w:szCs w:val="24"/>
        </w:rPr>
        <w:t>бр</w:t>
      </w:r>
      <w:proofErr w:type="spellEnd"/>
      <w:r w:rsidR="00E75765" w:rsidRPr="00F02AF1">
        <w:rPr>
          <w:rFonts w:ascii="Times New Roman" w:hAnsi="Times New Roman"/>
          <w:sz w:val="24"/>
          <w:szCs w:val="24"/>
        </w:rPr>
        <w:t>.</w:t>
      </w:r>
      <w:r w:rsidR="00E75765" w:rsidRPr="00F02AF1">
        <w:rPr>
          <w:rFonts w:ascii="Times New Roman" w:hAnsi="Times New Roman"/>
          <w:sz w:val="24"/>
          <w:szCs w:val="24"/>
          <w:lang w:val="sr-Cyrl-RS"/>
        </w:rPr>
        <w:t>116</w:t>
      </w:r>
      <w:r w:rsidR="00E75765" w:rsidRPr="00F02AF1">
        <w:rPr>
          <w:rFonts w:ascii="Times New Roman" w:hAnsi="Times New Roman"/>
          <w:sz w:val="24"/>
          <w:szCs w:val="24"/>
        </w:rPr>
        <w:t>/201</w:t>
      </w:r>
      <w:r w:rsidR="00E75765" w:rsidRPr="00F02AF1">
        <w:rPr>
          <w:rFonts w:ascii="Times New Roman" w:hAnsi="Times New Roman"/>
          <w:sz w:val="24"/>
          <w:szCs w:val="24"/>
          <w:lang w:val="sr-Cyrl-RS"/>
        </w:rPr>
        <w:t>6 и</w:t>
      </w:r>
      <w:r w:rsidR="00E75765" w:rsidRPr="00F02AF1">
        <w:rPr>
          <w:rFonts w:ascii="Times New Roman" w:hAnsi="Times New Roman"/>
          <w:sz w:val="24"/>
          <w:szCs w:val="24"/>
        </w:rPr>
        <w:t xml:space="preserve"> </w:t>
      </w:r>
      <w:r w:rsidR="00E75765" w:rsidRPr="00F02AF1">
        <w:rPr>
          <w:rFonts w:ascii="Times New Roman" w:hAnsi="Times New Roman"/>
          <w:sz w:val="24"/>
          <w:szCs w:val="24"/>
          <w:lang w:val="sr-Cyrl-RS"/>
        </w:rPr>
        <w:t>49/2022</w:t>
      </w:r>
      <w:r w:rsidR="0010265F" w:rsidRPr="00F02AF1">
        <w:rPr>
          <w:rFonts w:ascii="Times New Roman" w:hAnsi="Times New Roman"/>
          <w:sz w:val="24"/>
          <w:szCs w:val="24"/>
        </w:rPr>
        <w:t xml:space="preserve">), у </w:t>
      </w:r>
      <w:proofErr w:type="spellStart"/>
      <w:r w:rsidR="0010265F" w:rsidRPr="00F02AF1">
        <w:rPr>
          <w:rFonts w:ascii="Times New Roman" w:hAnsi="Times New Roman"/>
          <w:sz w:val="24"/>
          <w:szCs w:val="24"/>
        </w:rPr>
        <w:t>обухват</w:t>
      </w:r>
      <w:proofErr w:type="spellEnd"/>
      <w:r w:rsidR="0010265F" w:rsidRPr="00F02AF1">
        <w:rPr>
          <w:rFonts w:ascii="Times New Roman" w:hAnsi="Times New Roman"/>
          <w:sz w:val="24"/>
          <w:szCs w:val="24"/>
          <w:lang w:val="sr-Cyrl-RS"/>
        </w:rPr>
        <w:t xml:space="preserve">у од </w:t>
      </w:r>
      <w:r w:rsidR="007E6443" w:rsidRPr="00F02AF1">
        <w:rPr>
          <w:rFonts w:ascii="Times New Roman" w:hAnsi="Times New Roman"/>
          <w:sz w:val="24"/>
          <w:szCs w:val="24"/>
        </w:rPr>
        <w:t>25,72</w:t>
      </w:r>
      <w:r w:rsidR="0010265F" w:rsidRPr="00F02AF1">
        <w:rPr>
          <w:rFonts w:ascii="Times New Roman" w:hAnsi="Times New Roman"/>
          <w:sz w:val="24"/>
          <w:szCs w:val="24"/>
          <w:lang w:val="sr-Cyrl-RS"/>
        </w:rPr>
        <w:t xml:space="preserve"> </w:t>
      </w:r>
      <w:r w:rsidR="0010265F" w:rsidRPr="00F02AF1">
        <w:rPr>
          <w:rFonts w:ascii="Times New Roman" w:hAnsi="Times New Roman"/>
          <w:sz w:val="24"/>
          <w:szCs w:val="24"/>
        </w:rPr>
        <w:t>ha</w:t>
      </w:r>
      <w:r w:rsidR="0010265F" w:rsidRPr="00F02AF1">
        <w:rPr>
          <w:rFonts w:ascii="Times New Roman" w:eastAsia="Times" w:hAnsi="Times New Roman"/>
          <w:sz w:val="24"/>
          <w:szCs w:val="24"/>
        </w:rPr>
        <w:t>.</w:t>
      </w:r>
    </w:p>
    <w:p w14:paraId="7763B26A" w14:textId="23E3B3B5" w:rsidR="0010265F" w:rsidRPr="00F02AF1" w:rsidRDefault="0010265F" w:rsidP="00DA1CCA">
      <w:pPr>
        <w:ind w:firstLine="567"/>
        <w:rPr>
          <w:rFonts w:ascii="Times New Roman" w:hAnsi="Times New Roman"/>
          <w:sz w:val="24"/>
          <w:szCs w:val="24"/>
          <w:lang w:val="sr-Cyrl-RS"/>
        </w:rPr>
      </w:pPr>
      <w:r w:rsidRPr="00F02AF1">
        <w:rPr>
          <w:rFonts w:ascii="Times New Roman" w:hAnsi="Times New Roman"/>
          <w:sz w:val="24"/>
          <w:szCs w:val="24"/>
          <w:lang w:val="sr-Latn-RS"/>
        </w:rPr>
        <w:t xml:space="preserve">Циљ израде </w:t>
      </w:r>
      <w:r w:rsidR="00E271D2" w:rsidRPr="00F02AF1">
        <w:rPr>
          <w:rFonts w:ascii="Times New Roman" w:hAnsi="Times New Roman"/>
          <w:sz w:val="24"/>
          <w:szCs w:val="24"/>
          <w:lang w:val="sr-Cyrl-RS"/>
        </w:rPr>
        <w:t>Других</w:t>
      </w:r>
      <w:r w:rsidRPr="00F02AF1">
        <w:rPr>
          <w:rFonts w:ascii="Times New Roman" w:hAnsi="Times New Roman"/>
          <w:sz w:val="24"/>
          <w:szCs w:val="24"/>
        </w:rPr>
        <w:t xml:space="preserve"> </w:t>
      </w:r>
      <w:proofErr w:type="spellStart"/>
      <w:r w:rsidRPr="00F02AF1">
        <w:rPr>
          <w:rFonts w:ascii="Times New Roman" w:hAnsi="Times New Roman"/>
          <w:sz w:val="24"/>
          <w:szCs w:val="24"/>
        </w:rPr>
        <w:t>измен</w:t>
      </w:r>
      <w:proofErr w:type="spellEnd"/>
      <w:r w:rsidRPr="00F02AF1">
        <w:rPr>
          <w:rFonts w:ascii="Times New Roman" w:hAnsi="Times New Roman"/>
          <w:sz w:val="24"/>
          <w:szCs w:val="24"/>
          <w:lang w:val="sr-Cyrl-RS"/>
        </w:rPr>
        <w:t>а</w:t>
      </w:r>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w:t>
      </w:r>
      <w:proofErr w:type="spellEnd"/>
      <w:r w:rsidRPr="00F02AF1">
        <w:rPr>
          <w:rFonts w:ascii="Times New Roman" w:hAnsi="Times New Roman"/>
          <w:sz w:val="24"/>
          <w:szCs w:val="24"/>
          <w:lang w:val="sr-Cyrl-RS"/>
        </w:rPr>
        <w:t>а</w:t>
      </w:r>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lang w:val="sr-Latn-RS"/>
        </w:rPr>
        <w:t xml:space="preserve"> је </w:t>
      </w:r>
      <w:r w:rsidR="00DA1CCA" w:rsidRPr="00F02AF1">
        <w:rPr>
          <w:rFonts w:ascii="Times New Roman" w:hAnsi="Times New Roman"/>
          <w:sz w:val="24"/>
          <w:szCs w:val="24"/>
          <w:lang w:val="sr-Cyrl-RS"/>
        </w:rPr>
        <w:t>обезбеђивање</w:t>
      </w:r>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услова</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за</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уређење</w:t>
      </w:r>
      <w:proofErr w:type="spellEnd"/>
      <w:r w:rsidR="00DA1CCA" w:rsidRPr="00F02AF1">
        <w:rPr>
          <w:rFonts w:ascii="Times New Roman" w:hAnsi="Times New Roman"/>
          <w:sz w:val="24"/>
          <w:szCs w:val="24"/>
        </w:rPr>
        <w:t xml:space="preserve"> и </w:t>
      </w:r>
      <w:proofErr w:type="spellStart"/>
      <w:r w:rsidR="00DA1CCA" w:rsidRPr="00F02AF1">
        <w:rPr>
          <w:rFonts w:ascii="Times New Roman" w:hAnsi="Times New Roman"/>
          <w:sz w:val="24"/>
          <w:szCs w:val="24"/>
        </w:rPr>
        <w:t>изградњy</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објеката</w:t>
      </w:r>
      <w:proofErr w:type="spellEnd"/>
      <w:r w:rsidR="00DA1CCA" w:rsidRPr="00F02AF1">
        <w:rPr>
          <w:rFonts w:ascii="Times New Roman" w:hAnsi="Times New Roman"/>
          <w:sz w:val="24"/>
          <w:szCs w:val="24"/>
          <w:lang w:val="sr-Cyrl-RS"/>
        </w:rPr>
        <w:t>,</w:t>
      </w:r>
      <w:r w:rsidR="00DA1CCA" w:rsidRPr="00F02AF1">
        <w:rPr>
          <w:rFonts w:ascii="Times New Roman" w:hAnsi="Times New Roman"/>
          <w:noProof/>
          <w:sz w:val="24"/>
          <w:szCs w:val="24"/>
          <w:lang w:val="sr-Cyrl-CS"/>
        </w:rPr>
        <w:t xml:space="preserve"> саобраћајница и инфраструктуре на предметном подручју, </w:t>
      </w:r>
      <w:r w:rsidR="00DA1CCA" w:rsidRPr="00F02AF1">
        <w:rPr>
          <w:rFonts w:ascii="Times New Roman" w:hAnsi="Times New Roman"/>
          <w:sz w:val="24"/>
          <w:szCs w:val="24"/>
        </w:rPr>
        <w:t xml:space="preserve">у </w:t>
      </w:r>
      <w:proofErr w:type="spellStart"/>
      <w:r w:rsidR="00DA1CCA" w:rsidRPr="00F02AF1">
        <w:rPr>
          <w:rFonts w:ascii="Times New Roman" w:hAnsi="Times New Roman"/>
          <w:sz w:val="24"/>
          <w:szCs w:val="24"/>
        </w:rPr>
        <w:t>складу</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са</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урбанистичким</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решењима</w:t>
      </w:r>
      <w:proofErr w:type="spellEnd"/>
      <w:r w:rsidR="00DA1CCA" w:rsidRPr="00F02AF1">
        <w:rPr>
          <w:rFonts w:ascii="Times New Roman" w:hAnsi="Times New Roman"/>
          <w:sz w:val="24"/>
          <w:szCs w:val="24"/>
        </w:rPr>
        <w:t xml:space="preserve"> у </w:t>
      </w:r>
      <w:proofErr w:type="spellStart"/>
      <w:r w:rsidR="00DA1CCA" w:rsidRPr="00F02AF1">
        <w:rPr>
          <w:rFonts w:ascii="Times New Roman" w:hAnsi="Times New Roman"/>
          <w:sz w:val="24"/>
          <w:szCs w:val="24"/>
        </w:rPr>
        <w:t>широј</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зони</w:t>
      </w:r>
      <w:proofErr w:type="spellEnd"/>
      <w:r w:rsidR="00DA1CCA" w:rsidRPr="00F02AF1">
        <w:rPr>
          <w:rFonts w:ascii="Times New Roman" w:hAnsi="Times New Roman"/>
          <w:sz w:val="24"/>
          <w:szCs w:val="24"/>
        </w:rPr>
        <w:t xml:space="preserve"> и </w:t>
      </w:r>
      <w:proofErr w:type="spellStart"/>
      <w:r w:rsidR="00DA1CCA" w:rsidRPr="00F02AF1">
        <w:rPr>
          <w:rFonts w:ascii="Times New Roman" w:hAnsi="Times New Roman"/>
          <w:sz w:val="24"/>
          <w:szCs w:val="24"/>
        </w:rPr>
        <w:t>планираном</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саобраћајном</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матрицом</w:t>
      </w:r>
      <w:proofErr w:type="spellEnd"/>
      <w:r w:rsidR="00DA1CCA" w:rsidRPr="00F02AF1">
        <w:rPr>
          <w:rFonts w:ascii="Times New Roman" w:hAnsi="Times New Roman"/>
          <w:sz w:val="24"/>
          <w:szCs w:val="24"/>
          <w:lang w:val="sr-Cyrl-RS"/>
        </w:rPr>
        <w:t>, као и усаглашавање саобраћајног решења са условима имаоца јавних овлашћења уз преиспитивање потребне површине за изградњу и уређење кванташке пијаце са пратећим садржајима.</w:t>
      </w:r>
    </w:p>
    <w:p w14:paraId="00D748A1" w14:textId="1D325354" w:rsidR="0010265F" w:rsidRPr="00F02AF1" w:rsidRDefault="0010265F" w:rsidP="0010265F">
      <w:pPr>
        <w:spacing w:before="0" w:after="0" w:line="231" w:lineRule="auto"/>
        <w:ind w:left="4" w:firstLine="631"/>
        <w:rPr>
          <w:rFonts w:ascii="Times New Roman" w:hAnsi="Times New Roman"/>
          <w:sz w:val="24"/>
          <w:szCs w:val="24"/>
          <w:lang w:val="sr-Cyrl-RS"/>
        </w:rPr>
      </w:pPr>
      <w:proofErr w:type="spellStart"/>
      <w:r w:rsidRPr="00F02AF1">
        <w:rPr>
          <w:rFonts w:ascii="Times New Roman" w:hAnsi="Times New Roman"/>
          <w:sz w:val="24"/>
          <w:szCs w:val="24"/>
        </w:rPr>
        <w:t>Носилац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израде</w:t>
      </w:r>
      <w:proofErr w:type="spellEnd"/>
      <w:r w:rsidRPr="00F02AF1">
        <w:rPr>
          <w:rFonts w:ascii="Times New Roman" w:hAnsi="Times New Roman"/>
          <w:sz w:val="24"/>
          <w:szCs w:val="24"/>
        </w:rPr>
        <w:t xml:space="preserve"> </w:t>
      </w:r>
      <w:r w:rsidR="00E271D2" w:rsidRPr="00F02AF1">
        <w:rPr>
          <w:rFonts w:ascii="Times New Roman" w:hAnsi="Times New Roman"/>
          <w:sz w:val="24"/>
          <w:szCs w:val="24"/>
          <w:lang w:val="sr-Cyrl-RS"/>
        </w:rPr>
        <w:t xml:space="preserve">Других </w:t>
      </w:r>
      <w:r w:rsidRPr="00F02AF1">
        <w:rPr>
          <w:rFonts w:ascii="Times New Roman" w:hAnsi="Times New Roman"/>
          <w:sz w:val="24"/>
          <w:szCs w:val="24"/>
          <w:lang w:val="sr-Cyrl-RS"/>
        </w:rPr>
        <w:t>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п</w:t>
      </w:r>
      <w:proofErr w:type="spellStart"/>
      <w:r w:rsidRPr="00F02AF1">
        <w:rPr>
          <w:rFonts w:ascii="Times New Roman" w:hAnsi="Times New Roman"/>
          <w:sz w:val="24"/>
          <w:szCs w:val="24"/>
        </w:rPr>
        <w:t>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Градска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управа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w:t>
      </w:r>
      <w:proofErr w:type="spellEnd"/>
      <w:r w:rsidRPr="00F02AF1">
        <w:rPr>
          <w:rFonts w:ascii="Times New Roman" w:hAnsi="Times New Roman"/>
          <w:sz w:val="24"/>
          <w:szCs w:val="24"/>
        </w:rPr>
        <w:t xml:space="preserve"> </w:t>
      </w:r>
      <w:r w:rsidRPr="00F02AF1">
        <w:rPr>
          <w:rFonts w:ascii="Times New Roman" w:eastAsia="Times" w:hAnsi="Times New Roman"/>
          <w:sz w:val="24"/>
          <w:szCs w:val="24"/>
        </w:rPr>
        <w:t>–</w:t>
      </w:r>
      <w:r w:rsidRPr="00F02AF1">
        <w:rPr>
          <w:rFonts w:ascii="Times New Roman" w:hAnsi="Times New Roman"/>
          <w:sz w:val="24"/>
          <w:szCs w:val="24"/>
        </w:rPr>
        <w:t xml:space="preserve"> </w:t>
      </w:r>
      <w:r w:rsidRPr="00F02AF1">
        <w:rPr>
          <w:rFonts w:ascii="Times New Roman" w:hAnsi="Times New Roman"/>
          <w:sz w:val="24"/>
          <w:szCs w:val="24"/>
          <w:lang w:val="sr-Cyrl-RS"/>
        </w:rPr>
        <w:t>Градска управа за грађевинарство</w:t>
      </w:r>
      <w:r w:rsidRPr="00F02AF1">
        <w:rPr>
          <w:rFonts w:ascii="Times New Roman" w:eastAsia="Times" w:hAnsi="Times New Roman"/>
          <w:sz w:val="24"/>
          <w:szCs w:val="24"/>
        </w:rPr>
        <w:t>,</w:t>
      </w:r>
      <w:r w:rsidRPr="00F02AF1">
        <w:rPr>
          <w:rFonts w:ascii="Times New Roman" w:hAnsi="Times New Roman"/>
          <w:sz w:val="24"/>
          <w:szCs w:val="24"/>
        </w:rPr>
        <w:t xml:space="preserve"> </w:t>
      </w:r>
      <w:proofErr w:type="spellStart"/>
      <w:r w:rsidRPr="00F02AF1">
        <w:rPr>
          <w:rFonts w:ascii="Times New Roman" w:hAnsi="Times New Roman"/>
          <w:sz w:val="24"/>
          <w:szCs w:val="24"/>
        </w:rPr>
        <w:t>док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обрађивача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одређено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Јавно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предузеће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Завод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урбанизам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w:t>
      </w:r>
      <w:proofErr w:type="spellEnd"/>
      <w:r w:rsidRPr="00F02AF1">
        <w:rPr>
          <w:rFonts w:ascii="Times New Roman" w:eastAsia="Times" w:hAnsi="Times New Roman"/>
          <w:sz w:val="24"/>
          <w:szCs w:val="24"/>
        </w:rPr>
        <w:t>.</w:t>
      </w:r>
      <w:r w:rsidRPr="00F02AF1">
        <w:rPr>
          <w:rFonts w:ascii="Times New Roman" w:eastAsia="Times" w:hAnsi="Times New Roman"/>
          <w:sz w:val="24"/>
          <w:szCs w:val="24"/>
          <w:lang w:val="sr-Cyrl-RS"/>
        </w:rPr>
        <w:t xml:space="preserve"> </w:t>
      </w:r>
    </w:p>
    <w:p w14:paraId="5E09E76F" w14:textId="77777777" w:rsidR="0010265F" w:rsidRPr="00F02AF1" w:rsidRDefault="0010265F" w:rsidP="0010265F">
      <w:pPr>
        <w:spacing w:before="0" w:after="0" w:line="12" w:lineRule="exact"/>
        <w:rPr>
          <w:rFonts w:ascii="Times New Roman" w:hAnsi="Times New Roman"/>
          <w:sz w:val="24"/>
          <w:szCs w:val="24"/>
        </w:rPr>
      </w:pPr>
    </w:p>
    <w:p w14:paraId="3D0067D7" w14:textId="346D801E" w:rsidR="0010265F" w:rsidRPr="00F02AF1" w:rsidRDefault="00203D5E" w:rsidP="0010265F">
      <w:pPr>
        <w:spacing w:before="0" w:after="0"/>
        <w:ind w:firstLine="709"/>
        <w:rPr>
          <w:rFonts w:ascii="Times New Roman" w:hAnsi="Times New Roman"/>
          <w:sz w:val="24"/>
          <w:szCs w:val="24"/>
          <w:lang w:val="sr-Cyrl-CS"/>
        </w:rPr>
      </w:pPr>
      <w:r w:rsidRPr="00F02AF1">
        <w:rPr>
          <w:rFonts w:ascii="Times New Roman" w:hAnsi="Times New Roman"/>
          <w:sz w:val="24"/>
          <w:szCs w:val="24"/>
          <w:lang w:val="sr-Cyrl-CS"/>
        </w:rPr>
        <w:t xml:space="preserve">Другим </w:t>
      </w:r>
      <w:r w:rsidR="0010265F" w:rsidRPr="00F02AF1">
        <w:rPr>
          <w:rFonts w:ascii="Times New Roman" w:hAnsi="Times New Roman"/>
          <w:sz w:val="24"/>
          <w:szCs w:val="24"/>
          <w:lang w:val="sr-Cyrl-CS"/>
        </w:rPr>
        <w:t xml:space="preserve">изменама и допунама плана утврђена је </w:t>
      </w:r>
      <w:proofErr w:type="spellStart"/>
      <w:r w:rsidR="0010265F" w:rsidRPr="00F02AF1">
        <w:rPr>
          <w:rFonts w:ascii="Times New Roman" w:hAnsi="Times New Roman"/>
          <w:sz w:val="24"/>
          <w:szCs w:val="24"/>
        </w:rPr>
        <w:t>претежна</w:t>
      </w:r>
      <w:proofErr w:type="spellEnd"/>
      <w:r w:rsidR="0010265F" w:rsidRPr="00F02AF1">
        <w:rPr>
          <w:rFonts w:ascii="Times New Roman" w:hAnsi="Times New Roman"/>
          <w:sz w:val="24"/>
          <w:szCs w:val="24"/>
          <w:lang w:val="sr-Cyrl-CS"/>
        </w:rPr>
        <w:t xml:space="preserve"> намена површина по зонама и целинама, површине јавне и остале намене; трасе, коридори и капацитети за саобраћајну, енергетску и комуналну инфраструктуру; целине даље урбанистичке разраде. Дефинисана су правила уређења простора и правила грађења објеката на простору у обухвату Плана, која ће представљати плански основ за израду техничке документације за изградњу планираних објеката и реконструкцију постојећих објеката. </w:t>
      </w:r>
    </w:p>
    <w:p w14:paraId="35ADEF55" w14:textId="77777777" w:rsidR="0010265F" w:rsidRPr="00F02AF1" w:rsidRDefault="0010265F" w:rsidP="0010265F">
      <w:pPr>
        <w:spacing w:before="0" w:after="0" w:line="11" w:lineRule="exact"/>
        <w:rPr>
          <w:rFonts w:ascii="Times New Roman" w:hAnsi="Times New Roman"/>
          <w:sz w:val="24"/>
          <w:szCs w:val="24"/>
        </w:rPr>
      </w:pPr>
    </w:p>
    <w:p w14:paraId="2C26328B" w14:textId="3DC778E0" w:rsidR="0010265F" w:rsidRPr="00F02AF1" w:rsidRDefault="0010265F" w:rsidP="008B4195">
      <w:pPr>
        <w:autoSpaceDE w:val="0"/>
        <w:autoSpaceDN w:val="0"/>
        <w:adjustRightInd w:val="0"/>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 xml:space="preserve">На основу претходно сагледаних и утврђених критеријума, на основу решења и критеријума Генералног урбанистичког плана Ниша 2010-2025 ("Службени лист Града Ниша", </w:t>
      </w:r>
      <w:proofErr w:type="spellStart"/>
      <w:r w:rsidR="00755F05" w:rsidRPr="00F02AF1">
        <w:rPr>
          <w:rFonts w:ascii="Times New Roman" w:hAnsi="Times New Roman"/>
          <w:sz w:val="24"/>
          <w:szCs w:val="24"/>
        </w:rPr>
        <w:t>бр</w:t>
      </w:r>
      <w:proofErr w:type="spellEnd"/>
      <w:r w:rsidR="00755F05" w:rsidRPr="00F02AF1">
        <w:rPr>
          <w:rFonts w:ascii="Times New Roman" w:hAnsi="Times New Roman"/>
          <w:sz w:val="24"/>
          <w:szCs w:val="24"/>
        </w:rPr>
        <w:t>. 43/11, 136/</w:t>
      </w:r>
      <w:proofErr w:type="gramStart"/>
      <w:r w:rsidR="00755F05" w:rsidRPr="00F02AF1">
        <w:rPr>
          <w:rFonts w:ascii="Times New Roman" w:hAnsi="Times New Roman"/>
          <w:sz w:val="24"/>
          <w:szCs w:val="24"/>
        </w:rPr>
        <w:t>16</w:t>
      </w:r>
      <w:r w:rsidR="00755F05" w:rsidRPr="00F02AF1">
        <w:rPr>
          <w:rFonts w:ascii="Times New Roman" w:hAnsi="Times New Roman"/>
          <w:sz w:val="24"/>
          <w:szCs w:val="24"/>
          <w:lang w:val="sr-Cyrl-RS"/>
        </w:rPr>
        <w:t xml:space="preserve">, </w:t>
      </w:r>
      <w:r w:rsidR="00755F05" w:rsidRPr="00F02AF1">
        <w:rPr>
          <w:rFonts w:ascii="Times New Roman" w:hAnsi="Times New Roman"/>
          <w:sz w:val="24"/>
          <w:szCs w:val="24"/>
        </w:rPr>
        <w:t xml:space="preserve"> 26</w:t>
      </w:r>
      <w:proofErr w:type="gramEnd"/>
      <w:r w:rsidR="00755F05" w:rsidRPr="00F02AF1">
        <w:rPr>
          <w:rFonts w:ascii="Times New Roman" w:hAnsi="Times New Roman"/>
          <w:sz w:val="24"/>
          <w:szCs w:val="24"/>
        </w:rPr>
        <w:t>/18</w:t>
      </w:r>
      <w:r w:rsidR="00755F05" w:rsidRPr="00F02AF1">
        <w:rPr>
          <w:rFonts w:ascii="Times New Roman" w:hAnsi="Times New Roman"/>
          <w:sz w:val="24"/>
          <w:szCs w:val="24"/>
          <w:lang w:val="sr-Cyrl-RS"/>
        </w:rPr>
        <w:t xml:space="preserve"> и</w:t>
      </w:r>
      <w:r w:rsidR="00755F05" w:rsidRPr="00F02AF1">
        <w:rPr>
          <w:rFonts w:ascii="Times New Roman" w:hAnsi="Times New Roman"/>
          <w:sz w:val="24"/>
          <w:szCs w:val="24"/>
        </w:rPr>
        <w:t xml:space="preserve"> 129/21</w:t>
      </w:r>
      <w:r w:rsidRPr="00F02AF1">
        <w:rPr>
          <w:rFonts w:ascii="Times New Roman" w:hAnsi="Times New Roman"/>
          <w:sz w:val="24"/>
          <w:szCs w:val="24"/>
          <w:lang w:val="sr-Cyrl-RS"/>
        </w:rPr>
        <w:t xml:space="preserve">), као важећег плана вишег реда и Одлуке о неприступању изради стратешке процене утицаја </w:t>
      </w:r>
      <w:r w:rsidR="00203D5E"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измена и допуна Плана генералне регулације подручја Градске општине </w:t>
      </w:r>
      <w:r w:rsidR="00203D5E" w:rsidRPr="00F02AF1">
        <w:rPr>
          <w:rFonts w:ascii="Times New Roman" w:hAnsi="Times New Roman"/>
          <w:sz w:val="24"/>
          <w:szCs w:val="24"/>
          <w:lang w:val="sr-Cyrl-RS"/>
        </w:rPr>
        <w:t>Палилула</w:t>
      </w:r>
      <w:r w:rsidRPr="00F02AF1">
        <w:rPr>
          <w:rFonts w:ascii="Times New Roman" w:hAnsi="Times New Roman"/>
          <w:sz w:val="24"/>
          <w:szCs w:val="24"/>
          <w:lang w:val="sr-Cyrl-RS"/>
        </w:rPr>
        <w:t xml:space="preserve"> - </w:t>
      </w:r>
      <w:r w:rsidR="00203D5E" w:rsidRPr="00F02AF1">
        <w:rPr>
          <w:rFonts w:ascii="Times New Roman" w:hAnsi="Times New Roman"/>
          <w:sz w:val="24"/>
          <w:szCs w:val="24"/>
          <w:lang w:val="sr-Cyrl-RS"/>
        </w:rPr>
        <w:t>трећа</w:t>
      </w:r>
      <w:r w:rsidRPr="00F02AF1">
        <w:rPr>
          <w:rFonts w:ascii="Times New Roman" w:hAnsi="Times New Roman"/>
          <w:sz w:val="24"/>
          <w:szCs w:val="24"/>
          <w:lang w:val="sr-Cyrl-RS"/>
        </w:rPr>
        <w:t xml:space="preserve"> фаза на животну </w:t>
      </w:r>
      <w:r w:rsidRPr="00F02AF1">
        <w:rPr>
          <w:rFonts w:ascii="Times New Roman" w:hAnsi="Times New Roman"/>
          <w:sz w:val="24"/>
          <w:szCs w:val="24"/>
          <w:lang w:val="sr-Cyrl-RS"/>
        </w:rPr>
        <w:lastRenderedPageBreak/>
        <w:t>средину, број 353-68</w:t>
      </w:r>
      <w:r w:rsidR="00F843D9" w:rsidRPr="00F02AF1">
        <w:rPr>
          <w:rFonts w:ascii="Times New Roman" w:hAnsi="Times New Roman"/>
          <w:sz w:val="24"/>
          <w:szCs w:val="24"/>
          <w:lang w:val="sr-Cyrl-RS"/>
        </w:rPr>
        <w:t>7</w:t>
      </w:r>
      <w:r w:rsidRPr="00F02AF1">
        <w:rPr>
          <w:rFonts w:ascii="Times New Roman" w:hAnsi="Times New Roman"/>
          <w:sz w:val="24"/>
          <w:szCs w:val="24"/>
          <w:lang w:val="sr-Cyrl-RS"/>
        </w:rPr>
        <w:t>/202</w:t>
      </w:r>
      <w:r w:rsidR="00F843D9" w:rsidRPr="00F02AF1">
        <w:rPr>
          <w:rFonts w:ascii="Times New Roman" w:hAnsi="Times New Roman"/>
          <w:sz w:val="24"/>
          <w:szCs w:val="24"/>
          <w:lang w:val="sr-Cyrl-RS"/>
        </w:rPr>
        <w:t>3</w:t>
      </w:r>
      <w:r w:rsidRPr="00F02AF1">
        <w:rPr>
          <w:rFonts w:ascii="Times New Roman" w:hAnsi="Times New Roman"/>
          <w:sz w:val="24"/>
          <w:szCs w:val="24"/>
          <w:lang w:val="sr-Cyrl-RS"/>
        </w:rPr>
        <w:t>-06 од 2</w:t>
      </w:r>
      <w:r w:rsidR="00F843D9" w:rsidRPr="00F02AF1">
        <w:rPr>
          <w:rFonts w:ascii="Times New Roman" w:hAnsi="Times New Roman"/>
          <w:sz w:val="24"/>
          <w:szCs w:val="24"/>
          <w:lang w:val="sr-Cyrl-RS"/>
        </w:rPr>
        <w:t>7</w:t>
      </w:r>
      <w:r w:rsidRPr="00F02AF1">
        <w:rPr>
          <w:rFonts w:ascii="Times New Roman" w:hAnsi="Times New Roman"/>
          <w:sz w:val="24"/>
          <w:szCs w:val="24"/>
          <w:lang w:val="sr-Cyrl-RS"/>
        </w:rPr>
        <w:t>.0</w:t>
      </w:r>
      <w:r w:rsidR="00F843D9" w:rsidRPr="00F02AF1">
        <w:rPr>
          <w:rFonts w:ascii="Times New Roman" w:hAnsi="Times New Roman"/>
          <w:sz w:val="24"/>
          <w:szCs w:val="24"/>
          <w:lang w:val="sr-Cyrl-RS"/>
        </w:rPr>
        <w:t>4</w:t>
      </w:r>
      <w:r w:rsidRPr="00F02AF1">
        <w:rPr>
          <w:rFonts w:ascii="Times New Roman" w:hAnsi="Times New Roman"/>
          <w:sz w:val="24"/>
          <w:szCs w:val="24"/>
          <w:lang w:val="sr-Cyrl-RS"/>
        </w:rPr>
        <w:t>.202</w:t>
      </w:r>
      <w:r w:rsidR="00F843D9" w:rsidRPr="00F02AF1">
        <w:rPr>
          <w:rFonts w:ascii="Times New Roman" w:hAnsi="Times New Roman"/>
          <w:sz w:val="24"/>
          <w:szCs w:val="24"/>
          <w:lang w:val="sr-Cyrl-RS"/>
        </w:rPr>
        <w:t>3</w:t>
      </w:r>
      <w:r w:rsidRPr="00F02AF1">
        <w:rPr>
          <w:rFonts w:ascii="Times New Roman" w:hAnsi="Times New Roman"/>
          <w:sz w:val="24"/>
          <w:szCs w:val="24"/>
          <w:lang w:val="sr-Cyrl-RS"/>
        </w:rPr>
        <w:t>. године, не приступа се изради стратешке процене утицаја Плана на животну средину и иста је саставни део Одлуке о изради Плана.</w:t>
      </w:r>
    </w:p>
    <w:p w14:paraId="20963C24" w14:textId="77777777" w:rsidR="00EC1343" w:rsidRPr="00F02AF1" w:rsidRDefault="00EC1343" w:rsidP="0010265F">
      <w:pPr>
        <w:ind w:firstLine="0"/>
        <w:rPr>
          <w:rFonts w:ascii="Times New Roman" w:hAnsi="Times New Roman"/>
          <w:spacing w:val="-2"/>
          <w:sz w:val="24"/>
          <w:szCs w:val="24"/>
          <w:lang w:val="ru-RU"/>
        </w:rPr>
      </w:pPr>
    </w:p>
    <w:p w14:paraId="1C629FED" w14:textId="77777777" w:rsidR="00EC1343" w:rsidRPr="00F02AF1" w:rsidRDefault="00EC1343" w:rsidP="00EC1343">
      <w:pPr>
        <w:tabs>
          <w:tab w:val="left" w:pos="540"/>
        </w:tabs>
        <w:spacing w:before="0" w:after="0"/>
        <w:ind w:firstLine="0"/>
        <w:jc w:val="left"/>
        <w:rPr>
          <w:rFonts w:ascii="Times New Roman" w:hAnsi="Times New Roman"/>
          <w:b/>
          <w:sz w:val="24"/>
          <w:szCs w:val="24"/>
          <w:lang w:val="sr-Cyrl-CS"/>
        </w:rPr>
      </w:pPr>
      <w:r w:rsidRPr="00F02AF1">
        <w:rPr>
          <w:rFonts w:ascii="Times New Roman" w:hAnsi="Times New Roman"/>
          <w:b/>
          <w:sz w:val="24"/>
          <w:szCs w:val="24"/>
          <w:lang w:val="sr-Cyrl-RS"/>
        </w:rPr>
        <w:t>2</w:t>
      </w:r>
      <w:r w:rsidRPr="00F02AF1">
        <w:rPr>
          <w:rFonts w:ascii="Times New Roman" w:hAnsi="Times New Roman"/>
          <w:b/>
          <w:sz w:val="24"/>
          <w:szCs w:val="24"/>
          <w:lang w:val="sr-Cyrl-CS"/>
        </w:rPr>
        <w:t xml:space="preserve">. </w:t>
      </w:r>
      <w:r w:rsidRPr="00F02AF1">
        <w:rPr>
          <w:rFonts w:ascii="Times New Roman" w:hAnsi="Times New Roman"/>
          <w:b/>
          <w:sz w:val="24"/>
          <w:szCs w:val="24"/>
          <w:lang w:val="ru-RU"/>
        </w:rPr>
        <w:t>ОПШТИ ДЕО</w:t>
      </w:r>
    </w:p>
    <w:p w14:paraId="0E9E0571" w14:textId="77777777" w:rsidR="00EC1343" w:rsidRPr="00F02AF1" w:rsidRDefault="00EC1343" w:rsidP="00EC1343">
      <w:pPr>
        <w:tabs>
          <w:tab w:val="left" w:pos="540"/>
        </w:tabs>
        <w:spacing w:before="0" w:after="0"/>
        <w:ind w:firstLine="0"/>
        <w:jc w:val="left"/>
        <w:rPr>
          <w:rFonts w:ascii="Times New Roman" w:hAnsi="Times New Roman"/>
          <w:b/>
          <w:sz w:val="24"/>
          <w:szCs w:val="24"/>
          <w:lang w:val="sr-Cyrl-RS"/>
        </w:rPr>
      </w:pPr>
    </w:p>
    <w:p w14:paraId="1E28C036" w14:textId="3B88FABD" w:rsidR="00EC1343" w:rsidRPr="00F02AF1" w:rsidRDefault="00EC1343" w:rsidP="009E533A">
      <w:pPr>
        <w:tabs>
          <w:tab w:val="left" w:pos="540"/>
        </w:tabs>
        <w:spacing w:before="0" w:after="0"/>
        <w:ind w:firstLine="0"/>
        <w:jc w:val="left"/>
        <w:rPr>
          <w:rFonts w:ascii="Times New Roman" w:hAnsi="Times New Roman"/>
          <w:b/>
          <w:sz w:val="24"/>
          <w:szCs w:val="24"/>
          <w:lang w:val="sr-Cyrl-RS"/>
        </w:rPr>
      </w:pPr>
      <w:r w:rsidRPr="00F02AF1">
        <w:rPr>
          <w:rFonts w:ascii="Times New Roman" w:hAnsi="Times New Roman"/>
          <w:b/>
          <w:sz w:val="24"/>
          <w:szCs w:val="24"/>
          <w:lang w:val="sr-Cyrl-RS"/>
        </w:rPr>
        <w:t>2</w:t>
      </w:r>
      <w:r w:rsidRPr="00F02AF1">
        <w:rPr>
          <w:rFonts w:ascii="Times New Roman" w:hAnsi="Times New Roman"/>
          <w:b/>
          <w:sz w:val="24"/>
          <w:szCs w:val="24"/>
          <w:lang w:val="sr-Cyrl-CS"/>
        </w:rPr>
        <w:t xml:space="preserve">.1. </w:t>
      </w:r>
      <w:r w:rsidRPr="00F02AF1">
        <w:rPr>
          <w:rFonts w:ascii="Times New Roman" w:hAnsi="Times New Roman"/>
          <w:b/>
          <w:sz w:val="24"/>
          <w:szCs w:val="24"/>
          <w:lang w:val="sr-Cyrl-RS"/>
        </w:rPr>
        <w:t xml:space="preserve">Обухват </w:t>
      </w:r>
      <w:r w:rsidR="00574B4A" w:rsidRPr="00F02AF1">
        <w:rPr>
          <w:rFonts w:ascii="Times New Roman" w:hAnsi="Times New Roman"/>
          <w:b/>
          <w:sz w:val="24"/>
          <w:szCs w:val="24"/>
          <w:lang w:val="sr-Cyrl-RS"/>
        </w:rPr>
        <w:t>Других</w:t>
      </w:r>
      <w:r w:rsidR="00BA7B0F" w:rsidRPr="00F02AF1">
        <w:rPr>
          <w:rFonts w:ascii="Times New Roman" w:hAnsi="Times New Roman"/>
          <w:b/>
          <w:sz w:val="24"/>
          <w:szCs w:val="24"/>
          <w:lang w:val="sr-Cyrl-RS"/>
        </w:rPr>
        <w:t xml:space="preserve"> </w:t>
      </w:r>
      <w:r w:rsidRPr="00F02AF1">
        <w:rPr>
          <w:rFonts w:ascii="Times New Roman" w:hAnsi="Times New Roman"/>
          <w:b/>
          <w:sz w:val="24"/>
          <w:szCs w:val="24"/>
          <w:lang w:val="sr-Cyrl-RS"/>
        </w:rPr>
        <w:t xml:space="preserve">измена и допуна плана </w:t>
      </w:r>
    </w:p>
    <w:p w14:paraId="101939EA" w14:textId="77777777" w:rsidR="009E533A" w:rsidRPr="00F02AF1" w:rsidRDefault="009E533A" w:rsidP="009E533A">
      <w:pPr>
        <w:tabs>
          <w:tab w:val="left" w:pos="540"/>
        </w:tabs>
        <w:spacing w:before="0" w:after="0"/>
        <w:ind w:firstLine="0"/>
        <w:jc w:val="left"/>
        <w:rPr>
          <w:rFonts w:ascii="Times New Roman" w:hAnsi="Times New Roman"/>
          <w:b/>
          <w:sz w:val="24"/>
          <w:szCs w:val="24"/>
          <w:lang w:val="sr-Cyrl-RS"/>
        </w:rPr>
      </w:pPr>
    </w:p>
    <w:p w14:paraId="20BD8CEE" w14:textId="462C87C9" w:rsidR="00720A0B" w:rsidRPr="00F02AF1" w:rsidRDefault="00574B4A" w:rsidP="004C2D29">
      <w:pPr>
        <w:spacing w:before="0" w:after="0"/>
        <w:ind w:firstLine="540"/>
        <w:rPr>
          <w:rFonts w:ascii="Times New Roman" w:hAnsi="Times New Roman"/>
          <w:spacing w:val="-2"/>
          <w:sz w:val="24"/>
          <w:szCs w:val="24"/>
        </w:rPr>
      </w:pPr>
      <w:r w:rsidRPr="00F02AF1">
        <w:rPr>
          <w:rFonts w:ascii="Times New Roman" w:hAnsi="Times New Roman"/>
          <w:spacing w:val="-2"/>
          <w:sz w:val="24"/>
          <w:szCs w:val="24"/>
          <w:lang w:val="ru-RU"/>
        </w:rPr>
        <w:t>Другим</w:t>
      </w:r>
      <w:r w:rsidR="00720A0B" w:rsidRPr="00F02AF1">
        <w:rPr>
          <w:rFonts w:ascii="Times New Roman" w:hAnsi="Times New Roman"/>
          <w:spacing w:val="-2"/>
          <w:sz w:val="24"/>
          <w:szCs w:val="24"/>
          <w:lang w:val="ru-RU"/>
        </w:rPr>
        <w:t xml:space="preserve"> изменама и допунама</w:t>
      </w:r>
      <w:r w:rsidR="00720A0B" w:rsidRPr="00F02AF1">
        <w:rPr>
          <w:rFonts w:ascii="Times New Roman" w:hAnsi="Times New Roman"/>
          <w:noProof/>
          <w:spacing w:val="-2"/>
          <w:sz w:val="24"/>
          <w:szCs w:val="24"/>
          <w:lang w:val="sr-Cyrl-CS"/>
        </w:rPr>
        <w:t xml:space="preserve"> </w:t>
      </w:r>
      <w:r w:rsidR="00217BB5" w:rsidRPr="00F02AF1">
        <w:rPr>
          <w:rFonts w:ascii="Times New Roman" w:hAnsi="Times New Roman"/>
          <w:noProof/>
          <w:spacing w:val="-2"/>
          <w:sz w:val="24"/>
          <w:szCs w:val="24"/>
          <w:lang w:val="sr-Cyrl-CS"/>
        </w:rPr>
        <w:t>П</w:t>
      </w:r>
      <w:r w:rsidR="00720A0B" w:rsidRPr="00F02AF1">
        <w:rPr>
          <w:rFonts w:ascii="Times New Roman" w:hAnsi="Times New Roman"/>
          <w:noProof/>
          <w:spacing w:val="-2"/>
          <w:sz w:val="24"/>
          <w:szCs w:val="24"/>
          <w:lang w:val="sr-Cyrl-CS"/>
        </w:rPr>
        <w:t>лана</w:t>
      </w:r>
      <w:r w:rsidR="00720A0B" w:rsidRPr="00F02AF1">
        <w:rPr>
          <w:rFonts w:ascii="Times New Roman" w:hAnsi="Times New Roman"/>
          <w:spacing w:val="-2"/>
          <w:sz w:val="24"/>
          <w:szCs w:val="24"/>
          <w:lang w:val="sr-Cyrl-CS"/>
        </w:rPr>
        <w:t xml:space="preserve"> разрађује се простор површине </w:t>
      </w:r>
      <w:r w:rsidR="00941A6E" w:rsidRPr="00F02AF1">
        <w:rPr>
          <w:rFonts w:ascii="Times New Roman" w:hAnsi="Times New Roman"/>
          <w:spacing w:val="-2"/>
          <w:sz w:val="24"/>
          <w:szCs w:val="24"/>
          <w:lang w:val="sr-Cyrl-CS"/>
        </w:rPr>
        <w:t>од</w:t>
      </w:r>
      <w:r w:rsidR="00720A0B" w:rsidRPr="00F02AF1">
        <w:rPr>
          <w:rFonts w:ascii="Times New Roman" w:hAnsi="Times New Roman"/>
          <w:spacing w:val="-2"/>
          <w:sz w:val="24"/>
          <w:szCs w:val="24"/>
          <w:lang w:val="sr-Cyrl-CS"/>
        </w:rPr>
        <w:t xml:space="preserve"> </w:t>
      </w:r>
      <w:r w:rsidR="009C2017" w:rsidRPr="00F02AF1">
        <w:rPr>
          <w:rFonts w:ascii="Times New Roman" w:hAnsi="Times New Roman"/>
          <w:bCs/>
          <w:spacing w:val="-2"/>
          <w:sz w:val="24"/>
          <w:szCs w:val="24"/>
        </w:rPr>
        <w:t>25</w:t>
      </w:r>
      <w:r w:rsidR="001A6127" w:rsidRPr="00F02AF1">
        <w:rPr>
          <w:rFonts w:ascii="Times New Roman" w:hAnsi="Times New Roman"/>
          <w:bCs/>
          <w:spacing w:val="-2"/>
          <w:sz w:val="24"/>
          <w:szCs w:val="24"/>
          <w:lang w:val="sr-Cyrl-RS"/>
        </w:rPr>
        <w:t>,</w:t>
      </w:r>
      <w:r w:rsidR="009C2017" w:rsidRPr="00F02AF1">
        <w:rPr>
          <w:rFonts w:ascii="Times New Roman" w:hAnsi="Times New Roman"/>
          <w:bCs/>
          <w:spacing w:val="-2"/>
          <w:sz w:val="24"/>
          <w:szCs w:val="24"/>
        </w:rPr>
        <w:t>72</w:t>
      </w:r>
      <w:r w:rsidR="001A6127" w:rsidRPr="00F02AF1">
        <w:rPr>
          <w:rFonts w:ascii="Times New Roman" w:hAnsi="Times New Roman"/>
          <w:bCs/>
          <w:spacing w:val="-2"/>
          <w:sz w:val="24"/>
          <w:szCs w:val="24"/>
        </w:rPr>
        <w:t>ha</w:t>
      </w:r>
      <w:r w:rsidR="00720A0B" w:rsidRPr="00F02AF1">
        <w:rPr>
          <w:rFonts w:ascii="Times New Roman" w:hAnsi="Times New Roman"/>
          <w:spacing w:val="-2"/>
          <w:sz w:val="24"/>
          <w:szCs w:val="24"/>
        </w:rPr>
        <w:t xml:space="preserve"> </w:t>
      </w:r>
      <w:r w:rsidR="00720A0B" w:rsidRPr="00F02AF1">
        <w:rPr>
          <w:rFonts w:ascii="Times New Roman" w:hAnsi="Times New Roman"/>
          <w:spacing w:val="-2"/>
          <w:sz w:val="24"/>
          <w:szCs w:val="24"/>
          <w:lang w:val="sr-Cyrl-CS"/>
        </w:rPr>
        <w:t xml:space="preserve">у оквиру граница </w:t>
      </w:r>
      <w:proofErr w:type="spellStart"/>
      <w:r w:rsidR="00720A0B" w:rsidRPr="00F02AF1">
        <w:rPr>
          <w:rFonts w:ascii="Times New Roman" w:hAnsi="Times New Roman"/>
          <w:spacing w:val="-2"/>
          <w:sz w:val="24"/>
          <w:szCs w:val="24"/>
        </w:rPr>
        <w:t>Плана</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генералне</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регулације</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подручја</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Градске</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Општине</w:t>
      </w:r>
      <w:proofErr w:type="spellEnd"/>
      <w:r w:rsidR="00720A0B" w:rsidRPr="00F02AF1">
        <w:rPr>
          <w:rFonts w:ascii="Times New Roman" w:hAnsi="Times New Roman"/>
          <w:spacing w:val="-2"/>
          <w:sz w:val="24"/>
          <w:szCs w:val="24"/>
        </w:rPr>
        <w:t xml:space="preserve"> </w:t>
      </w:r>
      <w:r w:rsidRPr="00F02AF1">
        <w:rPr>
          <w:rFonts w:ascii="Times New Roman" w:hAnsi="Times New Roman"/>
          <w:spacing w:val="-2"/>
          <w:sz w:val="24"/>
          <w:szCs w:val="24"/>
          <w:lang w:val="sr-Cyrl-RS"/>
        </w:rPr>
        <w:t>Палилула</w:t>
      </w:r>
      <w:r w:rsidR="00720A0B" w:rsidRPr="00F02AF1">
        <w:rPr>
          <w:rFonts w:ascii="Times New Roman" w:hAnsi="Times New Roman"/>
          <w:spacing w:val="-2"/>
          <w:sz w:val="24"/>
          <w:szCs w:val="24"/>
        </w:rPr>
        <w:t xml:space="preserve"> - </w:t>
      </w:r>
      <w:r w:rsidRPr="00F02AF1">
        <w:rPr>
          <w:rFonts w:ascii="Times New Roman" w:hAnsi="Times New Roman"/>
          <w:spacing w:val="-2"/>
          <w:sz w:val="24"/>
          <w:szCs w:val="24"/>
          <w:lang w:val="sr-Cyrl-RS"/>
        </w:rPr>
        <w:t>трећа</w:t>
      </w:r>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фаза</w:t>
      </w:r>
      <w:proofErr w:type="spellEnd"/>
      <w:r w:rsidR="00720A0B" w:rsidRPr="00F02AF1">
        <w:rPr>
          <w:rFonts w:ascii="Times New Roman" w:hAnsi="Times New Roman"/>
          <w:spacing w:val="-2"/>
          <w:sz w:val="24"/>
          <w:szCs w:val="24"/>
        </w:rPr>
        <w:t xml:space="preserve"> (</w:t>
      </w:r>
      <w:r w:rsidR="00B46076" w:rsidRPr="00F02AF1">
        <w:rPr>
          <w:rFonts w:ascii="Times New Roman" w:hAnsi="Times New Roman"/>
          <w:spacing w:val="-2"/>
          <w:sz w:val="24"/>
          <w:szCs w:val="24"/>
        </w:rPr>
        <w:t>"</w:t>
      </w:r>
      <w:proofErr w:type="spellStart"/>
      <w:r w:rsidR="00720A0B" w:rsidRPr="00F02AF1">
        <w:rPr>
          <w:rFonts w:ascii="Times New Roman" w:hAnsi="Times New Roman"/>
          <w:spacing w:val="-2"/>
          <w:sz w:val="24"/>
          <w:szCs w:val="24"/>
        </w:rPr>
        <w:t>Службени</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лист</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Града</w:t>
      </w:r>
      <w:proofErr w:type="spellEnd"/>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Ниша</w:t>
      </w:r>
      <w:proofErr w:type="spellEnd"/>
      <w:r w:rsidR="00B46076" w:rsidRPr="00F02AF1">
        <w:rPr>
          <w:rFonts w:ascii="Times New Roman" w:hAnsi="Times New Roman"/>
          <w:spacing w:val="-2"/>
          <w:sz w:val="24"/>
          <w:szCs w:val="24"/>
        </w:rPr>
        <w:t>"</w:t>
      </w:r>
      <w:r w:rsidR="00720A0B" w:rsidRPr="00F02AF1">
        <w:rPr>
          <w:rFonts w:ascii="Times New Roman" w:hAnsi="Times New Roman"/>
          <w:spacing w:val="-2"/>
          <w:sz w:val="24"/>
          <w:szCs w:val="24"/>
        </w:rPr>
        <w:t xml:space="preserve">, </w:t>
      </w:r>
      <w:proofErr w:type="spellStart"/>
      <w:r w:rsidR="00720A0B" w:rsidRPr="00F02AF1">
        <w:rPr>
          <w:rFonts w:ascii="Times New Roman" w:hAnsi="Times New Roman"/>
          <w:spacing w:val="-2"/>
          <w:sz w:val="24"/>
          <w:szCs w:val="24"/>
        </w:rPr>
        <w:t>бр</w:t>
      </w:r>
      <w:proofErr w:type="spellEnd"/>
      <w:r w:rsidR="00720A0B" w:rsidRPr="00F02AF1">
        <w:rPr>
          <w:rFonts w:ascii="Times New Roman" w:hAnsi="Times New Roman"/>
          <w:spacing w:val="-2"/>
          <w:sz w:val="24"/>
          <w:szCs w:val="24"/>
        </w:rPr>
        <w:t xml:space="preserve">. </w:t>
      </w:r>
      <w:r w:rsidR="00CE5849" w:rsidRPr="00F02AF1">
        <w:rPr>
          <w:rFonts w:ascii="Times New Roman" w:hAnsi="Times New Roman"/>
          <w:sz w:val="24"/>
          <w:szCs w:val="24"/>
          <w:lang w:val="sr-Cyrl-RS"/>
        </w:rPr>
        <w:t>116</w:t>
      </w:r>
      <w:r w:rsidR="00CE5849" w:rsidRPr="00F02AF1">
        <w:rPr>
          <w:rFonts w:ascii="Times New Roman" w:hAnsi="Times New Roman"/>
          <w:sz w:val="24"/>
          <w:szCs w:val="24"/>
        </w:rPr>
        <w:t>/201</w:t>
      </w:r>
      <w:r w:rsidR="00CE5849" w:rsidRPr="00F02AF1">
        <w:rPr>
          <w:rFonts w:ascii="Times New Roman" w:hAnsi="Times New Roman"/>
          <w:sz w:val="24"/>
          <w:szCs w:val="24"/>
          <w:lang w:val="sr-Cyrl-RS"/>
        </w:rPr>
        <w:t>6 и</w:t>
      </w:r>
      <w:r w:rsidR="00CE5849" w:rsidRPr="00F02AF1">
        <w:rPr>
          <w:rFonts w:ascii="Times New Roman" w:hAnsi="Times New Roman"/>
          <w:sz w:val="24"/>
          <w:szCs w:val="24"/>
        </w:rPr>
        <w:t xml:space="preserve"> </w:t>
      </w:r>
      <w:r w:rsidR="00CE5849" w:rsidRPr="00F02AF1">
        <w:rPr>
          <w:rFonts w:ascii="Times New Roman" w:hAnsi="Times New Roman"/>
          <w:sz w:val="24"/>
          <w:szCs w:val="24"/>
          <w:lang w:val="sr-Cyrl-RS"/>
        </w:rPr>
        <w:t>49/2022</w:t>
      </w:r>
      <w:r w:rsidR="00720A0B" w:rsidRPr="00F02AF1">
        <w:rPr>
          <w:rFonts w:ascii="Times New Roman" w:hAnsi="Times New Roman"/>
          <w:spacing w:val="-2"/>
          <w:sz w:val="24"/>
          <w:szCs w:val="24"/>
        </w:rPr>
        <w:t>)</w:t>
      </w:r>
      <w:r w:rsidR="00DC35E9" w:rsidRPr="00F02AF1">
        <w:rPr>
          <w:rFonts w:ascii="Times New Roman" w:hAnsi="Times New Roman"/>
          <w:spacing w:val="-2"/>
          <w:sz w:val="24"/>
          <w:szCs w:val="24"/>
        </w:rPr>
        <w:t>.</w:t>
      </w:r>
    </w:p>
    <w:p w14:paraId="271D0864" w14:textId="77777777" w:rsidR="008924C7" w:rsidRPr="00F02AF1" w:rsidRDefault="00534E01" w:rsidP="008924C7">
      <w:pPr>
        <w:spacing w:before="0" w:after="0"/>
        <w:ind w:firstLine="540"/>
        <w:rPr>
          <w:rFonts w:ascii="Times New Roman" w:hAnsi="Times New Roman"/>
          <w:spacing w:val="-2"/>
          <w:sz w:val="24"/>
          <w:szCs w:val="24"/>
          <w:lang w:val="sr-Cyrl-RS"/>
        </w:rPr>
      </w:pPr>
      <w:r w:rsidRPr="00F02AF1">
        <w:rPr>
          <w:rFonts w:ascii="Times New Roman" w:hAnsi="Times New Roman"/>
          <w:spacing w:val="-2"/>
          <w:sz w:val="24"/>
          <w:szCs w:val="24"/>
          <w:lang w:val="sr-Cyrl-RS"/>
        </w:rPr>
        <w:t xml:space="preserve">Део </w:t>
      </w:r>
      <w:r w:rsidRPr="00F02AF1">
        <w:rPr>
          <w:rFonts w:ascii="Times New Roman" w:hAnsi="Times New Roman"/>
          <w:spacing w:val="-2"/>
          <w:sz w:val="24"/>
          <w:szCs w:val="24"/>
          <w:lang w:val="sr-Cyrl-CS"/>
        </w:rPr>
        <w:t>п</w:t>
      </w:r>
      <w:r w:rsidR="0042018E" w:rsidRPr="00F02AF1">
        <w:rPr>
          <w:rFonts w:ascii="Times New Roman" w:hAnsi="Times New Roman"/>
          <w:spacing w:val="-2"/>
          <w:sz w:val="24"/>
          <w:szCs w:val="24"/>
          <w:lang w:val="sr-Cyrl-CS"/>
        </w:rPr>
        <w:t>ланско</w:t>
      </w:r>
      <w:r w:rsidRPr="00F02AF1">
        <w:rPr>
          <w:rFonts w:ascii="Times New Roman" w:hAnsi="Times New Roman"/>
          <w:spacing w:val="-2"/>
          <w:sz w:val="24"/>
          <w:szCs w:val="24"/>
          <w:lang w:val="sr-Cyrl-CS"/>
        </w:rPr>
        <w:t>г</w:t>
      </w:r>
      <w:r w:rsidR="0042018E" w:rsidRPr="00F02AF1">
        <w:rPr>
          <w:rFonts w:ascii="Times New Roman" w:hAnsi="Times New Roman"/>
          <w:spacing w:val="-2"/>
          <w:sz w:val="24"/>
          <w:szCs w:val="24"/>
          <w:lang w:val="sr-Cyrl-CS"/>
        </w:rPr>
        <w:t xml:space="preserve"> подручје територијално</w:t>
      </w:r>
      <w:r w:rsidR="0042018E" w:rsidRPr="00F02AF1">
        <w:rPr>
          <w:rFonts w:ascii="Times New Roman" w:hAnsi="Times New Roman"/>
          <w:spacing w:val="-2"/>
          <w:sz w:val="24"/>
          <w:szCs w:val="24"/>
          <w:lang w:val="ru-RU"/>
        </w:rPr>
        <w:t xml:space="preserve"> припада Градској Општини </w:t>
      </w:r>
      <w:r w:rsidR="00574B4A" w:rsidRPr="00F02AF1">
        <w:rPr>
          <w:rFonts w:ascii="Times New Roman" w:hAnsi="Times New Roman"/>
          <w:spacing w:val="-2"/>
          <w:sz w:val="24"/>
          <w:szCs w:val="24"/>
          <w:lang w:val="ru-RU"/>
        </w:rPr>
        <w:t>Палилула</w:t>
      </w:r>
      <w:r w:rsidR="0042018E" w:rsidRPr="00F02AF1">
        <w:rPr>
          <w:rFonts w:ascii="Times New Roman" w:hAnsi="Times New Roman"/>
          <w:spacing w:val="-2"/>
          <w:sz w:val="24"/>
          <w:szCs w:val="24"/>
          <w:lang w:val="ru-RU"/>
        </w:rPr>
        <w:t xml:space="preserve"> </w:t>
      </w:r>
      <w:r w:rsidR="00805615" w:rsidRPr="00F02AF1">
        <w:rPr>
          <w:rFonts w:ascii="Times New Roman" w:hAnsi="Times New Roman"/>
          <w:spacing w:val="-2"/>
          <w:sz w:val="24"/>
          <w:szCs w:val="24"/>
          <w:lang w:val="sr-Latn-RS"/>
        </w:rPr>
        <w:t>(</w:t>
      </w:r>
      <w:r w:rsidR="00805615" w:rsidRPr="00F02AF1">
        <w:rPr>
          <w:rFonts w:ascii="Times New Roman" w:hAnsi="Times New Roman"/>
          <w:spacing w:val="-2"/>
          <w:sz w:val="24"/>
          <w:szCs w:val="24"/>
          <w:lang w:val="sr-Cyrl-RS"/>
        </w:rPr>
        <w:t>КО Ново Село</w:t>
      </w:r>
      <w:r w:rsidR="00805615" w:rsidRPr="00F02AF1">
        <w:rPr>
          <w:rFonts w:ascii="Times New Roman" w:hAnsi="Times New Roman"/>
          <w:spacing w:val="-2"/>
          <w:sz w:val="24"/>
          <w:szCs w:val="24"/>
          <w:lang w:val="sr-Latn-RS"/>
        </w:rPr>
        <w:t>)</w:t>
      </w:r>
      <w:r w:rsidR="00805615" w:rsidRPr="00F02AF1">
        <w:rPr>
          <w:rFonts w:ascii="Times New Roman" w:hAnsi="Times New Roman"/>
          <w:spacing w:val="-2"/>
          <w:sz w:val="24"/>
          <w:szCs w:val="24"/>
          <w:lang w:val="sr-Cyrl-RS"/>
        </w:rPr>
        <w:t xml:space="preserve">, а део територијално припада Градској Општини Црвени Крст (Ко Поповац). </w:t>
      </w:r>
    </w:p>
    <w:p w14:paraId="7849B663" w14:textId="77777777" w:rsidR="008924C7" w:rsidRPr="00F02AF1" w:rsidRDefault="008924C7" w:rsidP="008924C7">
      <w:pPr>
        <w:spacing w:before="0" w:after="0"/>
        <w:ind w:firstLine="540"/>
        <w:rPr>
          <w:rFonts w:ascii="Times New Roman" w:hAnsi="Times New Roman"/>
          <w:spacing w:val="-2"/>
          <w:sz w:val="24"/>
          <w:szCs w:val="24"/>
          <w:lang w:val="sr-Cyrl-RS"/>
        </w:rPr>
      </w:pPr>
      <w:proofErr w:type="spellStart"/>
      <w:r w:rsidRPr="00F02AF1">
        <w:rPr>
          <w:rFonts w:ascii="Times New Roman" w:hAnsi="Times New Roman"/>
          <w:sz w:val="24"/>
          <w:szCs w:val="24"/>
        </w:rPr>
        <w:t>Граница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почиње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граничној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катастарских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парцела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број</w:t>
      </w:r>
      <w:proofErr w:type="spellEnd"/>
      <w:r w:rsidRPr="00F02AF1">
        <w:rPr>
          <w:rFonts w:ascii="Times New Roman" w:hAnsi="Times New Roman"/>
          <w:sz w:val="24"/>
          <w:szCs w:val="24"/>
        </w:rPr>
        <w:t xml:space="preserve"> 1294/3 и 1296/3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границу</w:t>
      </w:r>
      <w:proofErr w:type="spellEnd"/>
      <w:r w:rsidRPr="00F02AF1">
        <w:rPr>
          <w:rFonts w:ascii="Times New Roman" w:hAnsi="Times New Roman"/>
          <w:sz w:val="24"/>
          <w:szCs w:val="24"/>
        </w:rPr>
        <w:t xml:space="preserve"> к.п.бр:1294/3, 1297/17, 1297/42, 1297/49, 1297/39, 1297/38, 1297/37, 1297/36, 1297/9, 1314/171, 1314/170, 1314/101, 1314/102, 1314/103, 1314/104, 1314/29, 1314/105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Y=7 566 942.79, X=4 798 877.89;;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дефинисана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тачака</w:t>
      </w:r>
      <w:proofErr w:type="spellEnd"/>
      <w:r w:rsidRPr="00F02AF1">
        <w:rPr>
          <w:rFonts w:ascii="Times New Roman" w:hAnsi="Times New Roman"/>
          <w:sz w:val="24"/>
          <w:szCs w:val="24"/>
        </w:rPr>
        <w:t xml:space="preserve"> Y=7 566 926.58, X=4 798 856.91; Y=7 566 910.21, X=4 798 835.13; </w:t>
      </w:r>
      <w:bookmarkStart w:id="1" w:name="_Hlk152950830"/>
      <w:r w:rsidRPr="00F02AF1">
        <w:rPr>
          <w:rFonts w:ascii="Times New Roman" w:hAnsi="Times New Roman"/>
          <w:sz w:val="24"/>
          <w:szCs w:val="24"/>
        </w:rPr>
        <w:t>Y=7 566 892.71, X=4 798 810.93;</w:t>
      </w:r>
      <w:bookmarkEnd w:id="1"/>
      <w:r w:rsidRPr="00F02AF1">
        <w:rPr>
          <w:rFonts w:ascii="Times New Roman" w:hAnsi="Times New Roman"/>
          <w:sz w:val="24"/>
          <w:szCs w:val="24"/>
        </w:rPr>
        <w:t xml:space="preserve">Y=7 566 868.96, X=4 798 790.59; Y=7 566 845.16, X=4 798 769.79; Y=7 566 804.46, X=4 798 745.22;  Y=7 566 812.27, X=4 798 732.68; Y=7 566 843.87, X=4 798 681.88;  Y=7 566 873.28, X=4 798 641.13;Y=7 566 895.94, X=4 798 608.73; Y=7 566 928.38, X=4 798 567.36; Y=7 566 958.42, X=4 798 531.29; Y=7 566 987.09, X=4 798 497.09; Y=7 567 013.1, X=4 798 468.71; Y=7 567 039.02, X=4 798 438.55; Y=7 567 063.44, X=4 798 412.65; у </w:t>
      </w:r>
      <w:proofErr w:type="spellStart"/>
      <w:r w:rsidRPr="00F02AF1">
        <w:rPr>
          <w:rFonts w:ascii="Times New Roman" w:hAnsi="Times New Roman"/>
          <w:sz w:val="24"/>
          <w:szCs w:val="24"/>
        </w:rPr>
        <w:t>прелому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границу</w:t>
      </w:r>
      <w:proofErr w:type="spellEnd"/>
      <w:r w:rsidRPr="00F02AF1">
        <w:rPr>
          <w:rFonts w:ascii="Times New Roman" w:hAnsi="Times New Roman"/>
          <w:sz w:val="24"/>
          <w:szCs w:val="24"/>
        </w:rPr>
        <w:t xml:space="preserve"> к.п.бр.2337/3, 2343/2, 2343/4 , </w:t>
      </w:r>
      <w:proofErr w:type="spellStart"/>
      <w:r w:rsidRPr="00F02AF1">
        <w:rPr>
          <w:rFonts w:ascii="Times New Roman" w:hAnsi="Times New Roman"/>
          <w:sz w:val="24"/>
          <w:szCs w:val="24"/>
        </w:rPr>
        <w:t>правцем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тачака</w:t>
      </w:r>
      <w:proofErr w:type="spellEnd"/>
      <w:r w:rsidRPr="00F02AF1">
        <w:rPr>
          <w:rFonts w:ascii="Times New Roman" w:hAnsi="Times New Roman"/>
          <w:sz w:val="24"/>
          <w:szCs w:val="24"/>
        </w:rPr>
        <w:t xml:space="preserve"> Y=7 567 117.28, X=4 798 412.10; Y=7 567 120.62, X=4 798 402.17; Y=7 567 126.74, X=4 798 399.91; Y=7 567 130.14, X=4 798 390.51; Y=7 567 140.99, X=4 798 383.23;Y=7 567 147.69, X=4 798 379.54; Y=7 567 152.63, X=4 798 379.23; </w:t>
      </w:r>
      <w:proofErr w:type="spellStart"/>
      <w:r w:rsidRPr="00F02AF1">
        <w:rPr>
          <w:rFonts w:ascii="Times New Roman" w:hAnsi="Times New Roman"/>
          <w:sz w:val="24"/>
          <w:szCs w:val="24"/>
        </w:rPr>
        <w:t>затим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скреће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к.п.бр.2351/1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к.п.бр.2350/4 и 2351/1.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југоистоку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к.п.бр.2380/2 </w:t>
      </w:r>
      <w:proofErr w:type="spellStart"/>
      <w:r w:rsidRPr="00F02AF1">
        <w:rPr>
          <w:rFonts w:ascii="Times New Roman" w:hAnsi="Times New Roman"/>
          <w:sz w:val="24"/>
          <w:szCs w:val="24"/>
        </w:rPr>
        <w:t>њеним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продуженим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правцем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пресца</w:t>
      </w:r>
      <w:proofErr w:type="spellEnd"/>
      <w:r w:rsidRPr="00F02AF1">
        <w:rPr>
          <w:rFonts w:ascii="Times New Roman" w:hAnsi="Times New Roman"/>
          <w:sz w:val="24"/>
          <w:szCs w:val="24"/>
        </w:rPr>
        <w:t xml:space="preserve"> к.п.бр.3016/5 и </w:t>
      </w:r>
      <w:proofErr w:type="spellStart"/>
      <w:r w:rsidRPr="00F02AF1">
        <w:rPr>
          <w:rFonts w:ascii="Times New Roman" w:hAnsi="Times New Roman"/>
          <w:sz w:val="24"/>
          <w:szCs w:val="24"/>
        </w:rPr>
        <w:t>даље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правцем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к.п.бр.3016/5(</w:t>
      </w:r>
      <w:proofErr w:type="spellStart"/>
      <w:r w:rsidRPr="00F02AF1">
        <w:rPr>
          <w:rFonts w:ascii="Times New Roman" w:hAnsi="Times New Roman"/>
          <w:sz w:val="24"/>
          <w:szCs w:val="24"/>
        </w:rPr>
        <w:t>река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к.п.бр.2424/1 и 2425/1, у </w:t>
      </w:r>
      <w:proofErr w:type="spellStart"/>
      <w:r w:rsidRPr="00F02AF1">
        <w:rPr>
          <w:rFonts w:ascii="Times New Roman" w:hAnsi="Times New Roman"/>
          <w:sz w:val="24"/>
          <w:szCs w:val="24"/>
        </w:rPr>
        <w:t>скретању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јужну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границу</w:t>
      </w:r>
      <w:proofErr w:type="spellEnd"/>
      <w:r w:rsidRPr="00F02AF1">
        <w:rPr>
          <w:rFonts w:ascii="Times New Roman" w:hAnsi="Times New Roman"/>
          <w:sz w:val="24"/>
          <w:szCs w:val="24"/>
        </w:rPr>
        <w:t xml:space="preserve"> к.п.бр.2424/1 и </w:t>
      </w:r>
      <w:proofErr w:type="spellStart"/>
      <w:r w:rsidRPr="00F02AF1">
        <w:rPr>
          <w:rFonts w:ascii="Times New Roman" w:hAnsi="Times New Roman"/>
          <w:sz w:val="24"/>
          <w:szCs w:val="24"/>
        </w:rPr>
        <w:t>даље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правцем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к.п.бр.2997/1,скреће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југоисток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тачака</w:t>
      </w:r>
      <w:proofErr w:type="spellEnd"/>
      <w:r w:rsidRPr="00F02AF1">
        <w:rPr>
          <w:rFonts w:ascii="Times New Roman" w:hAnsi="Times New Roman"/>
          <w:sz w:val="24"/>
          <w:szCs w:val="24"/>
        </w:rPr>
        <w:t xml:space="preserve"> Y=7 567 356.37, X=4798252.16; Y=7 567 390.16, X=4 798 238.79; у </w:t>
      </w:r>
      <w:proofErr w:type="spellStart"/>
      <w:r w:rsidRPr="00F02AF1">
        <w:rPr>
          <w:rFonts w:ascii="Times New Roman" w:hAnsi="Times New Roman"/>
          <w:sz w:val="24"/>
          <w:szCs w:val="24"/>
        </w:rPr>
        <w:t>прелому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к.п.бр.2994/4, 2994/1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Y=7 567 373.99, X=4 798 211.31.Одавде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планираном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југоистичном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регулационом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линијом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тачкеY</w:t>
      </w:r>
      <w:proofErr w:type="spellEnd"/>
      <w:r w:rsidRPr="00F02AF1">
        <w:rPr>
          <w:rFonts w:ascii="Times New Roman" w:hAnsi="Times New Roman"/>
          <w:sz w:val="24"/>
          <w:szCs w:val="24"/>
        </w:rPr>
        <w:t>=</w:t>
      </w:r>
      <w:bookmarkStart w:id="2" w:name="_Hlk152956616"/>
      <w:r w:rsidRPr="00F02AF1">
        <w:rPr>
          <w:rFonts w:ascii="Times New Roman" w:hAnsi="Times New Roman"/>
          <w:sz w:val="24"/>
          <w:szCs w:val="24"/>
        </w:rPr>
        <w:t>7 567 356.37</w:t>
      </w:r>
      <w:bookmarkEnd w:id="2"/>
      <w:r w:rsidRPr="00F02AF1">
        <w:rPr>
          <w:rFonts w:ascii="Times New Roman" w:hAnsi="Times New Roman"/>
          <w:sz w:val="24"/>
          <w:szCs w:val="24"/>
        </w:rPr>
        <w:t>, X=</w:t>
      </w:r>
      <w:bookmarkStart w:id="3" w:name="_Hlk152956695"/>
      <w:r w:rsidRPr="00F02AF1">
        <w:rPr>
          <w:rFonts w:ascii="Times New Roman" w:hAnsi="Times New Roman"/>
          <w:sz w:val="24"/>
          <w:szCs w:val="24"/>
        </w:rPr>
        <w:t>4 798 252.16</w:t>
      </w:r>
      <w:bookmarkEnd w:id="3"/>
      <w:r w:rsidRPr="00F02AF1">
        <w:rPr>
          <w:rFonts w:ascii="Times New Roman" w:hAnsi="Times New Roman"/>
          <w:sz w:val="24"/>
          <w:szCs w:val="24"/>
        </w:rPr>
        <w:t xml:space="preserve">; </w:t>
      </w:r>
      <w:proofErr w:type="spellStart"/>
      <w:r w:rsidRPr="00F02AF1">
        <w:rPr>
          <w:rFonts w:ascii="Times New Roman" w:hAnsi="Times New Roman"/>
          <w:sz w:val="24"/>
          <w:szCs w:val="24"/>
        </w:rPr>
        <w:t>делом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к.п.бр.3002/5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Y=7 567 261.78, X=4 798 196.83;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скреће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југоисток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к.п.бр.5332/1(ДП 2А-158),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Y=7 567 553.08, X=4 797 761.98; </w:t>
      </w:r>
      <w:proofErr w:type="spellStart"/>
      <w:r w:rsidRPr="00F02AF1">
        <w:rPr>
          <w:rFonts w:ascii="Times New Roman" w:hAnsi="Times New Roman"/>
          <w:sz w:val="24"/>
          <w:szCs w:val="24"/>
        </w:rPr>
        <w:t>овде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скреће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Y=7 567 503.25, X=4 797 735.87;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к.п.бр.19782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к.п.бр.19780 и 19782 КО </w:t>
      </w:r>
      <w:proofErr w:type="spellStart"/>
      <w:r w:rsidRPr="00F02AF1">
        <w:rPr>
          <w:rFonts w:ascii="Times New Roman" w:hAnsi="Times New Roman"/>
          <w:sz w:val="24"/>
          <w:szCs w:val="24"/>
        </w:rPr>
        <w:t>Ниш-Бубањ</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Одавде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и КО </w:t>
      </w:r>
      <w:proofErr w:type="spellStart"/>
      <w:r w:rsidRPr="00F02AF1">
        <w:rPr>
          <w:rFonts w:ascii="Times New Roman" w:hAnsi="Times New Roman"/>
          <w:sz w:val="24"/>
          <w:szCs w:val="24"/>
        </w:rPr>
        <w:t>Ниш-Бубањ</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к.п.бр.196/1 и 927/1 КО </w:t>
      </w:r>
      <w:proofErr w:type="spellStart"/>
      <w:r w:rsidRPr="00F02AF1">
        <w:rPr>
          <w:rFonts w:ascii="Times New Roman" w:hAnsi="Times New Roman"/>
          <w:sz w:val="24"/>
          <w:szCs w:val="24"/>
        </w:rPr>
        <w:t>Ново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Село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Уласком</w:t>
      </w:r>
      <w:proofErr w:type="spellEnd"/>
      <w:r w:rsidRPr="00F02AF1">
        <w:rPr>
          <w:rFonts w:ascii="Times New Roman" w:hAnsi="Times New Roman"/>
          <w:sz w:val="24"/>
          <w:szCs w:val="24"/>
        </w:rPr>
        <w:t xml:space="preserve"> у КО </w:t>
      </w:r>
      <w:proofErr w:type="spellStart"/>
      <w:r w:rsidRPr="00F02AF1">
        <w:rPr>
          <w:rFonts w:ascii="Times New Roman" w:hAnsi="Times New Roman"/>
          <w:sz w:val="24"/>
          <w:szCs w:val="24"/>
        </w:rPr>
        <w:t>Ново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Село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планираном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регулационом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линијом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к.п.бр.438 и 434, </w:t>
      </w:r>
      <w:proofErr w:type="spellStart"/>
      <w:r w:rsidRPr="00F02AF1">
        <w:rPr>
          <w:rFonts w:ascii="Times New Roman" w:hAnsi="Times New Roman"/>
          <w:sz w:val="24"/>
          <w:szCs w:val="24"/>
        </w:rPr>
        <w:t>делом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к.п.бр.918, 575/3, </w:t>
      </w:r>
      <w:proofErr w:type="spellStart"/>
      <w:r w:rsidRPr="00F02AF1">
        <w:rPr>
          <w:rFonts w:ascii="Times New Roman" w:hAnsi="Times New Roman"/>
          <w:sz w:val="24"/>
          <w:szCs w:val="24"/>
        </w:rPr>
        <w:t>западном</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северном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к.п.бр</w:t>
      </w:r>
      <w:proofErr w:type="spellEnd"/>
      <w:r w:rsidRPr="00F02AF1">
        <w:rPr>
          <w:rFonts w:ascii="Times New Roman" w:hAnsi="Times New Roman"/>
          <w:sz w:val="24"/>
          <w:szCs w:val="24"/>
        </w:rPr>
        <w:t xml:space="preserve">. 577/1, </w:t>
      </w:r>
      <w:proofErr w:type="spellStart"/>
      <w:r w:rsidRPr="00F02AF1">
        <w:rPr>
          <w:rFonts w:ascii="Times New Roman" w:hAnsi="Times New Roman"/>
          <w:sz w:val="24"/>
          <w:szCs w:val="24"/>
        </w:rPr>
        <w:t>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575/3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к.п.бр.577/2 и 575/3, </w:t>
      </w:r>
      <w:proofErr w:type="spellStart"/>
      <w:r w:rsidRPr="00F02AF1">
        <w:rPr>
          <w:rFonts w:ascii="Times New Roman" w:hAnsi="Times New Roman"/>
          <w:sz w:val="24"/>
          <w:szCs w:val="24"/>
        </w:rPr>
        <w:t>одавде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јужном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западном</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северном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w:t>
      </w:r>
      <w:r w:rsidRPr="00F02AF1">
        <w:rPr>
          <w:rFonts w:ascii="Times New Roman" w:hAnsi="Times New Roman"/>
          <w:sz w:val="24"/>
          <w:szCs w:val="24"/>
        </w:rPr>
        <w:lastRenderedPageBreak/>
        <w:t xml:space="preserve">к.п.бр.575/2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к.п.бр.5320 и 5321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поново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улази</w:t>
      </w:r>
      <w:proofErr w:type="spellEnd"/>
      <w:r w:rsidRPr="00F02AF1">
        <w:rPr>
          <w:rFonts w:ascii="Times New Roman" w:hAnsi="Times New Roman"/>
          <w:sz w:val="24"/>
          <w:szCs w:val="24"/>
        </w:rPr>
        <w:t xml:space="preserve"> у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одавде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западном</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северном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к.п.бр.5321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к.п.бр.3866 и 387,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к.п.бр.5315/1 (ДП 2А-158)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Y=7 566 721.97, X=4 798 </w:t>
      </w:r>
      <w:proofErr w:type="gramStart"/>
      <w:r w:rsidRPr="00F02AF1">
        <w:rPr>
          <w:rFonts w:ascii="Times New Roman" w:hAnsi="Times New Roman"/>
          <w:sz w:val="24"/>
          <w:szCs w:val="24"/>
        </w:rPr>
        <w:t>800.53;правцем</w:t>
      </w:r>
      <w:proofErr w:type="gram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пресеца</w:t>
      </w:r>
      <w:proofErr w:type="spellEnd"/>
      <w:r w:rsidRPr="00F02AF1">
        <w:rPr>
          <w:rFonts w:ascii="Times New Roman" w:hAnsi="Times New Roman"/>
          <w:sz w:val="24"/>
          <w:szCs w:val="24"/>
        </w:rPr>
        <w:t xml:space="preserve"> к.п.бр.5315/1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почетне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w:t>
      </w:r>
    </w:p>
    <w:p w14:paraId="71FEC7C2" w14:textId="4392F83B" w:rsidR="008924C7" w:rsidRPr="00F02AF1" w:rsidRDefault="008924C7" w:rsidP="008924C7">
      <w:pPr>
        <w:spacing w:before="0" w:after="0"/>
        <w:ind w:firstLine="540"/>
        <w:rPr>
          <w:rFonts w:ascii="Times New Roman" w:hAnsi="Times New Roman"/>
          <w:spacing w:val="-2"/>
          <w:sz w:val="24"/>
          <w:szCs w:val="24"/>
          <w:lang w:val="sr-Cyrl-RS"/>
        </w:rPr>
      </w:pPr>
      <w:proofErr w:type="spellStart"/>
      <w:r w:rsidRPr="00F02AF1">
        <w:rPr>
          <w:rFonts w:ascii="Times New Roman" w:hAnsi="Times New Roman"/>
          <w:sz w:val="24"/>
          <w:szCs w:val="24"/>
        </w:rPr>
        <w:t>Обухват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укључује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површину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описа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почиње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граничној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тачки</w:t>
      </w:r>
      <w:proofErr w:type="spellEnd"/>
      <w:r w:rsidRPr="00F02AF1">
        <w:rPr>
          <w:rFonts w:ascii="Times New Roman" w:hAnsi="Times New Roman"/>
          <w:sz w:val="24"/>
          <w:szCs w:val="24"/>
        </w:rPr>
        <w:t xml:space="preserve"> к.п.бр.2988/1 и 3002/3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југоистоку</w:t>
      </w:r>
      <w:proofErr w:type="spellEnd"/>
      <w:r w:rsidRPr="00F02AF1">
        <w:rPr>
          <w:rFonts w:ascii="Times New Roman" w:hAnsi="Times New Roman"/>
          <w:sz w:val="24"/>
          <w:szCs w:val="24"/>
        </w:rPr>
        <w:t xml:space="preserve"> </w:t>
      </w:r>
      <w:proofErr w:type="spellStart"/>
      <w:proofErr w:type="gramStart"/>
      <w:r w:rsidRPr="00F02AF1">
        <w:rPr>
          <w:rFonts w:ascii="Times New Roman" w:hAnsi="Times New Roman"/>
          <w:sz w:val="24"/>
          <w:szCs w:val="24"/>
        </w:rPr>
        <w:t>прати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југозападну</w:t>
      </w:r>
      <w:proofErr w:type="spellEnd"/>
      <w:proofErr w:type="gram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границу</w:t>
      </w:r>
      <w:proofErr w:type="spellEnd"/>
      <w:r w:rsidRPr="00F02AF1">
        <w:rPr>
          <w:rFonts w:ascii="Times New Roman" w:hAnsi="Times New Roman"/>
          <w:sz w:val="24"/>
          <w:szCs w:val="24"/>
        </w:rPr>
        <w:t xml:space="preserve"> к.п.бр.5332/1(ДП 2А-158) ,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к.п.бр.2897/3 и 2898/1, </w:t>
      </w:r>
      <w:proofErr w:type="spellStart"/>
      <w:r w:rsidRPr="00F02AF1">
        <w:rPr>
          <w:rFonts w:ascii="Times New Roman" w:hAnsi="Times New Roman"/>
          <w:sz w:val="24"/>
          <w:szCs w:val="24"/>
        </w:rPr>
        <w:t>одавде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југозападу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к.п.бр.2898/1. у </w:t>
      </w:r>
      <w:proofErr w:type="spellStart"/>
      <w:r w:rsidRPr="00F02AF1">
        <w:rPr>
          <w:rFonts w:ascii="Times New Roman" w:hAnsi="Times New Roman"/>
          <w:sz w:val="24"/>
          <w:szCs w:val="24"/>
        </w:rPr>
        <w:t>скретању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и КО </w:t>
      </w:r>
      <w:proofErr w:type="spellStart"/>
      <w:r w:rsidRPr="00F02AF1">
        <w:rPr>
          <w:rFonts w:ascii="Times New Roman" w:hAnsi="Times New Roman"/>
          <w:sz w:val="24"/>
          <w:szCs w:val="24"/>
        </w:rPr>
        <w:t>Ново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Село</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даље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правцем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преломних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тачака</w:t>
      </w:r>
      <w:proofErr w:type="spellEnd"/>
      <w:r w:rsidRPr="00F02AF1">
        <w:rPr>
          <w:rFonts w:ascii="Times New Roman" w:hAnsi="Times New Roman"/>
          <w:sz w:val="24"/>
          <w:szCs w:val="24"/>
        </w:rPr>
        <w:t xml:space="preserve"> Y=7 567 180.76, X=4 797 995.54; Y=7 567 179 29, X=4 797 996.03. </w:t>
      </w:r>
      <w:proofErr w:type="spellStart"/>
      <w:r w:rsidRPr="00F02AF1">
        <w:rPr>
          <w:rFonts w:ascii="Times New Roman" w:hAnsi="Times New Roman"/>
          <w:sz w:val="24"/>
          <w:szCs w:val="24"/>
        </w:rPr>
        <w:t>Уласком</w:t>
      </w:r>
      <w:proofErr w:type="spellEnd"/>
      <w:r w:rsidRPr="00F02AF1">
        <w:rPr>
          <w:rFonts w:ascii="Times New Roman" w:hAnsi="Times New Roman"/>
          <w:sz w:val="24"/>
          <w:szCs w:val="24"/>
        </w:rPr>
        <w:t xml:space="preserve"> у КО </w:t>
      </w:r>
      <w:proofErr w:type="spellStart"/>
      <w:r w:rsidRPr="00F02AF1">
        <w:rPr>
          <w:rFonts w:ascii="Times New Roman" w:hAnsi="Times New Roman"/>
          <w:sz w:val="24"/>
          <w:szCs w:val="24"/>
        </w:rPr>
        <w:t>Поповац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правцем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планираном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регулационом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линијом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прломне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Y=7 567 211.58, X=4 798 087.92; у </w:t>
      </w:r>
      <w:proofErr w:type="spellStart"/>
      <w:r w:rsidRPr="00F02AF1">
        <w:rPr>
          <w:rFonts w:ascii="Times New Roman" w:hAnsi="Times New Roman"/>
          <w:sz w:val="24"/>
          <w:szCs w:val="24"/>
        </w:rPr>
        <w:t>прелому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северозапад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граничне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к.п.бр.2989/1 и 2991/1,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североистокисточном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границом</w:t>
      </w:r>
      <w:proofErr w:type="spellEnd"/>
      <w:r w:rsidRPr="00F02AF1">
        <w:rPr>
          <w:rFonts w:ascii="Times New Roman" w:hAnsi="Times New Roman"/>
          <w:sz w:val="24"/>
          <w:szCs w:val="24"/>
        </w:rPr>
        <w:t xml:space="preserve"> к.п.бр.2988/1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почетне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тачке</w:t>
      </w:r>
      <w:proofErr w:type="spellEnd"/>
      <w:r w:rsidRPr="00F02AF1">
        <w:rPr>
          <w:rFonts w:ascii="Times New Roman" w:hAnsi="Times New Roman"/>
          <w:sz w:val="24"/>
          <w:szCs w:val="24"/>
        </w:rPr>
        <w:t>.</w:t>
      </w:r>
    </w:p>
    <w:p w14:paraId="071BAAFA" w14:textId="77777777" w:rsidR="008924C7" w:rsidRPr="00F02AF1" w:rsidRDefault="008924C7" w:rsidP="005316BB">
      <w:pPr>
        <w:spacing w:before="0" w:after="200" w:line="276" w:lineRule="auto"/>
        <w:ind w:firstLine="0"/>
        <w:contextualSpacing/>
        <w:jc w:val="left"/>
        <w:rPr>
          <w:rFonts w:ascii="Times New Roman" w:eastAsiaTheme="minorHAnsi" w:hAnsi="Times New Roman"/>
          <w:sz w:val="24"/>
          <w:szCs w:val="24"/>
        </w:rPr>
      </w:pPr>
    </w:p>
    <w:p w14:paraId="5D97C7D7" w14:textId="79F17F81" w:rsidR="00EC1343" w:rsidRPr="00F02AF1" w:rsidRDefault="00EC1343" w:rsidP="00E50E61">
      <w:pPr>
        <w:tabs>
          <w:tab w:val="left" w:pos="0"/>
        </w:tabs>
        <w:spacing w:before="0" w:after="0"/>
        <w:ind w:firstLine="0"/>
        <w:jc w:val="left"/>
        <w:rPr>
          <w:rFonts w:ascii="Times New Roman" w:hAnsi="Times New Roman"/>
          <w:b/>
          <w:sz w:val="24"/>
          <w:szCs w:val="24"/>
          <w:lang w:val="sr-Cyrl-RS"/>
        </w:rPr>
      </w:pPr>
      <w:r w:rsidRPr="00F02AF1">
        <w:rPr>
          <w:rFonts w:ascii="Times New Roman" w:hAnsi="Times New Roman"/>
          <w:b/>
          <w:sz w:val="24"/>
          <w:szCs w:val="24"/>
          <w:lang w:val="sr-Cyrl-RS"/>
        </w:rPr>
        <w:t>2</w:t>
      </w:r>
      <w:r w:rsidRPr="00F02AF1">
        <w:rPr>
          <w:rFonts w:ascii="Times New Roman" w:hAnsi="Times New Roman"/>
          <w:b/>
          <w:sz w:val="24"/>
          <w:szCs w:val="24"/>
          <w:lang w:val="sr-Cyrl-CS"/>
        </w:rPr>
        <w:t>.2. П</w:t>
      </w:r>
      <w:r w:rsidRPr="00F02AF1">
        <w:rPr>
          <w:rFonts w:ascii="Times New Roman" w:hAnsi="Times New Roman"/>
          <w:b/>
          <w:sz w:val="24"/>
          <w:szCs w:val="24"/>
          <w:lang w:val="sr-Latn-CS"/>
        </w:rPr>
        <w:t xml:space="preserve">равни </w:t>
      </w:r>
      <w:r w:rsidRPr="00F02AF1">
        <w:rPr>
          <w:rFonts w:ascii="Times New Roman" w:hAnsi="Times New Roman"/>
          <w:b/>
          <w:sz w:val="24"/>
          <w:szCs w:val="24"/>
          <w:lang w:val="sr-Cyrl-CS"/>
        </w:rPr>
        <w:t xml:space="preserve">и плански </w:t>
      </w:r>
      <w:r w:rsidRPr="00F02AF1">
        <w:rPr>
          <w:rFonts w:ascii="Times New Roman" w:hAnsi="Times New Roman"/>
          <w:b/>
          <w:sz w:val="24"/>
          <w:szCs w:val="24"/>
          <w:lang w:val="sr-Latn-CS"/>
        </w:rPr>
        <w:t xml:space="preserve">основ </w:t>
      </w:r>
      <w:r w:rsidRPr="00F02AF1">
        <w:rPr>
          <w:rFonts w:ascii="Times New Roman" w:hAnsi="Times New Roman"/>
          <w:b/>
          <w:sz w:val="24"/>
          <w:szCs w:val="24"/>
          <w:lang w:val="sr-Cyrl-CS"/>
        </w:rPr>
        <w:t xml:space="preserve">за </w:t>
      </w:r>
      <w:r w:rsidRPr="00F02AF1">
        <w:rPr>
          <w:rFonts w:ascii="Times New Roman" w:hAnsi="Times New Roman"/>
          <w:b/>
          <w:sz w:val="24"/>
          <w:szCs w:val="24"/>
          <w:lang w:val="sr-Latn-CS"/>
        </w:rPr>
        <w:t>израд</w:t>
      </w:r>
      <w:r w:rsidRPr="00F02AF1">
        <w:rPr>
          <w:rFonts w:ascii="Times New Roman" w:hAnsi="Times New Roman"/>
          <w:b/>
          <w:sz w:val="24"/>
          <w:szCs w:val="24"/>
          <w:lang w:val="sr-Cyrl-CS"/>
        </w:rPr>
        <w:t>у</w:t>
      </w:r>
      <w:r w:rsidRPr="00F02AF1">
        <w:rPr>
          <w:rFonts w:ascii="Times New Roman" w:hAnsi="Times New Roman"/>
          <w:b/>
          <w:sz w:val="24"/>
          <w:szCs w:val="24"/>
          <w:lang w:val="sr-Latn-CS"/>
        </w:rPr>
        <w:t xml:space="preserve"> </w:t>
      </w:r>
      <w:r w:rsidR="00574B4A" w:rsidRPr="00F02AF1">
        <w:rPr>
          <w:rFonts w:ascii="Times New Roman" w:hAnsi="Times New Roman"/>
          <w:b/>
          <w:sz w:val="24"/>
          <w:szCs w:val="24"/>
          <w:lang w:val="sr-Cyrl-RS"/>
        </w:rPr>
        <w:t>Других</w:t>
      </w:r>
      <w:r w:rsidRPr="00F02AF1">
        <w:rPr>
          <w:rFonts w:ascii="Times New Roman" w:hAnsi="Times New Roman"/>
          <w:b/>
          <w:sz w:val="24"/>
          <w:szCs w:val="24"/>
          <w:lang w:val="sr-Cyrl-RS"/>
        </w:rPr>
        <w:t xml:space="preserve"> </w:t>
      </w:r>
      <w:r w:rsidRPr="00F02AF1">
        <w:rPr>
          <w:rFonts w:ascii="Times New Roman" w:hAnsi="Times New Roman"/>
          <w:b/>
          <w:sz w:val="24"/>
          <w:szCs w:val="24"/>
          <w:lang w:val="sr-Latn-CS"/>
        </w:rPr>
        <w:t xml:space="preserve">измена и </w:t>
      </w:r>
      <w:r w:rsidRPr="00F02AF1">
        <w:rPr>
          <w:rFonts w:ascii="Times New Roman" w:hAnsi="Times New Roman"/>
          <w:b/>
          <w:sz w:val="24"/>
          <w:szCs w:val="24"/>
          <w:lang w:val="sr-Cyrl-RS"/>
        </w:rPr>
        <w:t>д</w:t>
      </w:r>
      <w:r w:rsidRPr="00F02AF1">
        <w:rPr>
          <w:rFonts w:ascii="Times New Roman" w:hAnsi="Times New Roman"/>
          <w:b/>
          <w:sz w:val="24"/>
          <w:szCs w:val="24"/>
          <w:lang w:val="sr-Latn-CS"/>
        </w:rPr>
        <w:t>опуна плана</w:t>
      </w:r>
      <w:r w:rsidR="00B46076" w:rsidRPr="00F02AF1">
        <w:rPr>
          <w:rFonts w:ascii="Times New Roman" w:hAnsi="Times New Roman"/>
          <w:b/>
          <w:sz w:val="24"/>
          <w:szCs w:val="24"/>
          <w:lang w:val="sr-Cyrl-RS"/>
        </w:rPr>
        <w:t xml:space="preserve"> </w:t>
      </w:r>
    </w:p>
    <w:p w14:paraId="1EE04C39" w14:textId="77777777" w:rsidR="00D5689F" w:rsidRPr="00F02AF1" w:rsidRDefault="00D5689F" w:rsidP="00E50E61">
      <w:pPr>
        <w:tabs>
          <w:tab w:val="left" w:pos="0"/>
        </w:tabs>
        <w:spacing w:before="0" w:after="0"/>
        <w:ind w:firstLine="0"/>
        <w:jc w:val="left"/>
        <w:rPr>
          <w:rFonts w:ascii="Times New Roman" w:hAnsi="Times New Roman"/>
          <w:b/>
          <w:sz w:val="24"/>
          <w:szCs w:val="24"/>
          <w:lang w:val="sr-Latn-CS"/>
        </w:rPr>
      </w:pPr>
    </w:p>
    <w:p w14:paraId="3B9A4AB1" w14:textId="19D93D07" w:rsidR="00D5689F" w:rsidRPr="00F02AF1" w:rsidRDefault="00D5689F" w:rsidP="00722214">
      <w:pPr>
        <w:spacing w:before="0" w:after="0" w:line="231" w:lineRule="auto"/>
        <w:ind w:left="4" w:firstLine="536"/>
        <w:rPr>
          <w:rFonts w:ascii="Times New Roman" w:hAnsi="Times New Roman"/>
          <w:bCs/>
          <w:sz w:val="24"/>
          <w:szCs w:val="24"/>
          <w:lang w:val="ru-RU"/>
        </w:rPr>
      </w:pPr>
      <w:proofErr w:type="spellStart"/>
      <w:r w:rsidRPr="00F02AF1">
        <w:rPr>
          <w:rFonts w:ascii="Times New Roman" w:hAnsi="Times New Roman"/>
          <w:sz w:val="24"/>
          <w:szCs w:val="24"/>
        </w:rPr>
        <w:t>Правни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основ</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израду</w:t>
      </w:r>
      <w:proofErr w:type="spellEnd"/>
      <w:r w:rsidRPr="00F02AF1">
        <w:rPr>
          <w:rFonts w:ascii="Times New Roman" w:hAnsi="Times New Roman"/>
          <w:sz w:val="24"/>
          <w:szCs w:val="24"/>
        </w:rPr>
        <w:t xml:space="preserve"> </w:t>
      </w:r>
      <w:r w:rsidR="00574B4A"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п</w:t>
      </w:r>
      <w:proofErr w:type="spellStart"/>
      <w:r w:rsidRPr="00F02AF1">
        <w:rPr>
          <w:rFonts w:ascii="Times New Roman" w:hAnsi="Times New Roman"/>
          <w:sz w:val="24"/>
          <w:szCs w:val="24"/>
        </w:rPr>
        <w:t>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садржан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одредбама</w:t>
      </w:r>
      <w:proofErr w:type="spellEnd"/>
      <w:r w:rsidRPr="00F02AF1">
        <w:rPr>
          <w:rFonts w:ascii="Times New Roman" w:hAnsi="Times New Roman"/>
          <w:sz w:val="24"/>
          <w:szCs w:val="24"/>
        </w:rPr>
        <w:t xml:space="preserve"> </w:t>
      </w:r>
      <w:r w:rsidRPr="00F02AF1">
        <w:rPr>
          <w:rFonts w:ascii="Times New Roman" w:hAnsi="Times New Roman"/>
          <w:bCs/>
          <w:sz w:val="24"/>
          <w:szCs w:val="24"/>
          <w:lang w:val="ru-RU"/>
        </w:rPr>
        <w:t xml:space="preserve">Закона о планирању и изградњи </w:t>
      </w:r>
      <w:r w:rsidRPr="00F02AF1">
        <w:rPr>
          <w:rFonts w:ascii="Times New Roman" w:hAnsi="Times New Roman"/>
          <w:bCs/>
          <w:sz w:val="24"/>
          <w:szCs w:val="24"/>
          <w:lang w:val="sr-Cyrl-CS"/>
        </w:rPr>
        <w:t xml:space="preserve">("Службени гласник РС", бр. </w:t>
      </w:r>
      <w:r w:rsidRPr="00F02AF1">
        <w:rPr>
          <w:rFonts w:ascii="Times New Roman" w:hAnsi="Times New Roman"/>
          <w:bCs/>
          <w:sz w:val="24"/>
          <w:szCs w:val="24"/>
        </w:rPr>
        <w:t>72/09, 81/09-исправка, 64/10-одлука УС, 24/11, 121/12-одлука УС, 42/13-одлука УС, 50/13-одлука УС, 98/13-одлука УС, 132/14, 145/14, 83/18, 31/19</w:t>
      </w:r>
      <w:r w:rsidRPr="00F02AF1">
        <w:rPr>
          <w:rFonts w:ascii="Times New Roman" w:hAnsi="Times New Roman"/>
          <w:bCs/>
          <w:sz w:val="24"/>
          <w:szCs w:val="24"/>
          <w:lang w:val="sr-Cyrl-RS"/>
        </w:rPr>
        <w:t>, 37/19-др.закон, 9/20</w:t>
      </w:r>
      <w:r w:rsidR="00A4696F" w:rsidRPr="00F02AF1">
        <w:rPr>
          <w:rFonts w:ascii="Times New Roman" w:hAnsi="Times New Roman"/>
          <w:bCs/>
          <w:sz w:val="24"/>
          <w:szCs w:val="24"/>
          <w:lang w:val="sr-Cyrl-RS"/>
        </w:rPr>
        <w:t>,</w:t>
      </w:r>
      <w:r w:rsidRPr="00F02AF1">
        <w:rPr>
          <w:rFonts w:ascii="Times New Roman" w:hAnsi="Times New Roman"/>
          <w:bCs/>
          <w:sz w:val="24"/>
          <w:szCs w:val="24"/>
          <w:lang w:val="sr-Cyrl-RS"/>
        </w:rPr>
        <w:t xml:space="preserve"> </w:t>
      </w:r>
      <w:r w:rsidR="00A4696F" w:rsidRPr="00F02AF1">
        <w:rPr>
          <w:rFonts w:ascii="Times New Roman" w:hAnsi="Times New Roman"/>
          <w:sz w:val="24"/>
          <w:szCs w:val="24"/>
          <w:lang w:val="sr-Cyrl-CS"/>
        </w:rPr>
        <w:t>52/21 и 62/23)</w:t>
      </w:r>
      <w:r w:rsidRPr="00F02AF1">
        <w:rPr>
          <w:rFonts w:ascii="Times New Roman" w:hAnsi="Times New Roman"/>
          <w:bCs/>
          <w:sz w:val="24"/>
          <w:szCs w:val="24"/>
          <w:lang w:val="sr-Cyrl-CS"/>
        </w:rPr>
        <w:t xml:space="preserve">, </w:t>
      </w:r>
      <w:r w:rsidRPr="00F02AF1">
        <w:rPr>
          <w:rFonts w:ascii="Times New Roman" w:hAnsi="Times New Roman"/>
          <w:bCs/>
          <w:sz w:val="24"/>
          <w:szCs w:val="24"/>
          <w:lang w:val="ru-RU"/>
        </w:rPr>
        <w:t>(у даљем тексту: Закон)</w:t>
      </w:r>
      <w:r w:rsidR="00722214" w:rsidRPr="00F02AF1">
        <w:rPr>
          <w:rFonts w:ascii="Times New Roman" w:hAnsi="Times New Roman"/>
          <w:bCs/>
          <w:sz w:val="24"/>
          <w:szCs w:val="24"/>
          <w:lang w:val="ru-RU"/>
        </w:rPr>
        <w:t>,</w:t>
      </w:r>
      <w:r w:rsidRPr="00F02AF1">
        <w:rPr>
          <w:rFonts w:ascii="Times New Roman" w:hAnsi="Times New Roman"/>
          <w:sz w:val="24"/>
          <w:szCs w:val="24"/>
        </w:rPr>
        <w:t xml:space="preserve"> </w:t>
      </w:r>
      <w:r w:rsidRPr="00F02AF1">
        <w:rPr>
          <w:rFonts w:ascii="Times New Roman" w:hAnsi="Times New Roman"/>
          <w:bCs/>
          <w:sz w:val="24"/>
          <w:szCs w:val="24"/>
          <w:lang w:val="ru-RU"/>
        </w:rPr>
        <w:t>Правилник</w:t>
      </w:r>
      <w:r w:rsidR="00722214" w:rsidRPr="00F02AF1">
        <w:rPr>
          <w:rFonts w:ascii="Times New Roman" w:hAnsi="Times New Roman"/>
          <w:bCs/>
          <w:sz w:val="24"/>
          <w:szCs w:val="24"/>
          <w:lang w:val="ru-RU"/>
        </w:rPr>
        <w:t>а</w:t>
      </w:r>
      <w:r w:rsidRPr="00F02AF1">
        <w:rPr>
          <w:rFonts w:ascii="Times New Roman" w:hAnsi="Times New Roman"/>
          <w:bCs/>
          <w:sz w:val="24"/>
          <w:szCs w:val="24"/>
          <w:lang w:val="ru-RU"/>
        </w:rPr>
        <w:t xml:space="preserve"> о садржини, начину и поступку израде докумената просторног и урбанистичког планирања ("Сл.гласник РС", бр.</w:t>
      </w:r>
      <w:r w:rsidRPr="00F02AF1">
        <w:rPr>
          <w:rFonts w:ascii="Times New Roman" w:hAnsi="Times New Roman"/>
          <w:bCs/>
          <w:sz w:val="24"/>
          <w:szCs w:val="24"/>
          <w:lang w:val="sr-Cyrl-RS"/>
        </w:rPr>
        <w:t xml:space="preserve"> </w:t>
      </w:r>
      <w:r w:rsidRPr="00F02AF1">
        <w:rPr>
          <w:rFonts w:ascii="Times New Roman" w:hAnsi="Times New Roman"/>
          <w:bCs/>
          <w:sz w:val="24"/>
          <w:szCs w:val="24"/>
        </w:rPr>
        <w:t>32/19</w:t>
      </w:r>
      <w:r w:rsidRPr="00F02AF1">
        <w:rPr>
          <w:rFonts w:ascii="Times New Roman" w:hAnsi="Times New Roman"/>
          <w:bCs/>
          <w:sz w:val="24"/>
          <w:szCs w:val="24"/>
          <w:lang w:val="ru-RU"/>
        </w:rPr>
        <w:t>), (у даљем тексту: Правилник)</w:t>
      </w:r>
      <w:r w:rsidR="00722214" w:rsidRPr="00F02AF1">
        <w:rPr>
          <w:rFonts w:ascii="Times New Roman" w:hAnsi="Times New Roman"/>
          <w:bCs/>
          <w:sz w:val="24"/>
          <w:szCs w:val="24"/>
          <w:lang w:val="ru-RU"/>
        </w:rPr>
        <w:t>,</w:t>
      </w:r>
      <w:r w:rsidRPr="00F02AF1">
        <w:rPr>
          <w:rFonts w:ascii="Times New Roman" w:hAnsi="Times New Roman"/>
          <w:sz w:val="24"/>
          <w:szCs w:val="24"/>
        </w:rPr>
        <w:t xml:space="preserve"> </w:t>
      </w:r>
      <w:proofErr w:type="spellStart"/>
      <w:r w:rsidRPr="00F02AF1">
        <w:rPr>
          <w:rFonts w:ascii="Times New Roman" w:hAnsi="Times New Roman"/>
          <w:sz w:val="24"/>
          <w:szCs w:val="24"/>
        </w:rPr>
        <w:t>Статуту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w:t>
      </w:r>
      <w:proofErr w:type="spellEnd"/>
      <w:r w:rsidRPr="00F02AF1">
        <w:rPr>
          <w:rFonts w:ascii="Times New Roman" w:hAnsi="Times New Roman"/>
          <w:sz w:val="24"/>
          <w:szCs w:val="24"/>
        </w:rPr>
        <w:t xml:space="preserve"> </w:t>
      </w:r>
      <w:r w:rsidRPr="00F02AF1">
        <w:rPr>
          <w:rFonts w:ascii="Times New Roman" w:eastAsia="Times" w:hAnsi="Times New Roman"/>
          <w:bCs/>
          <w:sz w:val="24"/>
          <w:szCs w:val="24"/>
          <w:lang w:val="ru-RU"/>
        </w:rPr>
        <w:t>("Службени лист града Ниша", бр. 88/08, 143/16 и 18/19)</w:t>
      </w:r>
      <w:r w:rsidRPr="00F02AF1">
        <w:rPr>
          <w:rFonts w:ascii="Times New Roman" w:hAnsi="Times New Roman"/>
          <w:bCs/>
          <w:sz w:val="24"/>
          <w:szCs w:val="24"/>
          <w:lang w:val="ru-RU"/>
        </w:rPr>
        <w:t xml:space="preserve"> </w:t>
      </w:r>
      <w:r w:rsidRPr="00F02AF1">
        <w:rPr>
          <w:rFonts w:ascii="Times New Roman" w:hAnsi="Times New Roman"/>
          <w:sz w:val="24"/>
          <w:szCs w:val="24"/>
        </w:rPr>
        <w:t xml:space="preserve">и </w:t>
      </w:r>
      <w:proofErr w:type="spellStart"/>
      <w:r w:rsidRPr="00F02AF1">
        <w:rPr>
          <w:rFonts w:ascii="Times New Roman" w:hAnsi="Times New Roman"/>
          <w:sz w:val="24"/>
          <w:szCs w:val="24"/>
        </w:rPr>
        <w:t>Одлуци</w:t>
      </w:r>
      <w:proofErr w:type="spellEnd"/>
      <w:r w:rsidRPr="00F02AF1">
        <w:rPr>
          <w:rFonts w:ascii="Times New Roman" w:eastAsia="Times" w:hAnsi="Times New Roman"/>
          <w:sz w:val="24"/>
          <w:szCs w:val="24"/>
        </w:rPr>
        <w:t>.</w:t>
      </w:r>
    </w:p>
    <w:p w14:paraId="293037CD" w14:textId="77777777" w:rsidR="00D5689F" w:rsidRPr="00F02AF1" w:rsidRDefault="00D5689F" w:rsidP="00D5689F">
      <w:pPr>
        <w:spacing w:before="0" w:after="0" w:line="61" w:lineRule="exact"/>
        <w:rPr>
          <w:rFonts w:ascii="Times New Roman" w:hAnsi="Times New Roman"/>
          <w:sz w:val="24"/>
          <w:szCs w:val="24"/>
        </w:rPr>
      </w:pPr>
    </w:p>
    <w:p w14:paraId="39D98299" w14:textId="5D4E9394" w:rsidR="00D5689F" w:rsidRPr="008E718D" w:rsidRDefault="00D5689F" w:rsidP="00722214">
      <w:pPr>
        <w:spacing w:before="0" w:after="0" w:line="227" w:lineRule="auto"/>
        <w:ind w:right="20" w:firstLine="630"/>
        <w:rPr>
          <w:rFonts w:ascii="Times New Roman" w:hAnsi="Times New Roman"/>
          <w:sz w:val="24"/>
          <w:szCs w:val="24"/>
          <w:lang w:val="sr-Cyrl-RS"/>
        </w:rPr>
      </w:pPr>
      <w:proofErr w:type="spellStart"/>
      <w:r w:rsidRPr="00F02AF1">
        <w:rPr>
          <w:rFonts w:ascii="Times New Roman" w:hAnsi="Times New Roman"/>
          <w:sz w:val="24"/>
          <w:szCs w:val="24"/>
        </w:rPr>
        <w:t>Плански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основ</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израду</w:t>
      </w:r>
      <w:proofErr w:type="spellEnd"/>
      <w:r w:rsidRPr="00F02AF1">
        <w:rPr>
          <w:rFonts w:ascii="Times New Roman" w:hAnsi="Times New Roman"/>
          <w:sz w:val="24"/>
          <w:szCs w:val="24"/>
        </w:rPr>
        <w:t xml:space="preserve"> </w:t>
      </w:r>
      <w:r w:rsidR="00574B4A"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представља</w:t>
      </w:r>
      <w:proofErr w:type="spellEnd"/>
      <w:r w:rsidRPr="00F02AF1">
        <w:rPr>
          <w:rFonts w:ascii="Times New Roman" w:hAnsi="Times New Roman"/>
          <w:sz w:val="24"/>
          <w:szCs w:val="24"/>
          <w:lang w:val="sr-Cyrl-RS"/>
        </w:rPr>
        <w:t xml:space="preserve"> </w:t>
      </w:r>
      <w:proofErr w:type="spellStart"/>
      <w:r w:rsidRPr="00F02AF1">
        <w:rPr>
          <w:rFonts w:ascii="Times New Roman" w:hAnsi="Times New Roman"/>
          <w:sz w:val="24"/>
          <w:szCs w:val="24"/>
        </w:rPr>
        <w:t>Генерални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урбанистички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w:t>
      </w:r>
      <w:proofErr w:type="spellEnd"/>
      <w:r w:rsidRPr="008E718D">
        <w:rPr>
          <w:rFonts w:ascii="Times New Roman" w:hAnsi="Times New Roman"/>
          <w:sz w:val="24"/>
          <w:szCs w:val="24"/>
        </w:rPr>
        <w:t xml:space="preserve"> 2010-2025. ("</w:t>
      </w:r>
      <w:proofErr w:type="spellStart"/>
      <w:r w:rsidRPr="00F02AF1">
        <w:rPr>
          <w:rFonts w:ascii="Times New Roman" w:hAnsi="Times New Roman"/>
          <w:sz w:val="24"/>
          <w:szCs w:val="24"/>
        </w:rPr>
        <w:t>Службени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лист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w:t>
      </w:r>
      <w:proofErr w:type="spellEnd"/>
      <w:r w:rsidRPr="008E718D">
        <w:rPr>
          <w:rFonts w:ascii="Times New Roman" w:hAnsi="Times New Roman"/>
          <w:sz w:val="24"/>
          <w:szCs w:val="24"/>
        </w:rPr>
        <w:t xml:space="preserve">", </w:t>
      </w:r>
      <w:proofErr w:type="spellStart"/>
      <w:r w:rsidRPr="00F02AF1">
        <w:rPr>
          <w:rFonts w:ascii="Times New Roman" w:hAnsi="Times New Roman"/>
          <w:sz w:val="24"/>
          <w:szCs w:val="24"/>
        </w:rPr>
        <w:t>бр</w:t>
      </w:r>
      <w:proofErr w:type="spellEnd"/>
      <w:r w:rsidRPr="008E718D">
        <w:rPr>
          <w:rFonts w:ascii="Times New Roman" w:hAnsi="Times New Roman"/>
          <w:sz w:val="24"/>
          <w:szCs w:val="24"/>
        </w:rPr>
        <w:t>. 43/11</w:t>
      </w:r>
      <w:r w:rsidRPr="00F02AF1">
        <w:rPr>
          <w:rFonts w:ascii="Times New Roman" w:hAnsi="Times New Roman"/>
          <w:sz w:val="24"/>
          <w:szCs w:val="24"/>
        </w:rPr>
        <w:t xml:space="preserve">, </w:t>
      </w:r>
      <w:r w:rsidRPr="008E718D">
        <w:rPr>
          <w:rFonts w:ascii="Times New Roman" w:hAnsi="Times New Roman"/>
          <w:sz w:val="24"/>
          <w:szCs w:val="24"/>
        </w:rPr>
        <w:t>136/</w:t>
      </w:r>
      <w:proofErr w:type="gramStart"/>
      <w:r w:rsidRPr="008E718D">
        <w:rPr>
          <w:rFonts w:ascii="Times New Roman" w:hAnsi="Times New Roman"/>
          <w:sz w:val="24"/>
          <w:szCs w:val="24"/>
        </w:rPr>
        <w:t>16,  26</w:t>
      </w:r>
      <w:proofErr w:type="gramEnd"/>
      <w:r w:rsidRPr="008E718D">
        <w:rPr>
          <w:rFonts w:ascii="Times New Roman" w:hAnsi="Times New Roman"/>
          <w:sz w:val="24"/>
          <w:szCs w:val="24"/>
        </w:rPr>
        <w:t>/18 и</w:t>
      </w:r>
      <w:r w:rsidR="00046BD4" w:rsidRPr="008E718D">
        <w:rPr>
          <w:rFonts w:ascii="Times New Roman" w:hAnsi="Times New Roman"/>
          <w:sz w:val="24"/>
          <w:szCs w:val="24"/>
        </w:rPr>
        <w:t xml:space="preserve"> 129/21</w:t>
      </w:r>
      <w:r w:rsidRPr="008E718D">
        <w:rPr>
          <w:rFonts w:ascii="Times New Roman" w:hAnsi="Times New Roman"/>
          <w:sz w:val="24"/>
          <w:szCs w:val="24"/>
        </w:rPr>
        <w:t>) (</w:t>
      </w:r>
      <w:r w:rsidRPr="00F02AF1">
        <w:rPr>
          <w:rFonts w:ascii="Times New Roman" w:hAnsi="Times New Roman"/>
          <w:sz w:val="24"/>
          <w:szCs w:val="24"/>
        </w:rPr>
        <w:t xml:space="preserve">у </w:t>
      </w:r>
      <w:proofErr w:type="spellStart"/>
      <w:r w:rsidRPr="00F02AF1">
        <w:rPr>
          <w:rFonts w:ascii="Times New Roman" w:hAnsi="Times New Roman"/>
          <w:sz w:val="24"/>
          <w:szCs w:val="24"/>
        </w:rPr>
        <w:t>даљем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тексту</w:t>
      </w:r>
      <w:proofErr w:type="spellEnd"/>
      <w:r w:rsidRPr="008E718D">
        <w:rPr>
          <w:rFonts w:ascii="Times New Roman" w:hAnsi="Times New Roman"/>
          <w:sz w:val="24"/>
          <w:szCs w:val="24"/>
        </w:rPr>
        <w:t xml:space="preserve">: ГУП </w:t>
      </w:r>
      <w:proofErr w:type="spellStart"/>
      <w:r w:rsidRPr="008E718D">
        <w:rPr>
          <w:rFonts w:ascii="Times New Roman" w:hAnsi="Times New Roman"/>
          <w:sz w:val="24"/>
          <w:szCs w:val="24"/>
        </w:rPr>
        <w:t>Ниша</w:t>
      </w:r>
      <w:proofErr w:type="spellEnd"/>
      <w:r w:rsidRPr="008E718D">
        <w:rPr>
          <w:rFonts w:ascii="Times New Roman" w:hAnsi="Times New Roman"/>
          <w:sz w:val="24"/>
          <w:szCs w:val="24"/>
        </w:rPr>
        <w:t>)</w:t>
      </w:r>
      <w:r w:rsidR="008E718D" w:rsidRPr="008E718D">
        <w:rPr>
          <w:rFonts w:ascii="Times New Roman" w:hAnsi="Times New Roman"/>
          <w:sz w:val="24"/>
          <w:szCs w:val="24"/>
        </w:rPr>
        <w:t xml:space="preserve"> и </w:t>
      </w:r>
      <w:proofErr w:type="spellStart"/>
      <w:r w:rsidR="008E718D" w:rsidRPr="008E718D">
        <w:rPr>
          <w:rFonts w:ascii="Times New Roman" w:hAnsi="Times New Roman" w:hint="eastAsia"/>
          <w:sz w:val="24"/>
          <w:szCs w:val="24"/>
        </w:rPr>
        <w:t>Одлук</w:t>
      </w:r>
      <w:r w:rsidR="008E718D">
        <w:rPr>
          <w:rFonts w:ascii="Times New Roman" w:hAnsi="Times New Roman" w:hint="eastAsia"/>
          <w:sz w:val="24"/>
          <w:szCs w:val="24"/>
        </w:rPr>
        <w:t>а</w:t>
      </w:r>
      <w:proofErr w:type="spellEnd"/>
      <w:r w:rsidR="008E718D" w:rsidRPr="008E718D">
        <w:rPr>
          <w:rFonts w:ascii="Times New Roman" w:hAnsi="Times New Roman"/>
          <w:sz w:val="24"/>
          <w:szCs w:val="24"/>
        </w:rPr>
        <w:t xml:space="preserve"> </w:t>
      </w:r>
      <w:r w:rsidR="008E718D" w:rsidRPr="008E718D">
        <w:rPr>
          <w:rFonts w:ascii="Times New Roman" w:hAnsi="Times New Roman" w:hint="eastAsia"/>
          <w:sz w:val="24"/>
          <w:szCs w:val="24"/>
        </w:rPr>
        <w:t>о</w:t>
      </w:r>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изради</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Четвртих</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измена</w:t>
      </w:r>
      <w:proofErr w:type="spellEnd"/>
      <w:r w:rsidR="008E718D" w:rsidRPr="008E718D">
        <w:rPr>
          <w:rFonts w:ascii="Times New Roman" w:hAnsi="Times New Roman"/>
          <w:sz w:val="24"/>
          <w:szCs w:val="24"/>
        </w:rPr>
        <w:t xml:space="preserve"> </w:t>
      </w:r>
      <w:r w:rsidR="008E718D" w:rsidRPr="008E718D">
        <w:rPr>
          <w:rFonts w:ascii="Times New Roman" w:hAnsi="Times New Roman" w:hint="eastAsia"/>
          <w:sz w:val="24"/>
          <w:szCs w:val="24"/>
        </w:rPr>
        <w:t>и</w:t>
      </w:r>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допуна</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Генералног</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урбанистичког</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плана</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Ниша</w:t>
      </w:r>
      <w:proofErr w:type="spellEnd"/>
      <w:r w:rsidR="008E718D" w:rsidRPr="008E718D">
        <w:rPr>
          <w:rFonts w:ascii="Times New Roman" w:hAnsi="Times New Roman"/>
          <w:sz w:val="24"/>
          <w:szCs w:val="24"/>
        </w:rPr>
        <w:t xml:space="preserve"> 2010- 2025. ("</w:t>
      </w:r>
      <w:proofErr w:type="spellStart"/>
      <w:r w:rsidR="008E718D" w:rsidRPr="008E718D">
        <w:rPr>
          <w:rFonts w:ascii="Times New Roman" w:hAnsi="Times New Roman" w:hint="eastAsia"/>
          <w:sz w:val="24"/>
          <w:szCs w:val="24"/>
        </w:rPr>
        <w:t>Службени</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лист</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Града</w:t>
      </w:r>
      <w:proofErr w:type="spellEnd"/>
      <w:r w:rsidR="008E718D" w:rsidRPr="008E718D">
        <w:rPr>
          <w:rFonts w:ascii="Times New Roman" w:hAnsi="Times New Roman"/>
          <w:sz w:val="24"/>
          <w:szCs w:val="24"/>
        </w:rPr>
        <w:t xml:space="preserve"> </w:t>
      </w:r>
      <w:proofErr w:type="spellStart"/>
      <w:r w:rsidR="008E718D" w:rsidRPr="008E718D">
        <w:rPr>
          <w:rFonts w:ascii="Times New Roman" w:hAnsi="Times New Roman" w:hint="eastAsia"/>
          <w:sz w:val="24"/>
          <w:szCs w:val="24"/>
        </w:rPr>
        <w:t>Ниша</w:t>
      </w:r>
      <w:proofErr w:type="spellEnd"/>
      <w:r w:rsidR="008E718D" w:rsidRPr="008E718D">
        <w:rPr>
          <w:rFonts w:ascii="Times New Roman" w:hAnsi="Times New Roman"/>
          <w:sz w:val="24"/>
          <w:szCs w:val="24"/>
        </w:rPr>
        <w:t xml:space="preserve">", </w:t>
      </w:r>
      <w:r w:rsidR="008E718D" w:rsidRPr="008E718D">
        <w:rPr>
          <w:rFonts w:ascii="Times New Roman" w:hAnsi="Times New Roman" w:hint="eastAsia"/>
          <w:sz w:val="24"/>
          <w:szCs w:val="24"/>
        </w:rPr>
        <w:t>бр</w:t>
      </w:r>
      <w:r w:rsidR="008E718D" w:rsidRPr="008E718D">
        <w:rPr>
          <w:rFonts w:ascii="Times New Roman" w:hAnsi="Times New Roman"/>
          <w:sz w:val="24"/>
          <w:szCs w:val="24"/>
        </w:rPr>
        <w:t xml:space="preserve">.48/23 </w:t>
      </w:r>
      <w:r w:rsidR="008E718D" w:rsidRPr="008E718D">
        <w:rPr>
          <w:rFonts w:ascii="Times New Roman" w:hAnsi="Times New Roman" w:hint="eastAsia"/>
          <w:sz w:val="24"/>
          <w:szCs w:val="24"/>
        </w:rPr>
        <w:t>и</w:t>
      </w:r>
      <w:r w:rsidR="008E718D" w:rsidRPr="008E718D">
        <w:rPr>
          <w:rFonts w:ascii="Times New Roman" w:hAnsi="Times New Roman"/>
          <w:sz w:val="24"/>
          <w:szCs w:val="24"/>
        </w:rPr>
        <w:t xml:space="preserve"> 116/23)</w:t>
      </w:r>
      <w:r w:rsidR="008E718D">
        <w:rPr>
          <w:rFonts w:ascii="Times New Roman" w:hAnsi="Times New Roman"/>
          <w:sz w:val="24"/>
          <w:szCs w:val="24"/>
          <w:lang w:val="sr-Cyrl-RS"/>
        </w:rPr>
        <w:t>.</w:t>
      </w:r>
    </w:p>
    <w:p w14:paraId="24FA462D" w14:textId="29A0B7C5" w:rsidR="006D3AB9" w:rsidRPr="00F02AF1" w:rsidRDefault="00D5689F" w:rsidP="00732AF0">
      <w:pPr>
        <w:spacing w:before="0" w:after="0"/>
        <w:ind w:left="360" w:firstLine="0"/>
        <w:rPr>
          <w:rFonts w:ascii="Times New Roman" w:hAnsi="Times New Roman"/>
          <w:sz w:val="24"/>
          <w:szCs w:val="24"/>
          <w:lang w:val="sr-Cyrl-RS"/>
        </w:rPr>
      </w:pPr>
      <w:r w:rsidRPr="00F02AF1">
        <w:rPr>
          <w:rFonts w:ascii="Times New Roman" w:hAnsi="Times New Roman"/>
          <w:sz w:val="24"/>
          <w:szCs w:val="24"/>
          <w:lang w:val="sr-Cyrl-RS"/>
        </w:rPr>
        <w:t xml:space="preserve"> </w:t>
      </w:r>
    </w:p>
    <w:p w14:paraId="6991631C" w14:textId="77777777" w:rsidR="00732AF0" w:rsidRPr="00F02AF1" w:rsidRDefault="00732AF0" w:rsidP="00732AF0">
      <w:pPr>
        <w:spacing w:before="0" w:after="0"/>
        <w:ind w:left="360" w:firstLine="0"/>
        <w:rPr>
          <w:rFonts w:ascii="Times New Roman" w:hAnsi="Times New Roman"/>
          <w:sz w:val="24"/>
          <w:szCs w:val="24"/>
          <w:lang w:val="sr-Cyrl-RS"/>
        </w:rPr>
      </w:pPr>
    </w:p>
    <w:p w14:paraId="6D27B97B" w14:textId="45BB4E52" w:rsidR="0010265F" w:rsidRPr="008E718D" w:rsidRDefault="00EC1343" w:rsidP="008E718D">
      <w:pPr>
        <w:pStyle w:val="ListParagraph"/>
        <w:numPr>
          <w:ilvl w:val="0"/>
          <w:numId w:val="18"/>
        </w:numPr>
        <w:autoSpaceDE w:val="0"/>
        <w:autoSpaceDN w:val="0"/>
        <w:adjustRightInd w:val="0"/>
        <w:spacing w:after="0"/>
        <w:ind w:left="270"/>
        <w:rPr>
          <w:b/>
          <w:lang w:val="sr-Cyrl-RS"/>
        </w:rPr>
      </w:pPr>
      <w:r w:rsidRPr="00F02AF1">
        <w:rPr>
          <w:b/>
          <w:lang w:val="sr-Cyrl-RS"/>
        </w:rPr>
        <w:t xml:space="preserve">ПРЕДМЕТ </w:t>
      </w:r>
      <w:r w:rsidR="00574B4A" w:rsidRPr="00F02AF1">
        <w:rPr>
          <w:b/>
          <w:lang w:val="sr-Cyrl-RS"/>
        </w:rPr>
        <w:t xml:space="preserve">ДРУГИХ </w:t>
      </w:r>
      <w:r w:rsidRPr="00F02AF1">
        <w:rPr>
          <w:b/>
          <w:lang w:val="sr-Cyrl-RS"/>
        </w:rPr>
        <w:t>ИЗМЕНА И ДОПУНА ПЛАНА</w:t>
      </w:r>
    </w:p>
    <w:p w14:paraId="5DB5BD65" w14:textId="1884317C" w:rsidR="0042018E" w:rsidRPr="00F02AF1" w:rsidRDefault="00574B4A" w:rsidP="0042018E">
      <w:pPr>
        <w:tabs>
          <w:tab w:val="left" w:pos="854"/>
          <w:tab w:val="left" w:pos="1276"/>
        </w:tabs>
        <w:spacing w:after="0"/>
        <w:ind w:firstLine="562"/>
        <w:rPr>
          <w:rFonts w:ascii="Times New Roman" w:hAnsi="Times New Roman"/>
          <w:noProof/>
          <w:sz w:val="24"/>
          <w:szCs w:val="24"/>
          <w:lang w:val="sr-Cyrl-RS"/>
        </w:rPr>
      </w:pPr>
      <w:r w:rsidRPr="00F02AF1">
        <w:rPr>
          <w:rFonts w:ascii="Times New Roman" w:hAnsi="Times New Roman"/>
          <w:noProof/>
          <w:sz w:val="24"/>
          <w:szCs w:val="24"/>
          <w:lang w:val="ru-RU"/>
        </w:rPr>
        <w:t>Другим</w:t>
      </w:r>
      <w:r w:rsidR="0042018E" w:rsidRPr="00F02AF1">
        <w:rPr>
          <w:rFonts w:ascii="Times New Roman" w:hAnsi="Times New Roman"/>
          <w:noProof/>
          <w:sz w:val="24"/>
          <w:szCs w:val="24"/>
          <w:lang w:val="ru-RU"/>
        </w:rPr>
        <w:t xml:space="preserve"> изменама и допунама</w:t>
      </w:r>
      <w:r w:rsidR="0042018E" w:rsidRPr="00F02AF1">
        <w:rPr>
          <w:rFonts w:ascii="Times New Roman" w:hAnsi="Times New Roman"/>
          <w:noProof/>
          <w:sz w:val="24"/>
          <w:szCs w:val="24"/>
          <w:lang w:val="sr-Cyrl-CS"/>
        </w:rPr>
        <w:t xml:space="preserve"> Плана разрађује се простор површине од </w:t>
      </w:r>
      <w:r w:rsidR="009C2017" w:rsidRPr="00F02AF1">
        <w:rPr>
          <w:rFonts w:ascii="Times New Roman" w:hAnsi="Times New Roman"/>
          <w:bCs/>
          <w:noProof/>
          <w:sz w:val="24"/>
          <w:szCs w:val="24"/>
        </w:rPr>
        <w:t>25,72</w:t>
      </w:r>
      <w:r w:rsidR="0042018E" w:rsidRPr="00F02AF1">
        <w:rPr>
          <w:rFonts w:ascii="Times New Roman" w:hAnsi="Times New Roman"/>
          <w:bCs/>
          <w:noProof/>
          <w:sz w:val="24"/>
          <w:szCs w:val="24"/>
        </w:rPr>
        <w:t>ha</w:t>
      </w:r>
      <w:r w:rsidR="0042018E" w:rsidRPr="00F02AF1">
        <w:rPr>
          <w:rFonts w:ascii="Times New Roman" w:hAnsi="Times New Roman"/>
          <w:noProof/>
          <w:sz w:val="24"/>
          <w:szCs w:val="24"/>
        </w:rPr>
        <w:t xml:space="preserve"> </w:t>
      </w:r>
      <w:r w:rsidR="0042018E" w:rsidRPr="00F02AF1">
        <w:rPr>
          <w:rFonts w:ascii="Times New Roman" w:hAnsi="Times New Roman"/>
          <w:noProof/>
          <w:sz w:val="24"/>
          <w:szCs w:val="24"/>
          <w:lang w:val="sr-Cyrl-CS"/>
        </w:rPr>
        <w:t xml:space="preserve">у оквиру граница </w:t>
      </w:r>
      <w:r w:rsidR="0042018E" w:rsidRPr="00F02AF1">
        <w:rPr>
          <w:rFonts w:ascii="Times New Roman" w:hAnsi="Times New Roman"/>
          <w:noProof/>
          <w:sz w:val="24"/>
          <w:szCs w:val="24"/>
        </w:rPr>
        <w:t xml:space="preserve">Плана генералне регулације подручја </w:t>
      </w:r>
      <w:r w:rsidRPr="00F02AF1">
        <w:rPr>
          <w:rFonts w:ascii="Times New Roman" w:hAnsi="Times New Roman"/>
          <w:noProof/>
          <w:sz w:val="24"/>
          <w:szCs w:val="24"/>
          <w:lang w:val="sr-Cyrl-RS"/>
        </w:rPr>
        <w:t>Палилула</w:t>
      </w:r>
      <w:r w:rsidR="0042018E" w:rsidRPr="00F02AF1">
        <w:rPr>
          <w:rFonts w:ascii="Times New Roman" w:hAnsi="Times New Roman"/>
          <w:noProof/>
          <w:sz w:val="24"/>
          <w:szCs w:val="24"/>
        </w:rPr>
        <w:t xml:space="preserve"> - </w:t>
      </w:r>
      <w:r w:rsidRPr="00F02AF1">
        <w:rPr>
          <w:rFonts w:ascii="Times New Roman" w:hAnsi="Times New Roman"/>
          <w:noProof/>
          <w:sz w:val="24"/>
          <w:szCs w:val="24"/>
          <w:lang w:val="sr-Cyrl-RS"/>
        </w:rPr>
        <w:t>трећа</w:t>
      </w:r>
      <w:r w:rsidR="0042018E" w:rsidRPr="00F02AF1">
        <w:rPr>
          <w:rFonts w:ascii="Times New Roman" w:hAnsi="Times New Roman"/>
          <w:noProof/>
          <w:sz w:val="24"/>
          <w:szCs w:val="24"/>
        </w:rPr>
        <w:t xml:space="preserve"> фаза ("Службени лист Града Ниша", бр. </w:t>
      </w:r>
      <w:r w:rsidR="00CE5849" w:rsidRPr="00F02AF1">
        <w:rPr>
          <w:rFonts w:ascii="Times New Roman" w:hAnsi="Times New Roman"/>
          <w:sz w:val="24"/>
          <w:szCs w:val="24"/>
          <w:lang w:val="sr-Cyrl-RS"/>
        </w:rPr>
        <w:t>116</w:t>
      </w:r>
      <w:r w:rsidR="00CE5849" w:rsidRPr="00F02AF1">
        <w:rPr>
          <w:rFonts w:ascii="Times New Roman" w:hAnsi="Times New Roman"/>
          <w:sz w:val="24"/>
          <w:szCs w:val="24"/>
        </w:rPr>
        <w:t>/201</w:t>
      </w:r>
      <w:r w:rsidR="00CE5849" w:rsidRPr="00F02AF1">
        <w:rPr>
          <w:rFonts w:ascii="Times New Roman" w:hAnsi="Times New Roman"/>
          <w:sz w:val="24"/>
          <w:szCs w:val="24"/>
          <w:lang w:val="sr-Cyrl-RS"/>
        </w:rPr>
        <w:t>6 и</w:t>
      </w:r>
      <w:r w:rsidR="00CE5849" w:rsidRPr="00F02AF1">
        <w:rPr>
          <w:rFonts w:ascii="Times New Roman" w:hAnsi="Times New Roman"/>
          <w:sz w:val="24"/>
          <w:szCs w:val="24"/>
        </w:rPr>
        <w:t xml:space="preserve"> </w:t>
      </w:r>
      <w:r w:rsidR="00CE5849" w:rsidRPr="00F02AF1">
        <w:rPr>
          <w:rFonts w:ascii="Times New Roman" w:hAnsi="Times New Roman"/>
          <w:sz w:val="24"/>
          <w:szCs w:val="24"/>
          <w:lang w:val="sr-Cyrl-RS"/>
        </w:rPr>
        <w:t>49/2022</w:t>
      </w:r>
      <w:r w:rsidR="0042018E" w:rsidRPr="00F02AF1">
        <w:rPr>
          <w:rFonts w:ascii="Times New Roman" w:hAnsi="Times New Roman"/>
          <w:noProof/>
          <w:sz w:val="24"/>
          <w:szCs w:val="24"/>
        </w:rPr>
        <w:t>).</w:t>
      </w:r>
    </w:p>
    <w:p w14:paraId="0C99EAA0" w14:textId="5B2B4CC0" w:rsidR="00522548" w:rsidRPr="00F02AF1" w:rsidRDefault="0058259B" w:rsidP="00522548">
      <w:pPr>
        <w:tabs>
          <w:tab w:val="left" w:pos="854"/>
          <w:tab w:val="left" w:pos="1276"/>
        </w:tabs>
        <w:spacing w:after="0"/>
        <w:ind w:firstLine="562"/>
        <w:rPr>
          <w:rFonts w:ascii="Times New Roman" w:hAnsi="Times New Roman"/>
          <w:sz w:val="24"/>
          <w:szCs w:val="24"/>
          <w:lang w:val="sr-Cyrl-RS"/>
        </w:rPr>
      </w:pPr>
      <w:r w:rsidRPr="00F02AF1">
        <w:rPr>
          <w:rFonts w:ascii="Times New Roman" w:hAnsi="Times New Roman"/>
          <w:noProof/>
          <w:sz w:val="24"/>
          <w:szCs w:val="24"/>
          <w:lang w:val="sr-Cyrl-RS"/>
        </w:rPr>
        <w:t xml:space="preserve">Измене у односу на основни план огледају се у </w:t>
      </w:r>
      <w:r w:rsidR="00CE5849" w:rsidRPr="00F02AF1">
        <w:rPr>
          <w:rFonts w:ascii="Times New Roman" w:hAnsi="Times New Roman"/>
          <w:noProof/>
          <w:sz w:val="24"/>
          <w:szCs w:val="24"/>
          <w:lang w:val="sr-Cyrl-RS"/>
        </w:rPr>
        <w:t>измени саобраћајног решења,</w:t>
      </w:r>
      <w:r w:rsidR="00884C73" w:rsidRPr="00F02AF1">
        <w:rPr>
          <w:rFonts w:ascii="Times New Roman" w:hAnsi="Times New Roman"/>
          <w:sz w:val="24"/>
          <w:szCs w:val="24"/>
        </w:rPr>
        <w:t xml:space="preserve"> у </w:t>
      </w:r>
      <w:proofErr w:type="spellStart"/>
      <w:r w:rsidR="00884C73" w:rsidRPr="00F02AF1">
        <w:rPr>
          <w:rFonts w:ascii="Times New Roman" w:hAnsi="Times New Roman"/>
          <w:sz w:val="24"/>
          <w:szCs w:val="24"/>
        </w:rPr>
        <w:t>складу</w:t>
      </w:r>
      <w:proofErr w:type="spellEnd"/>
      <w:r w:rsidR="00884C73" w:rsidRPr="00F02AF1">
        <w:rPr>
          <w:rFonts w:ascii="Times New Roman" w:hAnsi="Times New Roman"/>
          <w:sz w:val="24"/>
          <w:szCs w:val="24"/>
        </w:rPr>
        <w:t xml:space="preserve"> </w:t>
      </w:r>
      <w:proofErr w:type="spellStart"/>
      <w:r w:rsidR="00884C73" w:rsidRPr="00F02AF1">
        <w:rPr>
          <w:rFonts w:ascii="Times New Roman" w:hAnsi="Times New Roman"/>
          <w:sz w:val="24"/>
          <w:szCs w:val="24"/>
        </w:rPr>
        <w:t>са</w:t>
      </w:r>
      <w:proofErr w:type="spellEnd"/>
      <w:r w:rsidR="00884C73" w:rsidRPr="00F02AF1">
        <w:rPr>
          <w:rFonts w:ascii="Times New Roman" w:hAnsi="Times New Roman"/>
          <w:sz w:val="24"/>
          <w:szCs w:val="24"/>
        </w:rPr>
        <w:t xml:space="preserve"> </w:t>
      </w:r>
      <w:proofErr w:type="spellStart"/>
      <w:r w:rsidR="00884C73" w:rsidRPr="00F02AF1">
        <w:rPr>
          <w:rFonts w:ascii="Times New Roman" w:hAnsi="Times New Roman"/>
          <w:sz w:val="24"/>
          <w:szCs w:val="24"/>
        </w:rPr>
        <w:t>урбанистичким</w:t>
      </w:r>
      <w:proofErr w:type="spellEnd"/>
      <w:r w:rsidR="00884C73" w:rsidRPr="00F02AF1">
        <w:rPr>
          <w:rFonts w:ascii="Times New Roman" w:hAnsi="Times New Roman"/>
          <w:sz w:val="24"/>
          <w:szCs w:val="24"/>
        </w:rPr>
        <w:t xml:space="preserve"> </w:t>
      </w:r>
      <w:proofErr w:type="spellStart"/>
      <w:r w:rsidR="00884C73" w:rsidRPr="00F02AF1">
        <w:rPr>
          <w:rFonts w:ascii="Times New Roman" w:hAnsi="Times New Roman"/>
          <w:sz w:val="24"/>
          <w:szCs w:val="24"/>
        </w:rPr>
        <w:t>решењима</w:t>
      </w:r>
      <w:proofErr w:type="spellEnd"/>
      <w:r w:rsidR="00884C73" w:rsidRPr="00F02AF1">
        <w:rPr>
          <w:rFonts w:ascii="Times New Roman" w:hAnsi="Times New Roman"/>
          <w:sz w:val="24"/>
          <w:szCs w:val="24"/>
        </w:rPr>
        <w:t xml:space="preserve"> у </w:t>
      </w:r>
      <w:proofErr w:type="spellStart"/>
      <w:r w:rsidR="00884C73" w:rsidRPr="00F02AF1">
        <w:rPr>
          <w:rFonts w:ascii="Times New Roman" w:hAnsi="Times New Roman"/>
          <w:sz w:val="24"/>
          <w:szCs w:val="24"/>
        </w:rPr>
        <w:t>широј</w:t>
      </w:r>
      <w:proofErr w:type="spellEnd"/>
      <w:r w:rsidR="00884C73" w:rsidRPr="00F02AF1">
        <w:rPr>
          <w:rFonts w:ascii="Times New Roman" w:hAnsi="Times New Roman"/>
          <w:sz w:val="24"/>
          <w:szCs w:val="24"/>
        </w:rPr>
        <w:t xml:space="preserve"> </w:t>
      </w:r>
      <w:proofErr w:type="spellStart"/>
      <w:r w:rsidR="00884C73" w:rsidRPr="00F02AF1">
        <w:rPr>
          <w:rFonts w:ascii="Times New Roman" w:hAnsi="Times New Roman"/>
          <w:sz w:val="24"/>
          <w:szCs w:val="24"/>
        </w:rPr>
        <w:t>зони</w:t>
      </w:r>
      <w:proofErr w:type="spellEnd"/>
      <w:r w:rsidR="00884C73" w:rsidRPr="00F02AF1">
        <w:rPr>
          <w:rFonts w:ascii="Times New Roman" w:hAnsi="Times New Roman"/>
          <w:sz w:val="24"/>
          <w:szCs w:val="24"/>
        </w:rPr>
        <w:t xml:space="preserve"> и </w:t>
      </w:r>
      <w:proofErr w:type="spellStart"/>
      <w:r w:rsidR="00884C73" w:rsidRPr="00F02AF1">
        <w:rPr>
          <w:rFonts w:ascii="Times New Roman" w:hAnsi="Times New Roman"/>
          <w:sz w:val="24"/>
          <w:szCs w:val="24"/>
        </w:rPr>
        <w:t>планираном</w:t>
      </w:r>
      <w:proofErr w:type="spellEnd"/>
      <w:r w:rsidR="00884C73" w:rsidRPr="00F02AF1">
        <w:rPr>
          <w:rFonts w:ascii="Times New Roman" w:hAnsi="Times New Roman"/>
          <w:sz w:val="24"/>
          <w:szCs w:val="24"/>
        </w:rPr>
        <w:t xml:space="preserve"> </w:t>
      </w:r>
      <w:proofErr w:type="spellStart"/>
      <w:r w:rsidR="00884C73" w:rsidRPr="00F02AF1">
        <w:rPr>
          <w:rFonts w:ascii="Times New Roman" w:hAnsi="Times New Roman"/>
          <w:sz w:val="24"/>
          <w:szCs w:val="24"/>
        </w:rPr>
        <w:t>саобраћајном</w:t>
      </w:r>
      <w:proofErr w:type="spellEnd"/>
      <w:r w:rsidR="00884C73" w:rsidRPr="00F02AF1">
        <w:rPr>
          <w:rFonts w:ascii="Times New Roman" w:hAnsi="Times New Roman"/>
          <w:sz w:val="24"/>
          <w:szCs w:val="24"/>
        </w:rPr>
        <w:t xml:space="preserve"> </w:t>
      </w:r>
      <w:proofErr w:type="spellStart"/>
      <w:r w:rsidR="00884C73" w:rsidRPr="00F02AF1">
        <w:rPr>
          <w:rFonts w:ascii="Times New Roman" w:hAnsi="Times New Roman"/>
          <w:sz w:val="24"/>
          <w:szCs w:val="24"/>
        </w:rPr>
        <w:t>матрицом</w:t>
      </w:r>
      <w:proofErr w:type="spellEnd"/>
      <w:r w:rsidR="00884C73" w:rsidRPr="00F02AF1">
        <w:rPr>
          <w:rFonts w:ascii="Times New Roman" w:hAnsi="Times New Roman"/>
          <w:sz w:val="24"/>
          <w:szCs w:val="24"/>
          <w:lang w:val="sr-Cyrl-RS"/>
        </w:rPr>
        <w:t xml:space="preserve">, као и усаглашавање саобраћајног решења са условима имаоца јавних овлашћења. </w:t>
      </w:r>
      <w:r w:rsidR="00522548" w:rsidRPr="00F02AF1">
        <w:rPr>
          <w:rFonts w:ascii="Times New Roman" w:hAnsi="Times New Roman"/>
          <w:sz w:val="24"/>
          <w:szCs w:val="24"/>
          <w:lang w:val="sr-Cyrl-RS"/>
        </w:rPr>
        <w:t xml:space="preserve">У </w:t>
      </w:r>
      <w:r w:rsidR="00522548" w:rsidRPr="00F02AF1">
        <w:rPr>
          <w:rFonts w:ascii="Times New Roman" w:hAnsi="Times New Roman" w:hint="eastAsia"/>
          <w:sz w:val="24"/>
          <w:szCs w:val="24"/>
          <w:lang w:val="sr-Cyrl-RS"/>
        </w:rPr>
        <w:t>обухвату</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плана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налази</w:t>
      </w:r>
      <w:r w:rsidR="00522548" w:rsidRPr="00F02AF1">
        <w:rPr>
          <w:rFonts w:ascii="Times New Roman" w:hAnsi="Times New Roman"/>
          <w:sz w:val="24"/>
          <w:szCs w:val="24"/>
          <w:lang w:val="sr-Cyrl-RS"/>
        </w:rPr>
        <w:t xml:space="preserve"> се </w:t>
      </w:r>
      <w:r w:rsidR="00522548" w:rsidRPr="00F02AF1">
        <w:rPr>
          <w:rFonts w:ascii="Times New Roman" w:hAnsi="Times New Roman" w:hint="eastAsia"/>
          <w:sz w:val="24"/>
          <w:szCs w:val="24"/>
        </w:rPr>
        <w:t>д</w:t>
      </w:r>
      <w:r w:rsidR="00522548" w:rsidRPr="00F02AF1">
        <w:rPr>
          <w:rFonts w:ascii="Times New Roman" w:hAnsi="Times New Roman" w:hint="eastAsia"/>
          <w:sz w:val="24"/>
          <w:szCs w:val="24"/>
          <w:lang w:val="sr-Cyrl-RS"/>
        </w:rPr>
        <w:t>ржавни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пут</w:t>
      </w:r>
      <w:r w:rsidR="00522548" w:rsidRPr="00F02AF1">
        <w:rPr>
          <w:rFonts w:ascii="Times New Roman" w:hAnsi="Times New Roman"/>
          <w:sz w:val="24"/>
          <w:szCs w:val="24"/>
        </w:rPr>
        <w:t xml:space="preserve"> II</w:t>
      </w:r>
      <w:r w:rsidR="00522548" w:rsidRPr="00F02AF1">
        <w:rPr>
          <w:rFonts w:ascii="Times New Roman" w:hAnsi="Times New Roman" w:hint="eastAsia"/>
          <w:sz w:val="24"/>
          <w:szCs w:val="24"/>
          <w:lang w:val="sr-Cyrl-RS"/>
        </w:rPr>
        <w:t>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реда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број</w:t>
      </w:r>
      <w:r w:rsidR="00522548" w:rsidRPr="00F02AF1">
        <w:rPr>
          <w:rFonts w:ascii="Times New Roman" w:hAnsi="Times New Roman"/>
          <w:sz w:val="24"/>
          <w:szCs w:val="24"/>
          <w:lang w:val="sr-Cyrl-RS"/>
        </w:rPr>
        <w:t xml:space="preserve"> 158 </w:t>
      </w:r>
      <w:r w:rsidR="00522548" w:rsidRPr="00F02AF1">
        <w:rPr>
          <w:rFonts w:ascii="Times New Roman" w:hAnsi="Times New Roman" w:hint="eastAsia"/>
          <w:sz w:val="24"/>
          <w:szCs w:val="24"/>
          <w:lang w:val="sr-Cyrl-RS"/>
        </w:rPr>
        <w:t>Мала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Крсна</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Велика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Плана</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Баточина</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Јагодина</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Ћу</w:t>
      </w:r>
      <w:r w:rsidR="00522548" w:rsidRPr="00F02AF1">
        <w:rPr>
          <w:rFonts w:ascii="Times New Roman" w:hAnsi="Times New Roman"/>
          <w:sz w:val="24"/>
          <w:szCs w:val="24"/>
        </w:rPr>
        <w:t>p</w:t>
      </w:r>
      <w:r w:rsidR="00522548" w:rsidRPr="00F02AF1">
        <w:rPr>
          <w:rFonts w:ascii="Times New Roman" w:hAnsi="Times New Roman"/>
          <w:sz w:val="24"/>
          <w:szCs w:val="24"/>
          <w:lang w:val="sr-Cyrl-RS"/>
        </w:rPr>
        <w:t>п</w:t>
      </w:r>
      <w:r w:rsidR="00522548" w:rsidRPr="00F02AF1">
        <w:rPr>
          <w:rFonts w:ascii="Times New Roman" w:hAnsi="Times New Roman" w:hint="eastAsia"/>
          <w:sz w:val="24"/>
          <w:szCs w:val="24"/>
          <w:lang w:val="sr-Cyrl-RS"/>
        </w:rPr>
        <w:t>рија</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Параћин</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Ражањ</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Алексинац</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Ниш</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Клисура</w:t>
      </w:r>
      <w:r w:rsidR="00522548" w:rsidRPr="00F02AF1">
        <w:rPr>
          <w:rFonts w:ascii="Times New Roman" w:hAnsi="Times New Roman"/>
          <w:sz w:val="24"/>
          <w:szCs w:val="24"/>
          <w:lang w:val="sr-Cyrl-RS"/>
        </w:rPr>
        <w:t xml:space="preserve"> - </w:t>
      </w:r>
      <w:r w:rsidR="00522548" w:rsidRPr="00F02AF1">
        <w:rPr>
          <w:rFonts w:ascii="Times New Roman" w:hAnsi="Times New Roman" w:hint="eastAsia"/>
          <w:sz w:val="24"/>
          <w:szCs w:val="24"/>
          <w:lang w:val="sr-Cyrl-RS"/>
        </w:rPr>
        <w:t>Лесковац</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ИД</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деонице</w:t>
      </w:r>
      <w:r w:rsidR="00522548" w:rsidRPr="00F02AF1">
        <w:rPr>
          <w:rFonts w:ascii="Times New Roman" w:hAnsi="Times New Roman"/>
          <w:sz w:val="24"/>
          <w:szCs w:val="24"/>
          <w:lang w:val="sr-Cyrl-RS"/>
        </w:rPr>
        <w:t xml:space="preserve"> 15823</w:t>
      </w:r>
      <w:r w:rsidR="00522548" w:rsidRPr="00F02AF1">
        <w:rPr>
          <w:rFonts w:ascii="Times New Roman" w:hAnsi="Times New Roman" w:hint="eastAsia"/>
          <w:sz w:val="24"/>
          <w:szCs w:val="24"/>
          <w:lang w:val="sr-Cyrl-RS"/>
        </w:rPr>
        <w:t>о</w:t>
      </w:r>
      <w:r w:rsidR="00522548" w:rsidRPr="00F02AF1">
        <w:rPr>
          <w:rFonts w:ascii="Times New Roman" w:hAnsi="Times New Roman"/>
          <w:sz w:val="24"/>
          <w:szCs w:val="24"/>
          <w:lang w:val="sr-Cyrl-RS"/>
        </w:rPr>
        <w:t xml:space="preserve">1, </w:t>
      </w:r>
      <w:r w:rsidR="00522548" w:rsidRPr="00F02AF1">
        <w:rPr>
          <w:rFonts w:ascii="Times New Roman" w:hAnsi="Times New Roman" w:hint="eastAsia"/>
          <w:sz w:val="24"/>
          <w:szCs w:val="24"/>
          <w:lang w:val="sr-Cyrl-RS"/>
        </w:rPr>
        <w:t>од</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поч</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чв</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број</w:t>
      </w:r>
      <w:r w:rsidR="00522548" w:rsidRPr="00F02AF1">
        <w:rPr>
          <w:rFonts w:ascii="Times New Roman" w:hAnsi="Times New Roman"/>
          <w:sz w:val="24"/>
          <w:szCs w:val="24"/>
          <w:lang w:val="sr-Cyrl-RS"/>
        </w:rPr>
        <w:t xml:space="preserve"> 149 </w:t>
      </w:r>
      <w:r w:rsidR="00522548" w:rsidRPr="00F02AF1">
        <w:rPr>
          <w:rFonts w:ascii="Times New Roman" w:hAnsi="Times New Roman" w:hint="eastAsia"/>
          <w:sz w:val="24"/>
          <w:szCs w:val="24"/>
          <w:lang w:val="sr-Cyrl-RS"/>
        </w:rPr>
        <w:t>петља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Ниш</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југ</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до</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зав</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чв</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број</w:t>
      </w:r>
      <w:r w:rsidR="00522548" w:rsidRPr="00F02AF1">
        <w:rPr>
          <w:rFonts w:ascii="Times New Roman" w:hAnsi="Times New Roman"/>
          <w:sz w:val="24"/>
          <w:szCs w:val="24"/>
          <w:lang w:val="sr-Cyrl-RS"/>
        </w:rPr>
        <w:t xml:space="preserve"> 149.1 </w:t>
      </w:r>
      <w:r w:rsidR="00522548" w:rsidRPr="00F02AF1">
        <w:rPr>
          <w:rFonts w:ascii="Times New Roman" w:hAnsi="Times New Roman" w:hint="eastAsia"/>
          <w:sz w:val="24"/>
          <w:szCs w:val="24"/>
          <w:lang w:val="sr-Cyrl-RS"/>
        </w:rPr>
        <w:t>одсек</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Предмет</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других</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измена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допуна</w:t>
      </w:r>
      <w:r w:rsidR="00522548" w:rsidRPr="00F02AF1">
        <w:rPr>
          <w:rFonts w:ascii="Times New Roman" w:hAnsi="Times New Roman"/>
          <w:sz w:val="24"/>
          <w:szCs w:val="24"/>
          <w:lang w:val="sr-Cyrl-RS"/>
        </w:rPr>
        <w:t xml:space="preserve"> Плана </w:t>
      </w:r>
      <w:r w:rsidR="00522548" w:rsidRPr="00F02AF1">
        <w:rPr>
          <w:rFonts w:ascii="Times New Roman" w:hAnsi="Times New Roman" w:hint="eastAsia"/>
          <w:sz w:val="24"/>
          <w:szCs w:val="24"/>
          <w:lang w:val="sr-Cyrl-RS"/>
        </w:rPr>
        <w:t>је</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корекција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елемената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постојеће</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кружне</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раскрснице</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са</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планираним</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прикључком</w:t>
      </w:r>
      <w:r w:rsidR="00522548" w:rsidRPr="00F02AF1">
        <w:rPr>
          <w:rFonts w:ascii="Times New Roman" w:hAnsi="Times New Roman"/>
          <w:sz w:val="24"/>
          <w:szCs w:val="24"/>
          <w:lang w:val="sr-Cyrl-RS"/>
        </w:rPr>
        <w:t xml:space="preserve"> 1 </w:t>
      </w:r>
      <w:r w:rsidR="00522548" w:rsidRPr="00F02AF1">
        <w:rPr>
          <w:rFonts w:ascii="Times New Roman" w:hAnsi="Times New Roman" w:hint="eastAsia"/>
          <w:sz w:val="24"/>
          <w:szCs w:val="24"/>
          <w:lang w:val="sr-Cyrl-RS"/>
        </w:rPr>
        <w:t>код</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к</w:t>
      </w:r>
      <w:r w:rsidR="00522548" w:rsidRPr="00F02AF1">
        <w:rPr>
          <w:rFonts w:ascii="Times New Roman" w:hAnsi="Times New Roman"/>
          <w:sz w:val="24"/>
          <w:szCs w:val="24"/>
        </w:rPr>
        <w:t>m</w:t>
      </w:r>
      <w:r w:rsidR="00522548" w:rsidRPr="00F02AF1">
        <w:rPr>
          <w:rFonts w:ascii="Times New Roman" w:hAnsi="Times New Roman"/>
          <w:sz w:val="24"/>
          <w:szCs w:val="24"/>
          <w:lang w:val="sr-Cyrl-RS"/>
        </w:rPr>
        <w:t xml:space="preserve"> 178+216, </w:t>
      </w:r>
      <w:r w:rsidR="00522548" w:rsidRPr="00F02AF1">
        <w:rPr>
          <w:rFonts w:ascii="Times New Roman" w:hAnsi="Times New Roman" w:hint="eastAsia"/>
          <w:sz w:val="24"/>
          <w:szCs w:val="24"/>
          <w:lang w:val="sr-Cyrl-RS"/>
        </w:rPr>
        <w:t>планирани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саобраћајни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прикључак</w:t>
      </w:r>
      <w:r w:rsidR="00522548" w:rsidRPr="00F02AF1">
        <w:rPr>
          <w:rFonts w:ascii="Times New Roman" w:hAnsi="Times New Roman"/>
          <w:sz w:val="24"/>
          <w:szCs w:val="24"/>
          <w:lang w:val="sr-Cyrl-RS"/>
        </w:rPr>
        <w:t xml:space="preserve"> </w:t>
      </w:r>
      <w:r w:rsidR="00522548" w:rsidRPr="00F02AF1">
        <w:rPr>
          <w:rFonts w:ascii="Times New Roman" w:hAnsi="Times New Roman"/>
          <w:sz w:val="24"/>
          <w:szCs w:val="24"/>
        </w:rPr>
        <w:t>2</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код</w:t>
      </w:r>
      <w:r w:rsidR="00522548" w:rsidRPr="00F02AF1">
        <w:rPr>
          <w:rFonts w:ascii="Times New Roman" w:hAnsi="Times New Roman"/>
          <w:sz w:val="24"/>
          <w:szCs w:val="24"/>
          <w:lang w:val="sr-Cyrl-RS"/>
        </w:rPr>
        <w:t xml:space="preserve"> </w:t>
      </w:r>
      <w:r w:rsidR="00522548" w:rsidRPr="00F02AF1">
        <w:rPr>
          <w:rFonts w:ascii="Times New Roman" w:hAnsi="Times New Roman"/>
          <w:sz w:val="24"/>
          <w:szCs w:val="24"/>
        </w:rPr>
        <w:t>km</w:t>
      </w:r>
      <w:r w:rsidR="00522548" w:rsidRPr="00F02AF1">
        <w:rPr>
          <w:rFonts w:ascii="Times New Roman" w:hAnsi="Times New Roman"/>
          <w:sz w:val="24"/>
          <w:szCs w:val="24"/>
          <w:lang w:val="sr-Cyrl-RS"/>
        </w:rPr>
        <w:t xml:space="preserve"> 178+727 </w:t>
      </w:r>
      <w:r w:rsidR="00522548" w:rsidRPr="00F02AF1">
        <w:rPr>
          <w:rFonts w:ascii="Times New Roman" w:hAnsi="Times New Roman" w:hint="eastAsia"/>
          <w:sz w:val="24"/>
          <w:szCs w:val="24"/>
          <w:lang w:val="sr-Cyrl-RS"/>
        </w:rPr>
        <w:t>дес</w:t>
      </w:r>
      <w:r w:rsidR="00522548" w:rsidRPr="00F02AF1">
        <w:rPr>
          <w:rFonts w:ascii="Times New Roman" w:hAnsi="Times New Roman"/>
          <w:sz w:val="24"/>
          <w:szCs w:val="24"/>
          <w:lang w:val="sr-Cyrl-RS"/>
        </w:rPr>
        <w:t>н</w:t>
      </w:r>
      <w:r w:rsidR="00522548" w:rsidRPr="00F02AF1">
        <w:rPr>
          <w:rFonts w:ascii="Times New Roman" w:hAnsi="Times New Roman" w:hint="eastAsia"/>
          <w:sz w:val="24"/>
          <w:szCs w:val="24"/>
          <w:lang w:val="sr-Cyrl-RS"/>
        </w:rPr>
        <w:t>о</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rPr>
        <w:t>п</w:t>
      </w:r>
      <w:r w:rsidR="00522548" w:rsidRPr="00F02AF1">
        <w:rPr>
          <w:rFonts w:ascii="Times New Roman" w:hAnsi="Times New Roman"/>
          <w:sz w:val="24"/>
          <w:szCs w:val="24"/>
          <w:lang w:val="sr-Cyrl-RS"/>
        </w:rPr>
        <w:t xml:space="preserve">ланирани </w:t>
      </w:r>
      <w:r w:rsidR="00522548" w:rsidRPr="00F02AF1">
        <w:rPr>
          <w:rFonts w:ascii="Times New Roman" w:hAnsi="Times New Roman" w:hint="eastAsia"/>
          <w:sz w:val="24"/>
          <w:szCs w:val="24"/>
          <w:lang w:val="sr-Cyrl-RS"/>
        </w:rPr>
        <w:t>саобр</w:t>
      </w:r>
      <w:r w:rsidR="00522548" w:rsidRPr="00F02AF1">
        <w:rPr>
          <w:rFonts w:ascii="Times New Roman" w:hAnsi="Times New Roman" w:hint="eastAsia"/>
          <w:sz w:val="24"/>
          <w:szCs w:val="24"/>
        </w:rPr>
        <w:t>а</w:t>
      </w:r>
      <w:r w:rsidR="00522548" w:rsidRPr="00F02AF1">
        <w:rPr>
          <w:rFonts w:ascii="Times New Roman" w:hAnsi="Times New Roman" w:hint="eastAsia"/>
          <w:sz w:val="24"/>
          <w:szCs w:val="24"/>
          <w:lang w:val="sr-Cyrl-RS"/>
        </w:rPr>
        <w:t>ћајни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rPr>
        <w:t>п</w:t>
      </w:r>
      <w:r w:rsidR="00522548" w:rsidRPr="00F02AF1">
        <w:rPr>
          <w:rFonts w:ascii="Times New Roman" w:hAnsi="Times New Roman" w:hint="eastAsia"/>
          <w:sz w:val="24"/>
          <w:szCs w:val="24"/>
          <w:lang w:val="sr-Cyrl-RS"/>
        </w:rPr>
        <w:t>рикључак</w:t>
      </w:r>
      <w:r w:rsidR="00522548" w:rsidRPr="00F02AF1">
        <w:rPr>
          <w:rFonts w:ascii="Times New Roman" w:hAnsi="Times New Roman"/>
          <w:sz w:val="24"/>
          <w:szCs w:val="24"/>
          <w:lang w:val="sr-Cyrl-RS"/>
        </w:rPr>
        <w:t xml:space="preserve"> 3 </w:t>
      </w:r>
      <w:r w:rsidR="00522548" w:rsidRPr="00F02AF1">
        <w:rPr>
          <w:rFonts w:ascii="Times New Roman" w:hAnsi="Times New Roman" w:hint="eastAsia"/>
          <w:sz w:val="24"/>
          <w:szCs w:val="24"/>
          <w:lang w:val="sr-Cyrl-RS"/>
        </w:rPr>
        <w:t>код</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к</w:t>
      </w:r>
      <w:r w:rsidR="00522548" w:rsidRPr="00F02AF1">
        <w:rPr>
          <w:rFonts w:ascii="Times New Roman" w:hAnsi="Times New Roman" w:hint="eastAsia"/>
          <w:sz w:val="24"/>
          <w:szCs w:val="24"/>
        </w:rPr>
        <w:t>м</w:t>
      </w:r>
      <w:r w:rsidR="00522548" w:rsidRPr="00F02AF1">
        <w:rPr>
          <w:rFonts w:ascii="Times New Roman" w:hAnsi="Times New Roman"/>
          <w:sz w:val="24"/>
          <w:szCs w:val="24"/>
          <w:lang w:val="sr-Cyrl-RS"/>
        </w:rPr>
        <w:t xml:space="preserve"> 178+635 </w:t>
      </w:r>
      <w:r w:rsidR="00522548" w:rsidRPr="00F02AF1">
        <w:rPr>
          <w:rFonts w:ascii="Times New Roman" w:hAnsi="Times New Roman" w:hint="eastAsia"/>
          <w:sz w:val="24"/>
          <w:szCs w:val="24"/>
          <w:lang w:val="sr-Cyrl-RS"/>
        </w:rPr>
        <w:t>лево</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Државни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rPr>
        <w:t>п</w:t>
      </w:r>
      <w:r w:rsidR="00522548" w:rsidRPr="00F02AF1">
        <w:rPr>
          <w:rFonts w:ascii="Times New Roman" w:hAnsi="Times New Roman" w:hint="eastAsia"/>
          <w:sz w:val="24"/>
          <w:szCs w:val="24"/>
          <w:lang w:val="sr-Cyrl-RS"/>
        </w:rPr>
        <w:t>ут</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rPr>
        <w:t>ј</w:t>
      </w:r>
      <w:r w:rsidR="00522548" w:rsidRPr="00F02AF1">
        <w:rPr>
          <w:rFonts w:ascii="Times New Roman" w:hAnsi="Times New Roman" w:hint="eastAsia"/>
          <w:sz w:val="24"/>
          <w:szCs w:val="24"/>
          <w:lang w:val="sr-Cyrl-RS"/>
        </w:rPr>
        <w:t>е</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планира</w:t>
      </w:r>
      <w:r w:rsidR="00F954C1" w:rsidRPr="00F02AF1">
        <w:rPr>
          <w:rFonts w:ascii="Times New Roman" w:hAnsi="Times New Roman"/>
          <w:sz w:val="24"/>
          <w:szCs w:val="24"/>
          <w:lang w:val="sr-Cyrl-RS"/>
        </w:rPr>
        <w:t>н</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у</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rPr>
        <w:t>п</w:t>
      </w:r>
      <w:r w:rsidR="00522548" w:rsidRPr="00F02AF1">
        <w:rPr>
          <w:rFonts w:ascii="Times New Roman" w:hAnsi="Times New Roman"/>
          <w:sz w:val="24"/>
          <w:szCs w:val="24"/>
          <w:lang w:val="sr-Cyrl-RS"/>
        </w:rPr>
        <w:t xml:space="preserve">рофилу са две одвојене коловозне </w:t>
      </w:r>
      <w:r w:rsidR="00522548" w:rsidRPr="00F02AF1">
        <w:rPr>
          <w:rFonts w:ascii="Times New Roman" w:hAnsi="Times New Roman" w:hint="eastAsia"/>
          <w:sz w:val="24"/>
          <w:szCs w:val="24"/>
          <w:lang w:val="sr-Cyrl-RS"/>
        </w:rPr>
        <w:t>траке</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lang w:val="sr-Cyrl-RS"/>
        </w:rPr>
        <w:t>и</w:t>
      </w:r>
      <w:r w:rsidR="00522548" w:rsidRPr="00F02AF1">
        <w:rPr>
          <w:rFonts w:ascii="Times New Roman" w:hAnsi="Times New Roman"/>
          <w:sz w:val="24"/>
          <w:szCs w:val="24"/>
          <w:lang w:val="sr-Cyrl-RS"/>
        </w:rPr>
        <w:t xml:space="preserve"> </w:t>
      </w:r>
      <w:r w:rsidR="00522548" w:rsidRPr="00F02AF1">
        <w:rPr>
          <w:rFonts w:ascii="Times New Roman" w:hAnsi="Times New Roman" w:hint="eastAsia"/>
          <w:sz w:val="24"/>
          <w:szCs w:val="24"/>
        </w:rPr>
        <w:t>р</w:t>
      </w:r>
      <w:r w:rsidR="00522548" w:rsidRPr="00F02AF1">
        <w:rPr>
          <w:rFonts w:ascii="Times New Roman" w:hAnsi="Times New Roman"/>
          <w:sz w:val="24"/>
          <w:szCs w:val="24"/>
          <w:lang w:val="sr-Cyrl-RS"/>
        </w:rPr>
        <w:t>азделним острвом.</w:t>
      </w:r>
    </w:p>
    <w:p w14:paraId="7F80F4FA" w14:textId="040C2634" w:rsidR="00CE5849" w:rsidRPr="00F02AF1" w:rsidRDefault="00884C73" w:rsidP="000E221A">
      <w:pPr>
        <w:tabs>
          <w:tab w:val="left" w:pos="854"/>
          <w:tab w:val="left" w:pos="1276"/>
        </w:tabs>
        <w:spacing w:after="0"/>
        <w:ind w:firstLine="562"/>
        <w:rPr>
          <w:rFonts w:ascii="Times New Roman" w:hAnsi="Times New Roman"/>
          <w:sz w:val="24"/>
          <w:szCs w:val="24"/>
          <w:lang w:val="sr-Cyrl-RS"/>
        </w:rPr>
      </w:pPr>
      <w:r w:rsidRPr="00F02AF1">
        <w:rPr>
          <w:rFonts w:ascii="Times New Roman" w:hAnsi="Times New Roman"/>
          <w:noProof/>
          <w:sz w:val="24"/>
          <w:szCs w:val="24"/>
          <w:lang w:val="sr-Cyrl-RS"/>
        </w:rPr>
        <w:lastRenderedPageBreak/>
        <w:t xml:space="preserve">Преиспитана је </w:t>
      </w:r>
      <w:r w:rsidR="00CE5849" w:rsidRPr="00F02AF1">
        <w:rPr>
          <w:rFonts w:ascii="Times New Roman" w:hAnsi="Times New Roman"/>
          <w:sz w:val="24"/>
          <w:szCs w:val="24"/>
          <w:lang w:val="sr-Cyrl-RS"/>
        </w:rPr>
        <w:t>површин</w:t>
      </w:r>
      <w:r w:rsidRPr="00F02AF1">
        <w:rPr>
          <w:rFonts w:ascii="Times New Roman" w:hAnsi="Times New Roman"/>
          <w:sz w:val="24"/>
          <w:szCs w:val="24"/>
          <w:lang w:val="sr-Cyrl-RS"/>
        </w:rPr>
        <w:t>а</w:t>
      </w:r>
      <w:r w:rsidR="00CE5849" w:rsidRPr="00F02AF1">
        <w:rPr>
          <w:rFonts w:ascii="Times New Roman" w:hAnsi="Times New Roman"/>
          <w:sz w:val="24"/>
          <w:szCs w:val="24"/>
          <w:lang w:val="sr-Cyrl-RS"/>
        </w:rPr>
        <w:t xml:space="preserve"> за изградњу и уређење кванташке пијаце са пратећим садржајима</w:t>
      </w:r>
      <w:r w:rsidRPr="00F02AF1">
        <w:rPr>
          <w:rFonts w:ascii="Times New Roman" w:hAnsi="Times New Roman"/>
          <w:sz w:val="24"/>
          <w:szCs w:val="24"/>
          <w:lang w:val="sr-Cyrl-RS"/>
        </w:rPr>
        <w:t xml:space="preserve">, где су планиране додатне површине за уређење и изградњу. Услед промене саобраћајног решења, долази и до промена </w:t>
      </w:r>
      <w:r w:rsidR="00300242" w:rsidRPr="00F02AF1">
        <w:rPr>
          <w:rFonts w:ascii="Times New Roman" w:hAnsi="Times New Roman"/>
          <w:sz w:val="24"/>
          <w:szCs w:val="24"/>
          <w:lang w:val="sr-Cyrl-RS"/>
        </w:rPr>
        <w:t xml:space="preserve">површине за </w:t>
      </w:r>
      <w:r w:rsidRPr="00F02AF1">
        <w:rPr>
          <w:rFonts w:ascii="Times New Roman" w:hAnsi="Times New Roman"/>
          <w:sz w:val="24"/>
          <w:szCs w:val="24"/>
          <w:lang w:val="sr-Cyrl-RS"/>
        </w:rPr>
        <w:t>планиран</w:t>
      </w:r>
      <w:r w:rsidR="00300242" w:rsidRPr="00F02AF1">
        <w:rPr>
          <w:rFonts w:ascii="Times New Roman" w:hAnsi="Times New Roman"/>
          <w:sz w:val="24"/>
          <w:szCs w:val="24"/>
          <w:lang w:val="sr-Cyrl-RS"/>
        </w:rPr>
        <w:t>у</w:t>
      </w:r>
      <w:r w:rsidR="00CE5849" w:rsidRPr="00F02AF1">
        <w:rPr>
          <w:rFonts w:ascii="Times New Roman" w:hAnsi="Times New Roman"/>
          <w:sz w:val="24"/>
          <w:szCs w:val="24"/>
          <w:lang w:val="sr-Cyrl-RS"/>
        </w:rPr>
        <w:t xml:space="preserve"> ретензиј</w:t>
      </w:r>
      <w:r w:rsidR="00300242" w:rsidRPr="00F02AF1">
        <w:rPr>
          <w:rFonts w:ascii="Times New Roman" w:hAnsi="Times New Roman"/>
          <w:sz w:val="24"/>
          <w:szCs w:val="24"/>
          <w:lang w:val="sr-Cyrl-RS"/>
        </w:rPr>
        <w:t>у</w:t>
      </w:r>
      <w:r w:rsidR="00CE5849" w:rsidRPr="00F02AF1">
        <w:rPr>
          <w:rFonts w:ascii="Times New Roman" w:hAnsi="Times New Roman"/>
          <w:sz w:val="24"/>
          <w:szCs w:val="24"/>
          <w:lang w:val="sr-Cyrl-RS"/>
        </w:rPr>
        <w:t xml:space="preserve">, </w:t>
      </w:r>
      <w:r w:rsidR="000E221A" w:rsidRPr="00F02AF1">
        <w:rPr>
          <w:rFonts w:ascii="Times New Roman" w:hAnsi="Times New Roman"/>
          <w:sz w:val="24"/>
          <w:szCs w:val="24"/>
          <w:lang w:val="sr-Cyrl-RS"/>
        </w:rPr>
        <w:t xml:space="preserve">која је предвиђена </w:t>
      </w:r>
      <w:r w:rsidR="000E221A" w:rsidRPr="00F02AF1">
        <w:rPr>
          <w:rFonts w:ascii="Times New Roman" w:hAnsi="Times New Roman" w:hint="eastAsia"/>
          <w:sz w:val="24"/>
          <w:szCs w:val="24"/>
          <w:lang w:val="sr-Cyrl-RS"/>
        </w:rPr>
        <w:t>План</w:t>
      </w:r>
      <w:r w:rsidR="000E221A" w:rsidRPr="00F02AF1">
        <w:rPr>
          <w:rFonts w:ascii="Times New Roman" w:hAnsi="Times New Roman" w:hint="eastAsia"/>
          <w:sz w:val="24"/>
          <w:szCs w:val="24"/>
        </w:rPr>
        <w:t>о</w:t>
      </w:r>
      <w:r w:rsidR="000E221A" w:rsidRPr="00F02AF1">
        <w:rPr>
          <w:rFonts w:ascii="Times New Roman" w:hAnsi="Times New Roman"/>
          <w:sz w:val="24"/>
          <w:szCs w:val="24"/>
          <w:lang w:val="sr-Cyrl-RS"/>
        </w:rPr>
        <w:t xml:space="preserve">м </w:t>
      </w:r>
      <w:r w:rsidR="000E221A" w:rsidRPr="00F02AF1">
        <w:rPr>
          <w:rFonts w:ascii="Times New Roman" w:hAnsi="Times New Roman" w:hint="eastAsia"/>
          <w:sz w:val="24"/>
          <w:szCs w:val="24"/>
          <w:lang w:val="sr-Cyrl-RS"/>
        </w:rPr>
        <w:t>детаљне</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регулације</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комплекса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ретензионог</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базена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за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колекторе</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атмосферских</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вода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из</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Новог</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села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и</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бубањског</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колектора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у</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обухвату</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ПГР</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подручја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ГО</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Палилула</w:t>
      </w:r>
      <w:r w:rsidR="000E221A" w:rsidRPr="00F02AF1">
        <w:rPr>
          <w:rFonts w:ascii="Times New Roman" w:hAnsi="Times New Roman"/>
          <w:sz w:val="24"/>
          <w:szCs w:val="24"/>
          <w:lang w:val="sr-Cyrl-RS"/>
        </w:rPr>
        <w:t xml:space="preserve"> - </w:t>
      </w:r>
      <w:r w:rsidR="000E221A" w:rsidRPr="00F02AF1">
        <w:rPr>
          <w:rFonts w:ascii="Times New Roman" w:hAnsi="Times New Roman" w:hint="eastAsia"/>
          <w:sz w:val="24"/>
          <w:szCs w:val="24"/>
          <w:lang w:val="sr-Cyrl-RS"/>
        </w:rPr>
        <w:t>трећа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фаза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Сл</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лист</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града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Ниша</w:t>
      </w:r>
      <w:r w:rsidR="000E221A" w:rsidRPr="00F02AF1">
        <w:rPr>
          <w:rFonts w:ascii="Times New Roman" w:hAnsi="Times New Roman"/>
          <w:sz w:val="24"/>
          <w:szCs w:val="24"/>
          <w:lang w:val="sr-Cyrl-RS"/>
        </w:rPr>
        <w:t xml:space="preserve">" </w:t>
      </w:r>
      <w:r w:rsidR="000E221A" w:rsidRPr="00F02AF1">
        <w:rPr>
          <w:rFonts w:ascii="Times New Roman" w:hAnsi="Times New Roman" w:hint="eastAsia"/>
          <w:sz w:val="24"/>
          <w:szCs w:val="24"/>
          <w:lang w:val="sr-Cyrl-RS"/>
        </w:rPr>
        <w:t>бр</w:t>
      </w:r>
      <w:r w:rsidR="000E221A" w:rsidRPr="00F02AF1">
        <w:rPr>
          <w:rFonts w:ascii="Times New Roman" w:hAnsi="Times New Roman"/>
          <w:sz w:val="24"/>
          <w:szCs w:val="24"/>
          <w:lang w:val="sr-Cyrl-RS"/>
        </w:rPr>
        <w:t xml:space="preserve">. 70/03), </w:t>
      </w:r>
      <w:r w:rsidRPr="00F02AF1">
        <w:rPr>
          <w:rFonts w:ascii="Times New Roman" w:hAnsi="Times New Roman"/>
          <w:sz w:val="24"/>
          <w:szCs w:val="24"/>
          <w:lang w:val="sr-Cyrl-RS"/>
        </w:rPr>
        <w:t>чија се правила уређења и грађења дефинишу овим Планом.</w:t>
      </w:r>
      <w:r w:rsidR="00300242" w:rsidRPr="00F02AF1">
        <w:rPr>
          <w:rFonts w:ascii="Times New Roman" w:hAnsi="Times New Roman"/>
          <w:sz w:val="24"/>
          <w:szCs w:val="24"/>
          <w:lang w:val="sr-Cyrl-RS"/>
        </w:rPr>
        <w:t xml:space="preserve"> Део трасе </w:t>
      </w:r>
      <w:r w:rsidR="00BC5838" w:rsidRPr="00F02AF1">
        <w:rPr>
          <w:rFonts w:ascii="Times New Roman" w:hAnsi="Times New Roman"/>
          <w:sz w:val="24"/>
          <w:szCs w:val="24"/>
          <w:lang w:val="sr-Cyrl-RS"/>
        </w:rPr>
        <w:t>водовода</w:t>
      </w:r>
      <w:r w:rsidR="000E221A" w:rsidRPr="00F02AF1">
        <w:rPr>
          <w:rFonts w:ascii="Times New Roman" w:hAnsi="Times New Roman"/>
          <w:sz w:val="24"/>
          <w:szCs w:val="24"/>
          <w:lang w:val="sr-Cyrl-RS"/>
        </w:rPr>
        <w:t xml:space="preserve"> који је</w:t>
      </w:r>
      <w:r w:rsidR="00BC5838" w:rsidRPr="00F02AF1">
        <w:rPr>
          <w:rFonts w:ascii="Times New Roman" w:hAnsi="Times New Roman"/>
          <w:sz w:val="24"/>
          <w:szCs w:val="24"/>
          <w:lang w:val="sr-Cyrl-RS"/>
        </w:rPr>
        <w:t xml:space="preserve"> предвиђен </w:t>
      </w:r>
      <w:r w:rsidR="00BC5838" w:rsidRPr="00F02AF1">
        <w:rPr>
          <w:rFonts w:ascii="Times New Roman" w:hAnsi="Times New Roman" w:hint="eastAsia"/>
          <w:sz w:val="24"/>
          <w:szCs w:val="24"/>
          <w:lang w:val="sr-Cyrl-RS"/>
        </w:rPr>
        <w:t>П</w:t>
      </w:r>
      <w:r w:rsidR="00BC5838" w:rsidRPr="00F02AF1">
        <w:rPr>
          <w:rFonts w:ascii="Times New Roman" w:hAnsi="Times New Roman" w:hint="eastAsia"/>
          <w:sz w:val="24"/>
          <w:szCs w:val="24"/>
        </w:rPr>
        <w:t>л</w:t>
      </w:r>
      <w:r w:rsidR="00BC5838" w:rsidRPr="00F02AF1">
        <w:rPr>
          <w:rFonts w:ascii="Times New Roman" w:hAnsi="Times New Roman"/>
          <w:sz w:val="24"/>
          <w:szCs w:val="24"/>
          <w:lang w:val="sr-Cyrl-RS"/>
        </w:rPr>
        <w:t xml:space="preserve">аном детаљне регулације </w:t>
      </w:r>
      <w:r w:rsidR="00BC5838" w:rsidRPr="00F02AF1">
        <w:rPr>
          <w:rFonts w:ascii="Times New Roman" w:hAnsi="Times New Roman" w:hint="eastAsia"/>
          <w:sz w:val="24"/>
          <w:szCs w:val="24"/>
          <w:lang w:val="sr-Cyrl-RS"/>
        </w:rPr>
        <w:t>водовода</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од</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насеља</w:t>
      </w:r>
      <w:r w:rsidR="00BC5838" w:rsidRPr="00F02AF1">
        <w:rPr>
          <w:rFonts w:ascii="Times New Roman" w:hAnsi="Times New Roman"/>
          <w:sz w:val="24"/>
          <w:szCs w:val="24"/>
          <w:lang w:val="sr-Cyrl-RS"/>
        </w:rPr>
        <w:t xml:space="preserve"> 9. </w:t>
      </w:r>
      <w:r w:rsidR="00BC5838" w:rsidRPr="00F02AF1">
        <w:rPr>
          <w:rFonts w:ascii="Times New Roman" w:hAnsi="Times New Roman" w:hint="eastAsia"/>
          <w:sz w:val="24"/>
          <w:szCs w:val="24"/>
          <w:lang w:val="sr-Cyrl-RS"/>
        </w:rPr>
        <w:t>мај</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до</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Поповца</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Сл</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лист</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града</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Ниша</w:t>
      </w:r>
      <w:r w:rsidR="00BC5838" w:rsidRPr="00F02AF1">
        <w:rPr>
          <w:rFonts w:ascii="Times New Roman" w:hAnsi="Times New Roman"/>
          <w:sz w:val="24"/>
          <w:szCs w:val="24"/>
          <w:lang w:val="sr-Cyrl-RS"/>
        </w:rPr>
        <w:t>"</w:t>
      </w:r>
      <w:r w:rsidR="004C574B" w:rsidRPr="00F02AF1">
        <w:rPr>
          <w:rFonts w:ascii="Times New Roman" w:hAnsi="Times New Roman"/>
          <w:sz w:val="24"/>
          <w:szCs w:val="24"/>
          <w:lang w:val="sr-Cyrl-RS"/>
        </w:rPr>
        <w:t>,</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бр</w:t>
      </w:r>
      <w:r w:rsidR="00BC5838" w:rsidRPr="00F02AF1">
        <w:rPr>
          <w:rFonts w:ascii="Times New Roman" w:hAnsi="Times New Roman"/>
          <w:sz w:val="24"/>
          <w:szCs w:val="24"/>
          <w:lang w:val="sr-Cyrl-RS"/>
        </w:rPr>
        <w:t>. 70/03)</w:t>
      </w:r>
      <w:r w:rsidR="000E221A" w:rsidRPr="00F02AF1">
        <w:rPr>
          <w:rFonts w:ascii="Times New Roman" w:hAnsi="Times New Roman"/>
          <w:sz w:val="24"/>
          <w:szCs w:val="24"/>
          <w:lang w:val="sr-Cyrl-RS"/>
        </w:rPr>
        <w:t xml:space="preserve"> се коригује </w:t>
      </w:r>
      <w:r w:rsidR="00BC5838" w:rsidRPr="00F02AF1">
        <w:rPr>
          <w:rFonts w:ascii="Times New Roman" w:hAnsi="Times New Roman" w:hint="eastAsia"/>
          <w:sz w:val="24"/>
          <w:szCs w:val="24"/>
          <w:lang w:val="sr-Cyrl-RS"/>
        </w:rPr>
        <w:t>Друг</w:t>
      </w:r>
      <w:r w:rsidR="00BC5838" w:rsidRPr="00F02AF1">
        <w:rPr>
          <w:rFonts w:ascii="Times New Roman" w:hAnsi="Times New Roman" w:hint="eastAsia"/>
          <w:sz w:val="24"/>
          <w:szCs w:val="24"/>
        </w:rPr>
        <w:t>и</w:t>
      </w:r>
      <w:r w:rsidR="00BC5838" w:rsidRPr="00F02AF1">
        <w:rPr>
          <w:rFonts w:ascii="Times New Roman" w:hAnsi="Times New Roman"/>
          <w:sz w:val="24"/>
          <w:szCs w:val="24"/>
          <w:lang w:val="sr-Cyrl-RS"/>
        </w:rPr>
        <w:t xml:space="preserve">м </w:t>
      </w:r>
      <w:r w:rsidR="00BC5838" w:rsidRPr="00F02AF1">
        <w:rPr>
          <w:rFonts w:ascii="Times New Roman" w:hAnsi="Times New Roman" w:hint="eastAsia"/>
          <w:sz w:val="24"/>
          <w:szCs w:val="24"/>
          <w:lang w:val="sr-Cyrl-RS"/>
        </w:rPr>
        <w:t>измен</w:t>
      </w:r>
      <w:r w:rsidR="00BC5838" w:rsidRPr="00F02AF1">
        <w:rPr>
          <w:rFonts w:ascii="Times New Roman" w:hAnsi="Times New Roman" w:hint="eastAsia"/>
          <w:sz w:val="24"/>
          <w:szCs w:val="24"/>
        </w:rPr>
        <w:t>а</w:t>
      </w:r>
      <w:r w:rsidR="00BC5838" w:rsidRPr="00F02AF1">
        <w:rPr>
          <w:rFonts w:ascii="Times New Roman" w:hAnsi="Times New Roman"/>
          <w:sz w:val="24"/>
          <w:szCs w:val="24"/>
          <w:lang w:val="sr-Cyrl-RS"/>
        </w:rPr>
        <w:t xml:space="preserve">ма </w:t>
      </w:r>
      <w:r w:rsidR="00BC5838" w:rsidRPr="00F02AF1">
        <w:rPr>
          <w:rFonts w:ascii="Times New Roman" w:hAnsi="Times New Roman" w:hint="eastAsia"/>
          <w:sz w:val="24"/>
          <w:szCs w:val="24"/>
          <w:lang w:val="sr-Cyrl-RS"/>
        </w:rPr>
        <w:t>и</w:t>
      </w:r>
      <w:r w:rsidR="00BC5838" w:rsidRPr="00F02AF1">
        <w:rPr>
          <w:rFonts w:ascii="Times New Roman" w:hAnsi="Times New Roman"/>
          <w:sz w:val="24"/>
          <w:szCs w:val="24"/>
          <w:lang w:val="sr-Cyrl-RS"/>
        </w:rPr>
        <w:t xml:space="preserve"> </w:t>
      </w:r>
      <w:r w:rsidR="00BC5838" w:rsidRPr="00F02AF1">
        <w:rPr>
          <w:rFonts w:ascii="Times New Roman" w:hAnsi="Times New Roman" w:hint="eastAsia"/>
          <w:sz w:val="24"/>
          <w:szCs w:val="24"/>
          <w:lang w:val="sr-Cyrl-RS"/>
        </w:rPr>
        <w:t>допун</w:t>
      </w:r>
      <w:r w:rsidR="00BC5838" w:rsidRPr="00F02AF1">
        <w:rPr>
          <w:rFonts w:ascii="Times New Roman" w:hAnsi="Times New Roman" w:hint="eastAsia"/>
          <w:sz w:val="24"/>
          <w:szCs w:val="24"/>
        </w:rPr>
        <w:t>а</w:t>
      </w:r>
      <w:r w:rsidR="00BC5838" w:rsidRPr="00F02AF1">
        <w:rPr>
          <w:rFonts w:ascii="Times New Roman" w:hAnsi="Times New Roman"/>
          <w:sz w:val="24"/>
          <w:szCs w:val="24"/>
          <w:lang w:val="sr-Cyrl-RS"/>
        </w:rPr>
        <w:t xml:space="preserve">ма </w:t>
      </w:r>
      <w:r w:rsidR="00BC5838" w:rsidRPr="00F02AF1">
        <w:rPr>
          <w:rFonts w:ascii="Times New Roman" w:hAnsi="Times New Roman" w:hint="eastAsia"/>
          <w:sz w:val="24"/>
          <w:szCs w:val="24"/>
          <w:lang w:val="sr-Cyrl-RS"/>
        </w:rPr>
        <w:t>Плана</w:t>
      </w:r>
      <w:r w:rsidR="00BC5838" w:rsidRPr="00F02AF1">
        <w:rPr>
          <w:rFonts w:ascii="Times New Roman" w:hAnsi="Times New Roman"/>
          <w:sz w:val="24"/>
          <w:szCs w:val="24"/>
          <w:lang w:val="sr-Cyrl-RS"/>
        </w:rPr>
        <w:t>.</w:t>
      </w:r>
    </w:p>
    <w:p w14:paraId="43B3902C" w14:textId="77777777" w:rsidR="00884C73" w:rsidRPr="00F02AF1" w:rsidRDefault="00884C73" w:rsidP="00B67097">
      <w:pPr>
        <w:tabs>
          <w:tab w:val="left" w:pos="854"/>
          <w:tab w:val="left" w:pos="1276"/>
        </w:tabs>
        <w:spacing w:after="0"/>
        <w:ind w:firstLine="0"/>
        <w:rPr>
          <w:rFonts w:ascii="Times New Roman" w:hAnsi="Times New Roman"/>
          <w:noProof/>
          <w:sz w:val="24"/>
          <w:szCs w:val="24"/>
        </w:rPr>
      </w:pPr>
    </w:p>
    <w:p w14:paraId="0D529122" w14:textId="4A0885C4" w:rsidR="00DC4C99" w:rsidRPr="00F02AF1" w:rsidRDefault="00EC1343" w:rsidP="00DC4C99">
      <w:pPr>
        <w:tabs>
          <w:tab w:val="left" w:pos="854"/>
          <w:tab w:val="left" w:pos="1276"/>
        </w:tabs>
        <w:spacing w:after="0"/>
        <w:ind w:firstLine="0"/>
        <w:rPr>
          <w:rFonts w:ascii="Times New Roman" w:hAnsi="Times New Roman"/>
          <w:b/>
          <w:bCs/>
          <w:noProof/>
          <w:sz w:val="24"/>
          <w:szCs w:val="24"/>
          <w:lang w:val="sr-Cyrl-RS"/>
        </w:rPr>
      </w:pPr>
      <w:r w:rsidRPr="00F02AF1">
        <w:rPr>
          <w:rFonts w:ascii="Times New Roman" w:hAnsi="Times New Roman"/>
          <w:b/>
          <w:bCs/>
          <w:noProof/>
          <w:sz w:val="24"/>
          <w:szCs w:val="24"/>
          <w:lang w:val="sr-Cyrl-CS"/>
        </w:rPr>
        <w:t>4</w:t>
      </w:r>
      <w:r w:rsidR="00DC4C99" w:rsidRPr="00F02AF1">
        <w:rPr>
          <w:rFonts w:ascii="Times New Roman" w:hAnsi="Times New Roman"/>
          <w:b/>
          <w:bCs/>
          <w:noProof/>
          <w:sz w:val="24"/>
          <w:szCs w:val="24"/>
          <w:lang w:val="sr-Cyrl-CS"/>
        </w:rPr>
        <w:t xml:space="preserve">. </w:t>
      </w:r>
      <w:r w:rsidR="00DC4C99" w:rsidRPr="00F02AF1">
        <w:rPr>
          <w:rFonts w:ascii="Times New Roman" w:hAnsi="Times New Roman"/>
          <w:b/>
          <w:bCs/>
          <w:sz w:val="24"/>
          <w:szCs w:val="24"/>
          <w:lang w:val="sr-Cyrl-RS"/>
        </w:rPr>
        <w:t>ИЗМЕНЕ У ТЕКСТУАЛНОМ ДЕЛУ ПЛАНА</w:t>
      </w:r>
    </w:p>
    <w:p w14:paraId="4A966A68" w14:textId="02681B2A" w:rsidR="00A80732" w:rsidRPr="00F02AF1" w:rsidRDefault="00A80732" w:rsidP="00A30397">
      <w:pPr>
        <w:tabs>
          <w:tab w:val="left" w:pos="851"/>
          <w:tab w:val="left" w:pos="1260"/>
        </w:tabs>
        <w:spacing w:after="0"/>
        <w:ind w:firstLine="0"/>
        <w:rPr>
          <w:rFonts w:ascii="Times New Roman" w:hAnsi="Times New Roman"/>
          <w:noProof/>
          <w:sz w:val="24"/>
          <w:szCs w:val="24"/>
          <w:lang w:val="sr-Cyrl-CS"/>
        </w:rPr>
      </w:pPr>
    </w:p>
    <w:p w14:paraId="077D0122" w14:textId="08C6EBB5" w:rsidR="004159B0" w:rsidRPr="00F02AF1" w:rsidRDefault="00A64322" w:rsidP="0096605B">
      <w:pPr>
        <w:tabs>
          <w:tab w:val="left" w:pos="0"/>
        </w:tabs>
        <w:spacing w:after="0"/>
        <w:ind w:right="-9" w:firstLine="540"/>
        <w:rPr>
          <w:rFonts w:ascii="Times New Roman" w:hAnsi="Times New Roman"/>
          <w:bCs/>
          <w:sz w:val="24"/>
          <w:szCs w:val="24"/>
          <w:lang w:val="ru-RU"/>
        </w:rPr>
      </w:pPr>
      <w:r w:rsidRPr="00F02AF1">
        <w:rPr>
          <w:rFonts w:ascii="Times New Roman" w:hAnsi="Times New Roman"/>
          <w:bCs/>
          <w:noProof/>
          <w:sz w:val="24"/>
          <w:szCs w:val="24"/>
          <w:lang w:val="sr-Cyrl-CS"/>
        </w:rPr>
        <w:t xml:space="preserve">Текстуални део Плана генералне регулације подручја Градске општине </w:t>
      </w:r>
      <w:r w:rsidR="00574B4A" w:rsidRPr="00F02AF1">
        <w:rPr>
          <w:rFonts w:ascii="Times New Roman" w:hAnsi="Times New Roman"/>
          <w:bCs/>
          <w:noProof/>
          <w:sz w:val="24"/>
          <w:szCs w:val="24"/>
          <w:lang w:val="sr-Cyrl-CS"/>
        </w:rPr>
        <w:t>Палилула</w:t>
      </w:r>
      <w:r w:rsidRPr="00F02AF1">
        <w:rPr>
          <w:rFonts w:ascii="Times New Roman" w:hAnsi="Times New Roman"/>
          <w:bCs/>
          <w:noProof/>
          <w:sz w:val="24"/>
          <w:szCs w:val="24"/>
          <w:lang w:val="sr-Cyrl-CS"/>
        </w:rPr>
        <w:t xml:space="preserve">- </w:t>
      </w:r>
      <w:r w:rsidR="00574B4A" w:rsidRPr="00F02AF1">
        <w:rPr>
          <w:rFonts w:ascii="Times New Roman" w:hAnsi="Times New Roman"/>
          <w:bCs/>
          <w:noProof/>
          <w:sz w:val="24"/>
          <w:szCs w:val="24"/>
          <w:lang w:val="sr-Cyrl-CS"/>
        </w:rPr>
        <w:t>трећа</w:t>
      </w:r>
      <w:r w:rsidRPr="00F02AF1">
        <w:rPr>
          <w:rFonts w:ascii="Times New Roman" w:hAnsi="Times New Roman"/>
          <w:bCs/>
          <w:noProof/>
          <w:sz w:val="24"/>
          <w:szCs w:val="24"/>
          <w:lang w:val="sr-Cyrl-CS"/>
        </w:rPr>
        <w:t xml:space="preserve"> фаза </w:t>
      </w:r>
      <w:r w:rsidR="00551318" w:rsidRPr="00F02AF1">
        <w:rPr>
          <w:rFonts w:ascii="Times New Roman" w:hAnsi="Times New Roman"/>
          <w:bCs/>
          <w:noProof/>
          <w:sz w:val="24"/>
          <w:szCs w:val="24"/>
        </w:rPr>
        <w:t>("Сл.</w:t>
      </w:r>
      <w:r w:rsidR="00446FCF" w:rsidRPr="00F02AF1">
        <w:rPr>
          <w:rFonts w:ascii="Times New Roman" w:hAnsi="Times New Roman"/>
          <w:bCs/>
          <w:noProof/>
          <w:sz w:val="24"/>
          <w:szCs w:val="24"/>
          <w:lang w:val="sr-Cyrl-RS"/>
        </w:rPr>
        <w:t xml:space="preserve"> </w:t>
      </w:r>
      <w:r w:rsidR="00551318" w:rsidRPr="00F02AF1">
        <w:rPr>
          <w:rFonts w:ascii="Times New Roman" w:hAnsi="Times New Roman"/>
          <w:bCs/>
          <w:noProof/>
          <w:sz w:val="24"/>
          <w:szCs w:val="24"/>
        </w:rPr>
        <w:t xml:space="preserve">лист Града Ниша", бр. </w:t>
      </w:r>
      <w:r w:rsidR="00CE5849" w:rsidRPr="00F02AF1">
        <w:rPr>
          <w:rFonts w:ascii="Times New Roman" w:hAnsi="Times New Roman"/>
          <w:bCs/>
          <w:sz w:val="24"/>
          <w:szCs w:val="24"/>
          <w:lang w:val="sr-Cyrl-RS"/>
        </w:rPr>
        <w:t>116</w:t>
      </w:r>
      <w:r w:rsidR="00CE5849" w:rsidRPr="00F02AF1">
        <w:rPr>
          <w:rFonts w:ascii="Times New Roman" w:hAnsi="Times New Roman"/>
          <w:bCs/>
          <w:sz w:val="24"/>
          <w:szCs w:val="24"/>
        </w:rPr>
        <w:t>/201</w:t>
      </w:r>
      <w:r w:rsidR="00CE5849" w:rsidRPr="00F02AF1">
        <w:rPr>
          <w:rFonts w:ascii="Times New Roman" w:hAnsi="Times New Roman"/>
          <w:bCs/>
          <w:sz w:val="24"/>
          <w:szCs w:val="24"/>
          <w:lang w:val="sr-Cyrl-RS"/>
        </w:rPr>
        <w:t>6 и</w:t>
      </w:r>
      <w:r w:rsidR="00CE5849" w:rsidRPr="00F02AF1">
        <w:rPr>
          <w:rFonts w:ascii="Times New Roman" w:hAnsi="Times New Roman"/>
          <w:bCs/>
          <w:sz w:val="24"/>
          <w:szCs w:val="24"/>
        </w:rPr>
        <w:t xml:space="preserve"> </w:t>
      </w:r>
      <w:r w:rsidR="00CE5849" w:rsidRPr="00F02AF1">
        <w:rPr>
          <w:rFonts w:ascii="Times New Roman" w:hAnsi="Times New Roman"/>
          <w:bCs/>
          <w:sz w:val="24"/>
          <w:szCs w:val="24"/>
          <w:lang w:val="sr-Cyrl-RS"/>
        </w:rPr>
        <w:t>49/2022</w:t>
      </w:r>
      <w:r w:rsidR="00551318" w:rsidRPr="00F02AF1">
        <w:rPr>
          <w:rFonts w:ascii="Times New Roman" w:hAnsi="Times New Roman"/>
          <w:bCs/>
          <w:noProof/>
          <w:sz w:val="24"/>
          <w:szCs w:val="24"/>
        </w:rPr>
        <w:t xml:space="preserve">) </w:t>
      </w:r>
      <w:r w:rsidRPr="00F02AF1">
        <w:rPr>
          <w:rFonts w:ascii="Times New Roman" w:hAnsi="Times New Roman"/>
          <w:bCs/>
          <w:noProof/>
          <w:sz w:val="24"/>
          <w:szCs w:val="24"/>
          <w:lang w:val="sr-Cyrl-CS"/>
        </w:rPr>
        <w:t>мења се у следећим тачкама:</w:t>
      </w:r>
      <w:r w:rsidR="00551318" w:rsidRPr="00F02AF1">
        <w:rPr>
          <w:rFonts w:ascii="Times New Roman" w:hAnsi="Times New Roman"/>
          <w:bCs/>
          <w:sz w:val="24"/>
          <w:szCs w:val="24"/>
          <w:lang w:val="ru-RU"/>
        </w:rPr>
        <w:t xml:space="preserve"> </w:t>
      </w:r>
    </w:p>
    <w:p w14:paraId="5E60F660" w14:textId="77777777" w:rsidR="00745662" w:rsidRPr="00F02AF1" w:rsidRDefault="00745662" w:rsidP="00DC4C99">
      <w:pPr>
        <w:tabs>
          <w:tab w:val="left" w:pos="0"/>
        </w:tabs>
        <w:spacing w:after="0"/>
        <w:ind w:right="-9" w:firstLine="0"/>
        <w:rPr>
          <w:rFonts w:ascii="Times New Roman" w:hAnsi="Times New Roman"/>
          <w:sz w:val="24"/>
          <w:szCs w:val="24"/>
          <w:lang w:val="sr-Cyrl-CS"/>
        </w:rPr>
      </w:pPr>
    </w:p>
    <w:p w14:paraId="413EFEC2" w14:textId="24EFBABB" w:rsidR="00DA2558" w:rsidRPr="005D2195" w:rsidRDefault="00745662" w:rsidP="005D2195">
      <w:pPr>
        <w:pStyle w:val="ListParagraph"/>
        <w:numPr>
          <w:ilvl w:val="0"/>
          <w:numId w:val="27"/>
        </w:numPr>
        <w:tabs>
          <w:tab w:val="left" w:pos="0"/>
        </w:tabs>
        <w:spacing w:after="0"/>
        <w:ind w:right="-9"/>
        <w:rPr>
          <w:noProof/>
          <w:lang w:val="sr-Cyrl-CS"/>
        </w:rPr>
      </w:pPr>
      <w:r w:rsidRPr="00F02AF1">
        <w:rPr>
          <w:noProof/>
          <w:lang w:val="sr-Cyrl-CS"/>
        </w:rPr>
        <w:t xml:space="preserve">Поглавље </w:t>
      </w:r>
      <w:r w:rsidR="002A2C6A" w:rsidRPr="00F02AF1">
        <w:rPr>
          <w:rFonts w:hint="eastAsia"/>
          <w:b/>
          <w:bCs/>
          <w:noProof/>
          <w:lang w:val="sr-Cyrl-CS"/>
        </w:rPr>
        <w:t>А</w:t>
      </w:r>
      <w:r w:rsidR="002A2C6A" w:rsidRPr="00F02AF1">
        <w:rPr>
          <w:b/>
          <w:bCs/>
          <w:noProof/>
          <w:lang w:val="sr-Cyrl-CS"/>
        </w:rPr>
        <w:t xml:space="preserve">. </w:t>
      </w:r>
      <w:r w:rsidR="002A2C6A" w:rsidRPr="00F02AF1">
        <w:rPr>
          <w:rFonts w:hint="eastAsia"/>
          <w:b/>
          <w:bCs/>
          <w:noProof/>
          <w:lang w:val="sr-Cyrl-CS"/>
        </w:rPr>
        <w:t>ТЕКСТУАЛНИ</w:t>
      </w:r>
      <w:r w:rsidR="002A2C6A" w:rsidRPr="00F02AF1">
        <w:rPr>
          <w:b/>
          <w:bCs/>
          <w:noProof/>
          <w:lang w:val="sr-Cyrl-CS"/>
        </w:rPr>
        <w:t xml:space="preserve"> </w:t>
      </w:r>
      <w:r w:rsidR="002A2C6A" w:rsidRPr="00F02AF1">
        <w:rPr>
          <w:rFonts w:hint="eastAsia"/>
          <w:b/>
          <w:bCs/>
          <w:noProof/>
          <w:lang w:val="sr-Cyrl-CS"/>
        </w:rPr>
        <w:t>ДЕО</w:t>
      </w:r>
      <w:r w:rsidR="002A2C6A" w:rsidRPr="00F02AF1">
        <w:rPr>
          <w:b/>
          <w:bCs/>
          <w:noProof/>
          <w:lang w:val="sr-Cyrl-CS"/>
        </w:rPr>
        <w:t xml:space="preserve">, I </w:t>
      </w:r>
      <w:r w:rsidR="002A2C6A" w:rsidRPr="00F02AF1">
        <w:rPr>
          <w:rFonts w:hint="eastAsia"/>
          <w:b/>
          <w:bCs/>
          <w:noProof/>
          <w:lang w:val="sr-Cyrl-CS"/>
        </w:rPr>
        <w:t>ПОЛАЗНЕ</w:t>
      </w:r>
      <w:r w:rsidR="002A2C6A" w:rsidRPr="00F02AF1">
        <w:rPr>
          <w:b/>
          <w:bCs/>
          <w:noProof/>
          <w:lang w:val="sr-Cyrl-CS"/>
        </w:rPr>
        <w:t xml:space="preserve"> </w:t>
      </w:r>
      <w:r w:rsidR="002A2C6A" w:rsidRPr="00F02AF1">
        <w:rPr>
          <w:rFonts w:hint="eastAsia"/>
          <w:b/>
          <w:bCs/>
          <w:noProof/>
          <w:lang w:val="sr-Cyrl-CS"/>
        </w:rPr>
        <w:t>ОСНОВЕ</w:t>
      </w:r>
      <w:r w:rsidR="002A2C6A" w:rsidRPr="00F02AF1">
        <w:rPr>
          <w:b/>
          <w:bCs/>
          <w:noProof/>
          <w:lang w:val="sr-Cyrl-CS"/>
        </w:rPr>
        <w:t xml:space="preserve">, 1.1.  </w:t>
      </w:r>
      <w:r w:rsidR="002A2C6A" w:rsidRPr="00F02AF1">
        <w:rPr>
          <w:rFonts w:hint="eastAsia"/>
          <w:b/>
          <w:bCs/>
          <w:noProof/>
          <w:lang w:val="sr-Cyrl-CS"/>
        </w:rPr>
        <w:t>ПРАВНИ</w:t>
      </w:r>
      <w:r w:rsidR="002A2C6A" w:rsidRPr="00F02AF1">
        <w:rPr>
          <w:b/>
          <w:bCs/>
          <w:noProof/>
          <w:lang w:val="sr-Cyrl-CS"/>
        </w:rPr>
        <w:t xml:space="preserve"> </w:t>
      </w:r>
      <w:r w:rsidR="002A2C6A" w:rsidRPr="00F02AF1">
        <w:rPr>
          <w:rFonts w:hint="eastAsia"/>
          <w:b/>
          <w:bCs/>
          <w:noProof/>
          <w:lang w:val="sr-Cyrl-CS"/>
        </w:rPr>
        <w:t>И</w:t>
      </w:r>
      <w:r w:rsidR="002A2C6A" w:rsidRPr="00F02AF1">
        <w:rPr>
          <w:b/>
          <w:bCs/>
          <w:noProof/>
          <w:lang w:val="sr-Cyrl-CS"/>
        </w:rPr>
        <w:t xml:space="preserve"> </w:t>
      </w:r>
      <w:r w:rsidR="002A2C6A" w:rsidRPr="00F02AF1">
        <w:rPr>
          <w:rFonts w:hint="eastAsia"/>
          <w:b/>
          <w:bCs/>
          <w:noProof/>
          <w:lang w:val="sr-Cyrl-CS"/>
        </w:rPr>
        <w:t>ПЛАНСКИ</w:t>
      </w:r>
      <w:r w:rsidR="002A2C6A" w:rsidRPr="00F02AF1">
        <w:rPr>
          <w:b/>
          <w:bCs/>
          <w:noProof/>
          <w:lang w:val="sr-Cyrl-CS"/>
        </w:rPr>
        <w:t xml:space="preserve"> </w:t>
      </w:r>
      <w:r w:rsidR="002A2C6A" w:rsidRPr="00F02AF1">
        <w:rPr>
          <w:rFonts w:hint="eastAsia"/>
          <w:b/>
          <w:bCs/>
          <w:noProof/>
          <w:lang w:val="sr-Cyrl-CS"/>
        </w:rPr>
        <w:t>ОСНОВ</w:t>
      </w:r>
      <w:r w:rsidR="002A2C6A" w:rsidRPr="00F02AF1">
        <w:rPr>
          <w:b/>
          <w:bCs/>
          <w:noProof/>
          <w:lang w:val="sr-Cyrl-CS"/>
        </w:rPr>
        <w:t xml:space="preserve"> </w:t>
      </w:r>
      <w:r w:rsidR="002A2C6A" w:rsidRPr="00F02AF1">
        <w:rPr>
          <w:rFonts w:hint="eastAsia"/>
          <w:b/>
          <w:bCs/>
          <w:noProof/>
          <w:lang w:val="sr-Cyrl-CS"/>
        </w:rPr>
        <w:t>ЗА</w:t>
      </w:r>
      <w:r w:rsidR="002A2C6A" w:rsidRPr="00F02AF1">
        <w:rPr>
          <w:b/>
          <w:bCs/>
          <w:noProof/>
          <w:lang w:val="sr-Cyrl-CS"/>
        </w:rPr>
        <w:t xml:space="preserve"> </w:t>
      </w:r>
      <w:r w:rsidR="002A2C6A" w:rsidRPr="00F02AF1">
        <w:rPr>
          <w:rFonts w:hint="eastAsia"/>
          <w:b/>
          <w:bCs/>
          <w:noProof/>
          <w:lang w:val="sr-Cyrl-CS"/>
        </w:rPr>
        <w:t>ИЗРАДУ</w:t>
      </w:r>
      <w:r w:rsidR="002A2C6A" w:rsidRPr="00F02AF1">
        <w:rPr>
          <w:b/>
          <w:bCs/>
          <w:noProof/>
          <w:lang w:val="sr-Cyrl-CS"/>
        </w:rPr>
        <w:t xml:space="preserve"> </w:t>
      </w:r>
      <w:r w:rsidR="002A2C6A" w:rsidRPr="00F02AF1">
        <w:rPr>
          <w:rFonts w:hint="eastAsia"/>
          <w:b/>
          <w:bCs/>
          <w:noProof/>
          <w:lang w:val="sr-Cyrl-CS"/>
        </w:rPr>
        <w:t>ПЛАНА</w:t>
      </w:r>
      <w:r w:rsidR="002A2C6A" w:rsidRPr="00F02AF1">
        <w:rPr>
          <w:b/>
          <w:bCs/>
          <w:noProof/>
          <w:lang w:val="sr-Cyrl-CS"/>
        </w:rPr>
        <w:t xml:space="preserve">, 1.1.1.  </w:t>
      </w:r>
      <w:r w:rsidR="002A2C6A" w:rsidRPr="00F02AF1">
        <w:rPr>
          <w:rFonts w:hint="eastAsia"/>
          <w:b/>
          <w:bCs/>
          <w:noProof/>
          <w:lang w:val="sr-Cyrl-CS"/>
        </w:rPr>
        <w:t>ПРАВНИ</w:t>
      </w:r>
      <w:r w:rsidR="002A2C6A" w:rsidRPr="00F02AF1">
        <w:rPr>
          <w:b/>
          <w:bCs/>
          <w:noProof/>
          <w:lang w:val="sr-Cyrl-CS"/>
        </w:rPr>
        <w:t xml:space="preserve"> </w:t>
      </w:r>
      <w:r w:rsidR="002A2C6A" w:rsidRPr="00F02AF1">
        <w:rPr>
          <w:rFonts w:hint="eastAsia"/>
          <w:b/>
          <w:bCs/>
          <w:noProof/>
          <w:lang w:val="sr-Cyrl-CS"/>
        </w:rPr>
        <w:t>ОСНОВ</w:t>
      </w:r>
      <w:r w:rsidR="00B53A6B" w:rsidRPr="00F02AF1">
        <w:rPr>
          <w:noProof/>
          <w:lang w:val="sr-Cyrl-CS"/>
        </w:rPr>
        <w:t xml:space="preserve"> мења се у:</w:t>
      </w:r>
    </w:p>
    <w:p w14:paraId="0D24233F" w14:textId="77777777" w:rsidR="00DA2558" w:rsidRPr="00F02AF1" w:rsidRDefault="00DA2558" w:rsidP="00DA2558">
      <w:pPr>
        <w:tabs>
          <w:tab w:val="left" w:pos="0"/>
        </w:tabs>
        <w:spacing w:after="0"/>
        <w:ind w:right="-9"/>
        <w:rPr>
          <w:rFonts w:ascii="Times New Roman" w:hAnsi="Times New Roman"/>
          <w:sz w:val="24"/>
          <w:szCs w:val="24"/>
          <w:lang w:val="ru-RU"/>
        </w:rPr>
      </w:pPr>
      <w:r w:rsidRPr="00F02AF1">
        <w:rPr>
          <w:rFonts w:ascii="Times New Roman" w:hAnsi="Times New Roman"/>
          <w:b/>
          <w:sz w:val="24"/>
          <w:szCs w:val="24"/>
          <w:lang w:val="ru-RU"/>
        </w:rPr>
        <w:t>Правни основ</w:t>
      </w:r>
      <w:r w:rsidRPr="00F02AF1">
        <w:rPr>
          <w:rFonts w:ascii="Times New Roman" w:hAnsi="Times New Roman"/>
          <w:sz w:val="24"/>
          <w:szCs w:val="24"/>
          <w:lang w:val="ru-RU"/>
        </w:rPr>
        <w:t xml:space="preserve"> за израду Плана чине:</w:t>
      </w:r>
    </w:p>
    <w:p w14:paraId="3E68D631" w14:textId="467D8698" w:rsidR="00DA2558" w:rsidRPr="00F02AF1" w:rsidRDefault="00DA2558" w:rsidP="00DA2558">
      <w:pPr>
        <w:tabs>
          <w:tab w:val="left" w:pos="0"/>
        </w:tabs>
        <w:spacing w:after="0"/>
        <w:ind w:right="-9"/>
        <w:rPr>
          <w:rFonts w:ascii="Times New Roman" w:hAnsi="Times New Roman"/>
          <w:sz w:val="24"/>
          <w:szCs w:val="24"/>
          <w:lang w:val="ru-RU"/>
        </w:rPr>
      </w:pPr>
      <w:r w:rsidRPr="00F02AF1">
        <w:rPr>
          <w:rFonts w:ascii="Times New Roman" w:hAnsi="Times New Roman"/>
          <w:sz w:val="24"/>
          <w:szCs w:val="24"/>
          <w:lang w:val="ru-RU"/>
        </w:rPr>
        <w:t xml:space="preserve">1. Закон о планирању и изградњи </w:t>
      </w:r>
      <w:r w:rsidRPr="00F02AF1">
        <w:rPr>
          <w:rFonts w:ascii="Times New Roman" w:hAnsi="Times New Roman"/>
          <w:sz w:val="24"/>
          <w:szCs w:val="24"/>
          <w:lang w:val="sr-Cyrl-CS"/>
        </w:rPr>
        <w:t xml:space="preserve">("Службени гласник РС", бр. </w:t>
      </w:r>
      <w:r w:rsidRPr="00F02AF1">
        <w:rPr>
          <w:rFonts w:ascii="Times New Roman" w:hAnsi="Times New Roman"/>
          <w:sz w:val="24"/>
          <w:szCs w:val="24"/>
        </w:rPr>
        <w:t>72/09, 81/09-исправка, 64/10-одлука УС, 24/11, 121/12-одлука УС, 42/13-одлука УС, 50/13-одлука УС, 98/13-одлука УС, 132/14, 145/14, 83/18, 31/19</w:t>
      </w:r>
      <w:r w:rsidRPr="00F02AF1">
        <w:rPr>
          <w:rFonts w:ascii="Times New Roman" w:hAnsi="Times New Roman"/>
          <w:sz w:val="24"/>
          <w:szCs w:val="24"/>
          <w:lang w:val="sr-Cyrl-RS"/>
        </w:rPr>
        <w:t>, 37/19-др.закон, 9/20</w:t>
      </w:r>
      <w:r w:rsidR="00A4696F" w:rsidRPr="00F02AF1">
        <w:rPr>
          <w:rFonts w:ascii="Times New Roman" w:hAnsi="Times New Roman"/>
          <w:sz w:val="24"/>
          <w:szCs w:val="24"/>
          <w:lang w:val="sr-Cyrl-RS"/>
        </w:rPr>
        <w:t>,</w:t>
      </w:r>
      <w:r w:rsidRPr="00F02AF1">
        <w:rPr>
          <w:rFonts w:ascii="Times New Roman" w:hAnsi="Times New Roman"/>
          <w:sz w:val="24"/>
          <w:szCs w:val="24"/>
          <w:lang w:val="sr-Cyrl-RS"/>
        </w:rPr>
        <w:t xml:space="preserve"> </w:t>
      </w:r>
      <w:r w:rsidR="00A4696F" w:rsidRPr="00F02AF1">
        <w:rPr>
          <w:rFonts w:ascii="Times New Roman" w:hAnsi="Times New Roman"/>
          <w:sz w:val="24"/>
          <w:szCs w:val="24"/>
          <w:lang w:val="sr-Cyrl-CS"/>
        </w:rPr>
        <w:t>52/21 и 62/23</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(у даљем тексту: Закон);</w:t>
      </w:r>
    </w:p>
    <w:p w14:paraId="4CF7C42A" w14:textId="66D548E9" w:rsidR="00DA2558" w:rsidRPr="00F02AF1" w:rsidRDefault="00FD15E1" w:rsidP="00DA2558">
      <w:pPr>
        <w:tabs>
          <w:tab w:val="left" w:pos="0"/>
        </w:tabs>
        <w:spacing w:after="0"/>
        <w:ind w:right="-9"/>
        <w:rPr>
          <w:rFonts w:ascii="Times New Roman" w:hAnsi="Times New Roman"/>
          <w:sz w:val="24"/>
          <w:szCs w:val="24"/>
          <w:lang w:val="ru-RU"/>
        </w:rPr>
      </w:pPr>
      <w:r w:rsidRPr="00F02AF1">
        <w:rPr>
          <w:rFonts w:ascii="Times New Roman" w:hAnsi="Times New Roman"/>
          <w:sz w:val="24"/>
          <w:szCs w:val="24"/>
        </w:rPr>
        <w:t>2</w:t>
      </w:r>
      <w:r w:rsidR="00DA2558" w:rsidRPr="00F02AF1">
        <w:rPr>
          <w:rFonts w:ascii="Times New Roman" w:hAnsi="Times New Roman"/>
          <w:sz w:val="24"/>
          <w:szCs w:val="24"/>
          <w:lang w:val="ru-RU"/>
        </w:rPr>
        <w:t>. Правилник о садржини, начину и поступку израде докумената просторног и урбанистичког планирања ("Сл.гласник РС", бр.</w:t>
      </w:r>
      <w:r w:rsidR="00DA2558" w:rsidRPr="00F02AF1">
        <w:rPr>
          <w:rFonts w:ascii="Times New Roman" w:hAnsi="Times New Roman"/>
          <w:sz w:val="24"/>
          <w:szCs w:val="24"/>
          <w:lang w:val="sr-Cyrl-RS"/>
        </w:rPr>
        <w:t xml:space="preserve"> </w:t>
      </w:r>
      <w:r w:rsidR="00DA2558" w:rsidRPr="00F02AF1">
        <w:rPr>
          <w:rFonts w:ascii="Times New Roman" w:hAnsi="Times New Roman"/>
          <w:sz w:val="24"/>
          <w:szCs w:val="24"/>
        </w:rPr>
        <w:t>32/19</w:t>
      </w:r>
      <w:r w:rsidR="00DA2558" w:rsidRPr="00F02AF1">
        <w:rPr>
          <w:rFonts w:ascii="Times New Roman" w:hAnsi="Times New Roman"/>
          <w:sz w:val="24"/>
          <w:szCs w:val="24"/>
          <w:lang w:val="ru-RU"/>
        </w:rPr>
        <w:t>), (у даљем тексту: Правилник);</w:t>
      </w:r>
    </w:p>
    <w:p w14:paraId="582D648F" w14:textId="7FE12F30" w:rsidR="00DA2558" w:rsidRPr="00F02AF1" w:rsidRDefault="00FD15E1" w:rsidP="00DA2558">
      <w:pPr>
        <w:tabs>
          <w:tab w:val="left" w:pos="0"/>
        </w:tabs>
        <w:spacing w:after="0"/>
        <w:ind w:right="-9"/>
        <w:rPr>
          <w:rFonts w:ascii="Times New Roman" w:hAnsi="Times New Roman"/>
          <w:sz w:val="24"/>
          <w:szCs w:val="24"/>
          <w:lang w:val="ru-RU"/>
        </w:rPr>
      </w:pPr>
      <w:r w:rsidRPr="00F02AF1">
        <w:rPr>
          <w:rFonts w:ascii="Times New Roman" w:hAnsi="Times New Roman"/>
          <w:sz w:val="24"/>
          <w:szCs w:val="24"/>
        </w:rPr>
        <w:t>3</w:t>
      </w:r>
      <w:r w:rsidR="00DA2558" w:rsidRPr="00F02AF1">
        <w:rPr>
          <w:rFonts w:ascii="Times New Roman" w:hAnsi="Times New Roman"/>
          <w:sz w:val="24"/>
          <w:szCs w:val="24"/>
          <w:lang w:val="ru-RU"/>
        </w:rPr>
        <w:t>. Статут града Ниша ("Службени лист града Ниша", бр. 88/08, 143/16 и 18/19);</w:t>
      </w:r>
    </w:p>
    <w:p w14:paraId="6077B1F7" w14:textId="4DFEE8BA" w:rsidR="00DA2558" w:rsidRPr="00F02AF1" w:rsidRDefault="00FD15E1" w:rsidP="00DA2558">
      <w:pPr>
        <w:tabs>
          <w:tab w:val="left" w:pos="0"/>
        </w:tabs>
        <w:spacing w:after="0"/>
        <w:ind w:right="-9"/>
        <w:rPr>
          <w:rFonts w:ascii="Times New Roman" w:hAnsi="Times New Roman"/>
          <w:sz w:val="24"/>
          <w:szCs w:val="24"/>
          <w:lang w:val="ru-RU"/>
        </w:rPr>
      </w:pPr>
      <w:r w:rsidRPr="00F02AF1">
        <w:rPr>
          <w:rFonts w:ascii="Times New Roman" w:hAnsi="Times New Roman"/>
          <w:sz w:val="24"/>
          <w:szCs w:val="24"/>
        </w:rPr>
        <w:t>4</w:t>
      </w:r>
      <w:r w:rsidR="00DA2558" w:rsidRPr="00F02AF1">
        <w:rPr>
          <w:rFonts w:ascii="Times New Roman" w:hAnsi="Times New Roman"/>
          <w:sz w:val="24"/>
          <w:szCs w:val="24"/>
          <w:lang w:val="ru-RU"/>
        </w:rPr>
        <w:t>. Одлука о изради планова генералне регулације седишта локалне самоуправе – Града Ниша за територију територију грађевинског подручја Генералног урбанистичког плана Ниша 2010-2025 ("Службени лист града "Ниша", бр. 83/09 и 80/11)</w:t>
      </w:r>
      <w:r w:rsidR="000020E7" w:rsidRPr="00F02AF1">
        <w:rPr>
          <w:rFonts w:ascii="Times New Roman" w:hAnsi="Times New Roman"/>
          <w:sz w:val="24"/>
          <w:szCs w:val="24"/>
          <w:lang w:val="ru-RU"/>
        </w:rPr>
        <w:t xml:space="preserve">, </w:t>
      </w:r>
      <w:bookmarkStart w:id="4" w:name="_Hlk144965707"/>
      <w:r w:rsidR="000020E7" w:rsidRPr="00F02AF1">
        <w:rPr>
          <w:rFonts w:ascii="Times New Roman" w:hAnsi="Times New Roman"/>
          <w:sz w:val="24"/>
          <w:szCs w:val="24"/>
          <w:lang w:val="sr-Cyrl-CS"/>
        </w:rPr>
        <w:t>Одлука о изради</w:t>
      </w:r>
      <w:r w:rsidR="00446FCF" w:rsidRPr="00F02AF1">
        <w:rPr>
          <w:rFonts w:ascii="Times New Roman" w:hAnsi="Times New Roman"/>
          <w:sz w:val="24"/>
          <w:szCs w:val="24"/>
          <w:lang w:val="sr-Cyrl-CS"/>
        </w:rPr>
        <w:t xml:space="preserve"> </w:t>
      </w:r>
      <w:r w:rsidR="00446FCF" w:rsidRPr="00F02AF1">
        <w:rPr>
          <w:rFonts w:ascii="Times New Roman" w:hAnsi="Times New Roman"/>
          <w:sz w:val="24"/>
          <w:szCs w:val="24"/>
          <w:lang w:val="sr-Cyrl-RS"/>
        </w:rPr>
        <w:t>Првих</w:t>
      </w:r>
      <w:r w:rsidR="00446FCF" w:rsidRPr="00F02AF1">
        <w:rPr>
          <w:rFonts w:ascii="Times New Roman" w:hAnsi="Times New Roman"/>
          <w:sz w:val="24"/>
          <w:szCs w:val="24"/>
        </w:rPr>
        <w:t xml:space="preserve"> </w:t>
      </w:r>
      <w:r w:rsidR="000020E7" w:rsidRPr="00F02AF1">
        <w:rPr>
          <w:rFonts w:ascii="Times New Roman" w:hAnsi="Times New Roman"/>
          <w:sz w:val="24"/>
          <w:szCs w:val="24"/>
          <w:lang w:val="sr-Cyrl-CS"/>
        </w:rPr>
        <w:t xml:space="preserve">измена и допуна Плана генералне регулације подручја градске општине </w:t>
      </w:r>
      <w:r w:rsidR="00446FCF" w:rsidRPr="00F02AF1">
        <w:rPr>
          <w:rFonts w:ascii="Times New Roman" w:hAnsi="Times New Roman"/>
          <w:sz w:val="24"/>
          <w:szCs w:val="24"/>
          <w:lang w:val="sr-Cyrl-CS"/>
        </w:rPr>
        <w:t>Палилула</w:t>
      </w:r>
      <w:r w:rsidR="000020E7" w:rsidRPr="00F02AF1">
        <w:rPr>
          <w:rFonts w:ascii="Times New Roman" w:hAnsi="Times New Roman"/>
          <w:sz w:val="24"/>
          <w:szCs w:val="24"/>
          <w:lang w:val="sr-Cyrl-CS"/>
        </w:rPr>
        <w:t xml:space="preserve"> - </w:t>
      </w:r>
      <w:r w:rsidR="00446FCF" w:rsidRPr="00F02AF1">
        <w:rPr>
          <w:rFonts w:ascii="Times New Roman" w:hAnsi="Times New Roman"/>
          <w:sz w:val="24"/>
          <w:szCs w:val="24"/>
          <w:lang w:val="sr-Cyrl-CS"/>
        </w:rPr>
        <w:t>трећа</w:t>
      </w:r>
      <w:r w:rsidR="000020E7" w:rsidRPr="00F02AF1">
        <w:rPr>
          <w:rFonts w:ascii="Times New Roman" w:hAnsi="Times New Roman"/>
          <w:sz w:val="24"/>
          <w:szCs w:val="24"/>
          <w:lang w:val="sr-Cyrl-CS"/>
        </w:rPr>
        <w:t xml:space="preserve"> фаза ("Службени лист Града Ниша", бр. </w:t>
      </w:r>
      <w:r w:rsidR="00877385" w:rsidRPr="00F02AF1">
        <w:rPr>
          <w:rFonts w:ascii="Times New Roman" w:hAnsi="Times New Roman"/>
          <w:noProof/>
          <w:sz w:val="24"/>
          <w:szCs w:val="24"/>
          <w:lang w:val="sr-Cyrl-CS"/>
        </w:rPr>
        <w:t>123/20</w:t>
      </w:r>
      <w:r w:rsidR="00877385" w:rsidRPr="00F02AF1">
        <w:rPr>
          <w:rFonts w:ascii="Times New Roman" w:hAnsi="Times New Roman"/>
          <w:noProof/>
          <w:sz w:val="24"/>
          <w:szCs w:val="24"/>
        </w:rPr>
        <w:t>20</w:t>
      </w:r>
      <w:r w:rsidR="000020E7" w:rsidRPr="00F02AF1">
        <w:rPr>
          <w:rFonts w:ascii="Times New Roman" w:hAnsi="Times New Roman"/>
          <w:sz w:val="24"/>
          <w:szCs w:val="24"/>
          <w:lang w:val="sr-Cyrl-CS"/>
        </w:rPr>
        <w:t xml:space="preserve">), </w:t>
      </w:r>
      <w:bookmarkEnd w:id="4"/>
      <w:r w:rsidR="00446FCF" w:rsidRPr="00F02AF1">
        <w:rPr>
          <w:rFonts w:ascii="Times New Roman" w:hAnsi="Times New Roman"/>
          <w:sz w:val="24"/>
          <w:szCs w:val="24"/>
          <w:lang w:val="sr-Cyrl-CS"/>
        </w:rPr>
        <w:t xml:space="preserve">Одлука о изради </w:t>
      </w:r>
      <w:r w:rsidR="00446FCF" w:rsidRPr="00F02AF1">
        <w:rPr>
          <w:rFonts w:ascii="Times New Roman" w:hAnsi="Times New Roman"/>
          <w:sz w:val="24"/>
          <w:szCs w:val="24"/>
          <w:lang w:val="sr-Cyrl-RS"/>
        </w:rPr>
        <w:t>Других</w:t>
      </w:r>
      <w:r w:rsidR="00446FCF" w:rsidRPr="00F02AF1">
        <w:rPr>
          <w:rFonts w:ascii="Times New Roman" w:hAnsi="Times New Roman"/>
          <w:sz w:val="24"/>
          <w:szCs w:val="24"/>
        </w:rPr>
        <w:t xml:space="preserve"> </w:t>
      </w:r>
      <w:r w:rsidR="00446FCF" w:rsidRPr="00F02AF1">
        <w:rPr>
          <w:rFonts w:ascii="Times New Roman" w:hAnsi="Times New Roman"/>
          <w:sz w:val="24"/>
          <w:szCs w:val="24"/>
          <w:lang w:val="sr-Cyrl-CS"/>
        </w:rPr>
        <w:t xml:space="preserve">измена и допуна Плана генералне регулације подручја градске општине Палилула - трећа фаза ("Службени лист Града Ниша", бр. </w:t>
      </w:r>
      <w:r w:rsidR="00CE5849" w:rsidRPr="00F02AF1">
        <w:rPr>
          <w:rFonts w:ascii="Times New Roman" w:hAnsi="Times New Roman"/>
          <w:sz w:val="24"/>
          <w:szCs w:val="24"/>
          <w:lang w:val="sr-Cyrl-RS"/>
        </w:rPr>
        <w:t>4</w:t>
      </w:r>
      <w:r w:rsidR="00AD13B4" w:rsidRPr="00F02AF1">
        <w:rPr>
          <w:rFonts w:ascii="Times New Roman" w:hAnsi="Times New Roman"/>
          <w:sz w:val="24"/>
          <w:szCs w:val="24"/>
        </w:rPr>
        <w:t>8</w:t>
      </w:r>
      <w:r w:rsidR="00CE5849" w:rsidRPr="00F02AF1">
        <w:rPr>
          <w:rFonts w:ascii="Times New Roman" w:hAnsi="Times New Roman"/>
          <w:sz w:val="24"/>
          <w:szCs w:val="24"/>
          <w:lang w:val="sr-Cyrl-RS"/>
        </w:rPr>
        <w:t>/202</w:t>
      </w:r>
      <w:r w:rsidR="00AD13B4" w:rsidRPr="00F02AF1">
        <w:rPr>
          <w:rFonts w:ascii="Times New Roman" w:hAnsi="Times New Roman"/>
          <w:sz w:val="24"/>
          <w:szCs w:val="24"/>
        </w:rPr>
        <w:t>3</w:t>
      </w:r>
      <w:r w:rsidR="00446FCF" w:rsidRPr="00F02AF1">
        <w:rPr>
          <w:rFonts w:ascii="Times New Roman" w:hAnsi="Times New Roman"/>
          <w:sz w:val="24"/>
          <w:szCs w:val="24"/>
          <w:lang w:val="sr-Cyrl-CS"/>
        </w:rPr>
        <w:t>).</w:t>
      </w:r>
    </w:p>
    <w:p w14:paraId="18CDC9DA" w14:textId="77777777" w:rsidR="00DC4C99" w:rsidRPr="00F02AF1" w:rsidRDefault="00DC4C99" w:rsidP="00960439">
      <w:pPr>
        <w:tabs>
          <w:tab w:val="left" w:pos="1134"/>
        </w:tabs>
        <w:ind w:firstLine="0"/>
        <w:rPr>
          <w:rFonts w:ascii="Times New Roman" w:hAnsi="Times New Roman"/>
          <w:sz w:val="24"/>
          <w:szCs w:val="24"/>
          <w:lang w:val="ru-RU"/>
        </w:rPr>
      </w:pPr>
    </w:p>
    <w:p w14:paraId="550A832B" w14:textId="3971D21C" w:rsidR="00BF4682" w:rsidRPr="00F02AF1" w:rsidRDefault="00BF4682" w:rsidP="00F41A25">
      <w:pPr>
        <w:tabs>
          <w:tab w:val="left" w:pos="567"/>
          <w:tab w:val="left" w:pos="1134"/>
          <w:tab w:val="left" w:pos="1620"/>
          <w:tab w:val="left" w:pos="2160"/>
        </w:tabs>
        <w:spacing w:after="0"/>
        <w:ind w:right="-141" w:firstLine="0"/>
        <w:rPr>
          <w:rFonts w:ascii="Times New Roman" w:hAnsi="Times New Roman"/>
          <w:bCs/>
          <w:sz w:val="24"/>
          <w:szCs w:val="24"/>
          <w:lang w:val="sr-Cyrl-CS"/>
        </w:rPr>
      </w:pPr>
      <w:r w:rsidRPr="00F02AF1">
        <w:rPr>
          <w:rFonts w:ascii="Times New Roman" w:hAnsi="Times New Roman"/>
          <w:b/>
          <w:sz w:val="20"/>
          <w:lang w:val="sr-Cyrl-CS"/>
        </w:rPr>
        <w:tab/>
      </w:r>
      <w:r w:rsidR="009B73B2" w:rsidRPr="00F02AF1">
        <w:rPr>
          <w:rFonts w:ascii="Times New Roman" w:hAnsi="Times New Roman"/>
          <w:bCs/>
          <w:sz w:val="24"/>
          <w:szCs w:val="24"/>
          <w:lang w:val="sr-Cyrl-CS"/>
        </w:rPr>
        <w:t>У п</w:t>
      </w:r>
      <w:r w:rsidRPr="00F02AF1">
        <w:rPr>
          <w:rFonts w:ascii="Times New Roman" w:hAnsi="Times New Roman"/>
          <w:bCs/>
          <w:sz w:val="24"/>
          <w:szCs w:val="24"/>
          <w:lang w:val="sr-Cyrl-CS"/>
        </w:rPr>
        <w:t>оглављ</w:t>
      </w:r>
      <w:r w:rsidR="009B73B2" w:rsidRPr="00F02AF1">
        <w:rPr>
          <w:rFonts w:ascii="Times New Roman" w:hAnsi="Times New Roman"/>
          <w:bCs/>
          <w:sz w:val="24"/>
          <w:szCs w:val="24"/>
          <w:lang w:val="sr-Cyrl-CS"/>
        </w:rPr>
        <w:t>у</w:t>
      </w:r>
      <w:r w:rsidRPr="00F02AF1">
        <w:rPr>
          <w:rFonts w:ascii="Times New Roman" w:hAnsi="Times New Roman"/>
          <w:bCs/>
          <w:sz w:val="24"/>
          <w:szCs w:val="24"/>
          <w:lang w:val="sr-Cyrl-CS"/>
        </w:rPr>
        <w:t xml:space="preserve"> </w:t>
      </w:r>
      <w:r w:rsidRPr="00F02AF1">
        <w:rPr>
          <w:rFonts w:ascii="Times New Roman" w:hAnsi="Times New Roman"/>
          <w:b/>
          <w:sz w:val="24"/>
          <w:szCs w:val="24"/>
          <w:lang w:val="sr-Cyrl-CS"/>
        </w:rPr>
        <w:t>1.</w:t>
      </w:r>
      <w:r w:rsidRPr="00F02AF1">
        <w:rPr>
          <w:rFonts w:ascii="Times New Roman" w:hAnsi="Times New Roman"/>
          <w:b/>
          <w:sz w:val="24"/>
          <w:szCs w:val="24"/>
        </w:rPr>
        <w:t>1</w:t>
      </w:r>
      <w:r w:rsidRPr="00F02AF1">
        <w:rPr>
          <w:rFonts w:ascii="Times New Roman" w:hAnsi="Times New Roman"/>
          <w:b/>
          <w:sz w:val="24"/>
          <w:szCs w:val="24"/>
          <w:lang w:val="sr-Cyrl-CS"/>
        </w:rPr>
        <w:t xml:space="preserve">.2. ПЛАНСКИ ОСНОВ, </w:t>
      </w:r>
      <w:r w:rsidRPr="00F02AF1">
        <w:rPr>
          <w:rFonts w:ascii="Times New Roman" w:hAnsi="Times New Roman"/>
          <w:bCs/>
          <w:sz w:val="24"/>
          <w:szCs w:val="24"/>
          <w:lang w:val="sr-Cyrl-CS"/>
        </w:rPr>
        <w:t>први став се мења у:</w:t>
      </w:r>
    </w:p>
    <w:p w14:paraId="0F56F678" w14:textId="77777777" w:rsidR="00BF4682" w:rsidRPr="00F02AF1" w:rsidRDefault="00BF4682" w:rsidP="00BF4682">
      <w:pPr>
        <w:tabs>
          <w:tab w:val="left" w:pos="567"/>
          <w:tab w:val="left" w:pos="1134"/>
          <w:tab w:val="left" w:pos="1620"/>
        </w:tabs>
        <w:spacing w:after="0"/>
        <w:ind w:right="-141" w:firstLine="567"/>
        <w:rPr>
          <w:rFonts w:ascii="Times New Roman" w:hAnsi="Times New Roman"/>
          <w:bCs/>
          <w:sz w:val="24"/>
          <w:szCs w:val="24"/>
          <w:lang w:val="sr-Cyrl-CS"/>
        </w:rPr>
      </w:pPr>
      <w:r w:rsidRPr="00F02AF1">
        <w:rPr>
          <w:rFonts w:ascii="Times New Roman" w:hAnsi="Times New Roman"/>
          <w:bCs/>
          <w:sz w:val="24"/>
          <w:szCs w:val="24"/>
          <w:lang w:val="ru-RU"/>
        </w:rPr>
        <w:t>Плански основ садржан је у:</w:t>
      </w:r>
    </w:p>
    <w:p w14:paraId="05CDDF59" w14:textId="6F1A8FD7" w:rsidR="007D18EE" w:rsidRPr="00F02AF1" w:rsidRDefault="00BF4682" w:rsidP="009B55D7">
      <w:pPr>
        <w:numPr>
          <w:ilvl w:val="0"/>
          <w:numId w:val="2"/>
        </w:numPr>
        <w:tabs>
          <w:tab w:val="left" w:pos="540"/>
        </w:tabs>
        <w:spacing w:after="0"/>
        <w:ind w:left="0" w:right="-32" w:firstLine="0"/>
        <w:rPr>
          <w:rFonts w:ascii="Times New Roman" w:hAnsi="Times New Roman"/>
          <w:sz w:val="24"/>
          <w:szCs w:val="24"/>
          <w:lang w:val="ru-RU"/>
        </w:rPr>
      </w:pPr>
      <w:r w:rsidRPr="00F02AF1">
        <w:rPr>
          <w:rFonts w:ascii="Times New Roman" w:hAnsi="Times New Roman"/>
          <w:sz w:val="24"/>
          <w:szCs w:val="24"/>
          <w:lang w:val="ru-RU"/>
        </w:rPr>
        <w:t xml:space="preserve">Генералном урбанистичком плану Ниша 2010-2025. ("Сл. лист Града Ниша", бр. </w:t>
      </w:r>
      <w:r w:rsidR="00BC76FF" w:rsidRPr="00F02AF1">
        <w:rPr>
          <w:rFonts w:ascii="Times New Roman" w:eastAsia="Times" w:hAnsi="Times New Roman"/>
          <w:sz w:val="24"/>
          <w:szCs w:val="24"/>
        </w:rPr>
        <w:t xml:space="preserve"> 43/11</w:t>
      </w:r>
      <w:r w:rsidR="00BC76FF" w:rsidRPr="00F02AF1">
        <w:rPr>
          <w:rFonts w:ascii="Times New Roman" w:hAnsi="Times New Roman"/>
          <w:sz w:val="24"/>
          <w:szCs w:val="24"/>
        </w:rPr>
        <w:t xml:space="preserve">, </w:t>
      </w:r>
      <w:r w:rsidR="00BC76FF" w:rsidRPr="00F02AF1">
        <w:rPr>
          <w:rFonts w:ascii="Times New Roman" w:eastAsia="Times" w:hAnsi="Times New Roman"/>
          <w:sz w:val="24"/>
          <w:szCs w:val="24"/>
        </w:rPr>
        <w:t>136/</w:t>
      </w:r>
      <w:proofErr w:type="gramStart"/>
      <w:r w:rsidR="00BC76FF" w:rsidRPr="00F02AF1">
        <w:rPr>
          <w:rFonts w:ascii="Times New Roman" w:eastAsia="Times" w:hAnsi="Times New Roman"/>
          <w:sz w:val="24"/>
          <w:szCs w:val="24"/>
        </w:rPr>
        <w:t>16</w:t>
      </w:r>
      <w:r w:rsidR="00BC76FF" w:rsidRPr="00F02AF1">
        <w:rPr>
          <w:rFonts w:ascii="Times New Roman" w:eastAsia="Times" w:hAnsi="Times New Roman"/>
          <w:sz w:val="24"/>
          <w:szCs w:val="24"/>
          <w:lang w:val="sr-Cyrl-RS"/>
        </w:rPr>
        <w:t xml:space="preserve">, </w:t>
      </w:r>
      <w:r w:rsidR="00BC76FF" w:rsidRPr="00F02AF1">
        <w:rPr>
          <w:rFonts w:ascii="Times New Roman" w:eastAsia="Times" w:hAnsi="Times New Roman"/>
          <w:sz w:val="24"/>
          <w:szCs w:val="24"/>
        </w:rPr>
        <w:t xml:space="preserve"> 26</w:t>
      </w:r>
      <w:proofErr w:type="gramEnd"/>
      <w:r w:rsidR="00BC76FF" w:rsidRPr="00F02AF1">
        <w:rPr>
          <w:rFonts w:ascii="Times New Roman" w:eastAsia="Times" w:hAnsi="Times New Roman"/>
          <w:sz w:val="24"/>
          <w:szCs w:val="24"/>
        </w:rPr>
        <w:t>/18</w:t>
      </w:r>
      <w:r w:rsidR="00BC76FF" w:rsidRPr="00F02AF1">
        <w:rPr>
          <w:rFonts w:ascii="Times New Roman" w:eastAsia="Times" w:hAnsi="Times New Roman"/>
          <w:sz w:val="24"/>
          <w:szCs w:val="24"/>
          <w:lang w:val="sr-Cyrl-RS"/>
        </w:rPr>
        <w:t xml:space="preserve"> и</w:t>
      </w:r>
      <w:r w:rsidR="00BC76FF" w:rsidRPr="00F02AF1">
        <w:rPr>
          <w:rFonts w:ascii="Times New Roman" w:eastAsia="Times" w:hAnsi="Times New Roman"/>
          <w:sz w:val="24"/>
          <w:szCs w:val="24"/>
        </w:rPr>
        <w:t xml:space="preserve"> 129/21)</w:t>
      </w:r>
      <w:r w:rsidR="00BC76FF" w:rsidRPr="00F02AF1">
        <w:rPr>
          <w:rFonts w:ascii="Times New Roman" w:hAnsi="Times New Roman"/>
          <w:sz w:val="24"/>
          <w:szCs w:val="24"/>
          <w:lang w:val="ru-RU"/>
        </w:rPr>
        <w:t>.</w:t>
      </w:r>
      <w:r w:rsidRPr="00F02AF1">
        <w:rPr>
          <w:rFonts w:ascii="Times New Roman" w:hAnsi="Times New Roman"/>
          <w:sz w:val="24"/>
          <w:szCs w:val="24"/>
          <w:lang w:val="ru-RU"/>
        </w:rPr>
        <w:t xml:space="preserve"> </w:t>
      </w:r>
    </w:p>
    <w:p w14:paraId="4C2AA2DD" w14:textId="77777777" w:rsidR="009B55D7" w:rsidRPr="00F02AF1" w:rsidRDefault="009B55D7" w:rsidP="009B55D7">
      <w:pPr>
        <w:tabs>
          <w:tab w:val="left" w:pos="540"/>
        </w:tabs>
        <w:spacing w:after="0"/>
        <w:ind w:right="-32" w:firstLine="0"/>
        <w:rPr>
          <w:rFonts w:ascii="Times New Roman" w:hAnsi="Times New Roman"/>
          <w:sz w:val="24"/>
          <w:szCs w:val="24"/>
          <w:lang w:val="ru-RU"/>
        </w:rPr>
      </w:pPr>
    </w:p>
    <w:p w14:paraId="353DAE85" w14:textId="29BCEC83" w:rsidR="00745662" w:rsidRPr="00F02AF1" w:rsidRDefault="007D18EE" w:rsidP="007D18EE">
      <w:pPr>
        <w:pStyle w:val="ListParagraph"/>
        <w:numPr>
          <w:ilvl w:val="0"/>
          <w:numId w:val="27"/>
        </w:numPr>
        <w:ind w:left="0" w:firstLine="360"/>
        <w:rPr>
          <w:rFonts w:asciiTheme="minorHAnsi" w:hAnsiTheme="minorHAnsi"/>
          <w:bCs/>
          <w:sz w:val="22"/>
          <w:szCs w:val="20"/>
          <w:lang w:val="ru-RU"/>
        </w:rPr>
      </w:pPr>
      <w:r w:rsidRPr="00F02AF1">
        <w:rPr>
          <w:i/>
          <w:noProof/>
          <w:lang w:val="sr-Cyrl-RS"/>
        </w:rPr>
        <w:t xml:space="preserve">Поднаслов </w:t>
      </w:r>
      <w:r w:rsidRPr="00F02AF1">
        <w:rPr>
          <w:b/>
          <w:lang w:val="sr-Cyrl-RS"/>
        </w:rPr>
        <w:t>1</w:t>
      </w:r>
      <w:r w:rsidRPr="00F02AF1">
        <w:rPr>
          <w:b/>
          <w:lang w:val="sr-Cyrl-CS"/>
        </w:rPr>
        <w:t>.</w:t>
      </w:r>
      <w:r w:rsidRPr="00F02AF1">
        <w:rPr>
          <w:b/>
          <w:lang w:val="sr-Cyrl-RS"/>
        </w:rPr>
        <w:t>2.1.</w:t>
      </w:r>
      <w:r w:rsidRPr="00F02AF1">
        <w:rPr>
          <w:b/>
          <w:lang w:val="sr-Cyrl-CS"/>
        </w:rPr>
        <w:t xml:space="preserve"> </w:t>
      </w:r>
      <w:r w:rsidRPr="00F02AF1">
        <w:rPr>
          <w:b/>
          <w:lang w:val="sr-Cyrl-RS"/>
        </w:rPr>
        <w:t>Концепција уређења просторних целина и зона одређених Планом</w:t>
      </w:r>
      <w:r w:rsidRPr="00F02AF1">
        <w:rPr>
          <w:b/>
          <w:lang w:val="ru-RU"/>
        </w:rPr>
        <w:t xml:space="preserve"> , ЗЕМЉИШТЕ У ГРАЂЕВИНСКОМ ПОДРУЧЈУ: ЈАВНЕ СЛУЖБЕ, </w:t>
      </w:r>
      <w:r w:rsidRPr="00F02AF1">
        <w:rPr>
          <w:b/>
          <w:noProof/>
          <w:lang w:val="sr-Cyrl-CS"/>
        </w:rPr>
        <w:t xml:space="preserve">В/1. </w:t>
      </w:r>
      <w:r w:rsidRPr="00F02AF1">
        <w:rPr>
          <w:b/>
          <w:noProof/>
          <w:lang w:val="ru-RU"/>
        </w:rPr>
        <w:t xml:space="preserve">  </w:t>
      </w:r>
      <w:r w:rsidRPr="00F02AF1">
        <w:rPr>
          <w:b/>
          <w:noProof/>
          <w:lang w:val="sr-Cyrl-CS"/>
        </w:rPr>
        <w:t xml:space="preserve">КОМУНАЛНЕ ДЕЛАТНОСТИ, </w:t>
      </w:r>
      <w:r w:rsidRPr="00855B7A">
        <w:rPr>
          <w:bCs/>
          <w:noProof/>
          <w:lang w:val="sr-Cyrl-CS"/>
        </w:rPr>
        <w:t xml:space="preserve">став седам </w:t>
      </w:r>
      <w:r w:rsidR="00855B7A">
        <w:rPr>
          <w:bCs/>
          <w:noProof/>
          <w:lang w:val="sr-Cyrl-CS"/>
        </w:rPr>
        <w:t xml:space="preserve">се </w:t>
      </w:r>
      <w:r w:rsidRPr="00855B7A">
        <w:rPr>
          <w:bCs/>
          <w:iCs/>
          <w:lang w:val="sr-Cyrl-CS"/>
        </w:rPr>
        <w:t>мења и гласи</w:t>
      </w:r>
      <w:r w:rsidR="00855B7A">
        <w:rPr>
          <w:bCs/>
          <w:iCs/>
          <w:lang w:val="sr-Cyrl-CS"/>
        </w:rPr>
        <w:t>:</w:t>
      </w:r>
      <w:r w:rsidRPr="00F02AF1">
        <w:rPr>
          <w:b/>
          <w:i/>
          <w:lang w:val="sr-Cyrl-CS"/>
        </w:rPr>
        <w:t xml:space="preserve"> </w:t>
      </w:r>
      <w:r w:rsidR="00855B7A" w:rsidRPr="00F02AF1">
        <w:rPr>
          <w:b/>
          <w:noProof/>
          <w:lang w:val="sr-Cyrl-CS"/>
        </w:rPr>
        <w:t>В/1.3.</w:t>
      </w:r>
      <w:r w:rsidR="00855B7A" w:rsidRPr="00F02AF1">
        <w:rPr>
          <w:b/>
          <w:lang w:val="sr-Cyrl-CS"/>
        </w:rPr>
        <w:t xml:space="preserve"> </w:t>
      </w:r>
      <w:r w:rsidR="00855B7A" w:rsidRPr="00F02AF1">
        <w:rPr>
          <w:b/>
          <w:i/>
          <w:lang w:val="sr-Cyrl-CS"/>
        </w:rPr>
        <w:t>В</w:t>
      </w:r>
      <w:r w:rsidR="00855B7A" w:rsidRPr="00F02AF1">
        <w:rPr>
          <w:b/>
          <w:i/>
          <w:lang w:val="sr-Cyrl-RS"/>
        </w:rPr>
        <w:t>елетржница</w:t>
      </w:r>
      <w:r w:rsidR="00855B7A" w:rsidRPr="00F02AF1">
        <w:rPr>
          <w:b/>
          <w:i/>
          <w:lang w:val="sr-Cyrl-CS"/>
        </w:rPr>
        <w:t xml:space="preserve"> /кванташка пијаца/ </w:t>
      </w:r>
      <w:r w:rsidRPr="00F02AF1">
        <w:rPr>
          <w:lang w:val="sr-Cyrl-CS"/>
        </w:rPr>
        <w:t>назив усклађен са списком посебних тржишних институција у оквиру Закона о трговини – "Службени гласник РС", број 53/10 и 10/13</w:t>
      </w:r>
      <w:r w:rsidRPr="00F02AF1">
        <w:rPr>
          <w:b/>
          <w:i/>
          <w:lang w:val="sr-Cyrl-CS"/>
        </w:rPr>
        <w:t xml:space="preserve">, </w:t>
      </w:r>
      <w:r w:rsidRPr="00F02AF1">
        <w:rPr>
          <w:lang w:val="sr-Cyrl-CS"/>
        </w:rPr>
        <w:t xml:space="preserve">предвиђена је у </w:t>
      </w:r>
      <w:r w:rsidRPr="00F02AF1">
        <w:rPr>
          <w:lang w:val="sr-Cyrl-CS"/>
        </w:rPr>
        <w:lastRenderedPageBreak/>
        <w:t xml:space="preserve">оквиру зоне „7“ на површини од укупно 25,70 ха као и у оквиру зоне „3“ на површини до укупно </w:t>
      </w:r>
      <w:r w:rsidR="00BD5F4A" w:rsidRPr="00F02AF1">
        <w:t>8,79</w:t>
      </w:r>
      <w:r w:rsidRPr="00F02AF1">
        <w:rPr>
          <w:lang w:val="sr-Cyrl-RS"/>
        </w:rPr>
        <w:t xml:space="preserve"> ха</w:t>
      </w:r>
      <w:r w:rsidRPr="00F02AF1">
        <w:rPr>
          <w:lang w:val="sr-Cyrl-CS"/>
        </w:rPr>
        <w:t xml:space="preserve"> што </w:t>
      </w:r>
      <w:r w:rsidR="001917DA" w:rsidRPr="00F02AF1">
        <w:rPr>
          <w:lang w:val="sr-Cyrl-RS"/>
        </w:rPr>
        <w:t xml:space="preserve">укупно </w:t>
      </w:r>
      <w:r w:rsidRPr="00F02AF1">
        <w:rPr>
          <w:lang w:val="sr-Cyrl-CS"/>
        </w:rPr>
        <w:t>представља</w:t>
      </w:r>
      <w:r w:rsidRPr="00F02AF1">
        <w:rPr>
          <w:lang w:val="ru-RU"/>
        </w:rPr>
        <w:t xml:space="preserve"> 2,</w:t>
      </w:r>
      <w:r w:rsidR="00CE37E3" w:rsidRPr="00F02AF1">
        <w:rPr>
          <w:lang w:val="en-US"/>
        </w:rPr>
        <w:t>73</w:t>
      </w:r>
      <w:r w:rsidRPr="00F02AF1">
        <w:rPr>
          <w:lang w:val="sr-Cyrl-CS"/>
        </w:rPr>
        <w:t>% подручја Плана.</w:t>
      </w:r>
      <w:r w:rsidRPr="00F02AF1">
        <w:rPr>
          <w:lang w:val="ru-RU"/>
        </w:rPr>
        <w:t xml:space="preserve"> </w:t>
      </w:r>
    </w:p>
    <w:p w14:paraId="4B08CB81" w14:textId="77777777" w:rsidR="00C233B8" w:rsidRPr="00F02AF1" w:rsidRDefault="00C233B8" w:rsidP="00C233B8">
      <w:pPr>
        <w:ind w:firstLine="0"/>
        <w:rPr>
          <w:rFonts w:ascii="Times New Roman" w:hAnsi="Times New Roman"/>
          <w:sz w:val="24"/>
          <w:szCs w:val="24"/>
          <w:highlight w:val="yellow"/>
        </w:rPr>
      </w:pPr>
    </w:p>
    <w:p w14:paraId="408CA389" w14:textId="48B78C92" w:rsidR="009B73B2" w:rsidRPr="00F02AF1" w:rsidRDefault="0014329B" w:rsidP="009B73B2">
      <w:pPr>
        <w:pStyle w:val="ListParagraph"/>
        <w:numPr>
          <w:ilvl w:val="0"/>
          <w:numId w:val="27"/>
        </w:numPr>
        <w:tabs>
          <w:tab w:val="left" w:pos="720"/>
        </w:tabs>
        <w:spacing w:after="0"/>
        <w:ind w:left="0" w:firstLine="360"/>
        <w:rPr>
          <w:lang w:val="sr-Cyrl-RS"/>
        </w:rPr>
      </w:pPr>
      <w:r w:rsidRPr="00F02AF1">
        <w:rPr>
          <w:iCs/>
          <w:noProof/>
          <w:lang w:val="ru-RU"/>
        </w:rPr>
        <w:t xml:space="preserve">У табели </w:t>
      </w:r>
      <w:r w:rsidRPr="00F02AF1">
        <w:rPr>
          <w:i/>
          <w:noProof/>
          <w:lang w:val="ru-RU"/>
        </w:rPr>
        <w:t xml:space="preserve">Табели </w:t>
      </w:r>
      <w:r w:rsidRPr="00F02AF1">
        <w:rPr>
          <w:i/>
          <w:noProof/>
        </w:rPr>
        <w:t>4</w:t>
      </w:r>
      <w:r w:rsidRPr="00F02AF1">
        <w:rPr>
          <w:i/>
          <w:noProof/>
          <w:lang w:val="ru-RU"/>
        </w:rPr>
        <w:t xml:space="preserve">. </w:t>
      </w:r>
      <w:r w:rsidRPr="00F02AF1">
        <w:rPr>
          <w:i/>
          <w:noProof/>
          <w:lang w:val="sr-Cyrl-CS"/>
        </w:rPr>
        <w:t>Однос оријентационо предложених намена површина</w:t>
      </w:r>
      <w:r w:rsidRPr="00F02AF1">
        <w:rPr>
          <w:noProof/>
          <w:lang w:val="sr-Cyrl-CS"/>
        </w:rPr>
        <w:t xml:space="preserve">,  </w:t>
      </w:r>
    </w:p>
    <w:p w14:paraId="44C528C5" w14:textId="79D43F93" w:rsidR="000A6E3D" w:rsidRPr="00F02AF1" w:rsidRDefault="000A6E3D" w:rsidP="000A6E3D">
      <w:pPr>
        <w:pStyle w:val="ListParagraph"/>
        <w:tabs>
          <w:tab w:val="left" w:pos="900"/>
        </w:tabs>
        <w:spacing w:after="0"/>
        <w:ind w:left="0"/>
        <w:rPr>
          <w:lang w:val="sr-Cyrl-RS"/>
        </w:rPr>
      </w:pPr>
      <w:r w:rsidRPr="00F02AF1">
        <w:rPr>
          <w:lang w:val="sr-Cyrl-RS"/>
        </w:rPr>
        <w:t xml:space="preserve">површина за велетржницу </w:t>
      </w:r>
      <w:bookmarkStart w:id="5" w:name="_Hlk153954851"/>
      <w:r w:rsidRPr="00F02AF1">
        <w:rPr>
          <w:lang w:val="sr-Cyrl-RS"/>
        </w:rPr>
        <w:t>се увећава за 2,05ха, што представља увећање од 0,16</w:t>
      </w:r>
      <w:r w:rsidRPr="00F02AF1">
        <w:rPr>
          <w:noProof/>
          <w:lang w:val="sr-Cyrl-RS"/>
        </w:rPr>
        <w:t>% у односу на укупну површину плана</w:t>
      </w:r>
      <w:bookmarkEnd w:id="5"/>
      <w:r w:rsidRPr="00F02AF1">
        <w:rPr>
          <w:noProof/>
          <w:lang w:val="sr-Cyrl-RS"/>
        </w:rPr>
        <w:t xml:space="preserve">, на рачун површине </w:t>
      </w:r>
      <w:r w:rsidRPr="00F02AF1">
        <w:rPr>
          <w:lang w:val="sr-Cyrl-RS"/>
        </w:rPr>
        <w:t>Спортски терен, стадион / хала.</w:t>
      </w:r>
      <w:r w:rsidR="0013750A" w:rsidRPr="00F02AF1">
        <w:rPr>
          <w:lang w:val="en-US"/>
        </w:rPr>
        <w:t xml:space="preserve"> </w:t>
      </w:r>
      <w:r w:rsidR="0013750A" w:rsidRPr="00F02AF1">
        <w:rPr>
          <w:lang w:val="sr-Cyrl-RS"/>
        </w:rPr>
        <w:t>Површина за Остале комуналне обје</w:t>
      </w:r>
      <w:r w:rsidR="00DD2A8B">
        <w:rPr>
          <w:lang w:val="sr-Cyrl-RS"/>
        </w:rPr>
        <w:t>к</w:t>
      </w:r>
      <w:r w:rsidR="0013750A" w:rsidRPr="00F02AF1">
        <w:rPr>
          <w:lang w:val="sr-Cyrl-RS"/>
        </w:rPr>
        <w:t>те се увећава за 4,06ха, што представља увећање од 0,32</w:t>
      </w:r>
      <w:r w:rsidR="0013750A" w:rsidRPr="00F02AF1">
        <w:rPr>
          <w:noProof/>
          <w:lang w:val="sr-Cyrl-RS"/>
        </w:rPr>
        <w:t>% у односу на укупну површину плана.</w:t>
      </w:r>
    </w:p>
    <w:p w14:paraId="1056DEAF" w14:textId="77777777" w:rsidR="00935D6C" w:rsidRPr="00F02AF1" w:rsidRDefault="00935D6C" w:rsidP="000A6E3D">
      <w:pPr>
        <w:pStyle w:val="ListParagraph"/>
        <w:tabs>
          <w:tab w:val="left" w:pos="900"/>
        </w:tabs>
        <w:spacing w:after="0"/>
        <w:ind w:left="0"/>
        <w:rPr>
          <w:lang w:val="sr-Cyrl-RS"/>
        </w:rPr>
      </w:pPr>
    </w:p>
    <w:p w14:paraId="546E9961" w14:textId="704CE768" w:rsidR="00F462A5" w:rsidRPr="00F02AF1" w:rsidRDefault="00F462A5" w:rsidP="00935D6C">
      <w:pPr>
        <w:pStyle w:val="Naslovglavni"/>
        <w:numPr>
          <w:ilvl w:val="0"/>
          <w:numId w:val="27"/>
        </w:numPr>
        <w:tabs>
          <w:tab w:val="left" w:pos="-1800"/>
          <w:tab w:val="left" w:pos="900"/>
          <w:tab w:val="left" w:pos="990"/>
          <w:tab w:val="left" w:pos="2160"/>
        </w:tabs>
        <w:spacing w:before="120" w:after="60"/>
        <w:jc w:val="left"/>
        <w:rPr>
          <w:rFonts w:ascii="Times New Roman" w:hAnsi="Times New Roman"/>
          <w:bCs/>
          <w:sz w:val="24"/>
          <w:szCs w:val="24"/>
        </w:rPr>
      </w:pPr>
      <w:r w:rsidRPr="00F02AF1">
        <w:rPr>
          <w:rFonts w:ascii="Times New Roman" w:hAnsi="Times New Roman"/>
          <w:bCs/>
          <w:noProof/>
          <w:sz w:val="24"/>
          <w:szCs w:val="24"/>
          <w:lang w:val="sr-Cyrl-CS"/>
        </w:rPr>
        <w:t>Поднаслов</w:t>
      </w:r>
      <w:r w:rsidRPr="00F02AF1">
        <w:rPr>
          <w:rFonts w:ascii="Times New Roman" w:hAnsi="Times New Roman"/>
          <w:bCs/>
          <w:sz w:val="24"/>
          <w:szCs w:val="24"/>
          <w:lang w:val="sr-Cyrl-CS"/>
        </w:rPr>
        <w:t xml:space="preserve">  </w:t>
      </w:r>
      <w:r w:rsidRPr="00F02AF1">
        <w:rPr>
          <w:rFonts w:ascii="Times New Roman" w:hAnsi="Times New Roman"/>
          <w:b/>
          <w:sz w:val="24"/>
          <w:szCs w:val="24"/>
          <w:lang w:val="sr-Cyrl-CS"/>
        </w:rPr>
        <w:t>1.3.</w:t>
      </w:r>
      <w:r w:rsidRPr="00F02AF1">
        <w:rPr>
          <w:rFonts w:ascii="Times New Roman" w:hAnsi="Times New Roman"/>
          <w:b/>
          <w:sz w:val="24"/>
          <w:szCs w:val="24"/>
        </w:rPr>
        <w:t>3</w:t>
      </w:r>
      <w:r w:rsidRPr="00F02AF1">
        <w:rPr>
          <w:rFonts w:ascii="Times New Roman" w:hAnsi="Times New Roman"/>
          <w:b/>
          <w:sz w:val="24"/>
          <w:szCs w:val="24"/>
          <w:lang w:val="sr-Cyrl-CS"/>
        </w:rPr>
        <w:t>.</w:t>
      </w:r>
      <w:r w:rsidRPr="00F02AF1">
        <w:rPr>
          <w:rFonts w:ascii="Times New Roman" w:hAnsi="Times New Roman"/>
          <w:b/>
          <w:sz w:val="24"/>
          <w:szCs w:val="24"/>
        </w:rPr>
        <w:t>2</w:t>
      </w:r>
      <w:r w:rsidRPr="00F02AF1">
        <w:rPr>
          <w:rFonts w:ascii="Times New Roman" w:hAnsi="Times New Roman"/>
          <w:b/>
          <w:sz w:val="24"/>
          <w:szCs w:val="24"/>
          <w:lang w:val="sr-Cyrl-CS"/>
        </w:rPr>
        <w:t>.</w:t>
      </w:r>
      <w:r w:rsidRPr="00F02AF1">
        <w:rPr>
          <w:rFonts w:ascii="Times New Roman" w:hAnsi="Times New Roman"/>
          <w:b/>
          <w:sz w:val="24"/>
          <w:szCs w:val="24"/>
        </w:rPr>
        <w:t>2.</w:t>
      </w:r>
      <w:r w:rsidRPr="00F02AF1">
        <w:rPr>
          <w:rFonts w:ascii="Times New Roman" w:hAnsi="Times New Roman"/>
          <w:b/>
          <w:sz w:val="24"/>
          <w:szCs w:val="24"/>
          <w:lang w:val="sr-Cyrl-CS"/>
        </w:rPr>
        <w:t xml:space="preserve"> Гасификација и топлификација</w:t>
      </w:r>
      <w:r w:rsidRPr="00F02AF1">
        <w:rPr>
          <w:rFonts w:ascii="Times New Roman" w:hAnsi="Times New Roman"/>
          <w:bCs/>
          <w:noProof/>
          <w:sz w:val="24"/>
          <w:szCs w:val="24"/>
          <w:lang w:val="sr-Cyrl-CS"/>
        </w:rPr>
        <w:t xml:space="preserve"> се мења у целости и гласи:</w:t>
      </w:r>
    </w:p>
    <w:p w14:paraId="31FEFA2D" w14:textId="77777777" w:rsidR="00F462A5" w:rsidRPr="00F02AF1" w:rsidRDefault="00F462A5" w:rsidP="00E633A5">
      <w:pPr>
        <w:shd w:val="clear" w:color="auto" w:fill="FFFFFF"/>
        <w:spacing w:before="0" w:after="0"/>
        <w:ind w:firstLine="709"/>
        <w:rPr>
          <w:rFonts w:ascii="Times New Roman" w:hAnsi="Times New Roman"/>
          <w:sz w:val="24"/>
          <w:szCs w:val="24"/>
          <w:lang w:val="sr-Latn-RS"/>
        </w:rPr>
      </w:pPr>
      <w:r w:rsidRPr="00F02AF1">
        <w:rPr>
          <w:rFonts w:ascii="Times New Roman" w:hAnsi="Times New Roman"/>
          <w:sz w:val="24"/>
          <w:szCs w:val="24"/>
          <w:lang w:val="sr-Cyrl-CS"/>
        </w:rPr>
        <w:t xml:space="preserve">Снабдевање подручја града Ниша </w:t>
      </w:r>
      <w:r w:rsidRPr="00F02AF1">
        <w:rPr>
          <w:rFonts w:ascii="Times New Roman" w:hAnsi="Times New Roman"/>
          <w:sz w:val="24"/>
          <w:szCs w:val="24"/>
          <w:lang w:val="sr-Cyrl-RS"/>
        </w:rPr>
        <w:t xml:space="preserve">природним гасом </w:t>
      </w:r>
      <w:r w:rsidRPr="00F02AF1">
        <w:rPr>
          <w:rFonts w:ascii="Times New Roman" w:hAnsi="Times New Roman"/>
          <w:sz w:val="24"/>
          <w:szCs w:val="24"/>
          <w:lang w:val="sr-Cyrl-CS"/>
        </w:rPr>
        <w:t>планирано је из два правца и то: из правца севера преко изграђене ГМРС "Ниш 1" и из правца истока из планиране ГМРС "Ниш 2", са формирањем основног прстена примарне градске гасоводне мреже у ужем градском ткиву</w:t>
      </w:r>
      <w:r w:rsidRPr="00F02AF1">
        <w:rPr>
          <w:rFonts w:ascii="Times New Roman" w:hAnsi="Times New Roman"/>
          <w:sz w:val="24"/>
          <w:szCs w:val="24"/>
          <w:lang w:val="sr-Latn-RS"/>
        </w:rPr>
        <w:t>.</w:t>
      </w:r>
    </w:p>
    <w:p w14:paraId="1DD06552" w14:textId="77777777" w:rsidR="00F462A5" w:rsidRPr="00F02AF1" w:rsidRDefault="00F462A5" w:rsidP="00E633A5">
      <w:pPr>
        <w:shd w:val="clear" w:color="auto" w:fill="FFFFFF"/>
        <w:spacing w:before="0" w:after="0"/>
        <w:ind w:firstLine="709"/>
        <w:rPr>
          <w:rFonts w:ascii="Times New Roman" w:hAnsi="Times New Roman"/>
          <w:sz w:val="24"/>
          <w:szCs w:val="24"/>
          <w:lang w:val="sr-Cyrl-CS"/>
        </w:rPr>
      </w:pPr>
      <w:r w:rsidRPr="00F02AF1">
        <w:rPr>
          <w:rFonts w:ascii="Times New Roman" w:hAnsi="Times New Roman"/>
          <w:sz w:val="24"/>
          <w:szCs w:val="24"/>
        </w:rPr>
        <w:t xml:space="preserve">У </w:t>
      </w:r>
      <w:proofErr w:type="spellStart"/>
      <w:r w:rsidRPr="00F02AF1">
        <w:rPr>
          <w:rFonts w:ascii="Times New Roman" w:hAnsi="Times New Roman"/>
          <w:sz w:val="24"/>
          <w:szCs w:val="24"/>
        </w:rPr>
        <w:t>обухвату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lang w:val="sr-Cyrl-CS"/>
        </w:rPr>
        <w:t xml:space="preserve"> </w:t>
      </w:r>
      <w:r w:rsidRPr="00F02AF1">
        <w:rPr>
          <w:rFonts w:ascii="Times New Roman" w:hAnsi="Times New Roman"/>
          <w:sz w:val="24"/>
          <w:szCs w:val="24"/>
          <w:lang w:val="sr-Cyrl-RS"/>
        </w:rPr>
        <w:t>изграђен је магистрални гасовод МГ-11 Ниш-Лесковац-Врање</w:t>
      </w:r>
      <w:r w:rsidRPr="00F02AF1">
        <w:rPr>
          <w:rFonts w:ascii="Times New Roman" w:hAnsi="Times New Roman"/>
          <w:sz w:val="24"/>
          <w:szCs w:val="24"/>
        </w:rPr>
        <w:t xml:space="preserve"> </w:t>
      </w:r>
      <w:r w:rsidRPr="00F02AF1">
        <w:rPr>
          <w:rFonts w:ascii="Times New Roman" w:hAnsi="Times New Roman"/>
          <w:sz w:val="24"/>
          <w:szCs w:val="24"/>
          <w:lang w:val="sr-Cyrl-RS"/>
        </w:rPr>
        <w:t xml:space="preserve">и дистрибутивна гасоводна мрежа у раддној зони Доње Међурово. </w:t>
      </w:r>
      <w:r w:rsidRPr="00F02AF1">
        <w:rPr>
          <w:rFonts w:ascii="Times New Roman" w:hAnsi="Times New Roman"/>
          <w:sz w:val="24"/>
          <w:szCs w:val="24"/>
        </w:rPr>
        <w:t xml:space="preserve">У </w:t>
      </w:r>
      <w:proofErr w:type="spellStart"/>
      <w:r w:rsidRPr="00F02AF1">
        <w:rPr>
          <w:rFonts w:ascii="Times New Roman" w:hAnsi="Times New Roman"/>
          <w:sz w:val="24"/>
          <w:szCs w:val="24"/>
        </w:rPr>
        <w:t>обухвату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изграђених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топловода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припадајућих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топлотном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енергијом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снабдевају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индивидуално</w:t>
      </w:r>
      <w:proofErr w:type="spellEnd"/>
      <w:r w:rsidRPr="00F02AF1">
        <w:rPr>
          <w:rFonts w:ascii="Times New Roman" w:hAnsi="Times New Roman"/>
          <w:sz w:val="24"/>
          <w:szCs w:val="24"/>
        </w:rPr>
        <w:t>.</w:t>
      </w:r>
    </w:p>
    <w:p w14:paraId="5ECBAD84" w14:textId="77777777" w:rsidR="00F462A5" w:rsidRPr="00F02AF1" w:rsidRDefault="00F462A5" w:rsidP="00E633A5">
      <w:pPr>
        <w:tabs>
          <w:tab w:val="left" w:pos="993"/>
        </w:tabs>
        <w:spacing w:before="0" w:after="0"/>
        <w:ind w:firstLine="709"/>
        <w:rPr>
          <w:rFonts w:ascii="Times New Roman" w:hAnsi="Times New Roman"/>
          <w:sz w:val="24"/>
          <w:szCs w:val="24"/>
          <w:lang w:val="sr-Latn-RS"/>
        </w:rPr>
      </w:pPr>
      <w:r w:rsidRPr="00F02AF1">
        <w:rPr>
          <w:rFonts w:ascii="Times New Roman" w:hAnsi="Times New Roman"/>
          <w:noProof/>
          <w:sz w:val="24"/>
          <w:szCs w:val="24"/>
          <w:lang w:val="sr-Cyrl-RS"/>
        </w:rPr>
        <w:t>За</w:t>
      </w:r>
      <w:r w:rsidRPr="00F02AF1">
        <w:rPr>
          <w:rFonts w:ascii="Times New Roman" w:hAnsi="Times New Roman"/>
          <w:noProof/>
          <w:sz w:val="24"/>
          <w:szCs w:val="24"/>
          <w:lang w:val="sr-Cyrl-CS"/>
        </w:rPr>
        <w:t xml:space="preserve"> потребе грејања и хлађења објеката као и других технолошких потреба предвиђа  се коришћење обновљивих извора енергије, даљинског система грејања, топлотних пумпи, природног гаса, као и комбинација других енергетски ефикасних термотехничких система, у зависности од потреба корисника.</w:t>
      </w:r>
    </w:p>
    <w:p w14:paraId="46CC79AB" w14:textId="77777777" w:rsidR="00F462A5" w:rsidRPr="00F02AF1" w:rsidRDefault="00F462A5" w:rsidP="00E633A5">
      <w:pPr>
        <w:pStyle w:val="Naslovglavni"/>
        <w:spacing w:before="0" w:after="0"/>
        <w:ind w:firstLine="709"/>
        <w:jc w:val="both"/>
        <w:rPr>
          <w:rFonts w:ascii="Times New Roman" w:hAnsi="Times New Roman"/>
          <w:sz w:val="24"/>
          <w:szCs w:val="24"/>
          <w:lang w:val="sr-Cyrl-CS"/>
        </w:rPr>
      </w:pPr>
      <w:r w:rsidRPr="00F02AF1">
        <w:rPr>
          <w:rFonts w:ascii="Times New Roman" w:hAnsi="Times New Roman"/>
          <w:noProof/>
          <w:sz w:val="24"/>
          <w:szCs w:val="24"/>
          <w:lang w:val="sr-Cyrl-CS"/>
        </w:rPr>
        <w:t>За планирање изградње централизованог система снабдевања топлотном енергијом један од одлучујућих фактора је ко</w:t>
      </w:r>
      <w:r w:rsidRPr="00F02AF1">
        <w:rPr>
          <w:rFonts w:ascii="Times New Roman" w:hAnsi="Times New Roman"/>
          <w:noProof/>
          <w:sz w:val="24"/>
          <w:szCs w:val="24"/>
          <w:lang w:val="sr-Cyrl-RS"/>
        </w:rPr>
        <w:t>н</w:t>
      </w:r>
      <w:r w:rsidRPr="00F02AF1">
        <w:rPr>
          <w:rFonts w:ascii="Times New Roman" w:hAnsi="Times New Roman"/>
          <w:noProof/>
          <w:sz w:val="24"/>
          <w:szCs w:val="24"/>
          <w:lang w:val="sr-Cyrl-CS"/>
        </w:rPr>
        <w:t>центрација корисника. С обзиром на велику инвестициону цену изградње централизованог система топлификације, развој топлификационе мреже се усмерава ка комплексима концентрисане изградње и велике густине становања (вишепородично становање, пословни и јавни објекти)</w:t>
      </w:r>
      <w:r w:rsidRPr="00F02AF1">
        <w:rPr>
          <w:rFonts w:ascii="Times New Roman" w:hAnsi="Times New Roman"/>
          <w:noProof/>
          <w:sz w:val="24"/>
          <w:szCs w:val="24"/>
          <w:lang w:val="sr-Latn-RS"/>
        </w:rPr>
        <w:t xml:space="preserve">. </w:t>
      </w:r>
      <w:r w:rsidRPr="00F02AF1">
        <w:rPr>
          <w:rFonts w:ascii="Times New Roman" w:hAnsi="Times New Roman"/>
          <w:sz w:val="24"/>
          <w:szCs w:val="24"/>
          <w:lang w:val="sr-Cyrl-RS"/>
        </w:rPr>
        <w:t>Због тога се</w:t>
      </w:r>
      <w:r w:rsidRPr="00F02AF1">
        <w:rPr>
          <w:rFonts w:ascii="Times New Roman" w:hAnsi="Times New Roman"/>
          <w:sz w:val="24"/>
          <w:szCs w:val="24"/>
          <w:lang w:val="sr-Cyrl-CS"/>
        </w:rPr>
        <w:t xml:space="preserve"> не планира изградња централизованог система топлификације у захвату Плана, осим изградње блоковских и индивидуалних котларница у стамбеним блоковима као и пословним и индустријским комплексима уколико се за то укаже потреба.</w:t>
      </w:r>
      <w:r w:rsidRPr="00F02AF1">
        <w:rPr>
          <w:rFonts w:ascii="Times New Roman" w:hAnsi="Times New Roman"/>
          <w:sz w:val="24"/>
          <w:szCs w:val="24"/>
          <w:lang w:val="sr-Latn-RS"/>
        </w:rPr>
        <w:t xml:space="preserve"> </w:t>
      </w:r>
      <w:r w:rsidRPr="00F02AF1">
        <w:rPr>
          <w:rFonts w:ascii="Times New Roman" w:hAnsi="Times New Roman"/>
          <w:sz w:val="24"/>
          <w:szCs w:val="24"/>
          <w:lang w:val="sr-Cyrl-CS"/>
        </w:rPr>
        <w:t>Планирано је прикључивање свих евентуалних блоковских котларница на гасоводну мрежу чиме би се смањило аерозагађење у захвату Плана и повећала њихова енергетска ефикасност</w:t>
      </w:r>
      <w:r w:rsidRPr="00F02AF1">
        <w:rPr>
          <w:rFonts w:ascii="Times New Roman" w:hAnsi="Times New Roman"/>
          <w:sz w:val="24"/>
          <w:szCs w:val="24"/>
          <w:lang w:val="ru-RU"/>
        </w:rPr>
        <w:t>.</w:t>
      </w:r>
    </w:p>
    <w:p w14:paraId="2D64715C" w14:textId="77777777" w:rsidR="00F462A5" w:rsidRPr="00F02AF1" w:rsidRDefault="00F462A5" w:rsidP="00E633A5">
      <w:pPr>
        <w:tabs>
          <w:tab w:val="left" w:pos="851"/>
          <w:tab w:val="right" w:pos="8910"/>
          <w:tab w:val="right" w:pos="9180"/>
        </w:tabs>
        <w:spacing w:before="0" w:after="0"/>
        <w:ind w:right="74" w:firstLine="709"/>
        <w:rPr>
          <w:rFonts w:ascii="Times New Roman" w:hAnsi="Times New Roman"/>
          <w:sz w:val="24"/>
          <w:szCs w:val="24"/>
          <w:lang w:val="sr-Cyrl-CS"/>
        </w:rPr>
      </w:pPr>
      <w:r w:rsidRPr="00F02AF1">
        <w:rPr>
          <w:rFonts w:ascii="Times New Roman" w:hAnsi="Times New Roman"/>
          <w:sz w:val="24"/>
          <w:szCs w:val="24"/>
          <w:lang w:val="sr-Cyrl-RS"/>
        </w:rPr>
        <w:t xml:space="preserve">Изградњом магистралних гасовода и примарне градске гасоводне мреже створени су услови за убрзани развој система дистрибуције природног гаса.  </w:t>
      </w:r>
      <w:r w:rsidRPr="00F02AF1">
        <w:rPr>
          <w:rFonts w:ascii="Times New Roman" w:hAnsi="Times New Roman"/>
          <w:sz w:val="24"/>
          <w:szCs w:val="24"/>
          <w:lang w:val="sr-Cyrl-CS"/>
        </w:rPr>
        <w:t xml:space="preserve">Изградња гасоводне мреже, као и мерно-регулационих станица за широку потрошњу имаће велики значај за заокруживање система снабдевања топлотном енергијом у </w:t>
      </w:r>
      <w:r w:rsidRPr="00F02AF1">
        <w:rPr>
          <w:rFonts w:ascii="Times New Roman" w:hAnsi="Times New Roman"/>
          <w:sz w:val="24"/>
          <w:szCs w:val="24"/>
          <w:lang w:val="sr-Cyrl-RS"/>
        </w:rPr>
        <w:t>обухвату</w:t>
      </w:r>
      <w:r w:rsidRPr="00F02AF1">
        <w:rPr>
          <w:rFonts w:ascii="Times New Roman" w:hAnsi="Times New Roman"/>
          <w:sz w:val="24"/>
          <w:szCs w:val="24"/>
          <w:lang w:val="sr-Cyrl-CS"/>
        </w:rPr>
        <w:t xml:space="preserve"> плана. Снабдевање природним гасом смањиће број корисника који користе електричну енергију за загревање објеката, чиме ће се омогућити растерећење електроенергетског система. </w:t>
      </w:r>
      <w:r w:rsidRPr="00F02AF1">
        <w:rPr>
          <w:rFonts w:ascii="Times New Roman" w:hAnsi="Times New Roman"/>
          <w:sz w:val="24"/>
          <w:szCs w:val="24"/>
          <w:lang w:val="sr-Cyrl-CS"/>
        </w:rPr>
        <w:tab/>
        <w:t xml:space="preserve">Укидање индивидуалних ложишта на течна и чврста горива и њихова конверзија на природни гас, </w:t>
      </w:r>
      <w:proofErr w:type="spellStart"/>
      <w:r w:rsidRPr="00F02AF1">
        <w:rPr>
          <w:rFonts w:ascii="Times New Roman" w:hAnsi="Times New Roman"/>
          <w:sz w:val="24"/>
          <w:szCs w:val="24"/>
        </w:rPr>
        <w:t>као</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МРС </w:t>
      </w:r>
      <w:proofErr w:type="spellStart"/>
      <w:r w:rsidRPr="00F02AF1">
        <w:rPr>
          <w:rFonts w:ascii="Times New Roman" w:hAnsi="Times New Roman"/>
          <w:sz w:val="24"/>
          <w:szCs w:val="24"/>
        </w:rPr>
        <w:t>за</w:t>
      </w:r>
      <w:proofErr w:type="spellEnd"/>
      <w:r w:rsidRPr="00F02AF1">
        <w:rPr>
          <w:rFonts w:ascii="Times New Roman" w:hAnsi="Times New Roman"/>
          <w:sz w:val="24"/>
          <w:szCs w:val="24"/>
          <w:lang w:val="sr-Cyrl-CS"/>
        </w:rPr>
        <w:t xml:space="preserve"> индустријске потрошаче смањиће загађење животне средине у обухвату плана. </w:t>
      </w:r>
    </w:p>
    <w:p w14:paraId="015DA0E8" w14:textId="77777777" w:rsidR="00F462A5" w:rsidRPr="00F02AF1" w:rsidRDefault="00F462A5" w:rsidP="00E633A5">
      <w:pPr>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Планиран је наставак изградње примарне гасоводне мреже средњег притиска. За потребе становништва и индустријских потрошача предвиђена је изградња мерно-регулационих станица (МРС). Од ових мерно-регулационих станица вршиће се дистрибуција природног гаса до потрошача у захвату </w:t>
      </w:r>
      <w:r w:rsidRPr="00F02AF1">
        <w:rPr>
          <w:rFonts w:ascii="Times New Roman" w:hAnsi="Times New Roman"/>
          <w:sz w:val="24"/>
          <w:szCs w:val="24"/>
          <w:lang w:val="sr-Cyrl-RS"/>
        </w:rPr>
        <w:t>П</w:t>
      </w:r>
      <w:r w:rsidRPr="00F02AF1">
        <w:rPr>
          <w:rFonts w:ascii="Times New Roman" w:hAnsi="Times New Roman"/>
          <w:sz w:val="24"/>
          <w:szCs w:val="24"/>
          <w:lang w:val="sr-Cyrl-CS"/>
        </w:rPr>
        <w:t>лана. Предвиђене су следеће мерно-регулационе станице</w:t>
      </w:r>
      <w:r w:rsidRPr="00F02AF1">
        <w:rPr>
          <w:rFonts w:ascii="Times New Roman" w:hAnsi="Times New Roman"/>
          <w:sz w:val="24"/>
          <w:szCs w:val="24"/>
        </w:rPr>
        <w:t>:</w:t>
      </w:r>
    </w:p>
    <w:p w14:paraId="7FF28685" w14:textId="77777777" w:rsidR="00F462A5" w:rsidRPr="00F02AF1" w:rsidRDefault="00F462A5" w:rsidP="00E633A5">
      <w:pPr>
        <w:spacing w:before="0" w:after="0"/>
        <w:ind w:firstLine="709"/>
        <w:rPr>
          <w:rFonts w:ascii="Times New Roman" w:hAnsi="Times New Roman"/>
          <w:sz w:val="24"/>
          <w:szCs w:val="24"/>
          <w:lang w:val="ru-RU"/>
        </w:rPr>
      </w:pPr>
      <w:r w:rsidRPr="00F02AF1">
        <w:rPr>
          <w:rFonts w:ascii="Times New Roman" w:hAnsi="Times New Roman"/>
          <w:sz w:val="24"/>
          <w:szCs w:val="24"/>
          <w:lang w:val="sr-Cyrl-CS"/>
        </w:rPr>
        <w:t>И</w:t>
      </w:r>
      <w:r w:rsidRPr="00F02AF1">
        <w:rPr>
          <w:rFonts w:ascii="Times New Roman" w:hAnsi="Times New Roman"/>
          <w:sz w:val="24"/>
          <w:szCs w:val="24"/>
          <w:lang w:val="ru-RU"/>
        </w:rPr>
        <w:t>28</w:t>
      </w:r>
      <w:r w:rsidRPr="00F02AF1">
        <w:rPr>
          <w:rFonts w:ascii="Times New Roman" w:hAnsi="Times New Roman"/>
          <w:sz w:val="24"/>
          <w:szCs w:val="24"/>
          <w:lang w:val="ru-RU"/>
        </w:rPr>
        <w:tab/>
      </w:r>
      <w:r w:rsidRPr="00F02AF1">
        <w:rPr>
          <w:rFonts w:ascii="Times New Roman" w:hAnsi="Times New Roman"/>
          <w:sz w:val="24"/>
          <w:szCs w:val="24"/>
          <w:lang w:val="sr-Cyrl-CS"/>
        </w:rPr>
        <w:t xml:space="preserve">МРС </w:t>
      </w:r>
      <w:r w:rsidRPr="00F02AF1">
        <w:rPr>
          <w:rFonts w:ascii="Times New Roman" w:hAnsi="Times New Roman"/>
          <w:sz w:val="24"/>
          <w:szCs w:val="24"/>
          <w:lang w:val="ru-RU"/>
        </w:rPr>
        <w:t>"</w:t>
      </w:r>
      <w:r w:rsidRPr="00F02AF1">
        <w:rPr>
          <w:rFonts w:ascii="Times New Roman" w:hAnsi="Times New Roman"/>
          <w:sz w:val="24"/>
          <w:szCs w:val="24"/>
          <w:lang w:val="sr-Cyrl-CS"/>
        </w:rPr>
        <w:t>Међурово 2</w:t>
      </w:r>
      <w:r w:rsidRPr="00F02AF1">
        <w:rPr>
          <w:rFonts w:ascii="Times New Roman" w:hAnsi="Times New Roman"/>
          <w:sz w:val="24"/>
          <w:szCs w:val="24"/>
          <w:lang w:val="ru-RU"/>
        </w:rPr>
        <w:t>"</w:t>
      </w:r>
    </w:p>
    <w:p w14:paraId="161F9CE6" w14:textId="77777777" w:rsidR="00F462A5" w:rsidRPr="00F02AF1" w:rsidRDefault="00F462A5" w:rsidP="00F462A5">
      <w:pPr>
        <w:ind w:firstLine="709"/>
        <w:rPr>
          <w:rFonts w:ascii="Times New Roman" w:hAnsi="Times New Roman"/>
          <w:sz w:val="24"/>
          <w:szCs w:val="24"/>
          <w:lang w:val="ru-RU"/>
        </w:rPr>
      </w:pPr>
      <w:r w:rsidRPr="00F02AF1">
        <w:rPr>
          <w:rFonts w:ascii="Times New Roman" w:hAnsi="Times New Roman"/>
          <w:sz w:val="24"/>
          <w:szCs w:val="24"/>
          <w:lang w:val="sr-Cyrl-CS"/>
        </w:rPr>
        <w:lastRenderedPageBreak/>
        <w:t xml:space="preserve">     9.</w:t>
      </w:r>
      <w:r w:rsidRPr="00F02AF1">
        <w:rPr>
          <w:rFonts w:ascii="Times New Roman" w:hAnsi="Times New Roman"/>
          <w:sz w:val="24"/>
          <w:szCs w:val="24"/>
          <w:lang w:val="sr-Cyrl-CS"/>
        </w:rPr>
        <w:tab/>
        <w:t xml:space="preserve">МРС </w:t>
      </w:r>
      <w:r w:rsidRPr="00F02AF1">
        <w:rPr>
          <w:rFonts w:ascii="Times New Roman" w:hAnsi="Times New Roman"/>
          <w:sz w:val="24"/>
          <w:szCs w:val="24"/>
          <w:lang w:val="ru-RU"/>
        </w:rPr>
        <w:t>"</w:t>
      </w:r>
      <w:r w:rsidRPr="00F02AF1">
        <w:rPr>
          <w:rFonts w:ascii="Times New Roman" w:hAnsi="Times New Roman"/>
          <w:sz w:val="24"/>
          <w:szCs w:val="24"/>
          <w:lang w:val="sr-Cyrl-CS"/>
        </w:rPr>
        <w:t>Ново Село</w:t>
      </w:r>
      <w:r w:rsidRPr="00F02AF1">
        <w:rPr>
          <w:rFonts w:ascii="Times New Roman" w:hAnsi="Times New Roman"/>
          <w:sz w:val="24"/>
          <w:szCs w:val="24"/>
          <w:lang w:val="ru-RU"/>
        </w:rPr>
        <w:t>"</w:t>
      </w:r>
    </w:p>
    <w:p w14:paraId="55D2D6E1" w14:textId="77777777" w:rsidR="00F462A5" w:rsidRPr="00F02AF1" w:rsidRDefault="00F462A5" w:rsidP="00F462A5">
      <w:pPr>
        <w:ind w:firstLine="709"/>
        <w:rPr>
          <w:rFonts w:ascii="Times New Roman" w:hAnsi="Times New Roman"/>
          <w:sz w:val="24"/>
          <w:szCs w:val="24"/>
          <w:lang w:val="ru-RU"/>
        </w:rPr>
      </w:pPr>
      <w:r w:rsidRPr="00F02AF1">
        <w:rPr>
          <w:rFonts w:ascii="Times New Roman" w:hAnsi="Times New Roman"/>
          <w:sz w:val="24"/>
          <w:szCs w:val="24"/>
          <w:lang w:val="sr-Cyrl-CS"/>
        </w:rPr>
        <w:t xml:space="preserve">   14.</w:t>
      </w:r>
      <w:r w:rsidRPr="00F02AF1">
        <w:rPr>
          <w:rFonts w:ascii="Times New Roman" w:hAnsi="Times New Roman"/>
          <w:sz w:val="24"/>
          <w:szCs w:val="24"/>
          <w:lang w:val="sr-Cyrl-CS"/>
        </w:rPr>
        <w:tab/>
        <w:t xml:space="preserve">МРС </w:t>
      </w:r>
      <w:r w:rsidRPr="00F02AF1">
        <w:rPr>
          <w:rFonts w:ascii="Times New Roman" w:hAnsi="Times New Roman"/>
          <w:sz w:val="24"/>
          <w:szCs w:val="24"/>
          <w:lang w:val="ru-RU"/>
        </w:rPr>
        <w:t>"</w:t>
      </w:r>
      <w:r w:rsidRPr="00F02AF1">
        <w:rPr>
          <w:rFonts w:ascii="Times New Roman" w:hAnsi="Times New Roman"/>
          <w:sz w:val="24"/>
          <w:szCs w:val="24"/>
          <w:lang w:val="sr-Cyrl-CS"/>
        </w:rPr>
        <w:t>Паси Пољана</w:t>
      </w:r>
      <w:r w:rsidRPr="00F02AF1">
        <w:rPr>
          <w:rFonts w:ascii="Times New Roman" w:hAnsi="Times New Roman"/>
          <w:sz w:val="24"/>
          <w:szCs w:val="24"/>
          <w:lang w:val="ru-RU"/>
        </w:rPr>
        <w:t>"</w:t>
      </w:r>
    </w:p>
    <w:p w14:paraId="148A5FD7" w14:textId="77777777" w:rsidR="00F462A5" w:rsidRPr="00F02AF1" w:rsidRDefault="00F462A5" w:rsidP="00383AF1">
      <w:pPr>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Поред наведене мерно регулационе станице, дозвољава се и изградња МРС у пословним и индустријским комплексима за индивидуалне потребе корисника.</w:t>
      </w:r>
    </w:p>
    <w:p w14:paraId="1B8B7660" w14:textId="77777777" w:rsidR="00F462A5" w:rsidRPr="00F02AF1" w:rsidRDefault="00F462A5" w:rsidP="00383AF1">
      <w:pPr>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Планиране мерно-регулационе станице ће се преко планираног гасовода средњег притиска прикључити на постојећу примарну градску гасоводну мрежу.</w:t>
      </w:r>
    </w:p>
    <w:p w14:paraId="50490E5A" w14:textId="77777777" w:rsidR="00F462A5" w:rsidRPr="00F02AF1" w:rsidRDefault="00F462A5" w:rsidP="00383AF1">
      <w:pPr>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 xml:space="preserve">Планом је предвиђен неопходан број МРС, а на графичком прилогу је оквирно одређена њихова локација. </w:t>
      </w:r>
      <w:r w:rsidRPr="00F02AF1">
        <w:rPr>
          <w:rFonts w:ascii="Times New Roman" w:hAnsi="Times New Roman"/>
          <w:sz w:val="24"/>
          <w:szCs w:val="24"/>
          <w:lang w:val="sr-Cyrl-CS"/>
        </w:rPr>
        <w:t xml:space="preserve">Оквирне димензије мерно-регулационих станица је 10 </w:t>
      </w:r>
      <w:r w:rsidRPr="00F02AF1">
        <w:rPr>
          <w:rFonts w:ascii="Times New Roman" w:hAnsi="Times New Roman"/>
          <w:sz w:val="24"/>
          <w:szCs w:val="24"/>
          <w:lang w:val="sr-Latn-RS"/>
        </w:rPr>
        <w:t>m</w:t>
      </w:r>
      <w:r w:rsidRPr="00F02AF1">
        <w:rPr>
          <w:rFonts w:ascii="Times New Roman" w:hAnsi="Times New Roman"/>
          <w:sz w:val="24"/>
          <w:szCs w:val="24"/>
          <w:lang w:val="sr-Cyrl-CS"/>
        </w:rPr>
        <w:t xml:space="preserve"> </w:t>
      </w:r>
      <w:r w:rsidRPr="00F02AF1">
        <w:rPr>
          <w:rFonts w:ascii="Times New Roman" w:hAnsi="Times New Roman"/>
          <w:sz w:val="24"/>
          <w:szCs w:val="24"/>
          <w:lang w:val="sr-Latn-RS"/>
        </w:rPr>
        <w:t>x</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 xml:space="preserve">15 </w:t>
      </w:r>
      <w:r w:rsidRPr="00F02AF1">
        <w:rPr>
          <w:rFonts w:ascii="Times New Roman" w:hAnsi="Times New Roman"/>
          <w:sz w:val="24"/>
          <w:szCs w:val="24"/>
          <w:lang w:val="sr-Latn-RS"/>
        </w:rPr>
        <w:t>m</w:t>
      </w:r>
      <w:r w:rsidRPr="00F02AF1">
        <w:rPr>
          <w:rFonts w:ascii="Times New Roman" w:hAnsi="Times New Roman"/>
          <w:sz w:val="24"/>
          <w:szCs w:val="24"/>
          <w:lang w:val="sr-Cyrl-CS"/>
        </w:rPr>
        <w:t xml:space="preserve">. </w:t>
      </w:r>
      <w:r w:rsidRPr="00F02AF1">
        <w:rPr>
          <w:rFonts w:ascii="Times New Roman" w:hAnsi="Times New Roman"/>
          <w:sz w:val="24"/>
          <w:szCs w:val="24"/>
          <w:lang w:val="sr-Cyrl-RS"/>
        </w:rPr>
        <w:t>Изградња МРС за</w:t>
      </w:r>
      <w:r w:rsidRPr="00F02AF1">
        <w:rPr>
          <w:rFonts w:ascii="Times New Roman" w:hAnsi="Times New Roman"/>
          <w:sz w:val="24"/>
          <w:szCs w:val="24"/>
          <w:lang w:val="sr-Cyrl-CS"/>
        </w:rPr>
        <w:t xml:space="preserve"> широку потрошњу и гасификација насеља смањиће загађење животне средине у </w:t>
      </w:r>
      <w:r w:rsidRPr="00F02AF1">
        <w:rPr>
          <w:rFonts w:ascii="Times New Roman" w:hAnsi="Times New Roman"/>
          <w:sz w:val="24"/>
          <w:szCs w:val="24"/>
          <w:lang w:val="sr-Cyrl-RS"/>
        </w:rPr>
        <w:t>захвату</w:t>
      </w:r>
      <w:r w:rsidRPr="00F02AF1">
        <w:rPr>
          <w:rFonts w:ascii="Times New Roman" w:hAnsi="Times New Roman"/>
          <w:sz w:val="24"/>
          <w:szCs w:val="24"/>
          <w:lang w:val="sr-Cyrl-CS"/>
        </w:rPr>
        <w:t xml:space="preserve"> плана.</w:t>
      </w:r>
      <w:r w:rsidRPr="00F02AF1">
        <w:rPr>
          <w:rFonts w:ascii="Times New Roman" w:hAnsi="Times New Roman"/>
          <w:sz w:val="24"/>
          <w:szCs w:val="24"/>
          <w:lang w:val="ru-RU"/>
        </w:rPr>
        <w:t xml:space="preserve"> Тачна локација мернорегулационе станице одредиће се техничком документацијом уз решавање имовинских односа у складу са законом.</w:t>
      </w:r>
      <w:r w:rsidRPr="00F02AF1">
        <w:rPr>
          <w:rFonts w:ascii="Times New Roman" w:hAnsi="Times New Roman"/>
          <w:sz w:val="24"/>
          <w:szCs w:val="24"/>
          <w:lang w:val="sr-Latn-RS"/>
        </w:rPr>
        <w:t xml:space="preserve"> </w:t>
      </w:r>
      <w:r w:rsidRPr="00F02AF1">
        <w:rPr>
          <w:rFonts w:ascii="Times New Roman" w:hAnsi="Times New Roman"/>
          <w:sz w:val="24"/>
          <w:szCs w:val="24"/>
          <w:lang w:val="sr-Cyrl-RS"/>
        </w:rPr>
        <w:t>Уколико то није могуће, локација мерно регулационе станице (МРС) одредиће се израдом друге урбанистичко-техничке документације. Могућа је у случају потребе и изградња мерно регулационих станица које нису дефинисане овим планским документом. Локације тих мерно регулационих станица ће се одредити израдом урбанистичко-техничке документације.</w:t>
      </w:r>
    </w:p>
    <w:p w14:paraId="1DB8657E" w14:textId="77777777" w:rsidR="00F462A5" w:rsidRPr="00F02AF1" w:rsidRDefault="00F462A5" w:rsidP="00383AF1">
      <w:pPr>
        <w:spacing w:before="0" w:after="0"/>
        <w:ind w:firstLine="720"/>
        <w:rPr>
          <w:rFonts w:ascii="Times New Roman" w:hAnsi="Times New Roman"/>
          <w:sz w:val="24"/>
          <w:szCs w:val="24"/>
          <w:lang w:val="sr-Latn-RS"/>
        </w:rPr>
      </w:pPr>
      <w:r w:rsidRPr="00F02AF1">
        <w:rPr>
          <w:rFonts w:ascii="Times New Roman" w:hAnsi="Times New Roman"/>
          <w:sz w:val="24"/>
          <w:szCs w:val="24"/>
          <w:lang w:val="sr-Cyrl-RS"/>
        </w:rPr>
        <w:t xml:space="preserve">Планира се изградња дистрибутивних гасоводних мрежа ниског притиска за снабдевање потрошача природним гасом. Дистрибутивна гасоводна мрежа ће се прикључити на планирану мерно-регулациону станицу. </w:t>
      </w:r>
      <w:r w:rsidRPr="00F02AF1">
        <w:rPr>
          <w:rFonts w:ascii="Times New Roman" w:hAnsi="Times New Roman"/>
          <w:sz w:val="24"/>
          <w:szCs w:val="24"/>
          <w:lang w:val="sr-Cyrl-CS"/>
        </w:rPr>
        <w:t>На графичком прилогу дати су главни правци дистрибутивне гасоводне мреже.</w:t>
      </w:r>
      <w:r w:rsidRPr="00F02AF1">
        <w:rPr>
          <w:rFonts w:ascii="Times New Roman" w:hAnsi="Times New Roman"/>
          <w:sz w:val="24"/>
          <w:szCs w:val="24"/>
        </w:rPr>
        <w:t xml:space="preserve"> </w:t>
      </w:r>
      <w:r w:rsidRPr="00F02AF1">
        <w:rPr>
          <w:rFonts w:ascii="Times New Roman" w:hAnsi="Times New Roman"/>
          <w:sz w:val="24"/>
          <w:szCs w:val="24"/>
          <w:lang w:val="sr-Cyrl-RS"/>
        </w:rPr>
        <w:t xml:space="preserve">Са </w:t>
      </w:r>
      <w:r w:rsidRPr="00F02AF1">
        <w:rPr>
          <w:rFonts w:ascii="Times New Roman" w:hAnsi="Times New Roman"/>
          <w:sz w:val="24"/>
          <w:szCs w:val="24"/>
          <w:lang w:val="sr-Cyrl-CS"/>
        </w:rPr>
        <w:t xml:space="preserve">МРС </w:t>
      </w:r>
      <w:r w:rsidRPr="00F02AF1">
        <w:rPr>
          <w:rFonts w:ascii="Times New Roman" w:hAnsi="Times New Roman"/>
          <w:sz w:val="24"/>
          <w:szCs w:val="24"/>
          <w:lang w:val="ru-RU"/>
        </w:rPr>
        <w:t>"</w:t>
      </w:r>
      <w:r w:rsidRPr="00F02AF1">
        <w:rPr>
          <w:rFonts w:ascii="Times New Roman" w:hAnsi="Times New Roman"/>
          <w:sz w:val="24"/>
          <w:szCs w:val="24"/>
          <w:lang w:val="sr-Cyrl-CS"/>
        </w:rPr>
        <w:t>Ново Село</w:t>
      </w:r>
      <w:r w:rsidRPr="00F02AF1">
        <w:rPr>
          <w:rFonts w:ascii="Times New Roman" w:hAnsi="Times New Roman"/>
          <w:sz w:val="24"/>
          <w:szCs w:val="24"/>
          <w:lang w:val="ru-RU"/>
        </w:rPr>
        <w:t>" гасом ће се снабдевати Ново Село и део насеља Чокот. До изградње ове мерно регулационе станице, потрошачи ће се снабдевати гасом са дистрибутивног гасовода који је планиран од радне зоне РЗ Доње Међурово</w:t>
      </w:r>
      <w:r w:rsidRPr="00F02AF1">
        <w:rPr>
          <w:rFonts w:ascii="Times New Roman" w:hAnsi="Times New Roman"/>
          <w:sz w:val="24"/>
          <w:szCs w:val="24"/>
          <w:lang w:val="sr-Latn-RS"/>
        </w:rPr>
        <w:t xml:space="preserve"> (</w:t>
      </w:r>
      <w:r w:rsidRPr="00F02AF1">
        <w:rPr>
          <w:rFonts w:ascii="Times New Roman" w:hAnsi="Times New Roman"/>
          <w:sz w:val="24"/>
          <w:szCs w:val="24"/>
          <w:lang w:val="sr-Cyrl-RS"/>
        </w:rPr>
        <w:t>постојеће дистрибутивне мреже</w:t>
      </w:r>
      <w:r w:rsidRPr="00F02AF1">
        <w:rPr>
          <w:rFonts w:ascii="Times New Roman" w:hAnsi="Times New Roman"/>
          <w:sz w:val="24"/>
          <w:szCs w:val="24"/>
          <w:lang w:val="sr-Latn-RS"/>
        </w:rPr>
        <w:t>)</w:t>
      </w:r>
      <w:r w:rsidRPr="00F02AF1">
        <w:rPr>
          <w:rFonts w:ascii="Times New Roman" w:hAnsi="Times New Roman"/>
          <w:sz w:val="24"/>
          <w:szCs w:val="24"/>
          <w:lang w:val="ru-RU"/>
        </w:rPr>
        <w:t xml:space="preserve"> до фабрике Вулкан. Наведене планиране дистрибутивне мреже су везане међусобно, што ће омогућити сигурност снабдевања гасом и фазну реализацију изградње мерно регулационе станице и гасоводних мрежа.</w:t>
      </w:r>
    </w:p>
    <w:p w14:paraId="461A6199" w14:textId="77777777" w:rsidR="00F462A5" w:rsidRPr="00F02AF1" w:rsidRDefault="00F462A5" w:rsidP="00383AF1">
      <w:pPr>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Потрошачи у Радној зони</w:t>
      </w:r>
      <w:r w:rsidRPr="00F02AF1">
        <w:rPr>
          <w:rFonts w:ascii="Times New Roman" w:hAnsi="Times New Roman"/>
          <w:sz w:val="24"/>
          <w:szCs w:val="24"/>
          <w:lang w:val="ru-RU"/>
        </w:rPr>
        <w:t xml:space="preserve"> Доње Међурово ће се прикључивати на постојећу дистрибутивну гасоводну мрежу ниског притиска. Планирана дистрибутивна мрежа на овом простору биће везана на постојећу. </w:t>
      </w:r>
    </w:p>
    <w:p w14:paraId="7D1F07B7" w14:textId="77777777" w:rsidR="00F462A5" w:rsidRPr="00F02AF1" w:rsidRDefault="00F462A5" w:rsidP="00383AF1">
      <w:pPr>
        <w:tabs>
          <w:tab w:val="left" w:pos="720"/>
          <w:tab w:val="left" w:pos="2055"/>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Како дистрибутивна гасоводна мрежа ниског притиска, уколико се налази или планира у оквиру регулације улица, спада у објекте за које се не издаје грађевинска дозвола већ се радови врше на основу решења којим се одобрава извођење радова, могуће је издавање решења и за за деоницу која није дата на графичком прилогу уколико за то буде било потребе под условом да инвеститор обезбеди документацију предвиђену Закон</w:t>
      </w:r>
      <w:r w:rsidRPr="00F02AF1">
        <w:rPr>
          <w:rFonts w:ascii="Times New Roman" w:hAnsi="Times New Roman"/>
          <w:sz w:val="24"/>
          <w:szCs w:val="24"/>
          <w:lang w:val="sr-Cyrl-RS"/>
        </w:rPr>
        <w:t>ом</w:t>
      </w:r>
      <w:r w:rsidRPr="00F02AF1">
        <w:rPr>
          <w:rFonts w:ascii="Times New Roman" w:hAnsi="Times New Roman"/>
          <w:sz w:val="24"/>
          <w:szCs w:val="24"/>
          <w:lang w:val="sr-Cyrl-CS"/>
        </w:rPr>
        <w:t xml:space="preserve"> о планирању и изградњи.</w:t>
      </w:r>
    </w:p>
    <w:p w14:paraId="2A77EF38" w14:textId="77777777" w:rsidR="00F462A5" w:rsidRPr="00F02AF1" w:rsidRDefault="00F462A5" w:rsidP="00383AF1">
      <w:pPr>
        <w:tabs>
          <w:tab w:val="left" w:pos="0"/>
          <w:tab w:val="left" w:pos="567"/>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Сви прикључци објеката на дистрибутивну мрежу ниског притиска спадају у објекте за које се не издаје грађевинска дозвола и и решаваће се у складу са Законом о планирању и изградњи.</w:t>
      </w:r>
    </w:p>
    <w:p w14:paraId="5620F502" w14:textId="77777777" w:rsidR="00F462A5" w:rsidRPr="00F02AF1" w:rsidRDefault="00F462A5" w:rsidP="00383AF1">
      <w:pPr>
        <w:pStyle w:val="Naslov2"/>
        <w:tabs>
          <w:tab w:val="left" w:pos="1418"/>
        </w:tabs>
        <w:spacing w:before="0" w:after="0"/>
        <w:ind w:firstLine="567"/>
        <w:rPr>
          <w:rFonts w:ascii="Times New Roman" w:hAnsi="Times New Roman"/>
          <w:sz w:val="24"/>
          <w:szCs w:val="24"/>
          <w:lang w:val="sr-Cyrl-RS"/>
        </w:rPr>
      </w:pPr>
      <w:r w:rsidRPr="00F02AF1">
        <w:rPr>
          <w:rFonts w:ascii="Times New Roman" w:hAnsi="Times New Roman"/>
          <w:noProof/>
          <w:sz w:val="24"/>
          <w:szCs w:val="24"/>
          <w:lang w:val="sr-Cyrl-CS"/>
        </w:rPr>
        <w:t xml:space="preserve">Заштитна зона за примарну градску гасоводну мрежу износи 3м са обе стране, мерено од ивице гасовода, а зона заштите за секундарну (дистрибутивну) мрежу је 1м са обе стране. У овим зонама је забрањена изградња објеката супраструктуре. </w:t>
      </w:r>
      <w:proofErr w:type="spellStart"/>
      <w:r w:rsidRPr="00F02AF1">
        <w:rPr>
          <w:rFonts w:ascii="Times New Roman" w:hAnsi="Times New Roman"/>
          <w:sz w:val="24"/>
          <w:szCs w:val="24"/>
        </w:rPr>
        <w:t>Дозвољена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саобраћајница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инфраструктурних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заштитним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зонама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примарне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средњег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притиска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дистрибутивне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ниског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притиска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уз</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сагласност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власника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оператера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мреже</w:t>
      </w:r>
      <w:proofErr w:type="spellEnd"/>
      <w:r w:rsidRPr="00F02AF1">
        <w:rPr>
          <w:rFonts w:ascii="Times New Roman" w:hAnsi="Times New Roman"/>
          <w:sz w:val="24"/>
          <w:szCs w:val="24"/>
        </w:rPr>
        <w:t>.</w:t>
      </w:r>
    </w:p>
    <w:p w14:paraId="49643A5F" w14:textId="77777777" w:rsidR="00F462A5" w:rsidRPr="00F02AF1" w:rsidRDefault="00F462A5" w:rsidP="00383AF1">
      <w:pPr>
        <w:pStyle w:val="Naslov2"/>
        <w:tabs>
          <w:tab w:val="left" w:pos="1418"/>
        </w:tabs>
        <w:spacing w:before="0" w:after="0"/>
        <w:ind w:firstLine="567"/>
        <w:rPr>
          <w:rFonts w:ascii="Times New Roman" w:hAnsi="Times New Roman"/>
          <w:sz w:val="24"/>
          <w:szCs w:val="24"/>
          <w:lang w:val="sr-Cyrl-RS"/>
        </w:rPr>
      </w:pPr>
      <w:r w:rsidRPr="00F02AF1">
        <w:rPr>
          <w:rFonts w:ascii="Times New Roman" w:hAnsi="Times New Roman"/>
          <w:sz w:val="24"/>
          <w:szCs w:val="24"/>
          <w:lang w:val="sr-Cyrl-RS"/>
        </w:rPr>
        <w:t>У случају потребе, трасу гасовода у оквиру и ван јавних површина утврђених овим Планом могуће је дефинисати и израдом Плана детаљне регулације.</w:t>
      </w:r>
    </w:p>
    <w:p w14:paraId="5FE67D47" w14:textId="0AFE3B52" w:rsidR="00F462A5" w:rsidRPr="00F02AF1" w:rsidRDefault="00F462A5" w:rsidP="00383AF1">
      <w:pPr>
        <w:spacing w:before="0" w:after="0"/>
        <w:ind w:firstLine="720"/>
        <w:rPr>
          <w:rFonts w:ascii="Times New Roman" w:hAnsi="Times New Roman"/>
          <w:sz w:val="24"/>
          <w:szCs w:val="24"/>
          <w:lang w:val="ru-RU"/>
        </w:rPr>
      </w:pPr>
      <w:r w:rsidRPr="00F02AF1">
        <w:rPr>
          <w:rFonts w:ascii="Times New Roman" w:hAnsi="Times New Roman"/>
          <w:sz w:val="24"/>
          <w:szCs w:val="24"/>
          <w:lang w:val="ru-RU"/>
        </w:rPr>
        <w:lastRenderedPageBreak/>
        <w:t>Дозвољава се коришћење обновљивих извора енергије самостално или у комбинацији са другим системима за потребе грејања објеката, загревања санитарне воде и свих других потреба корисника.</w:t>
      </w:r>
    </w:p>
    <w:p w14:paraId="2860EC54" w14:textId="1D0576F0" w:rsidR="00F462A5" w:rsidRPr="00F02AF1" w:rsidRDefault="00F462A5" w:rsidP="00383AF1">
      <w:pPr>
        <w:spacing w:before="0" w:after="0"/>
        <w:ind w:firstLine="708"/>
        <w:rPr>
          <w:rFonts w:ascii="Times New Roman" w:hAnsi="Times New Roman"/>
          <w:sz w:val="24"/>
          <w:szCs w:val="24"/>
        </w:rPr>
      </w:pPr>
      <w:r w:rsidRPr="00F02AF1">
        <w:rPr>
          <w:rFonts w:ascii="Times New Roman" w:hAnsi="Times New Roman"/>
          <w:sz w:val="24"/>
          <w:szCs w:val="24"/>
          <w:lang w:val="sr-Cyrl-RS"/>
        </w:rPr>
        <w:t>П</w:t>
      </w:r>
      <w:r w:rsidRPr="00F02AF1">
        <w:rPr>
          <w:rFonts w:ascii="Times New Roman" w:hAnsi="Times New Roman"/>
          <w:sz w:val="24"/>
          <w:szCs w:val="24"/>
          <w:lang w:val="sr-Cyrl-CS"/>
        </w:rPr>
        <w:t xml:space="preserve">отребно је предузети низ мера за побољшање топлотне изолације свих објеката у обухвату плана. </w:t>
      </w:r>
      <w:proofErr w:type="spellStart"/>
      <w:r w:rsidRPr="00F02AF1">
        <w:rPr>
          <w:rFonts w:ascii="Times New Roman" w:hAnsi="Times New Roman"/>
          <w:sz w:val="24"/>
          <w:szCs w:val="24"/>
        </w:rPr>
        <w:t>Сви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планирани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морају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задовољавају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прописе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везане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енергетску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ефикасност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w:t>
      </w:r>
      <w:proofErr w:type="spellStart"/>
      <w:r w:rsidRPr="00F02AF1">
        <w:rPr>
          <w:rFonts w:ascii="Times New Roman" w:hAnsi="Times New Roman"/>
          <w:sz w:val="24"/>
          <w:szCs w:val="24"/>
        </w:rPr>
        <w:t>Правилник</w:t>
      </w:r>
      <w:proofErr w:type="spellEnd"/>
      <w:r w:rsidRPr="00F02AF1">
        <w:rPr>
          <w:rFonts w:ascii="Times New Roman" w:hAnsi="Times New Roman"/>
          <w:sz w:val="24"/>
          <w:szCs w:val="24"/>
        </w:rPr>
        <w:t xml:space="preserve"> о </w:t>
      </w:r>
      <w:proofErr w:type="spellStart"/>
      <w:r w:rsidRPr="00F02AF1">
        <w:rPr>
          <w:rFonts w:ascii="Times New Roman" w:hAnsi="Times New Roman"/>
          <w:sz w:val="24"/>
          <w:szCs w:val="24"/>
        </w:rPr>
        <w:t>енергетској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ефикасности</w:t>
      </w:r>
      <w:proofErr w:type="spellEnd"/>
      <w:r w:rsidRPr="00F02AF1">
        <w:rPr>
          <w:rFonts w:ascii="Times New Roman" w:hAnsi="Times New Roman"/>
          <w:sz w:val="24"/>
          <w:szCs w:val="24"/>
        </w:rPr>
        <w:t xml:space="preserve"> </w:t>
      </w:r>
      <w:proofErr w:type="spellStart"/>
      <w:proofErr w:type="gramStart"/>
      <w:r w:rsidRPr="00F02AF1">
        <w:rPr>
          <w:rFonts w:ascii="Times New Roman" w:hAnsi="Times New Roman"/>
          <w:sz w:val="24"/>
          <w:szCs w:val="24"/>
        </w:rPr>
        <w:t>зграда</w:t>
      </w:r>
      <w:proofErr w:type="spellEnd"/>
      <w:r w:rsidRPr="00F02AF1">
        <w:rPr>
          <w:rFonts w:ascii="Times New Roman" w:hAnsi="Times New Roman"/>
          <w:sz w:val="24"/>
          <w:szCs w:val="24"/>
          <w:lang w:val="sr-Cyrl-RS"/>
        </w:rPr>
        <w:t xml:space="preserve"> </w:t>
      </w:r>
      <w:r w:rsidRPr="00F02AF1">
        <w:rPr>
          <w:rFonts w:ascii="Times New Roman" w:hAnsi="Times New Roman"/>
          <w:sz w:val="24"/>
          <w:szCs w:val="24"/>
        </w:rPr>
        <w:t xml:space="preserve"> (</w:t>
      </w:r>
      <w:proofErr w:type="gramEnd"/>
      <w:r w:rsidRPr="00F02AF1">
        <w:rPr>
          <w:rFonts w:ascii="Times New Roman" w:hAnsi="Times New Roman"/>
          <w:sz w:val="24"/>
          <w:szCs w:val="24"/>
        </w:rPr>
        <w:t>„</w:t>
      </w:r>
      <w:proofErr w:type="spellStart"/>
      <w:r w:rsidRPr="00F02AF1">
        <w:rPr>
          <w:rFonts w:ascii="Times New Roman" w:hAnsi="Times New Roman"/>
          <w:sz w:val="24"/>
          <w:szCs w:val="24"/>
        </w:rPr>
        <w:t>Службени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гласник</w:t>
      </w:r>
      <w:proofErr w:type="spellEnd"/>
      <w:r w:rsidRPr="00F02AF1">
        <w:rPr>
          <w:rFonts w:ascii="Times New Roman" w:hAnsi="Times New Roman"/>
          <w:sz w:val="24"/>
          <w:szCs w:val="24"/>
        </w:rPr>
        <w:t xml:space="preserve"> РС“, </w:t>
      </w:r>
      <w:proofErr w:type="spellStart"/>
      <w:r w:rsidRPr="00F02AF1">
        <w:rPr>
          <w:rFonts w:ascii="Times New Roman" w:hAnsi="Times New Roman"/>
          <w:sz w:val="24"/>
          <w:szCs w:val="24"/>
        </w:rPr>
        <w:t>бр</w:t>
      </w:r>
      <w:proofErr w:type="spellEnd"/>
      <w:r w:rsidRPr="00F02AF1">
        <w:rPr>
          <w:rFonts w:ascii="Times New Roman" w:hAnsi="Times New Roman"/>
          <w:sz w:val="24"/>
          <w:szCs w:val="24"/>
        </w:rPr>
        <w:t xml:space="preserve">. 61/2011) и </w:t>
      </w:r>
      <w:proofErr w:type="spellStart"/>
      <w:r w:rsidRPr="00F02AF1">
        <w:rPr>
          <w:rFonts w:ascii="Times New Roman" w:hAnsi="Times New Roman"/>
          <w:sz w:val="24"/>
          <w:szCs w:val="24"/>
        </w:rPr>
        <w:t>Правилник</w:t>
      </w:r>
      <w:proofErr w:type="spellEnd"/>
      <w:r w:rsidRPr="00F02AF1">
        <w:rPr>
          <w:rFonts w:ascii="Times New Roman" w:hAnsi="Times New Roman"/>
          <w:sz w:val="24"/>
          <w:szCs w:val="24"/>
        </w:rPr>
        <w:t xml:space="preserve"> о </w:t>
      </w:r>
      <w:proofErr w:type="spellStart"/>
      <w:r w:rsidRPr="00F02AF1">
        <w:rPr>
          <w:rFonts w:ascii="Times New Roman" w:hAnsi="Times New Roman"/>
          <w:sz w:val="24"/>
          <w:szCs w:val="24"/>
        </w:rPr>
        <w:t>условима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садржини</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начину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издавања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сертификата</w:t>
      </w:r>
      <w:proofErr w:type="spellEnd"/>
      <w:r w:rsidRPr="00F02AF1">
        <w:rPr>
          <w:rFonts w:ascii="Times New Roman" w:hAnsi="Times New Roman"/>
          <w:sz w:val="24"/>
          <w:szCs w:val="24"/>
        </w:rPr>
        <w:t xml:space="preserve"> о </w:t>
      </w:r>
      <w:proofErr w:type="spellStart"/>
      <w:r w:rsidRPr="00F02AF1">
        <w:rPr>
          <w:rFonts w:ascii="Times New Roman" w:hAnsi="Times New Roman"/>
          <w:sz w:val="24"/>
          <w:szCs w:val="24"/>
        </w:rPr>
        <w:t>енергетским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својствима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зграда</w:t>
      </w:r>
      <w:proofErr w:type="spellEnd"/>
      <w:r w:rsidRPr="00F02AF1">
        <w:rPr>
          <w:rFonts w:ascii="Times New Roman" w:hAnsi="Times New Roman"/>
          <w:sz w:val="24"/>
          <w:szCs w:val="24"/>
          <w:lang w:val="sr-Cyrl-RS"/>
        </w:rPr>
        <w:t xml:space="preserve"> (</w:t>
      </w:r>
      <w:r w:rsidRPr="00F02AF1">
        <w:rPr>
          <w:rFonts w:ascii="Times New Roman" w:hAnsi="Times New Roman"/>
          <w:sz w:val="24"/>
          <w:szCs w:val="24"/>
        </w:rPr>
        <w:t>"</w:t>
      </w:r>
      <w:proofErr w:type="spellStart"/>
      <w:r w:rsidRPr="00F02AF1">
        <w:rPr>
          <w:rFonts w:ascii="Times New Roman" w:hAnsi="Times New Roman"/>
          <w:sz w:val="24"/>
          <w:szCs w:val="24"/>
        </w:rPr>
        <w:t>Сл</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гласник</w:t>
      </w:r>
      <w:proofErr w:type="spellEnd"/>
      <w:r w:rsidRPr="00F02AF1">
        <w:rPr>
          <w:rFonts w:ascii="Times New Roman" w:hAnsi="Times New Roman"/>
          <w:sz w:val="24"/>
          <w:szCs w:val="24"/>
        </w:rPr>
        <w:t xml:space="preserve"> РС", </w:t>
      </w:r>
      <w:proofErr w:type="spellStart"/>
      <w:r w:rsidRPr="00F02AF1">
        <w:rPr>
          <w:rFonts w:ascii="Times New Roman" w:hAnsi="Times New Roman"/>
          <w:sz w:val="24"/>
          <w:szCs w:val="24"/>
        </w:rPr>
        <w:t>бр</w:t>
      </w:r>
      <w:proofErr w:type="spellEnd"/>
      <w:r w:rsidRPr="00F02AF1">
        <w:rPr>
          <w:rFonts w:ascii="Times New Roman" w:hAnsi="Times New Roman"/>
          <w:sz w:val="24"/>
          <w:szCs w:val="24"/>
        </w:rPr>
        <w:t xml:space="preserve">. 69/2012, 44/2018 - </w:t>
      </w:r>
      <w:proofErr w:type="spellStart"/>
      <w:r w:rsidRPr="00F02AF1">
        <w:rPr>
          <w:rFonts w:ascii="Times New Roman" w:hAnsi="Times New Roman"/>
          <w:sz w:val="24"/>
          <w:szCs w:val="24"/>
        </w:rPr>
        <w:t>др</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закон</w:t>
      </w:r>
      <w:proofErr w:type="spellEnd"/>
      <w:r w:rsidRPr="00F02AF1">
        <w:rPr>
          <w:rFonts w:ascii="Times New Roman" w:hAnsi="Times New Roman"/>
          <w:sz w:val="24"/>
          <w:szCs w:val="24"/>
        </w:rPr>
        <w:t xml:space="preserve"> и 111/2022</w:t>
      </w:r>
      <w:r w:rsidRPr="00F02AF1">
        <w:rPr>
          <w:rFonts w:ascii="Times New Roman" w:hAnsi="Times New Roman"/>
          <w:sz w:val="24"/>
          <w:szCs w:val="24"/>
          <w:lang w:val="sr-Cyrl-RS"/>
        </w:rPr>
        <w:t>).</w:t>
      </w:r>
    </w:p>
    <w:p w14:paraId="5A46EB31" w14:textId="77777777" w:rsidR="00935D6C" w:rsidRPr="00F02AF1" w:rsidRDefault="00935D6C" w:rsidP="00F462A5">
      <w:pPr>
        <w:ind w:firstLine="0"/>
        <w:rPr>
          <w:rFonts w:asciiTheme="minorHAnsi" w:eastAsia="Calibri" w:hAnsiTheme="minorHAnsi"/>
          <w:kern w:val="2"/>
          <w:lang w:val="sr-Cyrl-RS"/>
          <w14:ligatures w14:val="standardContextual"/>
        </w:rPr>
      </w:pPr>
    </w:p>
    <w:p w14:paraId="3D93CAD7" w14:textId="08905AC1" w:rsidR="00935D6C" w:rsidRPr="00F02AF1" w:rsidRDefault="00935D6C" w:rsidP="00935D6C">
      <w:pPr>
        <w:pStyle w:val="ListParagraph"/>
        <w:numPr>
          <w:ilvl w:val="0"/>
          <w:numId w:val="27"/>
        </w:numPr>
        <w:pBdr>
          <w:top w:val="single" w:sz="2" w:space="2" w:color="FFFFFF"/>
          <w:left w:val="single" w:sz="2" w:space="4" w:color="FFFFFF"/>
          <w:bottom w:val="single" w:sz="2" w:space="1" w:color="FFFFFF"/>
          <w:right w:val="single" w:sz="2" w:space="4" w:color="FFFFFF"/>
        </w:pBdr>
        <w:tabs>
          <w:tab w:val="num" w:pos="0"/>
          <w:tab w:val="left" w:pos="720"/>
        </w:tabs>
        <w:spacing w:after="0"/>
        <w:rPr>
          <w:b/>
          <w:lang w:val="sr-Cyrl-CS"/>
        </w:rPr>
      </w:pPr>
      <w:r w:rsidRPr="00F02AF1">
        <w:rPr>
          <w:b/>
          <w:lang w:val="sr-Cyrl-CS"/>
        </w:rPr>
        <w:t>У Поглављу 1.3.3.2.5. Канализациона мрежа:</w:t>
      </w:r>
    </w:p>
    <w:p w14:paraId="0E765908" w14:textId="5842C404" w:rsidR="00935D6C" w:rsidRPr="00F02AF1" w:rsidRDefault="00D739BF" w:rsidP="00935D6C">
      <w:pPr>
        <w:pStyle w:val="ListParagraph"/>
        <w:numPr>
          <w:ilvl w:val="0"/>
          <w:numId w:val="2"/>
        </w:numPr>
        <w:pBdr>
          <w:top w:val="single" w:sz="2" w:space="2" w:color="FFFFFF"/>
          <w:left w:val="single" w:sz="2" w:space="4" w:color="FFFFFF"/>
          <w:bottom w:val="single" w:sz="2" w:space="1" w:color="FFFFFF"/>
          <w:right w:val="single" w:sz="2" w:space="4" w:color="FFFFFF"/>
        </w:pBdr>
        <w:tabs>
          <w:tab w:val="left" w:pos="720"/>
        </w:tabs>
        <w:spacing w:after="0"/>
        <w:rPr>
          <w:bCs/>
          <w:lang w:val="sr-Cyrl-CS"/>
        </w:rPr>
      </w:pPr>
      <w:r w:rsidRPr="00F02AF1">
        <w:rPr>
          <w:bCs/>
          <w:lang w:val="sr-Cyrl-CS"/>
        </w:rPr>
        <w:t>С</w:t>
      </w:r>
      <w:r w:rsidR="00935D6C" w:rsidRPr="00F02AF1">
        <w:rPr>
          <w:bCs/>
          <w:lang w:val="sr-Cyrl-CS"/>
        </w:rPr>
        <w:t>тав 11. мења се и гласи:</w:t>
      </w:r>
    </w:p>
    <w:p w14:paraId="6D423B01" w14:textId="77777777" w:rsidR="00935D6C" w:rsidRPr="00F02AF1" w:rsidRDefault="00935D6C" w:rsidP="00935D6C">
      <w:pPr>
        <w:tabs>
          <w:tab w:val="left" w:pos="0"/>
        </w:tabs>
        <w:spacing w:before="0" w:after="0"/>
        <w:ind w:firstLine="720"/>
        <w:rPr>
          <w:rFonts w:ascii="Times New Roman" w:hAnsi="Times New Roman"/>
          <w:noProof/>
          <w:sz w:val="24"/>
          <w:szCs w:val="24"/>
        </w:rPr>
      </w:pPr>
      <w:r w:rsidRPr="00F02AF1">
        <w:rPr>
          <w:rFonts w:ascii="Times New Roman" w:eastAsia="Arial" w:hAnsi="Times New Roman"/>
          <w:noProof/>
          <w:w w:val="110"/>
          <w:sz w:val="24"/>
          <w:szCs w:val="24"/>
          <w:lang w:val="sr-Cyrl-CS"/>
        </w:rPr>
        <w:t xml:space="preserve">Одводњу атмосферских вода вршити, према природном начину отицања, применом децентрализованих локалних система управљања кишним отицајем који укључују системе за задржавање воде на сливу, инфилтрацију, поновно коришћење кишнице, а само вишкови се испуштати у животну средину, под условима који неће угрозити водопријемник. У том смислу </w:t>
      </w:r>
      <w:r w:rsidRPr="00F02AF1">
        <w:rPr>
          <w:rFonts w:ascii="Times New Roman" w:eastAsia="Arial" w:hAnsi="Times New Roman"/>
          <w:noProof/>
          <w:w w:val="110"/>
          <w:sz w:val="24"/>
          <w:szCs w:val="24"/>
          <w:u w:val="single"/>
          <w:lang w:val="sr-Cyrl-CS"/>
        </w:rPr>
        <w:t>сви будући пословни комплекси</w:t>
      </w:r>
      <w:r w:rsidRPr="00F02AF1">
        <w:rPr>
          <w:rFonts w:ascii="Times New Roman" w:eastAsia="Arial" w:hAnsi="Times New Roman"/>
          <w:noProof/>
          <w:w w:val="110"/>
          <w:sz w:val="24"/>
          <w:szCs w:val="24"/>
          <w:lang w:val="sr-Cyrl-CS"/>
        </w:rPr>
        <w:t xml:space="preserve"> морају решити сакупљање атмосферских вода у оквиру своје парцеле, изградњом ретензионих базена</w:t>
      </w:r>
      <w:r w:rsidRPr="00F02AF1">
        <w:rPr>
          <w:rFonts w:ascii="Times New Roman" w:hAnsi="Times New Roman"/>
          <w:sz w:val="24"/>
          <w:szCs w:val="24"/>
          <w:lang w:val="sr-Cyrl-CS"/>
        </w:rPr>
        <w:t xml:space="preserve"> који ће прихватити и задржати падавине и постепено их упуштати у подземље и  јавну канализацију за атмосферске воде или их користити за одржавање зелених површина.</w:t>
      </w:r>
      <w:r w:rsidRPr="00F02AF1">
        <w:rPr>
          <w:rFonts w:ascii="Times New Roman" w:eastAsia="Arial" w:hAnsi="Times New Roman"/>
          <w:noProof/>
          <w:w w:val="110"/>
          <w:sz w:val="24"/>
          <w:szCs w:val="24"/>
        </w:rPr>
        <w:t xml:space="preserve"> </w:t>
      </w:r>
      <w:r w:rsidRPr="00F02AF1">
        <w:rPr>
          <w:rFonts w:ascii="Times New Roman" w:eastAsia="Arial" w:hAnsi="Times New Roman"/>
          <w:noProof/>
          <w:w w:val="110"/>
          <w:sz w:val="24"/>
          <w:szCs w:val="24"/>
          <w:lang w:val="sr-Cyrl-CS"/>
        </w:rPr>
        <w:t xml:space="preserve">Атмосферске воде са кровних и условно чистих површина испуштаће се на околне зелене површине. </w:t>
      </w:r>
      <w:r w:rsidRPr="00F02AF1">
        <w:rPr>
          <w:rFonts w:ascii="Times New Roman" w:hAnsi="Times New Roman"/>
          <w:sz w:val="24"/>
          <w:szCs w:val="24"/>
          <w:lang w:val="sr-Cyrl-CS"/>
        </w:rPr>
        <w:t>Планирана је изградња Бубањског колектора за атмосферске воде на североисточној страни Плана, на који ће се прикључити планирани Новоселски колектор, а чији ће реципијент бити планирана ретензија која ће се препумпавањем изливати у реку Нишаву. Подручје планиране ретензије разрађено је "Планом детаљне регулације</w:t>
      </w:r>
      <w:r w:rsidRPr="00F02AF1">
        <w:rPr>
          <w:rFonts w:ascii="Times New Roman" w:hAnsi="Times New Roman"/>
          <w:b/>
          <w:sz w:val="24"/>
          <w:szCs w:val="24"/>
          <w:lang w:val="ru-RU"/>
        </w:rPr>
        <w:t xml:space="preserve"> </w:t>
      </w:r>
      <w:r w:rsidRPr="00F02AF1">
        <w:rPr>
          <w:rFonts w:ascii="Times New Roman" w:hAnsi="Times New Roman"/>
          <w:sz w:val="24"/>
          <w:szCs w:val="24"/>
          <w:lang w:val="sr-Cyrl-CS"/>
        </w:rPr>
        <w:t>комплекса ретензионог базена за колекторе атмосферских вода из Новог Села и Бубањског колектора у обухвату ПГР подручја ГО Палилула – трећа фаза", који се овим документом ставља ван снаге. Решења из наведеног ПДР-а преузета су и уграђена у овај документ. На предметном подручју такође се налазе кракови планираног Пасипољанског и Чокотског колектора, чији ће реципијент бити река Јужна Морава.</w:t>
      </w:r>
      <w:r w:rsidRPr="00F02AF1">
        <w:rPr>
          <w:rFonts w:ascii="Times New Roman" w:eastAsia="Calibri" w:hAnsi="Times New Roman"/>
          <w:noProof/>
          <w:sz w:val="24"/>
          <w:szCs w:val="24"/>
          <w:lang w:val="sr-Cyrl-CS"/>
        </w:rPr>
        <w:t xml:space="preserve"> Квалитет вода, које се упуштају у реку Нишаву и Јужну Мораву, морају бити у складу са Правилником о параметрима еколошког и хемијског статуса површинских вода и параметрима хемијског и квантитативног статуса подземних вода ("Сл.гласник РС", бр.74/2011), Уредбом о граничним вредностима емисије загађујућих материја у воде и роковима за њихово достизање ("Сл.гласник РС", бр.67/11, 48/12 и 1/16), Уредбом о граничним вредностима приоритетних и приоритетних хазардних супстанци које загађују површинске воде и роковима за њихово достизање("Сл.гласник РС", бр.24/2014) и Уредбом о граничним вредностима загађујућих материја у површинским и подземним водама и седименту и роковима за њихово достизање ("Сл.гласник РС", бр.50/12).</w:t>
      </w:r>
      <w:r w:rsidRPr="00F02AF1">
        <w:rPr>
          <w:rFonts w:ascii="Times New Roman" w:hAnsi="Times New Roman"/>
          <w:sz w:val="24"/>
          <w:szCs w:val="24"/>
          <w:lang w:val="sr-Cyrl-CS"/>
        </w:rPr>
        <w:t xml:space="preserve"> Изградња атмосферске канализационе мреже у свим саобраћајницама је предуслов за развој канализационе мреже и одговарајући третман отпадних вода. Положај планиране атмосферске канализационе мреже је у коловозној траци са стране супротне положају водоводне мреже. Изградњу канализационе мреже за атмосферске воде ускладити са изградњом планираних саобраћајница односно реконструкцијом постојећих, као и са изградњом канализационе мреже за употребљене воде.</w:t>
      </w:r>
      <w:r w:rsidRPr="00F02AF1">
        <w:rPr>
          <w:rFonts w:ascii="Times New Roman" w:hAnsi="Times New Roman"/>
          <w:sz w:val="24"/>
          <w:szCs w:val="24"/>
          <w:lang w:val="ru-RU"/>
        </w:rPr>
        <w:t xml:space="preserve"> Са </w:t>
      </w:r>
      <w:r w:rsidRPr="00F02AF1">
        <w:rPr>
          <w:rFonts w:ascii="Times New Roman" w:hAnsi="Times New Roman"/>
          <w:sz w:val="24"/>
          <w:szCs w:val="24"/>
          <w:lang w:val="sr-Cyrl-CS"/>
        </w:rPr>
        <w:t>манипулативних површина и паркинга, са станица за снабдевање горивом,</w:t>
      </w:r>
      <w:r w:rsidRPr="00F02AF1">
        <w:rPr>
          <w:rFonts w:ascii="Times New Roman" w:hAnsi="Times New Roman"/>
          <w:sz w:val="24"/>
          <w:szCs w:val="24"/>
          <w:lang w:val="ru-RU"/>
        </w:rPr>
        <w:t xml:space="preserve"> као и вода употребљених за прање ових површина пре упуштања у јавну мрежу планирано је пречишћавање сакупљених атмосферских </w:t>
      </w:r>
      <w:r w:rsidRPr="00F02AF1">
        <w:rPr>
          <w:rFonts w:ascii="Times New Roman" w:hAnsi="Times New Roman"/>
          <w:sz w:val="24"/>
          <w:szCs w:val="24"/>
          <w:lang w:val="ru-RU"/>
        </w:rPr>
        <w:lastRenderedPageBreak/>
        <w:t>вода. Потребна је уградња сепаратора уља на свим станицама</w:t>
      </w:r>
      <w:r w:rsidRPr="00F02AF1">
        <w:rPr>
          <w:rFonts w:ascii="Times New Roman" w:hAnsi="Times New Roman"/>
          <w:sz w:val="24"/>
          <w:szCs w:val="24"/>
          <w:lang w:val="sr-Cyrl-CS"/>
        </w:rPr>
        <w:t xml:space="preserve"> за снабдевање горивом</w:t>
      </w:r>
      <w:r w:rsidRPr="00F02AF1">
        <w:rPr>
          <w:rFonts w:ascii="Times New Roman" w:hAnsi="Times New Roman"/>
          <w:sz w:val="24"/>
          <w:szCs w:val="24"/>
          <w:lang w:val="ru-RU"/>
        </w:rPr>
        <w:t xml:space="preserve"> на подручју </w:t>
      </w:r>
      <w:r w:rsidRPr="00F02AF1">
        <w:rPr>
          <w:rFonts w:ascii="Times New Roman" w:hAnsi="Times New Roman"/>
          <w:noProof/>
          <w:sz w:val="24"/>
          <w:szCs w:val="24"/>
          <w:lang w:val="sr-Cyrl-CS"/>
        </w:rPr>
        <w:t>Плана генералне регулације</w:t>
      </w:r>
      <w:r w:rsidRPr="00F02AF1">
        <w:rPr>
          <w:rFonts w:ascii="Times New Roman" w:hAnsi="Times New Roman"/>
          <w:sz w:val="24"/>
          <w:szCs w:val="24"/>
          <w:lang w:val="ru-RU"/>
        </w:rPr>
        <w:t>. Положај планираних сепаратора уља дефинисаће се израдом пројектне документације.</w:t>
      </w:r>
      <w:r w:rsidRPr="00F02AF1">
        <w:rPr>
          <w:rFonts w:ascii="Times New Roman" w:eastAsia="Arial" w:hAnsi="Times New Roman"/>
          <w:noProof/>
          <w:w w:val="110"/>
          <w:sz w:val="24"/>
          <w:szCs w:val="24"/>
          <w:lang w:val="sr-Cyrl-CS"/>
        </w:rPr>
        <w:t xml:space="preserve"> Сепаратор уља и масти димензионисати на основу срачунате сливне површине и меродавног интензитета кише.</w:t>
      </w:r>
      <w:r w:rsidRPr="00F02AF1">
        <w:rPr>
          <w:rFonts w:ascii="Times New Roman" w:hAnsi="Times New Roman"/>
          <w:sz w:val="24"/>
          <w:szCs w:val="24"/>
          <w:lang w:val="ru-RU"/>
        </w:rPr>
        <w:t xml:space="preserve"> </w:t>
      </w:r>
      <w:r w:rsidRPr="00F02AF1">
        <w:rPr>
          <w:rFonts w:ascii="Times New Roman" w:hAnsi="Times New Roman"/>
          <w:noProof/>
          <w:sz w:val="24"/>
          <w:szCs w:val="24"/>
        </w:rPr>
        <w:t>Профил и капацитет мреже пројектоваће се у складу са сливним површинама и утврђеним плувиметријским фактором.</w:t>
      </w:r>
    </w:p>
    <w:p w14:paraId="20DE90EC" w14:textId="77777777" w:rsidR="00935D6C" w:rsidRPr="00F02AF1" w:rsidRDefault="00935D6C" w:rsidP="00935D6C">
      <w:pPr>
        <w:tabs>
          <w:tab w:val="left" w:pos="0"/>
        </w:tabs>
        <w:spacing w:before="0" w:after="0"/>
        <w:ind w:firstLine="720"/>
        <w:rPr>
          <w:rFonts w:ascii="Times New Roman" w:hAnsi="Times New Roman"/>
          <w:noProof/>
          <w:sz w:val="24"/>
          <w:szCs w:val="24"/>
        </w:rPr>
      </w:pPr>
    </w:p>
    <w:p w14:paraId="156A7572" w14:textId="4940024E" w:rsidR="00935D6C" w:rsidRPr="00F02AF1" w:rsidRDefault="00D739BF" w:rsidP="00D739BF">
      <w:pPr>
        <w:pStyle w:val="ListParagraph"/>
        <w:numPr>
          <w:ilvl w:val="0"/>
          <w:numId w:val="2"/>
        </w:numPr>
        <w:tabs>
          <w:tab w:val="left" w:pos="0"/>
        </w:tabs>
        <w:spacing w:after="0"/>
        <w:rPr>
          <w:bCs/>
          <w:noProof/>
        </w:rPr>
      </w:pPr>
      <w:r w:rsidRPr="00F02AF1">
        <w:rPr>
          <w:bCs/>
          <w:lang w:val="sr-Cyrl-CS"/>
        </w:rPr>
        <w:t>Н</w:t>
      </w:r>
      <w:r w:rsidR="00935D6C" w:rsidRPr="00F02AF1">
        <w:rPr>
          <w:bCs/>
          <w:lang w:val="sr-Cyrl-CS"/>
        </w:rPr>
        <w:t xml:space="preserve">акон става 13. </w:t>
      </w:r>
      <w:r w:rsidRPr="00F02AF1">
        <w:rPr>
          <w:bCs/>
          <w:lang w:val="sr-Cyrl-CS"/>
        </w:rPr>
        <w:t>д</w:t>
      </w:r>
      <w:r w:rsidR="00935D6C" w:rsidRPr="00F02AF1">
        <w:rPr>
          <w:bCs/>
          <w:lang w:val="sr-Cyrl-CS"/>
        </w:rPr>
        <w:t>одају се ставови:</w:t>
      </w:r>
    </w:p>
    <w:p w14:paraId="3028435F" w14:textId="77777777" w:rsidR="00935D6C" w:rsidRPr="00F02AF1" w:rsidRDefault="00935D6C" w:rsidP="00935D6C">
      <w:pPr>
        <w:tabs>
          <w:tab w:val="left" w:pos="0"/>
          <w:tab w:val="left" w:pos="1418"/>
        </w:tabs>
        <w:ind w:firstLine="720"/>
        <w:rPr>
          <w:rFonts w:ascii="Times New Roman" w:hAnsi="Times New Roman"/>
          <w:sz w:val="24"/>
          <w:szCs w:val="24"/>
        </w:rPr>
      </w:pPr>
      <w:proofErr w:type="spellStart"/>
      <w:r w:rsidRPr="00F02AF1">
        <w:rPr>
          <w:rFonts w:ascii="Times New Roman" w:hAnsi="Times New Roman"/>
          <w:b/>
          <w:sz w:val="24"/>
          <w:szCs w:val="24"/>
        </w:rPr>
        <w:t>На</w:t>
      </w:r>
      <w:proofErr w:type="spellEnd"/>
      <w:r w:rsidRPr="00F02AF1">
        <w:rPr>
          <w:rFonts w:ascii="Times New Roman" w:hAnsi="Times New Roman"/>
          <w:b/>
          <w:sz w:val="24"/>
          <w:szCs w:val="24"/>
        </w:rPr>
        <w:t xml:space="preserve"> </w:t>
      </w:r>
      <w:proofErr w:type="spellStart"/>
      <w:r w:rsidRPr="00F02AF1">
        <w:rPr>
          <w:rFonts w:ascii="Times New Roman" w:hAnsi="Times New Roman"/>
          <w:b/>
          <w:sz w:val="24"/>
          <w:szCs w:val="24"/>
        </w:rPr>
        <w:t>простору</w:t>
      </w:r>
      <w:proofErr w:type="spellEnd"/>
      <w:r w:rsidRPr="00F02AF1">
        <w:rPr>
          <w:rFonts w:ascii="Times New Roman" w:hAnsi="Times New Roman"/>
          <w:b/>
          <w:sz w:val="24"/>
          <w:szCs w:val="24"/>
        </w:rPr>
        <w:t xml:space="preserve"> </w:t>
      </w:r>
      <w:proofErr w:type="spellStart"/>
      <w:r w:rsidRPr="00F02AF1">
        <w:rPr>
          <w:rFonts w:ascii="Times New Roman" w:hAnsi="Times New Roman"/>
          <w:b/>
          <w:sz w:val="24"/>
          <w:szCs w:val="24"/>
        </w:rPr>
        <w:t>инфраструктурног</w:t>
      </w:r>
      <w:proofErr w:type="spellEnd"/>
      <w:r w:rsidRPr="00F02AF1">
        <w:rPr>
          <w:rFonts w:ascii="Times New Roman" w:hAnsi="Times New Roman"/>
          <w:b/>
          <w:sz w:val="24"/>
          <w:szCs w:val="24"/>
        </w:rPr>
        <w:t xml:space="preserve"> </w:t>
      </w:r>
      <w:r w:rsidRPr="00F02AF1">
        <w:rPr>
          <w:rFonts w:ascii="Times New Roman" w:hAnsi="Times New Roman"/>
          <w:b/>
          <w:sz w:val="24"/>
          <w:szCs w:val="24"/>
          <w:lang w:val="sr-Cyrl-CS"/>
        </w:rPr>
        <w:t>коридора</w:t>
      </w:r>
      <w:r w:rsidRPr="00F02AF1">
        <w:rPr>
          <w:rFonts w:ascii="Times New Roman" w:hAnsi="Times New Roman"/>
          <w:sz w:val="24"/>
          <w:szCs w:val="24"/>
        </w:rPr>
        <w:t xml:space="preserve"> </w:t>
      </w:r>
      <w:proofErr w:type="spellStart"/>
      <w:r w:rsidRPr="00F02AF1">
        <w:rPr>
          <w:rFonts w:ascii="Times New Roman" w:hAnsi="Times New Roman"/>
          <w:sz w:val="24"/>
          <w:szCs w:val="24"/>
        </w:rPr>
        <w:t>забрањена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врста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супраструктуре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као</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врста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биља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растиња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или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дрвећа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Заштитни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коридор</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ширине</w:t>
      </w:r>
      <w:proofErr w:type="spellEnd"/>
      <w:r w:rsidRPr="00F02AF1">
        <w:rPr>
          <w:rFonts w:ascii="Times New Roman" w:hAnsi="Times New Roman"/>
          <w:sz w:val="24"/>
          <w:szCs w:val="24"/>
        </w:rPr>
        <w:t xml:space="preserve"> </w:t>
      </w:r>
      <w:r w:rsidRPr="00F02AF1">
        <w:rPr>
          <w:rFonts w:ascii="Times New Roman" w:hAnsi="Times New Roman"/>
          <w:sz w:val="24"/>
          <w:szCs w:val="24"/>
          <w:lang w:val="sr-Cyrl-CS"/>
        </w:rPr>
        <w:t>3,5</w:t>
      </w:r>
      <w:r w:rsidRPr="00F02AF1">
        <w:rPr>
          <w:rFonts w:ascii="Times New Roman" w:hAnsi="Times New Roman"/>
          <w:sz w:val="24"/>
          <w:szCs w:val="24"/>
        </w:rPr>
        <w:t>m</w:t>
      </w:r>
      <w:r w:rsidRPr="00F02AF1">
        <w:rPr>
          <w:rFonts w:ascii="Times New Roman" w:hAnsi="Times New Roman"/>
          <w:sz w:val="24"/>
          <w:szCs w:val="24"/>
          <w:lang w:val="sr-Cyrl-CS"/>
        </w:rPr>
        <w:t>,</w:t>
      </w:r>
      <w:r w:rsidRPr="00F02AF1">
        <w:rPr>
          <w:rFonts w:ascii="Times New Roman" w:hAnsi="Times New Roman"/>
          <w:sz w:val="24"/>
          <w:szCs w:val="24"/>
        </w:rPr>
        <w:t xml:space="preserve"> </w:t>
      </w:r>
      <w:proofErr w:type="spellStart"/>
      <w:r w:rsidRPr="00F02AF1">
        <w:rPr>
          <w:rFonts w:ascii="Times New Roman" w:hAnsi="Times New Roman"/>
          <w:sz w:val="24"/>
          <w:szCs w:val="24"/>
        </w:rPr>
        <w:t>тј</w:t>
      </w:r>
      <w:proofErr w:type="spellEnd"/>
      <w:r w:rsidRPr="00F02AF1">
        <w:rPr>
          <w:rFonts w:ascii="Times New Roman" w:hAnsi="Times New Roman"/>
          <w:sz w:val="24"/>
          <w:szCs w:val="24"/>
          <w:lang w:val="sr-Cyrl-CS"/>
        </w:rPr>
        <w:t>.</w:t>
      </w:r>
      <w:r w:rsidRPr="00F02AF1">
        <w:rPr>
          <w:rFonts w:ascii="Times New Roman" w:hAnsi="Times New Roman"/>
          <w:sz w:val="24"/>
          <w:szCs w:val="24"/>
        </w:rPr>
        <w:t xml:space="preserve"> </w:t>
      </w:r>
      <w:proofErr w:type="spellStart"/>
      <w:r w:rsidRPr="00F02AF1">
        <w:rPr>
          <w:rFonts w:ascii="Times New Roman" w:hAnsi="Times New Roman"/>
          <w:sz w:val="24"/>
          <w:szCs w:val="24"/>
        </w:rPr>
        <w:t>по</w:t>
      </w:r>
      <w:proofErr w:type="spellEnd"/>
      <w:r w:rsidRPr="00F02AF1">
        <w:rPr>
          <w:rFonts w:ascii="Times New Roman" w:hAnsi="Times New Roman"/>
          <w:sz w:val="24"/>
          <w:szCs w:val="24"/>
        </w:rPr>
        <w:t xml:space="preserve"> </w:t>
      </w:r>
      <w:r w:rsidRPr="00F02AF1">
        <w:rPr>
          <w:rFonts w:ascii="Times New Roman" w:hAnsi="Times New Roman"/>
          <w:sz w:val="24"/>
          <w:szCs w:val="24"/>
          <w:lang w:val="sr-Cyrl-CS"/>
        </w:rPr>
        <w:t>1,75</w:t>
      </w:r>
      <w:r w:rsidRPr="00F02AF1">
        <w:rPr>
          <w:rFonts w:ascii="Times New Roman" w:hAnsi="Times New Roman"/>
          <w:sz w:val="24"/>
          <w:szCs w:val="24"/>
        </w:rPr>
        <w:t xml:space="preserve">m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сваке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постојећег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колектора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осу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колекторског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цевовода</w:t>
      </w:r>
      <w:proofErr w:type="spellEnd"/>
      <w:r w:rsidRPr="00F02AF1">
        <w:rPr>
          <w:rFonts w:ascii="Times New Roman" w:hAnsi="Times New Roman"/>
          <w:sz w:val="24"/>
          <w:szCs w:val="24"/>
        </w:rPr>
        <w:t xml:space="preserve">. </w:t>
      </w:r>
    </w:p>
    <w:p w14:paraId="13AD6CC1" w14:textId="77777777" w:rsidR="00935D6C" w:rsidRPr="00F02AF1" w:rsidRDefault="00935D6C" w:rsidP="00935D6C">
      <w:pPr>
        <w:tabs>
          <w:tab w:val="left" w:pos="0"/>
        </w:tabs>
        <w:spacing w:before="0" w:after="0"/>
        <w:ind w:firstLine="720"/>
        <w:rPr>
          <w:rFonts w:ascii="Times New Roman" w:eastAsia="Arial" w:hAnsi="Times New Roman"/>
          <w:noProof/>
          <w:w w:val="110"/>
          <w:sz w:val="24"/>
          <w:szCs w:val="24"/>
        </w:rPr>
      </w:pPr>
      <w:r w:rsidRPr="00F02AF1">
        <w:rPr>
          <w:rFonts w:ascii="Times New Roman" w:hAnsi="Times New Roman"/>
          <w:spacing w:val="-2"/>
          <w:sz w:val="24"/>
          <w:szCs w:val="24"/>
          <w:lang w:val="sr-Cyrl-CS"/>
        </w:rPr>
        <w:t>У случају потребе, трасу колекторске мреже у оквиру и ван јавних површина утврђених овим Планом могуће је утврдити и израдом Плана детаљне регулације.</w:t>
      </w:r>
    </w:p>
    <w:p w14:paraId="7F31E866" w14:textId="77777777" w:rsidR="00935D6C" w:rsidRPr="00F02AF1" w:rsidRDefault="00935D6C" w:rsidP="00935D6C">
      <w:pPr>
        <w:pBdr>
          <w:top w:val="single" w:sz="2" w:space="2" w:color="FFFFFF"/>
          <w:left w:val="single" w:sz="2" w:space="4" w:color="FFFFFF"/>
          <w:bottom w:val="single" w:sz="2" w:space="1" w:color="FFFFFF"/>
          <w:right w:val="single" w:sz="2" w:space="4" w:color="FFFFFF"/>
        </w:pBdr>
        <w:tabs>
          <w:tab w:val="num" w:pos="0"/>
          <w:tab w:val="left" w:pos="720"/>
        </w:tabs>
        <w:spacing w:before="0" w:after="0"/>
        <w:ind w:firstLine="0"/>
        <w:rPr>
          <w:rFonts w:ascii="Times New Roman" w:hAnsi="Times New Roman"/>
          <w:b/>
          <w:sz w:val="24"/>
          <w:szCs w:val="24"/>
          <w:lang w:val="sr-Cyrl-CS"/>
        </w:rPr>
      </w:pPr>
    </w:p>
    <w:p w14:paraId="38AD8B6A" w14:textId="03ADAB82" w:rsidR="00935D6C" w:rsidRPr="00F02AF1" w:rsidRDefault="00935D6C" w:rsidP="00D739BF">
      <w:pPr>
        <w:pStyle w:val="ListParagraph"/>
        <w:numPr>
          <w:ilvl w:val="0"/>
          <w:numId w:val="27"/>
        </w:numPr>
        <w:pBdr>
          <w:top w:val="single" w:sz="2" w:space="2" w:color="FFFFFF"/>
          <w:left w:val="single" w:sz="2" w:space="4" w:color="FFFFFF"/>
          <w:bottom w:val="single" w:sz="2" w:space="1" w:color="FFFFFF"/>
          <w:right w:val="single" w:sz="2" w:space="4" w:color="FFFFFF"/>
        </w:pBdr>
        <w:tabs>
          <w:tab w:val="num" w:pos="0"/>
          <w:tab w:val="left" w:pos="720"/>
        </w:tabs>
        <w:spacing w:after="0"/>
        <w:rPr>
          <w:bCs/>
          <w:lang w:val="sr-Cyrl-CS"/>
        </w:rPr>
      </w:pPr>
      <w:r w:rsidRPr="00F02AF1">
        <w:rPr>
          <w:bCs/>
        </w:rPr>
        <w:t xml:space="preserve">Након </w:t>
      </w:r>
      <w:r w:rsidRPr="00F02AF1">
        <w:rPr>
          <w:bCs/>
          <w:lang w:val="sr-Cyrl-CS"/>
        </w:rPr>
        <w:t xml:space="preserve"> поглавља 1.3.3.2.6.  додаје се</w:t>
      </w:r>
      <w:r w:rsidRPr="00F02AF1">
        <w:rPr>
          <w:b/>
          <w:lang w:val="sr-Cyrl-CS"/>
        </w:rPr>
        <w:t xml:space="preserve"> ново </w:t>
      </w:r>
      <w:r w:rsidRPr="00F02AF1">
        <w:rPr>
          <w:bCs/>
          <w:lang w:val="sr-Cyrl-RS"/>
        </w:rPr>
        <w:t>п</w:t>
      </w:r>
      <w:r w:rsidRPr="00F02AF1">
        <w:rPr>
          <w:bCs/>
          <w:lang w:val="sr-Cyrl-CS"/>
        </w:rPr>
        <w:t xml:space="preserve">оглавље </w:t>
      </w:r>
      <w:r w:rsidRPr="00F02AF1">
        <w:rPr>
          <w:b/>
          <w:lang w:val="sr-Cyrl-CS"/>
        </w:rPr>
        <w:t>1.3.3.2.7. РЕТЕНЗИЈА</w:t>
      </w:r>
      <w:r w:rsidRPr="00F02AF1">
        <w:rPr>
          <w:bCs/>
          <w:lang w:val="sr-Cyrl-CS"/>
        </w:rPr>
        <w:t>:</w:t>
      </w:r>
    </w:p>
    <w:p w14:paraId="74CA2CCF" w14:textId="77777777" w:rsidR="00935D6C" w:rsidRPr="00F02AF1" w:rsidRDefault="00935D6C" w:rsidP="00935D6C">
      <w:pPr>
        <w:pBdr>
          <w:top w:val="single" w:sz="2" w:space="2" w:color="FFFFFF"/>
          <w:left w:val="single" w:sz="2" w:space="4" w:color="FFFFFF"/>
          <w:bottom w:val="single" w:sz="2" w:space="1" w:color="FFFFFF"/>
          <w:right w:val="single" w:sz="2" w:space="4" w:color="FFFFFF"/>
        </w:pBdr>
        <w:tabs>
          <w:tab w:val="num" w:pos="0"/>
        </w:tabs>
        <w:spacing w:before="120" w:after="0"/>
        <w:ind w:firstLine="720"/>
        <w:rPr>
          <w:rFonts w:ascii="Times New Roman" w:hAnsi="Times New Roman"/>
          <w:sz w:val="24"/>
          <w:szCs w:val="24"/>
        </w:rPr>
      </w:pPr>
      <w:r w:rsidRPr="00F02AF1">
        <w:rPr>
          <w:rFonts w:ascii="Times New Roman" w:hAnsi="Times New Roman"/>
          <w:sz w:val="24"/>
          <w:szCs w:val="24"/>
          <w:lang w:val="sr-Cyrl-CS"/>
        </w:rPr>
        <w:t>Простор старог корита реке Нишаве и око њега предвиђен је за ретензију која служи за прихватање атмосферских вода и контролисано препумпавање у Нишаву. Ретензија обухвата целе катастарске парцеле бр: 2356/1,2,3; 2354/1,2,3; 2355; 2353/1,2,3,4; 2352; 3012/2; 3014/1,2; 3015/2; 2422/3; 2420/3; 2419/1; 2418/1,2,3,4; 2414/1; 2413/1; 2411/1; 2410/1 и 2409/3 и делове катастарских парцела бр: 3016/5; 2420/1,2; 2423/1; 2997/1; 2998/5,6; 2999/4; 3001; 3015/1; 3013/1,2; 3012/1; 3011 и 3005/1 у КО Поповац, укупне површине од 39.041m</w:t>
      </w:r>
      <w:r w:rsidRPr="00F02AF1">
        <w:rPr>
          <w:rFonts w:ascii="Times New Roman" w:hAnsi="Times New Roman"/>
          <w:sz w:val="24"/>
          <w:szCs w:val="24"/>
          <w:vertAlign w:val="superscript"/>
          <w:lang w:val="sr-Cyrl-CS"/>
        </w:rPr>
        <w:t>2</w:t>
      </w:r>
      <w:r w:rsidRPr="00F02AF1">
        <w:rPr>
          <w:rFonts w:ascii="Times New Roman" w:hAnsi="Times New Roman"/>
          <w:sz w:val="24"/>
          <w:szCs w:val="24"/>
          <w:lang w:val="sr-Cyrl-CS"/>
        </w:rPr>
        <w:t>.</w:t>
      </w:r>
      <w:r w:rsidRPr="00F02AF1">
        <w:rPr>
          <w:rFonts w:ascii="Times New Roman" w:hAnsi="Times New Roman"/>
          <w:sz w:val="24"/>
          <w:szCs w:val="24"/>
          <w:lang w:val="ru-RU"/>
        </w:rPr>
        <w:t xml:space="preserve"> </w:t>
      </w:r>
    </w:p>
    <w:p w14:paraId="0B25F019" w14:textId="77777777" w:rsidR="00935D6C" w:rsidRPr="00F02AF1" w:rsidRDefault="00935D6C" w:rsidP="00935D6C">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rPr>
      </w:pPr>
      <w:proofErr w:type="spellStart"/>
      <w:r w:rsidRPr="00F02AF1">
        <w:rPr>
          <w:rFonts w:ascii="Times New Roman" w:hAnsi="Times New Roman"/>
          <w:sz w:val="24"/>
          <w:szCs w:val="24"/>
        </w:rPr>
        <w:t>Објекат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отворено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корито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неправилног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облика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преградама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затрављених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каскадних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косина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сталним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воденим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огледалом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колекторима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довести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сакупља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сливног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подручја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површине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око</w:t>
      </w:r>
      <w:proofErr w:type="spellEnd"/>
      <w:r w:rsidRPr="00F02AF1">
        <w:rPr>
          <w:rFonts w:ascii="Times New Roman" w:hAnsi="Times New Roman"/>
          <w:sz w:val="24"/>
          <w:szCs w:val="24"/>
        </w:rPr>
        <w:t xml:space="preserve"> 870hа и </w:t>
      </w:r>
      <w:proofErr w:type="spellStart"/>
      <w:r w:rsidRPr="00F02AF1">
        <w:rPr>
          <w:rFonts w:ascii="Times New Roman" w:hAnsi="Times New Roman"/>
          <w:sz w:val="24"/>
          <w:szCs w:val="24"/>
        </w:rPr>
        <w:t>према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пројектима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урађени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износи</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крајњем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капацитету</w:t>
      </w:r>
      <w:proofErr w:type="spellEnd"/>
      <w:r w:rsidRPr="00F02AF1">
        <w:rPr>
          <w:rFonts w:ascii="Times New Roman" w:hAnsi="Times New Roman"/>
          <w:sz w:val="24"/>
          <w:szCs w:val="24"/>
        </w:rPr>
        <w:t xml:space="preserve">    Q=13.837,12 lit/</w:t>
      </w:r>
      <w:proofErr w:type="spellStart"/>
      <w:r w:rsidRPr="00F02AF1">
        <w:rPr>
          <w:rFonts w:ascii="Times New Roman" w:hAnsi="Times New Roman"/>
          <w:sz w:val="24"/>
          <w:szCs w:val="24"/>
        </w:rPr>
        <w:t>sek</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улазном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делу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174,5mнм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падом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Нишави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Левообални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насип</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реке</w:t>
      </w:r>
      <w:proofErr w:type="spellEnd"/>
      <w:r w:rsidRPr="00F02AF1">
        <w:rPr>
          <w:rFonts w:ascii="Times New Roman" w:hAnsi="Times New Roman"/>
          <w:sz w:val="24"/>
          <w:szCs w:val="24"/>
        </w:rPr>
        <w:t xml:space="preserve"> </w:t>
      </w:r>
      <w:proofErr w:type="spellStart"/>
      <w:proofErr w:type="gramStart"/>
      <w:r w:rsidRPr="00F02AF1">
        <w:rPr>
          <w:rFonts w:ascii="Times New Roman" w:hAnsi="Times New Roman"/>
          <w:sz w:val="24"/>
          <w:szCs w:val="24"/>
        </w:rPr>
        <w:t>Нишаве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представља</w:t>
      </w:r>
      <w:proofErr w:type="spellEnd"/>
      <w:proofErr w:type="gramEnd"/>
      <w:r w:rsidRPr="00F02AF1">
        <w:rPr>
          <w:rFonts w:ascii="Times New Roman" w:hAnsi="Times New Roman"/>
          <w:sz w:val="24"/>
          <w:szCs w:val="24"/>
        </w:rPr>
        <w:t xml:space="preserve"> </w:t>
      </w:r>
      <w:proofErr w:type="spellStart"/>
      <w:r w:rsidRPr="00F02AF1">
        <w:rPr>
          <w:rFonts w:ascii="Times New Roman" w:hAnsi="Times New Roman"/>
          <w:sz w:val="24"/>
          <w:szCs w:val="24"/>
        </w:rPr>
        <w:t>брану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неопходно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предвидети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заштиту</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виду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берми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брањене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насипа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спречила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инфилтрација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испирање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испод</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кроз</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насип</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као</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смањио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статички</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динамички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утицај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w:t>
      </w:r>
    </w:p>
    <w:p w14:paraId="49789BF7" w14:textId="77777777" w:rsidR="00935D6C" w:rsidRPr="00F02AF1" w:rsidRDefault="00935D6C" w:rsidP="00935D6C">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rPr>
      </w:pPr>
      <w:proofErr w:type="spellStart"/>
      <w:r w:rsidRPr="00F02AF1">
        <w:rPr>
          <w:rFonts w:ascii="Times New Roman" w:hAnsi="Times New Roman"/>
          <w:sz w:val="24"/>
          <w:szCs w:val="24"/>
        </w:rPr>
        <w:t>Пре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израде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техничке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документације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неоходно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прибавити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Елаборат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геотехничких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испитивања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истраживања</w:t>
      </w:r>
      <w:proofErr w:type="spellEnd"/>
      <w:r w:rsidRPr="00F02AF1">
        <w:rPr>
          <w:rFonts w:ascii="Times New Roman" w:hAnsi="Times New Roman"/>
          <w:sz w:val="24"/>
          <w:szCs w:val="24"/>
        </w:rPr>
        <w:t>.</w:t>
      </w:r>
    </w:p>
    <w:p w14:paraId="33042501" w14:textId="77777777" w:rsidR="00935D6C" w:rsidRPr="00F02AF1" w:rsidRDefault="00935D6C" w:rsidP="00935D6C">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rPr>
      </w:pPr>
      <w:proofErr w:type="spellStart"/>
      <w:r w:rsidRPr="00F02AF1">
        <w:rPr>
          <w:rFonts w:ascii="Times New Roman" w:hAnsi="Times New Roman"/>
          <w:sz w:val="24"/>
          <w:szCs w:val="24"/>
        </w:rPr>
        <w:t>Дно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водонепропусно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спречило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дренирање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околног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терена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ретензију</w:t>
      </w:r>
      <w:proofErr w:type="spellEnd"/>
      <w:r w:rsidRPr="00F02AF1">
        <w:rPr>
          <w:rFonts w:ascii="Times New Roman" w:hAnsi="Times New Roman"/>
          <w:sz w:val="24"/>
          <w:szCs w:val="24"/>
        </w:rPr>
        <w:t>.</w:t>
      </w:r>
    </w:p>
    <w:p w14:paraId="410C5BC6" w14:textId="77777777" w:rsidR="00935D6C" w:rsidRPr="00F02AF1" w:rsidRDefault="00935D6C" w:rsidP="00DA76B5">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rPr>
      </w:pPr>
      <w:r w:rsidRPr="00F02AF1">
        <w:rPr>
          <w:rFonts w:ascii="Times New Roman" w:hAnsi="Times New Roman"/>
          <w:sz w:val="24"/>
          <w:szCs w:val="24"/>
        </w:rPr>
        <w:t xml:space="preserve">  </w:t>
      </w:r>
      <w:proofErr w:type="spellStart"/>
      <w:r w:rsidRPr="00F02AF1">
        <w:rPr>
          <w:rFonts w:ascii="Times New Roman" w:hAnsi="Times New Roman"/>
          <w:sz w:val="24"/>
          <w:szCs w:val="24"/>
        </w:rPr>
        <w:t>Унутар</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предвиђају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коморе</w:t>
      </w:r>
      <w:proofErr w:type="spellEnd"/>
      <w:r w:rsidRPr="00F02AF1">
        <w:rPr>
          <w:rFonts w:ascii="Times New Roman" w:hAnsi="Times New Roman"/>
          <w:sz w:val="24"/>
          <w:szCs w:val="24"/>
        </w:rPr>
        <w:t>:</w:t>
      </w:r>
    </w:p>
    <w:p w14:paraId="12298E8E" w14:textId="77777777" w:rsidR="00935D6C" w:rsidRPr="00F02AF1" w:rsidRDefault="00935D6C" w:rsidP="00DA76B5">
      <w:pPr>
        <w:numPr>
          <w:ilvl w:val="0"/>
          <w:numId w:val="42"/>
        </w:numPr>
        <w:pBdr>
          <w:top w:val="single" w:sz="2" w:space="2" w:color="FFFFFF"/>
          <w:left w:val="single" w:sz="2" w:space="4" w:color="FFFFFF"/>
          <w:bottom w:val="single" w:sz="2" w:space="1" w:color="FFFFFF"/>
          <w:right w:val="single" w:sz="2" w:space="4" w:color="FFFFFF"/>
        </w:pBdr>
        <w:spacing w:before="0" w:after="0"/>
        <w:rPr>
          <w:rFonts w:ascii="Times New Roman" w:hAnsi="Times New Roman"/>
          <w:sz w:val="24"/>
          <w:szCs w:val="24"/>
        </w:rPr>
      </w:pP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пријем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атмосферских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планираних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колектора</w:t>
      </w:r>
      <w:proofErr w:type="spellEnd"/>
      <w:r w:rsidRPr="00F02AF1">
        <w:rPr>
          <w:rFonts w:ascii="Times New Roman" w:hAnsi="Times New Roman"/>
          <w:sz w:val="24"/>
          <w:szCs w:val="24"/>
        </w:rPr>
        <w:t>,</w:t>
      </w:r>
    </w:p>
    <w:p w14:paraId="5F4E85F9" w14:textId="77777777" w:rsidR="00935D6C" w:rsidRPr="00F02AF1" w:rsidRDefault="00935D6C" w:rsidP="00DA76B5">
      <w:pPr>
        <w:numPr>
          <w:ilvl w:val="0"/>
          <w:numId w:val="42"/>
        </w:numPr>
        <w:pBdr>
          <w:top w:val="single" w:sz="2" w:space="2" w:color="FFFFFF"/>
          <w:left w:val="single" w:sz="2" w:space="4" w:color="FFFFFF"/>
          <w:bottom w:val="single" w:sz="2" w:space="1" w:color="FFFFFF"/>
          <w:right w:val="single" w:sz="2" w:space="4" w:color="FFFFFF"/>
        </w:pBdr>
        <w:spacing w:before="0" w:after="0"/>
        <w:rPr>
          <w:rFonts w:ascii="Times New Roman" w:hAnsi="Times New Roman"/>
          <w:sz w:val="24"/>
          <w:szCs w:val="24"/>
        </w:rPr>
      </w:pP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третман</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смислу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отклањања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суспендованог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материјала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масти</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уља</w:t>
      </w:r>
      <w:proofErr w:type="spellEnd"/>
      <w:r w:rsidRPr="00F02AF1">
        <w:rPr>
          <w:rFonts w:ascii="Times New Roman" w:hAnsi="Times New Roman"/>
          <w:sz w:val="24"/>
          <w:szCs w:val="24"/>
        </w:rPr>
        <w:t>,</w:t>
      </w:r>
    </w:p>
    <w:p w14:paraId="6276779F" w14:textId="77777777" w:rsidR="00935D6C" w:rsidRPr="00F02AF1" w:rsidRDefault="00935D6C" w:rsidP="00DA76B5">
      <w:pPr>
        <w:numPr>
          <w:ilvl w:val="0"/>
          <w:numId w:val="42"/>
        </w:numPr>
        <w:pBdr>
          <w:top w:val="single" w:sz="2" w:space="2" w:color="FFFFFF"/>
          <w:left w:val="single" w:sz="2" w:space="4" w:color="FFFFFF"/>
          <w:bottom w:val="single" w:sz="2" w:space="1" w:color="FFFFFF"/>
          <w:right w:val="single" w:sz="2" w:space="4" w:color="FFFFFF"/>
        </w:pBdr>
        <w:spacing w:before="0" w:after="0"/>
        <w:rPr>
          <w:rFonts w:ascii="Times New Roman" w:hAnsi="Times New Roman"/>
          <w:sz w:val="24"/>
          <w:szCs w:val="24"/>
        </w:rPr>
      </w:pP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задржавање</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препумпавање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реку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Нишаву</w:t>
      </w:r>
      <w:proofErr w:type="spellEnd"/>
      <w:r w:rsidRPr="00F02AF1">
        <w:rPr>
          <w:rFonts w:ascii="Times New Roman" w:hAnsi="Times New Roman"/>
          <w:sz w:val="24"/>
          <w:szCs w:val="24"/>
        </w:rPr>
        <w:t>.</w:t>
      </w:r>
    </w:p>
    <w:p w14:paraId="75D80A9D" w14:textId="77777777" w:rsidR="00935D6C" w:rsidRPr="00F02AF1" w:rsidRDefault="00935D6C" w:rsidP="00935D6C">
      <w:pPr>
        <w:spacing w:before="120"/>
        <w:ind w:firstLine="360"/>
        <w:rPr>
          <w:rFonts w:ascii="Times New Roman" w:hAnsi="Times New Roman"/>
          <w:sz w:val="24"/>
          <w:szCs w:val="24"/>
        </w:rPr>
      </w:pPr>
      <w:proofErr w:type="spellStart"/>
      <w:r w:rsidRPr="00F02AF1">
        <w:rPr>
          <w:rFonts w:ascii="Times New Roman" w:hAnsi="Times New Roman"/>
          <w:sz w:val="24"/>
          <w:szCs w:val="24"/>
        </w:rPr>
        <w:t>Поред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наведених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могућа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других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инфраструктурних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функцији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планиране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мерач</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протока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преливне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грађевине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цевоводи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Водним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условима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треба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прецизирати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захтеве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инвеститору</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погледу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третмана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прикупљених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испуштања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реципијент</w:t>
      </w:r>
      <w:proofErr w:type="spellEnd"/>
      <w:r w:rsidRPr="00F02AF1">
        <w:rPr>
          <w:rFonts w:ascii="Times New Roman" w:hAnsi="Times New Roman"/>
          <w:sz w:val="24"/>
          <w:szCs w:val="24"/>
        </w:rPr>
        <w:t>.</w:t>
      </w:r>
    </w:p>
    <w:p w14:paraId="7C1C32E6" w14:textId="77777777" w:rsidR="00935D6C" w:rsidRPr="00F02AF1" w:rsidRDefault="00935D6C" w:rsidP="00FA4182">
      <w:pPr>
        <w:spacing w:before="0" w:after="0"/>
        <w:ind w:firstLine="360"/>
        <w:rPr>
          <w:rFonts w:ascii="Times New Roman" w:hAnsi="Times New Roman"/>
          <w:sz w:val="24"/>
          <w:szCs w:val="24"/>
        </w:rPr>
      </w:pPr>
      <w:proofErr w:type="spellStart"/>
      <w:r w:rsidRPr="00F02AF1">
        <w:rPr>
          <w:rFonts w:ascii="Times New Roman" w:hAnsi="Times New Roman"/>
          <w:sz w:val="24"/>
          <w:szCs w:val="24"/>
        </w:rPr>
        <w:lastRenderedPageBreak/>
        <w:t>Испуштање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третиране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реципијент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вршиће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одговарајуће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изливне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грађевине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пројектована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омогући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уливање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реципијент</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без</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негативних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ефеката</w:t>
      </w:r>
      <w:proofErr w:type="spellEnd"/>
      <w:r w:rsidRPr="00F02AF1">
        <w:rPr>
          <w:rFonts w:ascii="Times New Roman" w:hAnsi="Times New Roman"/>
          <w:sz w:val="24"/>
          <w:szCs w:val="24"/>
        </w:rPr>
        <w:t>.</w:t>
      </w:r>
      <w:r w:rsidRPr="00F02AF1">
        <w:rPr>
          <w:rFonts w:ascii="Times New Roman" w:eastAsia="Calibri" w:hAnsi="Times New Roman"/>
          <w:noProof/>
          <w:sz w:val="24"/>
          <w:szCs w:val="24"/>
          <w:lang w:val="sr-Cyrl-CS"/>
        </w:rPr>
        <w:t xml:space="preserve"> </w:t>
      </w:r>
    </w:p>
    <w:p w14:paraId="60D9AA26" w14:textId="77777777" w:rsidR="00935D6C" w:rsidRPr="00F02AF1" w:rsidRDefault="00935D6C" w:rsidP="00FA4182">
      <w:pPr>
        <w:spacing w:before="0" w:after="0"/>
        <w:ind w:firstLine="360"/>
        <w:rPr>
          <w:rFonts w:ascii="Times New Roman" w:hAnsi="Times New Roman"/>
          <w:sz w:val="24"/>
          <w:szCs w:val="24"/>
        </w:rPr>
      </w:pPr>
      <w:proofErr w:type="spellStart"/>
      <w:r w:rsidRPr="00F02AF1">
        <w:rPr>
          <w:rFonts w:ascii="Times New Roman" w:hAnsi="Times New Roman"/>
          <w:sz w:val="24"/>
          <w:szCs w:val="24"/>
        </w:rPr>
        <w:t>Излив</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ретензионог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базена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левој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обали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око</w:t>
      </w:r>
      <w:proofErr w:type="spellEnd"/>
      <w:r w:rsidRPr="00F02AF1">
        <w:rPr>
          <w:rFonts w:ascii="Times New Roman" w:hAnsi="Times New Roman"/>
          <w:sz w:val="24"/>
          <w:szCs w:val="24"/>
        </w:rPr>
        <w:t xml:space="preserve">) 7+000. У </w:t>
      </w:r>
      <w:proofErr w:type="spellStart"/>
      <w:r w:rsidRPr="00F02AF1">
        <w:rPr>
          <w:rFonts w:ascii="Times New Roman" w:hAnsi="Times New Roman"/>
          <w:sz w:val="24"/>
          <w:szCs w:val="24"/>
        </w:rPr>
        <w:t>зависности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услова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потребно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извести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неопходне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радове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несметано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функционисање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излива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као</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неометане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активности</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оквиру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редовног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одржавања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система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одбрану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поплава</w:t>
      </w:r>
      <w:proofErr w:type="spellEnd"/>
      <w:r w:rsidRPr="00F02AF1">
        <w:rPr>
          <w:rFonts w:ascii="Times New Roman" w:hAnsi="Times New Roman"/>
          <w:sz w:val="24"/>
          <w:szCs w:val="24"/>
        </w:rPr>
        <w:t>.</w:t>
      </w:r>
    </w:p>
    <w:p w14:paraId="196152BE" w14:textId="77777777" w:rsidR="00935D6C" w:rsidRPr="00F02AF1" w:rsidRDefault="00935D6C" w:rsidP="00FA4182">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lang w:val="sr-Cyrl-CS"/>
        </w:rPr>
      </w:pPr>
      <w:proofErr w:type="spellStart"/>
      <w:r w:rsidRPr="00F02AF1">
        <w:rPr>
          <w:rFonts w:ascii="Times New Roman" w:hAnsi="Times New Roman"/>
          <w:sz w:val="24"/>
          <w:szCs w:val="24"/>
        </w:rPr>
        <w:t>Реализација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ретензије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може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фазна</w:t>
      </w:r>
      <w:proofErr w:type="spellEnd"/>
      <w:r w:rsidRPr="00F02AF1">
        <w:rPr>
          <w:rFonts w:ascii="Times New Roman" w:hAnsi="Times New Roman"/>
          <w:i/>
          <w:sz w:val="24"/>
          <w:szCs w:val="24"/>
        </w:rPr>
        <w:t xml:space="preserve"> </w:t>
      </w:r>
      <w:proofErr w:type="spellStart"/>
      <w:r w:rsidRPr="00F02AF1">
        <w:rPr>
          <w:rFonts w:ascii="Times New Roman" w:hAnsi="Times New Roman"/>
          <w:sz w:val="24"/>
          <w:szCs w:val="24"/>
        </w:rPr>
        <w:t>имајући</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виду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низак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степен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изграђености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атмосферске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канализације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сливном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подручју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фаза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обухвата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старо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корито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Нишаве</w:t>
      </w:r>
      <w:proofErr w:type="spellEnd"/>
      <w:r w:rsidRPr="00F02AF1">
        <w:rPr>
          <w:rFonts w:ascii="Times New Roman" w:hAnsi="Times New Roman"/>
          <w:sz w:val="24"/>
          <w:szCs w:val="24"/>
        </w:rPr>
        <w:t xml:space="preserve"> (</w:t>
      </w:r>
      <w:r w:rsidRPr="00F02AF1">
        <w:rPr>
          <w:rFonts w:ascii="Times New Roman" w:hAnsi="Times New Roman"/>
          <w:sz w:val="24"/>
          <w:szCs w:val="24"/>
          <w:lang w:val="sr-Cyrl-CS"/>
        </w:rPr>
        <w:t xml:space="preserve">катастарска парцела бр: 3016/5 КО Поповац), а према степену изграђености </w:t>
      </w:r>
      <w:proofErr w:type="spellStart"/>
      <w:r w:rsidRPr="00F02AF1">
        <w:rPr>
          <w:rFonts w:ascii="Times New Roman" w:hAnsi="Times New Roman"/>
          <w:sz w:val="24"/>
          <w:szCs w:val="24"/>
        </w:rPr>
        <w:t>атмосферске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канализације</w:t>
      </w:r>
      <w:proofErr w:type="spellEnd"/>
      <w:r w:rsidRPr="00F02AF1">
        <w:rPr>
          <w:rFonts w:ascii="Times New Roman" w:hAnsi="Times New Roman"/>
          <w:sz w:val="24"/>
          <w:szCs w:val="24"/>
        </w:rPr>
        <w:t xml:space="preserve"> у </w:t>
      </w:r>
      <w:proofErr w:type="spellStart"/>
      <w:proofErr w:type="gramStart"/>
      <w:r w:rsidRPr="00F02AF1">
        <w:rPr>
          <w:rFonts w:ascii="Times New Roman" w:hAnsi="Times New Roman"/>
          <w:sz w:val="24"/>
          <w:szCs w:val="24"/>
        </w:rPr>
        <w:t>сливу</w:t>
      </w:r>
      <w:proofErr w:type="spellEnd"/>
      <w:r w:rsidRPr="00F02AF1">
        <w:rPr>
          <w:rFonts w:ascii="Times New Roman" w:hAnsi="Times New Roman"/>
          <w:sz w:val="24"/>
          <w:szCs w:val="24"/>
        </w:rPr>
        <w:t xml:space="preserve"> </w:t>
      </w:r>
      <w:r w:rsidRPr="00F02AF1">
        <w:rPr>
          <w:rFonts w:ascii="Times New Roman" w:hAnsi="Times New Roman"/>
          <w:sz w:val="24"/>
          <w:szCs w:val="24"/>
          <w:lang w:val="sr-Cyrl-CS"/>
        </w:rPr>
        <w:t xml:space="preserve"> реализоваће</w:t>
      </w:r>
      <w:proofErr w:type="gramEnd"/>
      <w:r w:rsidRPr="00F02AF1">
        <w:rPr>
          <w:rFonts w:ascii="Times New Roman" w:hAnsi="Times New Roman"/>
          <w:sz w:val="24"/>
          <w:szCs w:val="24"/>
          <w:lang w:val="sr-Cyrl-CS"/>
        </w:rPr>
        <w:t xml:space="preserve"> се остале фазе до коначне површине предвиђене овим документом.</w:t>
      </w:r>
    </w:p>
    <w:p w14:paraId="45AFFBD2" w14:textId="77777777" w:rsidR="00935D6C" w:rsidRPr="00F02AF1" w:rsidRDefault="00935D6C" w:rsidP="00FA4182">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rPr>
      </w:pPr>
      <w:r w:rsidRPr="00F02AF1">
        <w:rPr>
          <w:rFonts w:ascii="Times New Roman" w:hAnsi="Times New Roman"/>
          <w:sz w:val="24"/>
          <w:szCs w:val="24"/>
          <w:lang w:val="sr-Cyrl-CS"/>
        </w:rPr>
        <w:t>С обзиром на чињеницу да је у ретензији планирано  стално присуство воде неопходно је ограђивање транспарентном оградом или јасно истицање забране приласка и купања у ретензији.</w:t>
      </w:r>
    </w:p>
    <w:p w14:paraId="0B5C74FE" w14:textId="77777777" w:rsidR="00935D6C" w:rsidRPr="00F02AF1" w:rsidRDefault="00935D6C" w:rsidP="00935D6C">
      <w:pPr>
        <w:pBdr>
          <w:top w:val="single" w:sz="2" w:space="2" w:color="FFFFFF"/>
          <w:left w:val="single" w:sz="2" w:space="4" w:color="FFFFFF"/>
          <w:bottom w:val="single" w:sz="2" w:space="1" w:color="FFFFFF"/>
          <w:right w:val="single" w:sz="2" w:space="4" w:color="FFFFFF"/>
        </w:pBdr>
        <w:tabs>
          <w:tab w:val="num" w:pos="0"/>
        </w:tabs>
        <w:spacing w:before="0" w:after="0"/>
        <w:ind w:firstLine="720"/>
        <w:rPr>
          <w:rFonts w:ascii="Times New Roman" w:hAnsi="Times New Roman"/>
          <w:sz w:val="24"/>
          <w:szCs w:val="24"/>
        </w:rPr>
      </w:pPr>
    </w:p>
    <w:p w14:paraId="40DB4A7F" w14:textId="716D9A28" w:rsidR="00935D6C" w:rsidRPr="00F02AF1" w:rsidRDefault="00FA4182" w:rsidP="00935D6C">
      <w:pPr>
        <w:pBdr>
          <w:top w:val="single" w:sz="2" w:space="2" w:color="FFFFFF"/>
          <w:left w:val="single" w:sz="2" w:space="4" w:color="FFFFFF"/>
          <w:bottom w:val="single" w:sz="2" w:space="1" w:color="FFFFFF"/>
          <w:right w:val="single" w:sz="2" w:space="4" w:color="FFFFFF"/>
        </w:pBdr>
        <w:tabs>
          <w:tab w:val="num" w:pos="0"/>
          <w:tab w:val="left" w:pos="720"/>
        </w:tabs>
        <w:spacing w:before="0" w:after="0"/>
        <w:ind w:firstLine="0"/>
        <w:rPr>
          <w:rFonts w:ascii="Times New Roman" w:hAnsi="Times New Roman"/>
          <w:b/>
          <w:sz w:val="24"/>
          <w:szCs w:val="24"/>
          <w:lang w:val="sr-Cyrl-CS"/>
        </w:rPr>
      </w:pPr>
      <w:r w:rsidRPr="00F02AF1">
        <w:rPr>
          <w:rFonts w:ascii="Times New Roman" w:hAnsi="Times New Roman"/>
          <w:b/>
          <w:sz w:val="24"/>
          <w:szCs w:val="24"/>
          <w:lang w:val="sr-Cyrl-CS"/>
        </w:rPr>
        <w:tab/>
      </w:r>
      <w:r w:rsidR="00935D6C" w:rsidRPr="00F02AF1">
        <w:rPr>
          <w:rFonts w:ascii="Times New Roman" w:hAnsi="Times New Roman"/>
          <w:b/>
          <w:sz w:val="24"/>
          <w:szCs w:val="24"/>
          <w:lang w:val="sr-Cyrl-CS"/>
        </w:rPr>
        <w:t>Пумпна станица</w:t>
      </w:r>
    </w:p>
    <w:p w14:paraId="37C5C879" w14:textId="77777777" w:rsidR="00935D6C" w:rsidRPr="00F02AF1" w:rsidRDefault="00935D6C" w:rsidP="00FA4182">
      <w:pPr>
        <w:pBdr>
          <w:top w:val="single" w:sz="2" w:space="2" w:color="FFFFFF"/>
          <w:left w:val="single" w:sz="2" w:space="4" w:color="FFFFFF"/>
          <w:bottom w:val="single" w:sz="2" w:space="1" w:color="FFFFFF"/>
          <w:right w:val="single" w:sz="2" w:space="4" w:color="FFFFFF"/>
        </w:pBdr>
        <w:tabs>
          <w:tab w:val="num" w:pos="0"/>
          <w:tab w:val="left" w:pos="720"/>
        </w:tabs>
        <w:spacing w:before="0" w:after="0"/>
        <w:ind w:firstLine="720"/>
        <w:rPr>
          <w:rFonts w:ascii="Times New Roman" w:hAnsi="Times New Roman"/>
          <w:sz w:val="24"/>
          <w:szCs w:val="24"/>
          <w:lang w:val="sr-Cyrl-CS"/>
        </w:rPr>
      </w:pPr>
      <w:proofErr w:type="spellStart"/>
      <w:r w:rsidRPr="00F02AF1">
        <w:rPr>
          <w:rFonts w:ascii="Times New Roman" w:hAnsi="Times New Roman"/>
          <w:sz w:val="24"/>
          <w:szCs w:val="24"/>
        </w:rPr>
        <w:t>Површина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предвиђена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пумпну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дефинисана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регулационом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линијом</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налази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r w:rsidRPr="00F02AF1">
        <w:rPr>
          <w:rFonts w:ascii="Times New Roman" w:hAnsi="Times New Roman"/>
          <w:sz w:val="24"/>
          <w:szCs w:val="24"/>
          <w:lang w:val="sr-Cyrl-CS"/>
        </w:rPr>
        <w:t>делу катастарске парцеле број: 2351/1 у КО Поповац, укупне површине од 529m</w:t>
      </w:r>
      <w:r w:rsidRPr="00F02AF1">
        <w:rPr>
          <w:rFonts w:ascii="Times New Roman" w:hAnsi="Times New Roman"/>
          <w:sz w:val="24"/>
          <w:szCs w:val="24"/>
          <w:vertAlign w:val="superscript"/>
          <w:lang w:val="sr-Cyrl-CS"/>
        </w:rPr>
        <w:t>2</w:t>
      </w:r>
      <w:r w:rsidRPr="00F02AF1">
        <w:rPr>
          <w:rFonts w:ascii="Times New Roman" w:hAnsi="Times New Roman"/>
          <w:sz w:val="24"/>
          <w:szCs w:val="24"/>
          <w:lang w:val="sr-Cyrl-CS"/>
        </w:rPr>
        <w:t>. Објекат за смештај пумпи је приземан а димензиониосаће се на основу броја и величине пумпних агрегата. Приликом избора пумпних агрегата потребно је узети у обзир случај коинциденције великих вода реке Нишаве са атмосферским падавинама на сливном подручју</w:t>
      </w:r>
      <w:r w:rsidRPr="00F02AF1">
        <w:rPr>
          <w:rFonts w:ascii="Times New Roman" w:hAnsi="Times New Roman"/>
          <w:sz w:val="24"/>
          <w:szCs w:val="24"/>
        </w:rPr>
        <w:t xml:space="preserve"> и </w:t>
      </w:r>
      <w:proofErr w:type="spellStart"/>
      <w:r w:rsidRPr="00F02AF1">
        <w:rPr>
          <w:rFonts w:ascii="Times New Roman" w:hAnsi="Times New Roman"/>
          <w:sz w:val="24"/>
          <w:szCs w:val="24"/>
        </w:rPr>
        <w:t>њиховог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изливања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ретензију</w:t>
      </w:r>
      <w:proofErr w:type="spellEnd"/>
      <w:r w:rsidRPr="00F02AF1">
        <w:rPr>
          <w:rFonts w:ascii="Times New Roman" w:hAnsi="Times New Roman"/>
          <w:sz w:val="24"/>
          <w:szCs w:val="24"/>
          <w:lang w:val="sr-Cyrl-CS"/>
        </w:rPr>
        <w:t>.</w:t>
      </w:r>
    </w:p>
    <w:p w14:paraId="39A897BC" w14:textId="77777777" w:rsidR="00935D6C" w:rsidRPr="00F02AF1" w:rsidRDefault="00935D6C" w:rsidP="00FA4182">
      <w:pPr>
        <w:pBdr>
          <w:top w:val="single" w:sz="2" w:space="2" w:color="FFFFFF"/>
          <w:left w:val="single" w:sz="2" w:space="4" w:color="FFFFFF"/>
          <w:bottom w:val="single" w:sz="2" w:space="1" w:color="FFFFFF"/>
          <w:right w:val="single" w:sz="2" w:space="4" w:color="FFFFFF"/>
        </w:pBdr>
        <w:tabs>
          <w:tab w:val="num" w:pos="0"/>
          <w:tab w:val="left" w:pos="72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Поред пумпне станице на парцели се предвиђа изградња и трафо станице потребног капацитета, која може бити смештена у истом објекту.</w:t>
      </w:r>
    </w:p>
    <w:p w14:paraId="13D1CF9B" w14:textId="77777777" w:rsidR="00935D6C" w:rsidRPr="00F02AF1" w:rsidRDefault="00935D6C" w:rsidP="00FA4182">
      <w:pPr>
        <w:pBdr>
          <w:top w:val="single" w:sz="2" w:space="2" w:color="FFFFFF"/>
          <w:left w:val="single" w:sz="2" w:space="4" w:color="FFFFFF"/>
          <w:bottom w:val="single" w:sz="2" w:space="1" w:color="FFFFFF"/>
          <w:right w:val="single" w:sz="2" w:space="4" w:color="FFFFFF"/>
        </w:pBdr>
        <w:tabs>
          <w:tab w:val="num" w:pos="0"/>
          <w:tab w:val="left" w:pos="72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Слободне површине око објекта ретензије уређују се зеленилом</w:t>
      </w:r>
      <w:r w:rsidRPr="00F02AF1">
        <w:rPr>
          <w:rFonts w:ascii="Times New Roman" w:hAnsi="Times New Roman"/>
          <w:sz w:val="24"/>
          <w:szCs w:val="24"/>
        </w:rPr>
        <w:t xml:space="preserve"> </w:t>
      </w:r>
      <w:proofErr w:type="spellStart"/>
      <w:r w:rsidRPr="00F02AF1">
        <w:rPr>
          <w:rFonts w:ascii="Times New Roman" w:hAnsi="Times New Roman"/>
          <w:sz w:val="24"/>
          <w:szCs w:val="24"/>
        </w:rPr>
        <w:t>које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сједињује</w:t>
      </w:r>
      <w:proofErr w:type="spellEnd"/>
      <w:r w:rsidRPr="00F02AF1">
        <w:rPr>
          <w:rFonts w:ascii="Times New Roman" w:hAnsi="Times New Roman"/>
          <w:noProof/>
          <w:sz w:val="24"/>
          <w:szCs w:val="24"/>
          <w:lang w:val="sr-Cyrl-CS"/>
        </w:rPr>
        <w:t xml:space="preserve"> са  ливадама и  пољопривредним земљиштем из окружења</w:t>
      </w:r>
      <w:r w:rsidRPr="00F02AF1">
        <w:rPr>
          <w:rFonts w:ascii="Times New Roman" w:hAnsi="Times New Roman"/>
          <w:sz w:val="24"/>
          <w:szCs w:val="24"/>
          <w:lang w:val="sr-Cyrl-CS"/>
        </w:rPr>
        <w:t>.</w:t>
      </w:r>
    </w:p>
    <w:p w14:paraId="34955DF1" w14:textId="33AD934D" w:rsidR="00935D6C" w:rsidRPr="00F02AF1" w:rsidRDefault="00935D6C" w:rsidP="00FA4182">
      <w:pPr>
        <w:spacing w:before="0" w:after="0"/>
        <w:rPr>
          <w:rFonts w:ascii="Times New Roman" w:hAnsi="Times New Roman"/>
          <w:sz w:val="24"/>
          <w:szCs w:val="24"/>
        </w:rPr>
      </w:pPr>
      <w:r w:rsidRPr="00F02AF1">
        <w:rPr>
          <w:rFonts w:ascii="Times New Roman" w:hAnsi="Times New Roman"/>
          <w:sz w:val="24"/>
          <w:szCs w:val="24"/>
          <w:lang w:val="sr-Cyrl-CS"/>
        </w:rPr>
        <w:t>Поред примарне намене могућа је изградња инфраструктурних мрежа првенствено у функцији ретензије (потисни и усисни канализациони цевоводи, електроенергетска инфраструктура, водоводна мрежа).</w:t>
      </w:r>
    </w:p>
    <w:p w14:paraId="77B75D29" w14:textId="77777777" w:rsidR="00FA4182" w:rsidRPr="00F02AF1" w:rsidRDefault="00FA4182" w:rsidP="00FA4182">
      <w:pPr>
        <w:spacing w:before="0" w:after="0"/>
        <w:rPr>
          <w:rFonts w:ascii="Times New Roman" w:hAnsi="Times New Roman"/>
          <w:sz w:val="24"/>
          <w:szCs w:val="24"/>
        </w:rPr>
      </w:pPr>
    </w:p>
    <w:p w14:paraId="6141A9E9" w14:textId="79C91EC0" w:rsidR="00935D6C" w:rsidRPr="00F02AF1" w:rsidRDefault="00FA4182" w:rsidP="00935D6C">
      <w:pPr>
        <w:pBdr>
          <w:top w:val="single" w:sz="2" w:space="2" w:color="FFFFFF"/>
          <w:left w:val="single" w:sz="2" w:space="4" w:color="FFFFFF"/>
          <w:bottom w:val="single" w:sz="2" w:space="1" w:color="FFFFFF"/>
          <w:right w:val="single" w:sz="2" w:space="4" w:color="FFFFFF"/>
        </w:pBdr>
        <w:tabs>
          <w:tab w:val="num" w:pos="0"/>
          <w:tab w:val="left" w:pos="720"/>
        </w:tabs>
        <w:spacing w:before="0" w:after="0"/>
        <w:ind w:firstLine="0"/>
        <w:rPr>
          <w:rFonts w:ascii="Times New Roman" w:hAnsi="Times New Roman"/>
          <w:b/>
          <w:sz w:val="24"/>
          <w:szCs w:val="24"/>
          <w:lang w:val="sr-Cyrl-CS"/>
        </w:rPr>
      </w:pPr>
      <w:r w:rsidRPr="00F02AF1">
        <w:rPr>
          <w:rFonts w:ascii="Times New Roman" w:hAnsi="Times New Roman"/>
          <w:b/>
          <w:sz w:val="24"/>
          <w:szCs w:val="24"/>
          <w:lang w:val="sr-Cyrl-CS"/>
        </w:rPr>
        <w:tab/>
      </w:r>
      <w:r w:rsidR="00935D6C" w:rsidRPr="00F02AF1">
        <w:rPr>
          <w:rFonts w:ascii="Times New Roman" w:hAnsi="Times New Roman"/>
          <w:b/>
          <w:sz w:val="24"/>
          <w:szCs w:val="24"/>
          <w:lang w:val="sr-Cyrl-CS"/>
        </w:rPr>
        <w:t>Заштитно зеленило у комплексу</w:t>
      </w:r>
    </w:p>
    <w:p w14:paraId="2F2034CD" w14:textId="77777777" w:rsidR="00935D6C" w:rsidRPr="00F02AF1" w:rsidRDefault="00935D6C" w:rsidP="00935D6C">
      <w:pPr>
        <w:spacing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Пејзаж  се  може  окарактерисати  као  визуелни  феномен  креиран  и  представљен  различитим карактеристикама,  цртама  и  утицајима.  Пејзаж  креирају  видљиве  карактеристика  земље, укључујући  физичке  елементе  као  што  су  рељефни  облици,  затим  водна  тела,  живи  елементи  земљиног  прекривача,  људски  елеменати  као  што  су  коришћење  земљишта,  грађевине  и  структуре, као и периодични елементи осветљења и временских услова.</w:t>
      </w:r>
    </w:p>
    <w:p w14:paraId="01965832" w14:textId="77777777" w:rsidR="00935D6C" w:rsidRPr="00F02AF1" w:rsidRDefault="00935D6C" w:rsidP="00935D6C">
      <w:pPr>
        <w:spacing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Овај део Општине Палилула припада равничарском подручју и налази се  на простору иза КПД-а и Новог Села  у оквиру ГУП Ниш. На простору Општине Палилула, разликују се две  изразите  рељефне  морфолошке целине и то алувијална раван реке Нишаве и лесна тераса.</w:t>
      </w:r>
    </w:p>
    <w:p w14:paraId="7FC220B8" w14:textId="77777777" w:rsidR="00935D6C" w:rsidRPr="00F02AF1" w:rsidRDefault="00935D6C" w:rsidP="00935D6C">
      <w:pPr>
        <w:spacing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Општина  Палилула  налази се   у  области  умерено-континеталне  климе,  коју  карактеришу  сува  и  топла лета и умерено хладне зиме.</w:t>
      </w:r>
    </w:p>
    <w:p w14:paraId="556E39A4" w14:textId="77777777"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Локација  комплекса  ретензионог базена за колекторе атмосферске воде из Новог Села и Бубањског колектора  налази  се  на   око  7</w:t>
      </w:r>
      <w:r w:rsidRPr="00F02AF1">
        <w:rPr>
          <w:rFonts w:ascii="Times New Roman" w:hAnsi="Times New Roman"/>
          <w:noProof/>
          <w:sz w:val="24"/>
          <w:szCs w:val="24"/>
        </w:rPr>
        <w:t>km</w:t>
      </w:r>
      <w:r w:rsidRPr="00F02AF1">
        <w:rPr>
          <w:rFonts w:ascii="Times New Roman" w:hAnsi="Times New Roman"/>
          <w:noProof/>
          <w:sz w:val="24"/>
          <w:szCs w:val="24"/>
          <w:lang w:val="sr-Cyrl-CS"/>
        </w:rPr>
        <w:t xml:space="preserve">  од  центра  Ниша.  Терен  подручја  има  минималне  промене надморске  висине.</w:t>
      </w:r>
    </w:p>
    <w:p w14:paraId="00A62545" w14:textId="77777777"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lastRenderedPageBreak/>
        <w:t>Простор  је  генерално окружен  са  ливадама и  пољопривредним земљиштем.  У  близини локације, са источне и североисточне стране,  протиче  река Нишава.</w:t>
      </w:r>
    </w:p>
    <w:p w14:paraId="00F06FA2" w14:textId="77777777" w:rsidR="00935D6C" w:rsidRPr="00F02AF1" w:rsidRDefault="00935D6C" w:rsidP="00FA4182">
      <w:pPr>
        <w:spacing w:before="0" w:after="0"/>
        <w:ind w:firstLine="720"/>
        <w:rPr>
          <w:rFonts w:ascii="Times New Roman" w:hAnsi="Times New Roman"/>
          <w:noProof/>
          <w:sz w:val="24"/>
          <w:szCs w:val="24"/>
        </w:rPr>
      </w:pPr>
      <w:r w:rsidRPr="00F02AF1">
        <w:rPr>
          <w:rFonts w:ascii="Times New Roman" w:hAnsi="Times New Roman"/>
          <w:noProof/>
          <w:sz w:val="24"/>
          <w:szCs w:val="24"/>
          <w:lang w:val="sr-Cyrl-CS"/>
        </w:rPr>
        <w:t>Са  јужне  стране  предметног  комплекса  пролази  државни  пут</w:t>
      </w:r>
      <w:r w:rsidRPr="00F02AF1">
        <w:rPr>
          <w:rFonts w:ascii="Times New Roman" w:hAnsi="Times New Roman"/>
          <w:noProof/>
          <w:sz w:val="24"/>
          <w:szCs w:val="24"/>
        </w:rPr>
        <w:t xml:space="preserve"> II</w:t>
      </w:r>
      <w:r w:rsidRPr="00F02AF1">
        <w:rPr>
          <w:rFonts w:ascii="Times New Roman" w:hAnsi="Times New Roman"/>
          <w:noProof/>
          <w:sz w:val="24"/>
          <w:szCs w:val="24"/>
          <w:lang w:val="sr-Cyrl-CS"/>
        </w:rPr>
        <w:t>А реда бр. 158  који се наставља, југозападно, у градску саобраћајницу.</w:t>
      </w:r>
    </w:p>
    <w:p w14:paraId="22F749BC" w14:textId="77777777"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i/>
          <w:noProof/>
          <w:sz w:val="24"/>
          <w:szCs w:val="24"/>
          <w:lang w:val="sr-Cyrl-CS"/>
        </w:rPr>
        <w:t>Привремени  ретензиони  базен</w:t>
      </w:r>
      <w:r w:rsidRPr="00F02AF1">
        <w:rPr>
          <w:rFonts w:ascii="Times New Roman" w:hAnsi="Times New Roman"/>
          <w:noProof/>
          <w:sz w:val="24"/>
          <w:szCs w:val="24"/>
          <w:lang w:val="sr-Cyrl-CS"/>
        </w:rPr>
        <w:t>.  Вегетација  у  ретензионим  базенима  је веома  битна,  јер  спречава  ерозију  и успоставља  задржавање  наноса.  Избор  вегетације  зависи  од  локалних  услова.  Косине  базена  се  затрављују,  док  је  дно  базена  обично  обрасло  мочварним  биљем,  ниском барском  трском,  или  је  обложено шљунком.  Ретензиони  базени,  као  део  животне  средине, морају  се  добро  уклопити  у  локални  амбијент.  Идеална  прилика  за  промоцију  рекреативних  активности  и унапређење  квалитета  животне средине  грађана  је и  зградња ових  ретензионих  базена.  Са  становишта  естетског  уређења,  сваки  ретензиони  базен је  случај  за  себе.  Планери  морају  водити  рачуна  о  сигурној  експлоатацији,  редовном  прегледу  и  одржавању,  морају  препознати  и  задовољити  потребе  локалне  заједнице  као   и  мноштво  локалних  фактора  и  ограничења.</w:t>
      </w:r>
    </w:p>
    <w:p w14:paraId="03D472E6" w14:textId="77777777"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i/>
          <w:noProof/>
          <w:sz w:val="24"/>
          <w:szCs w:val="24"/>
          <w:lang w:val="sr-Cyrl-CS"/>
        </w:rPr>
        <w:t>Трајни  ретензиони  базен</w:t>
      </w:r>
      <w:r w:rsidRPr="00F02AF1">
        <w:rPr>
          <w:rFonts w:ascii="Times New Roman" w:hAnsi="Times New Roman"/>
          <w:noProof/>
          <w:sz w:val="24"/>
          <w:szCs w:val="24"/>
          <w:lang w:val="sr-Cyrl-CS"/>
        </w:rPr>
        <w:t>.  Ови  ретензиони базени захтевају посебано пејзажно  уређење. Да би  се  обезбедио  сигуран  прилаз  и  олакшало  одржавање,  косине  базена  морају  бити  благе  (највише  1:4).  Око  базена  мора  бити  приобални  појас  под  одговарајућом  вегетацијом, да би  се  смањила  ерозија,  спречило  бујање  алги  и  потпомогло заџавање  нутријената.  Ова  вегетација  је  такође  важна  за опстанак  водених  организама.  Ширина  приобалног  појаса  треба  да  буде  најмање  3</w:t>
      </w:r>
      <w:r w:rsidRPr="00F02AF1">
        <w:rPr>
          <w:rFonts w:ascii="Times New Roman" w:hAnsi="Times New Roman"/>
          <w:noProof/>
          <w:sz w:val="24"/>
          <w:szCs w:val="24"/>
        </w:rPr>
        <w:t>m</w:t>
      </w:r>
      <w:r w:rsidRPr="00F02AF1">
        <w:rPr>
          <w:rFonts w:ascii="Times New Roman" w:hAnsi="Times New Roman"/>
          <w:noProof/>
          <w:sz w:val="24"/>
          <w:szCs w:val="24"/>
          <w:lang w:val="sr-Cyrl-CS"/>
        </w:rPr>
        <w:t>,  са  дубином  воде  0.2-0.5</w:t>
      </w:r>
      <w:r w:rsidRPr="00F02AF1">
        <w:rPr>
          <w:rFonts w:ascii="Times New Roman" w:hAnsi="Times New Roman"/>
          <w:noProof/>
          <w:sz w:val="24"/>
          <w:szCs w:val="24"/>
        </w:rPr>
        <w:t>m</w:t>
      </w:r>
      <w:r w:rsidRPr="00F02AF1">
        <w:rPr>
          <w:rFonts w:ascii="Times New Roman" w:hAnsi="Times New Roman"/>
          <w:noProof/>
          <w:sz w:val="24"/>
          <w:szCs w:val="24"/>
          <w:lang w:val="sr-Cyrl-CS"/>
        </w:rPr>
        <w:t>, а  његова  укупна  површина,  20-50 %  површине  водног  огледала  у  безену .  При  избору  водене  вегетације  треба консултовати  специјалисте-биологе.</w:t>
      </w:r>
    </w:p>
    <w:p w14:paraId="08489239" w14:textId="77777777"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Пејзажно  уређење  је  важно  због  зонирања,  избора  вегетације  (локално  заступљених  врста), као  и  избора  биолошког  материјала.  Зелени појас са дрвећем је присутан дуж обода ретензионог базена.</w:t>
      </w:r>
    </w:p>
    <w:p w14:paraId="631E5A6D" w14:textId="45F02D4A"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На самој локацији комплекса ретензионог базена  нема регистрован</w:t>
      </w:r>
      <w:r w:rsidR="00FA4182" w:rsidRPr="00F02AF1">
        <w:rPr>
          <w:rFonts w:ascii="Times New Roman" w:hAnsi="Times New Roman"/>
          <w:noProof/>
          <w:sz w:val="24"/>
          <w:szCs w:val="24"/>
          <w:lang w:val="sr-Cyrl-CS"/>
        </w:rPr>
        <w:tab/>
      </w:r>
      <w:r w:rsidRPr="00F02AF1">
        <w:rPr>
          <w:rFonts w:ascii="Times New Roman" w:hAnsi="Times New Roman"/>
          <w:noProof/>
          <w:sz w:val="24"/>
          <w:szCs w:val="24"/>
          <w:lang w:val="sr-Cyrl-CS"/>
        </w:rPr>
        <w:t>их ретких или угрожених биљних и животињских  врста,  као  ни  посебно  вредних  биоценоза.  Комплекс   предвиђен  за  ретензиони базен  оивичен је  пољопривредним површинама и ливадама и насипом реке Нишаве.</w:t>
      </w:r>
    </w:p>
    <w:p w14:paraId="1E7FF542" w14:textId="77777777" w:rsidR="00935D6C" w:rsidRPr="00F02AF1" w:rsidRDefault="00935D6C" w:rsidP="00FA4182">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Комлекс ретензионог базена не би угрозио пејзажне карактеристике садашњег терена већ би се уклопио у    постојећи  изглед предела  и  нема  негативан  утицај  на  пејзаж  предметног  комплекса.  Рекреационих површина и објеката нема, па нема ни негативног утицаја ретензионог базена  на њих.</w:t>
      </w:r>
    </w:p>
    <w:p w14:paraId="2DF0A51E" w14:textId="77777777" w:rsidR="00935D6C" w:rsidRPr="00F02AF1" w:rsidRDefault="00935D6C" w:rsidP="00935D6C">
      <w:pPr>
        <w:spacing w:after="0"/>
        <w:ind w:firstLine="0"/>
        <w:rPr>
          <w:rFonts w:ascii="Times New Roman" w:hAnsi="Times New Roman"/>
          <w:b/>
          <w:i/>
          <w:noProof/>
          <w:sz w:val="24"/>
          <w:szCs w:val="24"/>
          <w:lang w:val="sr-Cyrl-CS"/>
        </w:rPr>
      </w:pPr>
      <w:r w:rsidRPr="00F02AF1">
        <w:rPr>
          <w:rFonts w:ascii="Times New Roman" w:hAnsi="Times New Roman"/>
          <w:b/>
          <w:i/>
          <w:noProof/>
          <w:sz w:val="24"/>
          <w:szCs w:val="24"/>
          <w:lang w:val="sr-Cyrl-CS"/>
        </w:rPr>
        <w:t>Биотехнички радови</w:t>
      </w:r>
    </w:p>
    <w:p w14:paraId="03FB35F6" w14:textId="77777777" w:rsidR="00935D6C" w:rsidRPr="00F02AF1" w:rsidRDefault="00935D6C" w:rsidP="00935D6C">
      <w:pPr>
        <w:spacing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 садња дрвећа на деградираним  и пашњачким површинама;</w:t>
      </w:r>
    </w:p>
    <w:p w14:paraId="5751CB79" w14:textId="77777777" w:rsidR="00935D6C" w:rsidRPr="00F02AF1" w:rsidRDefault="00935D6C" w:rsidP="00935D6C">
      <w:pPr>
        <w:spacing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 примена илофилтерских система у  зонама око хидрографске мреже;</w:t>
      </w:r>
    </w:p>
    <w:p w14:paraId="77F7C821" w14:textId="77777777" w:rsidR="00935D6C" w:rsidRPr="00F02AF1" w:rsidRDefault="00935D6C" w:rsidP="00935D6C">
      <w:pPr>
        <w:spacing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 терасирање и заштитни плодореди на  нагнутим теренима.</w:t>
      </w:r>
    </w:p>
    <w:p w14:paraId="77C59EC2" w14:textId="77777777" w:rsidR="00935D6C" w:rsidRPr="00F02AF1" w:rsidRDefault="00935D6C" w:rsidP="00935D6C">
      <w:pPr>
        <w:rPr>
          <w:rFonts w:ascii="Times New Roman" w:hAnsi="Times New Roman"/>
          <w:noProof/>
          <w:sz w:val="24"/>
          <w:szCs w:val="24"/>
        </w:rPr>
      </w:pPr>
      <w:r w:rsidRPr="00F02AF1">
        <w:rPr>
          <w:rFonts w:ascii="Times New Roman" w:hAnsi="Times New Roman"/>
          <w:noProof/>
          <w:sz w:val="24"/>
          <w:szCs w:val="24"/>
          <w:lang w:val="sr-Cyrl-CS"/>
        </w:rPr>
        <w:t>Илофилтерски  појасеви  су  наизменични  редови  травне  и  жбунасто-дрвенасте  вегетације.  Постављају  се  по  изохипси  у  зонама  близу  хидрографске  мреже. Редукују површински отицај и заустављају ерозиони  материјал. Могуће врсте дрвећа за садњу су:</w:t>
      </w:r>
      <w:r w:rsidRPr="00F02AF1">
        <w:rPr>
          <w:rFonts w:ascii="Times New Roman" w:hAnsi="Times New Roman"/>
          <w:i/>
          <w:noProof/>
          <w:sz w:val="24"/>
          <w:szCs w:val="24"/>
          <w:lang w:val="sr-Latn-CS"/>
        </w:rPr>
        <w:t>Cotinus coggygria</w:t>
      </w:r>
      <w:r w:rsidRPr="00F02AF1">
        <w:rPr>
          <w:rFonts w:ascii="Times New Roman" w:hAnsi="Times New Roman"/>
          <w:noProof/>
          <w:sz w:val="24"/>
          <w:szCs w:val="24"/>
          <w:lang w:val="sr-Latn-CS"/>
        </w:rPr>
        <w:t xml:space="preserve"> </w:t>
      </w:r>
      <w:r w:rsidRPr="00F02AF1">
        <w:rPr>
          <w:rFonts w:ascii="Times New Roman" w:hAnsi="Times New Roman"/>
          <w:noProof/>
          <w:sz w:val="24"/>
          <w:szCs w:val="24"/>
          <w:lang w:val="sr-Cyrl-CS"/>
        </w:rPr>
        <w:t xml:space="preserve">(руј), </w:t>
      </w:r>
      <w:r w:rsidRPr="00F02AF1">
        <w:rPr>
          <w:rFonts w:ascii="Times New Roman" w:hAnsi="Times New Roman"/>
          <w:i/>
          <w:noProof/>
          <w:sz w:val="24"/>
          <w:szCs w:val="24"/>
          <w:lang w:val="sr-Latn-CS"/>
        </w:rPr>
        <w:t>Ostrya Carpinifolia</w:t>
      </w:r>
      <w:r w:rsidRPr="00F02AF1">
        <w:rPr>
          <w:rFonts w:ascii="Times New Roman" w:hAnsi="Times New Roman"/>
          <w:noProof/>
          <w:sz w:val="24"/>
          <w:szCs w:val="24"/>
          <w:lang w:val="sr-Latn-CS"/>
        </w:rPr>
        <w:t xml:space="preserve"> </w:t>
      </w:r>
      <w:r w:rsidRPr="00F02AF1">
        <w:rPr>
          <w:rFonts w:ascii="Times New Roman" w:hAnsi="Times New Roman"/>
          <w:noProof/>
          <w:sz w:val="24"/>
          <w:szCs w:val="24"/>
          <w:lang w:val="sr-Cyrl-CS"/>
        </w:rPr>
        <w:t xml:space="preserve">(црни граб), </w:t>
      </w:r>
      <w:r w:rsidRPr="00F02AF1">
        <w:rPr>
          <w:rFonts w:ascii="Times New Roman" w:hAnsi="Times New Roman"/>
          <w:i/>
          <w:noProof/>
          <w:sz w:val="24"/>
          <w:szCs w:val="24"/>
          <w:lang w:val="sr-Latn-CS"/>
        </w:rPr>
        <w:t>Acer campestre</w:t>
      </w:r>
      <w:r w:rsidRPr="00F02AF1">
        <w:rPr>
          <w:rFonts w:ascii="Times New Roman" w:hAnsi="Times New Roman"/>
          <w:noProof/>
          <w:sz w:val="24"/>
          <w:szCs w:val="24"/>
          <w:lang w:val="sr-Latn-CS"/>
        </w:rPr>
        <w:t xml:space="preserve"> </w:t>
      </w:r>
      <w:r w:rsidRPr="00F02AF1">
        <w:rPr>
          <w:rFonts w:ascii="Times New Roman" w:hAnsi="Times New Roman"/>
          <w:noProof/>
          <w:sz w:val="24"/>
          <w:szCs w:val="24"/>
          <w:lang w:val="sr-Cyrl-CS"/>
        </w:rPr>
        <w:t xml:space="preserve">(клен), </w:t>
      </w:r>
      <w:r w:rsidRPr="00F02AF1">
        <w:rPr>
          <w:rFonts w:ascii="Times New Roman" w:hAnsi="Times New Roman"/>
          <w:i/>
          <w:noProof/>
          <w:sz w:val="24"/>
          <w:szCs w:val="24"/>
          <w:lang w:val="sr-Latn-CS"/>
        </w:rPr>
        <w:t>Quercus petraea</w:t>
      </w:r>
      <w:r w:rsidRPr="00F02AF1">
        <w:rPr>
          <w:rFonts w:ascii="Times New Roman" w:hAnsi="Times New Roman"/>
          <w:noProof/>
          <w:sz w:val="24"/>
          <w:szCs w:val="24"/>
          <w:lang w:val="sr-Latn-CS"/>
        </w:rPr>
        <w:t xml:space="preserve"> </w:t>
      </w:r>
      <w:r w:rsidRPr="00F02AF1">
        <w:rPr>
          <w:rFonts w:ascii="Times New Roman" w:hAnsi="Times New Roman"/>
          <w:noProof/>
          <w:sz w:val="24"/>
          <w:szCs w:val="24"/>
          <w:lang w:val="sr-Cyrl-CS"/>
        </w:rPr>
        <w:t>(китњак)и  травнати покривач.</w:t>
      </w:r>
    </w:p>
    <w:p w14:paraId="43F855B6" w14:textId="77777777" w:rsidR="00935D6C" w:rsidRPr="00F02AF1" w:rsidRDefault="00935D6C" w:rsidP="00F462A5">
      <w:pPr>
        <w:ind w:firstLine="0"/>
        <w:rPr>
          <w:rFonts w:ascii="Times New Roman" w:eastAsia="Calibri" w:hAnsi="Times New Roman"/>
          <w:kern w:val="2"/>
          <w:sz w:val="24"/>
          <w:szCs w:val="24"/>
          <w:lang w:val="sr-Cyrl-RS"/>
          <w14:ligatures w14:val="standardContextual"/>
        </w:rPr>
      </w:pPr>
    </w:p>
    <w:p w14:paraId="613201BD" w14:textId="75A392D2" w:rsidR="00EB4B63" w:rsidRPr="00F02AF1" w:rsidRDefault="00A36307" w:rsidP="00F954C1">
      <w:pPr>
        <w:pStyle w:val="ListParagraph"/>
        <w:numPr>
          <w:ilvl w:val="0"/>
          <w:numId w:val="27"/>
        </w:numPr>
        <w:spacing w:after="0"/>
        <w:rPr>
          <w:lang w:val="sr-Cyrl-CS"/>
        </w:rPr>
      </w:pPr>
      <w:r w:rsidRPr="00F02AF1">
        <w:rPr>
          <w:lang w:val="sr-Cyrl-CS"/>
        </w:rPr>
        <w:t xml:space="preserve">У </w:t>
      </w:r>
      <w:r w:rsidR="00EB4B63" w:rsidRPr="00F02AF1">
        <w:rPr>
          <w:lang w:val="sr-Cyrl-CS"/>
        </w:rPr>
        <w:t>поглављу</w:t>
      </w:r>
      <w:r w:rsidRPr="00F02AF1">
        <w:rPr>
          <w:lang w:val="sr-Cyrl-CS"/>
        </w:rPr>
        <w:t xml:space="preserve">  </w:t>
      </w:r>
      <w:r w:rsidR="00EB4B63" w:rsidRPr="00F02AF1">
        <w:rPr>
          <w:b/>
          <w:bCs/>
          <w:lang w:val="sr-Cyrl-CS"/>
        </w:rPr>
        <w:t>2.3.</w:t>
      </w:r>
      <w:r w:rsidR="004F0732" w:rsidRPr="00F02AF1">
        <w:rPr>
          <w:b/>
          <w:bCs/>
          <w:lang w:val="sr-Cyrl-CS"/>
        </w:rPr>
        <w:t>1.</w:t>
      </w:r>
      <w:r w:rsidR="00EB4B63" w:rsidRPr="00F02AF1">
        <w:rPr>
          <w:b/>
          <w:bCs/>
          <w:lang w:val="sr-Cyrl-CS"/>
        </w:rPr>
        <w:t xml:space="preserve"> </w:t>
      </w:r>
      <w:r w:rsidR="00EB4B63" w:rsidRPr="00F02AF1">
        <w:rPr>
          <w:b/>
          <w:bCs/>
          <w:lang w:val="sr-Cyrl-RS"/>
        </w:rPr>
        <w:t>САОБРАЋАЈН</w:t>
      </w:r>
      <w:r w:rsidR="004F0732" w:rsidRPr="00F02AF1">
        <w:rPr>
          <w:b/>
          <w:bCs/>
          <w:lang w:val="sr-Cyrl-RS"/>
        </w:rPr>
        <w:t>А</w:t>
      </w:r>
      <w:r w:rsidR="00EB4B63" w:rsidRPr="00F02AF1">
        <w:rPr>
          <w:b/>
          <w:bCs/>
          <w:lang w:val="sr-Cyrl-RS"/>
        </w:rPr>
        <w:t xml:space="preserve"> </w:t>
      </w:r>
      <w:r w:rsidR="004F0732" w:rsidRPr="00F02AF1">
        <w:rPr>
          <w:b/>
          <w:bCs/>
          <w:lang w:val="sr-Cyrl-RS"/>
        </w:rPr>
        <w:t>ИНФРАСТРУКТУРА</w:t>
      </w:r>
      <w:r w:rsidR="004F0732" w:rsidRPr="00F02AF1">
        <w:rPr>
          <w:lang w:val="sr-Cyrl-RS"/>
        </w:rPr>
        <w:t>, у делу Државни  путеви,</w:t>
      </w:r>
      <w:r w:rsidR="00EB4B63" w:rsidRPr="00F02AF1">
        <w:rPr>
          <w:lang w:val="sr-Cyrl-CS"/>
        </w:rPr>
        <w:t xml:space="preserve"> додаје се текст:</w:t>
      </w:r>
    </w:p>
    <w:p w14:paraId="2325EB84" w14:textId="77777777" w:rsidR="0097092F" w:rsidRPr="00F02AF1" w:rsidRDefault="0097092F" w:rsidP="00EB4B63">
      <w:pPr>
        <w:ind w:firstLine="0"/>
        <w:rPr>
          <w:rFonts w:asciiTheme="minorHAnsi" w:eastAsia="Calibri" w:hAnsiTheme="minorHAnsi"/>
          <w:highlight w:val="yellow"/>
          <w:lang w:val="sr-Cyrl-RS"/>
        </w:rPr>
      </w:pPr>
    </w:p>
    <w:p w14:paraId="34371811" w14:textId="28E54BE8" w:rsidR="00EB4B63" w:rsidRPr="00F02AF1" w:rsidRDefault="004F0732" w:rsidP="008A2732">
      <w:pPr>
        <w:pStyle w:val="Bodytext31"/>
        <w:tabs>
          <w:tab w:val="left" w:pos="328"/>
        </w:tabs>
        <w:ind w:left="0"/>
        <w:jc w:val="both"/>
        <w:rPr>
          <w:sz w:val="24"/>
          <w:szCs w:val="24"/>
        </w:rPr>
      </w:pPr>
      <w:r w:rsidRPr="00F02AF1">
        <w:rPr>
          <w:b w:val="0"/>
          <w:bCs w:val="0"/>
          <w:sz w:val="24"/>
          <w:szCs w:val="24"/>
          <w:lang w:val="sr-Cyrl-RS"/>
        </w:rPr>
        <w:tab/>
      </w:r>
      <w:r w:rsidR="008A2732" w:rsidRPr="00F02AF1">
        <w:rPr>
          <w:b w:val="0"/>
          <w:bCs w:val="0"/>
          <w:sz w:val="24"/>
          <w:szCs w:val="24"/>
          <w:lang w:val="sr-Cyrl-RS"/>
        </w:rPr>
        <w:t>Неопходно је о</w:t>
      </w:r>
      <w:proofErr w:type="spellStart"/>
      <w:r w:rsidR="0097092F" w:rsidRPr="00F02AF1">
        <w:rPr>
          <w:b w:val="0"/>
          <w:bCs w:val="0"/>
          <w:sz w:val="24"/>
          <w:szCs w:val="24"/>
        </w:rPr>
        <w:t>безбедити</w:t>
      </w:r>
      <w:proofErr w:type="spellEnd"/>
      <w:r w:rsidR="0097092F" w:rsidRPr="00F02AF1">
        <w:rPr>
          <w:b w:val="0"/>
          <w:bCs w:val="0"/>
          <w:sz w:val="24"/>
          <w:szCs w:val="24"/>
        </w:rPr>
        <w:t xml:space="preserve"> </w:t>
      </w:r>
      <w:proofErr w:type="spellStart"/>
      <w:r w:rsidR="0097092F" w:rsidRPr="00F02AF1">
        <w:rPr>
          <w:b w:val="0"/>
          <w:bCs w:val="0"/>
          <w:sz w:val="24"/>
          <w:szCs w:val="24"/>
        </w:rPr>
        <w:t>адекватно</w:t>
      </w:r>
      <w:proofErr w:type="spellEnd"/>
      <w:r w:rsidR="0097092F" w:rsidRPr="00F02AF1">
        <w:rPr>
          <w:b w:val="0"/>
          <w:bCs w:val="0"/>
          <w:sz w:val="24"/>
          <w:szCs w:val="24"/>
        </w:rPr>
        <w:t xml:space="preserve"> </w:t>
      </w:r>
      <w:proofErr w:type="spellStart"/>
      <w:r w:rsidR="0097092F" w:rsidRPr="00F02AF1">
        <w:rPr>
          <w:b w:val="0"/>
          <w:bCs w:val="0"/>
          <w:sz w:val="24"/>
          <w:szCs w:val="24"/>
        </w:rPr>
        <w:t>прихватање</w:t>
      </w:r>
      <w:proofErr w:type="spellEnd"/>
      <w:r w:rsidR="0097092F" w:rsidRPr="00F02AF1">
        <w:rPr>
          <w:b w:val="0"/>
          <w:bCs w:val="0"/>
          <w:sz w:val="24"/>
          <w:szCs w:val="24"/>
        </w:rPr>
        <w:t xml:space="preserve"> и </w:t>
      </w:r>
      <w:proofErr w:type="spellStart"/>
      <w:r w:rsidR="0097092F" w:rsidRPr="00F02AF1">
        <w:rPr>
          <w:b w:val="0"/>
          <w:bCs w:val="0"/>
          <w:sz w:val="24"/>
          <w:szCs w:val="24"/>
        </w:rPr>
        <w:t>одводњавање</w:t>
      </w:r>
      <w:proofErr w:type="spellEnd"/>
      <w:r w:rsidR="0097092F" w:rsidRPr="00F02AF1">
        <w:rPr>
          <w:b w:val="0"/>
          <w:bCs w:val="0"/>
          <w:sz w:val="24"/>
          <w:szCs w:val="24"/>
        </w:rPr>
        <w:t xml:space="preserve"> </w:t>
      </w:r>
      <w:proofErr w:type="spellStart"/>
      <w:r w:rsidR="0097092F" w:rsidRPr="00F02AF1">
        <w:rPr>
          <w:b w:val="0"/>
          <w:bCs w:val="0"/>
          <w:sz w:val="24"/>
          <w:szCs w:val="24"/>
        </w:rPr>
        <w:t>површинских</w:t>
      </w:r>
      <w:proofErr w:type="spellEnd"/>
      <w:r w:rsidR="0097092F" w:rsidRPr="00F02AF1">
        <w:rPr>
          <w:b w:val="0"/>
          <w:bCs w:val="0"/>
          <w:sz w:val="24"/>
          <w:szCs w:val="24"/>
        </w:rPr>
        <w:t xml:space="preserve"> </w:t>
      </w:r>
      <w:proofErr w:type="spellStart"/>
      <w:r w:rsidR="0097092F" w:rsidRPr="00F02AF1">
        <w:rPr>
          <w:b w:val="0"/>
          <w:bCs w:val="0"/>
          <w:sz w:val="24"/>
          <w:szCs w:val="24"/>
        </w:rPr>
        <w:t>вода</w:t>
      </w:r>
      <w:proofErr w:type="spellEnd"/>
      <w:r w:rsidR="0097092F" w:rsidRPr="00F02AF1">
        <w:rPr>
          <w:b w:val="0"/>
          <w:bCs w:val="0"/>
          <w:sz w:val="24"/>
          <w:szCs w:val="24"/>
        </w:rPr>
        <w:t xml:space="preserve"> </w:t>
      </w:r>
      <w:r w:rsidR="00EB4B63" w:rsidRPr="00F02AF1">
        <w:rPr>
          <w:b w:val="0"/>
          <w:bCs w:val="0"/>
          <w:sz w:val="24"/>
          <w:szCs w:val="24"/>
          <w:lang w:val="sr-Cyrl-RS"/>
        </w:rPr>
        <w:t xml:space="preserve">уз </w:t>
      </w:r>
      <w:proofErr w:type="spellStart"/>
      <w:r w:rsidR="0097092F" w:rsidRPr="00F02AF1">
        <w:rPr>
          <w:b w:val="0"/>
          <w:bCs w:val="0"/>
          <w:sz w:val="24"/>
          <w:szCs w:val="24"/>
        </w:rPr>
        <w:t>усклађивање</w:t>
      </w:r>
      <w:proofErr w:type="spellEnd"/>
      <w:r w:rsidR="0097092F" w:rsidRPr="00F02AF1">
        <w:rPr>
          <w:b w:val="0"/>
          <w:bCs w:val="0"/>
          <w:sz w:val="24"/>
          <w:szCs w:val="24"/>
        </w:rPr>
        <w:t xml:space="preserve"> </w:t>
      </w:r>
      <w:proofErr w:type="spellStart"/>
      <w:r w:rsidR="0097092F" w:rsidRPr="00F02AF1">
        <w:rPr>
          <w:b w:val="0"/>
          <w:bCs w:val="0"/>
          <w:sz w:val="24"/>
          <w:szCs w:val="24"/>
        </w:rPr>
        <w:t>са</w:t>
      </w:r>
      <w:proofErr w:type="spellEnd"/>
      <w:r w:rsidR="0097092F" w:rsidRPr="00F02AF1">
        <w:rPr>
          <w:b w:val="0"/>
          <w:bCs w:val="0"/>
          <w:sz w:val="24"/>
          <w:szCs w:val="24"/>
        </w:rPr>
        <w:t xml:space="preserve"> </w:t>
      </w:r>
      <w:proofErr w:type="spellStart"/>
      <w:r w:rsidR="0097092F" w:rsidRPr="00F02AF1">
        <w:rPr>
          <w:b w:val="0"/>
          <w:bCs w:val="0"/>
          <w:sz w:val="24"/>
          <w:szCs w:val="24"/>
        </w:rPr>
        <w:t>системом</w:t>
      </w:r>
      <w:proofErr w:type="spellEnd"/>
      <w:r w:rsidR="0097092F" w:rsidRPr="00F02AF1">
        <w:rPr>
          <w:b w:val="0"/>
          <w:bCs w:val="0"/>
          <w:sz w:val="24"/>
          <w:szCs w:val="24"/>
        </w:rPr>
        <w:t xml:space="preserve"> </w:t>
      </w:r>
      <w:proofErr w:type="spellStart"/>
      <w:r w:rsidR="0097092F" w:rsidRPr="00F02AF1">
        <w:rPr>
          <w:b w:val="0"/>
          <w:bCs w:val="0"/>
          <w:sz w:val="24"/>
          <w:szCs w:val="24"/>
        </w:rPr>
        <w:t>одводњавања</w:t>
      </w:r>
      <w:proofErr w:type="spellEnd"/>
      <w:r w:rsidR="0097092F" w:rsidRPr="00F02AF1">
        <w:rPr>
          <w:b w:val="0"/>
          <w:bCs w:val="0"/>
          <w:sz w:val="24"/>
          <w:szCs w:val="24"/>
        </w:rPr>
        <w:t xml:space="preserve"> </w:t>
      </w:r>
      <w:proofErr w:type="spellStart"/>
      <w:r w:rsidR="0097092F" w:rsidRPr="00F02AF1">
        <w:rPr>
          <w:b w:val="0"/>
          <w:bCs w:val="0"/>
          <w:sz w:val="24"/>
          <w:szCs w:val="24"/>
        </w:rPr>
        <w:t>државног</w:t>
      </w:r>
      <w:proofErr w:type="spellEnd"/>
      <w:r w:rsidR="0097092F" w:rsidRPr="00F02AF1">
        <w:rPr>
          <w:b w:val="0"/>
          <w:bCs w:val="0"/>
          <w:sz w:val="24"/>
          <w:szCs w:val="24"/>
        </w:rPr>
        <w:t xml:space="preserve"> </w:t>
      </w:r>
      <w:proofErr w:type="spellStart"/>
      <w:r w:rsidR="0097092F" w:rsidRPr="00F02AF1">
        <w:rPr>
          <w:b w:val="0"/>
          <w:bCs w:val="0"/>
          <w:sz w:val="24"/>
          <w:szCs w:val="24"/>
        </w:rPr>
        <w:t>пута</w:t>
      </w:r>
      <w:proofErr w:type="spellEnd"/>
      <w:r w:rsidR="0097092F" w:rsidRPr="00F02AF1">
        <w:rPr>
          <w:b w:val="0"/>
          <w:bCs w:val="0"/>
          <w:sz w:val="24"/>
          <w:szCs w:val="24"/>
        </w:rPr>
        <w:t>.</w:t>
      </w:r>
    </w:p>
    <w:p w14:paraId="54A8D3C5" w14:textId="73F4A723" w:rsidR="0097092F" w:rsidRPr="00F02AF1" w:rsidRDefault="004F0732" w:rsidP="004F0732">
      <w:pPr>
        <w:pStyle w:val="Bodytext31"/>
        <w:tabs>
          <w:tab w:val="left" w:pos="328"/>
        </w:tabs>
        <w:ind w:left="0"/>
        <w:jc w:val="both"/>
        <w:rPr>
          <w:sz w:val="24"/>
          <w:szCs w:val="24"/>
        </w:rPr>
      </w:pPr>
      <w:r w:rsidRPr="00F02AF1">
        <w:rPr>
          <w:b w:val="0"/>
          <w:bCs w:val="0"/>
          <w:sz w:val="24"/>
          <w:szCs w:val="24"/>
        </w:rPr>
        <w:tab/>
      </w:r>
      <w:r w:rsidR="0097092F" w:rsidRPr="00F02AF1">
        <w:rPr>
          <w:b w:val="0"/>
          <w:bCs w:val="0"/>
          <w:sz w:val="24"/>
          <w:szCs w:val="24"/>
        </w:rPr>
        <w:t xml:space="preserve">Сходно </w:t>
      </w:r>
      <w:proofErr w:type="spellStart"/>
      <w:r w:rsidR="0097092F" w:rsidRPr="00F02AF1">
        <w:rPr>
          <w:b w:val="0"/>
          <w:bCs w:val="0"/>
          <w:sz w:val="24"/>
          <w:szCs w:val="24"/>
        </w:rPr>
        <w:t>чла</w:t>
      </w:r>
      <w:proofErr w:type="spellEnd"/>
      <w:r w:rsidR="00EB4B63" w:rsidRPr="00F02AF1">
        <w:rPr>
          <w:b w:val="0"/>
          <w:bCs w:val="0"/>
          <w:sz w:val="24"/>
          <w:szCs w:val="24"/>
          <w:lang w:val="sr-Cyrl-RS"/>
        </w:rPr>
        <w:t>н</w:t>
      </w:r>
      <w:r w:rsidR="0097092F" w:rsidRPr="00F02AF1">
        <w:rPr>
          <w:b w:val="0"/>
          <w:bCs w:val="0"/>
          <w:sz w:val="24"/>
          <w:szCs w:val="24"/>
        </w:rPr>
        <w:t xml:space="preserve">у 37. </w:t>
      </w:r>
      <w:proofErr w:type="spellStart"/>
      <w:r w:rsidR="0097092F" w:rsidRPr="00F02AF1">
        <w:rPr>
          <w:b w:val="0"/>
          <w:bCs w:val="0"/>
          <w:sz w:val="24"/>
          <w:szCs w:val="24"/>
        </w:rPr>
        <w:t>Зако</w:t>
      </w:r>
      <w:proofErr w:type="spellEnd"/>
      <w:r w:rsidR="00EB4B63" w:rsidRPr="00F02AF1">
        <w:rPr>
          <w:b w:val="0"/>
          <w:bCs w:val="0"/>
          <w:sz w:val="24"/>
          <w:szCs w:val="24"/>
          <w:lang w:val="sr-Cyrl-RS"/>
        </w:rPr>
        <w:t>н</w:t>
      </w:r>
      <w:r w:rsidR="0097092F" w:rsidRPr="00F02AF1">
        <w:rPr>
          <w:b w:val="0"/>
          <w:bCs w:val="0"/>
          <w:sz w:val="24"/>
          <w:szCs w:val="24"/>
        </w:rPr>
        <w:t xml:space="preserve">а о </w:t>
      </w:r>
      <w:proofErr w:type="spellStart"/>
      <w:r w:rsidR="0097092F" w:rsidRPr="00F02AF1">
        <w:rPr>
          <w:b w:val="0"/>
          <w:bCs w:val="0"/>
          <w:sz w:val="24"/>
          <w:szCs w:val="24"/>
        </w:rPr>
        <w:t>путевима</w:t>
      </w:r>
      <w:proofErr w:type="spellEnd"/>
      <w:r w:rsidR="00EB4B63" w:rsidRPr="00F02AF1">
        <w:rPr>
          <w:b w:val="0"/>
          <w:bCs w:val="0"/>
          <w:sz w:val="24"/>
          <w:szCs w:val="24"/>
          <w:lang w:val="sr-Cyrl-RS"/>
        </w:rPr>
        <w:t>,</w:t>
      </w:r>
      <w:r w:rsidR="0097092F" w:rsidRPr="00F02AF1">
        <w:rPr>
          <w:b w:val="0"/>
          <w:bCs w:val="0"/>
          <w:sz w:val="24"/>
          <w:szCs w:val="24"/>
        </w:rPr>
        <w:t xml:space="preserve"> </w:t>
      </w:r>
      <w:proofErr w:type="spellStart"/>
      <w:r w:rsidR="0097092F" w:rsidRPr="00F02AF1">
        <w:rPr>
          <w:b w:val="0"/>
          <w:bCs w:val="0"/>
          <w:sz w:val="24"/>
          <w:szCs w:val="24"/>
        </w:rPr>
        <w:t>ограде</w:t>
      </w:r>
      <w:proofErr w:type="spellEnd"/>
      <w:r w:rsidR="0097092F" w:rsidRPr="00F02AF1">
        <w:rPr>
          <w:b w:val="0"/>
          <w:bCs w:val="0"/>
          <w:sz w:val="24"/>
          <w:szCs w:val="24"/>
        </w:rPr>
        <w:t xml:space="preserve"> и </w:t>
      </w:r>
      <w:proofErr w:type="spellStart"/>
      <w:r w:rsidR="0097092F" w:rsidRPr="00F02AF1">
        <w:rPr>
          <w:b w:val="0"/>
          <w:bCs w:val="0"/>
          <w:sz w:val="24"/>
          <w:szCs w:val="24"/>
        </w:rPr>
        <w:t>засади</w:t>
      </w:r>
      <w:proofErr w:type="spellEnd"/>
      <w:r w:rsidR="0097092F" w:rsidRPr="00F02AF1">
        <w:rPr>
          <w:b w:val="0"/>
          <w:bCs w:val="0"/>
          <w:sz w:val="24"/>
          <w:szCs w:val="24"/>
        </w:rPr>
        <w:t xml:space="preserve"> </w:t>
      </w:r>
      <w:proofErr w:type="spellStart"/>
      <w:r w:rsidR="0097092F" w:rsidRPr="00F02AF1">
        <w:rPr>
          <w:b w:val="0"/>
          <w:bCs w:val="0"/>
          <w:sz w:val="24"/>
          <w:szCs w:val="24"/>
        </w:rPr>
        <w:t>поред</w:t>
      </w:r>
      <w:proofErr w:type="spellEnd"/>
      <w:r w:rsidR="0097092F" w:rsidRPr="00F02AF1">
        <w:rPr>
          <w:b w:val="0"/>
          <w:bCs w:val="0"/>
          <w:sz w:val="24"/>
          <w:szCs w:val="24"/>
        </w:rPr>
        <w:t xml:space="preserve"> </w:t>
      </w:r>
      <w:proofErr w:type="spellStart"/>
      <w:r w:rsidR="0097092F" w:rsidRPr="00F02AF1">
        <w:rPr>
          <w:b w:val="0"/>
          <w:bCs w:val="0"/>
          <w:sz w:val="24"/>
          <w:szCs w:val="24"/>
        </w:rPr>
        <w:t>пута</w:t>
      </w:r>
      <w:proofErr w:type="spellEnd"/>
      <w:r w:rsidR="0097092F" w:rsidRPr="00F02AF1">
        <w:rPr>
          <w:b w:val="0"/>
          <w:bCs w:val="0"/>
          <w:sz w:val="24"/>
          <w:szCs w:val="24"/>
        </w:rPr>
        <w:t xml:space="preserve"> </w:t>
      </w:r>
      <w:proofErr w:type="spellStart"/>
      <w:r w:rsidR="0097092F" w:rsidRPr="00F02AF1">
        <w:rPr>
          <w:b w:val="0"/>
          <w:bCs w:val="0"/>
          <w:sz w:val="24"/>
          <w:szCs w:val="24"/>
        </w:rPr>
        <w:t>подижу</w:t>
      </w:r>
      <w:proofErr w:type="spellEnd"/>
      <w:r w:rsidR="0097092F" w:rsidRPr="00F02AF1">
        <w:rPr>
          <w:b w:val="0"/>
          <w:bCs w:val="0"/>
          <w:sz w:val="24"/>
          <w:szCs w:val="24"/>
        </w:rPr>
        <w:t xml:space="preserve"> </w:t>
      </w:r>
      <w:proofErr w:type="spellStart"/>
      <w:r w:rsidR="0097092F" w:rsidRPr="00F02AF1">
        <w:rPr>
          <w:b w:val="0"/>
          <w:bCs w:val="0"/>
          <w:sz w:val="24"/>
          <w:szCs w:val="24"/>
        </w:rPr>
        <w:t>се</w:t>
      </w:r>
      <w:proofErr w:type="spellEnd"/>
      <w:r w:rsidR="0097092F" w:rsidRPr="00F02AF1">
        <w:rPr>
          <w:b w:val="0"/>
          <w:bCs w:val="0"/>
          <w:sz w:val="24"/>
          <w:szCs w:val="24"/>
        </w:rPr>
        <w:t xml:space="preserve"> </w:t>
      </w:r>
      <w:proofErr w:type="spellStart"/>
      <w:r w:rsidR="0097092F" w:rsidRPr="00F02AF1">
        <w:rPr>
          <w:b w:val="0"/>
          <w:bCs w:val="0"/>
          <w:sz w:val="24"/>
          <w:szCs w:val="24"/>
        </w:rPr>
        <w:t>тако</w:t>
      </w:r>
      <w:proofErr w:type="spellEnd"/>
      <w:r w:rsidR="0097092F" w:rsidRPr="00F02AF1">
        <w:rPr>
          <w:b w:val="0"/>
          <w:bCs w:val="0"/>
          <w:sz w:val="24"/>
          <w:szCs w:val="24"/>
        </w:rPr>
        <w:t xml:space="preserve"> </w:t>
      </w:r>
      <w:proofErr w:type="spellStart"/>
      <w:r w:rsidR="0097092F" w:rsidRPr="00F02AF1">
        <w:rPr>
          <w:b w:val="0"/>
          <w:bCs w:val="0"/>
          <w:sz w:val="24"/>
          <w:szCs w:val="24"/>
        </w:rPr>
        <w:t>да</w:t>
      </w:r>
      <w:proofErr w:type="spellEnd"/>
      <w:r w:rsidR="0097092F" w:rsidRPr="00F02AF1">
        <w:rPr>
          <w:b w:val="0"/>
          <w:bCs w:val="0"/>
          <w:sz w:val="24"/>
          <w:szCs w:val="24"/>
        </w:rPr>
        <w:t xml:space="preserve"> </w:t>
      </w:r>
      <w:proofErr w:type="spellStart"/>
      <w:r w:rsidR="0097092F" w:rsidRPr="00F02AF1">
        <w:rPr>
          <w:b w:val="0"/>
          <w:bCs w:val="0"/>
          <w:sz w:val="24"/>
          <w:szCs w:val="24"/>
        </w:rPr>
        <w:t>не</w:t>
      </w:r>
      <w:proofErr w:type="spellEnd"/>
      <w:r w:rsidR="0097092F" w:rsidRPr="00F02AF1">
        <w:rPr>
          <w:b w:val="0"/>
          <w:bCs w:val="0"/>
          <w:sz w:val="24"/>
          <w:szCs w:val="24"/>
        </w:rPr>
        <w:t xml:space="preserve"> </w:t>
      </w:r>
      <w:proofErr w:type="spellStart"/>
      <w:r w:rsidR="0097092F" w:rsidRPr="00F02AF1">
        <w:rPr>
          <w:b w:val="0"/>
          <w:bCs w:val="0"/>
          <w:sz w:val="24"/>
          <w:szCs w:val="24"/>
        </w:rPr>
        <w:t>ометају</w:t>
      </w:r>
      <w:proofErr w:type="spellEnd"/>
      <w:r w:rsidR="0097092F" w:rsidRPr="00F02AF1">
        <w:rPr>
          <w:b w:val="0"/>
          <w:bCs w:val="0"/>
          <w:sz w:val="24"/>
          <w:szCs w:val="24"/>
        </w:rPr>
        <w:t xml:space="preserve"> </w:t>
      </w:r>
      <w:proofErr w:type="spellStart"/>
      <w:r w:rsidR="0097092F" w:rsidRPr="00F02AF1">
        <w:rPr>
          <w:b w:val="0"/>
          <w:bCs w:val="0"/>
          <w:sz w:val="24"/>
          <w:szCs w:val="24"/>
        </w:rPr>
        <w:t>пр</w:t>
      </w:r>
      <w:proofErr w:type="spellEnd"/>
      <w:r w:rsidR="00EB4B63" w:rsidRPr="00F02AF1">
        <w:rPr>
          <w:b w:val="0"/>
          <w:bCs w:val="0"/>
          <w:sz w:val="24"/>
          <w:szCs w:val="24"/>
          <w:lang w:val="sr-Cyrl-RS"/>
        </w:rPr>
        <w:t>е</w:t>
      </w:r>
      <w:proofErr w:type="spellStart"/>
      <w:r w:rsidR="0097092F" w:rsidRPr="00F02AF1">
        <w:rPr>
          <w:b w:val="0"/>
          <w:bCs w:val="0"/>
          <w:sz w:val="24"/>
          <w:szCs w:val="24"/>
        </w:rPr>
        <w:t>глед</w:t>
      </w:r>
      <w:proofErr w:type="spellEnd"/>
      <w:r w:rsidR="00EB4B63" w:rsidRPr="00F02AF1">
        <w:rPr>
          <w:b w:val="0"/>
          <w:bCs w:val="0"/>
          <w:sz w:val="24"/>
          <w:szCs w:val="24"/>
          <w:lang w:val="sr-Cyrl-RS"/>
        </w:rPr>
        <w:t>н</w:t>
      </w:r>
      <w:proofErr w:type="spellStart"/>
      <w:r w:rsidR="0097092F" w:rsidRPr="00F02AF1">
        <w:rPr>
          <w:b w:val="0"/>
          <w:bCs w:val="0"/>
          <w:sz w:val="24"/>
          <w:szCs w:val="24"/>
        </w:rPr>
        <w:t>ост</w:t>
      </w:r>
      <w:proofErr w:type="spellEnd"/>
      <w:r w:rsidR="0097092F" w:rsidRPr="00F02AF1">
        <w:rPr>
          <w:b w:val="0"/>
          <w:bCs w:val="0"/>
          <w:sz w:val="24"/>
          <w:szCs w:val="24"/>
        </w:rPr>
        <w:t xml:space="preserve"> и </w:t>
      </w:r>
      <w:r w:rsidR="00EB4B63" w:rsidRPr="00F02AF1">
        <w:rPr>
          <w:b w:val="0"/>
          <w:bCs w:val="0"/>
          <w:sz w:val="24"/>
          <w:szCs w:val="24"/>
          <w:lang w:val="sr-Cyrl-RS"/>
        </w:rPr>
        <w:t>н</w:t>
      </w:r>
      <w:r w:rsidR="0097092F" w:rsidRPr="00F02AF1">
        <w:rPr>
          <w:b w:val="0"/>
          <w:bCs w:val="0"/>
          <w:sz w:val="24"/>
          <w:szCs w:val="24"/>
        </w:rPr>
        <w:t xml:space="preserve">е </w:t>
      </w:r>
      <w:proofErr w:type="spellStart"/>
      <w:r w:rsidR="0097092F" w:rsidRPr="00F02AF1">
        <w:rPr>
          <w:b w:val="0"/>
          <w:bCs w:val="0"/>
          <w:sz w:val="24"/>
          <w:szCs w:val="24"/>
        </w:rPr>
        <w:t>угрожавају</w:t>
      </w:r>
      <w:proofErr w:type="spellEnd"/>
      <w:r w:rsidR="0097092F" w:rsidRPr="00F02AF1">
        <w:rPr>
          <w:b w:val="0"/>
          <w:bCs w:val="0"/>
          <w:sz w:val="24"/>
          <w:szCs w:val="24"/>
        </w:rPr>
        <w:t xml:space="preserve"> </w:t>
      </w:r>
      <w:proofErr w:type="spellStart"/>
      <w:r w:rsidR="0097092F" w:rsidRPr="00F02AF1">
        <w:rPr>
          <w:b w:val="0"/>
          <w:bCs w:val="0"/>
          <w:sz w:val="24"/>
          <w:szCs w:val="24"/>
        </w:rPr>
        <w:t>безбед</w:t>
      </w:r>
      <w:proofErr w:type="spellEnd"/>
      <w:r w:rsidR="00EB4B63" w:rsidRPr="00F02AF1">
        <w:rPr>
          <w:b w:val="0"/>
          <w:bCs w:val="0"/>
          <w:sz w:val="24"/>
          <w:szCs w:val="24"/>
          <w:lang w:val="sr-Cyrl-RS"/>
        </w:rPr>
        <w:t>н</w:t>
      </w:r>
      <w:proofErr w:type="spellStart"/>
      <w:r w:rsidR="0097092F" w:rsidRPr="00F02AF1">
        <w:rPr>
          <w:b w:val="0"/>
          <w:bCs w:val="0"/>
          <w:sz w:val="24"/>
          <w:szCs w:val="24"/>
        </w:rPr>
        <w:t>ост</w:t>
      </w:r>
      <w:proofErr w:type="spellEnd"/>
      <w:r w:rsidR="0097092F" w:rsidRPr="00F02AF1">
        <w:rPr>
          <w:b w:val="0"/>
          <w:bCs w:val="0"/>
          <w:sz w:val="24"/>
          <w:szCs w:val="24"/>
        </w:rPr>
        <w:t xml:space="preserve"> </w:t>
      </w:r>
      <w:proofErr w:type="spellStart"/>
      <w:r w:rsidR="0097092F" w:rsidRPr="00F02AF1">
        <w:rPr>
          <w:b w:val="0"/>
          <w:bCs w:val="0"/>
          <w:sz w:val="24"/>
          <w:szCs w:val="24"/>
        </w:rPr>
        <w:t>саобраћаја</w:t>
      </w:r>
      <w:proofErr w:type="spellEnd"/>
      <w:r w:rsidR="0097092F" w:rsidRPr="00F02AF1">
        <w:rPr>
          <w:b w:val="0"/>
          <w:bCs w:val="0"/>
          <w:sz w:val="24"/>
          <w:szCs w:val="24"/>
        </w:rPr>
        <w:t>.</w:t>
      </w:r>
    </w:p>
    <w:p w14:paraId="6BD11038" w14:textId="4CAF67BA" w:rsidR="0097092F" w:rsidRPr="00F02AF1" w:rsidRDefault="004F0732" w:rsidP="004F0732">
      <w:pPr>
        <w:pStyle w:val="Bodytext31"/>
        <w:tabs>
          <w:tab w:val="left" w:pos="328"/>
        </w:tabs>
        <w:ind w:left="0"/>
        <w:jc w:val="both"/>
        <w:rPr>
          <w:sz w:val="24"/>
          <w:szCs w:val="24"/>
        </w:rPr>
      </w:pPr>
      <w:r w:rsidRPr="00F02AF1">
        <w:rPr>
          <w:b w:val="0"/>
          <w:bCs w:val="0"/>
          <w:sz w:val="24"/>
          <w:szCs w:val="24"/>
          <w:lang w:val="sr-Cyrl-RS"/>
        </w:rPr>
        <w:tab/>
      </w:r>
      <w:r w:rsidR="00EB4B63" w:rsidRPr="00F02AF1">
        <w:rPr>
          <w:b w:val="0"/>
          <w:bCs w:val="0"/>
          <w:sz w:val="24"/>
          <w:szCs w:val="24"/>
          <w:lang w:val="sr-Cyrl-RS"/>
        </w:rPr>
        <w:t>Повезивање искључиво</w:t>
      </w:r>
      <w:r w:rsidR="0097092F" w:rsidRPr="00F02AF1">
        <w:rPr>
          <w:b w:val="0"/>
          <w:bCs w:val="0"/>
          <w:sz w:val="24"/>
          <w:szCs w:val="24"/>
        </w:rPr>
        <w:t xml:space="preserve"> </w:t>
      </w:r>
      <w:proofErr w:type="spellStart"/>
      <w:r w:rsidR="0097092F" w:rsidRPr="00F02AF1">
        <w:rPr>
          <w:b w:val="0"/>
          <w:bCs w:val="0"/>
          <w:sz w:val="24"/>
          <w:szCs w:val="24"/>
        </w:rPr>
        <w:t>базират</w:t>
      </w:r>
      <w:proofErr w:type="spellEnd"/>
      <w:r w:rsidR="00AF7AFB" w:rsidRPr="00F02AF1">
        <w:rPr>
          <w:b w:val="0"/>
          <w:bCs w:val="0"/>
          <w:sz w:val="24"/>
          <w:szCs w:val="24"/>
          <w:lang w:val="sr-Cyrl-RS"/>
        </w:rPr>
        <w:t>и</w:t>
      </w:r>
      <w:r w:rsidR="0097092F" w:rsidRPr="00F02AF1">
        <w:rPr>
          <w:b w:val="0"/>
          <w:bCs w:val="0"/>
          <w:sz w:val="24"/>
          <w:szCs w:val="24"/>
        </w:rPr>
        <w:t xml:space="preserve"> </w:t>
      </w:r>
      <w:r w:rsidR="00EB4B63" w:rsidRPr="00F02AF1">
        <w:rPr>
          <w:b w:val="0"/>
          <w:bCs w:val="0"/>
          <w:sz w:val="24"/>
          <w:szCs w:val="24"/>
          <w:lang w:val="sr-Cyrl-RS"/>
        </w:rPr>
        <w:t>н</w:t>
      </w:r>
      <w:r w:rsidR="0097092F" w:rsidRPr="00F02AF1">
        <w:rPr>
          <w:b w:val="0"/>
          <w:bCs w:val="0"/>
          <w:sz w:val="24"/>
          <w:szCs w:val="24"/>
        </w:rPr>
        <w:t xml:space="preserve">а </w:t>
      </w:r>
      <w:proofErr w:type="spellStart"/>
      <w:r w:rsidR="0097092F" w:rsidRPr="00F02AF1">
        <w:rPr>
          <w:b w:val="0"/>
          <w:bCs w:val="0"/>
          <w:sz w:val="24"/>
          <w:szCs w:val="24"/>
        </w:rPr>
        <w:t>овим</w:t>
      </w:r>
      <w:proofErr w:type="spellEnd"/>
      <w:r w:rsidR="0097092F" w:rsidRPr="00F02AF1">
        <w:rPr>
          <w:b w:val="0"/>
          <w:bCs w:val="0"/>
          <w:sz w:val="24"/>
          <w:szCs w:val="24"/>
        </w:rPr>
        <w:t xml:space="preserve"> </w:t>
      </w:r>
      <w:proofErr w:type="spellStart"/>
      <w:r w:rsidR="0097092F" w:rsidRPr="00F02AF1">
        <w:rPr>
          <w:b w:val="0"/>
          <w:bCs w:val="0"/>
          <w:sz w:val="24"/>
          <w:szCs w:val="24"/>
        </w:rPr>
        <w:t>пла</w:t>
      </w:r>
      <w:proofErr w:type="spellEnd"/>
      <w:r w:rsidR="00EB4B63" w:rsidRPr="00F02AF1">
        <w:rPr>
          <w:b w:val="0"/>
          <w:bCs w:val="0"/>
          <w:sz w:val="24"/>
          <w:szCs w:val="24"/>
          <w:lang w:val="sr-Cyrl-RS"/>
        </w:rPr>
        <w:t>н</w:t>
      </w:r>
      <w:proofErr w:type="spellStart"/>
      <w:r w:rsidR="0097092F" w:rsidRPr="00F02AF1">
        <w:rPr>
          <w:b w:val="0"/>
          <w:bCs w:val="0"/>
          <w:sz w:val="24"/>
          <w:szCs w:val="24"/>
        </w:rPr>
        <w:t>ом</w:t>
      </w:r>
      <w:proofErr w:type="spellEnd"/>
      <w:r w:rsidR="0097092F" w:rsidRPr="00F02AF1">
        <w:rPr>
          <w:b w:val="0"/>
          <w:bCs w:val="0"/>
          <w:sz w:val="24"/>
          <w:szCs w:val="24"/>
        </w:rPr>
        <w:t xml:space="preserve"> </w:t>
      </w:r>
      <w:r w:rsidR="00EB4B63" w:rsidRPr="00F02AF1">
        <w:rPr>
          <w:b w:val="0"/>
          <w:bCs w:val="0"/>
          <w:sz w:val="24"/>
          <w:szCs w:val="24"/>
          <w:lang w:val="sr-Cyrl-RS"/>
        </w:rPr>
        <w:t>дефинисаном</w:t>
      </w:r>
      <w:r w:rsidR="0097092F" w:rsidRPr="00F02AF1">
        <w:rPr>
          <w:b w:val="0"/>
          <w:bCs w:val="0"/>
          <w:sz w:val="24"/>
          <w:szCs w:val="24"/>
        </w:rPr>
        <w:t xml:space="preserve"> </w:t>
      </w:r>
      <w:proofErr w:type="spellStart"/>
      <w:r w:rsidR="0097092F" w:rsidRPr="00F02AF1">
        <w:rPr>
          <w:b w:val="0"/>
          <w:bCs w:val="0"/>
          <w:sz w:val="24"/>
          <w:szCs w:val="24"/>
        </w:rPr>
        <w:t>прикључном</w:t>
      </w:r>
      <w:proofErr w:type="spellEnd"/>
      <w:r w:rsidR="0097092F" w:rsidRPr="00F02AF1">
        <w:rPr>
          <w:b w:val="0"/>
          <w:bCs w:val="0"/>
          <w:sz w:val="24"/>
          <w:szCs w:val="24"/>
        </w:rPr>
        <w:t xml:space="preserve"> м</w:t>
      </w:r>
      <w:r w:rsidR="00EB4B63" w:rsidRPr="00F02AF1">
        <w:rPr>
          <w:b w:val="0"/>
          <w:bCs w:val="0"/>
          <w:sz w:val="24"/>
          <w:szCs w:val="24"/>
          <w:lang w:val="sr-Cyrl-RS"/>
        </w:rPr>
        <w:t>е</w:t>
      </w:r>
      <w:proofErr w:type="spellStart"/>
      <w:r w:rsidR="0097092F" w:rsidRPr="00F02AF1">
        <w:rPr>
          <w:b w:val="0"/>
          <w:bCs w:val="0"/>
          <w:sz w:val="24"/>
          <w:szCs w:val="24"/>
        </w:rPr>
        <w:t>сту</w:t>
      </w:r>
      <w:proofErr w:type="spellEnd"/>
      <w:r w:rsidR="0097092F" w:rsidRPr="00F02AF1">
        <w:rPr>
          <w:b w:val="0"/>
          <w:bCs w:val="0"/>
          <w:sz w:val="24"/>
          <w:szCs w:val="24"/>
        </w:rPr>
        <w:t xml:space="preserve">. </w:t>
      </w:r>
      <w:proofErr w:type="spellStart"/>
      <w:r w:rsidR="0097092F" w:rsidRPr="00F02AF1">
        <w:rPr>
          <w:b w:val="0"/>
          <w:bCs w:val="0"/>
          <w:sz w:val="24"/>
          <w:szCs w:val="24"/>
        </w:rPr>
        <w:t>Уколико</w:t>
      </w:r>
      <w:proofErr w:type="spellEnd"/>
      <w:r w:rsidR="0097092F" w:rsidRPr="00F02AF1">
        <w:rPr>
          <w:b w:val="0"/>
          <w:bCs w:val="0"/>
          <w:sz w:val="24"/>
          <w:szCs w:val="24"/>
        </w:rPr>
        <w:t xml:space="preserve"> </w:t>
      </w:r>
      <w:r w:rsidR="00AF7AFB" w:rsidRPr="00F02AF1">
        <w:rPr>
          <w:b w:val="0"/>
          <w:bCs w:val="0"/>
          <w:sz w:val="24"/>
          <w:szCs w:val="24"/>
          <w:lang w:val="sr-Cyrl-RS"/>
        </w:rPr>
        <w:t>се</w:t>
      </w:r>
      <w:r w:rsidR="0097092F" w:rsidRPr="00F02AF1">
        <w:rPr>
          <w:b w:val="0"/>
          <w:bCs w:val="0"/>
          <w:sz w:val="24"/>
          <w:szCs w:val="24"/>
        </w:rPr>
        <w:t xml:space="preserve"> </w:t>
      </w:r>
      <w:r w:rsidR="00AF7AFB" w:rsidRPr="00F02AF1">
        <w:rPr>
          <w:b w:val="0"/>
          <w:bCs w:val="0"/>
          <w:sz w:val="24"/>
          <w:szCs w:val="24"/>
          <w:lang w:val="sr-Cyrl-RS"/>
        </w:rPr>
        <w:t>појави тенденција изгрдње</w:t>
      </w:r>
      <w:r w:rsidR="0097092F" w:rsidRPr="00F02AF1">
        <w:rPr>
          <w:b w:val="0"/>
          <w:bCs w:val="0"/>
          <w:sz w:val="24"/>
          <w:szCs w:val="24"/>
        </w:rPr>
        <w:t xml:space="preserve"> </w:t>
      </w:r>
      <w:r w:rsidR="00AF7AFB" w:rsidRPr="00F02AF1">
        <w:rPr>
          <w:b w:val="0"/>
          <w:bCs w:val="0"/>
          <w:sz w:val="24"/>
          <w:szCs w:val="24"/>
          <w:lang w:val="sr-Cyrl-RS"/>
        </w:rPr>
        <w:t>нових објеката,</w:t>
      </w:r>
      <w:r w:rsidR="0097092F" w:rsidRPr="00F02AF1">
        <w:rPr>
          <w:b w:val="0"/>
          <w:bCs w:val="0"/>
          <w:sz w:val="24"/>
          <w:szCs w:val="24"/>
        </w:rPr>
        <w:t xml:space="preserve"> </w:t>
      </w:r>
      <w:r w:rsidR="00AF7AFB" w:rsidRPr="00F02AF1">
        <w:rPr>
          <w:b w:val="0"/>
          <w:bCs w:val="0"/>
          <w:sz w:val="24"/>
          <w:szCs w:val="24"/>
          <w:lang w:val="sr-Cyrl-RS"/>
        </w:rPr>
        <w:t>повезати их путем</w:t>
      </w:r>
      <w:r w:rsidR="0097092F" w:rsidRPr="00F02AF1">
        <w:rPr>
          <w:b w:val="0"/>
          <w:bCs w:val="0"/>
          <w:sz w:val="24"/>
          <w:szCs w:val="24"/>
        </w:rPr>
        <w:t xml:space="preserve"> </w:t>
      </w:r>
      <w:r w:rsidR="00AF7AFB" w:rsidRPr="00F02AF1">
        <w:rPr>
          <w:b w:val="0"/>
          <w:bCs w:val="0"/>
          <w:sz w:val="24"/>
          <w:szCs w:val="24"/>
          <w:lang w:val="sr-Cyrl-RS"/>
        </w:rPr>
        <w:t>сервисних</w:t>
      </w:r>
      <w:r w:rsidR="00140F91" w:rsidRPr="00F02AF1">
        <w:rPr>
          <w:b w:val="0"/>
          <w:bCs w:val="0"/>
          <w:sz w:val="24"/>
          <w:szCs w:val="24"/>
          <w:lang w:val="sr-Cyrl-RS"/>
        </w:rPr>
        <w:t xml:space="preserve"> </w:t>
      </w:r>
      <w:proofErr w:type="spellStart"/>
      <w:r w:rsidR="0097092F" w:rsidRPr="00F02AF1">
        <w:rPr>
          <w:b w:val="0"/>
          <w:bCs w:val="0"/>
          <w:sz w:val="24"/>
          <w:szCs w:val="24"/>
        </w:rPr>
        <w:t>саобраћајн</w:t>
      </w:r>
      <w:proofErr w:type="spellEnd"/>
      <w:r w:rsidR="001118BD" w:rsidRPr="00F02AF1">
        <w:rPr>
          <w:b w:val="0"/>
          <w:bCs w:val="0"/>
          <w:sz w:val="24"/>
          <w:szCs w:val="24"/>
          <w:lang w:val="sr-Cyrl-RS"/>
        </w:rPr>
        <w:t>и</w:t>
      </w:r>
      <w:proofErr w:type="spellStart"/>
      <w:r w:rsidR="0097092F" w:rsidRPr="00F02AF1">
        <w:rPr>
          <w:b w:val="0"/>
          <w:bCs w:val="0"/>
          <w:sz w:val="24"/>
          <w:szCs w:val="24"/>
        </w:rPr>
        <w:t>ца</w:t>
      </w:r>
      <w:proofErr w:type="spellEnd"/>
      <w:r w:rsidR="0097092F" w:rsidRPr="00F02AF1">
        <w:rPr>
          <w:b w:val="0"/>
          <w:bCs w:val="0"/>
          <w:sz w:val="24"/>
          <w:szCs w:val="24"/>
        </w:rPr>
        <w:t xml:space="preserve"> </w:t>
      </w:r>
      <w:proofErr w:type="spellStart"/>
      <w:r w:rsidR="0097092F" w:rsidRPr="00F02AF1">
        <w:rPr>
          <w:b w:val="0"/>
          <w:bCs w:val="0"/>
          <w:sz w:val="24"/>
          <w:szCs w:val="24"/>
        </w:rPr>
        <w:t>на</w:t>
      </w:r>
      <w:proofErr w:type="spellEnd"/>
      <w:r w:rsidR="0097092F" w:rsidRPr="00F02AF1">
        <w:rPr>
          <w:b w:val="0"/>
          <w:bCs w:val="0"/>
          <w:sz w:val="24"/>
          <w:szCs w:val="24"/>
        </w:rPr>
        <w:t xml:space="preserve"> </w:t>
      </w:r>
      <w:r w:rsidR="00AF7AFB" w:rsidRPr="00F02AF1">
        <w:rPr>
          <w:b w:val="0"/>
          <w:bCs w:val="0"/>
          <w:sz w:val="24"/>
          <w:szCs w:val="24"/>
          <w:lang w:val="sr-Cyrl-RS"/>
        </w:rPr>
        <w:t>напред наведени прикључак</w:t>
      </w:r>
      <w:r w:rsidR="0097092F" w:rsidRPr="00F02AF1">
        <w:rPr>
          <w:b w:val="0"/>
          <w:bCs w:val="0"/>
          <w:sz w:val="24"/>
          <w:szCs w:val="24"/>
        </w:rPr>
        <w:t>.</w:t>
      </w:r>
    </w:p>
    <w:p w14:paraId="1DEEF9D1" w14:textId="77777777" w:rsidR="00140F91" w:rsidRPr="00F02AF1" w:rsidRDefault="00140F91" w:rsidP="00140F91">
      <w:pPr>
        <w:pStyle w:val="Bodytext31"/>
        <w:tabs>
          <w:tab w:val="left" w:pos="328"/>
        </w:tabs>
        <w:ind w:left="360"/>
        <w:jc w:val="both"/>
        <w:rPr>
          <w:sz w:val="24"/>
          <w:szCs w:val="24"/>
        </w:rPr>
      </w:pPr>
    </w:p>
    <w:p w14:paraId="4E682483" w14:textId="4BF91C71" w:rsidR="0097092F" w:rsidRPr="00F02AF1" w:rsidRDefault="00140F91" w:rsidP="0097092F">
      <w:pPr>
        <w:pStyle w:val="Bodytext31"/>
        <w:ind w:left="0"/>
        <w:rPr>
          <w:sz w:val="24"/>
          <w:szCs w:val="24"/>
        </w:rPr>
      </w:pPr>
      <w:r w:rsidRPr="00F02AF1">
        <w:rPr>
          <w:b w:val="0"/>
          <w:bCs w:val="0"/>
          <w:sz w:val="24"/>
          <w:szCs w:val="24"/>
          <w:lang w:val="sr-Cyrl-RS"/>
        </w:rPr>
        <w:t>Општи услови за постављање инсталација поред и испод државног пута</w:t>
      </w:r>
      <w:r w:rsidR="0097092F" w:rsidRPr="00F02AF1">
        <w:rPr>
          <w:b w:val="0"/>
          <w:bCs w:val="0"/>
          <w:sz w:val="24"/>
          <w:szCs w:val="24"/>
        </w:rPr>
        <w:t>:</w:t>
      </w:r>
    </w:p>
    <w:p w14:paraId="0C4D8C49" w14:textId="57865EA9" w:rsidR="0097092F" w:rsidRPr="00F02AF1" w:rsidRDefault="0097092F" w:rsidP="0097092F">
      <w:pPr>
        <w:pStyle w:val="Bodytext31"/>
        <w:numPr>
          <w:ilvl w:val="0"/>
          <w:numId w:val="32"/>
        </w:numPr>
        <w:tabs>
          <w:tab w:val="left" w:pos="678"/>
        </w:tabs>
        <w:ind w:left="680" w:hanging="340"/>
        <w:jc w:val="both"/>
        <w:rPr>
          <w:sz w:val="24"/>
          <w:szCs w:val="24"/>
        </w:rPr>
      </w:pPr>
      <w:proofErr w:type="spellStart"/>
      <w:r w:rsidRPr="00F02AF1">
        <w:rPr>
          <w:b w:val="0"/>
          <w:bCs w:val="0"/>
          <w:sz w:val="24"/>
          <w:szCs w:val="24"/>
        </w:rPr>
        <w:t>Ус</w:t>
      </w:r>
      <w:proofErr w:type="spellEnd"/>
      <w:r w:rsidR="00140F91" w:rsidRPr="00F02AF1">
        <w:rPr>
          <w:b w:val="0"/>
          <w:bCs w:val="0"/>
          <w:sz w:val="24"/>
          <w:szCs w:val="24"/>
          <w:lang w:val="sr-Cyrl-RS"/>
        </w:rPr>
        <w:t>а</w:t>
      </w:r>
      <w:proofErr w:type="spellStart"/>
      <w:r w:rsidRPr="00F02AF1">
        <w:rPr>
          <w:b w:val="0"/>
          <w:bCs w:val="0"/>
          <w:sz w:val="24"/>
          <w:szCs w:val="24"/>
        </w:rPr>
        <w:t>глас</w:t>
      </w:r>
      <w:proofErr w:type="spellEnd"/>
      <w:r w:rsidR="00140F91" w:rsidRPr="00F02AF1">
        <w:rPr>
          <w:b w:val="0"/>
          <w:bCs w:val="0"/>
          <w:sz w:val="24"/>
          <w:szCs w:val="24"/>
          <w:lang w:val="sr-Cyrl-RS"/>
        </w:rPr>
        <w:t>и</w:t>
      </w:r>
      <w:proofErr w:type="spellStart"/>
      <w:r w:rsidRPr="00F02AF1">
        <w:rPr>
          <w:b w:val="0"/>
          <w:bCs w:val="0"/>
          <w:sz w:val="24"/>
          <w:szCs w:val="24"/>
        </w:rPr>
        <w:t>ти</w:t>
      </w:r>
      <w:proofErr w:type="spellEnd"/>
      <w:r w:rsidRPr="00F02AF1">
        <w:rPr>
          <w:b w:val="0"/>
          <w:bCs w:val="0"/>
          <w:sz w:val="24"/>
          <w:szCs w:val="24"/>
        </w:rPr>
        <w:t xml:space="preserve"> </w:t>
      </w:r>
      <w:proofErr w:type="spellStart"/>
      <w:r w:rsidRPr="00F02AF1">
        <w:rPr>
          <w:b w:val="0"/>
          <w:bCs w:val="0"/>
          <w:sz w:val="24"/>
          <w:szCs w:val="24"/>
        </w:rPr>
        <w:t>тр</w:t>
      </w:r>
      <w:proofErr w:type="spellEnd"/>
      <w:r w:rsidR="00140F91" w:rsidRPr="00F02AF1">
        <w:rPr>
          <w:b w:val="0"/>
          <w:bCs w:val="0"/>
          <w:sz w:val="24"/>
          <w:szCs w:val="24"/>
          <w:lang w:val="sr-Cyrl-RS"/>
        </w:rPr>
        <w:t>а</w:t>
      </w:r>
      <w:proofErr w:type="spellStart"/>
      <w:r w:rsidRPr="00F02AF1">
        <w:rPr>
          <w:b w:val="0"/>
          <w:bCs w:val="0"/>
          <w:sz w:val="24"/>
          <w:szCs w:val="24"/>
        </w:rPr>
        <w:t>су</w:t>
      </w:r>
      <w:proofErr w:type="spellEnd"/>
      <w:r w:rsidRPr="00F02AF1">
        <w:rPr>
          <w:b w:val="0"/>
          <w:bCs w:val="0"/>
          <w:sz w:val="24"/>
          <w:szCs w:val="24"/>
        </w:rPr>
        <w:t xml:space="preserve"> </w:t>
      </w:r>
      <w:proofErr w:type="spellStart"/>
      <w:r w:rsidRPr="00F02AF1">
        <w:rPr>
          <w:b w:val="0"/>
          <w:bCs w:val="0"/>
          <w:sz w:val="24"/>
          <w:szCs w:val="24"/>
        </w:rPr>
        <w:t>инстлиција</w:t>
      </w:r>
      <w:proofErr w:type="spellEnd"/>
      <w:r w:rsidRPr="00F02AF1">
        <w:rPr>
          <w:b w:val="0"/>
          <w:bCs w:val="0"/>
          <w:sz w:val="24"/>
          <w:szCs w:val="24"/>
        </w:rPr>
        <w:t xml:space="preserve"> </w:t>
      </w:r>
      <w:proofErr w:type="spellStart"/>
      <w:r w:rsidRPr="00F02AF1">
        <w:rPr>
          <w:b w:val="0"/>
          <w:bCs w:val="0"/>
          <w:sz w:val="24"/>
          <w:szCs w:val="24"/>
        </w:rPr>
        <w:t>са</w:t>
      </w:r>
      <w:proofErr w:type="spellEnd"/>
      <w:r w:rsidRPr="00F02AF1">
        <w:rPr>
          <w:b w:val="0"/>
          <w:bCs w:val="0"/>
          <w:sz w:val="24"/>
          <w:szCs w:val="24"/>
        </w:rPr>
        <w:t xml:space="preserve"> </w:t>
      </w:r>
      <w:proofErr w:type="spellStart"/>
      <w:r w:rsidRPr="00F02AF1">
        <w:rPr>
          <w:b w:val="0"/>
          <w:bCs w:val="0"/>
          <w:sz w:val="24"/>
          <w:szCs w:val="24"/>
        </w:rPr>
        <w:t>планира</w:t>
      </w:r>
      <w:proofErr w:type="spellEnd"/>
      <w:r w:rsidR="00140F91" w:rsidRPr="00F02AF1">
        <w:rPr>
          <w:b w:val="0"/>
          <w:bCs w:val="0"/>
          <w:sz w:val="24"/>
          <w:szCs w:val="24"/>
          <w:lang w:val="sr-Cyrl-RS"/>
        </w:rPr>
        <w:t>н</w:t>
      </w:r>
      <w:proofErr w:type="spellStart"/>
      <w:r w:rsidRPr="00F02AF1">
        <w:rPr>
          <w:b w:val="0"/>
          <w:bCs w:val="0"/>
          <w:sz w:val="24"/>
          <w:szCs w:val="24"/>
        </w:rPr>
        <w:t>ом</w:t>
      </w:r>
      <w:proofErr w:type="spellEnd"/>
      <w:r w:rsidRPr="00F02AF1">
        <w:rPr>
          <w:b w:val="0"/>
          <w:bCs w:val="0"/>
          <w:sz w:val="24"/>
          <w:szCs w:val="24"/>
        </w:rPr>
        <w:t xml:space="preserve"> </w:t>
      </w:r>
      <w:proofErr w:type="spellStart"/>
      <w:r w:rsidRPr="00F02AF1">
        <w:rPr>
          <w:b w:val="0"/>
          <w:bCs w:val="0"/>
          <w:sz w:val="24"/>
          <w:szCs w:val="24"/>
        </w:rPr>
        <w:t>ширином</w:t>
      </w:r>
      <w:proofErr w:type="spellEnd"/>
      <w:r w:rsidRPr="00F02AF1">
        <w:rPr>
          <w:b w:val="0"/>
          <w:bCs w:val="0"/>
          <w:sz w:val="24"/>
          <w:szCs w:val="24"/>
        </w:rPr>
        <w:t xml:space="preserve"> </w:t>
      </w:r>
      <w:proofErr w:type="spellStart"/>
      <w:r w:rsidRPr="00F02AF1">
        <w:rPr>
          <w:b w:val="0"/>
          <w:bCs w:val="0"/>
          <w:sz w:val="24"/>
          <w:szCs w:val="24"/>
        </w:rPr>
        <w:t>коловоза</w:t>
      </w:r>
      <w:proofErr w:type="spellEnd"/>
      <w:r w:rsidRPr="00F02AF1">
        <w:rPr>
          <w:b w:val="0"/>
          <w:bCs w:val="0"/>
          <w:sz w:val="24"/>
          <w:szCs w:val="24"/>
        </w:rPr>
        <w:t xml:space="preserve"> </w:t>
      </w:r>
      <w:proofErr w:type="spellStart"/>
      <w:r w:rsidRPr="00F02AF1">
        <w:rPr>
          <w:b w:val="0"/>
          <w:bCs w:val="0"/>
          <w:sz w:val="24"/>
          <w:szCs w:val="24"/>
        </w:rPr>
        <w:t>са</w:t>
      </w:r>
      <w:proofErr w:type="spellEnd"/>
      <w:r w:rsidRPr="00F02AF1">
        <w:rPr>
          <w:b w:val="0"/>
          <w:bCs w:val="0"/>
          <w:sz w:val="24"/>
          <w:szCs w:val="24"/>
        </w:rPr>
        <w:t xml:space="preserve"> </w:t>
      </w:r>
      <w:proofErr w:type="spellStart"/>
      <w:r w:rsidRPr="00F02AF1">
        <w:rPr>
          <w:b w:val="0"/>
          <w:bCs w:val="0"/>
          <w:sz w:val="24"/>
          <w:szCs w:val="24"/>
        </w:rPr>
        <w:t>ивичним</w:t>
      </w:r>
      <w:proofErr w:type="spellEnd"/>
      <w:r w:rsidRPr="00F02AF1">
        <w:rPr>
          <w:b w:val="0"/>
          <w:bCs w:val="0"/>
          <w:sz w:val="24"/>
          <w:szCs w:val="24"/>
        </w:rPr>
        <w:t xml:space="preserve"> </w:t>
      </w:r>
      <w:proofErr w:type="spellStart"/>
      <w:r w:rsidRPr="00F02AF1">
        <w:rPr>
          <w:b w:val="0"/>
          <w:bCs w:val="0"/>
          <w:sz w:val="24"/>
          <w:szCs w:val="24"/>
        </w:rPr>
        <w:t>тракама</w:t>
      </w:r>
      <w:proofErr w:type="spellEnd"/>
      <w:r w:rsidRPr="00F02AF1">
        <w:rPr>
          <w:b w:val="0"/>
          <w:bCs w:val="0"/>
          <w:sz w:val="24"/>
          <w:szCs w:val="24"/>
        </w:rPr>
        <w:t xml:space="preserve"> у </w:t>
      </w:r>
      <w:proofErr w:type="spellStart"/>
      <w:r w:rsidRPr="00F02AF1">
        <w:rPr>
          <w:b w:val="0"/>
          <w:bCs w:val="0"/>
          <w:sz w:val="24"/>
          <w:szCs w:val="24"/>
        </w:rPr>
        <w:t>складу</w:t>
      </w:r>
      <w:proofErr w:type="spellEnd"/>
      <w:r w:rsidRPr="00F02AF1">
        <w:rPr>
          <w:b w:val="0"/>
          <w:bCs w:val="0"/>
          <w:sz w:val="24"/>
          <w:szCs w:val="24"/>
        </w:rPr>
        <w:t xml:space="preserve"> </w:t>
      </w:r>
      <w:proofErr w:type="spellStart"/>
      <w:r w:rsidRPr="00F02AF1">
        <w:rPr>
          <w:b w:val="0"/>
          <w:bCs w:val="0"/>
          <w:sz w:val="24"/>
          <w:szCs w:val="24"/>
        </w:rPr>
        <w:t>са</w:t>
      </w:r>
      <w:proofErr w:type="spellEnd"/>
      <w:r w:rsidRPr="00F02AF1">
        <w:rPr>
          <w:b w:val="0"/>
          <w:bCs w:val="0"/>
          <w:sz w:val="24"/>
          <w:szCs w:val="24"/>
        </w:rPr>
        <w:t xml:space="preserve"> </w:t>
      </w:r>
      <w:r w:rsidR="00140F91" w:rsidRPr="00F02AF1">
        <w:rPr>
          <w:b w:val="0"/>
          <w:bCs w:val="0"/>
          <w:sz w:val="24"/>
          <w:szCs w:val="24"/>
          <w:lang w:val="sr-Cyrl-RS"/>
        </w:rPr>
        <w:t>Правилником</w:t>
      </w:r>
      <w:r w:rsidRPr="00F02AF1">
        <w:rPr>
          <w:b w:val="0"/>
          <w:bCs w:val="0"/>
          <w:sz w:val="24"/>
          <w:szCs w:val="24"/>
        </w:rPr>
        <w:t xml:space="preserve"> о </w:t>
      </w:r>
      <w:proofErr w:type="spellStart"/>
      <w:r w:rsidRPr="00F02AF1">
        <w:rPr>
          <w:b w:val="0"/>
          <w:bCs w:val="0"/>
          <w:sz w:val="24"/>
          <w:szCs w:val="24"/>
        </w:rPr>
        <w:t>условнма</w:t>
      </w:r>
      <w:proofErr w:type="spellEnd"/>
      <w:r w:rsidRPr="00F02AF1">
        <w:rPr>
          <w:b w:val="0"/>
          <w:bCs w:val="0"/>
          <w:sz w:val="24"/>
          <w:szCs w:val="24"/>
        </w:rPr>
        <w:t xml:space="preserve"> </w:t>
      </w:r>
      <w:proofErr w:type="spellStart"/>
      <w:r w:rsidRPr="00F02AF1">
        <w:rPr>
          <w:b w:val="0"/>
          <w:bCs w:val="0"/>
          <w:sz w:val="24"/>
          <w:szCs w:val="24"/>
        </w:rPr>
        <w:t>кој</w:t>
      </w:r>
      <w:proofErr w:type="spellEnd"/>
      <w:r w:rsidR="00140F91" w:rsidRPr="00F02AF1">
        <w:rPr>
          <w:b w:val="0"/>
          <w:bCs w:val="0"/>
          <w:sz w:val="24"/>
          <w:szCs w:val="24"/>
          <w:lang w:val="sr-Cyrl-RS"/>
        </w:rPr>
        <w:t>е</w:t>
      </w:r>
      <w:r w:rsidRPr="00F02AF1">
        <w:rPr>
          <w:b w:val="0"/>
          <w:bCs w:val="0"/>
          <w:sz w:val="24"/>
          <w:szCs w:val="24"/>
        </w:rPr>
        <w:t xml:space="preserve"> </w:t>
      </w:r>
      <w:proofErr w:type="spellStart"/>
      <w:r w:rsidRPr="00F02AF1">
        <w:rPr>
          <w:b w:val="0"/>
          <w:bCs w:val="0"/>
          <w:sz w:val="24"/>
          <w:szCs w:val="24"/>
        </w:rPr>
        <w:t>са</w:t>
      </w:r>
      <w:proofErr w:type="spellEnd"/>
      <w:r w:rsidRPr="00F02AF1">
        <w:rPr>
          <w:b w:val="0"/>
          <w:bCs w:val="0"/>
          <w:sz w:val="24"/>
          <w:szCs w:val="24"/>
        </w:rPr>
        <w:t xml:space="preserve"> </w:t>
      </w:r>
      <w:proofErr w:type="spellStart"/>
      <w:r w:rsidRPr="00F02AF1">
        <w:rPr>
          <w:b w:val="0"/>
          <w:bCs w:val="0"/>
          <w:sz w:val="24"/>
          <w:szCs w:val="24"/>
        </w:rPr>
        <w:t>аспскта</w:t>
      </w:r>
      <w:proofErr w:type="spellEnd"/>
      <w:r w:rsidRPr="00F02AF1">
        <w:rPr>
          <w:b w:val="0"/>
          <w:bCs w:val="0"/>
          <w:sz w:val="24"/>
          <w:szCs w:val="24"/>
        </w:rPr>
        <w:t xml:space="preserve"> б</w:t>
      </w:r>
      <w:r w:rsidR="00140F91" w:rsidRPr="00F02AF1">
        <w:rPr>
          <w:b w:val="0"/>
          <w:bCs w:val="0"/>
          <w:sz w:val="24"/>
          <w:szCs w:val="24"/>
          <w:lang w:val="sr-Cyrl-RS"/>
        </w:rPr>
        <w:t>е</w:t>
      </w:r>
      <w:proofErr w:type="spellStart"/>
      <w:r w:rsidRPr="00F02AF1">
        <w:rPr>
          <w:b w:val="0"/>
          <w:bCs w:val="0"/>
          <w:sz w:val="24"/>
          <w:szCs w:val="24"/>
        </w:rPr>
        <w:t>збед</w:t>
      </w:r>
      <w:proofErr w:type="spellEnd"/>
      <w:r w:rsidR="00140F91" w:rsidRPr="00F02AF1">
        <w:rPr>
          <w:b w:val="0"/>
          <w:bCs w:val="0"/>
          <w:sz w:val="24"/>
          <w:szCs w:val="24"/>
          <w:lang w:val="sr-Cyrl-RS"/>
        </w:rPr>
        <w:t>н</w:t>
      </w:r>
      <w:proofErr w:type="spellStart"/>
      <w:r w:rsidRPr="00F02AF1">
        <w:rPr>
          <w:b w:val="0"/>
          <w:bCs w:val="0"/>
          <w:sz w:val="24"/>
          <w:szCs w:val="24"/>
        </w:rPr>
        <w:t>ости</w:t>
      </w:r>
      <w:proofErr w:type="spellEnd"/>
      <w:r w:rsidRPr="00F02AF1">
        <w:rPr>
          <w:b w:val="0"/>
          <w:bCs w:val="0"/>
          <w:sz w:val="24"/>
          <w:szCs w:val="24"/>
        </w:rPr>
        <w:t xml:space="preserve"> </w:t>
      </w:r>
      <w:proofErr w:type="spellStart"/>
      <w:r w:rsidRPr="00F02AF1">
        <w:rPr>
          <w:b w:val="0"/>
          <w:bCs w:val="0"/>
          <w:sz w:val="24"/>
          <w:szCs w:val="24"/>
        </w:rPr>
        <w:t>саобраћаја</w:t>
      </w:r>
      <w:proofErr w:type="spellEnd"/>
      <w:r w:rsidRPr="00F02AF1">
        <w:rPr>
          <w:b w:val="0"/>
          <w:bCs w:val="0"/>
          <w:sz w:val="24"/>
          <w:szCs w:val="24"/>
        </w:rPr>
        <w:t xml:space="preserve"> </w:t>
      </w:r>
      <w:proofErr w:type="spellStart"/>
      <w:r w:rsidRPr="00F02AF1">
        <w:rPr>
          <w:b w:val="0"/>
          <w:bCs w:val="0"/>
          <w:sz w:val="24"/>
          <w:szCs w:val="24"/>
        </w:rPr>
        <w:t>морају</w:t>
      </w:r>
      <w:proofErr w:type="spellEnd"/>
      <w:r w:rsidRPr="00F02AF1">
        <w:rPr>
          <w:b w:val="0"/>
          <w:bCs w:val="0"/>
          <w:sz w:val="24"/>
          <w:szCs w:val="24"/>
        </w:rPr>
        <w:t xml:space="preserve"> </w:t>
      </w:r>
      <w:proofErr w:type="spellStart"/>
      <w:r w:rsidRPr="00F02AF1">
        <w:rPr>
          <w:b w:val="0"/>
          <w:bCs w:val="0"/>
          <w:sz w:val="24"/>
          <w:szCs w:val="24"/>
        </w:rPr>
        <w:t>да</w:t>
      </w:r>
      <w:proofErr w:type="spellEnd"/>
      <w:r w:rsidRPr="00F02AF1">
        <w:rPr>
          <w:b w:val="0"/>
          <w:bCs w:val="0"/>
          <w:sz w:val="24"/>
          <w:szCs w:val="24"/>
        </w:rPr>
        <w:t xml:space="preserve"> </w:t>
      </w:r>
      <w:proofErr w:type="spellStart"/>
      <w:r w:rsidRPr="00F02AF1">
        <w:rPr>
          <w:b w:val="0"/>
          <w:bCs w:val="0"/>
          <w:sz w:val="24"/>
          <w:szCs w:val="24"/>
        </w:rPr>
        <w:t>испуњавају</w:t>
      </w:r>
      <w:proofErr w:type="spellEnd"/>
      <w:r w:rsidRPr="00F02AF1">
        <w:rPr>
          <w:b w:val="0"/>
          <w:bCs w:val="0"/>
          <w:sz w:val="24"/>
          <w:szCs w:val="24"/>
        </w:rPr>
        <w:t xml:space="preserve"> </w:t>
      </w:r>
      <w:proofErr w:type="spellStart"/>
      <w:r w:rsidRPr="00F02AF1">
        <w:rPr>
          <w:b w:val="0"/>
          <w:bCs w:val="0"/>
          <w:sz w:val="24"/>
          <w:szCs w:val="24"/>
        </w:rPr>
        <w:t>пут</w:t>
      </w:r>
      <w:proofErr w:type="spellEnd"/>
      <w:r w:rsidR="00140F91" w:rsidRPr="00F02AF1">
        <w:rPr>
          <w:b w:val="0"/>
          <w:bCs w:val="0"/>
          <w:sz w:val="24"/>
          <w:szCs w:val="24"/>
          <w:lang w:val="sr-Cyrl-RS"/>
        </w:rPr>
        <w:t>н</w:t>
      </w:r>
      <w:r w:rsidRPr="00F02AF1">
        <w:rPr>
          <w:b w:val="0"/>
          <w:bCs w:val="0"/>
          <w:sz w:val="24"/>
          <w:szCs w:val="24"/>
        </w:rPr>
        <w:t xml:space="preserve">и </w:t>
      </w:r>
      <w:proofErr w:type="spellStart"/>
      <w:r w:rsidRPr="00F02AF1">
        <w:rPr>
          <w:b w:val="0"/>
          <w:bCs w:val="0"/>
          <w:sz w:val="24"/>
          <w:szCs w:val="24"/>
        </w:rPr>
        <w:t>објскги</w:t>
      </w:r>
      <w:proofErr w:type="spellEnd"/>
      <w:r w:rsidRPr="00F02AF1">
        <w:rPr>
          <w:b w:val="0"/>
          <w:bCs w:val="0"/>
          <w:sz w:val="24"/>
          <w:szCs w:val="24"/>
        </w:rPr>
        <w:t xml:space="preserve"> и </w:t>
      </w:r>
      <w:proofErr w:type="spellStart"/>
      <w:r w:rsidRPr="00F02AF1">
        <w:rPr>
          <w:b w:val="0"/>
          <w:bCs w:val="0"/>
          <w:sz w:val="24"/>
          <w:szCs w:val="24"/>
        </w:rPr>
        <w:t>други</w:t>
      </w:r>
      <w:proofErr w:type="spellEnd"/>
      <w:r w:rsidRPr="00F02AF1">
        <w:rPr>
          <w:b w:val="0"/>
          <w:bCs w:val="0"/>
          <w:sz w:val="24"/>
          <w:szCs w:val="24"/>
        </w:rPr>
        <w:t xml:space="preserve"> </w:t>
      </w:r>
      <w:proofErr w:type="spellStart"/>
      <w:r w:rsidRPr="00F02AF1">
        <w:rPr>
          <w:b w:val="0"/>
          <w:bCs w:val="0"/>
          <w:sz w:val="24"/>
          <w:szCs w:val="24"/>
        </w:rPr>
        <w:t>сл</w:t>
      </w:r>
      <w:proofErr w:type="spellEnd"/>
      <w:r w:rsidR="00140F91" w:rsidRPr="00F02AF1">
        <w:rPr>
          <w:b w:val="0"/>
          <w:bCs w:val="0"/>
          <w:sz w:val="24"/>
          <w:szCs w:val="24"/>
          <w:lang w:val="sr-Cyrl-RS"/>
        </w:rPr>
        <w:t>е</w:t>
      </w:r>
      <w:proofErr w:type="spellStart"/>
      <w:r w:rsidRPr="00F02AF1">
        <w:rPr>
          <w:b w:val="0"/>
          <w:bCs w:val="0"/>
          <w:sz w:val="24"/>
          <w:szCs w:val="24"/>
        </w:rPr>
        <w:t>мс</w:t>
      </w:r>
      <w:proofErr w:type="spellEnd"/>
      <w:r w:rsidR="00140F91" w:rsidRPr="00F02AF1">
        <w:rPr>
          <w:b w:val="0"/>
          <w:bCs w:val="0"/>
          <w:sz w:val="24"/>
          <w:szCs w:val="24"/>
          <w:lang w:val="sr-Cyrl-RS"/>
        </w:rPr>
        <w:t>нт</w:t>
      </w:r>
      <w:r w:rsidRPr="00F02AF1">
        <w:rPr>
          <w:b w:val="0"/>
          <w:bCs w:val="0"/>
          <w:sz w:val="24"/>
          <w:szCs w:val="24"/>
        </w:rPr>
        <w:t xml:space="preserve">и </w:t>
      </w:r>
      <w:proofErr w:type="spellStart"/>
      <w:r w:rsidRPr="00F02AF1">
        <w:rPr>
          <w:b w:val="0"/>
          <w:bCs w:val="0"/>
          <w:sz w:val="24"/>
          <w:szCs w:val="24"/>
        </w:rPr>
        <w:t>јавног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 xml:space="preserve"> („</w:t>
      </w:r>
      <w:proofErr w:type="spellStart"/>
      <w:r w:rsidRPr="00F02AF1">
        <w:rPr>
          <w:b w:val="0"/>
          <w:bCs w:val="0"/>
          <w:sz w:val="24"/>
          <w:szCs w:val="24"/>
        </w:rPr>
        <w:t>Сл</w:t>
      </w:r>
      <w:proofErr w:type="spellEnd"/>
      <w:r w:rsidRPr="00F02AF1">
        <w:rPr>
          <w:b w:val="0"/>
          <w:bCs w:val="0"/>
          <w:sz w:val="24"/>
          <w:szCs w:val="24"/>
        </w:rPr>
        <w:t xml:space="preserve">. </w:t>
      </w:r>
      <w:proofErr w:type="spellStart"/>
      <w:r w:rsidRPr="00F02AF1">
        <w:rPr>
          <w:b w:val="0"/>
          <w:bCs w:val="0"/>
          <w:sz w:val="24"/>
          <w:szCs w:val="24"/>
        </w:rPr>
        <w:t>гл</w:t>
      </w:r>
      <w:proofErr w:type="spellEnd"/>
      <w:r w:rsidRPr="00F02AF1">
        <w:rPr>
          <w:b w:val="0"/>
          <w:bCs w:val="0"/>
          <w:sz w:val="24"/>
          <w:szCs w:val="24"/>
        </w:rPr>
        <w:t xml:space="preserve">. </w:t>
      </w:r>
      <w:proofErr w:type="gramStart"/>
      <w:r w:rsidRPr="00F02AF1">
        <w:rPr>
          <w:b w:val="0"/>
          <w:bCs w:val="0"/>
          <w:sz w:val="24"/>
          <w:szCs w:val="24"/>
        </w:rPr>
        <w:t xml:space="preserve">РС“ </w:t>
      </w:r>
      <w:proofErr w:type="spellStart"/>
      <w:r w:rsidRPr="00F02AF1">
        <w:rPr>
          <w:b w:val="0"/>
          <w:bCs w:val="0"/>
          <w:sz w:val="24"/>
          <w:szCs w:val="24"/>
        </w:rPr>
        <w:t>број</w:t>
      </w:r>
      <w:proofErr w:type="spellEnd"/>
      <w:proofErr w:type="gramEnd"/>
      <w:r w:rsidRPr="00F02AF1">
        <w:rPr>
          <w:b w:val="0"/>
          <w:bCs w:val="0"/>
          <w:sz w:val="24"/>
          <w:szCs w:val="24"/>
        </w:rPr>
        <w:t xml:space="preserve"> 50/2011) и </w:t>
      </w:r>
      <w:proofErr w:type="spellStart"/>
      <w:r w:rsidRPr="00F02AF1">
        <w:rPr>
          <w:b w:val="0"/>
          <w:bCs w:val="0"/>
          <w:sz w:val="24"/>
          <w:szCs w:val="24"/>
        </w:rPr>
        <w:t>другим</w:t>
      </w:r>
      <w:proofErr w:type="spellEnd"/>
      <w:r w:rsidRPr="00F02AF1">
        <w:rPr>
          <w:b w:val="0"/>
          <w:bCs w:val="0"/>
          <w:sz w:val="24"/>
          <w:szCs w:val="24"/>
        </w:rPr>
        <w:t xml:space="preserve"> </w:t>
      </w:r>
      <w:proofErr w:type="spellStart"/>
      <w:r w:rsidRPr="00F02AF1">
        <w:rPr>
          <w:b w:val="0"/>
          <w:bCs w:val="0"/>
          <w:sz w:val="24"/>
          <w:szCs w:val="24"/>
        </w:rPr>
        <w:t>техничким</w:t>
      </w:r>
      <w:proofErr w:type="spellEnd"/>
      <w:r w:rsidRPr="00F02AF1">
        <w:rPr>
          <w:b w:val="0"/>
          <w:bCs w:val="0"/>
          <w:sz w:val="24"/>
          <w:szCs w:val="24"/>
        </w:rPr>
        <w:t xml:space="preserve"> </w:t>
      </w:r>
      <w:r w:rsidR="00140F91" w:rsidRPr="00F02AF1">
        <w:rPr>
          <w:b w:val="0"/>
          <w:bCs w:val="0"/>
          <w:sz w:val="24"/>
          <w:szCs w:val="24"/>
          <w:lang w:val="sr-Cyrl-RS"/>
        </w:rPr>
        <w:t>п</w:t>
      </w:r>
      <w:proofErr w:type="spellStart"/>
      <w:r w:rsidRPr="00F02AF1">
        <w:rPr>
          <w:b w:val="0"/>
          <w:bCs w:val="0"/>
          <w:sz w:val="24"/>
          <w:szCs w:val="24"/>
        </w:rPr>
        <w:t>рописима</w:t>
      </w:r>
      <w:proofErr w:type="spellEnd"/>
      <w:r w:rsidRPr="00F02AF1">
        <w:rPr>
          <w:b w:val="0"/>
          <w:bCs w:val="0"/>
          <w:sz w:val="24"/>
          <w:szCs w:val="24"/>
        </w:rPr>
        <w:t xml:space="preserve"> </w:t>
      </w:r>
      <w:r w:rsidR="00140F91" w:rsidRPr="00F02AF1">
        <w:rPr>
          <w:b w:val="0"/>
          <w:bCs w:val="0"/>
          <w:sz w:val="24"/>
          <w:szCs w:val="24"/>
          <w:lang w:val="sr-Cyrl-RS"/>
        </w:rPr>
        <w:t>и</w:t>
      </w:r>
      <w:r w:rsidRPr="00F02AF1">
        <w:rPr>
          <w:b w:val="0"/>
          <w:bCs w:val="0"/>
          <w:sz w:val="24"/>
          <w:szCs w:val="24"/>
        </w:rPr>
        <w:t xml:space="preserve"> </w:t>
      </w:r>
      <w:proofErr w:type="spellStart"/>
      <w:r w:rsidRPr="00F02AF1">
        <w:rPr>
          <w:b w:val="0"/>
          <w:bCs w:val="0"/>
          <w:sz w:val="24"/>
          <w:szCs w:val="24"/>
        </w:rPr>
        <w:t>са</w:t>
      </w:r>
      <w:proofErr w:type="spellEnd"/>
      <w:r w:rsidRPr="00F02AF1">
        <w:rPr>
          <w:b w:val="0"/>
          <w:bCs w:val="0"/>
          <w:sz w:val="24"/>
          <w:szCs w:val="24"/>
        </w:rPr>
        <w:t xml:space="preserve"> </w:t>
      </w:r>
      <w:proofErr w:type="spellStart"/>
      <w:r w:rsidRPr="00F02AF1">
        <w:rPr>
          <w:b w:val="0"/>
          <w:bCs w:val="0"/>
          <w:sz w:val="24"/>
          <w:szCs w:val="24"/>
        </w:rPr>
        <w:t>планском</w:t>
      </w:r>
      <w:proofErr w:type="spellEnd"/>
      <w:r w:rsidRPr="00F02AF1">
        <w:rPr>
          <w:b w:val="0"/>
          <w:bCs w:val="0"/>
          <w:sz w:val="24"/>
          <w:szCs w:val="24"/>
        </w:rPr>
        <w:t xml:space="preserve"> </w:t>
      </w:r>
      <w:proofErr w:type="spellStart"/>
      <w:r w:rsidRPr="00F02AF1">
        <w:rPr>
          <w:b w:val="0"/>
          <w:bCs w:val="0"/>
          <w:sz w:val="24"/>
          <w:szCs w:val="24"/>
        </w:rPr>
        <w:t>докум</w:t>
      </w:r>
      <w:proofErr w:type="spellEnd"/>
      <w:r w:rsidR="00140F91" w:rsidRPr="00F02AF1">
        <w:rPr>
          <w:b w:val="0"/>
          <w:bCs w:val="0"/>
          <w:sz w:val="24"/>
          <w:szCs w:val="24"/>
          <w:lang w:val="sr-Cyrl-RS"/>
        </w:rPr>
        <w:t>е</w:t>
      </w:r>
      <w:proofErr w:type="spellStart"/>
      <w:r w:rsidRPr="00F02AF1">
        <w:rPr>
          <w:b w:val="0"/>
          <w:bCs w:val="0"/>
          <w:sz w:val="24"/>
          <w:szCs w:val="24"/>
        </w:rPr>
        <w:t>нтацијом</w:t>
      </w:r>
      <w:proofErr w:type="spellEnd"/>
      <w:r w:rsidRPr="00F02AF1">
        <w:rPr>
          <w:b w:val="0"/>
          <w:bCs w:val="0"/>
          <w:sz w:val="24"/>
          <w:szCs w:val="24"/>
        </w:rPr>
        <w:t>,</w:t>
      </w:r>
    </w:p>
    <w:p w14:paraId="160B8611" w14:textId="5C83D5C1" w:rsidR="0097092F" w:rsidRPr="00F02AF1" w:rsidRDefault="00140F91" w:rsidP="0097092F">
      <w:pPr>
        <w:pStyle w:val="Bodytext31"/>
        <w:numPr>
          <w:ilvl w:val="0"/>
          <w:numId w:val="32"/>
        </w:numPr>
        <w:tabs>
          <w:tab w:val="left" w:pos="678"/>
        </w:tabs>
        <w:spacing w:after="60"/>
        <w:ind w:left="680" w:hanging="340"/>
        <w:jc w:val="both"/>
        <w:rPr>
          <w:sz w:val="24"/>
          <w:szCs w:val="24"/>
        </w:rPr>
      </w:pPr>
      <w:r w:rsidRPr="00F02AF1">
        <w:rPr>
          <w:b w:val="0"/>
          <w:bCs w:val="0"/>
          <w:sz w:val="24"/>
          <w:szCs w:val="24"/>
          <w:lang w:val="sr-Cyrl-RS"/>
        </w:rPr>
        <w:t>т</w:t>
      </w:r>
      <w:proofErr w:type="spellStart"/>
      <w:r w:rsidR="0097092F" w:rsidRPr="00F02AF1">
        <w:rPr>
          <w:b w:val="0"/>
          <w:bCs w:val="0"/>
          <w:sz w:val="24"/>
          <w:szCs w:val="24"/>
        </w:rPr>
        <w:t>раса</w:t>
      </w:r>
      <w:proofErr w:type="spellEnd"/>
      <w:r w:rsidR="0097092F" w:rsidRPr="00F02AF1">
        <w:rPr>
          <w:b w:val="0"/>
          <w:bCs w:val="0"/>
          <w:sz w:val="24"/>
          <w:szCs w:val="24"/>
        </w:rPr>
        <w:t xml:space="preserve"> </w:t>
      </w:r>
      <w:proofErr w:type="spellStart"/>
      <w:r w:rsidR="0097092F" w:rsidRPr="00F02AF1">
        <w:rPr>
          <w:b w:val="0"/>
          <w:bCs w:val="0"/>
          <w:sz w:val="24"/>
          <w:szCs w:val="24"/>
        </w:rPr>
        <w:t>планиран</w:t>
      </w:r>
      <w:proofErr w:type="spellEnd"/>
      <w:r w:rsidRPr="00F02AF1">
        <w:rPr>
          <w:b w:val="0"/>
          <w:bCs w:val="0"/>
          <w:sz w:val="24"/>
          <w:szCs w:val="24"/>
          <w:lang w:val="sr-Cyrl-RS"/>
        </w:rPr>
        <w:t>е</w:t>
      </w:r>
      <w:r w:rsidR="0097092F" w:rsidRPr="00F02AF1">
        <w:rPr>
          <w:b w:val="0"/>
          <w:bCs w:val="0"/>
          <w:sz w:val="24"/>
          <w:szCs w:val="24"/>
        </w:rPr>
        <w:t xml:space="preserve"> </w:t>
      </w:r>
      <w:proofErr w:type="spellStart"/>
      <w:r w:rsidR="0097092F" w:rsidRPr="00F02AF1">
        <w:rPr>
          <w:b w:val="0"/>
          <w:bCs w:val="0"/>
          <w:sz w:val="24"/>
          <w:szCs w:val="24"/>
        </w:rPr>
        <w:t>иисталациј</w:t>
      </w:r>
      <w:proofErr w:type="spellEnd"/>
      <w:r w:rsidRPr="00F02AF1">
        <w:rPr>
          <w:b w:val="0"/>
          <w:bCs w:val="0"/>
          <w:sz w:val="24"/>
          <w:szCs w:val="24"/>
          <w:lang w:val="sr-Cyrl-RS"/>
        </w:rPr>
        <w:t>е</w:t>
      </w:r>
      <w:r w:rsidR="0097092F" w:rsidRPr="00F02AF1">
        <w:rPr>
          <w:b w:val="0"/>
          <w:bCs w:val="0"/>
          <w:sz w:val="24"/>
          <w:szCs w:val="24"/>
        </w:rPr>
        <w:t xml:space="preserve"> </w:t>
      </w:r>
      <w:proofErr w:type="spellStart"/>
      <w:r w:rsidR="0097092F" w:rsidRPr="00F02AF1">
        <w:rPr>
          <w:b w:val="0"/>
          <w:bCs w:val="0"/>
          <w:sz w:val="24"/>
          <w:szCs w:val="24"/>
        </w:rPr>
        <w:t>мора</w:t>
      </w:r>
      <w:proofErr w:type="spellEnd"/>
      <w:r w:rsidR="0097092F" w:rsidRPr="00F02AF1">
        <w:rPr>
          <w:b w:val="0"/>
          <w:bCs w:val="0"/>
          <w:sz w:val="24"/>
          <w:szCs w:val="24"/>
        </w:rPr>
        <w:t xml:space="preserve"> </w:t>
      </w:r>
      <w:proofErr w:type="spellStart"/>
      <w:r w:rsidR="0097092F" w:rsidRPr="00F02AF1">
        <w:rPr>
          <w:b w:val="0"/>
          <w:bCs w:val="0"/>
          <w:sz w:val="24"/>
          <w:szCs w:val="24"/>
        </w:rPr>
        <w:t>сс</w:t>
      </w:r>
      <w:proofErr w:type="spellEnd"/>
      <w:r w:rsidR="0097092F" w:rsidRPr="00F02AF1">
        <w:rPr>
          <w:b w:val="0"/>
          <w:bCs w:val="0"/>
          <w:sz w:val="24"/>
          <w:szCs w:val="24"/>
        </w:rPr>
        <w:t xml:space="preserve"> </w:t>
      </w:r>
      <w:proofErr w:type="spellStart"/>
      <w:r w:rsidR="0097092F" w:rsidRPr="00F02AF1">
        <w:rPr>
          <w:b w:val="0"/>
          <w:bCs w:val="0"/>
          <w:sz w:val="24"/>
          <w:szCs w:val="24"/>
        </w:rPr>
        <w:t>прој</w:t>
      </w:r>
      <w:proofErr w:type="spellEnd"/>
      <w:r w:rsidRPr="00F02AF1">
        <w:rPr>
          <w:b w:val="0"/>
          <w:bCs w:val="0"/>
          <w:sz w:val="24"/>
          <w:szCs w:val="24"/>
          <w:lang w:val="sr-Cyrl-RS"/>
        </w:rPr>
        <w:t>е</w:t>
      </w:r>
      <w:proofErr w:type="spellStart"/>
      <w:r w:rsidR="0097092F" w:rsidRPr="00F02AF1">
        <w:rPr>
          <w:b w:val="0"/>
          <w:bCs w:val="0"/>
          <w:sz w:val="24"/>
          <w:szCs w:val="24"/>
        </w:rPr>
        <w:t>кт</w:t>
      </w:r>
      <w:proofErr w:type="spellEnd"/>
      <w:r w:rsidRPr="00F02AF1">
        <w:rPr>
          <w:b w:val="0"/>
          <w:bCs w:val="0"/>
          <w:sz w:val="24"/>
          <w:szCs w:val="24"/>
          <w:lang w:val="sr-Cyrl-RS"/>
        </w:rPr>
        <w:t>н</w:t>
      </w:r>
      <w:r w:rsidR="0097092F" w:rsidRPr="00F02AF1">
        <w:rPr>
          <w:b w:val="0"/>
          <w:bCs w:val="0"/>
          <w:sz w:val="24"/>
          <w:szCs w:val="24"/>
        </w:rPr>
        <w:t xml:space="preserve">о </w:t>
      </w:r>
      <w:proofErr w:type="spellStart"/>
      <w:r w:rsidR="0097092F" w:rsidRPr="00F02AF1">
        <w:rPr>
          <w:b w:val="0"/>
          <w:bCs w:val="0"/>
          <w:sz w:val="24"/>
          <w:szCs w:val="24"/>
        </w:rPr>
        <w:t>усагласити</w:t>
      </w:r>
      <w:proofErr w:type="spellEnd"/>
      <w:r w:rsidR="0097092F" w:rsidRPr="00F02AF1">
        <w:rPr>
          <w:b w:val="0"/>
          <w:bCs w:val="0"/>
          <w:sz w:val="24"/>
          <w:szCs w:val="24"/>
        </w:rPr>
        <w:t xml:space="preserve"> </w:t>
      </w:r>
      <w:proofErr w:type="spellStart"/>
      <w:r w:rsidR="0097092F" w:rsidRPr="00F02AF1">
        <w:rPr>
          <w:b w:val="0"/>
          <w:bCs w:val="0"/>
          <w:sz w:val="24"/>
          <w:szCs w:val="24"/>
        </w:rPr>
        <w:t>са</w:t>
      </w:r>
      <w:proofErr w:type="spellEnd"/>
      <w:r w:rsidR="0097092F" w:rsidRPr="00F02AF1">
        <w:rPr>
          <w:b w:val="0"/>
          <w:bCs w:val="0"/>
          <w:sz w:val="24"/>
          <w:szCs w:val="24"/>
        </w:rPr>
        <w:t xml:space="preserve"> </w:t>
      </w:r>
      <w:proofErr w:type="spellStart"/>
      <w:r w:rsidR="0097092F" w:rsidRPr="00F02AF1">
        <w:rPr>
          <w:b w:val="0"/>
          <w:bCs w:val="0"/>
          <w:sz w:val="24"/>
          <w:szCs w:val="24"/>
        </w:rPr>
        <w:t>постојећим</w:t>
      </w:r>
      <w:proofErr w:type="spellEnd"/>
      <w:r w:rsidR="0097092F" w:rsidRPr="00F02AF1">
        <w:rPr>
          <w:b w:val="0"/>
          <w:bCs w:val="0"/>
          <w:sz w:val="24"/>
          <w:szCs w:val="24"/>
        </w:rPr>
        <w:t xml:space="preserve"> </w:t>
      </w:r>
      <w:proofErr w:type="spellStart"/>
      <w:r w:rsidR="0097092F" w:rsidRPr="00F02AF1">
        <w:rPr>
          <w:b w:val="0"/>
          <w:bCs w:val="0"/>
          <w:sz w:val="24"/>
          <w:szCs w:val="24"/>
        </w:rPr>
        <w:t>инсталацијама</w:t>
      </w:r>
      <w:proofErr w:type="spellEnd"/>
      <w:r w:rsidR="0097092F" w:rsidRPr="00F02AF1">
        <w:rPr>
          <w:b w:val="0"/>
          <w:bCs w:val="0"/>
          <w:sz w:val="24"/>
          <w:szCs w:val="24"/>
        </w:rPr>
        <w:t xml:space="preserve"> </w:t>
      </w:r>
      <w:r w:rsidRPr="00F02AF1">
        <w:rPr>
          <w:b w:val="0"/>
          <w:bCs w:val="0"/>
          <w:sz w:val="24"/>
          <w:szCs w:val="24"/>
          <w:lang w:val="sr-Cyrl-RS"/>
        </w:rPr>
        <w:t>постављеним поред и испод</w:t>
      </w:r>
      <w:r w:rsidR="0097092F" w:rsidRPr="00F02AF1">
        <w:rPr>
          <w:b w:val="0"/>
          <w:bCs w:val="0"/>
          <w:sz w:val="24"/>
          <w:szCs w:val="24"/>
        </w:rPr>
        <w:t xml:space="preserve"> </w:t>
      </w:r>
      <w:proofErr w:type="spellStart"/>
      <w:r w:rsidR="0097092F" w:rsidRPr="00F02AF1">
        <w:rPr>
          <w:b w:val="0"/>
          <w:bCs w:val="0"/>
          <w:sz w:val="24"/>
          <w:szCs w:val="24"/>
        </w:rPr>
        <w:t>државног</w:t>
      </w:r>
      <w:proofErr w:type="spellEnd"/>
      <w:r w:rsidR="0097092F" w:rsidRPr="00F02AF1">
        <w:rPr>
          <w:b w:val="0"/>
          <w:bCs w:val="0"/>
          <w:sz w:val="24"/>
          <w:szCs w:val="24"/>
        </w:rPr>
        <w:t xml:space="preserve"> </w:t>
      </w:r>
      <w:proofErr w:type="spellStart"/>
      <w:r w:rsidR="0097092F" w:rsidRPr="00F02AF1">
        <w:rPr>
          <w:b w:val="0"/>
          <w:bCs w:val="0"/>
          <w:sz w:val="24"/>
          <w:szCs w:val="24"/>
        </w:rPr>
        <w:t>пута</w:t>
      </w:r>
      <w:proofErr w:type="spellEnd"/>
      <w:r w:rsidR="0097092F" w:rsidRPr="00F02AF1">
        <w:rPr>
          <w:b w:val="0"/>
          <w:bCs w:val="0"/>
          <w:sz w:val="24"/>
          <w:szCs w:val="24"/>
        </w:rPr>
        <w:t xml:space="preserve">, а </w:t>
      </w:r>
      <w:proofErr w:type="spellStart"/>
      <w:r w:rsidR="0097092F" w:rsidRPr="00F02AF1">
        <w:rPr>
          <w:b w:val="0"/>
          <w:bCs w:val="0"/>
          <w:sz w:val="24"/>
          <w:szCs w:val="24"/>
        </w:rPr>
        <w:t>на</w:t>
      </w:r>
      <w:proofErr w:type="spellEnd"/>
      <w:r w:rsidR="0097092F" w:rsidRPr="00F02AF1">
        <w:rPr>
          <w:b w:val="0"/>
          <w:bCs w:val="0"/>
          <w:sz w:val="24"/>
          <w:szCs w:val="24"/>
        </w:rPr>
        <w:t xml:space="preserve"> </w:t>
      </w:r>
      <w:proofErr w:type="spellStart"/>
      <w:r w:rsidR="0097092F" w:rsidRPr="00F02AF1">
        <w:rPr>
          <w:b w:val="0"/>
          <w:bCs w:val="0"/>
          <w:sz w:val="24"/>
          <w:szCs w:val="24"/>
        </w:rPr>
        <w:t>основу</w:t>
      </w:r>
      <w:proofErr w:type="spellEnd"/>
      <w:r w:rsidR="0097092F" w:rsidRPr="00F02AF1">
        <w:rPr>
          <w:b w:val="0"/>
          <w:bCs w:val="0"/>
          <w:sz w:val="24"/>
          <w:szCs w:val="24"/>
        </w:rPr>
        <w:t xml:space="preserve"> </w:t>
      </w:r>
      <w:proofErr w:type="spellStart"/>
      <w:r w:rsidR="0097092F" w:rsidRPr="00F02AF1">
        <w:rPr>
          <w:b w:val="0"/>
          <w:bCs w:val="0"/>
          <w:sz w:val="24"/>
          <w:szCs w:val="24"/>
        </w:rPr>
        <w:t>извода</w:t>
      </w:r>
      <w:proofErr w:type="spellEnd"/>
      <w:r w:rsidR="0097092F" w:rsidRPr="00F02AF1">
        <w:rPr>
          <w:b w:val="0"/>
          <w:bCs w:val="0"/>
          <w:sz w:val="24"/>
          <w:szCs w:val="24"/>
        </w:rPr>
        <w:t xml:space="preserve"> </w:t>
      </w:r>
      <w:proofErr w:type="spellStart"/>
      <w:r w:rsidR="0097092F" w:rsidRPr="00F02AF1">
        <w:rPr>
          <w:b w:val="0"/>
          <w:bCs w:val="0"/>
          <w:sz w:val="24"/>
          <w:szCs w:val="24"/>
        </w:rPr>
        <w:t>из</w:t>
      </w:r>
      <w:proofErr w:type="spellEnd"/>
      <w:r w:rsidR="0097092F" w:rsidRPr="00F02AF1">
        <w:rPr>
          <w:b w:val="0"/>
          <w:bCs w:val="0"/>
          <w:sz w:val="24"/>
          <w:szCs w:val="24"/>
        </w:rPr>
        <w:t xml:space="preserve"> </w:t>
      </w:r>
      <w:proofErr w:type="spellStart"/>
      <w:r w:rsidR="0097092F" w:rsidRPr="00F02AF1">
        <w:rPr>
          <w:b w:val="0"/>
          <w:bCs w:val="0"/>
          <w:sz w:val="24"/>
          <w:szCs w:val="24"/>
        </w:rPr>
        <w:t>катастра</w:t>
      </w:r>
      <w:proofErr w:type="spellEnd"/>
      <w:r w:rsidR="0097092F" w:rsidRPr="00F02AF1">
        <w:rPr>
          <w:b w:val="0"/>
          <w:bCs w:val="0"/>
          <w:sz w:val="24"/>
          <w:szCs w:val="24"/>
        </w:rPr>
        <w:t xml:space="preserve"> </w:t>
      </w:r>
      <w:proofErr w:type="spellStart"/>
      <w:r w:rsidR="0097092F" w:rsidRPr="00F02AF1">
        <w:rPr>
          <w:b w:val="0"/>
          <w:bCs w:val="0"/>
          <w:sz w:val="24"/>
          <w:szCs w:val="24"/>
        </w:rPr>
        <w:t>подземних</w:t>
      </w:r>
      <w:proofErr w:type="spellEnd"/>
      <w:r w:rsidR="0097092F" w:rsidRPr="00F02AF1">
        <w:rPr>
          <w:b w:val="0"/>
          <w:bCs w:val="0"/>
          <w:sz w:val="24"/>
          <w:szCs w:val="24"/>
        </w:rPr>
        <w:t xml:space="preserve"> </w:t>
      </w:r>
      <w:proofErr w:type="spellStart"/>
      <w:r w:rsidR="0097092F" w:rsidRPr="00F02AF1">
        <w:rPr>
          <w:b w:val="0"/>
          <w:bCs w:val="0"/>
          <w:sz w:val="24"/>
          <w:szCs w:val="24"/>
        </w:rPr>
        <w:t>инсгалација</w:t>
      </w:r>
      <w:proofErr w:type="spellEnd"/>
      <w:r w:rsidR="0097092F" w:rsidRPr="00F02AF1">
        <w:rPr>
          <w:b w:val="0"/>
          <w:bCs w:val="0"/>
          <w:sz w:val="24"/>
          <w:szCs w:val="24"/>
        </w:rPr>
        <w:t xml:space="preserve">, </w:t>
      </w:r>
      <w:proofErr w:type="spellStart"/>
      <w:r w:rsidR="0097092F" w:rsidRPr="00F02AF1">
        <w:rPr>
          <w:b w:val="0"/>
          <w:bCs w:val="0"/>
          <w:sz w:val="24"/>
          <w:szCs w:val="24"/>
        </w:rPr>
        <w:t>тј</w:t>
      </w:r>
      <w:proofErr w:type="spellEnd"/>
      <w:r w:rsidR="0097092F" w:rsidRPr="00F02AF1">
        <w:rPr>
          <w:b w:val="0"/>
          <w:bCs w:val="0"/>
          <w:sz w:val="24"/>
          <w:szCs w:val="24"/>
        </w:rPr>
        <w:t xml:space="preserve">. </w:t>
      </w:r>
      <w:proofErr w:type="spellStart"/>
      <w:r w:rsidR="0097092F" w:rsidRPr="00F02AF1">
        <w:rPr>
          <w:b w:val="0"/>
          <w:bCs w:val="0"/>
          <w:sz w:val="24"/>
          <w:szCs w:val="24"/>
        </w:rPr>
        <w:t>потр</w:t>
      </w:r>
      <w:proofErr w:type="spellEnd"/>
      <w:r w:rsidRPr="00F02AF1">
        <w:rPr>
          <w:b w:val="0"/>
          <w:bCs w:val="0"/>
          <w:sz w:val="24"/>
          <w:szCs w:val="24"/>
          <w:lang w:val="sr-Cyrl-RS"/>
        </w:rPr>
        <w:t>е</w:t>
      </w:r>
      <w:proofErr w:type="spellStart"/>
      <w:r w:rsidR="0097092F" w:rsidRPr="00F02AF1">
        <w:rPr>
          <w:b w:val="0"/>
          <w:bCs w:val="0"/>
          <w:sz w:val="24"/>
          <w:szCs w:val="24"/>
        </w:rPr>
        <w:t>бно</w:t>
      </w:r>
      <w:proofErr w:type="spellEnd"/>
      <w:r w:rsidR="0097092F" w:rsidRPr="00F02AF1">
        <w:rPr>
          <w:b w:val="0"/>
          <w:bCs w:val="0"/>
          <w:sz w:val="24"/>
          <w:szCs w:val="24"/>
        </w:rPr>
        <w:t xml:space="preserve"> ј</w:t>
      </w:r>
      <w:r w:rsidRPr="00F02AF1">
        <w:rPr>
          <w:b w:val="0"/>
          <w:bCs w:val="0"/>
          <w:sz w:val="24"/>
          <w:szCs w:val="24"/>
          <w:lang w:val="sr-Cyrl-RS"/>
        </w:rPr>
        <w:t>е прибавити положаје</w:t>
      </w:r>
      <w:r w:rsidR="0097092F" w:rsidRPr="00F02AF1">
        <w:rPr>
          <w:b w:val="0"/>
          <w:bCs w:val="0"/>
          <w:sz w:val="24"/>
          <w:szCs w:val="24"/>
        </w:rPr>
        <w:t xml:space="preserve"> </w:t>
      </w:r>
      <w:proofErr w:type="spellStart"/>
      <w:r w:rsidR="0097092F" w:rsidRPr="00F02AF1">
        <w:rPr>
          <w:b w:val="0"/>
          <w:bCs w:val="0"/>
          <w:sz w:val="24"/>
          <w:szCs w:val="24"/>
        </w:rPr>
        <w:t>инсталација</w:t>
      </w:r>
      <w:proofErr w:type="spellEnd"/>
      <w:r w:rsidR="0097092F" w:rsidRPr="00F02AF1">
        <w:rPr>
          <w:b w:val="0"/>
          <w:bCs w:val="0"/>
          <w:sz w:val="24"/>
          <w:szCs w:val="24"/>
        </w:rPr>
        <w:t xml:space="preserve"> </w:t>
      </w:r>
      <w:proofErr w:type="spellStart"/>
      <w:r w:rsidR="0097092F" w:rsidRPr="00F02AF1">
        <w:rPr>
          <w:b w:val="0"/>
          <w:bCs w:val="0"/>
          <w:sz w:val="24"/>
          <w:szCs w:val="24"/>
        </w:rPr>
        <w:t>од</w:t>
      </w:r>
      <w:proofErr w:type="spellEnd"/>
      <w:r w:rsidR="0097092F" w:rsidRPr="00F02AF1">
        <w:rPr>
          <w:b w:val="0"/>
          <w:bCs w:val="0"/>
          <w:sz w:val="24"/>
          <w:szCs w:val="24"/>
        </w:rPr>
        <w:t xml:space="preserve"> </w:t>
      </w:r>
      <w:proofErr w:type="spellStart"/>
      <w:r w:rsidR="0097092F" w:rsidRPr="00F02AF1">
        <w:rPr>
          <w:b w:val="0"/>
          <w:bCs w:val="0"/>
          <w:sz w:val="24"/>
          <w:szCs w:val="24"/>
        </w:rPr>
        <w:t>комуналних</w:t>
      </w:r>
      <w:proofErr w:type="spellEnd"/>
      <w:r w:rsidR="0097092F" w:rsidRPr="00F02AF1">
        <w:rPr>
          <w:b w:val="0"/>
          <w:bCs w:val="0"/>
          <w:sz w:val="24"/>
          <w:szCs w:val="24"/>
        </w:rPr>
        <w:t xml:space="preserve"> </w:t>
      </w:r>
      <w:proofErr w:type="spellStart"/>
      <w:r w:rsidR="0097092F" w:rsidRPr="00F02AF1">
        <w:rPr>
          <w:b w:val="0"/>
          <w:bCs w:val="0"/>
          <w:sz w:val="24"/>
          <w:szCs w:val="24"/>
        </w:rPr>
        <w:t>предузећа</w:t>
      </w:r>
      <w:proofErr w:type="spellEnd"/>
      <w:r w:rsidR="0097092F" w:rsidRPr="00F02AF1">
        <w:rPr>
          <w:b w:val="0"/>
          <w:bCs w:val="0"/>
          <w:sz w:val="24"/>
          <w:szCs w:val="24"/>
        </w:rPr>
        <w:t xml:space="preserve"> и </w:t>
      </w:r>
      <w:r w:rsidRPr="00F02AF1">
        <w:rPr>
          <w:b w:val="0"/>
          <w:bCs w:val="0"/>
          <w:sz w:val="24"/>
          <w:szCs w:val="24"/>
          <w:lang w:val="sr-Cyrl-RS"/>
        </w:rPr>
        <w:t>н</w:t>
      </w:r>
      <w:proofErr w:type="spellStart"/>
      <w:r w:rsidR="0097092F" w:rsidRPr="00F02AF1">
        <w:rPr>
          <w:b w:val="0"/>
          <w:bCs w:val="0"/>
          <w:sz w:val="24"/>
          <w:szCs w:val="24"/>
        </w:rPr>
        <w:t>адлсж</w:t>
      </w:r>
      <w:proofErr w:type="spellEnd"/>
      <w:r w:rsidRPr="00F02AF1">
        <w:rPr>
          <w:b w:val="0"/>
          <w:bCs w:val="0"/>
          <w:sz w:val="24"/>
          <w:szCs w:val="24"/>
          <w:lang w:val="sr-Cyrl-RS"/>
        </w:rPr>
        <w:t>них</w:t>
      </w:r>
      <w:r w:rsidR="0097092F" w:rsidRPr="00F02AF1">
        <w:rPr>
          <w:b w:val="0"/>
          <w:bCs w:val="0"/>
          <w:sz w:val="24"/>
          <w:szCs w:val="24"/>
        </w:rPr>
        <w:t xml:space="preserve"> </w:t>
      </w:r>
      <w:proofErr w:type="spellStart"/>
      <w:r w:rsidR="0097092F" w:rsidRPr="00F02AF1">
        <w:rPr>
          <w:b w:val="0"/>
          <w:bCs w:val="0"/>
          <w:sz w:val="24"/>
          <w:szCs w:val="24"/>
        </w:rPr>
        <w:t>организација</w:t>
      </w:r>
      <w:proofErr w:type="spellEnd"/>
      <w:r w:rsidR="0097092F" w:rsidRPr="00F02AF1">
        <w:rPr>
          <w:b w:val="0"/>
          <w:bCs w:val="0"/>
          <w:sz w:val="24"/>
          <w:szCs w:val="24"/>
        </w:rPr>
        <w:t xml:space="preserve"> </w:t>
      </w:r>
      <w:proofErr w:type="spellStart"/>
      <w:r w:rsidR="0097092F" w:rsidRPr="00F02AF1">
        <w:rPr>
          <w:b w:val="0"/>
          <w:bCs w:val="0"/>
          <w:sz w:val="24"/>
          <w:szCs w:val="24"/>
        </w:rPr>
        <w:t>за</w:t>
      </w:r>
      <w:proofErr w:type="spellEnd"/>
      <w:r w:rsidR="0097092F" w:rsidRPr="00F02AF1">
        <w:rPr>
          <w:b w:val="0"/>
          <w:bCs w:val="0"/>
          <w:sz w:val="24"/>
          <w:szCs w:val="24"/>
        </w:rPr>
        <w:t xml:space="preserve"> </w:t>
      </w:r>
      <w:r w:rsidRPr="00F02AF1">
        <w:rPr>
          <w:b w:val="0"/>
          <w:bCs w:val="0"/>
          <w:sz w:val="24"/>
          <w:szCs w:val="24"/>
          <w:lang w:val="sr-Cyrl-RS"/>
        </w:rPr>
        <w:t>управљање</w:t>
      </w:r>
      <w:r w:rsidR="0097092F" w:rsidRPr="00F02AF1">
        <w:rPr>
          <w:b w:val="0"/>
          <w:bCs w:val="0"/>
          <w:sz w:val="24"/>
          <w:szCs w:val="24"/>
        </w:rPr>
        <w:t xml:space="preserve"> </w:t>
      </w:r>
      <w:proofErr w:type="spellStart"/>
      <w:r w:rsidR="0097092F" w:rsidRPr="00F02AF1">
        <w:rPr>
          <w:b w:val="0"/>
          <w:bCs w:val="0"/>
          <w:sz w:val="24"/>
          <w:szCs w:val="24"/>
        </w:rPr>
        <w:t>тим</w:t>
      </w:r>
      <w:proofErr w:type="spellEnd"/>
      <w:r w:rsidR="0097092F" w:rsidRPr="00F02AF1">
        <w:rPr>
          <w:b w:val="0"/>
          <w:bCs w:val="0"/>
          <w:sz w:val="24"/>
          <w:szCs w:val="24"/>
        </w:rPr>
        <w:t xml:space="preserve"> </w:t>
      </w:r>
      <w:proofErr w:type="spellStart"/>
      <w:r w:rsidR="0097092F" w:rsidRPr="00F02AF1">
        <w:rPr>
          <w:b w:val="0"/>
          <w:bCs w:val="0"/>
          <w:sz w:val="24"/>
          <w:szCs w:val="24"/>
        </w:rPr>
        <w:t>инсталацијама</w:t>
      </w:r>
      <w:proofErr w:type="spellEnd"/>
      <w:r w:rsidR="0097092F" w:rsidRPr="00F02AF1">
        <w:rPr>
          <w:b w:val="0"/>
          <w:bCs w:val="0"/>
          <w:sz w:val="24"/>
          <w:szCs w:val="24"/>
        </w:rPr>
        <w:t xml:space="preserve"> и </w:t>
      </w:r>
      <w:proofErr w:type="spellStart"/>
      <w:r w:rsidR="0097092F" w:rsidRPr="00F02AF1">
        <w:rPr>
          <w:b w:val="0"/>
          <w:bCs w:val="0"/>
          <w:sz w:val="24"/>
          <w:szCs w:val="24"/>
        </w:rPr>
        <w:t>податке</w:t>
      </w:r>
      <w:proofErr w:type="spellEnd"/>
      <w:r w:rsidR="0097092F" w:rsidRPr="00F02AF1">
        <w:rPr>
          <w:b w:val="0"/>
          <w:bCs w:val="0"/>
          <w:sz w:val="24"/>
          <w:szCs w:val="24"/>
        </w:rPr>
        <w:t xml:space="preserve"> о </w:t>
      </w:r>
      <w:proofErr w:type="spellStart"/>
      <w:r w:rsidR="0097092F" w:rsidRPr="00F02AF1">
        <w:rPr>
          <w:b w:val="0"/>
          <w:bCs w:val="0"/>
          <w:sz w:val="24"/>
          <w:szCs w:val="24"/>
        </w:rPr>
        <w:t>планираним</w:t>
      </w:r>
      <w:proofErr w:type="spellEnd"/>
      <w:r w:rsidR="0097092F" w:rsidRPr="00F02AF1">
        <w:rPr>
          <w:b w:val="0"/>
          <w:bCs w:val="0"/>
          <w:sz w:val="24"/>
          <w:szCs w:val="24"/>
        </w:rPr>
        <w:t xml:space="preserve"> </w:t>
      </w:r>
      <w:proofErr w:type="spellStart"/>
      <w:r w:rsidR="0097092F" w:rsidRPr="00F02AF1">
        <w:rPr>
          <w:b w:val="0"/>
          <w:bCs w:val="0"/>
          <w:sz w:val="24"/>
          <w:szCs w:val="24"/>
        </w:rPr>
        <w:t>инсталацијама</w:t>
      </w:r>
      <w:proofErr w:type="spellEnd"/>
      <w:r w:rsidR="0097092F" w:rsidRPr="00F02AF1">
        <w:rPr>
          <w:b w:val="0"/>
          <w:bCs w:val="0"/>
          <w:sz w:val="24"/>
          <w:szCs w:val="24"/>
        </w:rPr>
        <w:t>.</w:t>
      </w:r>
    </w:p>
    <w:p w14:paraId="532300D5" w14:textId="4EB588E4" w:rsidR="0097092F" w:rsidRPr="00F02AF1" w:rsidRDefault="0097092F" w:rsidP="0097092F">
      <w:pPr>
        <w:pStyle w:val="Bodytext31"/>
        <w:ind w:left="0"/>
        <w:rPr>
          <w:sz w:val="24"/>
          <w:szCs w:val="24"/>
        </w:rPr>
      </w:pPr>
      <w:proofErr w:type="spellStart"/>
      <w:r w:rsidRPr="00F02AF1">
        <w:rPr>
          <w:b w:val="0"/>
          <w:bCs w:val="0"/>
          <w:sz w:val="24"/>
          <w:szCs w:val="24"/>
        </w:rPr>
        <w:t>Услови</w:t>
      </w:r>
      <w:proofErr w:type="spellEnd"/>
      <w:r w:rsidRPr="00F02AF1">
        <w:rPr>
          <w:b w:val="0"/>
          <w:bCs w:val="0"/>
          <w:sz w:val="24"/>
          <w:szCs w:val="24"/>
        </w:rPr>
        <w:t xml:space="preserve"> </w:t>
      </w:r>
      <w:proofErr w:type="spellStart"/>
      <w:r w:rsidRPr="00F02AF1">
        <w:rPr>
          <w:b w:val="0"/>
          <w:bCs w:val="0"/>
          <w:sz w:val="24"/>
          <w:szCs w:val="24"/>
        </w:rPr>
        <w:t>за</w:t>
      </w:r>
      <w:proofErr w:type="spellEnd"/>
      <w:r w:rsidRPr="00F02AF1">
        <w:rPr>
          <w:b w:val="0"/>
          <w:bCs w:val="0"/>
          <w:sz w:val="24"/>
          <w:szCs w:val="24"/>
        </w:rPr>
        <w:t xml:space="preserve"> </w:t>
      </w:r>
      <w:proofErr w:type="spellStart"/>
      <w:r w:rsidRPr="00F02AF1">
        <w:rPr>
          <w:b w:val="0"/>
          <w:bCs w:val="0"/>
          <w:sz w:val="24"/>
          <w:szCs w:val="24"/>
        </w:rPr>
        <w:t>паралслно</w:t>
      </w:r>
      <w:proofErr w:type="spellEnd"/>
      <w:r w:rsidRPr="00F02AF1">
        <w:rPr>
          <w:b w:val="0"/>
          <w:bCs w:val="0"/>
          <w:sz w:val="24"/>
          <w:szCs w:val="24"/>
        </w:rPr>
        <w:t xml:space="preserve"> </w:t>
      </w:r>
      <w:proofErr w:type="spellStart"/>
      <w:r w:rsidRPr="00F02AF1">
        <w:rPr>
          <w:b w:val="0"/>
          <w:bCs w:val="0"/>
          <w:sz w:val="24"/>
          <w:szCs w:val="24"/>
        </w:rPr>
        <w:t>вођ</w:t>
      </w:r>
      <w:proofErr w:type="spellEnd"/>
      <w:r w:rsidR="00140F91" w:rsidRPr="00F02AF1">
        <w:rPr>
          <w:b w:val="0"/>
          <w:bCs w:val="0"/>
          <w:sz w:val="24"/>
          <w:szCs w:val="24"/>
          <w:lang w:val="sr-Cyrl-RS"/>
        </w:rPr>
        <w:t>е</w:t>
      </w:r>
      <w:r w:rsidRPr="00F02AF1">
        <w:rPr>
          <w:b w:val="0"/>
          <w:bCs w:val="0"/>
          <w:sz w:val="24"/>
          <w:szCs w:val="24"/>
        </w:rPr>
        <w:t>њ</w:t>
      </w:r>
      <w:r w:rsidR="00140F91" w:rsidRPr="00F02AF1">
        <w:rPr>
          <w:b w:val="0"/>
          <w:bCs w:val="0"/>
          <w:sz w:val="24"/>
          <w:szCs w:val="24"/>
          <w:lang w:val="sr-Cyrl-RS"/>
        </w:rPr>
        <w:t>е</w:t>
      </w:r>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w:t>
      </w:r>
      <w:proofErr w:type="spellStart"/>
      <w:r w:rsidRPr="00F02AF1">
        <w:rPr>
          <w:b w:val="0"/>
          <w:bCs w:val="0"/>
          <w:sz w:val="24"/>
          <w:szCs w:val="24"/>
        </w:rPr>
        <w:t>поред</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w:t>
      </w:r>
    </w:p>
    <w:p w14:paraId="00E3D03D" w14:textId="7BB152A0" w:rsidR="0097092F" w:rsidRPr="00F02AF1" w:rsidRDefault="0097092F" w:rsidP="0097092F">
      <w:pPr>
        <w:pStyle w:val="Bodytext31"/>
        <w:ind w:left="680" w:hanging="340"/>
        <w:jc w:val="both"/>
        <w:rPr>
          <w:sz w:val="24"/>
          <w:szCs w:val="24"/>
        </w:rPr>
      </w:pPr>
      <w:r w:rsidRPr="00F02AF1">
        <w:rPr>
          <w:b w:val="0"/>
          <w:bCs w:val="0"/>
          <w:sz w:val="24"/>
          <w:szCs w:val="24"/>
        </w:rPr>
        <w:t xml:space="preserve">• </w:t>
      </w:r>
      <w:r w:rsidR="00140F91" w:rsidRPr="00F02AF1">
        <w:rPr>
          <w:b w:val="0"/>
          <w:bCs w:val="0"/>
          <w:sz w:val="24"/>
          <w:szCs w:val="24"/>
          <w:lang w:val="sr-Cyrl-RS"/>
        </w:rPr>
        <w:t xml:space="preserve"> </w:t>
      </w:r>
      <w:proofErr w:type="spellStart"/>
      <w:r w:rsidRPr="00F02AF1">
        <w:rPr>
          <w:b w:val="0"/>
          <w:bCs w:val="0"/>
          <w:sz w:val="24"/>
          <w:szCs w:val="24"/>
        </w:rPr>
        <w:t>Пр</w:t>
      </w:r>
      <w:proofErr w:type="spellEnd"/>
      <w:r w:rsidR="00140F91" w:rsidRPr="00F02AF1">
        <w:rPr>
          <w:b w:val="0"/>
          <w:bCs w:val="0"/>
          <w:sz w:val="24"/>
          <w:szCs w:val="24"/>
          <w:lang w:val="sr-Cyrl-RS"/>
        </w:rPr>
        <w:t>е</w:t>
      </w:r>
      <w:proofErr w:type="spellStart"/>
      <w:r w:rsidRPr="00F02AF1">
        <w:rPr>
          <w:b w:val="0"/>
          <w:bCs w:val="0"/>
          <w:sz w:val="24"/>
          <w:szCs w:val="24"/>
        </w:rPr>
        <w:t>дметне</w:t>
      </w:r>
      <w:proofErr w:type="spellEnd"/>
      <w:r w:rsidRPr="00F02AF1">
        <w:rPr>
          <w:b w:val="0"/>
          <w:bCs w:val="0"/>
          <w:sz w:val="24"/>
          <w:szCs w:val="24"/>
        </w:rPr>
        <w:t xml:space="preserve"> </w:t>
      </w:r>
      <w:proofErr w:type="spellStart"/>
      <w:r w:rsidRPr="00F02AF1">
        <w:rPr>
          <w:b w:val="0"/>
          <w:bCs w:val="0"/>
          <w:sz w:val="24"/>
          <w:szCs w:val="24"/>
        </w:rPr>
        <w:t>инсталације</w:t>
      </w:r>
      <w:proofErr w:type="spellEnd"/>
      <w:r w:rsidRPr="00F02AF1">
        <w:rPr>
          <w:b w:val="0"/>
          <w:bCs w:val="0"/>
          <w:sz w:val="24"/>
          <w:szCs w:val="24"/>
        </w:rPr>
        <w:t xml:space="preserve"> </w:t>
      </w:r>
      <w:proofErr w:type="spellStart"/>
      <w:r w:rsidRPr="00F02AF1">
        <w:rPr>
          <w:b w:val="0"/>
          <w:bCs w:val="0"/>
          <w:sz w:val="24"/>
          <w:szCs w:val="24"/>
        </w:rPr>
        <w:t>планирати</w:t>
      </w:r>
      <w:proofErr w:type="spellEnd"/>
      <w:r w:rsidRPr="00F02AF1">
        <w:rPr>
          <w:b w:val="0"/>
          <w:bCs w:val="0"/>
          <w:sz w:val="24"/>
          <w:szCs w:val="24"/>
        </w:rPr>
        <w:t xml:space="preserve"> </w:t>
      </w:r>
      <w:proofErr w:type="spellStart"/>
      <w:r w:rsidRPr="00F02AF1">
        <w:rPr>
          <w:b w:val="0"/>
          <w:bCs w:val="0"/>
          <w:sz w:val="24"/>
          <w:szCs w:val="24"/>
        </w:rPr>
        <w:t>минимално</w:t>
      </w:r>
      <w:proofErr w:type="spellEnd"/>
      <w:r w:rsidRPr="00F02AF1">
        <w:rPr>
          <w:b w:val="0"/>
          <w:bCs w:val="0"/>
          <w:sz w:val="24"/>
          <w:szCs w:val="24"/>
        </w:rPr>
        <w:t xml:space="preserve"> </w:t>
      </w:r>
      <w:r w:rsidR="00140F91" w:rsidRPr="00F02AF1">
        <w:rPr>
          <w:b w:val="0"/>
          <w:bCs w:val="0"/>
          <w:sz w:val="24"/>
          <w:szCs w:val="24"/>
        </w:rPr>
        <w:t>3m</w:t>
      </w:r>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крајње</w:t>
      </w:r>
      <w:proofErr w:type="spellEnd"/>
      <w:r w:rsidRPr="00F02AF1">
        <w:rPr>
          <w:b w:val="0"/>
          <w:bCs w:val="0"/>
          <w:sz w:val="24"/>
          <w:szCs w:val="24"/>
        </w:rPr>
        <w:t xml:space="preserve"> </w:t>
      </w:r>
      <w:proofErr w:type="spellStart"/>
      <w:r w:rsidRPr="00F02AF1">
        <w:rPr>
          <w:b w:val="0"/>
          <w:bCs w:val="0"/>
          <w:sz w:val="24"/>
          <w:szCs w:val="24"/>
        </w:rPr>
        <w:t>тачке</w:t>
      </w:r>
      <w:proofErr w:type="spellEnd"/>
      <w:r w:rsidRPr="00F02AF1">
        <w:rPr>
          <w:b w:val="0"/>
          <w:bCs w:val="0"/>
          <w:sz w:val="24"/>
          <w:szCs w:val="24"/>
        </w:rPr>
        <w:t xml:space="preserve"> </w:t>
      </w:r>
      <w:proofErr w:type="spellStart"/>
      <w:r w:rsidRPr="00F02AF1">
        <w:rPr>
          <w:b w:val="0"/>
          <w:bCs w:val="0"/>
          <w:sz w:val="24"/>
          <w:szCs w:val="24"/>
        </w:rPr>
        <w:t>попречног</w:t>
      </w:r>
      <w:proofErr w:type="spellEnd"/>
      <w:r w:rsidRPr="00F02AF1">
        <w:rPr>
          <w:b w:val="0"/>
          <w:bCs w:val="0"/>
          <w:sz w:val="24"/>
          <w:szCs w:val="24"/>
        </w:rPr>
        <w:t xml:space="preserve"> </w:t>
      </w:r>
      <w:proofErr w:type="spellStart"/>
      <w:r w:rsidRPr="00F02AF1">
        <w:rPr>
          <w:b w:val="0"/>
          <w:bCs w:val="0"/>
          <w:sz w:val="24"/>
          <w:szCs w:val="24"/>
        </w:rPr>
        <w:t>профила</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 xml:space="preserve"> </w:t>
      </w:r>
      <w:proofErr w:type="spellStart"/>
      <w:r w:rsidRPr="00F02AF1">
        <w:rPr>
          <w:b w:val="0"/>
          <w:bCs w:val="0"/>
          <w:sz w:val="24"/>
          <w:szCs w:val="24"/>
        </w:rPr>
        <w:t>или</w:t>
      </w:r>
      <w:proofErr w:type="spellEnd"/>
      <w:r w:rsidRPr="00F02AF1">
        <w:rPr>
          <w:b w:val="0"/>
          <w:bCs w:val="0"/>
          <w:sz w:val="24"/>
          <w:szCs w:val="24"/>
        </w:rPr>
        <w:t xml:space="preserve"> </w:t>
      </w:r>
      <w:proofErr w:type="spellStart"/>
      <w:r w:rsidRPr="00F02AF1">
        <w:rPr>
          <w:b w:val="0"/>
          <w:bCs w:val="0"/>
          <w:sz w:val="24"/>
          <w:szCs w:val="24"/>
        </w:rPr>
        <w:t>уз</w:t>
      </w:r>
      <w:proofErr w:type="spellEnd"/>
      <w:r w:rsidRPr="00F02AF1">
        <w:rPr>
          <w:b w:val="0"/>
          <w:bCs w:val="0"/>
          <w:sz w:val="24"/>
          <w:szCs w:val="24"/>
        </w:rPr>
        <w:t xml:space="preserve"> </w:t>
      </w:r>
      <w:proofErr w:type="spellStart"/>
      <w:r w:rsidRPr="00F02AF1">
        <w:rPr>
          <w:b w:val="0"/>
          <w:bCs w:val="0"/>
          <w:sz w:val="24"/>
          <w:szCs w:val="24"/>
        </w:rPr>
        <w:t>спољну</w:t>
      </w:r>
      <w:proofErr w:type="spellEnd"/>
      <w:r w:rsidRPr="00F02AF1">
        <w:rPr>
          <w:b w:val="0"/>
          <w:bCs w:val="0"/>
          <w:sz w:val="24"/>
          <w:szCs w:val="24"/>
        </w:rPr>
        <w:t xml:space="preserve"> </w:t>
      </w:r>
      <w:proofErr w:type="spellStart"/>
      <w:r w:rsidRPr="00F02AF1">
        <w:rPr>
          <w:b w:val="0"/>
          <w:bCs w:val="0"/>
          <w:sz w:val="24"/>
          <w:szCs w:val="24"/>
        </w:rPr>
        <w:t>ивицу</w:t>
      </w:r>
      <w:proofErr w:type="spellEnd"/>
      <w:r w:rsidRPr="00F02AF1">
        <w:rPr>
          <w:b w:val="0"/>
          <w:bCs w:val="0"/>
          <w:sz w:val="24"/>
          <w:szCs w:val="24"/>
        </w:rPr>
        <w:t xml:space="preserve"> </w:t>
      </w:r>
      <w:proofErr w:type="spellStart"/>
      <w:r w:rsidRPr="00F02AF1">
        <w:rPr>
          <w:b w:val="0"/>
          <w:bCs w:val="0"/>
          <w:sz w:val="24"/>
          <w:szCs w:val="24"/>
        </w:rPr>
        <w:t>катастарске</w:t>
      </w:r>
      <w:proofErr w:type="spellEnd"/>
      <w:r w:rsidRPr="00F02AF1">
        <w:rPr>
          <w:b w:val="0"/>
          <w:bCs w:val="0"/>
          <w:sz w:val="24"/>
          <w:szCs w:val="24"/>
        </w:rPr>
        <w:t xml:space="preserve"> </w:t>
      </w:r>
      <w:proofErr w:type="spellStart"/>
      <w:r w:rsidRPr="00F02AF1">
        <w:rPr>
          <w:b w:val="0"/>
          <w:bCs w:val="0"/>
          <w:sz w:val="24"/>
          <w:szCs w:val="24"/>
        </w:rPr>
        <w:t>парцеле</w:t>
      </w:r>
      <w:proofErr w:type="spellEnd"/>
      <w:r w:rsidRPr="00F02AF1">
        <w:rPr>
          <w:b w:val="0"/>
          <w:bCs w:val="0"/>
          <w:sz w:val="24"/>
          <w:szCs w:val="24"/>
        </w:rPr>
        <w:t xml:space="preserve"> </w:t>
      </w:r>
      <w:proofErr w:type="spellStart"/>
      <w:r w:rsidRPr="00F02AF1">
        <w:rPr>
          <w:b w:val="0"/>
          <w:bCs w:val="0"/>
          <w:sz w:val="24"/>
          <w:szCs w:val="24"/>
        </w:rPr>
        <w:t>уколико</w:t>
      </w:r>
      <w:proofErr w:type="spellEnd"/>
      <w:r w:rsidRPr="00F02AF1">
        <w:rPr>
          <w:b w:val="0"/>
          <w:bCs w:val="0"/>
          <w:sz w:val="24"/>
          <w:szCs w:val="24"/>
        </w:rPr>
        <w:t xml:space="preserve"> </w:t>
      </w:r>
      <w:proofErr w:type="spellStart"/>
      <w:r w:rsidRPr="00F02AF1">
        <w:rPr>
          <w:b w:val="0"/>
          <w:bCs w:val="0"/>
          <w:sz w:val="24"/>
          <w:szCs w:val="24"/>
        </w:rPr>
        <w:t>не</w:t>
      </w:r>
      <w:proofErr w:type="spellEnd"/>
      <w:r w:rsidRPr="00F02AF1">
        <w:rPr>
          <w:b w:val="0"/>
          <w:bCs w:val="0"/>
          <w:sz w:val="24"/>
          <w:szCs w:val="24"/>
        </w:rPr>
        <w:t xml:space="preserve"> </w:t>
      </w:r>
      <w:proofErr w:type="spellStart"/>
      <w:r w:rsidRPr="00F02AF1">
        <w:rPr>
          <w:b w:val="0"/>
          <w:bCs w:val="0"/>
          <w:sz w:val="24"/>
          <w:szCs w:val="24"/>
        </w:rPr>
        <w:t>угрожава</w:t>
      </w:r>
      <w:proofErr w:type="spellEnd"/>
      <w:r w:rsidRPr="00F02AF1">
        <w:rPr>
          <w:b w:val="0"/>
          <w:bCs w:val="0"/>
          <w:sz w:val="24"/>
          <w:szCs w:val="24"/>
        </w:rPr>
        <w:t xml:space="preserve"> </w:t>
      </w:r>
      <w:proofErr w:type="spellStart"/>
      <w:r w:rsidRPr="00F02AF1">
        <w:rPr>
          <w:b w:val="0"/>
          <w:bCs w:val="0"/>
          <w:sz w:val="24"/>
          <w:szCs w:val="24"/>
        </w:rPr>
        <w:t>стабилност</w:t>
      </w:r>
      <w:proofErr w:type="spellEnd"/>
      <w:r w:rsidRPr="00F02AF1">
        <w:rPr>
          <w:b w:val="0"/>
          <w:bCs w:val="0"/>
          <w:sz w:val="24"/>
          <w:szCs w:val="24"/>
        </w:rPr>
        <w:t xml:space="preserve"> и </w:t>
      </w:r>
      <w:proofErr w:type="spellStart"/>
      <w:r w:rsidRPr="00F02AF1">
        <w:rPr>
          <w:b w:val="0"/>
          <w:bCs w:val="0"/>
          <w:sz w:val="24"/>
          <w:szCs w:val="24"/>
        </w:rPr>
        <w:t>одводњавање</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w:t>
      </w:r>
    </w:p>
    <w:p w14:paraId="3EB85401" w14:textId="7E067C92" w:rsidR="0097092F" w:rsidRPr="00F02AF1" w:rsidRDefault="0097092F" w:rsidP="00140F91">
      <w:pPr>
        <w:pStyle w:val="Bodytext31"/>
        <w:ind w:left="340" w:hanging="1980"/>
        <w:jc w:val="both"/>
        <w:rPr>
          <w:sz w:val="24"/>
          <w:szCs w:val="24"/>
        </w:rPr>
      </w:pPr>
      <w:r w:rsidRPr="00F02AF1">
        <w:rPr>
          <w:b w:val="0"/>
          <w:bCs w:val="0"/>
          <w:sz w:val="24"/>
          <w:szCs w:val="24"/>
          <w:vertAlign w:val="superscript"/>
        </w:rPr>
        <w:t>:</w:t>
      </w:r>
      <w:r w:rsidRPr="00F02AF1">
        <w:rPr>
          <w:b w:val="0"/>
          <w:bCs w:val="0"/>
          <w:sz w:val="24"/>
          <w:szCs w:val="24"/>
        </w:rPr>
        <w:t xml:space="preserve"> </w:t>
      </w:r>
      <w:r w:rsidR="00140F91" w:rsidRPr="00F02AF1">
        <w:rPr>
          <w:b w:val="0"/>
          <w:bCs w:val="0"/>
          <w:sz w:val="24"/>
          <w:szCs w:val="24"/>
        </w:rPr>
        <w:tab/>
      </w:r>
      <w:proofErr w:type="gramStart"/>
      <w:r w:rsidRPr="00F02AF1">
        <w:rPr>
          <w:b w:val="0"/>
          <w:bCs w:val="0"/>
          <w:sz w:val="24"/>
          <w:szCs w:val="24"/>
        </w:rPr>
        <w:t xml:space="preserve">• </w:t>
      </w:r>
      <w:r w:rsidR="00140F91" w:rsidRPr="00F02AF1">
        <w:rPr>
          <w:b w:val="0"/>
          <w:bCs w:val="0"/>
          <w:sz w:val="24"/>
          <w:szCs w:val="24"/>
        </w:rPr>
        <w:t xml:space="preserve"> </w:t>
      </w:r>
      <w:proofErr w:type="spellStart"/>
      <w:r w:rsidRPr="00F02AF1">
        <w:rPr>
          <w:b w:val="0"/>
          <w:bCs w:val="0"/>
          <w:sz w:val="24"/>
          <w:szCs w:val="24"/>
        </w:rPr>
        <w:t>приликом</w:t>
      </w:r>
      <w:proofErr w:type="spellEnd"/>
      <w:proofErr w:type="gramEnd"/>
      <w:r w:rsidRPr="00F02AF1">
        <w:rPr>
          <w:b w:val="0"/>
          <w:bCs w:val="0"/>
          <w:sz w:val="24"/>
          <w:szCs w:val="24"/>
        </w:rPr>
        <w:t xml:space="preserve"> </w:t>
      </w:r>
      <w:proofErr w:type="spellStart"/>
      <w:r w:rsidRPr="00F02AF1">
        <w:rPr>
          <w:b w:val="0"/>
          <w:bCs w:val="0"/>
          <w:sz w:val="24"/>
          <w:szCs w:val="24"/>
        </w:rPr>
        <w:t>пројектовања</w:t>
      </w:r>
      <w:proofErr w:type="spellEnd"/>
      <w:r w:rsidRPr="00F02AF1">
        <w:rPr>
          <w:b w:val="0"/>
          <w:bCs w:val="0"/>
          <w:sz w:val="24"/>
          <w:szCs w:val="24"/>
        </w:rPr>
        <w:t xml:space="preserve"> </w:t>
      </w:r>
      <w:proofErr w:type="spellStart"/>
      <w:r w:rsidRPr="00F02AF1">
        <w:rPr>
          <w:b w:val="0"/>
          <w:bCs w:val="0"/>
          <w:sz w:val="24"/>
          <w:szCs w:val="24"/>
        </w:rPr>
        <w:t>предметних</w:t>
      </w:r>
      <w:proofErr w:type="spellEnd"/>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w:t>
      </w:r>
      <w:proofErr w:type="spellStart"/>
      <w:r w:rsidRPr="00F02AF1">
        <w:rPr>
          <w:b w:val="0"/>
          <w:bCs w:val="0"/>
          <w:sz w:val="24"/>
          <w:szCs w:val="24"/>
        </w:rPr>
        <w:t>обавезно</w:t>
      </w:r>
      <w:proofErr w:type="spellEnd"/>
      <w:r w:rsidRPr="00F02AF1">
        <w:rPr>
          <w:b w:val="0"/>
          <w:bCs w:val="0"/>
          <w:sz w:val="24"/>
          <w:szCs w:val="24"/>
        </w:rPr>
        <w:t xml:space="preserve"> </w:t>
      </w:r>
      <w:proofErr w:type="spellStart"/>
      <w:r w:rsidRPr="00F02AF1">
        <w:rPr>
          <w:b w:val="0"/>
          <w:bCs w:val="0"/>
          <w:sz w:val="24"/>
          <w:szCs w:val="24"/>
        </w:rPr>
        <w:t>узети</w:t>
      </w:r>
      <w:proofErr w:type="spellEnd"/>
      <w:r w:rsidRPr="00F02AF1">
        <w:rPr>
          <w:b w:val="0"/>
          <w:bCs w:val="0"/>
          <w:sz w:val="24"/>
          <w:szCs w:val="24"/>
        </w:rPr>
        <w:t xml:space="preserve"> у </w:t>
      </w:r>
      <w:proofErr w:type="spellStart"/>
      <w:r w:rsidRPr="00F02AF1">
        <w:rPr>
          <w:b w:val="0"/>
          <w:bCs w:val="0"/>
          <w:sz w:val="24"/>
          <w:szCs w:val="24"/>
        </w:rPr>
        <w:t>обзир</w:t>
      </w:r>
      <w:proofErr w:type="spellEnd"/>
      <w:r w:rsidRPr="00F02AF1">
        <w:rPr>
          <w:b w:val="0"/>
          <w:bCs w:val="0"/>
          <w:sz w:val="24"/>
          <w:szCs w:val="24"/>
        </w:rPr>
        <w:t xml:space="preserve"> </w:t>
      </w:r>
      <w:proofErr w:type="spellStart"/>
      <w:r w:rsidRPr="00F02AF1">
        <w:rPr>
          <w:b w:val="0"/>
          <w:bCs w:val="0"/>
          <w:sz w:val="24"/>
          <w:szCs w:val="24"/>
        </w:rPr>
        <w:t>ниво</w:t>
      </w:r>
      <w:proofErr w:type="spellEnd"/>
      <w:r w:rsidRPr="00F02AF1">
        <w:rPr>
          <w:b w:val="0"/>
          <w:bCs w:val="0"/>
          <w:sz w:val="24"/>
          <w:szCs w:val="24"/>
        </w:rPr>
        <w:t xml:space="preserve"> </w:t>
      </w:r>
      <w:r w:rsidR="00140F91" w:rsidRPr="00F02AF1">
        <w:rPr>
          <w:b w:val="0"/>
          <w:bCs w:val="0"/>
          <w:sz w:val="24"/>
          <w:szCs w:val="24"/>
        </w:rPr>
        <w:br/>
        <w:t xml:space="preserve">     </w:t>
      </w:r>
      <w:proofErr w:type="spellStart"/>
      <w:r w:rsidRPr="00F02AF1">
        <w:rPr>
          <w:b w:val="0"/>
          <w:bCs w:val="0"/>
          <w:sz w:val="24"/>
          <w:szCs w:val="24"/>
        </w:rPr>
        <w:t>подземних</w:t>
      </w:r>
      <w:proofErr w:type="spellEnd"/>
      <w:r w:rsidRPr="00F02AF1">
        <w:rPr>
          <w:b w:val="0"/>
          <w:bCs w:val="0"/>
          <w:sz w:val="24"/>
          <w:szCs w:val="24"/>
        </w:rPr>
        <w:t xml:space="preserve"> </w:t>
      </w:r>
      <w:proofErr w:type="spellStart"/>
      <w:r w:rsidRPr="00F02AF1">
        <w:rPr>
          <w:b w:val="0"/>
          <w:bCs w:val="0"/>
          <w:sz w:val="24"/>
          <w:szCs w:val="24"/>
        </w:rPr>
        <w:t>вода</w:t>
      </w:r>
      <w:proofErr w:type="spellEnd"/>
      <w:r w:rsidRPr="00F02AF1">
        <w:rPr>
          <w:b w:val="0"/>
          <w:bCs w:val="0"/>
          <w:sz w:val="24"/>
          <w:szCs w:val="24"/>
        </w:rPr>
        <w:t xml:space="preserve"> и </w:t>
      </w:r>
      <w:proofErr w:type="spellStart"/>
      <w:r w:rsidRPr="00F02AF1">
        <w:rPr>
          <w:b w:val="0"/>
          <w:bCs w:val="0"/>
          <w:sz w:val="24"/>
          <w:szCs w:val="24"/>
        </w:rPr>
        <w:t>утицај</w:t>
      </w:r>
      <w:proofErr w:type="spellEnd"/>
      <w:r w:rsidRPr="00F02AF1">
        <w:rPr>
          <w:b w:val="0"/>
          <w:bCs w:val="0"/>
          <w:sz w:val="24"/>
          <w:szCs w:val="24"/>
        </w:rPr>
        <w:t xml:space="preserve"> </w:t>
      </w:r>
      <w:proofErr w:type="spellStart"/>
      <w:r w:rsidRPr="00F02AF1">
        <w:rPr>
          <w:b w:val="0"/>
          <w:bCs w:val="0"/>
          <w:sz w:val="24"/>
          <w:szCs w:val="24"/>
        </w:rPr>
        <w:t>на</w:t>
      </w:r>
      <w:proofErr w:type="spellEnd"/>
      <w:r w:rsidRPr="00F02AF1">
        <w:rPr>
          <w:b w:val="0"/>
          <w:bCs w:val="0"/>
          <w:sz w:val="24"/>
          <w:szCs w:val="24"/>
        </w:rPr>
        <w:t xml:space="preserve"> </w:t>
      </w:r>
      <w:proofErr w:type="spellStart"/>
      <w:r w:rsidRPr="00F02AF1">
        <w:rPr>
          <w:b w:val="0"/>
          <w:bCs w:val="0"/>
          <w:sz w:val="24"/>
          <w:szCs w:val="24"/>
        </w:rPr>
        <w:t>стабилност</w:t>
      </w:r>
      <w:proofErr w:type="spellEnd"/>
      <w:r w:rsidRPr="00F02AF1">
        <w:rPr>
          <w:b w:val="0"/>
          <w:bCs w:val="0"/>
          <w:sz w:val="24"/>
          <w:szCs w:val="24"/>
        </w:rPr>
        <w:t xml:space="preserve"> </w:t>
      </w:r>
      <w:proofErr w:type="spellStart"/>
      <w:r w:rsidRPr="00F02AF1">
        <w:rPr>
          <w:b w:val="0"/>
          <w:bCs w:val="0"/>
          <w:sz w:val="24"/>
          <w:szCs w:val="24"/>
        </w:rPr>
        <w:t>коловозне</w:t>
      </w:r>
      <w:proofErr w:type="spellEnd"/>
      <w:r w:rsidRPr="00F02AF1">
        <w:rPr>
          <w:b w:val="0"/>
          <w:bCs w:val="0"/>
          <w:sz w:val="24"/>
          <w:szCs w:val="24"/>
        </w:rPr>
        <w:t xml:space="preserve"> </w:t>
      </w:r>
      <w:proofErr w:type="spellStart"/>
      <w:r w:rsidRPr="00F02AF1">
        <w:rPr>
          <w:b w:val="0"/>
          <w:bCs w:val="0"/>
          <w:sz w:val="24"/>
          <w:szCs w:val="24"/>
        </w:rPr>
        <w:t>конструкције</w:t>
      </w:r>
      <w:proofErr w:type="spellEnd"/>
      <w:r w:rsidRPr="00F02AF1">
        <w:rPr>
          <w:b w:val="0"/>
          <w:bCs w:val="0"/>
          <w:sz w:val="24"/>
          <w:szCs w:val="24"/>
        </w:rPr>
        <w:t xml:space="preserve"> </w:t>
      </w:r>
      <w:proofErr w:type="spellStart"/>
      <w:r w:rsidRPr="00F02AF1">
        <w:rPr>
          <w:b w:val="0"/>
          <w:bCs w:val="0"/>
          <w:sz w:val="24"/>
          <w:szCs w:val="24"/>
        </w:rPr>
        <w:t>испод</w:t>
      </w:r>
      <w:proofErr w:type="spellEnd"/>
      <w:r w:rsidRPr="00F02AF1">
        <w:rPr>
          <w:b w:val="0"/>
          <w:bCs w:val="0"/>
          <w:sz w:val="24"/>
          <w:szCs w:val="24"/>
        </w:rPr>
        <w:t xml:space="preserve"> </w:t>
      </w:r>
      <w:proofErr w:type="spellStart"/>
      <w:r w:rsidRPr="00F02AF1">
        <w:rPr>
          <w:b w:val="0"/>
          <w:bCs w:val="0"/>
          <w:sz w:val="24"/>
          <w:szCs w:val="24"/>
        </w:rPr>
        <w:t>које</w:t>
      </w:r>
      <w:proofErr w:type="spellEnd"/>
      <w:r w:rsidRPr="00F02AF1">
        <w:rPr>
          <w:b w:val="0"/>
          <w:bCs w:val="0"/>
          <w:sz w:val="24"/>
          <w:szCs w:val="24"/>
        </w:rPr>
        <w:t xml:space="preserve"> </w:t>
      </w:r>
      <w:proofErr w:type="spellStart"/>
      <w:r w:rsidRPr="00F02AF1">
        <w:rPr>
          <w:b w:val="0"/>
          <w:bCs w:val="0"/>
          <w:sz w:val="24"/>
          <w:szCs w:val="24"/>
        </w:rPr>
        <w:t>се</w:t>
      </w:r>
      <w:proofErr w:type="spellEnd"/>
      <w:r w:rsidRPr="00F02AF1">
        <w:rPr>
          <w:b w:val="0"/>
          <w:bCs w:val="0"/>
          <w:sz w:val="24"/>
          <w:szCs w:val="24"/>
        </w:rPr>
        <w:t xml:space="preserve"> </w:t>
      </w:r>
      <w:proofErr w:type="spellStart"/>
      <w:r w:rsidRPr="00F02AF1">
        <w:rPr>
          <w:b w:val="0"/>
          <w:bCs w:val="0"/>
          <w:sz w:val="24"/>
          <w:szCs w:val="24"/>
        </w:rPr>
        <w:t>не</w:t>
      </w:r>
      <w:proofErr w:type="spellEnd"/>
      <w:r w:rsidRPr="00F02AF1">
        <w:rPr>
          <w:b w:val="0"/>
          <w:bCs w:val="0"/>
          <w:sz w:val="24"/>
          <w:szCs w:val="24"/>
        </w:rPr>
        <w:t xml:space="preserve"> </w:t>
      </w:r>
      <w:r w:rsidR="00140F91" w:rsidRPr="00F02AF1">
        <w:rPr>
          <w:b w:val="0"/>
          <w:bCs w:val="0"/>
          <w:sz w:val="24"/>
          <w:szCs w:val="24"/>
        </w:rPr>
        <w:t xml:space="preserve">    </w:t>
      </w:r>
      <w:r w:rsidR="00140F91" w:rsidRPr="00F02AF1">
        <w:rPr>
          <w:b w:val="0"/>
          <w:bCs w:val="0"/>
          <w:sz w:val="24"/>
          <w:szCs w:val="24"/>
        </w:rPr>
        <w:br/>
        <w:t xml:space="preserve">     </w:t>
      </w:r>
      <w:proofErr w:type="spellStart"/>
      <w:r w:rsidRPr="00F02AF1">
        <w:rPr>
          <w:b w:val="0"/>
          <w:bCs w:val="0"/>
          <w:sz w:val="24"/>
          <w:szCs w:val="24"/>
        </w:rPr>
        <w:t>поставља</w:t>
      </w:r>
      <w:proofErr w:type="spellEnd"/>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и </w:t>
      </w:r>
      <w:proofErr w:type="spellStart"/>
      <w:r w:rsidRPr="00F02AF1">
        <w:rPr>
          <w:b w:val="0"/>
          <w:bCs w:val="0"/>
          <w:sz w:val="24"/>
          <w:szCs w:val="24"/>
        </w:rPr>
        <w:t>испројектовати</w:t>
      </w:r>
      <w:proofErr w:type="spellEnd"/>
      <w:r w:rsidRPr="00F02AF1">
        <w:rPr>
          <w:b w:val="0"/>
          <w:bCs w:val="0"/>
          <w:sz w:val="24"/>
          <w:szCs w:val="24"/>
        </w:rPr>
        <w:t xml:space="preserve"> </w:t>
      </w:r>
      <w:proofErr w:type="spellStart"/>
      <w:r w:rsidRPr="00F02AF1">
        <w:rPr>
          <w:b w:val="0"/>
          <w:bCs w:val="0"/>
          <w:sz w:val="24"/>
          <w:szCs w:val="24"/>
        </w:rPr>
        <w:t>адекватну</w:t>
      </w:r>
      <w:proofErr w:type="spellEnd"/>
      <w:r w:rsidRPr="00F02AF1">
        <w:rPr>
          <w:b w:val="0"/>
          <w:bCs w:val="0"/>
          <w:sz w:val="24"/>
          <w:szCs w:val="24"/>
        </w:rPr>
        <w:t xml:space="preserve"> </w:t>
      </w:r>
      <w:proofErr w:type="spellStart"/>
      <w:r w:rsidRPr="00F02AF1">
        <w:rPr>
          <w:b w:val="0"/>
          <w:bCs w:val="0"/>
          <w:sz w:val="24"/>
          <w:szCs w:val="24"/>
        </w:rPr>
        <w:t>заштиту</w:t>
      </w:r>
      <w:proofErr w:type="spellEnd"/>
      <w:r w:rsidRPr="00F02AF1">
        <w:rPr>
          <w:b w:val="0"/>
          <w:bCs w:val="0"/>
          <w:sz w:val="24"/>
          <w:szCs w:val="24"/>
        </w:rPr>
        <w:t xml:space="preserve">. </w:t>
      </w:r>
    </w:p>
    <w:p w14:paraId="407B8BC6" w14:textId="4EAA803D" w:rsidR="0097092F" w:rsidRPr="00F02AF1" w:rsidRDefault="0097092F" w:rsidP="0097092F">
      <w:pPr>
        <w:pStyle w:val="Bodytext31"/>
        <w:ind w:left="0"/>
        <w:rPr>
          <w:sz w:val="24"/>
          <w:szCs w:val="24"/>
        </w:rPr>
      </w:pPr>
      <w:proofErr w:type="spellStart"/>
      <w:r w:rsidRPr="00F02AF1">
        <w:rPr>
          <w:b w:val="0"/>
          <w:bCs w:val="0"/>
          <w:sz w:val="24"/>
          <w:szCs w:val="24"/>
        </w:rPr>
        <w:t>Услови</w:t>
      </w:r>
      <w:proofErr w:type="spellEnd"/>
      <w:r w:rsidRPr="00F02AF1">
        <w:rPr>
          <w:b w:val="0"/>
          <w:bCs w:val="0"/>
          <w:sz w:val="24"/>
          <w:szCs w:val="24"/>
        </w:rPr>
        <w:t xml:space="preserve"> </w:t>
      </w:r>
      <w:proofErr w:type="spellStart"/>
      <w:r w:rsidRPr="00F02AF1">
        <w:rPr>
          <w:b w:val="0"/>
          <w:bCs w:val="0"/>
          <w:sz w:val="24"/>
          <w:szCs w:val="24"/>
        </w:rPr>
        <w:t>за</w:t>
      </w:r>
      <w:proofErr w:type="spellEnd"/>
      <w:r w:rsidRPr="00F02AF1">
        <w:rPr>
          <w:b w:val="0"/>
          <w:bCs w:val="0"/>
          <w:sz w:val="24"/>
          <w:szCs w:val="24"/>
        </w:rPr>
        <w:t xml:space="preserve"> </w:t>
      </w:r>
      <w:proofErr w:type="spellStart"/>
      <w:r w:rsidRPr="00F02AF1">
        <w:rPr>
          <w:b w:val="0"/>
          <w:bCs w:val="0"/>
          <w:sz w:val="24"/>
          <w:szCs w:val="24"/>
        </w:rPr>
        <w:t>укрштање</w:t>
      </w:r>
      <w:proofErr w:type="spellEnd"/>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w:t>
      </w:r>
      <w:proofErr w:type="spellStart"/>
      <w:r w:rsidRPr="00F02AF1">
        <w:rPr>
          <w:b w:val="0"/>
          <w:bCs w:val="0"/>
          <w:sz w:val="24"/>
          <w:szCs w:val="24"/>
        </w:rPr>
        <w:t>са</w:t>
      </w:r>
      <w:proofErr w:type="spellEnd"/>
      <w:r w:rsidRPr="00F02AF1">
        <w:rPr>
          <w:b w:val="0"/>
          <w:bCs w:val="0"/>
          <w:sz w:val="24"/>
          <w:szCs w:val="24"/>
        </w:rPr>
        <w:t xml:space="preserve"> </w:t>
      </w:r>
      <w:proofErr w:type="spellStart"/>
      <w:r w:rsidRPr="00F02AF1">
        <w:rPr>
          <w:b w:val="0"/>
          <w:bCs w:val="0"/>
          <w:sz w:val="24"/>
          <w:szCs w:val="24"/>
        </w:rPr>
        <w:t>државним</w:t>
      </w:r>
      <w:proofErr w:type="spellEnd"/>
      <w:r w:rsidRPr="00F02AF1">
        <w:rPr>
          <w:b w:val="0"/>
          <w:bCs w:val="0"/>
          <w:sz w:val="24"/>
          <w:szCs w:val="24"/>
        </w:rPr>
        <w:t xml:space="preserve"> </w:t>
      </w:r>
      <w:proofErr w:type="spellStart"/>
      <w:r w:rsidRPr="00F02AF1">
        <w:rPr>
          <w:b w:val="0"/>
          <w:bCs w:val="0"/>
          <w:sz w:val="24"/>
          <w:szCs w:val="24"/>
        </w:rPr>
        <w:t>путем</w:t>
      </w:r>
      <w:proofErr w:type="spellEnd"/>
      <w:r w:rsidRPr="00F02AF1">
        <w:rPr>
          <w:b w:val="0"/>
          <w:bCs w:val="0"/>
          <w:sz w:val="24"/>
          <w:szCs w:val="24"/>
        </w:rPr>
        <w:t>:</w:t>
      </w:r>
    </w:p>
    <w:p w14:paraId="45776F9A" w14:textId="080B6588" w:rsidR="00140F91" w:rsidRPr="00F02AF1" w:rsidRDefault="0097092F" w:rsidP="00140F91">
      <w:pPr>
        <w:pStyle w:val="ListParagraph"/>
        <w:ind w:hanging="360"/>
        <w:rPr>
          <w:lang w:val="sr-Cyrl-RS"/>
        </w:rPr>
      </w:pPr>
      <w:bookmarkStart w:id="6" w:name="_Hlk153365997"/>
      <w:r w:rsidRPr="00F02AF1">
        <w:t xml:space="preserve">• </w:t>
      </w:r>
      <w:bookmarkEnd w:id="6"/>
      <w:r w:rsidR="00140F91" w:rsidRPr="00F02AF1">
        <w:tab/>
      </w:r>
      <w:r w:rsidR="00140F91" w:rsidRPr="00F02AF1">
        <w:rPr>
          <w:lang w:val="sr-Cyrl-RS"/>
        </w:rPr>
        <w:t>п</w:t>
      </w:r>
      <w:r w:rsidRPr="00F02AF1">
        <w:t xml:space="preserve">ланирана инсталација мора бити пројектована испод државног пута, у заштитној цеви дужине најмање </w:t>
      </w:r>
      <w:r w:rsidR="00140F91" w:rsidRPr="00F02AF1">
        <w:t>3m</w:t>
      </w:r>
      <w:r w:rsidRPr="00F02AF1">
        <w:t xml:space="preserve"> од крајње тачке попречног профила, изузетно </w:t>
      </w:r>
      <w:r w:rsidR="00140F91" w:rsidRPr="00F02AF1">
        <w:t xml:space="preserve"> </w:t>
      </w:r>
      <w:r w:rsidR="00140F91" w:rsidRPr="00F02AF1">
        <w:br/>
        <w:t xml:space="preserve"> </w:t>
      </w:r>
      <w:r w:rsidRPr="00F02AF1">
        <w:t>до границе путног земљишта са обе стране</w:t>
      </w:r>
      <w:r w:rsidRPr="00F02AF1">
        <w:rPr>
          <w:lang w:val="sr-Cyrl-RS"/>
        </w:rPr>
        <w:t xml:space="preserve"> пута,</w:t>
      </w:r>
    </w:p>
    <w:p w14:paraId="7458FDF1" w14:textId="742446FA" w:rsidR="0097092F" w:rsidRPr="00F02AF1" w:rsidRDefault="00140F91" w:rsidP="00140F91">
      <w:pPr>
        <w:pStyle w:val="ListParagraph"/>
        <w:ind w:hanging="360"/>
        <w:rPr>
          <w:rFonts w:eastAsia="Calibri"/>
          <w:highlight w:val="yellow"/>
          <w:lang w:val="sr-Cyrl-RS"/>
        </w:rPr>
      </w:pPr>
      <w:r w:rsidRPr="00F02AF1">
        <w:t xml:space="preserve">• </w:t>
      </w:r>
      <w:r w:rsidRPr="00F02AF1">
        <w:tab/>
      </w:r>
      <w:r w:rsidRPr="00F02AF1">
        <w:rPr>
          <w:lang w:val="sr-Cyrl-RS"/>
        </w:rPr>
        <w:t>у</w:t>
      </w:r>
      <w:r w:rsidR="0097092F" w:rsidRPr="00F02AF1">
        <w:rPr>
          <w:lang w:val="sr-Cyrl-RS"/>
        </w:rPr>
        <w:t xml:space="preserve">крштање </w:t>
      </w:r>
      <w:r w:rsidR="0097092F" w:rsidRPr="00F02AF1">
        <w:t xml:space="preserve">инсталација са путем пројектовати под углом од 90° уколико техничке </w:t>
      </w:r>
      <w:r w:rsidRPr="00F02AF1">
        <w:t xml:space="preserve"> </w:t>
      </w:r>
      <w:r w:rsidRPr="00F02AF1">
        <w:br/>
        <w:t xml:space="preserve"> </w:t>
      </w:r>
      <w:r w:rsidR="0097092F" w:rsidRPr="00F02AF1">
        <w:t>могућности дозвољавају,</w:t>
      </w:r>
    </w:p>
    <w:p w14:paraId="1512F320" w14:textId="77777777" w:rsidR="0097092F" w:rsidRPr="00F02AF1" w:rsidRDefault="0097092F" w:rsidP="00F84219">
      <w:pPr>
        <w:pStyle w:val="Bodytext31"/>
        <w:numPr>
          <w:ilvl w:val="0"/>
          <w:numId w:val="33"/>
        </w:numPr>
        <w:tabs>
          <w:tab w:val="left" w:pos="720"/>
          <w:tab w:val="left" w:pos="810"/>
        </w:tabs>
        <w:ind w:left="800" w:hanging="440"/>
        <w:jc w:val="both"/>
        <w:rPr>
          <w:sz w:val="24"/>
          <w:szCs w:val="24"/>
        </w:rPr>
      </w:pPr>
      <w:proofErr w:type="spellStart"/>
      <w:r w:rsidRPr="00F02AF1">
        <w:rPr>
          <w:b w:val="0"/>
          <w:bCs w:val="0"/>
          <w:sz w:val="24"/>
          <w:szCs w:val="24"/>
        </w:rPr>
        <w:t>заштитну</w:t>
      </w:r>
      <w:proofErr w:type="spellEnd"/>
      <w:r w:rsidRPr="00F02AF1">
        <w:rPr>
          <w:b w:val="0"/>
          <w:bCs w:val="0"/>
          <w:sz w:val="24"/>
          <w:szCs w:val="24"/>
        </w:rPr>
        <w:t xml:space="preserve"> </w:t>
      </w:r>
      <w:proofErr w:type="spellStart"/>
      <w:r w:rsidRPr="00F02AF1">
        <w:rPr>
          <w:b w:val="0"/>
          <w:bCs w:val="0"/>
          <w:sz w:val="24"/>
          <w:szCs w:val="24"/>
        </w:rPr>
        <w:t>цев</w:t>
      </w:r>
      <w:proofErr w:type="spellEnd"/>
      <w:r w:rsidRPr="00F02AF1">
        <w:rPr>
          <w:b w:val="0"/>
          <w:bCs w:val="0"/>
          <w:sz w:val="24"/>
          <w:szCs w:val="24"/>
        </w:rPr>
        <w:t xml:space="preserve"> </w:t>
      </w:r>
      <w:proofErr w:type="spellStart"/>
      <w:r w:rsidRPr="00F02AF1">
        <w:rPr>
          <w:b w:val="0"/>
          <w:bCs w:val="0"/>
          <w:sz w:val="24"/>
          <w:szCs w:val="24"/>
        </w:rPr>
        <w:t>поставити</w:t>
      </w:r>
      <w:proofErr w:type="spellEnd"/>
      <w:r w:rsidRPr="00F02AF1">
        <w:rPr>
          <w:b w:val="0"/>
          <w:bCs w:val="0"/>
          <w:sz w:val="24"/>
          <w:szCs w:val="24"/>
        </w:rPr>
        <w:t xml:space="preserve"> </w:t>
      </w:r>
      <w:proofErr w:type="spellStart"/>
      <w:r w:rsidRPr="00F02AF1">
        <w:rPr>
          <w:b w:val="0"/>
          <w:bCs w:val="0"/>
          <w:sz w:val="24"/>
          <w:szCs w:val="24"/>
        </w:rPr>
        <w:t>искључиво</w:t>
      </w:r>
      <w:proofErr w:type="spellEnd"/>
      <w:r w:rsidRPr="00F02AF1">
        <w:rPr>
          <w:b w:val="0"/>
          <w:bCs w:val="0"/>
          <w:sz w:val="24"/>
          <w:szCs w:val="24"/>
        </w:rPr>
        <w:t xml:space="preserve"> </w:t>
      </w:r>
      <w:proofErr w:type="spellStart"/>
      <w:r w:rsidRPr="00F02AF1">
        <w:rPr>
          <w:b w:val="0"/>
          <w:bCs w:val="0"/>
          <w:sz w:val="24"/>
          <w:szCs w:val="24"/>
        </w:rPr>
        <w:t>механичким</w:t>
      </w:r>
      <w:proofErr w:type="spellEnd"/>
      <w:r w:rsidRPr="00F02AF1">
        <w:rPr>
          <w:b w:val="0"/>
          <w:bCs w:val="0"/>
          <w:sz w:val="24"/>
          <w:szCs w:val="24"/>
        </w:rPr>
        <w:t xml:space="preserve"> </w:t>
      </w:r>
      <w:proofErr w:type="spellStart"/>
      <w:r w:rsidRPr="00F02AF1">
        <w:rPr>
          <w:b w:val="0"/>
          <w:bCs w:val="0"/>
          <w:sz w:val="24"/>
          <w:szCs w:val="24"/>
        </w:rPr>
        <w:t>подбушивањем</w:t>
      </w:r>
      <w:proofErr w:type="spellEnd"/>
      <w:r w:rsidRPr="00F02AF1">
        <w:rPr>
          <w:b w:val="0"/>
          <w:bCs w:val="0"/>
          <w:sz w:val="24"/>
          <w:szCs w:val="24"/>
        </w:rPr>
        <w:t xml:space="preserve"> (</w:t>
      </w:r>
      <w:proofErr w:type="spellStart"/>
      <w:r w:rsidRPr="00F02AF1">
        <w:rPr>
          <w:b w:val="0"/>
          <w:bCs w:val="0"/>
          <w:sz w:val="24"/>
          <w:szCs w:val="24"/>
        </w:rPr>
        <w:t>није</w:t>
      </w:r>
      <w:proofErr w:type="spellEnd"/>
      <w:r w:rsidRPr="00F02AF1">
        <w:rPr>
          <w:b w:val="0"/>
          <w:bCs w:val="0"/>
          <w:sz w:val="24"/>
          <w:szCs w:val="24"/>
        </w:rPr>
        <w:t xml:space="preserve"> </w:t>
      </w:r>
      <w:proofErr w:type="spellStart"/>
      <w:r w:rsidRPr="00F02AF1">
        <w:rPr>
          <w:b w:val="0"/>
          <w:bCs w:val="0"/>
          <w:sz w:val="24"/>
          <w:szCs w:val="24"/>
        </w:rPr>
        <w:t>дозвољено</w:t>
      </w:r>
      <w:proofErr w:type="spellEnd"/>
      <w:r w:rsidRPr="00F02AF1">
        <w:rPr>
          <w:b w:val="0"/>
          <w:bCs w:val="0"/>
          <w:sz w:val="24"/>
          <w:szCs w:val="24"/>
        </w:rPr>
        <w:t xml:space="preserve"> </w:t>
      </w:r>
      <w:proofErr w:type="spellStart"/>
      <w:r w:rsidRPr="00F02AF1">
        <w:rPr>
          <w:b w:val="0"/>
          <w:bCs w:val="0"/>
          <w:sz w:val="24"/>
          <w:szCs w:val="24"/>
        </w:rPr>
        <w:t>раскопавање</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w:t>
      </w:r>
    </w:p>
    <w:p w14:paraId="1305CDBF" w14:textId="2D0A9F5C" w:rsidR="0097092F" w:rsidRPr="00F02AF1" w:rsidRDefault="0097092F" w:rsidP="00F84219">
      <w:pPr>
        <w:pStyle w:val="Bodytext31"/>
        <w:numPr>
          <w:ilvl w:val="0"/>
          <w:numId w:val="33"/>
        </w:numPr>
        <w:tabs>
          <w:tab w:val="left" w:pos="720"/>
          <w:tab w:val="left" w:pos="810"/>
        </w:tabs>
        <w:ind w:left="800" w:hanging="440"/>
        <w:jc w:val="both"/>
        <w:rPr>
          <w:sz w:val="24"/>
          <w:szCs w:val="24"/>
        </w:rPr>
      </w:pPr>
      <w:proofErr w:type="spellStart"/>
      <w:r w:rsidRPr="00F02AF1">
        <w:rPr>
          <w:b w:val="0"/>
          <w:bCs w:val="0"/>
          <w:sz w:val="24"/>
          <w:szCs w:val="24"/>
        </w:rPr>
        <w:t>минимална</w:t>
      </w:r>
      <w:proofErr w:type="spellEnd"/>
      <w:r w:rsidRPr="00F02AF1">
        <w:rPr>
          <w:b w:val="0"/>
          <w:bCs w:val="0"/>
          <w:sz w:val="24"/>
          <w:szCs w:val="24"/>
        </w:rPr>
        <w:t xml:space="preserve"> </w:t>
      </w:r>
      <w:proofErr w:type="spellStart"/>
      <w:r w:rsidRPr="00F02AF1">
        <w:rPr>
          <w:b w:val="0"/>
          <w:bCs w:val="0"/>
          <w:sz w:val="24"/>
          <w:szCs w:val="24"/>
        </w:rPr>
        <w:t>дубина</w:t>
      </w:r>
      <w:proofErr w:type="spellEnd"/>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и </w:t>
      </w:r>
      <w:proofErr w:type="spellStart"/>
      <w:r w:rsidRPr="00F02AF1">
        <w:rPr>
          <w:b w:val="0"/>
          <w:bCs w:val="0"/>
          <w:sz w:val="24"/>
          <w:szCs w:val="24"/>
        </w:rPr>
        <w:t>заштитних</w:t>
      </w:r>
      <w:proofErr w:type="spellEnd"/>
      <w:r w:rsidRPr="00F02AF1">
        <w:rPr>
          <w:b w:val="0"/>
          <w:bCs w:val="0"/>
          <w:sz w:val="24"/>
          <w:szCs w:val="24"/>
        </w:rPr>
        <w:t xml:space="preserve"> </w:t>
      </w:r>
      <w:proofErr w:type="spellStart"/>
      <w:r w:rsidRPr="00F02AF1">
        <w:rPr>
          <w:b w:val="0"/>
          <w:bCs w:val="0"/>
          <w:sz w:val="24"/>
          <w:szCs w:val="24"/>
        </w:rPr>
        <w:t>цеви</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најниже</w:t>
      </w:r>
      <w:proofErr w:type="spellEnd"/>
      <w:r w:rsidRPr="00F02AF1">
        <w:rPr>
          <w:b w:val="0"/>
          <w:bCs w:val="0"/>
          <w:sz w:val="24"/>
          <w:szCs w:val="24"/>
        </w:rPr>
        <w:t xml:space="preserve"> </w:t>
      </w:r>
      <w:proofErr w:type="spellStart"/>
      <w:r w:rsidRPr="00F02AF1">
        <w:rPr>
          <w:b w:val="0"/>
          <w:bCs w:val="0"/>
          <w:sz w:val="24"/>
          <w:szCs w:val="24"/>
        </w:rPr>
        <w:t>горње</w:t>
      </w:r>
      <w:proofErr w:type="spellEnd"/>
      <w:r w:rsidRPr="00F02AF1">
        <w:rPr>
          <w:b w:val="0"/>
          <w:bCs w:val="0"/>
          <w:sz w:val="24"/>
          <w:szCs w:val="24"/>
        </w:rPr>
        <w:t xml:space="preserve"> </w:t>
      </w:r>
      <w:proofErr w:type="spellStart"/>
      <w:r w:rsidRPr="00F02AF1">
        <w:rPr>
          <w:b w:val="0"/>
          <w:bCs w:val="0"/>
          <w:sz w:val="24"/>
          <w:szCs w:val="24"/>
        </w:rPr>
        <w:t>коте</w:t>
      </w:r>
      <w:proofErr w:type="spellEnd"/>
      <w:r w:rsidRPr="00F02AF1">
        <w:rPr>
          <w:b w:val="0"/>
          <w:bCs w:val="0"/>
          <w:sz w:val="24"/>
          <w:szCs w:val="24"/>
        </w:rPr>
        <w:t xml:space="preserve"> </w:t>
      </w:r>
      <w:proofErr w:type="spellStart"/>
      <w:r w:rsidRPr="00F02AF1">
        <w:rPr>
          <w:b w:val="0"/>
          <w:bCs w:val="0"/>
          <w:sz w:val="24"/>
          <w:szCs w:val="24"/>
        </w:rPr>
        <w:t>коловоза</w:t>
      </w:r>
      <w:proofErr w:type="spellEnd"/>
      <w:r w:rsidRPr="00F02AF1">
        <w:rPr>
          <w:b w:val="0"/>
          <w:bCs w:val="0"/>
          <w:sz w:val="24"/>
          <w:szCs w:val="24"/>
        </w:rPr>
        <w:t xml:space="preserve"> </w:t>
      </w:r>
      <w:proofErr w:type="spellStart"/>
      <w:r w:rsidRPr="00F02AF1">
        <w:rPr>
          <w:b w:val="0"/>
          <w:bCs w:val="0"/>
          <w:sz w:val="24"/>
          <w:szCs w:val="24"/>
        </w:rPr>
        <w:t>до</w:t>
      </w:r>
      <w:proofErr w:type="spellEnd"/>
      <w:r w:rsidRPr="00F02AF1">
        <w:rPr>
          <w:b w:val="0"/>
          <w:bCs w:val="0"/>
          <w:sz w:val="24"/>
          <w:szCs w:val="24"/>
        </w:rPr>
        <w:t xml:space="preserve"> </w:t>
      </w:r>
      <w:proofErr w:type="spellStart"/>
      <w:r w:rsidRPr="00F02AF1">
        <w:rPr>
          <w:b w:val="0"/>
          <w:bCs w:val="0"/>
          <w:sz w:val="24"/>
          <w:szCs w:val="24"/>
        </w:rPr>
        <w:t>горње</w:t>
      </w:r>
      <w:proofErr w:type="spellEnd"/>
      <w:r w:rsidRPr="00F02AF1">
        <w:rPr>
          <w:b w:val="0"/>
          <w:bCs w:val="0"/>
          <w:sz w:val="24"/>
          <w:szCs w:val="24"/>
        </w:rPr>
        <w:t xml:space="preserve"> </w:t>
      </w:r>
      <w:proofErr w:type="spellStart"/>
      <w:r w:rsidRPr="00F02AF1">
        <w:rPr>
          <w:b w:val="0"/>
          <w:bCs w:val="0"/>
          <w:sz w:val="24"/>
          <w:szCs w:val="24"/>
        </w:rPr>
        <w:t>коте</w:t>
      </w:r>
      <w:proofErr w:type="spellEnd"/>
      <w:r w:rsidRPr="00F02AF1">
        <w:rPr>
          <w:b w:val="0"/>
          <w:bCs w:val="0"/>
          <w:sz w:val="24"/>
          <w:szCs w:val="24"/>
        </w:rPr>
        <w:t xml:space="preserve"> </w:t>
      </w:r>
      <w:proofErr w:type="spellStart"/>
      <w:r w:rsidRPr="00F02AF1">
        <w:rPr>
          <w:b w:val="0"/>
          <w:bCs w:val="0"/>
          <w:sz w:val="24"/>
          <w:szCs w:val="24"/>
        </w:rPr>
        <w:t>заштитне</w:t>
      </w:r>
      <w:proofErr w:type="spellEnd"/>
      <w:r w:rsidRPr="00F02AF1">
        <w:rPr>
          <w:b w:val="0"/>
          <w:bCs w:val="0"/>
          <w:sz w:val="24"/>
          <w:szCs w:val="24"/>
        </w:rPr>
        <w:t xml:space="preserve"> </w:t>
      </w:r>
      <w:proofErr w:type="spellStart"/>
      <w:r w:rsidRPr="00F02AF1">
        <w:rPr>
          <w:b w:val="0"/>
          <w:bCs w:val="0"/>
          <w:sz w:val="24"/>
          <w:szCs w:val="24"/>
        </w:rPr>
        <w:t>цеви</w:t>
      </w:r>
      <w:proofErr w:type="spellEnd"/>
      <w:r w:rsidRPr="00F02AF1">
        <w:rPr>
          <w:b w:val="0"/>
          <w:bCs w:val="0"/>
          <w:sz w:val="24"/>
          <w:szCs w:val="24"/>
        </w:rPr>
        <w:t xml:space="preserve"> </w:t>
      </w:r>
      <w:proofErr w:type="spellStart"/>
      <w:r w:rsidRPr="00F02AF1">
        <w:rPr>
          <w:b w:val="0"/>
          <w:bCs w:val="0"/>
          <w:sz w:val="24"/>
          <w:szCs w:val="24"/>
        </w:rPr>
        <w:t>износи</w:t>
      </w:r>
      <w:proofErr w:type="spellEnd"/>
      <w:r w:rsidRPr="00F02AF1">
        <w:rPr>
          <w:b w:val="0"/>
          <w:bCs w:val="0"/>
          <w:sz w:val="24"/>
          <w:szCs w:val="24"/>
        </w:rPr>
        <w:t xml:space="preserve"> 1,35</w:t>
      </w:r>
      <w:r w:rsidR="00140F91" w:rsidRPr="00F02AF1">
        <w:rPr>
          <w:b w:val="0"/>
          <w:bCs w:val="0"/>
          <w:sz w:val="24"/>
          <w:szCs w:val="24"/>
        </w:rPr>
        <w:t>m</w:t>
      </w:r>
      <w:r w:rsidRPr="00F02AF1">
        <w:rPr>
          <w:b w:val="0"/>
          <w:bCs w:val="0"/>
          <w:sz w:val="24"/>
          <w:szCs w:val="24"/>
        </w:rPr>
        <w:t xml:space="preserve">, а </w:t>
      </w:r>
      <w:proofErr w:type="spellStart"/>
      <w:r w:rsidRPr="00F02AF1">
        <w:rPr>
          <w:b w:val="0"/>
          <w:bCs w:val="0"/>
          <w:sz w:val="24"/>
          <w:szCs w:val="24"/>
        </w:rPr>
        <w:t>може</w:t>
      </w:r>
      <w:proofErr w:type="spellEnd"/>
      <w:r w:rsidRPr="00F02AF1">
        <w:rPr>
          <w:b w:val="0"/>
          <w:bCs w:val="0"/>
          <w:sz w:val="24"/>
          <w:szCs w:val="24"/>
        </w:rPr>
        <w:t xml:space="preserve"> и </w:t>
      </w:r>
      <w:proofErr w:type="spellStart"/>
      <w:r w:rsidRPr="00F02AF1">
        <w:rPr>
          <w:b w:val="0"/>
          <w:bCs w:val="0"/>
          <w:sz w:val="24"/>
          <w:szCs w:val="24"/>
        </w:rPr>
        <w:t>више</w:t>
      </w:r>
      <w:proofErr w:type="spellEnd"/>
      <w:r w:rsidRPr="00F02AF1">
        <w:rPr>
          <w:b w:val="0"/>
          <w:bCs w:val="0"/>
          <w:sz w:val="24"/>
          <w:szCs w:val="24"/>
        </w:rPr>
        <w:t xml:space="preserve"> у </w:t>
      </w:r>
      <w:proofErr w:type="spellStart"/>
      <w:r w:rsidRPr="00F02AF1">
        <w:rPr>
          <w:b w:val="0"/>
          <w:bCs w:val="0"/>
          <w:sz w:val="24"/>
          <w:szCs w:val="24"/>
        </w:rPr>
        <w:t>зависности</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конфигурације</w:t>
      </w:r>
      <w:proofErr w:type="spellEnd"/>
      <w:r w:rsidRPr="00F02AF1">
        <w:rPr>
          <w:b w:val="0"/>
          <w:bCs w:val="0"/>
          <w:sz w:val="24"/>
          <w:szCs w:val="24"/>
        </w:rPr>
        <w:t xml:space="preserve"> </w:t>
      </w:r>
      <w:proofErr w:type="spellStart"/>
      <w:r w:rsidRPr="00F02AF1">
        <w:rPr>
          <w:b w:val="0"/>
          <w:bCs w:val="0"/>
          <w:sz w:val="24"/>
          <w:szCs w:val="24"/>
        </w:rPr>
        <w:t>терена</w:t>
      </w:r>
      <w:proofErr w:type="spellEnd"/>
      <w:r w:rsidRPr="00F02AF1">
        <w:rPr>
          <w:b w:val="0"/>
          <w:bCs w:val="0"/>
          <w:sz w:val="24"/>
          <w:szCs w:val="24"/>
        </w:rPr>
        <w:t>,</w:t>
      </w:r>
    </w:p>
    <w:p w14:paraId="60B2D7ED" w14:textId="3934FD9D" w:rsidR="0097092F" w:rsidRPr="00F02AF1" w:rsidRDefault="0097092F" w:rsidP="00F84219">
      <w:pPr>
        <w:pStyle w:val="Bodytext31"/>
        <w:numPr>
          <w:ilvl w:val="0"/>
          <w:numId w:val="33"/>
        </w:numPr>
        <w:tabs>
          <w:tab w:val="left" w:pos="720"/>
          <w:tab w:val="left" w:pos="810"/>
        </w:tabs>
        <w:ind w:left="800" w:hanging="440"/>
        <w:jc w:val="both"/>
        <w:rPr>
          <w:sz w:val="24"/>
          <w:szCs w:val="24"/>
        </w:rPr>
      </w:pPr>
      <w:proofErr w:type="spellStart"/>
      <w:r w:rsidRPr="00F02AF1">
        <w:rPr>
          <w:b w:val="0"/>
          <w:bCs w:val="0"/>
          <w:sz w:val="24"/>
          <w:szCs w:val="24"/>
        </w:rPr>
        <w:t>минимална</w:t>
      </w:r>
      <w:proofErr w:type="spellEnd"/>
      <w:r w:rsidRPr="00F02AF1">
        <w:rPr>
          <w:b w:val="0"/>
          <w:bCs w:val="0"/>
          <w:sz w:val="24"/>
          <w:szCs w:val="24"/>
        </w:rPr>
        <w:t xml:space="preserve"> </w:t>
      </w:r>
      <w:proofErr w:type="spellStart"/>
      <w:r w:rsidRPr="00F02AF1">
        <w:rPr>
          <w:b w:val="0"/>
          <w:bCs w:val="0"/>
          <w:sz w:val="24"/>
          <w:szCs w:val="24"/>
        </w:rPr>
        <w:t>дубина</w:t>
      </w:r>
      <w:proofErr w:type="spellEnd"/>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и </w:t>
      </w:r>
      <w:proofErr w:type="spellStart"/>
      <w:r w:rsidRPr="00F02AF1">
        <w:rPr>
          <w:b w:val="0"/>
          <w:bCs w:val="0"/>
          <w:sz w:val="24"/>
          <w:szCs w:val="24"/>
        </w:rPr>
        <w:t>заштитних</w:t>
      </w:r>
      <w:proofErr w:type="spellEnd"/>
      <w:r w:rsidRPr="00F02AF1">
        <w:rPr>
          <w:b w:val="0"/>
          <w:bCs w:val="0"/>
          <w:sz w:val="24"/>
          <w:szCs w:val="24"/>
        </w:rPr>
        <w:t xml:space="preserve"> </w:t>
      </w:r>
      <w:proofErr w:type="spellStart"/>
      <w:r w:rsidRPr="00F02AF1">
        <w:rPr>
          <w:b w:val="0"/>
          <w:bCs w:val="0"/>
          <w:sz w:val="24"/>
          <w:szCs w:val="24"/>
        </w:rPr>
        <w:t>цеви</w:t>
      </w:r>
      <w:proofErr w:type="spellEnd"/>
      <w:r w:rsidRPr="00F02AF1">
        <w:rPr>
          <w:b w:val="0"/>
          <w:bCs w:val="0"/>
          <w:sz w:val="24"/>
          <w:szCs w:val="24"/>
        </w:rPr>
        <w:t xml:space="preserve"> </w:t>
      </w:r>
      <w:proofErr w:type="spellStart"/>
      <w:r w:rsidRPr="00F02AF1">
        <w:rPr>
          <w:b w:val="0"/>
          <w:bCs w:val="0"/>
          <w:sz w:val="24"/>
          <w:szCs w:val="24"/>
        </w:rPr>
        <w:t>испод</w:t>
      </w:r>
      <w:proofErr w:type="spellEnd"/>
      <w:r w:rsidRPr="00F02AF1">
        <w:rPr>
          <w:b w:val="0"/>
          <w:bCs w:val="0"/>
          <w:sz w:val="24"/>
          <w:szCs w:val="24"/>
        </w:rPr>
        <w:t xml:space="preserve"> </w:t>
      </w:r>
      <w:proofErr w:type="spellStart"/>
      <w:r w:rsidRPr="00F02AF1">
        <w:rPr>
          <w:b w:val="0"/>
          <w:bCs w:val="0"/>
          <w:sz w:val="24"/>
          <w:szCs w:val="24"/>
        </w:rPr>
        <w:t>путног</w:t>
      </w:r>
      <w:proofErr w:type="spellEnd"/>
      <w:r w:rsidRPr="00F02AF1">
        <w:rPr>
          <w:b w:val="0"/>
          <w:bCs w:val="0"/>
          <w:sz w:val="24"/>
          <w:szCs w:val="24"/>
        </w:rPr>
        <w:t xml:space="preserve"> </w:t>
      </w:r>
      <w:proofErr w:type="spellStart"/>
      <w:r w:rsidRPr="00F02AF1">
        <w:rPr>
          <w:b w:val="0"/>
          <w:bCs w:val="0"/>
          <w:sz w:val="24"/>
          <w:szCs w:val="24"/>
        </w:rPr>
        <w:t>канала</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 xml:space="preserve"> </w:t>
      </w:r>
      <w:proofErr w:type="spellStart"/>
      <w:r w:rsidRPr="00F02AF1">
        <w:rPr>
          <w:b w:val="0"/>
          <w:bCs w:val="0"/>
          <w:sz w:val="24"/>
          <w:szCs w:val="24"/>
        </w:rPr>
        <w:t>за</w:t>
      </w:r>
      <w:proofErr w:type="spellEnd"/>
      <w:r w:rsidRPr="00F02AF1">
        <w:rPr>
          <w:b w:val="0"/>
          <w:bCs w:val="0"/>
          <w:sz w:val="24"/>
          <w:szCs w:val="24"/>
        </w:rPr>
        <w:t xml:space="preserve"> </w:t>
      </w:r>
      <w:proofErr w:type="spellStart"/>
      <w:r w:rsidRPr="00F02AF1">
        <w:rPr>
          <w:b w:val="0"/>
          <w:bCs w:val="0"/>
          <w:sz w:val="24"/>
          <w:szCs w:val="24"/>
        </w:rPr>
        <w:t>одводњавање</w:t>
      </w:r>
      <w:proofErr w:type="spellEnd"/>
      <w:r w:rsidRPr="00F02AF1">
        <w:rPr>
          <w:b w:val="0"/>
          <w:bCs w:val="0"/>
          <w:sz w:val="24"/>
          <w:szCs w:val="24"/>
        </w:rPr>
        <w:t xml:space="preserve"> (</w:t>
      </w:r>
      <w:proofErr w:type="spellStart"/>
      <w:r w:rsidRPr="00F02AF1">
        <w:rPr>
          <w:b w:val="0"/>
          <w:bCs w:val="0"/>
          <w:sz w:val="24"/>
          <w:szCs w:val="24"/>
        </w:rPr>
        <w:t>планираног</w:t>
      </w:r>
      <w:proofErr w:type="spellEnd"/>
      <w:r w:rsidRPr="00F02AF1">
        <w:rPr>
          <w:b w:val="0"/>
          <w:bCs w:val="0"/>
          <w:sz w:val="24"/>
          <w:szCs w:val="24"/>
        </w:rPr>
        <w:t xml:space="preserve"> </w:t>
      </w:r>
      <w:proofErr w:type="spellStart"/>
      <w:r w:rsidRPr="00F02AF1">
        <w:rPr>
          <w:b w:val="0"/>
          <w:bCs w:val="0"/>
          <w:sz w:val="24"/>
          <w:szCs w:val="24"/>
        </w:rPr>
        <w:t>или</w:t>
      </w:r>
      <w:proofErr w:type="spellEnd"/>
      <w:r w:rsidRPr="00F02AF1">
        <w:rPr>
          <w:b w:val="0"/>
          <w:bCs w:val="0"/>
          <w:sz w:val="24"/>
          <w:szCs w:val="24"/>
        </w:rPr>
        <w:t xml:space="preserve"> </w:t>
      </w:r>
      <w:proofErr w:type="spellStart"/>
      <w:r w:rsidRPr="00F02AF1">
        <w:rPr>
          <w:b w:val="0"/>
          <w:bCs w:val="0"/>
          <w:sz w:val="24"/>
          <w:szCs w:val="24"/>
        </w:rPr>
        <w:t>постојећег</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коте</w:t>
      </w:r>
      <w:proofErr w:type="spellEnd"/>
      <w:r w:rsidRPr="00F02AF1">
        <w:rPr>
          <w:b w:val="0"/>
          <w:bCs w:val="0"/>
          <w:sz w:val="24"/>
          <w:szCs w:val="24"/>
        </w:rPr>
        <w:t xml:space="preserve"> </w:t>
      </w:r>
      <w:proofErr w:type="spellStart"/>
      <w:r w:rsidRPr="00F02AF1">
        <w:rPr>
          <w:b w:val="0"/>
          <w:bCs w:val="0"/>
          <w:sz w:val="24"/>
          <w:szCs w:val="24"/>
        </w:rPr>
        <w:t>дна</w:t>
      </w:r>
      <w:proofErr w:type="spellEnd"/>
      <w:r w:rsidRPr="00F02AF1">
        <w:rPr>
          <w:b w:val="0"/>
          <w:bCs w:val="0"/>
          <w:sz w:val="24"/>
          <w:szCs w:val="24"/>
        </w:rPr>
        <w:t xml:space="preserve"> </w:t>
      </w:r>
      <w:proofErr w:type="spellStart"/>
      <w:r w:rsidRPr="00F02AF1">
        <w:rPr>
          <w:b w:val="0"/>
          <w:bCs w:val="0"/>
          <w:sz w:val="24"/>
          <w:szCs w:val="24"/>
        </w:rPr>
        <w:t>канала</w:t>
      </w:r>
      <w:proofErr w:type="spellEnd"/>
      <w:r w:rsidRPr="00F02AF1">
        <w:rPr>
          <w:b w:val="0"/>
          <w:bCs w:val="0"/>
          <w:sz w:val="24"/>
          <w:szCs w:val="24"/>
        </w:rPr>
        <w:t xml:space="preserve"> </w:t>
      </w:r>
      <w:proofErr w:type="spellStart"/>
      <w:r w:rsidRPr="00F02AF1">
        <w:rPr>
          <w:b w:val="0"/>
          <w:bCs w:val="0"/>
          <w:sz w:val="24"/>
          <w:szCs w:val="24"/>
        </w:rPr>
        <w:t>до</w:t>
      </w:r>
      <w:proofErr w:type="spellEnd"/>
      <w:r w:rsidRPr="00F02AF1">
        <w:rPr>
          <w:b w:val="0"/>
          <w:bCs w:val="0"/>
          <w:sz w:val="24"/>
          <w:szCs w:val="24"/>
        </w:rPr>
        <w:t xml:space="preserve"> </w:t>
      </w:r>
      <w:proofErr w:type="spellStart"/>
      <w:r w:rsidRPr="00F02AF1">
        <w:rPr>
          <w:b w:val="0"/>
          <w:bCs w:val="0"/>
          <w:sz w:val="24"/>
          <w:szCs w:val="24"/>
        </w:rPr>
        <w:t>горње</w:t>
      </w:r>
      <w:proofErr w:type="spellEnd"/>
      <w:r w:rsidRPr="00F02AF1">
        <w:rPr>
          <w:b w:val="0"/>
          <w:bCs w:val="0"/>
          <w:sz w:val="24"/>
          <w:szCs w:val="24"/>
        </w:rPr>
        <w:t xml:space="preserve"> </w:t>
      </w:r>
      <w:proofErr w:type="spellStart"/>
      <w:r w:rsidRPr="00F02AF1">
        <w:rPr>
          <w:b w:val="0"/>
          <w:bCs w:val="0"/>
          <w:sz w:val="24"/>
          <w:szCs w:val="24"/>
        </w:rPr>
        <w:t>коте</w:t>
      </w:r>
      <w:proofErr w:type="spellEnd"/>
      <w:r w:rsidRPr="00F02AF1">
        <w:rPr>
          <w:b w:val="0"/>
          <w:bCs w:val="0"/>
          <w:sz w:val="24"/>
          <w:szCs w:val="24"/>
        </w:rPr>
        <w:t xml:space="preserve"> </w:t>
      </w:r>
      <w:proofErr w:type="spellStart"/>
      <w:r w:rsidRPr="00F02AF1">
        <w:rPr>
          <w:b w:val="0"/>
          <w:bCs w:val="0"/>
          <w:sz w:val="24"/>
          <w:szCs w:val="24"/>
        </w:rPr>
        <w:t>заштитне</w:t>
      </w:r>
      <w:proofErr w:type="spellEnd"/>
      <w:r w:rsidRPr="00F02AF1">
        <w:rPr>
          <w:b w:val="0"/>
          <w:bCs w:val="0"/>
          <w:sz w:val="24"/>
          <w:szCs w:val="24"/>
        </w:rPr>
        <w:t xml:space="preserve"> </w:t>
      </w:r>
      <w:proofErr w:type="spellStart"/>
      <w:r w:rsidRPr="00F02AF1">
        <w:rPr>
          <w:b w:val="0"/>
          <w:bCs w:val="0"/>
          <w:sz w:val="24"/>
          <w:szCs w:val="24"/>
        </w:rPr>
        <w:t>цеви</w:t>
      </w:r>
      <w:proofErr w:type="spellEnd"/>
      <w:r w:rsidRPr="00F02AF1">
        <w:rPr>
          <w:b w:val="0"/>
          <w:bCs w:val="0"/>
          <w:sz w:val="24"/>
          <w:szCs w:val="24"/>
        </w:rPr>
        <w:t xml:space="preserve"> </w:t>
      </w:r>
      <w:proofErr w:type="spellStart"/>
      <w:r w:rsidRPr="00F02AF1">
        <w:rPr>
          <w:b w:val="0"/>
          <w:bCs w:val="0"/>
          <w:sz w:val="24"/>
          <w:szCs w:val="24"/>
        </w:rPr>
        <w:t>износи</w:t>
      </w:r>
      <w:proofErr w:type="spellEnd"/>
      <w:r w:rsidRPr="00F02AF1">
        <w:rPr>
          <w:b w:val="0"/>
          <w:bCs w:val="0"/>
          <w:sz w:val="24"/>
          <w:szCs w:val="24"/>
        </w:rPr>
        <w:t xml:space="preserve"> 1,20</w:t>
      </w:r>
      <w:r w:rsidR="00140F91" w:rsidRPr="00F02AF1">
        <w:rPr>
          <w:b w:val="0"/>
          <w:bCs w:val="0"/>
          <w:sz w:val="24"/>
          <w:szCs w:val="24"/>
        </w:rPr>
        <w:t>m</w:t>
      </w:r>
      <w:r w:rsidRPr="00F02AF1">
        <w:rPr>
          <w:b w:val="0"/>
          <w:bCs w:val="0"/>
          <w:sz w:val="24"/>
          <w:szCs w:val="24"/>
        </w:rPr>
        <w:t>.</w:t>
      </w:r>
    </w:p>
    <w:p w14:paraId="48127A23" w14:textId="292B9202" w:rsidR="0097092F" w:rsidRPr="00F02AF1" w:rsidRDefault="0097092F" w:rsidP="00140F91">
      <w:pPr>
        <w:pStyle w:val="Bodytext31"/>
        <w:ind w:left="0"/>
        <w:rPr>
          <w:sz w:val="24"/>
          <w:szCs w:val="24"/>
        </w:rPr>
      </w:pPr>
      <w:proofErr w:type="spellStart"/>
      <w:r w:rsidRPr="00F02AF1">
        <w:rPr>
          <w:b w:val="0"/>
          <w:bCs w:val="0"/>
          <w:sz w:val="24"/>
          <w:szCs w:val="24"/>
        </w:rPr>
        <w:t>Услови</w:t>
      </w:r>
      <w:proofErr w:type="spellEnd"/>
      <w:r w:rsidRPr="00F02AF1">
        <w:rPr>
          <w:b w:val="0"/>
          <w:bCs w:val="0"/>
          <w:sz w:val="24"/>
          <w:szCs w:val="24"/>
        </w:rPr>
        <w:t xml:space="preserve"> </w:t>
      </w:r>
      <w:proofErr w:type="spellStart"/>
      <w:r w:rsidRPr="00F02AF1">
        <w:rPr>
          <w:b w:val="0"/>
          <w:bCs w:val="0"/>
          <w:sz w:val="24"/>
          <w:szCs w:val="24"/>
        </w:rPr>
        <w:t>за</w:t>
      </w:r>
      <w:proofErr w:type="spellEnd"/>
      <w:r w:rsidRPr="00F02AF1">
        <w:rPr>
          <w:b w:val="0"/>
          <w:bCs w:val="0"/>
          <w:sz w:val="24"/>
          <w:szCs w:val="24"/>
        </w:rPr>
        <w:t xml:space="preserve"> </w:t>
      </w:r>
      <w:proofErr w:type="spellStart"/>
      <w:r w:rsidRPr="00F02AF1">
        <w:rPr>
          <w:b w:val="0"/>
          <w:bCs w:val="0"/>
          <w:sz w:val="24"/>
          <w:szCs w:val="24"/>
        </w:rPr>
        <w:t>вођење</w:t>
      </w:r>
      <w:proofErr w:type="spellEnd"/>
      <w:r w:rsidRPr="00F02AF1">
        <w:rPr>
          <w:b w:val="0"/>
          <w:bCs w:val="0"/>
          <w:sz w:val="24"/>
          <w:szCs w:val="24"/>
        </w:rPr>
        <w:t xml:space="preserve"> </w:t>
      </w:r>
      <w:proofErr w:type="spellStart"/>
      <w:r w:rsidRPr="00F02AF1">
        <w:rPr>
          <w:b w:val="0"/>
          <w:bCs w:val="0"/>
          <w:sz w:val="24"/>
          <w:szCs w:val="24"/>
        </w:rPr>
        <w:t>надземних</w:t>
      </w:r>
      <w:proofErr w:type="spellEnd"/>
      <w:r w:rsidRPr="00F02AF1">
        <w:rPr>
          <w:b w:val="0"/>
          <w:bCs w:val="0"/>
          <w:sz w:val="24"/>
          <w:szCs w:val="24"/>
        </w:rPr>
        <w:t xml:space="preserve"> </w:t>
      </w:r>
      <w:proofErr w:type="spellStart"/>
      <w:r w:rsidRPr="00F02AF1">
        <w:rPr>
          <w:b w:val="0"/>
          <w:bCs w:val="0"/>
          <w:sz w:val="24"/>
          <w:szCs w:val="24"/>
        </w:rPr>
        <w:t>инсталација</w:t>
      </w:r>
      <w:proofErr w:type="spellEnd"/>
      <w:r w:rsidRPr="00F02AF1">
        <w:rPr>
          <w:b w:val="0"/>
          <w:bCs w:val="0"/>
          <w:sz w:val="24"/>
          <w:szCs w:val="24"/>
        </w:rPr>
        <w:t xml:space="preserve"> у </w:t>
      </w:r>
      <w:proofErr w:type="spellStart"/>
      <w:r w:rsidRPr="00F02AF1">
        <w:rPr>
          <w:b w:val="0"/>
          <w:bCs w:val="0"/>
          <w:sz w:val="24"/>
          <w:szCs w:val="24"/>
        </w:rPr>
        <w:t>односу</w:t>
      </w:r>
      <w:proofErr w:type="spellEnd"/>
      <w:r w:rsidRPr="00F02AF1">
        <w:rPr>
          <w:b w:val="0"/>
          <w:bCs w:val="0"/>
          <w:sz w:val="24"/>
          <w:szCs w:val="24"/>
        </w:rPr>
        <w:t xml:space="preserve"> </w:t>
      </w:r>
      <w:proofErr w:type="spellStart"/>
      <w:r w:rsidRPr="00F02AF1">
        <w:rPr>
          <w:b w:val="0"/>
          <w:bCs w:val="0"/>
          <w:sz w:val="24"/>
          <w:szCs w:val="24"/>
        </w:rPr>
        <w:t>на</w:t>
      </w:r>
      <w:proofErr w:type="spellEnd"/>
      <w:r w:rsidRPr="00F02AF1">
        <w:rPr>
          <w:b w:val="0"/>
          <w:bCs w:val="0"/>
          <w:sz w:val="24"/>
          <w:szCs w:val="24"/>
        </w:rPr>
        <w:t xml:space="preserve"> </w:t>
      </w:r>
      <w:proofErr w:type="spellStart"/>
      <w:r w:rsidRPr="00F02AF1">
        <w:rPr>
          <w:b w:val="0"/>
          <w:bCs w:val="0"/>
          <w:sz w:val="24"/>
          <w:szCs w:val="24"/>
        </w:rPr>
        <w:t>пут</w:t>
      </w:r>
      <w:proofErr w:type="spellEnd"/>
      <w:r w:rsidRPr="00F02AF1">
        <w:rPr>
          <w:b w:val="0"/>
          <w:bCs w:val="0"/>
          <w:sz w:val="24"/>
          <w:szCs w:val="24"/>
        </w:rPr>
        <w:t>:</w:t>
      </w:r>
    </w:p>
    <w:p w14:paraId="5F154F8F" w14:textId="0ABDF980" w:rsidR="0097092F" w:rsidRPr="00F02AF1" w:rsidRDefault="0097092F" w:rsidP="00140F91">
      <w:pPr>
        <w:pStyle w:val="Bodytext31"/>
        <w:numPr>
          <w:ilvl w:val="0"/>
          <w:numId w:val="34"/>
        </w:numPr>
        <w:tabs>
          <w:tab w:val="left" w:pos="798"/>
        </w:tabs>
        <w:ind w:left="800" w:hanging="340"/>
        <w:jc w:val="both"/>
        <w:rPr>
          <w:sz w:val="24"/>
          <w:szCs w:val="24"/>
        </w:rPr>
      </w:pPr>
      <w:proofErr w:type="spellStart"/>
      <w:r w:rsidRPr="00F02AF1">
        <w:rPr>
          <w:b w:val="0"/>
          <w:bCs w:val="0"/>
          <w:sz w:val="24"/>
          <w:szCs w:val="24"/>
        </w:rPr>
        <w:t>Стубове</w:t>
      </w:r>
      <w:proofErr w:type="spellEnd"/>
      <w:r w:rsidRPr="00F02AF1">
        <w:rPr>
          <w:b w:val="0"/>
          <w:bCs w:val="0"/>
          <w:sz w:val="24"/>
          <w:szCs w:val="24"/>
        </w:rPr>
        <w:t xml:space="preserve"> </w:t>
      </w:r>
      <w:proofErr w:type="spellStart"/>
      <w:r w:rsidRPr="00F02AF1">
        <w:rPr>
          <w:b w:val="0"/>
          <w:bCs w:val="0"/>
          <w:sz w:val="24"/>
          <w:szCs w:val="24"/>
        </w:rPr>
        <w:t>планирати</w:t>
      </w:r>
      <w:proofErr w:type="spellEnd"/>
      <w:r w:rsidRPr="00F02AF1">
        <w:rPr>
          <w:b w:val="0"/>
          <w:bCs w:val="0"/>
          <w:sz w:val="24"/>
          <w:szCs w:val="24"/>
        </w:rPr>
        <w:t xml:space="preserve"> </w:t>
      </w:r>
      <w:proofErr w:type="spellStart"/>
      <w:r w:rsidRPr="00F02AF1">
        <w:rPr>
          <w:b w:val="0"/>
          <w:bCs w:val="0"/>
          <w:sz w:val="24"/>
          <w:szCs w:val="24"/>
        </w:rPr>
        <w:t>изван</w:t>
      </w:r>
      <w:proofErr w:type="spellEnd"/>
      <w:r w:rsidRPr="00F02AF1">
        <w:rPr>
          <w:b w:val="0"/>
          <w:bCs w:val="0"/>
          <w:sz w:val="24"/>
          <w:szCs w:val="24"/>
        </w:rPr>
        <w:t xml:space="preserve"> </w:t>
      </w:r>
      <w:proofErr w:type="spellStart"/>
      <w:r w:rsidRPr="00F02AF1">
        <w:rPr>
          <w:b w:val="0"/>
          <w:bCs w:val="0"/>
          <w:sz w:val="24"/>
          <w:szCs w:val="24"/>
        </w:rPr>
        <w:t>заштитног</w:t>
      </w:r>
      <w:proofErr w:type="spellEnd"/>
      <w:r w:rsidRPr="00F02AF1">
        <w:rPr>
          <w:b w:val="0"/>
          <w:bCs w:val="0"/>
          <w:sz w:val="24"/>
          <w:szCs w:val="24"/>
        </w:rPr>
        <w:t xml:space="preserve"> </w:t>
      </w:r>
      <w:proofErr w:type="spellStart"/>
      <w:r w:rsidRPr="00F02AF1">
        <w:rPr>
          <w:b w:val="0"/>
          <w:bCs w:val="0"/>
          <w:sz w:val="24"/>
          <w:szCs w:val="24"/>
        </w:rPr>
        <w:t>појаса</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 xml:space="preserve"> (20</w:t>
      </w:r>
      <w:r w:rsidR="00140F91" w:rsidRPr="00F02AF1">
        <w:rPr>
          <w:b w:val="0"/>
          <w:bCs w:val="0"/>
          <w:sz w:val="24"/>
          <w:szCs w:val="24"/>
        </w:rPr>
        <w:t>m</w:t>
      </w:r>
      <w:r w:rsidRPr="00F02AF1">
        <w:rPr>
          <w:b w:val="0"/>
          <w:bCs w:val="0"/>
          <w:sz w:val="24"/>
          <w:szCs w:val="24"/>
        </w:rPr>
        <w:t xml:space="preserve"> </w:t>
      </w:r>
      <w:proofErr w:type="spellStart"/>
      <w:r w:rsidRPr="00F02AF1">
        <w:rPr>
          <w:b w:val="0"/>
          <w:bCs w:val="0"/>
          <w:sz w:val="24"/>
          <w:szCs w:val="24"/>
        </w:rPr>
        <w:t>мерено</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границе</w:t>
      </w:r>
      <w:proofErr w:type="spellEnd"/>
      <w:r w:rsidRPr="00F02AF1">
        <w:rPr>
          <w:b w:val="0"/>
          <w:bCs w:val="0"/>
          <w:sz w:val="24"/>
          <w:szCs w:val="24"/>
        </w:rPr>
        <w:t xml:space="preserve"> </w:t>
      </w:r>
      <w:proofErr w:type="spellStart"/>
      <w:r w:rsidRPr="00F02AF1">
        <w:rPr>
          <w:b w:val="0"/>
          <w:bCs w:val="0"/>
          <w:sz w:val="24"/>
          <w:szCs w:val="24"/>
        </w:rPr>
        <w:t>путног</w:t>
      </w:r>
      <w:proofErr w:type="spellEnd"/>
      <w:r w:rsidRPr="00F02AF1">
        <w:rPr>
          <w:b w:val="0"/>
          <w:bCs w:val="0"/>
          <w:sz w:val="24"/>
          <w:szCs w:val="24"/>
        </w:rPr>
        <w:t xml:space="preserve"> </w:t>
      </w:r>
      <w:proofErr w:type="spellStart"/>
      <w:r w:rsidRPr="00F02AF1">
        <w:rPr>
          <w:b w:val="0"/>
          <w:bCs w:val="0"/>
          <w:sz w:val="24"/>
          <w:szCs w:val="24"/>
        </w:rPr>
        <w:t>земљишта</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 xml:space="preserve"> 1Б </w:t>
      </w:r>
      <w:proofErr w:type="spellStart"/>
      <w:r w:rsidRPr="00F02AF1">
        <w:rPr>
          <w:b w:val="0"/>
          <w:bCs w:val="0"/>
          <w:sz w:val="24"/>
          <w:szCs w:val="24"/>
        </w:rPr>
        <w:t>реда</w:t>
      </w:r>
      <w:proofErr w:type="spellEnd"/>
      <w:r w:rsidRPr="00F02AF1">
        <w:rPr>
          <w:b w:val="0"/>
          <w:bCs w:val="0"/>
          <w:sz w:val="24"/>
          <w:szCs w:val="24"/>
        </w:rPr>
        <w:t xml:space="preserve"> и 10</w:t>
      </w:r>
      <w:r w:rsidR="00140F91" w:rsidRPr="00F02AF1">
        <w:rPr>
          <w:b w:val="0"/>
          <w:bCs w:val="0"/>
          <w:sz w:val="24"/>
          <w:szCs w:val="24"/>
        </w:rPr>
        <w:t>m</w:t>
      </w:r>
      <w:r w:rsidRPr="00F02AF1">
        <w:rPr>
          <w:b w:val="0"/>
          <w:bCs w:val="0"/>
          <w:sz w:val="24"/>
          <w:szCs w:val="24"/>
        </w:rPr>
        <w:t xml:space="preserve"> </w:t>
      </w:r>
      <w:proofErr w:type="spellStart"/>
      <w:r w:rsidRPr="00F02AF1">
        <w:rPr>
          <w:b w:val="0"/>
          <w:bCs w:val="0"/>
          <w:sz w:val="24"/>
          <w:szCs w:val="24"/>
        </w:rPr>
        <w:t>мерено</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границе</w:t>
      </w:r>
      <w:proofErr w:type="spellEnd"/>
      <w:r w:rsidRPr="00F02AF1">
        <w:rPr>
          <w:b w:val="0"/>
          <w:bCs w:val="0"/>
          <w:sz w:val="24"/>
          <w:szCs w:val="24"/>
        </w:rPr>
        <w:t xml:space="preserve"> </w:t>
      </w:r>
      <w:proofErr w:type="spellStart"/>
      <w:r w:rsidRPr="00F02AF1">
        <w:rPr>
          <w:b w:val="0"/>
          <w:bCs w:val="0"/>
          <w:sz w:val="24"/>
          <w:szCs w:val="24"/>
        </w:rPr>
        <w:t>путног</w:t>
      </w:r>
      <w:proofErr w:type="spellEnd"/>
      <w:r w:rsidRPr="00F02AF1">
        <w:rPr>
          <w:b w:val="0"/>
          <w:bCs w:val="0"/>
          <w:sz w:val="24"/>
          <w:szCs w:val="24"/>
        </w:rPr>
        <w:t xml:space="preserve"> </w:t>
      </w:r>
      <w:proofErr w:type="spellStart"/>
      <w:r w:rsidRPr="00F02AF1">
        <w:rPr>
          <w:b w:val="0"/>
          <w:bCs w:val="0"/>
          <w:sz w:val="24"/>
          <w:szCs w:val="24"/>
        </w:rPr>
        <w:t>земљишта</w:t>
      </w:r>
      <w:proofErr w:type="spellEnd"/>
      <w:r w:rsidRPr="00F02AF1">
        <w:rPr>
          <w:b w:val="0"/>
          <w:bCs w:val="0"/>
          <w:sz w:val="24"/>
          <w:szCs w:val="24"/>
        </w:rPr>
        <w:t xml:space="preserve"> </w:t>
      </w:r>
      <w:proofErr w:type="spellStart"/>
      <w:r w:rsidRPr="00F02AF1">
        <w:rPr>
          <w:b w:val="0"/>
          <w:bCs w:val="0"/>
          <w:sz w:val="24"/>
          <w:szCs w:val="24"/>
        </w:rPr>
        <w:t>државног</w:t>
      </w:r>
      <w:proofErr w:type="spellEnd"/>
      <w:r w:rsidRPr="00F02AF1">
        <w:rPr>
          <w:b w:val="0"/>
          <w:bCs w:val="0"/>
          <w:sz w:val="24"/>
          <w:szCs w:val="24"/>
        </w:rPr>
        <w:t xml:space="preserve"> </w:t>
      </w:r>
      <w:proofErr w:type="spellStart"/>
      <w:r w:rsidRPr="00F02AF1">
        <w:rPr>
          <w:b w:val="0"/>
          <w:bCs w:val="0"/>
          <w:sz w:val="24"/>
          <w:szCs w:val="24"/>
        </w:rPr>
        <w:t>пута</w:t>
      </w:r>
      <w:proofErr w:type="spellEnd"/>
      <w:r w:rsidRPr="00F02AF1">
        <w:rPr>
          <w:b w:val="0"/>
          <w:bCs w:val="0"/>
          <w:sz w:val="24"/>
          <w:szCs w:val="24"/>
        </w:rPr>
        <w:t xml:space="preserve"> </w:t>
      </w:r>
      <w:proofErr w:type="spellStart"/>
      <w:r w:rsidRPr="00F02AF1">
        <w:rPr>
          <w:b w:val="0"/>
          <w:bCs w:val="0"/>
          <w:sz w:val="24"/>
          <w:szCs w:val="24"/>
        </w:rPr>
        <w:t>другог</w:t>
      </w:r>
      <w:proofErr w:type="spellEnd"/>
      <w:r w:rsidRPr="00F02AF1">
        <w:rPr>
          <w:b w:val="0"/>
          <w:bCs w:val="0"/>
          <w:sz w:val="24"/>
          <w:szCs w:val="24"/>
        </w:rPr>
        <w:t xml:space="preserve"> </w:t>
      </w:r>
      <w:proofErr w:type="spellStart"/>
      <w:r w:rsidRPr="00F02AF1">
        <w:rPr>
          <w:b w:val="0"/>
          <w:bCs w:val="0"/>
          <w:sz w:val="24"/>
          <w:szCs w:val="24"/>
        </w:rPr>
        <w:t>реда</w:t>
      </w:r>
      <w:proofErr w:type="spellEnd"/>
      <w:r w:rsidRPr="00F02AF1">
        <w:rPr>
          <w:b w:val="0"/>
          <w:bCs w:val="0"/>
          <w:sz w:val="24"/>
          <w:szCs w:val="24"/>
        </w:rPr>
        <w:t xml:space="preserve">), а у </w:t>
      </w:r>
      <w:proofErr w:type="spellStart"/>
      <w:r w:rsidRPr="00F02AF1">
        <w:rPr>
          <w:b w:val="0"/>
          <w:bCs w:val="0"/>
          <w:sz w:val="24"/>
          <w:szCs w:val="24"/>
        </w:rPr>
        <w:t>случају</w:t>
      </w:r>
      <w:proofErr w:type="spellEnd"/>
      <w:r w:rsidRPr="00F02AF1">
        <w:rPr>
          <w:b w:val="0"/>
          <w:bCs w:val="0"/>
          <w:sz w:val="24"/>
          <w:szCs w:val="24"/>
        </w:rPr>
        <w:t xml:space="preserve"> </w:t>
      </w:r>
      <w:proofErr w:type="spellStart"/>
      <w:r w:rsidRPr="00F02AF1">
        <w:rPr>
          <w:b w:val="0"/>
          <w:bCs w:val="0"/>
          <w:sz w:val="24"/>
          <w:szCs w:val="24"/>
        </w:rPr>
        <w:t>да</w:t>
      </w:r>
      <w:proofErr w:type="spellEnd"/>
      <w:r w:rsidRPr="00F02AF1">
        <w:rPr>
          <w:b w:val="0"/>
          <w:bCs w:val="0"/>
          <w:sz w:val="24"/>
          <w:szCs w:val="24"/>
        </w:rPr>
        <w:t xml:space="preserve"> </w:t>
      </w:r>
      <w:proofErr w:type="spellStart"/>
      <w:r w:rsidRPr="00F02AF1">
        <w:rPr>
          <w:b w:val="0"/>
          <w:bCs w:val="0"/>
          <w:sz w:val="24"/>
          <w:szCs w:val="24"/>
        </w:rPr>
        <w:t>је</w:t>
      </w:r>
      <w:proofErr w:type="spellEnd"/>
      <w:r w:rsidRPr="00F02AF1">
        <w:rPr>
          <w:b w:val="0"/>
          <w:bCs w:val="0"/>
          <w:sz w:val="24"/>
          <w:szCs w:val="24"/>
        </w:rPr>
        <w:t xml:space="preserve"> </w:t>
      </w:r>
      <w:proofErr w:type="spellStart"/>
      <w:r w:rsidRPr="00F02AF1">
        <w:rPr>
          <w:b w:val="0"/>
          <w:bCs w:val="0"/>
          <w:sz w:val="24"/>
          <w:szCs w:val="24"/>
        </w:rPr>
        <w:t>висина</w:t>
      </w:r>
      <w:proofErr w:type="spellEnd"/>
      <w:r w:rsidRPr="00F02AF1">
        <w:rPr>
          <w:b w:val="0"/>
          <w:bCs w:val="0"/>
          <w:sz w:val="24"/>
          <w:szCs w:val="24"/>
        </w:rPr>
        <w:t xml:space="preserve"> </w:t>
      </w:r>
      <w:proofErr w:type="spellStart"/>
      <w:r w:rsidRPr="00F02AF1">
        <w:rPr>
          <w:b w:val="0"/>
          <w:bCs w:val="0"/>
          <w:sz w:val="24"/>
          <w:szCs w:val="24"/>
        </w:rPr>
        <w:t>стуба</w:t>
      </w:r>
      <w:proofErr w:type="spellEnd"/>
      <w:r w:rsidRPr="00F02AF1">
        <w:rPr>
          <w:b w:val="0"/>
          <w:bCs w:val="0"/>
          <w:sz w:val="24"/>
          <w:szCs w:val="24"/>
        </w:rPr>
        <w:t xml:space="preserve"> </w:t>
      </w:r>
      <w:proofErr w:type="spellStart"/>
      <w:r w:rsidRPr="00F02AF1">
        <w:rPr>
          <w:b w:val="0"/>
          <w:bCs w:val="0"/>
          <w:sz w:val="24"/>
          <w:szCs w:val="24"/>
        </w:rPr>
        <w:t>већа</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прописане</w:t>
      </w:r>
      <w:proofErr w:type="spellEnd"/>
      <w:r w:rsidRPr="00F02AF1">
        <w:rPr>
          <w:b w:val="0"/>
          <w:bCs w:val="0"/>
          <w:sz w:val="24"/>
          <w:szCs w:val="24"/>
        </w:rPr>
        <w:t xml:space="preserve"> </w:t>
      </w:r>
      <w:proofErr w:type="spellStart"/>
      <w:r w:rsidRPr="00F02AF1">
        <w:rPr>
          <w:b w:val="0"/>
          <w:bCs w:val="0"/>
          <w:sz w:val="24"/>
          <w:szCs w:val="24"/>
        </w:rPr>
        <w:t>ширине</w:t>
      </w:r>
      <w:proofErr w:type="spellEnd"/>
      <w:r w:rsidRPr="00F02AF1">
        <w:rPr>
          <w:b w:val="0"/>
          <w:bCs w:val="0"/>
          <w:sz w:val="24"/>
          <w:szCs w:val="24"/>
        </w:rPr>
        <w:t xml:space="preserve"> </w:t>
      </w:r>
      <w:proofErr w:type="spellStart"/>
      <w:r w:rsidRPr="00F02AF1">
        <w:rPr>
          <w:b w:val="0"/>
          <w:bCs w:val="0"/>
          <w:sz w:val="24"/>
          <w:szCs w:val="24"/>
        </w:rPr>
        <w:t>заштитног</w:t>
      </w:r>
      <w:proofErr w:type="spellEnd"/>
      <w:r w:rsidRPr="00F02AF1">
        <w:rPr>
          <w:b w:val="0"/>
          <w:bCs w:val="0"/>
          <w:sz w:val="24"/>
          <w:szCs w:val="24"/>
        </w:rPr>
        <w:t xml:space="preserve"> </w:t>
      </w:r>
      <w:proofErr w:type="spellStart"/>
      <w:r w:rsidRPr="00F02AF1">
        <w:rPr>
          <w:b w:val="0"/>
          <w:bCs w:val="0"/>
          <w:sz w:val="24"/>
          <w:szCs w:val="24"/>
        </w:rPr>
        <w:t>појаса</w:t>
      </w:r>
      <w:proofErr w:type="spellEnd"/>
      <w:r w:rsidRPr="00F02AF1">
        <w:rPr>
          <w:b w:val="0"/>
          <w:bCs w:val="0"/>
          <w:sz w:val="24"/>
          <w:szCs w:val="24"/>
        </w:rPr>
        <w:t xml:space="preserve">, </w:t>
      </w:r>
      <w:proofErr w:type="spellStart"/>
      <w:r w:rsidRPr="00F02AF1">
        <w:rPr>
          <w:b w:val="0"/>
          <w:bCs w:val="0"/>
          <w:sz w:val="24"/>
          <w:szCs w:val="24"/>
        </w:rPr>
        <w:t>растојање</w:t>
      </w:r>
      <w:proofErr w:type="spellEnd"/>
      <w:r w:rsidRPr="00F02AF1">
        <w:rPr>
          <w:b w:val="0"/>
          <w:bCs w:val="0"/>
          <w:sz w:val="24"/>
          <w:szCs w:val="24"/>
        </w:rPr>
        <w:t xml:space="preserve"> </w:t>
      </w:r>
      <w:proofErr w:type="spellStart"/>
      <w:r w:rsidRPr="00F02AF1">
        <w:rPr>
          <w:b w:val="0"/>
          <w:bCs w:val="0"/>
          <w:sz w:val="24"/>
          <w:szCs w:val="24"/>
        </w:rPr>
        <w:t>предвидети</w:t>
      </w:r>
      <w:proofErr w:type="spellEnd"/>
      <w:r w:rsidRPr="00F02AF1">
        <w:rPr>
          <w:b w:val="0"/>
          <w:bCs w:val="0"/>
          <w:sz w:val="24"/>
          <w:szCs w:val="24"/>
        </w:rPr>
        <w:t xml:space="preserve"> </w:t>
      </w:r>
      <w:proofErr w:type="spellStart"/>
      <w:r w:rsidRPr="00F02AF1">
        <w:rPr>
          <w:b w:val="0"/>
          <w:bCs w:val="0"/>
          <w:sz w:val="24"/>
          <w:szCs w:val="24"/>
        </w:rPr>
        <w:t>на</w:t>
      </w:r>
      <w:proofErr w:type="spellEnd"/>
      <w:r w:rsidRPr="00F02AF1">
        <w:rPr>
          <w:b w:val="0"/>
          <w:bCs w:val="0"/>
          <w:sz w:val="24"/>
          <w:szCs w:val="24"/>
        </w:rPr>
        <w:t xml:space="preserve"> </w:t>
      </w:r>
      <w:proofErr w:type="spellStart"/>
      <w:r w:rsidRPr="00F02AF1">
        <w:rPr>
          <w:b w:val="0"/>
          <w:bCs w:val="0"/>
          <w:sz w:val="24"/>
          <w:szCs w:val="24"/>
        </w:rPr>
        <w:t>минималној</w:t>
      </w:r>
      <w:proofErr w:type="spellEnd"/>
      <w:r w:rsidRPr="00F02AF1">
        <w:rPr>
          <w:b w:val="0"/>
          <w:bCs w:val="0"/>
          <w:sz w:val="24"/>
          <w:szCs w:val="24"/>
        </w:rPr>
        <w:t xml:space="preserve"> </w:t>
      </w:r>
      <w:proofErr w:type="spellStart"/>
      <w:r w:rsidRPr="00F02AF1">
        <w:rPr>
          <w:b w:val="0"/>
          <w:bCs w:val="0"/>
          <w:sz w:val="24"/>
          <w:szCs w:val="24"/>
        </w:rPr>
        <w:t>удаљености</w:t>
      </w:r>
      <w:proofErr w:type="spellEnd"/>
      <w:r w:rsidRPr="00F02AF1">
        <w:rPr>
          <w:b w:val="0"/>
          <w:bCs w:val="0"/>
          <w:sz w:val="24"/>
          <w:szCs w:val="24"/>
        </w:rPr>
        <w:t xml:space="preserve"> </w:t>
      </w:r>
      <w:proofErr w:type="spellStart"/>
      <w:r w:rsidRPr="00F02AF1">
        <w:rPr>
          <w:b w:val="0"/>
          <w:bCs w:val="0"/>
          <w:sz w:val="24"/>
          <w:szCs w:val="24"/>
        </w:rPr>
        <w:t>за</w:t>
      </w:r>
      <w:proofErr w:type="spellEnd"/>
      <w:r w:rsidRPr="00F02AF1">
        <w:rPr>
          <w:b w:val="0"/>
          <w:bCs w:val="0"/>
          <w:sz w:val="24"/>
          <w:szCs w:val="24"/>
        </w:rPr>
        <w:t xml:space="preserve"> </w:t>
      </w:r>
      <w:proofErr w:type="spellStart"/>
      <w:r w:rsidRPr="00F02AF1">
        <w:rPr>
          <w:b w:val="0"/>
          <w:bCs w:val="0"/>
          <w:sz w:val="24"/>
          <w:szCs w:val="24"/>
        </w:rPr>
        <w:t>висину</w:t>
      </w:r>
      <w:proofErr w:type="spellEnd"/>
      <w:r w:rsidRPr="00F02AF1">
        <w:rPr>
          <w:b w:val="0"/>
          <w:bCs w:val="0"/>
          <w:sz w:val="24"/>
          <w:szCs w:val="24"/>
        </w:rPr>
        <w:t xml:space="preserve"> </w:t>
      </w:r>
      <w:proofErr w:type="spellStart"/>
      <w:r w:rsidRPr="00F02AF1">
        <w:rPr>
          <w:b w:val="0"/>
          <w:bCs w:val="0"/>
          <w:sz w:val="24"/>
          <w:szCs w:val="24"/>
        </w:rPr>
        <w:t>стуба</w:t>
      </w:r>
      <w:proofErr w:type="spellEnd"/>
      <w:r w:rsidRPr="00F02AF1">
        <w:rPr>
          <w:b w:val="0"/>
          <w:bCs w:val="0"/>
          <w:sz w:val="24"/>
          <w:szCs w:val="24"/>
        </w:rPr>
        <w:t xml:space="preserve">, </w:t>
      </w:r>
      <w:proofErr w:type="spellStart"/>
      <w:r w:rsidRPr="00F02AF1">
        <w:rPr>
          <w:b w:val="0"/>
          <w:bCs w:val="0"/>
          <w:sz w:val="24"/>
          <w:szCs w:val="24"/>
        </w:rPr>
        <w:t>мерено</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границе</w:t>
      </w:r>
      <w:proofErr w:type="spellEnd"/>
      <w:r w:rsidRPr="00F02AF1">
        <w:rPr>
          <w:b w:val="0"/>
          <w:bCs w:val="0"/>
          <w:sz w:val="24"/>
          <w:szCs w:val="24"/>
        </w:rPr>
        <w:t xml:space="preserve"> </w:t>
      </w:r>
      <w:proofErr w:type="spellStart"/>
      <w:r w:rsidRPr="00F02AF1">
        <w:rPr>
          <w:b w:val="0"/>
          <w:bCs w:val="0"/>
          <w:sz w:val="24"/>
          <w:szCs w:val="24"/>
        </w:rPr>
        <w:t>путног</w:t>
      </w:r>
      <w:proofErr w:type="spellEnd"/>
      <w:r w:rsidR="00140F91" w:rsidRPr="00F02AF1">
        <w:rPr>
          <w:sz w:val="24"/>
          <w:szCs w:val="24"/>
        </w:rPr>
        <w:t xml:space="preserve"> </w:t>
      </w:r>
      <w:proofErr w:type="spellStart"/>
      <w:r w:rsidRPr="00F02AF1">
        <w:rPr>
          <w:b w:val="0"/>
          <w:bCs w:val="0"/>
          <w:sz w:val="24"/>
          <w:szCs w:val="24"/>
        </w:rPr>
        <w:t>земљишта</w:t>
      </w:r>
      <w:proofErr w:type="spellEnd"/>
      <w:r w:rsidRPr="00F02AF1">
        <w:rPr>
          <w:b w:val="0"/>
          <w:bCs w:val="0"/>
          <w:sz w:val="24"/>
          <w:szCs w:val="24"/>
        </w:rPr>
        <w:t>,</w:t>
      </w:r>
    </w:p>
    <w:p w14:paraId="225F7A6B" w14:textId="3B9136F9" w:rsidR="00140F91" w:rsidRPr="00F06B90" w:rsidRDefault="0097092F" w:rsidP="00140F91">
      <w:pPr>
        <w:pStyle w:val="Bodytext31"/>
        <w:numPr>
          <w:ilvl w:val="0"/>
          <w:numId w:val="34"/>
        </w:numPr>
        <w:tabs>
          <w:tab w:val="left" w:pos="798"/>
        </w:tabs>
        <w:spacing w:after="60"/>
        <w:ind w:left="800" w:hanging="340"/>
        <w:jc w:val="both"/>
        <w:rPr>
          <w:sz w:val="24"/>
          <w:szCs w:val="24"/>
        </w:rPr>
      </w:pPr>
      <w:proofErr w:type="spellStart"/>
      <w:r w:rsidRPr="00F02AF1">
        <w:rPr>
          <w:b w:val="0"/>
          <w:bCs w:val="0"/>
          <w:sz w:val="24"/>
          <w:szCs w:val="24"/>
        </w:rPr>
        <w:t>обезбедити</w:t>
      </w:r>
      <w:proofErr w:type="spellEnd"/>
      <w:r w:rsidRPr="00F02AF1">
        <w:rPr>
          <w:b w:val="0"/>
          <w:bCs w:val="0"/>
          <w:sz w:val="24"/>
          <w:szCs w:val="24"/>
        </w:rPr>
        <w:t xml:space="preserve"> </w:t>
      </w:r>
      <w:proofErr w:type="spellStart"/>
      <w:r w:rsidRPr="00F02AF1">
        <w:rPr>
          <w:b w:val="0"/>
          <w:bCs w:val="0"/>
          <w:sz w:val="24"/>
          <w:szCs w:val="24"/>
        </w:rPr>
        <w:t>сигурносну</w:t>
      </w:r>
      <w:proofErr w:type="spellEnd"/>
      <w:r w:rsidRPr="00F02AF1">
        <w:rPr>
          <w:b w:val="0"/>
          <w:bCs w:val="0"/>
          <w:sz w:val="24"/>
          <w:szCs w:val="24"/>
        </w:rPr>
        <w:t xml:space="preserve"> </w:t>
      </w:r>
      <w:proofErr w:type="spellStart"/>
      <w:r w:rsidRPr="00F02AF1">
        <w:rPr>
          <w:b w:val="0"/>
          <w:bCs w:val="0"/>
          <w:sz w:val="24"/>
          <w:szCs w:val="24"/>
        </w:rPr>
        <w:t>висину</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7</w:t>
      </w:r>
      <w:r w:rsidR="00140F91" w:rsidRPr="00F02AF1">
        <w:rPr>
          <w:b w:val="0"/>
          <w:bCs w:val="0"/>
          <w:sz w:val="24"/>
          <w:szCs w:val="24"/>
        </w:rPr>
        <w:t>m</w:t>
      </w:r>
      <w:r w:rsidRPr="00F02AF1">
        <w:rPr>
          <w:b w:val="0"/>
          <w:bCs w:val="0"/>
          <w:sz w:val="24"/>
          <w:szCs w:val="24"/>
        </w:rPr>
        <w:t xml:space="preserve"> </w:t>
      </w:r>
      <w:proofErr w:type="spellStart"/>
      <w:r w:rsidRPr="00F02AF1">
        <w:rPr>
          <w:b w:val="0"/>
          <w:bCs w:val="0"/>
          <w:sz w:val="24"/>
          <w:szCs w:val="24"/>
        </w:rPr>
        <w:t>мерено</w:t>
      </w:r>
      <w:proofErr w:type="spellEnd"/>
      <w:r w:rsidRPr="00F02AF1">
        <w:rPr>
          <w:b w:val="0"/>
          <w:bCs w:val="0"/>
          <w:sz w:val="24"/>
          <w:szCs w:val="24"/>
        </w:rPr>
        <w:t xml:space="preserve"> </w:t>
      </w:r>
      <w:proofErr w:type="spellStart"/>
      <w:r w:rsidRPr="00F02AF1">
        <w:rPr>
          <w:b w:val="0"/>
          <w:bCs w:val="0"/>
          <w:sz w:val="24"/>
          <w:szCs w:val="24"/>
        </w:rPr>
        <w:t>од</w:t>
      </w:r>
      <w:proofErr w:type="spellEnd"/>
      <w:r w:rsidRPr="00F02AF1">
        <w:rPr>
          <w:b w:val="0"/>
          <w:bCs w:val="0"/>
          <w:sz w:val="24"/>
          <w:szCs w:val="24"/>
        </w:rPr>
        <w:t xml:space="preserve"> </w:t>
      </w:r>
      <w:proofErr w:type="spellStart"/>
      <w:r w:rsidRPr="00F02AF1">
        <w:rPr>
          <w:b w:val="0"/>
          <w:bCs w:val="0"/>
          <w:sz w:val="24"/>
          <w:szCs w:val="24"/>
        </w:rPr>
        <w:t>највише</w:t>
      </w:r>
      <w:proofErr w:type="spellEnd"/>
      <w:r w:rsidRPr="00F02AF1">
        <w:rPr>
          <w:b w:val="0"/>
          <w:bCs w:val="0"/>
          <w:sz w:val="24"/>
          <w:szCs w:val="24"/>
        </w:rPr>
        <w:t xml:space="preserve"> </w:t>
      </w:r>
      <w:proofErr w:type="spellStart"/>
      <w:r w:rsidRPr="00F02AF1">
        <w:rPr>
          <w:b w:val="0"/>
          <w:bCs w:val="0"/>
          <w:sz w:val="24"/>
          <w:szCs w:val="24"/>
        </w:rPr>
        <w:t>коте</w:t>
      </w:r>
      <w:proofErr w:type="spellEnd"/>
      <w:r w:rsidRPr="00F02AF1">
        <w:rPr>
          <w:b w:val="0"/>
          <w:bCs w:val="0"/>
          <w:sz w:val="24"/>
          <w:szCs w:val="24"/>
        </w:rPr>
        <w:t xml:space="preserve"> </w:t>
      </w:r>
      <w:proofErr w:type="spellStart"/>
      <w:r w:rsidRPr="00F02AF1">
        <w:rPr>
          <w:b w:val="0"/>
          <w:bCs w:val="0"/>
          <w:sz w:val="24"/>
          <w:szCs w:val="24"/>
        </w:rPr>
        <w:t>коловоза</w:t>
      </w:r>
      <w:proofErr w:type="spellEnd"/>
      <w:r w:rsidRPr="00F02AF1">
        <w:rPr>
          <w:b w:val="0"/>
          <w:bCs w:val="0"/>
          <w:sz w:val="24"/>
          <w:szCs w:val="24"/>
        </w:rPr>
        <w:t xml:space="preserve"> </w:t>
      </w:r>
      <w:proofErr w:type="spellStart"/>
      <w:r w:rsidRPr="00F02AF1">
        <w:rPr>
          <w:b w:val="0"/>
          <w:bCs w:val="0"/>
          <w:sz w:val="24"/>
          <w:szCs w:val="24"/>
        </w:rPr>
        <w:t>до</w:t>
      </w:r>
      <w:proofErr w:type="spellEnd"/>
      <w:r w:rsidRPr="00F02AF1">
        <w:rPr>
          <w:b w:val="0"/>
          <w:bCs w:val="0"/>
          <w:sz w:val="24"/>
          <w:szCs w:val="24"/>
        </w:rPr>
        <w:t xml:space="preserve"> </w:t>
      </w:r>
      <w:proofErr w:type="spellStart"/>
      <w:r w:rsidRPr="00F02AF1">
        <w:rPr>
          <w:b w:val="0"/>
          <w:bCs w:val="0"/>
          <w:sz w:val="24"/>
          <w:szCs w:val="24"/>
        </w:rPr>
        <w:lastRenderedPageBreak/>
        <w:t>ланчанице</w:t>
      </w:r>
      <w:proofErr w:type="spellEnd"/>
      <w:r w:rsidRPr="00F02AF1">
        <w:rPr>
          <w:b w:val="0"/>
          <w:bCs w:val="0"/>
          <w:sz w:val="24"/>
          <w:szCs w:val="24"/>
        </w:rPr>
        <w:t xml:space="preserve">, </w:t>
      </w:r>
      <w:proofErr w:type="spellStart"/>
      <w:r w:rsidRPr="00F02AF1">
        <w:rPr>
          <w:b w:val="0"/>
          <w:bCs w:val="0"/>
          <w:sz w:val="24"/>
          <w:szCs w:val="24"/>
        </w:rPr>
        <w:t>при</w:t>
      </w:r>
      <w:proofErr w:type="spellEnd"/>
      <w:r w:rsidRPr="00F02AF1">
        <w:rPr>
          <w:b w:val="0"/>
          <w:bCs w:val="0"/>
          <w:sz w:val="24"/>
          <w:szCs w:val="24"/>
        </w:rPr>
        <w:t xml:space="preserve"> </w:t>
      </w:r>
      <w:proofErr w:type="spellStart"/>
      <w:r w:rsidRPr="00F02AF1">
        <w:rPr>
          <w:b w:val="0"/>
          <w:bCs w:val="0"/>
          <w:sz w:val="24"/>
          <w:szCs w:val="24"/>
        </w:rPr>
        <w:t>најнеповољнијим</w:t>
      </w:r>
      <w:proofErr w:type="spellEnd"/>
      <w:r w:rsidRPr="00F02AF1">
        <w:rPr>
          <w:b w:val="0"/>
          <w:bCs w:val="0"/>
          <w:sz w:val="24"/>
          <w:szCs w:val="24"/>
        </w:rPr>
        <w:t xml:space="preserve"> </w:t>
      </w:r>
      <w:proofErr w:type="spellStart"/>
      <w:r w:rsidRPr="00F02AF1">
        <w:rPr>
          <w:b w:val="0"/>
          <w:bCs w:val="0"/>
          <w:sz w:val="24"/>
          <w:szCs w:val="24"/>
        </w:rPr>
        <w:t>температурним</w:t>
      </w:r>
      <w:proofErr w:type="spellEnd"/>
      <w:r w:rsidRPr="00F02AF1">
        <w:rPr>
          <w:b w:val="0"/>
          <w:bCs w:val="0"/>
          <w:sz w:val="24"/>
          <w:szCs w:val="24"/>
        </w:rPr>
        <w:t xml:space="preserve"> </w:t>
      </w:r>
      <w:proofErr w:type="spellStart"/>
      <w:r w:rsidRPr="00F02AF1">
        <w:rPr>
          <w:b w:val="0"/>
          <w:bCs w:val="0"/>
          <w:sz w:val="24"/>
          <w:szCs w:val="24"/>
        </w:rPr>
        <w:t>условима</w:t>
      </w:r>
      <w:proofErr w:type="spellEnd"/>
      <w:r w:rsidRPr="00F02AF1">
        <w:rPr>
          <w:b w:val="0"/>
          <w:bCs w:val="0"/>
          <w:sz w:val="24"/>
          <w:szCs w:val="24"/>
        </w:rPr>
        <w:t>.</w:t>
      </w:r>
    </w:p>
    <w:p w14:paraId="617608C9" w14:textId="77777777" w:rsidR="00F06B90" w:rsidRPr="00F06B90" w:rsidRDefault="00F06B90" w:rsidP="00F06B90">
      <w:pPr>
        <w:pStyle w:val="Bodytext31"/>
        <w:tabs>
          <w:tab w:val="left" w:pos="798"/>
        </w:tabs>
        <w:spacing w:after="60"/>
        <w:jc w:val="both"/>
        <w:rPr>
          <w:b w:val="0"/>
          <w:sz w:val="24"/>
          <w:szCs w:val="24"/>
        </w:rPr>
      </w:pPr>
    </w:p>
    <w:p w14:paraId="5DCAF48E" w14:textId="02ADE118" w:rsidR="00F06B90" w:rsidRPr="00F06B90" w:rsidRDefault="00F06B90" w:rsidP="00F06B90">
      <w:pPr>
        <w:shd w:val="clear" w:color="auto" w:fill="FFFFFF"/>
        <w:ind w:firstLine="720"/>
        <w:rPr>
          <w:rFonts w:ascii="Times New Roman" w:hAnsi="Times New Roman"/>
          <w:bCs/>
          <w:color w:val="000000"/>
          <w:sz w:val="24"/>
          <w:szCs w:val="24"/>
          <w:lang w:val="sr-Cyrl-CS"/>
        </w:rPr>
      </w:pPr>
      <w:r w:rsidRPr="00F06B90">
        <w:rPr>
          <w:rFonts w:ascii="Times New Roman" w:hAnsi="Times New Roman"/>
          <w:bCs/>
          <w:color w:val="000000"/>
          <w:sz w:val="24"/>
          <w:szCs w:val="24"/>
          <w:lang w:val="sr-Cyrl-RS"/>
        </w:rPr>
        <w:t>У</w:t>
      </w:r>
      <w:r w:rsidRPr="00F06B90">
        <w:rPr>
          <w:rFonts w:ascii="Times New Roman" w:hAnsi="Times New Roman"/>
          <w:bCs/>
          <w:color w:val="000000"/>
          <w:sz w:val="24"/>
          <w:szCs w:val="24"/>
          <w:lang w:val="sr-Cyrl-CS"/>
        </w:rPr>
        <w:t xml:space="preserve"> оквиру обухвата Плана, планира</w:t>
      </w:r>
      <w:r w:rsidR="002300EB">
        <w:rPr>
          <w:rFonts w:ascii="Times New Roman" w:hAnsi="Times New Roman"/>
          <w:bCs/>
          <w:color w:val="000000"/>
          <w:sz w:val="24"/>
          <w:szCs w:val="24"/>
          <w:lang w:val="sr-Cyrl-RS"/>
        </w:rPr>
        <w:t xml:space="preserve"> се</w:t>
      </w:r>
      <w:r w:rsidRPr="00F06B90">
        <w:rPr>
          <w:rFonts w:ascii="Times New Roman" w:hAnsi="Times New Roman"/>
          <w:bCs/>
          <w:color w:val="000000"/>
          <w:sz w:val="24"/>
          <w:szCs w:val="24"/>
          <w:lang w:val="sr-Cyrl-CS"/>
        </w:rPr>
        <w:t xml:space="preserve"> аутобуско стајалиште, постављање надстрешнице са мобилијаром за путнике, као и постављање тоалета као посебних објеката на парцели или у близини другог објекта. </w:t>
      </w:r>
      <w:r w:rsidRPr="00F06B90">
        <w:rPr>
          <w:rFonts w:ascii="Times New Roman" w:hAnsi="Times New Roman"/>
          <w:bCs/>
          <w:color w:val="000000"/>
          <w:sz w:val="24"/>
          <w:szCs w:val="24"/>
          <w:lang w:val="sr-Cyrl-RS"/>
        </w:rPr>
        <w:t>За изградњу наведених</w:t>
      </w:r>
      <w:r w:rsidRPr="00F06B90">
        <w:rPr>
          <w:rFonts w:ascii="Times New Roman" w:hAnsi="Times New Roman"/>
          <w:bCs/>
          <w:color w:val="000000"/>
          <w:sz w:val="24"/>
          <w:szCs w:val="24"/>
          <w:lang w:val="sr-Cyrl-CS"/>
        </w:rPr>
        <w:t xml:space="preserve"> садржаја обавезн</w:t>
      </w:r>
      <w:r w:rsidRPr="00F06B90">
        <w:rPr>
          <w:rFonts w:ascii="Times New Roman" w:hAnsi="Times New Roman"/>
          <w:bCs/>
          <w:color w:val="000000"/>
          <w:sz w:val="24"/>
          <w:szCs w:val="24"/>
          <w:lang w:val="sr-Cyrl-RS"/>
        </w:rPr>
        <w:t>а је</w:t>
      </w:r>
      <w:r w:rsidRPr="00F06B90">
        <w:rPr>
          <w:rFonts w:ascii="Times New Roman" w:hAnsi="Times New Roman"/>
          <w:bCs/>
          <w:color w:val="000000"/>
          <w:sz w:val="24"/>
          <w:szCs w:val="24"/>
          <w:lang w:val="sr-Cyrl-CS"/>
        </w:rPr>
        <w:t xml:space="preserve"> израд</w:t>
      </w:r>
      <w:r w:rsidRPr="00F06B90">
        <w:rPr>
          <w:rFonts w:ascii="Times New Roman" w:hAnsi="Times New Roman"/>
          <w:bCs/>
          <w:color w:val="000000"/>
          <w:sz w:val="24"/>
          <w:szCs w:val="24"/>
          <w:lang w:val="sr-Cyrl-RS"/>
        </w:rPr>
        <w:t>а</w:t>
      </w:r>
      <w:r w:rsidRPr="00F06B90">
        <w:rPr>
          <w:rFonts w:ascii="Times New Roman" w:hAnsi="Times New Roman"/>
          <w:bCs/>
          <w:color w:val="000000"/>
          <w:sz w:val="24"/>
          <w:szCs w:val="24"/>
          <w:lang w:val="sr-Cyrl-CS"/>
        </w:rPr>
        <w:t xml:space="preserve"> урбанистичког пројекта и прибављање сагласности </w:t>
      </w:r>
      <w:r w:rsidRPr="00F06B90">
        <w:rPr>
          <w:rFonts w:ascii="Times New Roman" w:hAnsi="Times New Roman"/>
          <w:bCs/>
          <w:color w:val="000000"/>
          <w:sz w:val="24"/>
          <w:szCs w:val="24"/>
          <w:lang w:val="sr-Cyrl-RS"/>
        </w:rPr>
        <w:t xml:space="preserve">ЈП </w:t>
      </w:r>
      <w:r w:rsidRPr="00F06B90">
        <w:rPr>
          <w:rFonts w:ascii="Times New Roman" w:hAnsi="Times New Roman"/>
          <w:bCs/>
          <w:color w:val="000000"/>
          <w:sz w:val="24"/>
          <w:szCs w:val="24"/>
          <w:lang w:val="sr-Cyrl-CS"/>
        </w:rPr>
        <w:t>Путева Србије.</w:t>
      </w:r>
    </w:p>
    <w:p w14:paraId="2F839518" w14:textId="77777777" w:rsidR="009C04AE" w:rsidRPr="00F02AF1" w:rsidRDefault="009C04AE" w:rsidP="001118BD">
      <w:pPr>
        <w:pStyle w:val="Bodytext31"/>
        <w:tabs>
          <w:tab w:val="left" w:pos="798"/>
        </w:tabs>
        <w:spacing w:after="60"/>
        <w:ind w:left="0"/>
        <w:jc w:val="both"/>
        <w:rPr>
          <w:b w:val="0"/>
          <w:bCs w:val="0"/>
          <w:sz w:val="24"/>
          <w:szCs w:val="24"/>
        </w:rPr>
      </w:pPr>
    </w:p>
    <w:p w14:paraId="51D95CBF" w14:textId="17A7A151" w:rsidR="009C04AE" w:rsidRPr="00F02AF1" w:rsidRDefault="00E633A5" w:rsidP="001118BD">
      <w:pPr>
        <w:keepNext/>
        <w:keepLines/>
        <w:spacing w:before="0" w:after="0"/>
        <w:outlineLvl w:val="4"/>
        <w:rPr>
          <w:rFonts w:ascii="Times New Roman" w:hAnsi="Times New Roman"/>
          <w:sz w:val="24"/>
          <w:szCs w:val="24"/>
          <w:lang w:val="sr-Cyrl-CS" w:eastAsia="x-none"/>
        </w:rPr>
      </w:pPr>
      <w:r w:rsidRPr="00F02AF1">
        <w:rPr>
          <w:rFonts w:ascii="Times New Roman" w:eastAsiaTheme="majorEastAsia" w:hAnsi="Times New Roman"/>
          <w:sz w:val="24"/>
          <w:szCs w:val="24"/>
          <w:lang w:val="sr-Cyrl-RS"/>
        </w:rPr>
        <w:t>8</w:t>
      </w:r>
      <w:r w:rsidR="001118BD" w:rsidRPr="00F02AF1">
        <w:rPr>
          <w:rFonts w:ascii="Times New Roman" w:eastAsiaTheme="majorEastAsia" w:hAnsi="Times New Roman"/>
          <w:sz w:val="24"/>
          <w:szCs w:val="24"/>
          <w:lang w:val="sr-Cyrl-RS"/>
        </w:rPr>
        <w:t xml:space="preserve">. </w:t>
      </w:r>
      <w:r w:rsidR="009C04AE" w:rsidRPr="00F02AF1">
        <w:rPr>
          <w:rFonts w:ascii="Times New Roman" w:eastAsiaTheme="majorEastAsia" w:hAnsi="Times New Roman"/>
          <w:sz w:val="24"/>
          <w:szCs w:val="24"/>
          <w:lang w:val="sr-Cyrl-RS"/>
        </w:rPr>
        <w:t xml:space="preserve">У поглављу </w:t>
      </w:r>
      <w:r w:rsidR="009C04AE" w:rsidRPr="00F02AF1">
        <w:rPr>
          <w:rFonts w:ascii="Times New Roman" w:hAnsi="Times New Roman"/>
          <w:b/>
          <w:bCs/>
          <w:sz w:val="24"/>
          <w:szCs w:val="24"/>
        </w:rPr>
        <w:t>2.3.2</w:t>
      </w:r>
      <w:r w:rsidR="009C04AE" w:rsidRPr="00F02AF1">
        <w:rPr>
          <w:rFonts w:ascii="Times New Roman" w:hAnsi="Times New Roman"/>
          <w:b/>
          <w:bCs/>
          <w:sz w:val="24"/>
          <w:szCs w:val="24"/>
          <w:lang w:val="sr-Cyrl-CS"/>
        </w:rPr>
        <w:t xml:space="preserve">. </w:t>
      </w:r>
      <w:bookmarkStart w:id="7" w:name="_Toc346100711"/>
      <w:r w:rsidR="009C04AE" w:rsidRPr="00F02AF1">
        <w:rPr>
          <w:rFonts w:ascii="Times New Roman" w:hAnsi="Times New Roman"/>
          <w:b/>
          <w:bCs/>
          <w:sz w:val="24"/>
          <w:szCs w:val="24"/>
          <w:lang w:val="sr-Cyrl-CS" w:eastAsia="x-none"/>
        </w:rPr>
        <w:t xml:space="preserve">Електроенергетска </w:t>
      </w:r>
      <w:bookmarkEnd w:id="7"/>
      <w:r w:rsidR="009C04AE" w:rsidRPr="00F02AF1">
        <w:rPr>
          <w:rFonts w:ascii="Times New Roman" w:hAnsi="Times New Roman"/>
          <w:b/>
          <w:bCs/>
          <w:sz w:val="24"/>
          <w:szCs w:val="24"/>
          <w:lang w:val="sr-Cyrl-CS" w:eastAsia="x-none"/>
        </w:rPr>
        <w:t>мрежа</w:t>
      </w:r>
      <w:r w:rsidR="009C04AE" w:rsidRPr="00F02AF1">
        <w:rPr>
          <w:rFonts w:ascii="Times New Roman" w:hAnsi="Times New Roman"/>
          <w:sz w:val="24"/>
          <w:szCs w:val="24"/>
          <w:lang w:val="sr-Cyrl-CS" w:eastAsia="x-none"/>
        </w:rPr>
        <w:t xml:space="preserve">, </w:t>
      </w:r>
      <w:r w:rsidR="001118BD" w:rsidRPr="00F02AF1">
        <w:rPr>
          <w:rFonts w:ascii="Times New Roman" w:hAnsi="Times New Roman"/>
          <w:sz w:val="24"/>
          <w:szCs w:val="24"/>
          <w:lang w:val="sr-Cyrl-RS" w:eastAsia="x-none"/>
        </w:rPr>
        <w:t>први пасус који гласи</w:t>
      </w:r>
      <w:r w:rsidR="009C04AE" w:rsidRPr="00F02AF1">
        <w:rPr>
          <w:rFonts w:ascii="Times New Roman" w:hAnsi="Times New Roman"/>
          <w:sz w:val="24"/>
          <w:szCs w:val="24"/>
          <w:lang w:val="sr-Cyrl-CS" w:eastAsia="x-none"/>
        </w:rPr>
        <w:t>:</w:t>
      </w:r>
      <w:r w:rsidR="009C04AE" w:rsidRPr="00F02AF1">
        <w:rPr>
          <w:rFonts w:ascii="Times New Roman" w:hAnsi="Times New Roman"/>
          <w:sz w:val="24"/>
          <w:szCs w:val="24"/>
          <w:lang w:eastAsia="x-none"/>
        </w:rPr>
        <w:t xml:space="preserve"> </w:t>
      </w:r>
      <w:r w:rsidR="001118BD" w:rsidRPr="00F02AF1">
        <w:rPr>
          <w:rFonts w:ascii="Times New Roman" w:hAnsi="Times New Roman"/>
          <w:sz w:val="24"/>
          <w:szCs w:val="24"/>
          <w:lang w:eastAsia="x-none"/>
        </w:rPr>
        <w:t>"</w:t>
      </w:r>
      <w:r w:rsidR="009C04AE" w:rsidRPr="00F02AF1">
        <w:rPr>
          <w:rFonts w:ascii="Times New Roman" w:hAnsi="Times New Roman"/>
          <w:sz w:val="24"/>
          <w:szCs w:val="24"/>
          <w:lang w:val="sr-Cyrl-CS"/>
        </w:rPr>
        <w:t>Заштитне зоне далековода, зависно од напонског нивоа износе:</w:t>
      </w:r>
    </w:p>
    <w:p w14:paraId="1AC7D9C4" w14:textId="77777777" w:rsidR="009C04AE" w:rsidRPr="00F02AF1" w:rsidRDefault="009C04AE" w:rsidP="001118BD">
      <w:pPr>
        <w:tabs>
          <w:tab w:val="left" w:pos="720"/>
          <w:tab w:val="left" w:pos="1309"/>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-за далековод напонског нивоа 110 kV</w:t>
      </w:r>
      <w:r w:rsidRPr="00F02AF1">
        <w:rPr>
          <w:rFonts w:ascii="Times New Roman" w:hAnsi="Times New Roman"/>
          <w:sz w:val="24"/>
          <w:szCs w:val="24"/>
        </w:rPr>
        <w:t xml:space="preserve"> </w:t>
      </w:r>
      <w:r w:rsidRPr="00F02AF1">
        <w:rPr>
          <w:rFonts w:ascii="Times New Roman" w:hAnsi="Times New Roman"/>
          <w:sz w:val="24"/>
          <w:szCs w:val="24"/>
          <w:lang w:val="sr-Cyrl-CS"/>
        </w:rPr>
        <w:t xml:space="preserve">заштитна зона је ширине 30,0 </w:t>
      </w:r>
      <w:r w:rsidRPr="00F02AF1">
        <w:rPr>
          <w:rFonts w:ascii="Times New Roman" w:hAnsi="Times New Roman"/>
          <w:sz w:val="24"/>
          <w:szCs w:val="24"/>
        </w:rPr>
        <w:t>m</w:t>
      </w:r>
      <w:r w:rsidRPr="00F02AF1">
        <w:rPr>
          <w:rFonts w:ascii="Times New Roman" w:hAnsi="Times New Roman"/>
          <w:sz w:val="24"/>
          <w:szCs w:val="24"/>
          <w:lang w:val="sr-Cyrl-CS"/>
        </w:rPr>
        <w:t xml:space="preserve"> (2 х 15,0 </w:t>
      </w:r>
      <w:r w:rsidRPr="00F02AF1">
        <w:rPr>
          <w:rFonts w:ascii="Times New Roman" w:hAnsi="Times New Roman"/>
          <w:sz w:val="24"/>
          <w:szCs w:val="24"/>
        </w:rPr>
        <w:t>m</w:t>
      </w:r>
      <w:r w:rsidRPr="00F02AF1">
        <w:rPr>
          <w:rFonts w:ascii="Times New Roman" w:hAnsi="Times New Roman"/>
          <w:sz w:val="24"/>
          <w:szCs w:val="24"/>
          <w:lang w:val="sr-Cyrl-CS"/>
        </w:rPr>
        <w:t xml:space="preserve"> од осе далековода),</w:t>
      </w:r>
    </w:p>
    <w:p w14:paraId="31341025" w14:textId="1828F29F" w:rsidR="009C04AE" w:rsidRPr="00F02AF1" w:rsidRDefault="009C04AE" w:rsidP="001118BD">
      <w:pPr>
        <w:tabs>
          <w:tab w:val="left" w:pos="720"/>
          <w:tab w:val="left" w:pos="1309"/>
        </w:tabs>
        <w:spacing w:before="0" w:after="0"/>
        <w:ind w:firstLine="720"/>
        <w:rPr>
          <w:rFonts w:ascii="Times New Roman" w:hAnsi="Times New Roman"/>
          <w:sz w:val="24"/>
          <w:szCs w:val="24"/>
          <w:lang w:val="sr-Cyrl-RS"/>
        </w:rPr>
      </w:pPr>
      <w:r w:rsidRPr="00F02AF1">
        <w:rPr>
          <w:rFonts w:ascii="Times New Roman" w:hAnsi="Times New Roman"/>
          <w:sz w:val="24"/>
          <w:szCs w:val="24"/>
          <w:lang w:val="sr-Cyrl-CS"/>
        </w:rPr>
        <w:t>-за далековод напонског нивоа 35 kV</w:t>
      </w:r>
      <w:r w:rsidRPr="00F02AF1">
        <w:rPr>
          <w:rFonts w:ascii="Times New Roman" w:hAnsi="Times New Roman"/>
          <w:sz w:val="24"/>
          <w:szCs w:val="24"/>
        </w:rPr>
        <w:t xml:space="preserve"> </w:t>
      </w:r>
      <w:r w:rsidRPr="00F02AF1">
        <w:rPr>
          <w:rFonts w:ascii="Times New Roman" w:hAnsi="Times New Roman"/>
          <w:sz w:val="24"/>
          <w:szCs w:val="24"/>
          <w:lang w:val="sr-Cyrl-CS"/>
        </w:rPr>
        <w:t xml:space="preserve">заштитна зона је ширине 15,0 </w:t>
      </w:r>
      <w:r w:rsidRPr="00F02AF1">
        <w:rPr>
          <w:rFonts w:ascii="Times New Roman" w:hAnsi="Times New Roman"/>
          <w:sz w:val="24"/>
          <w:szCs w:val="24"/>
        </w:rPr>
        <w:t>m</w:t>
      </w:r>
      <w:r w:rsidRPr="00F02AF1">
        <w:rPr>
          <w:rFonts w:ascii="Times New Roman" w:hAnsi="Times New Roman"/>
          <w:sz w:val="24"/>
          <w:szCs w:val="24"/>
          <w:lang w:val="sr-Cyrl-CS"/>
        </w:rPr>
        <w:t xml:space="preserve"> (2 х 7,5 </w:t>
      </w:r>
      <w:r w:rsidRPr="00F02AF1">
        <w:rPr>
          <w:rFonts w:ascii="Times New Roman" w:hAnsi="Times New Roman"/>
          <w:sz w:val="24"/>
          <w:szCs w:val="24"/>
        </w:rPr>
        <w:t>m</w:t>
      </w:r>
      <w:r w:rsidRPr="00F02AF1">
        <w:rPr>
          <w:rFonts w:ascii="Times New Roman" w:hAnsi="Times New Roman"/>
          <w:sz w:val="24"/>
          <w:szCs w:val="24"/>
          <w:lang w:val="sr-Cyrl-CS"/>
        </w:rPr>
        <w:t xml:space="preserve"> од осе далековода).</w:t>
      </w:r>
      <w:r w:rsidR="001118BD" w:rsidRPr="00F02AF1">
        <w:rPr>
          <w:rFonts w:ascii="Times New Roman" w:hAnsi="Times New Roman"/>
          <w:sz w:val="24"/>
          <w:szCs w:val="24"/>
          <w:lang w:val="sr-Cyrl-CS" w:eastAsia="x-none"/>
        </w:rPr>
        <w:t>"</w:t>
      </w:r>
      <w:r w:rsidR="001118BD" w:rsidRPr="00F02AF1">
        <w:rPr>
          <w:rFonts w:ascii="Times New Roman" w:hAnsi="Times New Roman"/>
          <w:sz w:val="24"/>
          <w:szCs w:val="24"/>
          <w:lang w:eastAsia="x-none"/>
        </w:rPr>
        <w:t xml:space="preserve"> </w:t>
      </w:r>
      <w:r w:rsidR="001118BD" w:rsidRPr="00DD2A8B">
        <w:rPr>
          <w:rFonts w:ascii="Times New Roman" w:hAnsi="Times New Roman"/>
          <w:b/>
          <w:bCs/>
          <w:sz w:val="24"/>
          <w:szCs w:val="24"/>
          <w:lang w:val="sr-Cyrl-RS" w:eastAsia="x-none"/>
        </w:rPr>
        <w:t>се мења у</w:t>
      </w:r>
      <w:r w:rsidR="005D2195">
        <w:rPr>
          <w:rFonts w:ascii="Times New Roman" w:hAnsi="Times New Roman"/>
          <w:b/>
          <w:bCs/>
          <w:sz w:val="24"/>
          <w:szCs w:val="24"/>
          <w:lang w:val="sr-Cyrl-RS" w:eastAsia="x-none"/>
        </w:rPr>
        <w:t>:</w:t>
      </w:r>
    </w:p>
    <w:p w14:paraId="370FC704" w14:textId="28DB14A1" w:rsidR="009C04AE" w:rsidRPr="00F02AF1" w:rsidRDefault="001118BD" w:rsidP="001118BD">
      <w:pPr>
        <w:keepNext/>
        <w:keepLines/>
        <w:spacing w:before="0" w:after="0"/>
        <w:outlineLvl w:val="4"/>
        <w:rPr>
          <w:rFonts w:ascii="Times New Roman" w:hAnsi="Times New Roman"/>
          <w:sz w:val="24"/>
          <w:szCs w:val="24"/>
          <w:lang w:val="sr-Cyrl-CS" w:eastAsia="x-none"/>
        </w:rPr>
      </w:pPr>
      <w:r w:rsidRPr="00F02AF1">
        <w:rPr>
          <w:rFonts w:ascii="Times New Roman" w:hAnsi="Times New Roman"/>
          <w:sz w:val="24"/>
          <w:szCs w:val="24"/>
          <w:lang w:val="sr-Cyrl-CS" w:eastAsia="x-none"/>
        </w:rPr>
        <w:t>"</w:t>
      </w:r>
      <w:r w:rsidR="009C04AE" w:rsidRPr="00F02AF1">
        <w:rPr>
          <w:rFonts w:ascii="Times New Roman" w:hAnsi="Times New Roman"/>
          <w:sz w:val="24"/>
          <w:szCs w:val="24"/>
          <w:lang w:val="sr-Cyrl-CS" w:eastAsia="x-none"/>
        </w:rPr>
        <w:t>Заштитне зоне далековода, зависно од напонског нивоа износе:</w:t>
      </w:r>
      <w:r w:rsidRPr="00F02AF1">
        <w:rPr>
          <w:rFonts w:ascii="Times New Roman" w:hAnsi="Times New Roman"/>
          <w:sz w:val="24"/>
          <w:szCs w:val="24"/>
          <w:lang w:val="sr-Cyrl-CS" w:eastAsia="x-none"/>
        </w:rPr>
        <w:t xml:space="preserve"> </w:t>
      </w:r>
    </w:p>
    <w:p w14:paraId="7352B346" w14:textId="7CA12B86" w:rsidR="009C04AE" w:rsidRPr="00F02AF1" w:rsidRDefault="009C04AE" w:rsidP="001118BD">
      <w:pPr>
        <w:tabs>
          <w:tab w:val="left" w:pos="0"/>
          <w:tab w:val="left" w:pos="720"/>
        </w:tabs>
        <w:spacing w:before="0" w:after="0"/>
        <w:rPr>
          <w:rFonts w:ascii="Times New Roman" w:hAnsi="Times New Roman"/>
          <w:lang w:val="sr-Cyrl-CS" w:eastAsia="sr-Latn-CS"/>
        </w:rPr>
      </w:pPr>
      <w:r w:rsidRPr="00F02AF1">
        <w:rPr>
          <w:rFonts w:ascii="Times New Roman" w:hAnsi="Times New Roman"/>
          <w:sz w:val="24"/>
          <w:szCs w:val="24"/>
        </w:rPr>
        <w:t xml:space="preserve"> </w:t>
      </w:r>
      <w:r w:rsidRPr="00F02AF1">
        <w:rPr>
          <w:rFonts w:ascii="Times New Roman" w:hAnsi="Times New Roman"/>
          <w:sz w:val="24"/>
          <w:szCs w:val="24"/>
          <w:lang w:val="sr-Cyrl-CS"/>
        </w:rPr>
        <w:t>За далековод напонског нивоа 1</w:t>
      </w:r>
      <w:r w:rsidRPr="00F02AF1">
        <w:rPr>
          <w:rFonts w:ascii="Times New Roman" w:hAnsi="Times New Roman"/>
          <w:sz w:val="24"/>
          <w:szCs w:val="24"/>
        </w:rPr>
        <w:t>1</w:t>
      </w:r>
      <w:r w:rsidRPr="00F02AF1">
        <w:rPr>
          <w:rFonts w:ascii="Times New Roman" w:hAnsi="Times New Roman"/>
          <w:sz w:val="24"/>
          <w:szCs w:val="24"/>
          <w:lang w:val="sr-Cyrl-CS"/>
        </w:rPr>
        <w:t xml:space="preserve">0 kV се обезбеђује заштитна зона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крајњег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фазног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проводника</w:t>
      </w:r>
      <w:proofErr w:type="spellEnd"/>
      <w:r w:rsidRPr="00F02AF1">
        <w:rPr>
          <w:rFonts w:ascii="Times New Roman" w:hAnsi="Times New Roman"/>
          <w:sz w:val="24"/>
          <w:szCs w:val="24"/>
          <w:lang w:val="sr-Cyrl-RS"/>
        </w:rPr>
        <w:t xml:space="preserve"> од</w:t>
      </w:r>
      <w:r w:rsidRPr="00F02AF1">
        <w:rPr>
          <w:rFonts w:ascii="Times New Roman" w:hAnsi="Times New Roman"/>
          <w:sz w:val="24"/>
          <w:szCs w:val="24"/>
          <w:lang w:val="sr-Cyrl-CS"/>
        </w:rPr>
        <w:t xml:space="preserve"> 25 </w:t>
      </w:r>
      <w:r w:rsidRPr="00F02AF1">
        <w:rPr>
          <w:rFonts w:ascii="Times New Roman" w:hAnsi="Times New Roman"/>
          <w:sz w:val="24"/>
          <w:szCs w:val="24"/>
        </w:rPr>
        <w:t>m</w:t>
      </w:r>
      <w:r w:rsidRPr="00F02AF1">
        <w:rPr>
          <w:rFonts w:ascii="Times New Roman" w:hAnsi="Times New Roman"/>
          <w:lang w:val="sr-Cyrl-CS" w:eastAsia="sr-Latn-CS"/>
        </w:rPr>
        <w:t xml:space="preserve">. </w:t>
      </w:r>
    </w:p>
    <w:p w14:paraId="46B487EE" w14:textId="63A7ADEB" w:rsidR="009C04AE" w:rsidRPr="00F02AF1" w:rsidRDefault="009C04AE" w:rsidP="001118BD">
      <w:pPr>
        <w:tabs>
          <w:tab w:val="left" w:pos="0"/>
          <w:tab w:val="left" w:pos="720"/>
        </w:tabs>
        <w:spacing w:before="0" w:after="0"/>
        <w:rPr>
          <w:rFonts w:ascii="Times New Roman" w:hAnsi="Times New Roman"/>
          <w:lang w:val="sr-Cyrl-CS" w:eastAsia="sr-Latn-CS"/>
        </w:rPr>
      </w:pPr>
      <w:r w:rsidRPr="00F02AF1">
        <w:rPr>
          <w:rFonts w:ascii="Times New Roman" w:hAnsi="Times New Roman"/>
          <w:sz w:val="24"/>
          <w:szCs w:val="24"/>
        </w:rPr>
        <w:t xml:space="preserve">  </w:t>
      </w:r>
      <w:r w:rsidRPr="00F02AF1">
        <w:rPr>
          <w:rFonts w:ascii="Times New Roman" w:hAnsi="Times New Roman"/>
          <w:sz w:val="24"/>
          <w:szCs w:val="24"/>
          <w:lang w:val="sr-Cyrl-CS"/>
        </w:rPr>
        <w:t xml:space="preserve">За далековод напонског нивоа 35 kV се обезбеђује заштитна зона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крајњег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фазног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проводника</w:t>
      </w:r>
      <w:proofErr w:type="spellEnd"/>
      <w:r w:rsidRPr="00F02AF1">
        <w:rPr>
          <w:rFonts w:ascii="Times New Roman" w:hAnsi="Times New Roman"/>
          <w:sz w:val="24"/>
          <w:szCs w:val="24"/>
          <w:lang w:val="sr-Cyrl-RS"/>
        </w:rPr>
        <w:t xml:space="preserve"> од</w:t>
      </w:r>
      <w:r w:rsidRPr="00F02AF1">
        <w:rPr>
          <w:rFonts w:ascii="Times New Roman" w:hAnsi="Times New Roman"/>
          <w:sz w:val="24"/>
          <w:szCs w:val="24"/>
          <w:lang w:val="sr-Cyrl-CS"/>
        </w:rPr>
        <w:t xml:space="preserve"> 1</w:t>
      </w:r>
      <w:r w:rsidRPr="00F02AF1">
        <w:rPr>
          <w:rFonts w:ascii="Times New Roman" w:hAnsi="Times New Roman"/>
          <w:sz w:val="24"/>
          <w:szCs w:val="24"/>
        </w:rPr>
        <w:t>5</w:t>
      </w:r>
      <w:r w:rsidRPr="00F02AF1">
        <w:rPr>
          <w:rFonts w:ascii="Times New Roman" w:hAnsi="Times New Roman"/>
          <w:sz w:val="24"/>
          <w:szCs w:val="24"/>
          <w:lang w:val="sr-Cyrl-CS"/>
        </w:rPr>
        <w:t xml:space="preserve"> </w:t>
      </w:r>
      <w:r w:rsidRPr="00F02AF1">
        <w:rPr>
          <w:rFonts w:ascii="Times New Roman" w:hAnsi="Times New Roman"/>
          <w:sz w:val="24"/>
          <w:szCs w:val="24"/>
        </w:rPr>
        <w:t>m</w:t>
      </w:r>
      <w:r w:rsidRPr="00F02AF1">
        <w:rPr>
          <w:rFonts w:ascii="Times New Roman" w:hAnsi="Times New Roman"/>
          <w:lang w:val="sr-Cyrl-CS" w:eastAsia="sr-Latn-CS"/>
        </w:rPr>
        <w:t xml:space="preserve">. </w:t>
      </w:r>
    </w:p>
    <w:p w14:paraId="3B7AA5F7" w14:textId="5E97E13D" w:rsidR="00F462A5" w:rsidRPr="00F02AF1" w:rsidRDefault="009C04AE" w:rsidP="00F462A5">
      <w:pPr>
        <w:spacing w:before="0" w:after="0"/>
        <w:ind w:firstLine="720"/>
        <w:rPr>
          <w:rFonts w:ascii="Times New Roman" w:hAnsi="Times New Roman"/>
          <w:lang w:val="sr-Cyrl-CS" w:eastAsia="sr-Latn-CS"/>
        </w:rPr>
      </w:pPr>
      <w:r w:rsidRPr="00F02AF1">
        <w:rPr>
          <w:rFonts w:ascii="Times New Roman" w:hAnsi="Times New Roman"/>
          <w:sz w:val="24"/>
          <w:szCs w:val="24"/>
          <w:lang w:val="sr-Cyrl-CS"/>
        </w:rPr>
        <w:t xml:space="preserve">За далековод напонског нивоа 10 kV се обезбеђује заштитна зона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крајњег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фазног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проводника</w:t>
      </w:r>
      <w:proofErr w:type="spellEnd"/>
      <w:r w:rsidRPr="00F02AF1">
        <w:rPr>
          <w:rFonts w:ascii="Times New Roman" w:hAnsi="Times New Roman"/>
          <w:sz w:val="24"/>
          <w:szCs w:val="24"/>
          <w:lang w:val="sr-Cyrl-RS"/>
        </w:rPr>
        <w:t xml:space="preserve"> од</w:t>
      </w:r>
      <w:r w:rsidRPr="00F02AF1">
        <w:rPr>
          <w:rFonts w:ascii="Times New Roman" w:hAnsi="Times New Roman"/>
          <w:sz w:val="24"/>
          <w:szCs w:val="24"/>
          <w:lang w:val="sr-Cyrl-CS"/>
        </w:rPr>
        <w:t xml:space="preserve"> 10 </w:t>
      </w:r>
      <w:r w:rsidRPr="00F02AF1">
        <w:rPr>
          <w:rFonts w:ascii="Times New Roman" w:hAnsi="Times New Roman"/>
          <w:sz w:val="24"/>
          <w:szCs w:val="24"/>
        </w:rPr>
        <w:t>m</w:t>
      </w:r>
      <w:r w:rsidRPr="00F02AF1">
        <w:rPr>
          <w:rFonts w:ascii="Times New Roman" w:hAnsi="Times New Roman"/>
          <w:lang w:val="sr-Cyrl-CS" w:eastAsia="sr-Latn-CS"/>
        </w:rPr>
        <w:t>.</w:t>
      </w:r>
      <w:r w:rsidR="001118BD" w:rsidRPr="00F02AF1">
        <w:rPr>
          <w:rFonts w:ascii="Times New Roman" w:hAnsi="Times New Roman"/>
          <w:sz w:val="24"/>
          <w:szCs w:val="24"/>
          <w:lang w:val="sr-Cyrl-CS" w:eastAsia="x-none"/>
        </w:rPr>
        <w:t>"</w:t>
      </w:r>
    </w:p>
    <w:p w14:paraId="03717046" w14:textId="77777777" w:rsidR="00F462A5" w:rsidRPr="00F02AF1" w:rsidRDefault="00F462A5" w:rsidP="00E633A5">
      <w:pPr>
        <w:spacing w:before="0" w:after="0"/>
        <w:ind w:firstLine="0"/>
        <w:rPr>
          <w:rFonts w:ascii="Times New Roman" w:hAnsi="Times New Roman"/>
          <w:lang w:val="sr-Cyrl-CS" w:eastAsia="sr-Latn-CS"/>
        </w:rPr>
      </w:pPr>
    </w:p>
    <w:p w14:paraId="7DD761D5" w14:textId="0471A87D" w:rsidR="00F462A5" w:rsidRPr="00F02AF1" w:rsidRDefault="00E633A5" w:rsidP="00E633A5">
      <w:pPr>
        <w:spacing w:after="0"/>
        <w:rPr>
          <w:rFonts w:ascii="Times New Roman" w:hAnsi="Times New Roman"/>
          <w:bCs/>
          <w:sz w:val="24"/>
          <w:szCs w:val="24"/>
          <w:lang w:val="sr-Cyrl-CS" w:eastAsia="sr-Latn-CS"/>
        </w:rPr>
      </w:pPr>
      <w:r w:rsidRPr="00F02AF1">
        <w:rPr>
          <w:rFonts w:ascii="Times New Roman" w:hAnsi="Times New Roman"/>
          <w:bCs/>
          <w:noProof/>
          <w:sz w:val="24"/>
          <w:szCs w:val="24"/>
          <w:lang w:val="sr-Cyrl-CS"/>
        </w:rPr>
        <w:t xml:space="preserve">9. </w:t>
      </w:r>
      <w:r w:rsidR="00F462A5" w:rsidRPr="00F02AF1">
        <w:rPr>
          <w:rFonts w:ascii="Times New Roman" w:hAnsi="Times New Roman"/>
          <w:bCs/>
          <w:noProof/>
          <w:sz w:val="24"/>
          <w:szCs w:val="24"/>
          <w:lang w:val="sr-Cyrl-CS"/>
        </w:rPr>
        <w:t xml:space="preserve">Поднаслов </w:t>
      </w:r>
      <w:r w:rsidR="00F462A5" w:rsidRPr="00F02AF1">
        <w:rPr>
          <w:rFonts w:ascii="Times New Roman" w:hAnsi="Times New Roman"/>
          <w:b/>
          <w:noProof/>
          <w:sz w:val="24"/>
          <w:szCs w:val="24"/>
          <w:lang w:val="sr-Cyrl-CS"/>
        </w:rPr>
        <w:t>2.3.3. ГАСИФИКАЦИЈА</w:t>
      </w:r>
      <w:r w:rsidR="00F462A5" w:rsidRPr="00F02AF1">
        <w:rPr>
          <w:rFonts w:ascii="Times New Roman" w:hAnsi="Times New Roman"/>
          <w:bCs/>
          <w:noProof/>
          <w:sz w:val="24"/>
          <w:szCs w:val="24"/>
          <w:lang w:val="sr-Cyrl-CS"/>
        </w:rPr>
        <w:t xml:space="preserve"> се мења у целости и гласи:</w:t>
      </w:r>
    </w:p>
    <w:p w14:paraId="4AD12A4E" w14:textId="77777777" w:rsidR="00F462A5" w:rsidRPr="00F02AF1" w:rsidRDefault="00F462A5" w:rsidP="00F462A5">
      <w:pPr>
        <w:spacing w:before="0" w:after="0"/>
        <w:ind w:firstLine="0"/>
        <w:jc w:val="left"/>
        <w:rPr>
          <w:rFonts w:ascii="Times New Roman" w:hAnsi="Times New Roman"/>
          <w:noProof/>
          <w:sz w:val="24"/>
          <w:szCs w:val="24"/>
          <w:u w:val="single"/>
          <w:lang w:val="sr-Cyrl-CS"/>
        </w:rPr>
      </w:pPr>
    </w:p>
    <w:p w14:paraId="1787AE17" w14:textId="12DFF5D4" w:rsidR="00F462A5" w:rsidRPr="00F02AF1" w:rsidRDefault="00F462A5" w:rsidP="00F462A5">
      <w:pPr>
        <w:spacing w:before="0" w:after="0"/>
        <w:ind w:firstLine="0"/>
        <w:jc w:val="left"/>
        <w:rPr>
          <w:rFonts w:ascii="Times New Roman" w:hAnsi="Times New Roman"/>
          <w:b/>
          <w:noProof/>
          <w:sz w:val="24"/>
          <w:szCs w:val="24"/>
          <w:lang w:val="sr-Cyrl-CS"/>
        </w:rPr>
      </w:pPr>
      <w:r w:rsidRPr="00F02AF1">
        <w:rPr>
          <w:rFonts w:ascii="Times New Roman" w:hAnsi="Times New Roman"/>
          <w:b/>
          <w:noProof/>
          <w:sz w:val="24"/>
          <w:szCs w:val="24"/>
          <w:lang w:val="sr-Cyrl-CS"/>
        </w:rPr>
        <w:t>ГАСИФИКАЦИЈА</w:t>
      </w:r>
    </w:p>
    <w:p w14:paraId="4B2E76F4" w14:textId="77777777" w:rsidR="00F462A5" w:rsidRPr="00F02AF1" w:rsidRDefault="00F462A5" w:rsidP="00F462A5">
      <w:pPr>
        <w:numPr>
          <w:ilvl w:val="0"/>
          <w:numId w:val="36"/>
        </w:numPr>
        <w:spacing w:before="0" w:after="0"/>
        <w:jc w:val="left"/>
        <w:rPr>
          <w:rFonts w:ascii="Times New Roman" w:hAnsi="Times New Roman"/>
          <w:b/>
          <w:noProof/>
          <w:sz w:val="24"/>
          <w:szCs w:val="24"/>
          <w:u w:val="single"/>
          <w:lang w:val="sr-Cyrl-CS"/>
        </w:rPr>
      </w:pPr>
      <w:r w:rsidRPr="00F02AF1">
        <w:rPr>
          <w:rFonts w:ascii="Times New Roman" w:hAnsi="Times New Roman"/>
          <w:b/>
          <w:noProof/>
          <w:sz w:val="24"/>
          <w:szCs w:val="24"/>
          <w:u w:val="single"/>
          <w:lang w:val="sr-Cyrl-CS"/>
        </w:rPr>
        <w:t>Гасовод</w:t>
      </w:r>
      <w:r w:rsidRPr="00F02AF1">
        <w:rPr>
          <w:rFonts w:ascii="Times New Roman" w:hAnsi="Times New Roman"/>
          <w:b/>
          <w:noProof/>
          <w:sz w:val="24"/>
          <w:szCs w:val="24"/>
          <w:u w:val="single"/>
        </w:rPr>
        <w:t xml:space="preserve"> </w:t>
      </w:r>
      <w:r w:rsidRPr="00F02AF1">
        <w:rPr>
          <w:rFonts w:ascii="Times New Roman" w:hAnsi="Times New Roman"/>
          <w:b/>
          <w:noProof/>
          <w:sz w:val="24"/>
          <w:szCs w:val="24"/>
          <w:u w:val="single"/>
          <w:lang w:val="sr-Cyrl-RS"/>
        </w:rPr>
        <w:t>високог</w:t>
      </w:r>
      <w:r w:rsidRPr="00F02AF1">
        <w:rPr>
          <w:rFonts w:ascii="Times New Roman" w:hAnsi="Times New Roman"/>
          <w:b/>
          <w:noProof/>
          <w:sz w:val="24"/>
          <w:szCs w:val="24"/>
          <w:u w:val="single"/>
          <w:lang w:val="sr-Cyrl-CS"/>
        </w:rPr>
        <w:t xml:space="preserve"> притиска</w:t>
      </w:r>
      <w:r w:rsidRPr="00F02AF1">
        <w:rPr>
          <w:rFonts w:ascii="Times New Roman" w:hAnsi="Times New Roman"/>
          <w:b/>
          <w:noProof/>
          <w:sz w:val="24"/>
          <w:szCs w:val="24"/>
          <w:u w:val="single"/>
          <w:lang w:val="sr-Latn-RS"/>
        </w:rPr>
        <w:t xml:space="preserve"> </w:t>
      </w:r>
      <w:r w:rsidRPr="00F02AF1">
        <w:rPr>
          <w:rFonts w:ascii="Times New Roman" w:hAnsi="Times New Roman"/>
          <w:b/>
          <w:sz w:val="24"/>
          <w:szCs w:val="24"/>
          <w:lang w:val="ru-RU"/>
        </w:rPr>
        <w:t>(</w:t>
      </w:r>
      <w:r w:rsidRPr="00F02AF1">
        <w:rPr>
          <w:rFonts w:ascii="Times New Roman" w:hAnsi="Times New Roman"/>
          <w:b/>
          <w:sz w:val="24"/>
          <w:szCs w:val="24"/>
        </w:rPr>
        <w:t>16</w:t>
      </w:r>
      <w:r w:rsidRPr="00F02AF1">
        <w:rPr>
          <w:rFonts w:ascii="Times New Roman" w:hAnsi="Times New Roman"/>
          <w:b/>
          <w:sz w:val="24"/>
          <w:szCs w:val="24"/>
          <w:lang w:val="ru-RU"/>
        </w:rPr>
        <w:t xml:space="preserve"> бар &lt; </w:t>
      </w:r>
      <w:r w:rsidRPr="00F02AF1">
        <w:rPr>
          <w:rFonts w:ascii="Times New Roman" w:hAnsi="Times New Roman"/>
          <w:b/>
          <w:sz w:val="24"/>
          <w:szCs w:val="24"/>
          <w:lang w:val="sr-Latn-RS"/>
        </w:rPr>
        <w:t>MOP</w:t>
      </w:r>
      <w:r w:rsidRPr="00F02AF1">
        <w:rPr>
          <w:rFonts w:ascii="Times New Roman" w:hAnsi="Times New Roman"/>
          <w:b/>
          <w:sz w:val="24"/>
          <w:szCs w:val="24"/>
          <w:lang w:val="ru-RU"/>
        </w:rPr>
        <w:t xml:space="preserve"> ≤ </w:t>
      </w:r>
      <w:r w:rsidRPr="00F02AF1">
        <w:rPr>
          <w:rFonts w:ascii="Times New Roman" w:hAnsi="Times New Roman"/>
          <w:b/>
          <w:sz w:val="24"/>
          <w:szCs w:val="24"/>
        </w:rPr>
        <w:t>55</w:t>
      </w:r>
      <w:r w:rsidRPr="00F02AF1">
        <w:rPr>
          <w:rFonts w:ascii="Times New Roman" w:hAnsi="Times New Roman"/>
          <w:b/>
          <w:sz w:val="24"/>
          <w:szCs w:val="24"/>
          <w:lang w:val="ru-RU"/>
        </w:rPr>
        <w:t xml:space="preserve"> бар) – магистрални гасовод</w:t>
      </w:r>
    </w:p>
    <w:p w14:paraId="50965D3C" w14:textId="77777777" w:rsidR="00F462A5" w:rsidRPr="00F02AF1" w:rsidRDefault="00F462A5" w:rsidP="00F462A5">
      <w:pPr>
        <w:ind w:firstLine="0"/>
        <w:rPr>
          <w:rFonts w:ascii="Times New Roman" w:hAnsi="Times New Roman"/>
          <w:sz w:val="24"/>
          <w:szCs w:val="24"/>
        </w:rPr>
      </w:pPr>
    </w:p>
    <w:p w14:paraId="3383A489" w14:textId="77777777" w:rsidR="00F462A5" w:rsidRPr="00F02AF1" w:rsidRDefault="00F462A5" w:rsidP="00F462A5">
      <w:pPr>
        <w:shd w:val="clear" w:color="auto" w:fill="FFFFFF"/>
        <w:ind w:firstLine="630"/>
        <w:rPr>
          <w:rFonts w:ascii="Times New Roman" w:hAnsi="Times New Roman"/>
          <w:sz w:val="24"/>
          <w:szCs w:val="24"/>
          <w:lang w:val="sr-Cyrl-CS"/>
        </w:rPr>
      </w:pPr>
      <w:r w:rsidRPr="00F02AF1">
        <w:rPr>
          <w:rFonts w:ascii="Times New Roman" w:hAnsi="Times New Roman"/>
          <w:sz w:val="24"/>
          <w:szCs w:val="24"/>
          <w:lang w:val="sr-Cyrl-CS"/>
        </w:rPr>
        <w:t>Објекат магистралног гасовода је цевовод опремљен потребним деловима и уређајима који служе за сигуран транспорт природног гаса, а као пратећи објекат се налази телекомуникациони оптички кабл за потребе даљинског надзора и управљања постројењима гасовода, са полагањем у коридору гасовода.</w:t>
      </w:r>
    </w:p>
    <w:p w14:paraId="5C4BD829" w14:textId="77777777" w:rsidR="00F462A5" w:rsidRPr="00F02AF1" w:rsidRDefault="00F462A5" w:rsidP="00F462A5">
      <w:pPr>
        <w:shd w:val="clear" w:color="auto" w:fill="FFFFFF"/>
        <w:rPr>
          <w:rFonts w:ascii="Times New Roman" w:hAnsi="Times New Roman"/>
          <w:sz w:val="24"/>
          <w:szCs w:val="24"/>
          <w:lang w:val="sr-Cyrl-CS"/>
        </w:rPr>
      </w:pPr>
      <w:r w:rsidRPr="00F02AF1">
        <w:rPr>
          <w:rFonts w:ascii="Times New Roman" w:hAnsi="Times New Roman"/>
          <w:sz w:val="24"/>
          <w:szCs w:val="24"/>
          <w:lang w:val="sr-Cyrl-CS"/>
        </w:rPr>
        <w:t>Код изградње магистралних гасовода (притиска од 16 до 55 бара) обезбеђују се две зоне заштите и то:</w:t>
      </w:r>
    </w:p>
    <w:p w14:paraId="64B0862B" w14:textId="77777777" w:rsidR="00F462A5" w:rsidRPr="00F02AF1" w:rsidRDefault="00F462A5" w:rsidP="00F462A5">
      <w:pPr>
        <w:widowControl w:val="0"/>
        <w:numPr>
          <w:ilvl w:val="0"/>
          <w:numId w:val="39"/>
        </w:numPr>
        <w:shd w:val="clear" w:color="auto" w:fill="FFFFFF"/>
        <w:autoSpaceDE w:val="0"/>
        <w:autoSpaceDN w:val="0"/>
        <w:adjustRightInd w:val="0"/>
        <w:spacing w:before="0" w:after="0"/>
        <w:rPr>
          <w:rFonts w:ascii="Times New Roman" w:hAnsi="Times New Roman"/>
          <w:sz w:val="24"/>
          <w:szCs w:val="24"/>
          <w:lang w:val="sr-Cyrl-CS"/>
        </w:rPr>
      </w:pPr>
      <w:r w:rsidRPr="00F02AF1">
        <w:rPr>
          <w:rFonts w:ascii="Times New Roman" w:hAnsi="Times New Roman"/>
          <w:sz w:val="24"/>
          <w:szCs w:val="24"/>
          <w:lang w:val="sr-Cyrl-CS"/>
        </w:rPr>
        <w:t>Ужа зона заштите (заштитни појас насељених зграда), чија ширина износи 60 метара, односно по 30 метара са сваке стране гасовода (продуктовода). У овој зони је забрањена градња објеката за становање или боравак људи.</w:t>
      </w:r>
    </w:p>
    <w:p w14:paraId="2AF7C7F6" w14:textId="0477D718" w:rsidR="00F462A5" w:rsidRPr="00F02AF1" w:rsidRDefault="00F462A5" w:rsidP="00FA4182">
      <w:pPr>
        <w:widowControl w:val="0"/>
        <w:numPr>
          <w:ilvl w:val="0"/>
          <w:numId w:val="39"/>
        </w:numPr>
        <w:shd w:val="clear" w:color="auto" w:fill="FFFFFF"/>
        <w:autoSpaceDE w:val="0"/>
        <w:autoSpaceDN w:val="0"/>
        <w:adjustRightInd w:val="0"/>
        <w:spacing w:before="0" w:after="0"/>
        <w:rPr>
          <w:rFonts w:ascii="Times New Roman" w:hAnsi="Times New Roman"/>
          <w:sz w:val="24"/>
          <w:szCs w:val="24"/>
          <w:lang w:val="sr-Cyrl-CS"/>
        </w:rPr>
      </w:pPr>
      <w:r w:rsidRPr="00F02AF1">
        <w:rPr>
          <w:rFonts w:ascii="Times New Roman" w:hAnsi="Times New Roman"/>
          <w:sz w:val="24"/>
          <w:szCs w:val="24"/>
          <w:lang w:val="sr-Cyrl-CS"/>
        </w:rPr>
        <w:t>Шира зона заштите (заштитни појас) гасовода је подручје у ком други објекти утичу на сигурност гасовода.</w:t>
      </w:r>
      <w:r w:rsidRPr="00F02AF1">
        <w:rPr>
          <w:rFonts w:ascii="Times New Roman" w:hAnsi="Times New Roman"/>
          <w:sz w:val="24"/>
          <w:szCs w:val="24"/>
        </w:rPr>
        <w:t xml:space="preserve"> </w:t>
      </w:r>
      <w:r w:rsidRPr="00F02AF1">
        <w:rPr>
          <w:rFonts w:ascii="Times New Roman" w:hAnsi="Times New Roman"/>
          <w:sz w:val="24"/>
          <w:szCs w:val="24"/>
          <w:lang w:val="sr-Cyrl-CS"/>
        </w:rPr>
        <w:t xml:space="preserve">Граница шире зоне гасовода износи по 200 метара са сваке стране </w:t>
      </w:r>
      <w:r w:rsidRPr="00F02AF1">
        <w:rPr>
          <w:rFonts w:ascii="Times New Roman" w:hAnsi="Times New Roman"/>
          <w:sz w:val="24"/>
          <w:szCs w:val="24"/>
          <w:lang w:val="sr-Cyrl-RS"/>
        </w:rPr>
        <w:t>гасовода</w:t>
      </w:r>
      <w:r w:rsidRPr="00F02AF1">
        <w:rPr>
          <w:rFonts w:ascii="Times New Roman" w:hAnsi="Times New Roman"/>
          <w:sz w:val="24"/>
          <w:szCs w:val="24"/>
          <w:lang w:val="sr-Cyrl-CS"/>
        </w:rPr>
        <w:t>, рачунајући од осе цевовода</w:t>
      </w:r>
    </w:p>
    <w:p w14:paraId="7EBEF70A" w14:textId="55DCE3AB" w:rsidR="00F462A5" w:rsidRPr="00F02AF1" w:rsidRDefault="00F462A5" w:rsidP="00FA4182">
      <w:pPr>
        <w:pStyle w:val="stil1tekst"/>
        <w:spacing w:before="0" w:after="0"/>
        <w:ind w:right="50" w:firstLine="709"/>
        <w:jc w:val="both"/>
        <w:rPr>
          <w:lang w:val="sr-Cyrl-CS"/>
        </w:rPr>
      </w:pPr>
      <w:r w:rsidRPr="00F02AF1">
        <w:rPr>
          <w:noProof/>
          <w:lang w:val="sr-Latn-RS"/>
        </w:rPr>
        <w:t>У експлоатационом појасу гасовода могу се градити само објекти који су у</w:t>
      </w:r>
      <w:r w:rsidR="00FA4182" w:rsidRPr="00F02AF1">
        <w:rPr>
          <w:noProof/>
          <w:lang w:val="sr-Cyrl-RS"/>
        </w:rPr>
        <w:t xml:space="preserve"> </w:t>
      </w:r>
      <w:r w:rsidRPr="00F02AF1">
        <w:rPr>
          <w:noProof/>
          <w:lang w:val="sr-Latn-RS"/>
        </w:rPr>
        <w:t xml:space="preserve">функцији гасовода. </w:t>
      </w:r>
      <w:r w:rsidRPr="00F02AF1">
        <w:rPr>
          <w:noProof/>
          <w:lang w:val="sr-Cyrl-RS"/>
        </w:rPr>
        <w:t xml:space="preserve">Ширина </w:t>
      </w:r>
      <w:r w:rsidRPr="00F02AF1">
        <w:rPr>
          <w:noProof/>
          <w:lang w:val="sr-Latn-RS"/>
        </w:rPr>
        <w:t>експлоатационо</w:t>
      </w:r>
      <w:r w:rsidRPr="00F02AF1">
        <w:rPr>
          <w:noProof/>
          <w:lang w:val="sr-Cyrl-RS"/>
        </w:rPr>
        <w:t>г</w:t>
      </w:r>
      <w:r w:rsidRPr="00F02AF1">
        <w:rPr>
          <w:noProof/>
          <w:lang w:val="sr-Latn-RS"/>
        </w:rPr>
        <w:t xml:space="preserve"> појас</w:t>
      </w:r>
      <w:r w:rsidRPr="00F02AF1">
        <w:rPr>
          <w:noProof/>
          <w:lang w:val="sr-Cyrl-RS"/>
        </w:rPr>
        <w:t>а</w:t>
      </w:r>
      <w:r w:rsidRPr="00F02AF1">
        <w:rPr>
          <w:noProof/>
          <w:lang w:val="sr-Latn-RS"/>
        </w:rPr>
        <w:t xml:space="preserve"> гасовода </w:t>
      </w:r>
      <w:r w:rsidRPr="00F02AF1">
        <w:rPr>
          <w:lang w:val="sr-Cyrl-CS"/>
        </w:rPr>
        <w:t xml:space="preserve">се одређује у зависности од притиска и пречника гасовода. </w:t>
      </w:r>
    </w:p>
    <w:tbl>
      <w:tblPr>
        <w:tblW w:w="4794"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960"/>
        <w:gridCol w:w="1466"/>
        <w:gridCol w:w="2188"/>
      </w:tblGrid>
      <w:tr w:rsidR="00F02AF1" w:rsidRPr="00F02AF1" w14:paraId="3CE3B51B" w14:textId="77777777" w:rsidTr="00DC375D">
        <w:trPr>
          <w:jc w:val="center"/>
        </w:trPr>
        <w:tc>
          <w:tcPr>
            <w:tcW w:w="2879" w:type="pct"/>
            <w:tcBorders>
              <w:top w:val="outset" w:sz="6" w:space="0" w:color="000000"/>
              <w:left w:val="outset" w:sz="6" w:space="0" w:color="000000"/>
              <w:bottom w:val="outset" w:sz="6" w:space="0" w:color="000000"/>
              <w:right w:val="outset" w:sz="6" w:space="0" w:color="000000"/>
            </w:tcBorders>
            <w:vAlign w:val="center"/>
            <w:hideMark/>
          </w:tcPr>
          <w:p w14:paraId="5DFDC7DA" w14:textId="77777777" w:rsidR="00F462A5" w:rsidRPr="00F02AF1" w:rsidRDefault="00F462A5" w:rsidP="00DC375D">
            <w:pPr>
              <w:ind w:firstLine="0"/>
              <w:rPr>
                <w:rFonts w:ascii="Times New Roman" w:hAnsi="Times New Roman"/>
                <w:sz w:val="24"/>
                <w:szCs w:val="24"/>
              </w:rPr>
            </w:pPr>
            <w:r w:rsidRPr="00F02AF1">
              <w:rPr>
                <w:rFonts w:ascii="Times New Roman" w:hAnsi="Times New Roman"/>
                <w:sz w:val="24"/>
                <w:szCs w:val="24"/>
              </w:rPr>
              <w:t>ШИРИНА ЕКСПЛОАТАЦИОНОГ ПОЈАСА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8E05E"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ПРИТИСАК</w:t>
            </w:r>
            <w:r w:rsidRPr="00F02AF1">
              <w:rPr>
                <w:rFonts w:ascii="Times New Roman" w:hAnsi="Times New Roman"/>
                <w:sz w:val="24"/>
                <w:szCs w:val="24"/>
              </w:rPr>
              <w:br/>
              <w:t xml:space="preserve">16 ДО 50 </w:t>
            </w:r>
            <w:proofErr w:type="gramStart"/>
            <w:r w:rsidRPr="00F02AF1">
              <w:rPr>
                <w:rFonts w:ascii="Times New Roman" w:hAnsi="Times New Roman"/>
                <w:sz w:val="24"/>
                <w:szCs w:val="24"/>
              </w:rPr>
              <w:t>bar</w:t>
            </w:r>
            <w:proofErr w:type="gramEnd"/>
            <w:r w:rsidRPr="00F02AF1">
              <w:rPr>
                <w:rFonts w:ascii="Times New Roman" w:hAnsi="Times New Roman"/>
                <w:sz w:val="24"/>
                <w:szCs w:val="24"/>
              </w:rPr>
              <w:br/>
              <w:t>(m)</w:t>
            </w:r>
          </w:p>
        </w:tc>
        <w:tc>
          <w:tcPr>
            <w:tcW w:w="1270" w:type="pct"/>
            <w:tcBorders>
              <w:top w:val="outset" w:sz="6" w:space="0" w:color="000000"/>
              <w:left w:val="outset" w:sz="6" w:space="0" w:color="000000"/>
              <w:bottom w:val="outset" w:sz="6" w:space="0" w:color="000000"/>
              <w:right w:val="outset" w:sz="6" w:space="0" w:color="000000"/>
            </w:tcBorders>
            <w:vAlign w:val="center"/>
            <w:hideMark/>
          </w:tcPr>
          <w:p w14:paraId="5FF45EBF"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ПРИТИСАК</w:t>
            </w:r>
            <w:r w:rsidRPr="00F02AF1">
              <w:rPr>
                <w:rFonts w:ascii="Times New Roman" w:hAnsi="Times New Roman"/>
                <w:sz w:val="24"/>
                <w:szCs w:val="24"/>
              </w:rPr>
              <w:br/>
              <w:t>ВЕЋИ ОД 50 bar</w:t>
            </w:r>
            <w:r w:rsidRPr="00F02AF1">
              <w:rPr>
                <w:rFonts w:ascii="Times New Roman" w:hAnsi="Times New Roman"/>
                <w:sz w:val="24"/>
                <w:szCs w:val="24"/>
              </w:rPr>
              <w:br/>
              <w:t>(m)</w:t>
            </w:r>
          </w:p>
        </w:tc>
      </w:tr>
      <w:tr w:rsidR="00F02AF1" w:rsidRPr="00F02AF1" w14:paraId="6EEF4ACB" w14:textId="77777777" w:rsidTr="00DC375D">
        <w:trPr>
          <w:trHeight w:val="299"/>
          <w:jc w:val="center"/>
        </w:trPr>
        <w:tc>
          <w:tcPr>
            <w:tcW w:w="2879" w:type="pct"/>
            <w:tcBorders>
              <w:top w:val="outset" w:sz="6" w:space="0" w:color="000000"/>
              <w:left w:val="outset" w:sz="6" w:space="0" w:color="000000"/>
              <w:bottom w:val="outset" w:sz="6" w:space="0" w:color="000000"/>
              <w:right w:val="outset" w:sz="6" w:space="0" w:color="000000"/>
            </w:tcBorders>
            <w:vAlign w:val="center"/>
            <w:hideMark/>
          </w:tcPr>
          <w:p w14:paraId="06A79FFC" w14:textId="77777777" w:rsidR="00F462A5" w:rsidRPr="00F02AF1" w:rsidRDefault="00F462A5" w:rsidP="00DC375D">
            <w:pPr>
              <w:ind w:firstLine="0"/>
              <w:rPr>
                <w:rFonts w:ascii="Times New Roman" w:hAnsi="Times New Roman"/>
                <w:sz w:val="24"/>
                <w:szCs w:val="24"/>
              </w:rPr>
            </w:pPr>
            <w:proofErr w:type="spellStart"/>
            <w:r w:rsidRPr="00F02AF1">
              <w:rPr>
                <w:rFonts w:ascii="Times New Roman" w:hAnsi="Times New Roman"/>
                <w:sz w:val="24"/>
                <w:szCs w:val="24"/>
              </w:rPr>
              <w:lastRenderedPageBreak/>
              <w:t>Пречник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DN 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B12B7C"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10</w:t>
            </w:r>
          </w:p>
        </w:tc>
        <w:tc>
          <w:tcPr>
            <w:tcW w:w="1270" w:type="pct"/>
            <w:tcBorders>
              <w:top w:val="outset" w:sz="6" w:space="0" w:color="000000"/>
              <w:left w:val="outset" w:sz="6" w:space="0" w:color="000000"/>
              <w:bottom w:val="outset" w:sz="6" w:space="0" w:color="000000"/>
              <w:right w:val="outset" w:sz="6" w:space="0" w:color="000000"/>
            </w:tcBorders>
            <w:vAlign w:val="center"/>
            <w:hideMark/>
          </w:tcPr>
          <w:p w14:paraId="12DE22F2"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10</w:t>
            </w:r>
          </w:p>
        </w:tc>
      </w:tr>
      <w:tr w:rsidR="00F02AF1" w:rsidRPr="00F02AF1" w14:paraId="4F3AA885" w14:textId="77777777" w:rsidTr="00DC375D">
        <w:trPr>
          <w:jc w:val="center"/>
        </w:trPr>
        <w:tc>
          <w:tcPr>
            <w:tcW w:w="2879" w:type="pct"/>
            <w:tcBorders>
              <w:top w:val="outset" w:sz="6" w:space="0" w:color="000000"/>
              <w:left w:val="outset" w:sz="6" w:space="0" w:color="000000"/>
              <w:bottom w:val="outset" w:sz="6" w:space="0" w:color="000000"/>
              <w:right w:val="outset" w:sz="6" w:space="0" w:color="000000"/>
            </w:tcBorders>
            <w:vAlign w:val="center"/>
            <w:hideMark/>
          </w:tcPr>
          <w:p w14:paraId="6D154661" w14:textId="77777777" w:rsidR="00F462A5" w:rsidRPr="00F02AF1" w:rsidRDefault="00F462A5" w:rsidP="00DC375D">
            <w:pPr>
              <w:ind w:firstLine="0"/>
              <w:rPr>
                <w:rFonts w:ascii="Times New Roman" w:hAnsi="Times New Roman"/>
                <w:sz w:val="24"/>
                <w:szCs w:val="24"/>
              </w:rPr>
            </w:pPr>
            <w:proofErr w:type="spellStart"/>
            <w:r w:rsidRPr="00F02AF1">
              <w:rPr>
                <w:rFonts w:ascii="Times New Roman" w:hAnsi="Times New Roman"/>
                <w:sz w:val="24"/>
                <w:szCs w:val="24"/>
              </w:rPr>
              <w:t>Пречник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изнад</w:t>
            </w:r>
            <w:proofErr w:type="spellEnd"/>
            <w:r w:rsidRPr="00F02AF1">
              <w:rPr>
                <w:rFonts w:ascii="Times New Roman" w:hAnsi="Times New Roman"/>
                <w:sz w:val="24"/>
                <w:szCs w:val="24"/>
              </w:rPr>
              <w:t xml:space="preserve"> DN 150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DN 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9E229"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12</w:t>
            </w:r>
          </w:p>
        </w:tc>
        <w:tc>
          <w:tcPr>
            <w:tcW w:w="1270" w:type="pct"/>
            <w:tcBorders>
              <w:top w:val="outset" w:sz="6" w:space="0" w:color="000000"/>
              <w:left w:val="outset" w:sz="6" w:space="0" w:color="000000"/>
              <w:bottom w:val="outset" w:sz="6" w:space="0" w:color="000000"/>
              <w:right w:val="outset" w:sz="6" w:space="0" w:color="000000"/>
            </w:tcBorders>
            <w:vAlign w:val="center"/>
            <w:hideMark/>
          </w:tcPr>
          <w:p w14:paraId="1BA62087"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15</w:t>
            </w:r>
          </w:p>
        </w:tc>
      </w:tr>
      <w:tr w:rsidR="00F02AF1" w:rsidRPr="00F02AF1" w14:paraId="659E1952" w14:textId="77777777" w:rsidTr="00DC375D">
        <w:trPr>
          <w:jc w:val="center"/>
        </w:trPr>
        <w:tc>
          <w:tcPr>
            <w:tcW w:w="2879" w:type="pct"/>
            <w:tcBorders>
              <w:top w:val="outset" w:sz="6" w:space="0" w:color="000000"/>
              <w:left w:val="outset" w:sz="6" w:space="0" w:color="000000"/>
              <w:bottom w:val="outset" w:sz="6" w:space="0" w:color="000000"/>
              <w:right w:val="outset" w:sz="6" w:space="0" w:color="000000"/>
            </w:tcBorders>
            <w:vAlign w:val="center"/>
            <w:hideMark/>
          </w:tcPr>
          <w:p w14:paraId="185FC91D" w14:textId="77777777" w:rsidR="00F462A5" w:rsidRPr="00F02AF1" w:rsidRDefault="00F462A5" w:rsidP="00DC375D">
            <w:pPr>
              <w:ind w:firstLine="0"/>
              <w:rPr>
                <w:rFonts w:ascii="Times New Roman" w:hAnsi="Times New Roman"/>
                <w:sz w:val="24"/>
                <w:szCs w:val="24"/>
              </w:rPr>
            </w:pPr>
            <w:proofErr w:type="spellStart"/>
            <w:r w:rsidRPr="00F02AF1">
              <w:rPr>
                <w:rFonts w:ascii="Times New Roman" w:hAnsi="Times New Roman"/>
                <w:sz w:val="24"/>
                <w:szCs w:val="24"/>
              </w:rPr>
              <w:t>Пречник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изнад</w:t>
            </w:r>
            <w:proofErr w:type="spellEnd"/>
            <w:r w:rsidRPr="00F02AF1">
              <w:rPr>
                <w:rFonts w:ascii="Times New Roman" w:hAnsi="Times New Roman"/>
                <w:sz w:val="24"/>
                <w:szCs w:val="24"/>
              </w:rPr>
              <w:t xml:space="preserve"> DN 500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DN 1000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32C5C"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15</w:t>
            </w:r>
          </w:p>
        </w:tc>
        <w:tc>
          <w:tcPr>
            <w:tcW w:w="1270" w:type="pct"/>
            <w:tcBorders>
              <w:top w:val="outset" w:sz="6" w:space="0" w:color="000000"/>
              <w:left w:val="outset" w:sz="6" w:space="0" w:color="000000"/>
              <w:bottom w:val="outset" w:sz="6" w:space="0" w:color="000000"/>
              <w:right w:val="outset" w:sz="6" w:space="0" w:color="000000"/>
            </w:tcBorders>
            <w:vAlign w:val="center"/>
            <w:hideMark/>
          </w:tcPr>
          <w:p w14:paraId="4DB9A28F"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30</w:t>
            </w:r>
          </w:p>
        </w:tc>
      </w:tr>
      <w:tr w:rsidR="00F259F6" w:rsidRPr="00F02AF1" w14:paraId="574719EA" w14:textId="77777777" w:rsidTr="00DC375D">
        <w:trPr>
          <w:jc w:val="center"/>
        </w:trPr>
        <w:tc>
          <w:tcPr>
            <w:tcW w:w="2879" w:type="pct"/>
            <w:tcBorders>
              <w:top w:val="outset" w:sz="6" w:space="0" w:color="000000"/>
              <w:left w:val="outset" w:sz="6" w:space="0" w:color="000000"/>
              <w:bottom w:val="outset" w:sz="6" w:space="0" w:color="000000"/>
              <w:right w:val="outset" w:sz="6" w:space="0" w:color="000000"/>
            </w:tcBorders>
            <w:vAlign w:val="center"/>
            <w:hideMark/>
          </w:tcPr>
          <w:p w14:paraId="7D3E42AA" w14:textId="77777777" w:rsidR="00F462A5" w:rsidRPr="00F02AF1" w:rsidRDefault="00F462A5" w:rsidP="00DC375D">
            <w:pPr>
              <w:ind w:firstLine="0"/>
              <w:rPr>
                <w:rFonts w:ascii="Times New Roman" w:hAnsi="Times New Roman"/>
                <w:sz w:val="24"/>
                <w:szCs w:val="24"/>
              </w:rPr>
            </w:pPr>
            <w:proofErr w:type="spellStart"/>
            <w:r w:rsidRPr="00F02AF1">
              <w:rPr>
                <w:rFonts w:ascii="Times New Roman" w:hAnsi="Times New Roman"/>
                <w:sz w:val="24"/>
                <w:szCs w:val="24"/>
              </w:rPr>
              <w:t>Пречник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изнад</w:t>
            </w:r>
            <w:proofErr w:type="spellEnd"/>
            <w:r w:rsidRPr="00F02AF1">
              <w:rPr>
                <w:rFonts w:ascii="Times New Roman" w:hAnsi="Times New Roman"/>
                <w:sz w:val="24"/>
                <w:szCs w:val="24"/>
              </w:rPr>
              <w:t xml:space="preserve"> DN 1000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078D4"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20</w:t>
            </w:r>
          </w:p>
        </w:tc>
        <w:tc>
          <w:tcPr>
            <w:tcW w:w="1270" w:type="pct"/>
            <w:tcBorders>
              <w:top w:val="outset" w:sz="6" w:space="0" w:color="000000"/>
              <w:left w:val="outset" w:sz="6" w:space="0" w:color="000000"/>
              <w:bottom w:val="outset" w:sz="6" w:space="0" w:color="000000"/>
              <w:right w:val="outset" w:sz="6" w:space="0" w:color="000000"/>
            </w:tcBorders>
            <w:vAlign w:val="center"/>
            <w:hideMark/>
          </w:tcPr>
          <w:p w14:paraId="39784DA2" w14:textId="77777777" w:rsidR="00F462A5" w:rsidRPr="00F02AF1" w:rsidRDefault="00F462A5" w:rsidP="00DC375D">
            <w:pPr>
              <w:ind w:firstLine="0"/>
              <w:jc w:val="center"/>
              <w:rPr>
                <w:rFonts w:ascii="Times New Roman" w:hAnsi="Times New Roman"/>
                <w:sz w:val="24"/>
                <w:szCs w:val="24"/>
              </w:rPr>
            </w:pPr>
            <w:r w:rsidRPr="00F02AF1">
              <w:rPr>
                <w:rFonts w:ascii="Times New Roman" w:hAnsi="Times New Roman"/>
                <w:sz w:val="24"/>
                <w:szCs w:val="24"/>
              </w:rPr>
              <w:t>50</w:t>
            </w:r>
          </w:p>
        </w:tc>
      </w:tr>
    </w:tbl>
    <w:p w14:paraId="4D702A6A" w14:textId="77777777" w:rsidR="00F462A5" w:rsidRPr="00F02AF1" w:rsidRDefault="00F462A5" w:rsidP="00F462A5">
      <w:pPr>
        <w:pStyle w:val="stil1tekst"/>
        <w:spacing w:before="0" w:beforeAutospacing="0" w:after="0" w:afterAutospacing="0"/>
        <w:ind w:right="50" w:firstLine="709"/>
        <w:jc w:val="both"/>
        <w:rPr>
          <w:lang w:val="sr-Cyrl-CS"/>
        </w:rPr>
      </w:pPr>
    </w:p>
    <w:p w14:paraId="4581A385" w14:textId="34AF8AE4" w:rsidR="00F462A5" w:rsidRPr="00F02AF1" w:rsidRDefault="00F462A5" w:rsidP="00FA4182">
      <w:pPr>
        <w:pStyle w:val="stil1tekst"/>
        <w:spacing w:before="0" w:beforeAutospacing="0" w:after="0" w:afterAutospacing="0"/>
        <w:ind w:right="50" w:firstLine="720"/>
        <w:jc w:val="both"/>
        <w:rPr>
          <w:noProof/>
          <w:lang w:val="sr-Cyrl-RS"/>
        </w:rPr>
      </w:pPr>
      <w:r w:rsidRPr="00F02AF1">
        <w:rPr>
          <w:lang w:val="sr-Cyrl-CS"/>
        </w:rPr>
        <w:t xml:space="preserve">У експлоатационом појасу гасовода </w:t>
      </w:r>
      <w:r w:rsidRPr="00F02AF1">
        <w:rPr>
          <w:noProof/>
          <w:lang w:val="sr-Latn-RS"/>
        </w:rPr>
        <w:t>не смеју се изводити радови и друге активности (постављање трансформаторских станица, пумпних станица, подземних и надземних резервоара, сталних камп места, возила за камповање, контејнера, складиштења силиране хране и тешко-транспортујућих материјала, као и постављање ограде са темељом и сл.) изузев пољопривредних радова дубине до 0,5 метара без писменог одобрења оператора транспортног система.</w:t>
      </w:r>
      <w:r w:rsidRPr="00F02AF1">
        <w:rPr>
          <w:noProof/>
          <w:lang w:val="sr-Cyrl-RS"/>
        </w:rPr>
        <w:t xml:space="preserve"> </w:t>
      </w:r>
      <w:r w:rsidRPr="00F02AF1">
        <w:rPr>
          <w:noProof/>
          <w:lang w:val="sr-Latn-RS"/>
        </w:rPr>
        <w:t>У експлоатационом појасу гасовода забрањено је садити дрвеће и друго растиње чији корени досежу дубину већу од 1 m, односно, за које је потребно да се земљиште обрађује дубље од 0,5 m.</w:t>
      </w:r>
      <w:r w:rsidRPr="00F02AF1">
        <w:rPr>
          <w:noProof/>
          <w:lang w:val="sr-Cyrl-RS"/>
        </w:rPr>
        <w:t xml:space="preserve"> </w:t>
      </w:r>
    </w:p>
    <w:p w14:paraId="196AF4AB" w14:textId="77777777" w:rsidR="00F462A5" w:rsidRPr="00F02AF1" w:rsidRDefault="00F462A5" w:rsidP="00FA4182">
      <w:pPr>
        <w:shd w:val="clear" w:color="auto" w:fill="FFFFFF"/>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Енергетски субјект који обавља делатност транспорта, односно дистрибуције цевоводима издаје одобрење са условима за извођење радова у заштитном појасу цевовода, уколико утврди да у заштитном појасу цевовода постоје техничке могућности за извођење радова и других активности. </w:t>
      </w:r>
    </w:p>
    <w:p w14:paraId="3739054F" w14:textId="194438FC" w:rsidR="00F462A5" w:rsidRPr="00F02AF1" w:rsidRDefault="00FA4182" w:rsidP="00FA4182">
      <w:pPr>
        <w:tabs>
          <w:tab w:val="left" w:pos="720"/>
        </w:tabs>
        <w:spacing w:before="0" w:after="0"/>
        <w:ind w:firstLine="0"/>
        <w:rPr>
          <w:rFonts w:ascii="Times New Roman" w:hAnsi="Times New Roman"/>
          <w:noProof/>
          <w:sz w:val="24"/>
          <w:szCs w:val="24"/>
          <w:lang w:val="sr-Cyrl-CS"/>
        </w:rPr>
      </w:pPr>
      <w:r w:rsidRPr="00F02AF1">
        <w:rPr>
          <w:rFonts w:ascii="Times New Roman" w:hAnsi="Times New Roman"/>
          <w:noProof/>
          <w:sz w:val="24"/>
          <w:szCs w:val="24"/>
          <w:lang w:val="sr-Cyrl-CS"/>
        </w:rPr>
        <w:tab/>
      </w:r>
      <w:r w:rsidR="00F462A5" w:rsidRPr="00F02AF1">
        <w:rPr>
          <w:rFonts w:ascii="Times New Roman" w:hAnsi="Times New Roman"/>
          <w:noProof/>
          <w:sz w:val="24"/>
          <w:szCs w:val="24"/>
          <w:lang w:val="sr-Cyrl-CS"/>
        </w:rPr>
        <w:t xml:space="preserve">У појасу ширине 30 м лево и десно од осе гасовода забрањено је градити зграде намењене за становање или боравак људи без обзира на степен сигурности којим је гасовод изграђен и без обзира у који је појас цевовода сврстан. </w:t>
      </w:r>
    </w:p>
    <w:p w14:paraId="218D8297" w14:textId="77777777" w:rsidR="00F462A5" w:rsidRPr="00F02AF1" w:rsidRDefault="00F462A5" w:rsidP="00F462A5">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Ако гасовод пролази близу других објеката или је паралелан са тим објектима, одстојање у зависности од пречника гасовода износи (растојања су дата у метрима):</w:t>
      </w:r>
    </w:p>
    <w:p w14:paraId="4CD79AFE" w14:textId="77777777" w:rsidR="00F462A5" w:rsidRPr="00F02AF1" w:rsidRDefault="00F462A5" w:rsidP="00F462A5">
      <w:pPr>
        <w:ind w:firstLine="720"/>
        <w:rPr>
          <w:rFonts w:ascii="Times New Roman" w:hAnsi="Times New Roman"/>
          <w:noProof/>
          <w:sz w:val="24"/>
          <w:szCs w:val="24"/>
          <w:lang w:val="sr-Latn-RS"/>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296"/>
        <w:gridCol w:w="948"/>
        <w:gridCol w:w="932"/>
        <w:gridCol w:w="963"/>
        <w:gridCol w:w="947"/>
      </w:tblGrid>
      <w:tr w:rsidR="00F02AF1" w:rsidRPr="00F02AF1" w14:paraId="2DA7428B" w14:textId="77777777" w:rsidTr="00DC375D">
        <w:trPr>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0661EEB3" w14:textId="77777777" w:rsidR="00F462A5" w:rsidRPr="00F02AF1" w:rsidRDefault="00F462A5" w:rsidP="00DC375D">
            <w:pPr>
              <w:spacing w:before="0" w:after="0"/>
              <w:ind w:firstLine="0"/>
              <w:jc w:val="left"/>
              <w:rPr>
                <w:rFonts w:ascii="Times New Roman" w:hAnsi="Times New Roman"/>
                <w:sz w:val="24"/>
                <w:szCs w:val="24"/>
              </w:rPr>
            </w:pPr>
            <w:r w:rsidRPr="00F02AF1">
              <w:rPr>
                <w:rFonts w:ascii="Times New Roman" w:hAnsi="Times New Roman"/>
                <w:sz w:val="24"/>
                <w:szCs w:val="24"/>
              </w:rPr>
              <w:t> </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760EF62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DN ≤150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37055D8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 xml:space="preserve">150 &lt; </w:t>
            </w:r>
            <w:r w:rsidRPr="00F02AF1">
              <w:rPr>
                <w:rFonts w:ascii="Times New Roman" w:hAnsi="Times New Roman"/>
                <w:sz w:val="24"/>
                <w:szCs w:val="24"/>
              </w:rPr>
              <w:br/>
              <w:t xml:space="preserve">DN ≤ </w:t>
            </w:r>
            <w:r w:rsidRPr="00F02AF1">
              <w:rPr>
                <w:rFonts w:ascii="Times New Roman" w:hAnsi="Times New Roman"/>
                <w:sz w:val="24"/>
                <w:szCs w:val="24"/>
              </w:rPr>
              <w:br/>
              <w:t>500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3E1E28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500 &lt;</w:t>
            </w:r>
            <w:r w:rsidRPr="00F02AF1">
              <w:rPr>
                <w:rFonts w:ascii="Times New Roman" w:hAnsi="Times New Roman"/>
                <w:sz w:val="24"/>
                <w:szCs w:val="24"/>
              </w:rPr>
              <w:br/>
              <w:t xml:space="preserve">DN </w:t>
            </w:r>
            <w:r w:rsidRPr="00F02AF1">
              <w:rPr>
                <w:rFonts w:ascii="Times New Roman" w:hAnsi="Times New Roman"/>
                <w:sz w:val="24"/>
                <w:szCs w:val="24"/>
              </w:rPr>
              <w:br/>
              <w:t>≤1000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BBC30C1"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 xml:space="preserve">DN &gt; </w:t>
            </w:r>
            <w:r w:rsidRPr="00F02AF1">
              <w:rPr>
                <w:rFonts w:ascii="Times New Roman" w:hAnsi="Times New Roman"/>
                <w:sz w:val="24"/>
                <w:szCs w:val="24"/>
              </w:rPr>
              <w:br/>
              <w:t>1000</w:t>
            </w:r>
          </w:p>
        </w:tc>
      </w:tr>
      <w:tr w:rsidR="00F02AF1" w:rsidRPr="00F02AF1" w14:paraId="02C5E9EF"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04B08DAA"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Некатегорисани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путеви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земљишног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појаса</w:t>
            </w:r>
            <w:proofErr w:type="spellEnd"/>
            <w:r w:rsidRPr="00F02AF1">
              <w:rPr>
                <w:rFonts w:ascii="Times New Roman" w:hAnsi="Times New Roman"/>
                <w:sz w:val="24"/>
                <w:szCs w:val="24"/>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4376AF5"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5D0EF55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1E62D19"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3</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65CD78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r>
      <w:tr w:rsidR="00F02AF1" w:rsidRPr="00F02AF1" w14:paraId="7DE3B98F"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7DAC21A7"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Општински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путеви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земљишног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појаса</w:t>
            </w:r>
            <w:proofErr w:type="spellEnd"/>
            <w:r w:rsidRPr="00F02AF1">
              <w:rPr>
                <w:rFonts w:ascii="Times New Roman" w:hAnsi="Times New Roman"/>
                <w:sz w:val="24"/>
                <w:szCs w:val="24"/>
              </w:rPr>
              <w:t>)</w:t>
            </w:r>
          </w:p>
        </w:tc>
        <w:tc>
          <w:tcPr>
            <w:tcW w:w="3968" w:type="dxa"/>
            <w:gridSpan w:val="4"/>
            <w:tcBorders>
              <w:top w:val="outset" w:sz="6" w:space="0" w:color="000000"/>
              <w:left w:val="outset" w:sz="6" w:space="0" w:color="000000"/>
              <w:bottom w:val="outset" w:sz="6" w:space="0" w:color="000000"/>
              <w:right w:val="outset" w:sz="6" w:space="0" w:color="000000"/>
            </w:tcBorders>
            <w:vAlign w:val="center"/>
            <w:hideMark/>
          </w:tcPr>
          <w:p w14:paraId="4F940DD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r>
      <w:tr w:rsidR="00F02AF1" w:rsidRPr="00F02AF1" w14:paraId="562404C8"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24529597"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Државни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путеви</w:t>
            </w:r>
            <w:proofErr w:type="spellEnd"/>
            <w:r w:rsidRPr="00F02AF1">
              <w:rPr>
                <w:rFonts w:ascii="Times New Roman" w:hAnsi="Times New Roman"/>
                <w:sz w:val="24"/>
                <w:szCs w:val="24"/>
              </w:rPr>
              <w:t xml:space="preserve"> II </w:t>
            </w:r>
            <w:proofErr w:type="spellStart"/>
            <w:r w:rsidRPr="00F02AF1">
              <w:rPr>
                <w:rFonts w:ascii="Times New Roman" w:hAnsi="Times New Roman"/>
                <w:sz w:val="24"/>
                <w:szCs w:val="24"/>
              </w:rPr>
              <w:t>реда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земљишног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појаса</w:t>
            </w:r>
            <w:proofErr w:type="spellEnd"/>
            <w:r w:rsidRPr="00F02AF1">
              <w:rPr>
                <w:rFonts w:ascii="Times New Roman" w:hAnsi="Times New Roman"/>
                <w:sz w:val="24"/>
                <w:szCs w:val="24"/>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F41986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280530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FFE0271"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7</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7EB08D2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r>
      <w:tr w:rsidR="00F02AF1" w:rsidRPr="00F02AF1" w14:paraId="2099137C"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3ED850FC"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Државни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путеви</w:t>
            </w:r>
            <w:proofErr w:type="spellEnd"/>
            <w:r w:rsidRPr="00F02AF1">
              <w:rPr>
                <w:rFonts w:ascii="Times New Roman" w:hAnsi="Times New Roman"/>
                <w:sz w:val="24"/>
                <w:szCs w:val="24"/>
              </w:rPr>
              <w:t xml:space="preserve"> I </w:t>
            </w:r>
            <w:proofErr w:type="spellStart"/>
            <w:r w:rsidRPr="00F02AF1">
              <w:rPr>
                <w:rFonts w:ascii="Times New Roman" w:hAnsi="Times New Roman"/>
                <w:sz w:val="24"/>
                <w:szCs w:val="24"/>
              </w:rPr>
              <w:t>реда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осим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аутопутева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земљишног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појаса</w:t>
            </w:r>
            <w:proofErr w:type="spellEnd"/>
            <w:r w:rsidRPr="00F02AF1">
              <w:rPr>
                <w:rFonts w:ascii="Times New Roman" w:hAnsi="Times New Roman"/>
                <w:sz w:val="24"/>
                <w:szCs w:val="24"/>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BA7B5B5"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3BF29248"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3E2B07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A98BD0B"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w:t>
            </w:r>
          </w:p>
        </w:tc>
      </w:tr>
      <w:tr w:rsidR="00F02AF1" w:rsidRPr="00F02AF1" w14:paraId="0509F921"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2B8D3046"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Државни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путеви</w:t>
            </w:r>
            <w:proofErr w:type="spellEnd"/>
            <w:r w:rsidRPr="00F02AF1">
              <w:rPr>
                <w:rFonts w:ascii="Times New Roman" w:hAnsi="Times New Roman"/>
                <w:sz w:val="24"/>
                <w:szCs w:val="24"/>
              </w:rPr>
              <w:t xml:space="preserve"> I </w:t>
            </w:r>
            <w:proofErr w:type="spellStart"/>
            <w:r w:rsidRPr="00F02AF1">
              <w:rPr>
                <w:rFonts w:ascii="Times New Roman" w:hAnsi="Times New Roman"/>
                <w:sz w:val="24"/>
                <w:szCs w:val="24"/>
              </w:rPr>
              <w:t>реда</w:t>
            </w:r>
            <w:proofErr w:type="spellEnd"/>
            <w:r w:rsidRPr="00F02AF1">
              <w:rPr>
                <w:rFonts w:ascii="Times New Roman" w:hAnsi="Times New Roman"/>
                <w:sz w:val="24"/>
                <w:szCs w:val="24"/>
              </w:rPr>
              <w:t xml:space="preserve"> - </w:t>
            </w:r>
            <w:proofErr w:type="spellStart"/>
            <w:r w:rsidRPr="00F02AF1">
              <w:rPr>
                <w:rFonts w:ascii="Times New Roman" w:hAnsi="Times New Roman"/>
                <w:sz w:val="24"/>
                <w:szCs w:val="24"/>
              </w:rPr>
              <w:t>аутопутеви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земљишног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појаса</w:t>
            </w:r>
            <w:proofErr w:type="spellEnd"/>
            <w:r w:rsidRPr="00F02AF1">
              <w:rPr>
                <w:rFonts w:ascii="Times New Roman" w:hAnsi="Times New Roman"/>
                <w:sz w:val="24"/>
                <w:szCs w:val="24"/>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281B80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57EEDF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17CFB4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25</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2BF6EC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25</w:t>
            </w:r>
          </w:p>
        </w:tc>
      </w:tr>
      <w:tr w:rsidR="00F02AF1" w:rsidRPr="00F02AF1" w14:paraId="2897CDF6"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6AA70DE0"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Железнички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колосеци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пружног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појаса</w:t>
            </w:r>
            <w:proofErr w:type="spellEnd"/>
            <w:r w:rsidRPr="00F02AF1">
              <w:rPr>
                <w:rFonts w:ascii="Times New Roman" w:hAnsi="Times New Roman"/>
                <w:sz w:val="24"/>
                <w:szCs w:val="24"/>
              </w:rPr>
              <w:t>)</w:t>
            </w:r>
          </w:p>
        </w:tc>
        <w:tc>
          <w:tcPr>
            <w:tcW w:w="3968" w:type="dxa"/>
            <w:gridSpan w:val="4"/>
            <w:tcBorders>
              <w:top w:val="outset" w:sz="6" w:space="0" w:color="000000"/>
              <w:left w:val="outset" w:sz="6" w:space="0" w:color="000000"/>
              <w:bottom w:val="outset" w:sz="6" w:space="0" w:color="000000"/>
              <w:right w:val="outset" w:sz="6" w:space="0" w:color="000000"/>
            </w:tcBorders>
            <w:vAlign w:val="center"/>
            <w:hideMark/>
          </w:tcPr>
          <w:p w14:paraId="25CC45A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w:t>
            </w:r>
          </w:p>
        </w:tc>
      </w:tr>
      <w:tr w:rsidR="00F02AF1" w:rsidRPr="00F02AF1" w14:paraId="3B21A4F3"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62C5311B"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lastRenderedPageBreak/>
              <w:t>Подземни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линијски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инфраструктурни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спољне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објекта</w:t>
            </w:r>
            <w:proofErr w:type="spellEnd"/>
            <w:r w:rsidRPr="00F02AF1">
              <w:rPr>
                <w:rFonts w:ascii="Times New Roman" w:hAnsi="Times New Roman"/>
                <w:sz w:val="24"/>
                <w:szCs w:val="24"/>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1F9B16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0,5</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3167E2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30F3571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3</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260156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r>
      <w:tr w:rsidR="00F02AF1" w:rsidRPr="00F02AF1" w14:paraId="05AA801B" w14:textId="77777777" w:rsidTr="00DC375D">
        <w:trPr>
          <w:trHeight w:val="340"/>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14C1CF48"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Нерегулисан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водоток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уреза</w:t>
            </w:r>
            <w:proofErr w:type="spellEnd"/>
            <w:r w:rsidRPr="00F02AF1">
              <w:rPr>
                <w:rFonts w:ascii="Times New Roman" w:hAnsi="Times New Roman"/>
                <w:sz w:val="24"/>
                <w:szCs w:val="24"/>
              </w:rPr>
              <w:t xml:space="preserve"> Q100god </w:t>
            </w:r>
            <w:proofErr w:type="spellStart"/>
            <w:r w:rsidRPr="00F02AF1">
              <w:rPr>
                <w:rFonts w:ascii="Times New Roman" w:hAnsi="Times New Roman"/>
                <w:sz w:val="24"/>
                <w:szCs w:val="24"/>
              </w:rPr>
              <w:t>воде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мерено</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хоризонталној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пројекцији</w:t>
            </w:r>
            <w:proofErr w:type="spellEnd"/>
            <w:r w:rsidRPr="00F02AF1">
              <w:rPr>
                <w:rFonts w:ascii="Times New Roman" w:hAnsi="Times New Roman"/>
                <w:sz w:val="24"/>
                <w:szCs w:val="24"/>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A39AED5"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1F50BA1"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70CBE8B1"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59AAB9E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w:t>
            </w:r>
          </w:p>
        </w:tc>
      </w:tr>
      <w:tr w:rsidR="00F259F6" w:rsidRPr="00F02AF1" w14:paraId="17B5729E" w14:textId="77777777" w:rsidTr="00DC375D">
        <w:trPr>
          <w:trHeight w:val="454"/>
          <w:jc w:val="center"/>
        </w:trPr>
        <w:tc>
          <w:tcPr>
            <w:tcW w:w="4632" w:type="dxa"/>
            <w:tcBorders>
              <w:top w:val="outset" w:sz="6" w:space="0" w:color="000000"/>
              <w:left w:val="outset" w:sz="6" w:space="0" w:color="000000"/>
              <w:bottom w:val="outset" w:sz="6" w:space="0" w:color="000000"/>
              <w:right w:val="outset" w:sz="6" w:space="0" w:color="000000"/>
            </w:tcBorders>
            <w:vAlign w:val="center"/>
            <w:hideMark/>
          </w:tcPr>
          <w:p w14:paraId="79012D39"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Регулисан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водоток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или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канал</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рачунајући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брањене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ножице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насипа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мерено</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хоризонталној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пројекцији</w:t>
            </w:r>
            <w:proofErr w:type="spellEnd"/>
            <w:r w:rsidRPr="00F02AF1">
              <w:rPr>
                <w:rFonts w:ascii="Times New Roman" w:hAnsi="Times New Roman"/>
                <w:sz w:val="24"/>
                <w:szCs w:val="24"/>
              </w:rPr>
              <w:t>)</w:t>
            </w:r>
          </w:p>
        </w:tc>
        <w:tc>
          <w:tcPr>
            <w:tcW w:w="3968" w:type="dxa"/>
            <w:gridSpan w:val="4"/>
            <w:tcBorders>
              <w:top w:val="outset" w:sz="6" w:space="0" w:color="000000"/>
              <w:left w:val="outset" w:sz="6" w:space="0" w:color="000000"/>
              <w:bottom w:val="outset" w:sz="6" w:space="0" w:color="000000"/>
              <w:right w:val="outset" w:sz="6" w:space="0" w:color="000000"/>
            </w:tcBorders>
            <w:vAlign w:val="center"/>
            <w:hideMark/>
          </w:tcPr>
          <w:p w14:paraId="3D30E45C" w14:textId="77777777" w:rsidR="00F462A5" w:rsidRPr="00F02AF1" w:rsidRDefault="00F462A5" w:rsidP="00DC375D">
            <w:pPr>
              <w:spacing w:before="0" w:after="0"/>
              <w:ind w:firstLine="0"/>
              <w:jc w:val="center"/>
              <w:rPr>
                <w:rFonts w:ascii="Times New Roman" w:hAnsi="Times New Roman"/>
                <w:sz w:val="24"/>
                <w:szCs w:val="24"/>
                <w:lang w:val="sr-Cyrl-RS"/>
              </w:rPr>
            </w:pPr>
            <w:r w:rsidRPr="00F02AF1">
              <w:rPr>
                <w:rFonts w:ascii="Times New Roman" w:hAnsi="Times New Roman"/>
                <w:sz w:val="24"/>
                <w:szCs w:val="24"/>
                <w:lang w:val="sr-Cyrl-RS"/>
              </w:rPr>
              <w:t>10</w:t>
            </w:r>
          </w:p>
        </w:tc>
      </w:tr>
    </w:tbl>
    <w:p w14:paraId="26FADF08" w14:textId="77777777" w:rsidR="00F462A5" w:rsidRPr="00F02AF1" w:rsidRDefault="00F462A5" w:rsidP="00F462A5">
      <w:pPr>
        <w:rPr>
          <w:rFonts w:ascii="Times New Roman" w:hAnsi="Times New Roman"/>
          <w:sz w:val="24"/>
          <w:szCs w:val="24"/>
          <w:lang w:val="sr-Cyrl-RS"/>
        </w:rPr>
      </w:pPr>
    </w:p>
    <w:p w14:paraId="014B0243" w14:textId="77777777" w:rsidR="00F462A5" w:rsidRPr="00F02AF1" w:rsidRDefault="00F462A5" w:rsidP="00F462A5">
      <w:pPr>
        <w:rPr>
          <w:rFonts w:ascii="Times New Roman" w:hAnsi="Times New Roman"/>
          <w:sz w:val="24"/>
          <w:szCs w:val="24"/>
          <w:lang w:val="sr-Cyrl-RS"/>
        </w:rPr>
      </w:pPr>
      <w:r w:rsidRPr="00F02AF1">
        <w:rPr>
          <w:rFonts w:ascii="Times New Roman" w:hAnsi="Times New Roman"/>
          <w:sz w:val="24"/>
          <w:szCs w:val="24"/>
          <w:lang w:val="sr-Cyrl-RS"/>
        </w:rPr>
        <w:t>Ова растојањa се могу изузетно смањити уз примену додатних мерa као што су смањење пројектног фактора, повећање дубине укопавања или примена механичке заштите при ископавању. Минимално потребно растојање при укрштању гасовода са подземним линијским инфраструктурним објектима је 0,5 m.</w:t>
      </w:r>
    </w:p>
    <w:p w14:paraId="35A27B57" w14:textId="77777777" w:rsidR="00F462A5" w:rsidRPr="00F02AF1" w:rsidRDefault="00F462A5" w:rsidP="00F462A5">
      <w:pPr>
        <w:rPr>
          <w:rFonts w:ascii="Times New Roman" w:hAnsi="Times New Roman"/>
          <w:sz w:val="24"/>
          <w:szCs w:val="24"/>
          <w:lang w:val="sr-Cyrl-RS"/>
        </w:rPr>
      </w:pPr>
      <w:r w:rsidRPr="00F02AF1">
        <w:rPr>
          <w:rFonts w:ascii="Times New Roman" w:hAnsi="Times New Roman"/>
          <w:sz w:val="24"/>
          <w:szCs w:val="24"/>
          <w:lang w:val="sr-Cyrl-RS"/>
        </w:rPr>
        <w:t>Минимална растојања подземних гасовода од надземне електро мреже и стубова далековода су:</w:t>
      </w:r>
    </w:p>
    <w:p w14:paraId="35627885" w14:textId="77777777" w:rsidR="00F462A5" w:rsidRPr="00F02AF1" w:rsidRDefault="00F462A5" w:rsidP="00F462A5">
      <w:pPr>
        <w:rPr>
          <w:rFonts w:ascii="Times New Roman" w:hAnsi="Times New Roman"/>
          <w:sz w:val="24"/>
          <w:szCs w:val="24"/>
          <w:lang w:val="sr-Cyrl-RS"/>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097"/>
        <w:gridCol w:w="2747"/>
        <w:gridCol w:w="2242"/>
      </w:tblGrid>
      <w:tr w:rsidR="00F02AF1" w:rsidRPr="00F02AF1" w14:paraId="19329532" w14:textId="77777777" w:rsidTr="00DC375D">
        <w:trPr>
          <w:trHeight w:val="22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B6694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F2606C"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паралелно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вођење</w:t>
            </w:r>
            <w:proofErr w:type="spellEnd"/>
            <w:r w:rsidRPr="00F02AF1">
              <w:rPr>
                <w:rFonts w:ascii="Times New Roman" w:hAnsi="Times New Roman"/>
                <w:sz w:val="24"/>
                <w:szCs w:val="24"/>
              </w:rPr>
              <w:br/>
              <w:t>(m)</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A0AF0"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при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укрштању</w:t>
            </w:r>
            <w:proofErr w:type="spellEnd"/>
            <w:r w:rsidRPr="00F02AF1">
              <w:rPr>
                <w:rFonts w:ascii="Times New Roman" w:hAnsi="Times New Roman"/>
                <w:sz w:val="24"/>
                <w:szCs w:val="24"/>
              </w:rPr>
              <w:br/>
              <w:t>(m)</w:t>
            </w:r>
          </w:p>
        </w:tc>
      </w:tr>
      <w:tr w:rsidR="00F02AF1" w:rsidRPr="00F02AF1" w14:paraId="59ABA8AC" w14:textId="77777777" w:rsidTr="00DC375D">
        <w:trPr>
          <w:trHeight w:val="113"/>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26A3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 20 kV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02A68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ACF3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r>
      <w:tr w:rsidR="00F02AF1" w:rsidRPr="00F02AF1" w14:paraId="13BB57A4" w14:textId="77777777" w:rsidTr="00DC375D">
        <w:trPr>
          <w:trHeight w:val="113"/>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72C3D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20 kV &lt; U ≤ 35 kV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F3A5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ECAE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w:t>
            </w:r>
          </w:p>
        </w:tc>
      </w:tr>
      <w:tr w:rsidR="00F02AF1" w:rsidRPr="00F02AF1" w14:paraId="32427FFF" w14:textId="77777777" w:rsidTr="00DC375D">
        <w:trPr>
          <w:trHeight w:val="113"/>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1DDFE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35 kV &lt; U ≤ 110 kV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22A88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76109"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r>
      <w:tr w:rsidR="00F02AF1" w:rsidRPr="00F02AF1" w14:paraId="125F73CA" w14:textId="77777777" w:rsidTr="00DC375D">
        <w:trPr>
          <w:trHeight w:val="113"/>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35186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110 kV &lt; U ≤ 220 kV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6EFA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55B72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w:t>
            </w:r>
          </w:p>
        </w:tc>
      </w:tr>
      <w:tr w:rsidR="00F02AF1" w:rsidRPr="00F02AF1" w14:paraId="2318130C" w14:textId="77777777" w:rsidTr="00DC375D">
        <w:trPr>
          <w:trHeight w:val="113"/>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E9B71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220 kV &lt; U ≤ 440 kV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1DBB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7377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w:t>
            </w:r>
          </w:p>
        </w:tc>
      </w:tr>
    </w:tbl>
    <w:p w14:paraId="46E652AB" w14:textId="77777777" w:rsidR="00441362" w:rsidRPr="00F02AF1" w:rsidRDefault="00441362" w:rsidP="00C86E5A">
      <w:pPr>
        <w:pStyle w:val="stil1tekst"/>
        <w:spacing w:before="0" w:beforeAutospacing="0" w:after="0" w:afterAutospacing="0"/>
        <w:ind w:firstLine="720"/>
        <w:jc w:val="both"/>
        <w:rPr>
          <w:lang w:val="sr-Cyrl-RS"/>
        </w:rPr>
      </w:pPr>
    </w:p>
    <w:p w14:paraId="18BFDFD4" w14:textId="788CA6C2" w:rsidR="00F462A5" w:rsidRPr="00F02AF1" w:rsidRDefault="00F462A5" w:rsidP="00C86E5A">
      <w:pPr>
        <w:pStyle w:val="stil1tekst"/>
        <w:spacing w:before="0" w:beforeAutospacing="0" w:after="0" w:afterAutospacing="0"/>
        <w:ind w:firstLine="720"/>
        <w:jc w:val="both"/>
        <w:rPr>
          <w:lang w:val="sr-Cyrl-RS"/>
        </w:rPr>
      </w:pPr>
      <w:r w:rsidRPr="00F02AF1">
        <w:rPr>
          <w:lang w:val="sr-Cyrl-RS"/>
        </w:rPr>
        <w:t>Минимално растојање из става 1. овог члана се рачуна од темеља стуба</w:t>
      </w:r>
      <w:r w:rsidR="00C86E5A" w:rsidRPr="00F02AF1">
        <w:rPr>
          <w:lang w:val="sr-Cyrl-RS"/>
        </w:rPr>
        <w:t xml:space="preserve"> </w:t>
      </w:r>
      <w:r w:rsidRPr="00F02AF1">
        <w:rPr>
          <w:lang w:val="sr-Cyrl-RS"/>
        </w:rPr>
        <w:t>далековода и уземљивача. Стубови далековода не могу се постављати у експлоатационом појасу гасовода.</w:t>
      </w:r>
    </w:p>
    <w:p w14:paraId="13FA8A2E" w14:textId="77777777" w:rsidR="00F462A5" w:rsidRPr="00F02AF1" w:rsidRDefault="00F462A5" w:rsidP="00C86E5A">
      <w:pPr>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Сва растојања гасоводног система од других објеката и објеката инфраструктуре неопходно је ускладити са Правилником о условима за несметан и безбедан транспорт природног гаса гасоводима притиска већег од 16 bar, („Службени гласник РС", бр. 87/2015) и другим важећим законима и прописима.</w:t>
      </w:r>
    </w:p>
    <w:p w14:paraId="0D93C91A" w14:textId="77777777" w:rsidR="00F462A5" w:rsidRPr="00F02AF1" w:rsidRDefault="00F462A5" w:rsidP="00C86E5A">
      <w:pPr>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Приликом изградње или заштите већ изграђених магистралних гасовода поступати у складу са Законом о цевоводном транспорту гасовитих и течних угљоводоника и дистрибуцији гасовитих угљоводоника (Службени гласник РС, бр. 104/2009), Правилником о условима за несметан и безбедан транспорт природног гаса гасоводима притиска већег од 16 bar, („Службени гласник РС", бр. 87/2015) и другим важећим законима и прописима.</w:t>
      </w:r>
    </w:p>
    <w:p w14:paraId="7EB4DC1B" w14:textId="77777777" w:rsidR="00C86E5A" w:rsidRPr="00F02AF1" w:rsidRDefault="00C86E5A" w:rsidP="00C86E5A">
      <w:pPr>
        <w:spacing w:before="0" w:after="0"/>
        <w:ind w:firstLine="720"/>
        <w:rPr>
          <w:rFonts w:ascii="Times New Roman" w:hAnsi="Times New Roman"/>
          <w:sz w:val="24"/>
          <w:szCs w:val="24"/>
          <w:lang w:val="sr-Cyrl-RS"/>
        </w:rPr>
      </w:pPr>
    </w:p>
    <w:p w14:paraId="21D37CCE" w14:textId="5E2AD540" w:rsidR="00F462A5" w:rsidRPr="00F02AF1" w:rsidRDefault="00F462A5" w:rsidP="00C86E5A">
      <w:pPr>
        <w:numPr>
          <w:ilvl w:val="0"/>
          <w:numId w:val="36"/>
        </w:numPr>
        <w:spacing w:before="0" w:after="0"/>
        <w:jc w:val="left"/>
        <w:rPr>
          <w:rFonts w:ascii="Times New Roman" w:hAnsi="Times New Roman"/>
          <w:b/>
          <w:noProof/>
          <w:sz w:val="24"/>
          <w:szCs w:val="24"/>
          <w:u w:val="single"/>
          <w:lang w:val="sr-Cyrl-CS"/>
        </w:rPr>
      </w:pPr>
      <w:r w:rsidRPr="00F02AF1">
        <w:rPr>
          <w:rFonts w:ascii="Times New Roman" w:hAnsi="Times New Roman"/>
          <w:b/>
          <w:noProof/>
          <w:sz w:val="24"/>
          <w:szCs w:val="24"/>
          <w:u w:val="single"/>
          <w:lang w:val="sr-Cyrl-CS"/>
        </w:rPr>
        <w:t>Гасоводна мрежа средњег притиска</w:t>
      </w:r>
      <w:r w:rsidRPr="00F02AF1">
        <w:rPr>
          <w:rFonts w:ascii="Times New Roman" w:hAnsi="Times New Roman"/>
          <w:b/>
          <w:noProof/>
          <w:sz w:val="24"/>
          <w:szCs w:val="24"/>
          <w:u w:val="single"/>
          <w:lang w:val="sr-Latn-RS"/>
        </w:rPr>
        <w:t xml:space="preserve"> </w:t>
      </w:r>
      <w:r w:rsidRPr="00F02AF1">
        <w:rPr>
          <w:rFonts w:ascii="Times New Roman" w:hAnsi="Times New Roman"/>
          <w:b/>
          <w:sz w:val="24"/>
          <w:szCs w:val="24"/>
          <w:lang w:val="ru-RU"/>
        </w:rPr>
        <w:t xml:space="preserve">(4 бар &lt; </w:t>
      </w:r>
      <w:r w:rsidRPr="00F02AF1">
        <w:rPr>
          <w:rFonts w:ascii="Times New Roman" w:hAnsi="Times New Roman"/>
          <w:b/>
          <w:sz w:val="24"/>
          <w:szCs w:val="24"/>
          <w:lang w:val="sr-Latn-RS"/>
        </w:rPr>
        <w:t>MOP</w:t>
      </w:r>
      <w:r w:rsidRPr="00F02AF1">
        <w:rPr>
          <w:rFonts w:ascii="Times New Roman" w:hAnsi="Times New Roman"/>
          <w:b/>
          <w:sz w:val="24"/>
          <w:szCs w:val="24"/>
          <w:lang w:val="ru-RU"/>
        </w:rPr>
        <w:t xml:space="preserve"> ≤ 16 бар)</w:t>
      </w:r>
    </w:p>
    <w:p w14:paraId="4967B6E3" w14:textId="77777777" w:rsidR="00F462A5" w:rsidRPr="00F02AF1" w:rsidRDefault="00F462A5" w:rsidP="00F462A5">
      <w:pPr>
        <w:spacing w:before="0" w:after="0"/>
        <w:ind w:firstLine="720"/>
        <w:rPr>
          <w:rFonts w:ascii="Times New Roman" w:hAnsi="Times New Roman"/>
          <w:noProof/>
          <w:sz w:val="24"/>
          <w:szCs w:val="24"/>
          <w:lang w:val="sr-Cyrl-RS"/>
        </w:rPr>
      </w:pPr>
      <w:r w:rsidRPr="00F02AF1">
        <w:rPr>
          <w:rFonts w:ascii="Times New Roman" w:hAnsi="Times New Roman"/>
          <w:noProof/>
          <w:sz w:val="24"/>
          <w:szCs w:val="24"/>
          <w:lang w:val="sr-Cyrl-CS"/>
        </w:rPr>
        <w:t>Приликом изградње гасовода</w:t>
      </w:r>
      <w:r w:rsidRPr="00F02AF1">
        <w:rPr>
          <w:rFonts w:ascii="Times New Roman" w:hAnsi="Times New Roman"/>
          <w:noProof/>
          <w:sz w:val="24"/>
          <w:szCs w:val="24"/>
          <w:lang w:val="sr-Latn-RS"/>
        </w:rPr>
        <w:t xml:space="preserve"> </w:t>
      </w:r>
      <w:r w:rsidRPr="00F02AF1">
        <w:rPr>
          <w:rFonts w:ascii="Times New Roman" w:hAnsi="Times New Roman"/>
          <w:noProof/>
          <w:sz w:val="24"/>
          <w:szCs w:val="24"/>
          <w:lang w:val="sr-Cyrl-RS"/>
        </w:rPr>
        <w:t>средњег притиска</w:t>
      </w:r>
      <w:r w:rsidRPr="00F02AF1">
        <w:rPr>
          <w:rFonts w:ascii="Times New Roman" w:hAnsi="Times New Roman"/>
          <w:noProof/>
          <w:sz w:val="24"/>
          <w:szCs w:val="24"/>
          <w:lang w:val="sr-Cyrl-CS"/>
        </w:rPr>
        <w:t xml:space="preserve">, минимална дозвољена растојања гасовода од објеката (од ближе ивице цеви гасовода до ближе ивице темеља) </w:t>
      </w:r>
      <w:r w:rsidRPr="00F02AF1">
        <w:rPr>
          <w:rFonts w:ascii="Times New Roman" w:hAnsi="Times New Roman"/>
          <w:noProof/>
          <w:sz w:val="24"/>
          <w:szCs w:val="24"/>
          <w:lang w:val="sr-Cyrl-CS"/>
        </w:rPr>
        <w:lastRenderedPageBreak/>
        <w:t>за гасовод средњег притиска (10&lt;MOP≤16 bar) износи 3,0</w:t>
      </w:r>
      <w:r w:rsidRPr="00F02AF1">
        <w:rPr>
          <w:rFonts w:ascii="Times New Roman" w:hAnsi="Times New Roman"/>
          <w:noProof/>
          <w:sz w:val="24"/>
          <w:szCs w:val="24"/>
          <w:lang w:val="sr-Latn-RS"/>
        </w:rPr>
        <w:t xml:space="preserve"> m</w:t>
      </w:r>
      <w:r w:rsidRPr="00F02AF1">
        <w:rPr>
          <w:rFonts w:ascii="Times New Roman" w:hAnsi="Times New Roman"/>
          <w:noProof/>
          <w:sz w:val="24"/>
          <w:szCs w:val="24"/>
          <w:lang w:val="sr-Cyrl-CS"/>
        </w:rPr>
        <w:t>, а за максимални радни притисак (</w:t>
      </w:r>
      <w:r w:rsidRPr="00F02AF1">
        <w:rPr>
          <w:rFonts w:ascii="Times New Roman" w:hAnsi="Times New Roman"/>
          <w:noProof/>
          <w:sz w:val="24"/>
          <w:szCs w:val="24"/>
          <w:lang w:val="sr-Latn-RS"/>
        </w:rPr>
        <w:t>MOP</w:t>
      </w:r>
      <w:r w:rsidRPr="00F02AF1">
        <w:rPr>
          <w:rFonts w:ascii="Times New Roman" w:hAnsi="Times New Roman"/>
          <w:noProof/>
          <w:sz w:val="24"/>
          <w:szCs w:val="24"/>
          <w:lang w:val="sr-Cyrl-CS"/>
        </w:rPr>
        <w:t xml:space="preserve">) за челичне цеви 4 </w:t>
      </w:r>
      <w:r w:rsidRPr="00F02AF1">
        <w:rPr>
          <w:rFonts w:ascii="Times New Roman" w:hAnsi="Times New Roman"/>
          <w:noProof/>
          <w:sz w:val="24"/>
          <w:szCs w:val="24"/>
          <w:lang w:val="sr-Latn-RS"/>
        </w:rPr>
        <w:t xml:space="preserve">bar </w:t>
      </w:r>
      <w:r w:rsidRPr="00F02AF1">
        <w:rPr>
          <w:rFonts w:ascii="Times New Roman" w:hAnsi="Times New Roman"/>
          <w:noProof/>
          <w:sz w:val="24"/>
          <w:szCs w:val="24"/>
          <w:lang w:val="sr-Cyrl-CS"/>
        </w:rPr>
        <w:t>&lt;</w:t>
      </w:r>
      <w:r w:rsidRPr="00F02AF1">
        <w:rPr>
          <w:rFonts w:ascii="Times New Roman" w:hAnsi="Times New Roman"/>
          <w:noProof/>
          <w:sz w:val="24"/>
          <w:szCs w:val="24"/>
          <w:lang w:val="sr-Cyrl-RS"/>
        </w:rPr>
        <w:t xml:space="preserve"> </w:t>
      </w:r>
      <w:r w:rsidRPr="00F02AF1">
        <w:rPr>
          <w:rFonts w:ascii="Times New Roman" w:hAnsi="Times New Roman"/>
          <w:noProof/>
          <w:sz w:val="24"/>
          <w:szCs w:val="24"/>
          <w:lang w:val="sr-Latn-RS"/>
        </w:rPr>
        <w:t>10</w:t>
      </w:r>
      <w:r w:rsidRPr="00F02AF1">
        <w:rPr>
          <w:rFonts w:ascii="Times New Roman" w:hAnsi="Times New Roman"/>
          <w:noProof/>
          <w:sz w:val="24"/>
          <w:szCs w:val="24"/>
          <w:lang w:val="sr-Cyrl-RS"/>
        </w:rPr>
        <w:t xml:space="preserve"> </w:t>
      </w:r>
      <w:r w:rsidRPr="00F02AF1">
        <w:rPr>
          <w:rFonts w:ascii="Times New Roman" w:hAnsi="Times New Roman"/>
          <w:noProof/>
          <w:sz w:val="24"/>
          <w:szCs w:val="24"/>
          <w:lang w:val="sr-Latn-RS"/>
        </w:rPr>
        <w:t xml:space="preserve">bar </w:t>
      </w:r>
      <w:r w:rsidRPr="00F02AF1">
        <w:rPr>
          <w:rFonts w:ascii="Times New Roman" w:hAnsi="Times New Roman"/>
          <w:noProof/>
          <w:sz w:val="24"/>
          <w:szCs w:val="24"/>
          <w:lang w:val="sr-Cyrl-RS"/>
        </w:rPr>
        <w:t>износи 2</w:t>
      </w:r>
      <w:r w:rsidRPr="00F02AF1">
        <w:rPr>
          <w:rFonts w:ascii="Times New Roman" w:hAnsi="Times New Roman"/>
          <w:noProof/>
          <w:sz w:val="24"/>
          <w:szCs w:val="24"/>
          <w:lang w:val="sr-Latn-RS"/>
        </w:rPr>
        <w:t>,0 m</w:t>
      </w:r>
      <w:r w:rsidRPr="00F02AF1">
        <w:rPr>
          <w:rFonts w:ascii="Times New Roman" w:hAnsi="Times New Roman"/>
          <w:noProof/>
          <w:sz w:val="24"/>
          <w:szCs w:val="24"/>
          <w:lang w:val="sr-Cyrl-CS"/>
        </w:rPr>
        <w:t>. Растојања се изузетно смањити на минимално 1</w:t>
      </w:r>
      <w:r w:rsidRPr="00F02AF1">
        <w:rPr>
          <w:rFonts w:ascii="Times New Roman" w:hAnsi="Times New Roman"/>
          <w:noProof/>
          <w:sz w:val="24"/>
          <w:szCs w:val="24"/>
          <w:lang w:val="sr-Latn-RS"/>
        </w:rPr>
        <w:t xml:space="preserve"> m</w:t>
      </w:r>
      <w:r w:rsidRPr="00F02AF1">
        <w:rPr>
          <w:rFonts w:ascii="Times New Roman" w:hAnsi="Times New Roman"/>
          <w:noProof/>
          <w:sz w:val="24"/>
          <w:szCs w:val="24"/>
          <w:lang w:val="sr-Cyrl-RS"/>
        </w:rPr>
        <w:t xml:space="preserve"> уз примену додатних мера заштите дефинисаних Правилником о условима за несметану и безбедну дистрибуцију природног гаса гасоводима притиска до 16 bar.</w:t>
      </w:r>
    </w:p>
    <w:p w14:paraId="2AE00A51" w14:textId="77777777" w:rsidR="00F462A5" w:rsidRPr="00F02AF1" w:rsidRDefault="00F462A5" w:rsidP="00F462A5">
      <w:pPr>
        <w:spacing w:before="0" w:after="0"/>
        <w:ind w:firstLine="720"/>
        <w:rPr>
          <w:rFonts w:ascii="Times New Roman" w:hAnsi="Times New Roman"/>
          <w:noProof/>
          <w:sz w:val="24"/>
          <w:szCs w:val="24"/>
          <w:lang w:val="sr-Cyrl-CS"/>
        </w:rPr>
      </w:pPr>
      <w:r w:rsidRPr="00F02AF1">
        <w:rPr>
          <w:rFonts w:ascii="Times New Roman" w:hAnsi="Times New Roman"/>
          <w:sz w:val="24"/>
          <w:szCs w:val="24"/>
        </w:rPr>
        <w:t xml:space="preserve">У </w:t>
      </w:r>
      <w:proofErr w:type="spellStart"/>
      <w:r w:rsidRPr="00F02AF1">
        <w:rPr>
          <w:rFonts w:ascii="Times New Roman" w:hAnsi="Times New Roman"/>
          <w:sz w:val="24"/>
          <w:szCs w:val="24"/>
        </w:rPr>
        <w:t>коридору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заштитн</w:t>
      </w:r>
      <w:proofErr w:type="spellEnd"/>
      <w:r w:rsidRPr="00F02AF1">
        <w:rPr>
          <w:rFonts w:ascii="Times New Roman" w:hAnsi="Times New Roman"/>
          <w:sz w:val="24"/>
          <w:szCs w:val="24"/>
          <w:lang w:val="sr-Cyrl-RS"/>
        </w:rPr>
        <w:t>ог</w:t>
      </w:r>
      <w:r w:rsidRPr="00F02AF1">
        <w:rPr>
          <w:rFonts w:ascii="Times New Roman" w:hAnsi="Times New Roman"/>
          <w:sz w:val="24"/>
          <w:szCs w:val="24"/>
        </w:rPr>
        <w:t xml:space="preserve"> </w:t>
      </w:r>
      <w:r w:rsidRPr="00F02AF1">
        <w:rPr>
          <w:rFonts w:ascii="Times New Roman" w:hAnsi="Times New Roman"/>
          <w:sz w:val="24"/>
          <w:szCs w:val="24"/>
          <w:lang w:val="sr-Cyrl-RS"/>
        </w:rPr>
        <w:t>појаса</w:t>
      </w:r>
      <w:r w:rsidRPr="00F02AF1">
        <w:rPr>
          <w:rFonts w:ascii="Times New Roman" w:hAnsi="Times New Roman"/>
          <w:sz w:val="24"/>
          <w:szCs w:val="24"/>
        </w:rPr>
        <w:t xml:space="preserve"> </w:t>
      </w:r>
      <w:proofErr w:type="spellStart"/>
      <w:r w:rsidRPr="00F02AF1">
        <w:rPr>
          <w:rFonts w:ascii="Times New Roman" w:hAnsi="Times New Roman"/>
          <w:sz w:val="24"/>
          <w:szCs w:val="24"/>
        </w:rPr>
        <w:t>примарне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мреже</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притиска до 16</w:t>
      </w:r>
      <w:r w:rsidRPr="00F02AF1">
        <w:rPr>
          <w:rFonts w:ascii="Times New Roman" w:hAnsi="Times New Roman"/>
          <w:noProof/>
          <w:sz w:val="24"/>
          <w:szCs w:val="24"/>
          <w:lang w:val="sr-Cyrl-CS"/>
        </w:rPr>
        <w:t xml:space="preserve"> bar</w:t>
      </w:r>
      <w:r w:rsidRPr="00F02AF1">
        <w:rPr>
          <w:rFonts w:ascii="Times New Roman" w:hAnsi="Times New Roman"/>
          <w:sz w:val="24"/>
          <w:szCs w:val="24"/>
        </w:rPr>
        <w:t xml:space="preserve"> </w:t>
      </w:r>
      <w:proofErr w:type="spellStart"/>
      <w:r w:rsidRPr="00F02AF1">
        <w:rPr>
          <w:rFonts w:ascii="Times New Roman" w:hAnsi="Times New Roman"/>
          <w:sz w:val="24"/>
          <w:szCs w:val="24"/>
        </w:rPr>
        <w:t>није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дозвољена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високоградње и складиштење тешких терета</w:t>
      </w:r>
      <w:r w:rsidRPr="00F02AF1">
        <w:rPr>
          <w:rFonts w:ascii="Times New Roman" w:hAnsi="Times New Roman"/>
          <w:sz w:val="24"/>
          <w:szCs w:val="24"/>
        </w:rPr>
        <w:t>.</w:t>
      </w:r>
    </w:p>
    <w:p w14:paraId="6FF895D2" w14:textId="77777777" w:rsidR="00F462A5" w:rsidRPr="00F02AF1" w:rsidRDefault="00F462A5" w:rsidP="00F462A5">
      <w:pPr>
        <w:spacing w:before="0" w:after="0"/>
        <w:ind w:firstLine="720"/>
        <w:rPr>
          <w:rFonts w:ascii="Times New Roman" w:hAnsi="Times New Roman"/>
          <w:noProof/>
          <w:sz w:val="24"/>
          <w:szCs w:val="24"/>
          <w:lang w:val="sr-Latn-RS"/>
        </w:rPr>
      </w:pPr>
      <w:r w:rsidRPr="00F02AF1">
        <w:rPr>
          <w:rFonts w:ascii="Times New Roman" w:hAnsi="Times New Roman"/>
          <w:noProof/>
          <w:sz w:val="24"/>
          <w:szCs w:val="24"/>
          <w:lang w:val="sr-Cyrl-CS"/>
        </w:rPr>
        <w:t>Минимално дозвољено растојање при укрштању и паралелном вођењу гасовода притиска 4&lt;MOP≤16 bar са другим гасоводом, инфраструктурним и другим објектима дато је у следећој табели:</w:t>
      </w:r>
    </w:p>
    <w:p w14:paraId="2E9895AC" w14:textId="77777777" w:rsidR="00F462A5" w:rsidRPr="00F02AF1" w:rsidRDefault="00F462A5" w:rsidP="00F462A5">
      <w:pPr>
        <w:spacing w:before="0" w:after="0"/>
        <w:ind w:firstLine="720"/>
        <w:rPr>
          <w:rFonts w:ascii="Times New Roman" w:hAnsi="Times New Roman"/>
          <w:noProof/>
          <w:sz w:val="24"/>
          <w:szCs w:val="24"/>
          <w:lang w:val="sr-Latn-RS"/>
        </w:rPr>
      </w:pPr>
    </w:p>
    <w:tbl>
      <w:tblPr>
        <w:tblW w:w="4832"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198"/>
        <w:gridCol w:w="1233"/>
        <w:gridCol w:w="1251"/>
      </w:tblGrid>
      <w:tr w:rsidR="00F02AF1" w:rsidRPr="00F02AF1" w14:paraId="39B8B0B8"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2EB2AF0B" w14:textId="77777777" w:rsidR="00F462A5" w:rsidRPr="00F02AF1" w:rsidRDefault="00F462A5" w:rsidP="00DC375D">
            <w:pPr>
              <w:spacing w:before="0" w:after="0"/>
              <w:ind w:firstLine="0"/>
              <w:jc w:val="left"/>
              <w:rPr>
                <w:rFonts w:ascii="Times New Roman" w:hAnsi="Times New Roman"/>
                <w:sz w:val="24"/>
                <w:szCs w:val="24"/>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17F1FE62"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Минимално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дозвољено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растојање</w:t>
            </w:r>
            <w:proofErr w:type="spellEnd"/>
            <w:r w:rsidRPr="00F02AF1">
              <w:rPr>
                <w:rFonts w:ascii="Times New Roman" w:hAnsi="Times New Roman"/>
                <w:sz w:val="24"/>
                <w:szCs w:val="24"/>
              </w:rPr>
              <w:t xml:space="preserve"> (m)</w:t>
            </w:r>
          </w:p>
        </w:tc>
      </w:tr>
      <w:tr w:rsidR="00F02AF1" w:rsidRPr="00F02AF1" w14:paraId="3CB6139C"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7D6068BE" w14:textId="77777777" w:rsidR="00F462A5" w:rsidRPr="00F02AF1" w:rsidRDefault="00F462A5" w:rsidP="00DC375D">
            <w:pPr>
              <w:spacing w:before="0" w:after="0"/>
              <w:ind w:firstLine="0"/>
              <w:jc w:val="left"/>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9F426C"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Укрштање</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C41DBF"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Паралелно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вођење</w:t>
            </w:r>
            <w:proofErr w:type="spellEnd"/>
          </w:p>
        </w:tc>
      </w:tr>
      <w:tr w:rsidR="00F02AF1" w:rsidRPr="00F02AF1" w14:paraId="41D4A3A8"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301B1EBD"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Гасоводи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међусобно</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77150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F45C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0,60</w:t>
            </w:r>
          </w:p>
        </w:tc>
      </w:tr>
      <w:tr w:rsidR="00F02AF1" w:rsidRPr="00F02AF1" w14:paraId="0EBD5C00"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15973EFF"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канализације</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883B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2F85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0,40</w:t>
            </w:r>
          </w:p>
        </w:tc>
      </w:tr>
      <w:tr w:rsidR="00F02AF1" w:rsidRPr="00F02AF1" w14:paraId="5B2783BF"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117F295F"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вреловода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топловода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2CBE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5EF3B"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0,50</w:t>
            </w:r>
          </w:p>
        </w:tc>
      </w:tr>
      <w:tr w:rsidR="00F02AF1" w:rsidRPr="00F02AF1" w14:paraId="7F299242"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15F62402"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проходних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канала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вреловода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топловода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0309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54F8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1,00</w:t>
            </w:r>
          </w:p>
        </w:tc>
      </w:tr>
      <w:tr w:rsidR="00F02AF1" w:rsidRPr="00F02AF1" w14:paraId="539505A0"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78DCFD76"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нисконапонских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високонапонских</w:t>
            </w:r>
            <w:proofErr w:type="spellEnd"/>
            <w:r w:rsidRPr="00F02AF1">
              <w:rPr>
                <w:rFonts w:ascii="Times New Roman" w:hAnsi="Times New Roman"/>
                <w:sz w:val="24"/>
                <w:szCs w:val="24"/>
              </w:rPr>
              <w:t xml:space="preserve"> </w:t>
            </w:r>
            <w:proofErr w:type="spellStart"/>
            <w:proofErr w:type="gramStart"/>
            <w:r w:rsidRPr="00F02AF1">
              <w:rPr>
                <w:rFonts w:ascii="Times New Roman" w:hAnsi="Times New Roman"/>
                <w:sz w:val="24"/>
                <w:szCs w:val="24"/>
              </w:rPr>
              <w:t>ел.каблова</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F4921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94C6A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0,60</w:t>
            </w:r>
          </w:p>
        </w:tc>
      </w:tr>
      <w:tr w:rsidR="00F02AF1" w:rsidRPr="00F02AF1" w14:paraId="7A88B88D"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17059DA0"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телекомуникационих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каблова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CB61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61E48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0,50</w:t>
            </w:r>
          </w:p>
        </w:tc>
      </w:tr>
      <w:tr w:rsidR="00F02AF1" w:rsidRPr="00F02AF1" w14:paraId="38152618"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6A1CEB30"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хемијске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индустрије</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технолошких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флуида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7774E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D2519"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0,60</w:t>
            </w:r>
          </w:p>
        </w:tc>
      </w:tr>
      <w:tr w:rsidR="00F02AF1" w:rsidRPr="00F02AF1" w14:paraId="7387FF50"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1E6343DB"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резервоара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других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снабдевање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горивом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превозних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средстава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друмском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саобраћају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мањих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пловила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мањих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привредних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спортских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ваздухоплова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2EF9E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7035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5,00</w:t>
            </w:r>
          </w:p>
        </w:tc>
      </w:tr>
      <w:tr w:rsidR="00F02AF1" w:rsidRPr="00F02AF1" w14:paraId="7C78BCA4"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435A90AE"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горивих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течности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3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D3D5B"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76CE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3,00</w:t>
            </w:r>
          </w:p>
        </w:tc>
      </w:tr>
      <w:tr w:rsidR="00F02AF1" w:rsidRPr="00F02AF1" w14:paraId="4DBF493A"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3EE9D5BE"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горивих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течности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више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3 m</w:t>
            </w:r>
            <w:r w:rsidRPr="00F02AF1">
              <w:rPr>
                <w:rFonts w:ascii="Times New Roman" w:hAnsi="Times New Roman"/>
                <w:sz w:val="24"/>
                <w:szCs w:val="24"/>
                <w:vertAlign w:val="superscript"/>
              </w:rPr>
              <w:t>3</w:t>
            </w:r>
            <w:r w:rsidRPr="00F02AF1">
              <w:rPr>
                <w:rFonts w:ascii="Times New Roman" w:hAnsi="Times New Roman"/>
                <w:sz w:val="24"/>
                <w:szCs w:val="24"/>
              </w:rPr>
              <w:t xml:space="preserve"> а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100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B99EB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0B5B6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6,00</w:t>
            </w:r>
          </w:p>
        </w:tc>
      </w:tr>
      <w:tr w:rsidR="00F02AF1" w:rsidRPr="00F02AF1" w14:paraId="4C0E7D45"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3E690DBD"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горивих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течности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100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40D311"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E10F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15,00</w:t>
            </w:r>
          </w:p>
        </w:tc>
      </w:tr>
      <w:tr w:rsidR="00F02AF1" w:rsidRPr="00F02AF1" w14:paraId="2930CBC0"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62E8A538"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lastRenderedPageBreak/>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10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7376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B6218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5,00</w:t>
            </w:r>
          </w:p>
        </w:tc>
      </w:tr>
      <w:tr w:rsidR="00F02AF1" w:rsidRPr="00F02AF1" w14:paraId="20C264D4"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500555D2"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већег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10 m</w:t>
            </w:r>
            <w:r w:rsidRPr="00F02AF1">
              <w:rPr>
                <w:rFonts w:ascii="Times New Roman" w:hAnsi="Times New Roman"/>
                <w:sz w:val="24"/>
                <w:szCs w:val="24"/>
                <w:vertAlign w:val="superscript"/>
              </w:rPr>
              <w:t>3</w:t>
            </w:r>
            <w:r w:rsidRPr="00F02AF1">
              <w:rPr>
                <w:rFonts w:ascii="Times New Roman" w:hAnsi="Times New Roman"/>
                <w:sz w:val="24"/>
                <w:szCs w:val="24"/>
              </w:rPr>
              <w:t xml:space="preserve"> а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60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A47A8"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5BE73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10,00</w:t>
            </w:r>
          </w:p>
        </w:tc>
      </w:tr>
      <w:tr w:rsidR="00F02AF1" w:rsidRPr="00F02AF1" w14:paraId="3EE780CA"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5CA2DACD"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60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B0D6B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2B22E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15,00</w:t>
            </w:r>
          </w:p>
        </w:tc>
      </w:tr>
      <w:tr w:rsidR="00F02AF1" w:rsidRPr="00F02AF1" w14:paraId="1E17DA0F"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5244A30B"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шахтова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канала</w:t>
            </w:r>
            <w:proofErr w:type="spellEnd"/>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FB8C9"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0BE0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0,30</w:t>
            </w:r>
          </w:p>
        </w:tc>
      </w:tr>
      <w:tr w:rsidR="00F02AF1" w:rsidRPr="00F02AF1" w14:paraId="7B9F975C" w14:textId="77777777" w:rsidTr="00DC375D">
        <w:trPr>
          <w:jc w:val="center"/>
        </w:trPr>
        <w:tc>
          <w:tcPr>
            <w:tcW w:w="3701" w:type="pct"/>
            <w:tcBorders>
              <w:top w:val="outset" w:sz="6" w:space="0" w:color="000000"/>
              <w:left w:val="outset" w:sz="6" w:space="0" w:color="000000"/>
              <w:bottom w:val="outset" w:sz="6" w:space="0" w:color="000000"/>
              <w:right w:val="outset" w:sz="6" w:space="0" w:color="000000"/>
            </w:tcBorders>
            <w:vAlign w:val="center"/>
            <w:hideMark/>
          </w:tcPr>
          <w:p w14:paraId="14152321"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високог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зеленила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F16CE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A9695"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1,50</w:t>
            </w:r>
          </w:p>
        </w:tc>
      </w:tr>
      <w:tr w:rsidR="00F259F6" w:rsidRPr="00F02AF1" w14:paraId="788CEABB" w14:textId="77777777" w:rsidTr="00DC375D">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347E9E55" w14:textId="77777777" w:rsidR="00F462A5" w:rsidRPr="00F02AF1" w:rsidRDefault="00F462A5" w:rsidP="00DC375D">
            <w:pPr>
              <w:spacing w:before="0" w:after="0"/>
              <w:ind w:firstLine="0"/>
              <w:jc w:val="left"/>
              <w:rPr>
                <w:rFonts w:ascii="Times New Roman" w:hAnsi="Times New Roman"/>
                <w:sz w:val="24"/>
                <w:szCs w:val="24"/>
              </w:rPr>
            </w:pPr>
            <w:r w:rsidRPr="00F02AF1">
              <w:rPr>
                <w:rFonts w:ascii="Times New Roman" w:hAnsi="Times New Roman"/>
                <w:sz w:val="24"/>
                <w:szCs w:val="24"/>
              </w:rPr>
              <w:t xml:space="preserve">* </w:t>
            </w:r>
            <w:proofErr w:type="spellStart"/>
            <w:r w:rsidRPr="00F02AF1">
              <w:rPr>
                <w:rFonts w:ascii="Times New Roman" w:hAnsi="Times New Roman"/>
                <w:sz w:val="24"/>
                <w:szCs w:val="24"/>
              </w:rPr>
              <w:t>растојање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мери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габарита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резервоара</w:t>
            </w:r>
            <w:proofErr w:type="spellEnd"/>
          </w:p>
        </w:tc>
      </w:tr>
    </w:tbl>
    <w:p w14:paraId="51160F8E" w14:textId="77777777" w:rsidR="00F462A5" w:rsidRPr="00F02AF1" w:rsidRDefault="00F462A5" w:rsidP="00F462A5">
      <w:pPr>
        <w:spacing w:before="0" w:after="0"/>
        <w:ind w:firstLine="540"/>
        <w:rPr>
          <w:rFonts w:ascii="Times New Roman" w:hAnsi="Times New Roman"/>
          <w:noProof/>
          <w:sz w:val="24"/>
          <w:szCs w:val="24"/>
          <w:lang w:val="sr-Latn-RS"/>
        </w:rPr>
      </w:pPr>
    </w:p>
    <w:p w14:paraId="565F8BBB" w14:textId="77777777" w:rsidR="00F462A5" w:rsidRPr="00F02AF1" w:rsidRDefault="00F462A5" w:rsidP="00F462A5">
      <w:pPr>
        <w:spacing w:before="0" w:after="0"/>
        <w:ind w:firstLine="540"/>
        <w:rPr>
          <w:rFonts w:ascii="Times New Roman" w:hAnsi="Times New Roman"/>
          <w:noProof/>
          <w:sz w:val="24"/>
          <w:szCs w:val="24"/>
          <w:lang w:val="sr-Latn-RS"/>
        </w:rPr>
      </w:pPr>
      <w:r w:rsidRPr="00F02AF1">
        <w:rPr>
          <w:rFonts w:ascii="Times New Roman" w:hAnsi="Times New Roman"/>
          <w:noProof/>
          <w:sz w:val="24"/>
          <w:szCs w:val="24"/>
          <w:lang w:val="sr-Latn-RS"/>
        </w:rPr>
        <w:t>Растојања из ове табеле могу се изузетно смањити на кратким деоницама гасовода дужине до 2 м, уз примену физичког обезбеђења од оштећења приликом каснијих интервенција на гасоводу и предметном воду, али не мање од 0,2 м при паралелном вођењу, осим растојања од гасовода до постројења и објеката за складиштење запаљивих и горивих течности и запаљивих гасова.</w:t>
      </w:r>
    </w:p>
    <w:p w14:paraId="1DDF9424" w14:textId="77777777" w:rsidR="00F462A5" w:rsidRPr="00F02AF1" w:rsidRDefault="00F462A5" w:rsidP="00F462A5">
      <w:pPr>
        <w:spacing w:before="0" w:after="0"/>
        <w:ind w:firstLine="0"/>
        <w:jc w:val="left"/>
        <w:rPr>
          <w:rFonts w:ascii="Times New Roman" w:hAnsi="Times New Roman"/>
          <w:sz w:val="24"/>
          <w:szCs w:val="24"/>
        </w:rPr>
      </w:pPr>
    </w:p>
    <w:p w14:paraId="1452BFE3" w14:textId="0449B3F4" w:rsidR="00F462A5" w:rsidRPr="00F02AF1" w:rsidRDefault="00F462A5" w:rsidP="00C86E5A">
      <w:pPr>
        <w:numPr>
          <w:ilvl w:val="0"/>
          <w:numId w:val="28"/>
        </w:numPr>
        <w:spacing w:before="0" w:after="0"/>
        <w:jc w:val="left"/>
        <w:rPr>
          <w:rFonts w:ascii="Times New Roman" w:hAnsi="Times New Roman"/>
          <w:b/>
          <w:noProof/>
          <w:sz w:val="24"/>
          <w:szCs w:val="24"/>
          <w:lang w:val="sr-Cyrl-CS"/>
        </w:rPr>
      </w:pPr>
      <w:r w:rsidRPr="00F02AF1">
        <w:rPr>
          <w:rFonts w:ascii="Times New Roman" w:hAnsi="Times New Roman"/>
          <w:b/>
          <w:noProof/>
          <w:sz w:val="24"/>
          <w:szCs w:val="24"/>
          <w:lang w:val="sr-Cyrl-CS"/>
        </w:rPr>
        <w:t>Дистрибутивна гасоводна мрежа ниског притиска</w:t>
      </w:r>
      <w:r w:rsidRPr="00F02AF1">
        <w:rPr>
          <w:rFonts w:ascii="Times New Roman" w:hAnsi="Times New Roman"/>
          <w:b/>
          <w:noProof/>
          <w:sz w:val="24"/>
          <w:szCs w:val="24"/>
          <w:lang w:val="sr-Latn-RS"/>
        </w:rPr>
        <w:t xml:space="preserve"> </w:t>
      </w:r>
      <w:r w:rsidRPr="00F02AF1">
        <w:rPr>
          <w:rFonts w:ascii="Times New Roman" w:hAnsi="Times New Roman"/>
          <w:b/>
          <w:sz w:val="24"/>
          <w:szCs w:val="24"/>
          <w:lang w:val="ru-RU"/>
        </w:rPr>
        <w:t>(</w:t>
      </w:r>
      <w:r w:rsidRPr="00F02AF1">
        <w:rPr>
          <w:rFonts w:ascii="Times New Roman" w:hAnsi="Times New Roman"/>
          <w:b/>
          <w:sz w:val="24"/>
          <w:szCs w:val="24"/>
          <w:lang w:val="sr-Latn-RS"/>
        </w:rPr>
        <w:t>MOP</w:t>
      </w:r>
      <w:r w:rsidRPr="00F02AF1">
        <w:rPr>
          <w:rFonts w:ascii="Times New Roman" w:hAnsi="Times New Roman"/>
          <w:b/>
          <w:sz w:val="24"/>
          <w:szCs w:val="24"/>
          <w:lang w:val="ru-RU"/>
        </w:rPr>
        <w:t xml:space="preserve"> ≤ 4 бар)</w:t>
      </w:r>
    </w:p>
    <w:p w14:paraId="459818C5" w14:textId="77777777" w:rsidR="00F462A5" w:rsidRPr="00F02AF1" w:rsidRDefault="00F462A5" w:rsidP="00F462A5">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 xml:space="preserve">Дистрибутивни гасовод не полаже се испод зграда и других објеката високоградње. </w:t>
      </w:r>
    </w:p>
    <w:p w14:paraId="76FB04F8" w14:textId="77777777" w:rsidR="00F462A5" w:rsidRPr="00F02AF1" w:rsidRDefault="00F462A5" w:rsidP="00F462A5">
      <w:pPr>
        <w:spacing w:before="0" w:after="0"/>
        <w:ind w:firstLine="720"/>
        <w:rPr>
          <w:rFonts w:ascii="Times New Roman" w:hAnsi="Times New Roman"/>
          <w:noProof/>
          <w:sz w:val="24"/>
          <w:szCs w:val="24"/>
          <w:lang w:val="sr-Cyrl-CS"/>
        </w:rPr>
      </w:pPr>
      <w:r w:rsidRPr="00F02AF1">
        <w:rPr>
          <w:rFonts w:ascii="Times New Roman" w:hAnsi="Times New Roman"/>
          <w:noProof/>
          <w:sz w:val="24"/>
          <w:szCs w:val="24"/>
          <w:lang w:val="sr-Cyrl-CS"/>
        </w:rPr>
        <w:t>Приликом изградње дистрибутивн</w:t>
      </w:r>
      <w:r w:rsidRPr="00F02AF1">
        <w:rPr>
          <w:rFonts w:ascii="Times New Roman" w:hAnsi="Times New Roman"/>
          <w:noProof/>
          <w:sz w:val="24"/>
          <w:szCs w:val="24"/>
        </w:rPr>
        <w:t>е</w:t>
      </w:r>
      <w:r w:rsidRPr="00F02AF1">
        <w:rPr>
          <w:rFonts w:ascii="Times New Roman" w:hAnsi="Times New Roman"/>
          <w:noProof/>
          <w:sz w:val="24"/>
          <w:szCs w:val="24"/>
          <w:lang w:val="sr-Cyrl-CS"/>
        </w:rPr>
        <w:t xml:space="preserve"> гасоводн</w:t>
      </w:r>
      <w:r w:rsidRPr="00F02AF1">
        <w:rPr>
          <w:rFonts w:ascii="Times New Roman" w:hAnsi="Times New Roman"/>
          <w:noProof/>
          <w:sz w:val="24"/>
          <w:szCs w:val="24"/>
        </w:rPr>
        <w:t>е</w:t>
      </w:r>
      <w:r w:rsidRPr="00F02AF1">
        <w:rPr>
          <w:rFonts w:ascii="Times New Roman" w:hAnsi="Times New Roman"/>
          <w:noProof/>
          <w:sz w:val="24"/>
          <w:szCs w:val="24"/>
          <w:lang w:val="sr-Cyrl-CS"/>
        </w:rPr>
        <w:t xml:space="preserve"> мреж</w:t>
      </w:r>
      <w:r w:rsidRPr="00F02AF1">
        <w:rPr>
          <w:rFonts w:ascii="Times New Roman" w:hAnsi="Times New Roman"/>
          <w:noProof/>
          <w:sz w:val="24"/>
          <w:szCs w:val="24"/>
        </w:rPr>
        <w:t>е</w:t>
      </w:r>
      <w:r w:rsidRPr="00F02AF1">
        <w:rPr>
          <w:rFonts w:ascii="Times New Roman" w:hAnsi="Times New Roman"/>
          <w:noProof/>
          <w:sz w:val="24"/>
          <w:szCs w:val="24"/>
          <w:lang w:val="sr-Cyrl-CS"/>
        </w:rPr>
        <w:t xml:space="preserve"> ниског притиска, минимална дозвољена растојања гасовода од објеката (од ближе ивице цеви гасовода до ближе ивице темеља) износи 1,0</w:t>
      </w:r>
      <w:r w:rsidRPr="00F02AF1">
        <w:rPr>
          <w:rFonts w:ascii="Times New Roman" w:hAnsi="Times New Roman"/>
          <w:noProof/>
          <w:sz w:val="24"/>
          <w:szCs w:val="24"/>
          <w:lang w:val="sr-Latn-RS"/>
        </w:rPr>
        <w:t xml:space="preserve"> m</w:t>
      </w:r>
      <w:r w:rsidRPr="00F02AF1">
        <w:rPr>
          <w:rFonts w:ascii="Times New Roman" w:hAnsi="Times New Roman"/>
          <w:noProof/>
          <w:sz w:val="24"/>
          <w:szCs w:val="24"/>
          <w:lang w:val="sr-Cyrl-RS"/>
        </w:rPr>
        <w:t>.</w:t>
      </w:r>
      <w:r w:rsidRPr="00F02AF1">
        <w:rPr>
          <w:rFonts w:ascii="Times New Roman" w:hAnsi="Times New Roman"/>
          <w:noProof/>
          <w:sz w:val="24"/>
          <w:szCs w:val="24"/>
          <w:lang w:val="sr-Cyrl-CS"/>
        </w:rPr>
        <w:t xml:space="preserve"> </w:t>
      </w:r>
    </w:p>
    <w:p w14:paraId="16FAA245" w14:textId="77777777" w:rsidR="00F462A5" w:rsidRPr="00F02AF1" w:rsidRDefault="00F462A5" w:rsidP="00F462A5">
      <w:pPr>
        <w:spacing w:before="0" w:after="0"/>
        <w:ind w:firstLine="720"/>
        <w:rPr>
          <w:rFonts w:ascii="Times New Roman" w:hAnsi="Times New Roman"/>
          <w:noProof/>
          <w:sz w:val="24"/>
          <w:szCs w:val="24"/>
          <w:lang w:val="sr-Cyrl-CS"/>
        </w:rPr>
      </w:pPr>
      <w:r w:rsidRPr="00F02AF1">
        <w:rPr>
          <w:rFonts w:ascii="Times New Roman" w:hAnsi="Times New Roman"/>
          <w:sz w:val="24"/>
          <w:szCs w:val="24"/>
        </w:rPr>
        <w:t xml:space="preserve">У </w:t>
      </w:r>
      <w:proofErr w:type="spellStart"/>
      <w:r w:rsidRPr="00F02AF1">
        <w:rPr>
          <w:rFonts w:ascii="Times New Roman" w:hAnsi="Times New Roman"/>
          <w:sz w:val="24"/>
          <w:szCs w:val="24"/>
        </w:rPr>
        <w:t>коридору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заштитн</w:t>
      </w:r>
      <w:proofErr w:type="spellEnd"/>
      <w:r w:rsidRPr="00F02AF1">
        <w:rPr>
          <w:rFonts w:ascii="Times New Roman" w:hAnsi="Times New Roman"/>
          <w:sz w:val="24"/>
          <w:szCs w:val="24"/>
          <w:lang w:val="sr-Cyrl-RS"/>
        </w:rPr>
        <w:t>ог</w:t>
      </w:r>
      <w:r w:rsidRPr="00F02AF1">
        <w:rPr>
          <w:rFonts w:ascii="Times New Roman" w:hAnsi="Times New Roman"/>
          <w:sz w:val="24"/>
          <w:szCs w:val="24"/>
        </w:rPr>
        <w:t xml:space="preserve"> </w:t>
      </w:r>
      <w:r w:rsidRPr="00F02AF1">
        <w:rPr>
          <w:rFonts w:ascii="Times New Roman" w:hAnsi="Times New Roman"/>
          <w:sz w:val="24"/>
          <w:szCs w:val="24"/>
          <w:lang w:val="sr-Cyrl-RS"/>
        </w:rPr>
        <w:t>појаса</w:t>
      </w:r>
      <w:r w:rsidRPr="00F02AF1">
        <w:rPr>
          <w:rFonts w:ascii="Times New Roman" w:hAnsi="Times New Roman"/>
          <w:sz w:val="24"/>
          <w:szCs w:val="24"/>
        </w:rPr>
        <w:t xml:space="preserve"> </w:t>
      </w:r>
      <w:proofErr w:type="spellStart"/>
      <w:r w:rsidRPr="00F02AF1">
        <w:rPr>
          <w:rFonts w:ascii="Times New Roman" w:hAnsi="Times New Roman"/>
          <w:sz w:val="24"/>
          <w:szCs w:val="24"/>
        </w:rPr>
        <w:t>примарне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мреже</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притиска до 16</w:t>
      </w:r>
      <w:r w:rsidRPr="00F02AF1">
        <w:rPr>
          <w:rFonts w:ascii="Times New Roman" w:hAnsi="Times New Roman"/>
          <w:noProof/>
          <w:sz w:val="24"/>
          <w:szCs w:val="24"/>
          <w:lang w:val="sr-Cyrl-CS"/>
        </w:rPr>
        <w:t xml:space="preserve"> bar</w:t>
      </w:r>
      <w:r w:rsidRPr="00F02AF1">
        <w:rPr>
          <w:rFonts w:ascii="Times New Roman" w:hAnsi="Times New Roman"/>
          <w:sz w:val="24"/>
          <w:szCs w:val="24"/>
        </w:rPr>
        <w:t xml:space="preserve"> </w:t>
      </w:r>
      <w:proofErr w:type="spellStart"/>
      <w:r w:rsidRPr="00F02AF1">
        <w:rPr>
          <w:rFonts w:ascii="Times New Roman" w:hAnsi="Times New Roman"/>
          <w:sz w:val="24"/>
          <w:szCs w:val="24"/>
        </w:rPr>
        <w:t>није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дозвољена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високоградње и складиштење тешких терета</w:t>
      </w:r>
      <w:r w:rsidRPr="00F02AF1">
        <w:rPr>
          <w:rFonts w:ascii="Times New Roman" w:hAnsi="Times New Roman"/>
          <w:sz w:val="24"/>
          <w:szCs w:val="24"/>
        </w:rPr>
        <w:t>.</w:t>
      </w:r>
    </w:p>
    <w:p w14:paraId="282FF46E" w14:textId="77777777" w:rsidR="00F462A5" w:rsidRPr="00F02AF1" w:rsidRDefault="00F462A5" w:rsidP="00F462A5">
      <w:pPr>
        <w:spacing w:before="0" w:after="0"/>
        <w:ind w:firstLine="720"/>
        <w:rPr>
          <w:rFonts w:ascii="Times New Roman" w:hAnsi="Times New Roman"/>
          <w:noProof/>
          <w:sz w:val="24"/>
          <w:szCs w:val="24"/>
          <w:lang w:val="sr-Latn-RS"/>
        </w:rPr>
      </w:pPr>
      <w:r w:rsidRPr="00F02AF1">
        <w:rPr>
          <w:rFonts w:ascii="Times New Roman" w:hAnsi="Times New Roman"/>
          <w:noProof/>
          <w:sz w:val="24"/>
          <w:szCs w:val="24"/>
          <w:lang w:val="sr-Cyrl-CS"/>
        </w:rPr>
        <w:t>Минимално дозвољено растојање при укрштању и паралелном вођењу гасовода притиска до 4 bar са другим гасоводом, инфраструктурним и другим објектима дато је у следећој табели:</w:t>
      </w:r>
    </w:p>
    <w:p w14:paraId="52C0DEC0" w14:textId="77777777" w:rsidR="00F462A5" w:rsidRPr="00F02AF1" w:rsidRDefault="00F462A5" w:rsidP="00F462A5">
      <w:pPr>
        <w:spacing w:before="0" w:after="0"/>
        <w:ind w:firstLine="720"/>
        <w:rPr>
          <w:rFonts w:ascii="Times New Roman" w:hAnsi="Times New Roman"/>
          <w:noProof/>
          <w:sz w:val="24"/>
          <w:szCs w:val="24"/>
          <w:lang w:val="sr-Cyrl-CS"/>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344"/>
        <w:gridCol w:w="1280"/>
        <w:gridCol w:w="1462"/>
      </w:tblGrid>
      <w:tr w:rsidR="00F02AF1" w:rsidRPr="00F02AF1" w14:paraId="10742B69"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2E4DD5" w14:textId="77777777" w:rsidR="00F462A5" w:rsidRPr="00F02AF1" w:rsidRDefault="00F462A5" w:rsidP="00DC375D">
            <w:pPr>
              <w:spacing w:before="0" w:after="0"/>
              <w:ind w:firstLine="0"/>
              <w:jc w:val="left"/>
              <w:rPr>
                <w:rFonts w:ascii="Times New Roman" w:hAnsi="Times New Roman"/>
                <w:sz w:val="24"/>
                <w:szCs w:val="24"/>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76CB54E"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Минимално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дозвољено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растојање</w:t>
            </w:r>
            <w:proofErr w:type="spellEnd"/>
            <w:r w:rsidRPr="00F02AF1">
              <w:rPr>
                <w:rFonts w:ascii="Times New Roman" w:hAnsi="Times New Roman"/>
                <w:sz w:val="24"/>
                <w:szCs w:val="24"/>
              </w:rPr>
              <w:t xml:space="preserve"> (m)</w:t>
            </w:r>
          </w:p>
        </w:tc>
      </w:tr>
      <w:tr w:rsidR="00F02AF1" w:rsidRPr="00F02AF1" w14:paraId="134014FC"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B205DA" w14:textId="77777777" w:rsidR="00F462A5" w:rsidRPr="00F02AF1" w:rsidRDefault="00F462A5" w:rsidP="00DC375D">
            <w:pPr>
              <w:spacing w:before="0" w:after="0"/>
              <w:ind w:firstLine="0"/>
              <w:jc w:val="left"/>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976A90"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Укрштање</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00582" w14:textId="77777777" w:rsidR="00F462A5" w:rsidRPr="00F02AF1" w:rsidRDefault="00F462A5" w:rsidP="00DC375D">
            <w:pPr>
              <w:spacing w:before="0" w:after="0"/>
              <w:ind w:firstLine="0"/>
              <w:jc w:val="center"/>
              <w:rPr>
                <w:rFonts w:ascii="Times New Roman" w:hAnsi="Times New Roman"/>
                <w:sz w:val="24"/>
                <w:szCs w:val="24"/>
              </w:rPr>
            </w:pPr>
            <w:proofErr w:type="spellStart"/>
            <w:r w:rsidRPr="00F02AF1">
              <w:rPr>
                <w:rFonts w:ascii="Times New Roman" w:hAnsi="Times New Roman"/>
                <w:sz w:val="24"/>
                <w:szCs w:val="24"/>
              </w:rPr>
              <w:t>Паралелно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вођење</w:t>
            </w:r>
            <w:proofErr w:type="spellEnd"/>
          </w:p>
        </w:tc>
      </w:tr>
      <w:tr w:rsidR="00F02AF1" w:rsidRPr="00F02AF1" w14:paraId="22646973"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71C956"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Гасоводи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међусобно</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45AE2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6D3B4"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0,40</w:t>
            </w:r>
          </w:p>
        </w:tc>
      </w:tr>
      <w:tr w:rsidR="00F02AF1" w:rsidRPr="00F02AF1" w14:paraId="41AD6EAD"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2E1814"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канализације</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5E6CB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C895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0,40</w:t>
            </w:r>
          </w:p>
        </w:tc>
      </w:tr>
      <w:tr w:rsidR="00F02AF1" w:rsidRPr="00F02AF1" w14:paraId="1EB81046"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7BB2CC"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вреловода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топловода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70EA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B097F"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0,50</w:t>
            </w:r>
          </w:p>
        </w:tc>
      </w:tr>
      <w:tr w:rsidR="00F02AF1" w:rsidRPr="00F02AF1" w14:paraId="403BCDFE"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551DAE"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проходних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канала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вреловода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топловода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60644A"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F4610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1,00</w:t>
            </w:r>
          </w:p>
        </w:tc>
      </w:tr>
      <w:tr w:rsidR="00F02AF1" w:rsidRPr="00F02AF1" w14:paraId="1DB43AE9"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5A71CC"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lastRenderedPageBreak/>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нисконапонских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високонапонских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ел</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каблова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CC87D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4DA3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0,40</w:t>
            </w:r>
          </w:p>
        </w:tc>
      </w:tr>
      <w:tr w:rsidR="00F02AF1" w:rsidRPr="00F02AF1" w14:paraId="1670A6B7"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44C8B3"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телекомуникационих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оптичких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каблова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43C84"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26459"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0,40</w:t>
            </w:r>
          </w:p>
        </w:tc>
      </w:tr>
      <w:tr w:rsidR="00F02AF1" w:rsidRPr="00F02AF1" w14:paraId="62877F77"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B88209"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хемијске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индустрије</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технолошких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флуида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617F05"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529E1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0,60</w:t>
            </w:r>
          </w:p>
        </w:tc>
      </w:tr>
      <w:tr w:rsidR="00F02AF1" w:rsidRPr="00F02AF1" w14:paraId="31B571B6"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31F165"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резервоара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других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снабдевање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горивом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превозних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средстава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друмском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саобраћају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мањих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пловила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мањих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привредних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спортских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ваздухоплова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6582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0AD4E"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5,00</w:t>
            </w:r>
          </w:p>
        </w:tc>
      </w:tr>
      <w:tr w:rsidR="00F02AF1" w:rsidRPr="00F02AF1" w14:paraId="6A549705"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D82DEF"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горивих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течности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3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66E2FF"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1F1AD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3,00</w:t>
            </w:r>
          </w:p>
        </w:tc>
      </w:tr>
      <w:tr w:rsidR="00F02AF1" w:rsidRPr="00F02AF1" w14:paraId="20D74082"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328584"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горивих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течности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више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3 m</w:t>
            </w:r>
            <w:r w:rsidRPr="00F02AF1">
              <w:rPr>
                <w:rFonts w:ascii="Times New Roman" w:hAnsi="Times New Roman"/>
                <w:sz w:val="24"/>
                <w:szCs w:val="24"/>
                <w:vertAlign w:val="superscript"/>
              </w:rPr>
              <w:t>3</w:t>
            </w:r>
            <w:r w:rsidRPr="00F02AF1">
              <w:rPr>
                <w:rFonts w:ascii="Times New Roman" w:hAnsi="Times New Roman"/>
                <w:sz w:val="24"/>
                <w:szCs w:val="24"/>
              </w:rPr>
              <w:t xml:space="preserve"> а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100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38E59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D3E2F"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6,00</w:t>
            </w:r>
          </w:p>
        </w:tc>
      </w:tr>
      <w:tr w:rsidR="00F02AF1" w:rsidRPr="00F02AF1" w14:paraId="36DD72C2"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D26DE0"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горивих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течности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100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E227D"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DCF7C"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15,00</w:t>
            </w:r>
          </w:p>
        </w:tc>
      </w:tr>
      <w:tr w:rsidR="00F02AF1" w:rsidRPr="00F02AF1" w14:paraId="4416A2ED"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88447B"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10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B811E0"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92AD7F"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5,00</w:t>
            </w:r>
          </w:p>
        </w:tc>
      </w:tr>
      <w:tr w:rsidR="00F02AF1" w:rsidRPr="00F02AF1" w14:paraId="58AF7D5A"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52402"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већег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10 m</w:t>
            </w:r>
            <w:r w:rsidRPr="00F02AF1">
              <w:rPr>
                <w:rFonts w:ascii="Times New Roman" w:hAnsi="Times New Roman"/>
                <w:sz w:val="24"/>
                <w:szCs w:val="24"/>
                <w:vertAlign w:val="superscript"/>
              </w:rPr>
              <w:t>3</w:t>
            </w:r>
            <w:r w:rsidRPr="00F02AF1">
              <w:rPr>
                <w:rFonts w:ascii="Times New Roman" w:hAnsi="Times New Roman"/>
                <w:sz w:val="24"/>
                <w:szCs w:val="24"/>
              </w:rPr>
              <w:t xml:space="preserve"> а </w:t>
            </w:r>
            <w:proofErr w:type="spellStart"/>
            <w:r w:rsidRPr="00F02AF1">
              <w:rPr>
                <w:rFonts w:ascii="Times New Roman" w:hAnsi="Times New Roman"/>
                <w:sz w:val="24"/>
                <w:szCs w:val="24"/>
              </w:rPr>
              <w:t>највише</w:t>
            </w:r>
            <w:proofErr w:type="spellEnd"/>
            <w:r w:rsidRPr="00F02AF1">
              <w:rPr>
                <w:rFonts w:ascii="Times New Roman" w:hAnsi="Times New Roman"/>
                <w:sz w:val="24"/>
                <w:szCs w:val="24"/>
              </w:rPr>
              <w:t xml:space="preserve"> 60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F32643"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FA166"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10,00</w:t>
            </w:r>
          </w:p>
        </w:tc>
      </w:tr>
      <w:tr w:rsidR="00F02AF1" w:rsidRPr="00F02AF1" w14:paraId="2887268D"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68C17B"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извора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опасности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постројења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складиштење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запаљивих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укупног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преко</w:t>
            </w:r>
            <w:proofErr w:type="spellEnd"/>
            <w:r w:rsidRPr="00F02AF1">
              <w:rPr>
                <w:rFonts w:ascii="Times New Roman" w:hAnsi="Times New Roman"/>
                <w:sz w:val="24"/>
                <w:szCs w:val="24"/>
              </w:rPr>
              <w:t xml:space="preserve"> 60 m</w:t>
            </w:r>
            <w:r w:rsidRPr="00F02AF1">
              <w:rPr>
                <w:rFonts w:ascii="Times New Roman" w:hAnsi="Times New Roman"/>
                <w:sz w:val="24"/>
                <w:szCs w:val="24"/>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37914"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8D599"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15,00</w:t>
            </w:r>
          </w:p>
        </w:tc>
      </w:tr>
      <w:tr w:rsidR="00F02AF1" w:rsidRPr="00F02AF1" w14:paraId="55BABAB8"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DEAC23"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шахтова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канала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EAE67"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F590A4"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0,30</w:t>
            </w:r>
          </w:p>
        </w:tc>
      </w:tr>
      <w:tr w:rsidR="00F02AF1" w:rsidRPr="00F02AF1" w14:paraId="3C4396B7" w14:textId="77777777" w:rsidTr="00DC375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A0832" w14:textId="77777777" w:rsidR="00F462A5" w:rsidRPr="00F02AF1" w:rsidRDefault="00F462A5" w:rsidP="00DC375D">
            <w:pPr>
              <w:spacing w:before="0" w:after="0"/>
              <w:ind w:firstLine="0"/>
              <w:jc w:val="left"/>
              <w:rPr>
                <w:rFonts w:ascii="Times New Roman" w:hAnsi="Times New Roman"/>
                <w:sz w:val="24"/>
                <w:szCs w:val="24"/>
              </w:rPr>
            </w:pP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високог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зеленила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3960D2"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443F78" w14:textId="77777777" w:rsidR="00F462A5" w:rsidRPr="00F02AF1" w:rsidRDefault="00F462A5" w:rsidP="00DC375D">
            <w:pPr>
              <w:spacing w:before="0" w:after="0"/>
              <w:ind w:firstLine="0"/>
              <w:jc w:val="center"/>
              <w:rPr>
                <w:rFonts w:ascii="Times New Roman" w:hAnsi="Times New Roman"/>
                <w:sz w:val="24"/>
                <w:szCs w:val="24"/>
              </w:rPr>
            </w:pPr>
            <w:r w:rsidRPr="00F02AF1">
              <w:rPr>
                <w:rFonts w:ascii="Times New Roman" w:hAnsi="Times New Roman"/>
                <w:sz w:val="24"/>
                <w:szCs w:val="24"/>
              </w:rPr>
              <w:t>1,50</w:t>
            </w:r>
          </w:p>
        </w:tc>
      </w:tr>
      <w:tr w:rsidR="00F259F6" w:rsidRPr="00F02AF1" w14:paraId="14352C3B" w14:textId="77777777" w:rsidTr="00DC375D">
        <w:trPr>
          <w:trHeight w:val="216"/>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F9C632" w14:textId="77777777" w:rsidR="00F462A5" w:rsidRPr="00F02AF1" w:rsidRDefault="00F462A5" w:rsidP="00DC375D">
            <w:pPr>
              <w:spacing w:before="0" w:after="0"/>
              <w:ind w:firstLine="0"/>
              <w:jc w:val="left"/>
              <w:rPr>
                <w:rFonts w:ascii="Times New Roman" w:hAnsi="Times New Roman"/>
                <w:sz w:val="24"/>
                <w:szCs w:val="24"/>
              </w:rPr>
            </w:pPr>
            <w:r w:rsidRPr="00F02AF1">
              <w:rPr>
                <w:rFonts w:ascii="Times New Roman" w:hAnsi="Times New Roman"/>
                <w:sz w:val="24"/>
                <w:szCs w:val="24"/>
              </w:rPr>
              <w:t xml:space="preserve">* </w:t>
            </w:r>
            <w:proofErr w:type="spellStart"/>
            <w:r w:rsidRPr="00F02AF1">
              <w:rPr>
                <w:rFonts w:ascii="Times New Roman" w:hAnsi="Times New Roman"/>
                <w:sz w:val="24"/>
                <w:szCs w:val="24"/>
              </w:rPr>
              <w:t>растојање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мери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габарита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резервоара</w:t>
            </w:r>
            <w:proofErr w:type="spellEnd"/>
          </w:p>
        </w:tc>
      </w:tr>
    </w:tbl>
    <w:p w14:paraId="56EE9286" w14:textId="77777777" w:rsidR="00F462A5" w:rsidRPr="00F02AF1" w:rsidRDefault="00F462A5" w:rsidP="00F462A5">
      <w:pPr>
        <w:spacing w:before="0" w:after="0"/>
        <w:ind w:firstLine="0"/>
        <w:rPr>
          <w:rFonts w:ascii="Times New Roman" w:hAnsi="Times New Roman"/>
          <w:noProof/>
          <w:sz w:val="24"/>
          <w:szCs w:val="24"/>
          <w:lang w:val="sr-Cyrl-CS"/>
        </w:rPr>
      </w:pPr>
    </w:p>
    <w:p w14:paraId="1977F646" w14:textId="77777777" w:rsidR="00F462A5" w:rsidRPr="00F02AF1" w:rsidRDefault="00F462A5" w:rsidP="00F462A5">
      <w:pPr>
        <w:spacing w:before="0" w:after="0"/>
        <w:ind w:firstLine="540"/>
        <w:rPr>
          <w:rFonts w:ascii="Times New Roman" w:hAnsi="Times New Roman"/>
          <w:noProof/>
          <w:sz w:val="24"/>
          <w:szCs w:val="24"/>
          <w:lang w:val="sr-Latn-RS"/>
        </w:rPr>
      </w:pPr>
      <w:r w:rsidRPr="00F02AF1">
        <w:rPr>
          <w:rFonts w:ascii="Times New Roman" w:hAnsi="Times New Roman"/>
          <w:noProof/>
          <w:sz w:val="24"/>
          <w:szCs w:val="24"/>
          <w:lang w:val="sr-Latn-RS"/>
        </w:rPr>
        <w:t>Растојања из ове табеле могу се изузетно смањити на кратким деоницама гасовода дужине до 2 м, уз примену физичког обезбеђења од оштећења приликом каснијих интервенција на гасоводу и предметном воду, али не мање од 0,2 м при паралелном вођењу, осим растојања од гасовода до постројења и објеката за складиштење запаљивих и горивих течности и запаљивих гасова.</w:t>
      </w:r>
    </w:p>
    <w:p w14:paraId="2A2F9BDF" w14:textId="77777777" w:rsidR="00F462A5" w:rsidRPr="00F02AF1" w:rsidRDefault="00F462A5" w:rsidP="00F462A5">
      <w:pPr>
        <w:spacing w:before="0" w:after="0"/>
        <w:ind w:firstLine="540"/>
        <w:rPr>
          <w:rFonts w:ascii="Times New Roman" w:hAnsi="Times New Roman"/>
          <w:noProof/>
          <w:sz w:val="24"/>
          <w:szCs w:val="24"/>
          <w:lang w:val="sr-Cyrl-CS"/>
        </w:rPr>
      </w:pPr>
    </w:p>
    <w:p w14:paraId="2E674AAA" w14:textId="7D2C3117" w:rsidR="00F259F6" w:rsidRPr="00F02AF1" w:rsidRDefault="00F462A5" w:rsidP="00F259F6">
      <w:pPr>
        <w:pStyle w:val="Crtice-kraj"/>
        <w:numPr>
          <w:ilvl w:val="0"/>
          <w:numId w:val="0"/>
        </w:numPr>
        <w:rPr>
          <w:rFonts w:ascii="Times New Roman" w:hAnsi="Times New Roman"/>
          <w:b/>
          <w:lang w:val="sr-Cyrl-RS"/>
        </w:rPr>
      </w:pPr>
      <w:r w:rsidRPr="00F02AF1">
        <w:rPr>
          <w:rFonts w:ascii="Times New Roman" w:hAnsi="Times New Roman"/>
          <w:b/>
          <w:lang w:val="sr-Cyrl-RS"/>
        </w:rPr>
        <w:lastRenderedPageBreak/>
        <w:t>Општа правила грађења за гасоводе притиска до 16 бар</w:t>
      </w:r>
    </w:p>
    <w:p w14:paraId="348A795C" w14:textId="135B4565" w:rsidR="00F462A5" w:rsidRPr="00F02AF1" w:rsidRDefault="00F462A5" w:rsidP="00F462A5">
      <w:pPr>
        <w:tabs>
          <w:tab w:val="num" w:pos="540"/>
        </w:tabs>
        <w:spacing w:before="0" w:after="0"/>
        <w:ind w:firstLine="0"/>
        <w:rPr>
          <w:rFonts w:ascii="Times New Roman" w:hAnsi="Times New Roman"/>
          <w:noProof/>
          <w:sz w:val="24"/>
          <w:szCs w:val="24"/>
          <w:lang w:val="sr-Cyrl-CS"/>
        </w:rPr>
      </w:pPr>
      <w:r w:rsidRPr="00F02AF1">
        <w:rPr>
          <w:rFonts w:ascii="Times New Roman" w:hAnsi="Times New Roman"/>
          <w:noProof/>
          <w:sz w:val="24"/>
          <w:szCs w:val="24"/>
          <w:lang w:val="sr-Cyrl-CS"/>
        </w:rPr>
        <w:tab/>
        <w:t xml:space="preserve">За трасу гасовода првенствено користити зелени појас у тротоару. У случају да то није могуће користи се слободни коридор у коловозној површини. </w:t>
      </w:r>
      <w:r w:rsidRPr="00F02AF1">
        <w:rPr>
          <w:rFonts w:ascii="Times New Roman" w:hAnsi="Times New Roman"/>
          <w:noProof/>
          <w:sz w:val="24"/>
          <w:szCs w:val="24"/>
          <w:lang w:val="sr-Cyrl-RS"/>
        </w:rPr>
        <w:t>Минимална</w:t>
      </w:r>
      <w:r w:rsidRPr="00F02AF1">
        <w:rPr>
          <w:rFonts w:ascii="Times New Roman" w:hAnsi="Times New Roman"/>
          <w:noProof/>
          <w:sz w:val="24"/>
          <w:szCs w:val="24"/>
          <w:lang w:val="sr-Latn-RS"/>
        </w:rPr>
        <w:t xml:space="preserve"> </w:t>
      </w:r>
      <w:r w:rsidRPr="00F02AF1">
        <w:rPr>
          <w:rFonts w:ascii="Times New Roman" w:hAnsi="Times New Roman"/>
          <w:noProof/>
          <w:sz w:val="24"/>
          <w:szCs w:val="24"/>
          <w:lang w:val="sr-Cyrl-RS"/>
        </w:rPr>
        <w:t>д</w:t>
      </w:r>
      <w:r w:rsidRPr="00F02AF1">
        <w:rPr>
          <w:rFonts w:ascii="Times New Roman" w:hAnsi="Times New Roman"/>
          <w:noProof/>
          <w:sz w:val="24"/>
          <w:szCs w:val="24"/>
          <w:lang w:val="sr-Cyrl-CS"/>
        </w:rPr>
        <w:t xml:space="preserve">убина укопавања гасовода је 0,8 </w:t>
      </w:r>
      <w:r w:rsidRPr="00F02AF1">
        <w:rPr>
          <w:rFonts w:ascii="Times New Roman" w:hAnsi="Times New Roman"/>
          <w:noProof/>
          <w:sz w:val="24"/>
          <w:szCs w:val="24"/>
          <w:lang w:val="sr-Latn-RS"/>
        </w:rPr>
        <w:t>m</w:t>
      </w:r>
      <w:r w:rsidRPr="00F02AF1">
        <w:rPr>
          <w:rFonts w:ascii="Times New Roman" w:hAnsi="Times New Roman"/>
          <w:noProof/>
          <w:sz w:val="24"/>
          <w:szCs w:val="24"/>
          <w:lang w:val="sr-Cyrl-CS"/>
        </w:rPr>
        <w:t xml:space="preserve">, мерено од горње ивице цеви до површине тла, а у изузетним случајевима на кратким деоницама из оправданих разлога може бити и до минимално 0,5 </w:t>
      </w:r>
      <w:r w:rsidRPr="00F02AF1">
        <w:rPr>
          <w:rFonts w:ascii="Times New Roman" w:hAnsi="Times New Roman"/>
          <w:noProof/>
          <w:sz w:val="24"/>
          <w:szCs w:val="24"/>
          <w:lang w:val="sr-Latn-RS"/>
        </w:rPr>
        <w:t>m</w:t>
      </w:r>
      <w:r w:rsidRPr="00F02AF1">
        <w:rPr>
          <w:rFonts w:ascii="Times New Roman" w:hAnsi="Times New Roman"/>
          <w:noProof/>
          <w:sz w:val="24"/>
          <w:szCs w:val="24"/>
          <w:lang w:val="sr-Cyrl-RS"/>
        </w:rPr>
        <w:t>, уз повећане мере безбедости</w:t>
      </w:r>
      <w:r w:rsidRPr="00F02AF1">
        <w:rPr>
          <w:rFonts w:ascii="Times New Roman" w:hAnsi="Times New Roman"/>
          <w:noProof/>
          <w:sz w:val="24"/>
          <w:szCs w:val="24"/>
        </w:rPr>
        <w:t>.</w:t>
      </w:r>
      <w:r w:rsidRPr="00F02AF1">
        <w:rPr>
          <w:rFonts w:ascii="Times New Roman" w:hAnsi="Times New Roman"/>
          <w:noProof/>
          <w:sz w:val="24"/>
          <w:szCs w:val="24"/>
          <w:lang w:val="sr-Cyrl-CS"/>
        </w:rPr>
        <w:t xml:space="preserve"> </w:t>
      </w:r>
    </w:p>
    <w:p w14:paraId="3F5E9CAF" w14:textId="77777777" w:rsidR="00F462A5" w:rsidRPr="00F02AF1" w:rsidRDefault="00F462A5" w:rsidP="00F462A5">
      <w:pPr>
        <w:spacing w:before="0" w:after="0"/>
        <w:ind w:firstLine="539"/>
        <w:rPr>
          <w:rFonts w:ascii="Times New Roman" w:hAnsi="Times New Roman"/>
          <w:noProof/>
          <w:sz w:val="24"/>
          <w:szCs w:val="24"/>
          <w:lang w:val="sr-Cyrl-CS"/>
        </w:rPr>
      </w:pPr>
      <w:r w:rsidRPr="00F02AF1">
        <w:rPr>
          <w:rFonts w:ascii="Times New Roman" w:hAnsi="Times New Roman"/>
          <w:noProof/>
          <w:sz w:val="24"/>
          <w:szCs w:val="24"/>
          <w:lang w:val="sr-Cyrl-CS"/>
        </w:rPr>
        <w:t xml:space="preserve">Прелази челичних гасовода преко река, канала и других водених препрка могу бити подводни и надводни, према условима надлежне водопривредне организације. Гасоводи се могу полагати на мостовима армирано-бетонске, металне и камене конструкције. На обалама </w:t>
      </w:r>
      <w:r w:rsidRPr="00F02AF1">
        <w:rPr>
          <w:rFonts w:ascii="Times New Roman" w:hAnsi="Times New Roman"/>
          <w:noProof/>
          <w:sz w:val="24"/>
          <w:szCs w:val="24"/>
          <w:lang w:val="sr-Cyrl-RS"/>
        </w:rPr>
        <w:t>се</w:t>
      </w:r>
      <w:r w:rsidRPr="00F02AF1">
        <w:rPr>
          <w:rFonts w:ascii="Times New Roman" w:hAnsi="Times New Roman"/>
          <w:noProof/>
          <w:sz w:val="24"/>
          <w:szCs w:val="24"/>
          <w:lang w:val="sr-Cyrl-CS"/>
        </w:rPr>
        <w:t xml:space="preserve"> морају поставити запорни органи. Надземно полагање гасовода од ПЕ цеви није дозвољено. Дубина полагања гасовода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регулисаних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корита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токова</w:t>
      </w:r>
      <w:proofErr w:type="spellEnd"/>
      <w:r w:rsidRPr="00F02AF1">
        <w:rPr>
          <w:rFonts w:ascii="Times New Roman" w:hAnsi="Times New Roman"/>
          <w:noProof/>
          <w:sz w:val="24"/>
          <w:szCs w:val="24"/>
          <w:lang w:val="sr-Cyrl-CS"/>
        </w:rPr>
        <w:t xml:space="preserve"> мора бити најмање 1 </w:t>
      </w:r>
      <w:r w:rsidRPr="00F02AF1">
        <w:rPr>
          <w:rFonts w:ascii="Times New Roman" w:hAnsi="Times New Roman"/>
          <w:noProof/>
          <w:sz w:val="24"/>
          <w:szCs w:val="24"/>
          <w:lang w:val="sr-Latn-RS"/>
        </w:rPr>
        <w:t>m</w:t>
      </w:r>
      <w:r w:rsidRPr="00F02AF1">
        <w:rPr>
          <w:rFonts w:ascii="Times New Roman" w:hAnsi="Times New Roman"/>
          <w:noProof/>
          <w:sz w:val="24"/>
          <w:szCs w:val="24"/>
          <w:lang w:val="sr-Cyrl-CS"/>
        </w:rPr>
        <w:t>,</w:t>
      </w:r>
      <w:r w:rsidRPr="00F02AF1">
        <w:rPr>
          <w:rFonts w:ascii="Times New Roman" w:hAnsi="Times New Roman"/>
          <w:sz w:val="24"/>
          <w:szCs w:val="24"/>
        </w:rPr>
        <w:t xml:space="preserve"> </w:t>
      </w:r>
      <w:r w:rsidRPr="00F02AF1">
        <w:rPr>
          <w:rFonts w:ascii="Times New Roman" w:hAnsi="Times New Roman"/>
          <w:sz w:val="24"/>
          <w:szCs w:val="24"/>
          <w:lang w:val="sr-Cyrl-RS"/>
        </w:rPr>
        <w:t xml:space="preserve">а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нерегулисаних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корита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токова</w:t>
      </w:r>
      <w:proofErr w:type="spellEnd"/>
      <w:r w:rsidRPr="00F02AF1">
        <w:rPr>
          <w:rFonts w:ascii="Times New Roman" w:hAnsi="Times New Roman"/>
          <w:noProof/>
          <w:sz w:val="24"/>
          <w:szCs w:val="24"/>
          <w:lang w:val="sr-Cyrl-CS"/>
        </w:rPr>
        <w:t xml:space="preserve"> најмање 1.5 </w:t>
      </w:r>
      <w:r w:rsidRPr="00F02AF1">
        <w:rPr>
          <w:rFonts w:ascii="Times New Roman" w:hAnsi="Times New Roman"/>
          <w:noProof/>
          <w:sz w:val="24"/>
          <w:szCs w:val="24"/>
          <w:lang w:val="sr-Latn-RS"/>
        </w:rPr>
        <w:t>m,</w:t>
      </w:r>
      <w:r w:rsidRPr="00F02AF1">
        <w:rPr>
          <w:rFonts w:ascii="Times New Roman" w:hAnsi="Times New Roman"/>
          <w:noProof/>
          <w:sz w:val="24"/>
          <w:szCs w:val="24"/>
          <w:lang w:val="sr-Cyrl-CS"/>
        </w:rPr>
        <w:t xml:space="preserve"> рачунајући од горње ивице цеви </w:t>
      </w:r>
      <w:r w:rsidRPr="00F02AF1">
        <w:rPr>
          <w:rFonts w:ascii="Times New Roman" w:hAnsi="Times New Roman"/>
          <w:noProof/>
          <w:sz w:val="24"/>
          <w:szCs w:val="24"/>
          <w:lang w:val="sr-Cyrl-RS"/>
        </w:rPr>
        <w:t>гасовода</w:t>
      </w:r>
      <w:r w:rsidRPr="00F02AF1">
        <w:rPr>
          <w:rFonts w:ascii="Times New Roman" w:hAnsi="Times New Roman"/>
          <w:noProof/>
          <w:sz w:val="24"/>
          <w:szCs w:val="24"/>
          <w:lang w:val="sr-Cyrl-CS"/>
        </w:rPr>
        <w:t xml:space="preserve">. </w:t>
      </w:r>
    </w:p>
    <w:p w14:paraId="2BADAC62" w14:textId="77777777" w:rsidR="00F462A5" w:rsidRPr="00F02AF1" w:rsidRDefault="00F462A5" w:rsidP="00F462A5">
      <w:pPr>
        <w:spacing w:before="0" w:after="0"/>
        <w:ind w:firstLine="539"/>
        <w:rPr>
          <w:rFonts w:ascii="Times New Roman" w:hAnsi="Times New Roman"/>
          <w:noProof/>
          <w:sz w:val="24"/>
          <w:szCs w:val="24"/>
          <w:lang w:val="sr-Cyrl-CS"/>
        </w:rPr>
      </w:pPr>
      <w:r w:rsidRPr="00F02AF1">
        <w:rPr>
          <w:rFonts w:ascii="Times New Roman" w:hAnsi="Times New Roman"/>
          <w:noProof/>
          <w:sz w:val="24"/>
          <w:szCs w:val="24"/>
          <w:lang w:val="sr-Cyrl-CS"/>
        </w:rPr>
        <w:t>Када се гасовод поставља испод јавних путева, када се укршта са јавним путем и железничким пругама или када се полаже у регулационом појасу јавних путева, исти по правилу мора бити заштићен заштитном цеви или другом одговарајућом заштитом у складу са стандардима и прописима.</w:t>
      </w:r>
      <w:r w:rsidRPr="00F02AF1">
        <w:rPr>
          <w:rFonts w:ascii="Times New Roman" w:hAnsi="Times New Roman"/>
          <w:sz w:val="24"/>
          <w:szCs w:val="24"/>
        </w:rPr>
        <w:t xml:space="preserve"> </w:t>
      </w:r>
      <w:proofErr w:type="spellStart"/>
      <w:r w:rsidRPr="00F02AF1">
        <w:rPr>
          <w:rFonts w:ascii="Times New Roman" w:hAnsi="Times New Roman"/>
          <w:sz w:val="24"/>
          <w:szCs w:val="24"/>
        </w:rPr>
        <w:t>Минимална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дубина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укопавања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чeличних</w:t>
      </w:r>
      <w:proofErr w:type="spellEnd"/>
      <w:r w:rsidRPr="00F02AF1">
        <w:rPr>
          <w:rFonts w:ascii="Times New Roman" w:hAnsi="Times New Roman"/>
          <w:sz w:val="24"/>
          <w:szCs w:val="24"/>
        </w:rPr>
        <w:t xml:space="preserve"> и ПЕ </w:t>
      </w:r>
      <w:proofErr w:type="spellStart"/>
      <w:r w:rsidRPr="00F02AF1">
        <w:rPr>
          <w:rFonts w:ascii="Times New Roman" w:hAnsi="Times New Roman"/>
          <w:sz w:val="24"/>
          <w:szCs w:val="24"/>
        </w:rPr>
        <w:t>гасовода</w:t>
      </w:r>
      <w:proofErr w:type="spellEnd"/>
      <w:r w:rsidRPr="00F02AF1">
        <w:rPr>
          <w:rFonts w:ascii="Times New Roman" w:hAnsi="Times New Roman"/>
          <w:sz w:val="24"/>
          <w:szCs w:val="24"/>
          <w:lang w:val="sr-Cyrl-RS"/>
        </w:rPr>
        <w:t xml:space="preserve"> је 1.35</w:t>
      </w:r>
      <w:r w:rsidRPr="00F02AF1">
        <w:rPr>
          <w:rFonts w:ascii="Times New Roman" w:hAnsi="Times New Roman"/>
          <w:noProof/>
          <w:sz w:val="24"/>
          <w:szCs w:val="24"/>
          <w:lang w:val="sr-Cyrl-CS"/>
        </w:rPr>
        <w:t xml:space="preserve"> m</w:t>
      </w:r>
      <w:r w:rsidRPr="00F02AF1">
        <w:rPr>
          <w:rFonts w:ascii="Times New Roman" w:hAnsi="Times New Roman"/>
          <w:sz w:val="24"/>
          <w:szCs w:val="24"/>
        </w:rPr>
        <w:t xml:space="preserve"> </w:t>
      </w:r>
      <w:proofErr w:type="spellStart"/>
      <w:r w:rsidRPr="00F02AF1">
        <w:rPr>
          <w:rFonts w:ascii="Times New Roman" w:hAnsi="Times New Roman"/>
          <w:sz w:val="24"/>
          <w:szCs w:val="24"/>
        </w:rPr>
        <w:t>мерена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горње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ивице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цеви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горње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коте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коловозне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конструкције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пута</w:t>
      </w:r>
      <w:proofErr w:type="spellEnd"/>
      <w:r w:rsidRPr="00F02AF1">
        <w:rPr>
          <w:rFonts w:ascii="Times New Roman" w:hAnsi="Times New Roman"/>
          <w:sz w:val="24"/>
          <w:szCs w:val="24"/>
          <w:lang w:val="sr-Cyrl-RS"/>
        </w:rPr>
        <w:t>.</w:t>
      </w:r>
      <w:r w:rsidRPr="00F02AF1">
        <w:rPr>
          <w:rFonts w:ascii="Times New Roman" w:hAnsi="Times New Roman"/>
          <w:noProof/>
          <w:sz w:val="24"/>
          <w:szCs w:val="24"/>
          <w:lang w:val="sr-Cyrl-CS"/>
        </w:rPr>
        <w:t xml:space="preserve"> </w:t>
      </w:r>
    </w:p>
    <w:p w14:paraId="40BAF807" w14:textId="77777777" w:rsidR="00F462A5" w:rsidRPr="00F02AF1" w:rsidRDefault="00F462A5" w:rsidP="00F462A5">
      <w:pPr>
        <w:spacing w:before="0" w:after="0"/>
        <w:ind w:firstLine="539"/>
        <w:rPr>
          <w:rFonts w:ascii="Times New Roman" w:hAnsi="Times New Roman"/>
          <w:noProof/>
          <w:sz w:val="24"/>
          <w:szCs w:val="24"/>
          <w:lang w:val="sr-Cyrl-CS"/>
        </w:rPr>
      </w:pPr>
      <w:r w:rsidRPr="00F02AF1">
        <w:rPr>
          <w:rFonts w:ascii="Times New Roman" w:hAnsi="Times New Roman"/>
          <w:noProof/>
          <w:sz w:val="24"/>
          <w:szCs w:val="24"/>
          <w:lang w:val="sr-Cyrl-CS"/>
        </w:rPr>
        <w:t xml:space="preserve">На укрштању гасовода са градским саобраћајницама, државним путевима I и II реда и аутопутевима, као и водотоковима са водним огледалом ширим од 5 m, угао осе гасовода према тим објектима по правилу мора да износи 90°. </w:t>
      </w:r>
    </w:p>
    <w:p w14:paraId="5FCA08DF" w14:textId="77777777" w:rsidR="00F462A5" w:rsidRPr="00F02AF1" w:rsidRDefault="00F462A5" w:rsidP="00F462A5">
      <w:pPr>
        <w:spacing w:before="0" w:after="0"/>
        <w:ind w:firstLine="539"/>
        <w:rPr>
          <w:rFonts w:ascii="Times New Roman" w:hAnsi="Times New Roman"/>
          <w:noProof/>
          <w:sz w:val="24"/>
          <w:szCs w:val="24"/>
          <w:lang w:val="sr-Cyrl-CS"/>
        </w:rPr>
      </w:pPr>
      <w:r w:rsidRPr="00F02AF1">
        <w:rPr>
          <w:rFonts w:ascii="Times New Roman" w:hAnsi="Times New Roman"/>
          <w:noProof/>
          <w:sz w:val="24"/>
          <w:szCs w:val="24"/>
          <w:lang w:val="sr-Cyrl-CS"/>
        </w:rPr>
        <w:t xml:space="preserve">На укрштању гасовода са путевима, пругама, водотоковима, каналима, далеководима називног напона преко 35 kV, угао осе гасовода према тим објектима мора да износи између 60° и 90°. На местима где је то технички оправдано, овај </w:t>
      </w:r>
      <w:r w:rsidRPr="00F02AF1">
        <w:rPr>
          <w:rFonts w:ascii="Times New Roman" w:hAnsi="Times New Roman"/>
          <w:noProof/>
          <w:sz w:val="24"/>
          <w:szCs w:val="24"/>
        </w:rPr>
        <w:t>у</w:t>
      </w:r>
      <w:r w:rsidRPr="00F02AF1">
        <w:rPr>
          <w:rFonts w:ascii="Times New Roman" w:hAnsi="Times New Roman"/>
          <w:noProof/>
          <w:sz w:val="24"/>
          <w:szCs w:val="24"/>
          <w:lang w:val="sr-Cyrl-CS"/>
        </w:rPr>
        <w:t xml:space="preserve">гао укрштања </w:t>
      </w:r>
      <w:r w:rsidRPr="00F02AF1">
        <w:rPr>
          <w:rFonts w:ascii="Times New Roman" w:hAnsi="Times New Roman"/>
          <w:noProof/>
          <w:sz w:val="24"/>
          <w:szCs w:val="24"/>
        </w:rPr>
        <w:t>могуће</w:t>
      </w:r>
      <w:r w:rsidRPr="00F02AF1">
        <w:rPr>
          <w:rFonts w:ascii="Times New Roman" w:hAnsi="Times New Roman"/>
          <w:noProof/>
          <w:sz w:val="24"/>
          <w:szCs w:val="24"/>
          <w:lang w:val="sr-Cyrl-CS"/>
        </w:rPr>
        <w:t xml:space="preserve"> је смањити на минимално 60°. За извођење укрштања гасовода са инфраструктурним објектима са углом мањим од 60° потребно је прибавити одговарајућу сагласност управљача, односно оператора над тим објектима.</w:t>
      </w:r>
    </w:p>
    <w:p w14:paraId="64C3352A" w14:textId="77777777" w:rsidR="00F462A5" w:rsidRPr="00F02AF1" w:rsidRDefault="00F462A5" w:rsidP="00F462A5">
      <w:pPr>
        <w:spacing w:before="0" w:after="0"/>
        <w:ind w:firstLine="539"/>
        <w:rPr>
          <w:rFonts w:ascii="Times New Roman" w:hAnsi="Times New Roman"/>
          <w:noProof/>
          <w:sz w:val="24"/>
          <w:szCs w:val="24"/>
          <w:lang w:val="sr-Cyrl-CS"/>
        </w:rPr>
      </w:pPr>
      <w:r w:rsidRPr="00F02AF1">
        <w:rPr>
          <w:rFonts w:ascii="Times New Roman" w:hAnsi="Times New Roman"/>
          <w:noProof/>
          <w:sz w:val="24"/>
          <w:szCs w:val="24"/>
          <w:lang w:val="sr-Cyrl-CS"/>
        </w:rPr>
        <w:t>Минимална дубина укопавања гасовода при укрштању са железничком пругом износи 1,5 m рачунајући од горње ивице заштитне цеви до горње ивице прага,а при укрштању гасовода са железничким пругама индустријских колосека или трамвајским пругама износи 1 m,  уколико техничким условима надлежне организације није другачије прописано.</w:t>
      </w:r>
    </w:p>
    <w:p w14:paraId="2FDB8A83" w14:textId="77777777" w:rsidR="00F462A5" w:rsidRPr="00F02AF1" w:rsidRDefault="00F462A5" w:rsidP="00F462A5">
      <w:pPr>
        <w:spacing w:before="0" w:after="0"/>
        <w:ind w:firstLine="539"/>
        <w:rPr>
          <w:rFonts w:ascii="Times New Roman" w:hAnsi="Times New Roman"/>
          <w:noProof/>
          <w:sz w:val="24"/>
          <w:szCs w:val="24"/>
          <w:lang w:val="sr-Cyrl-CS"/>
        </w:rPr>
      </w:pPr>
      <w:r w:rsidRPr="00F02AF1">
        <w:rPr>
          <w:rFonts w:ascii="Times New Roman" w:hAnsi="Times New Roman"/>
          <w:noProof/>
          <w:sz w:val="24"/>
          <w:szCs w:val="24"/>
          <w:lang w:val="sr-Cyrl-CS"/>
        </w:rPr>
        <w:t>Пре извођењу било каквих радова у непосредној близини гасоводне мреже средњег притиска, обавезно се обратити власнику (оператеру) гасоводних инсталација ради обележавања постојеће трасе гасовода на терену.</w:t>
      </w:r>
    </w:p>
    <w:p w14:paraId="145D9FE8" w14:textId="77777777" w:rsidR="00F462A5" w:rsidRPr="00F02AF1" w:rsidRDefault="00F462A5" w:rsidP="00F462A5">
      <w:pPr>
        <w:spacing w:before="0" w:after="0"/>
        <w:ind w:firstLine="539"/>
        <w:rPr>
          <w:rFonts w:ascii="Times New Roman" w:hAnsi="Times New Roman"/>
          <w:noProof/>
          <w:sz w:val="24"/>
          <w:szCs w:val="24"/>
          <w:lang w:val="sr-Cyrl-RS"/>
        </w:rPr>
      </w:pPr>
      <w:r w:rsidRPr="00F02AF1">
        <w:rPr>
          <w:rFonts w:ascii="Times New Roman" w:hAnsi="Times New Roman"/>
          <w:noProof/>
          <w:sz w:val="24"/>
          <w:szCs w:val="24"/>
          <w:lang w:val="sr-Cyrl-RS"/>
        </w:rPr>
        <w:t>Подземно и надземно полагање гасовода није дозвољено у кругу опасног дела погона у којима се користе, прерађују и складиште експлозивне материје, а који су ближе уређени посебним прописима којима је уређена област експлозивних материја.</w:t>
      </w:r>
    </w:p>
    <w:p w14:paraId="66CC325D" w14:textId="77777777" w:rsidR="00F462A5" w:rsidRPr="00F02AF1" w:rsidRDefault="00F462A5" w:rsidP="00F462A5">
      <w:pPr>
        <w:pStyle w:val="Crtice-kraj"/>
        <w:numPr>
          <w:ilvl w:val="0"/>
          <w:numId w:val="0"/>
        </w:numPr>
        <w:ind w:firstLine="720"/>
        <w:rPr>
          <w:rFonts w:ascii="Times New Roman" w:hAnsi="Times New Roman"/>
        </w:rPr>
      </w:pPr>
      <w:r w:rsidRPr="00F02AF1">
        <w:rPr>
          <w:rFonts w:ascii="Times New Roman" w:hAnsi="Times New Roman"/>
        </w:rPr>
        <w:t xml:space="preserve">Минимална дозвољена хоризонтална растојања спољне ивице подземних гасовода </w:t>
      </w:r>
      <w:r w:rsidRPr="00F02AF1">
        <w:rPr>
          <w:rFonts w:ascii="Times New Roman" w:hAnsi="Times New Roman"/>
          <w:lang w:val="sr-Cyrl-RS"/>
        </w:rPr>
        <w:t>(</w:t>
      </w:r>
      <w:r w:rsidRPr="00F02AF1">
        <w:rPr>
          <w:rFonts w:ascii="Times New Roman" w:hAnsi="Times New Roman"/>
        </w:rPr>
        <w:t>МОП ≤ 16 бар</w:t>
      </w:r>
      <w:r w:rsidRPr="00F02AF1">
        <w:rPr>
          <w:rFonts w:ascii="Times New Roman" w:hAnsi="Times New Roman"/>
          <w:lang w:val="sr-Cyrl-RS"/>
        </w:rPr>
        <w:t>)</w:t>
      </w:r>
      <w:r w:rsidRPr="00F02AF1">
        <w:rPr>
          <w:rFonts w:ascii="Times New Roman" w:hAnsi="Times New Roman"/>
        </w:rPr>
        <w:t xml:space="preserve"> од надземне електромреже и стубова далековода су:</w:t>
      </w:r>
    </w:p>
    <w:p w14:paraId="42B504A2" w14:textId="77777777" w:rsidR="00F462A5" w:rsidRPr="00F02AF1" w:rsidRDefault="00F462A5" w:rsidP="00F462A5">
      <w:pPr>
        <w:pStyle w:val="Crtice-kraj"/>
        <w:numPr>
          <w:ilvl w:val="0"/>
          <w:numId w:val="0"/>
        </w:numPr>
        <w:ind w:left="908"/>
        <w:rPr>
          <w:rFonts w:ascii="Times New Roman" w:hAnsi="Times New Roman"/>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2177"/>
        <w:gridCol w:w="2195"/>
      </w:tblGrid>
      <w:tr w:rsidR="00F02AF1" w:rsidRPr="00F02AF1" w14:paraId="3B961BC1" w14:textId="77777777" w:rsidTr="005D2195">
        <w:trPr>
          <w:trHeight w:val="383"/>
          <w:jc w:val="center"/>
        </w:trPr>
        <w:tc>
          <w:tcPr>
            <w:tcW w:w="3031" w:type="dxa"/>
            <w:vMerge w:val="restart"/>
          </w:tcPr>
          <w:p w14:paraId="357F9571" w14:textId="77777777" w:rsidR="00F462A5" w:rsidRPr="00F02AF1" w:rsidRDefault="00F462A5" w:rsidP="00DC375D">
            <w:pPr>
              <w:ind w:right="27"/>
              <w:rPr>
                <w:rFonts w:ascii="Times New Roman" w:hAnsi="Times New Roman"/>
                <w:sz w:val="24"/>
                <w:szCs w:val="24"/>
              </w:rPr>
            </w:pPr>
            <w:proofErr w:type="spellStart"/>
            <w:r w:rsidRPr="00F02AF1">
              <w:rPr>
                <w:rFonts w:ascii="Times New Roman" w:hAnsi="Times New Roman"/>
                <w:sz w:val="24"/>
                <w:szCs w:val="24"/>
              </w:rPr>
              <w:t>Називни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напон</w:t>
            </w:r>
            <w:proofErr w:type="spellEnd"/>
          </w:p>
        </w:tc>
        <w:tc>
          <w:tcPr>
            <w:tcW w:w="4372" w:type="dxa"/>
            <w:gridSpan w:val="2"/>
          </w:tcPr>
          <w:p w14:paraId="7A94DAAD" w14:textId="77777777" w:rsidR="00F462A5" w:rsidRPr="00F02AF1" w:rsidRDefault="00F462A5" w:rsidP="00DC375D">
            <w:pPr>
              <w:ind w:right="27"/>
              <w:jc w:val="center"/>
              <w:rPr>
                <w:rFonts w:ascii="Times New Roman" w:hAnsi="Times New Roman"/>
                <w:sz w:val="24"/>
                <w:szCs w:val="24"/>
              </w:rPr>
            </w:pPr>
            <w:proofErr w:type="spellStart"/>
            <w:r w:rsidRPr="00F02AF1">
              <w:rPr>
                <w:rFonts w:ascii="Times New Roman" w:hAnsi="Times New Roman"/>
                <w:sz w:val="24"/>
                <w:szCs w:val="24"/>
              </w:rPr>
              <w:t>Минимално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растојање</w:t>
            </w:r>
            <w:proofErr w:type="spellEnd"/>
            <w:r w:rsidRPr="00F02AF1">
              <w:rPr>
                <w:rFonts w:ascii="Times New Roman" w:hAnsi="Times New Roman"/>
                <w:sz w:val="24"/>
                <w:szCs w:val="24"/>
              </w:rPr>
              <w:t xml:space="preserve"> (m)</w:t>
            </w:r>
          </w:p>
        </w:tc>
      </w:tr>
      <w:tr w:rsidR="00F02AF1" w:rsidRPr="00F02AF1" w14:paraId="2C292F5B" w14:textId="77777777" w:rsidTr="005D2195">
        <w:trPr>
          <w:trHeight w:val="382"/>
          <w:jc w:val="center"/>
        </w:trPr>
        <w:tc>
          <w:tcPr>
            <w:tcW w:w="3031" w:type="dxa"/>
            <w:vMerge/>
          </w:tcPr>
          <w:p w14:paraId="08B38D2A" w14:textId="77777777" w:rsidR="00F462A5" w:rsidRPr="00F02AF1" w:rsidRDefault="00F462A5" w:rsidP="00DC375D">
            <w:pPr>
              <w:ind w:right="27"/>
              <w:jc w:val="right"/>
              <w:rPr>
                <w:rFonts w:ascii="Times New Roman" w:hAnsi="Times New Roman"/>
                <w:sz w:val="24"/>
                <w:szCs w:val="24"/>
              </w:rPr>
            </w:pPr>
          </w:p>
        </w:tc>
        <w:tc>
          <w:tcPr>
            <w:tcW w:w="2177" w:type="dxa"/>
          </w:tcPr>
          <w:p w14:paraId="6B3B33C3" w14:textId="77777777" w:rsidR="00F462A5" w:rsidRPr="00F02AF1" w:rsidRDefault="00F462A5" w:rsidP="00DC375D">
            <w:pPr>
              <w:ind w:right="27"/>
              <w:jc w:val="center"/>
              <w:rPr>
                <w:rFonts w:ascii="Times New Roman" w:hAnsi="Times New Roman"/>
                <w:sz w:val="24"/>
                <w:szCs w:val="24"/>
              </w:rPr>
            </w:pPr>
            <w:proofErr w:type="spellStart"/>
            <w:r w:rsidRPr="00F02AF1">
              <w:rPr>
                <w:rFonts w:ascii="Times New Roman" w:hAnsi="Times New Roman"/>
                <w:sz w:val="24"/>
                <w:szCs w:val="24"/>
              </w:rPr>
              <w:t>Укрштање</w:t>
            </w:r>
            <w:proofErr w:type="spellEnd"/>
          </w:p>
        </w:tc>
        <w:tc>
          <w:tcPr>
            <w:tcW w:w="2195" w:type="dxa"/>
          </w:tcPr>
          <w:p w14:paraId="593D9FD2" w14:textId="77777777" w:rsidR="00F462A5" w:rsidRPr="00F02AF1" w:rsidRDefault="00F462A5" w:rsidP="00DC375D">
            <w:pPr>
              <w:ind w:right="27"/>
              <w:jc w:val="center"/>
              <w:rPr>
                <w:rFonts w:ascii="Times New Roman" w:hAnsi="Times New Roman"/>
                <w:sz w:val="24"/>
                <w:szCs w:val="24"/>
              </w:rPr>
            </w:pPr>
            <w:proofErr w:type="spellStart"/>
            <w:r w:rsidRPr="00F02AF1">
              <w:rPr>
                <w:rFonts w:ascii="Times New Roman" w:hAnsi="Times New Roman"/>
                <w:sz w:val="24"/>
                <w:szCs w:val="24"/>
              </w:rPr>
              <w:t>Паралелно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вођење</w:t>
            </w:r>
            <w:proofErr w:type="spellEnd"/>
          </w:p>
        </w:tc>
      </w:tr>
      <w:tr w:rsidR="00F02AF1" w:rsidRPr="00F02AF1" w14:paraId="11E548CA" w14:textId="77777777" w:rsidTr="005D2195">
        <w:trPr>
          <w:jc w:val="center"/>
        </w:trPr>
        <w:tc>
          <w:tcPr>
            <w:tcW w:w="3031" w:type="dxa"/>
          </w:tcPr>
          <w:p w14:paraId="430A7765" w14:textId="77777777" w:rsidR="00F462A5" w:rsidRPr="00F02AF1" w:rsidRDefault="00F462A5" w:rsidP="00DC375D">
            <w:pPr>
              <w:ind w:right="28"/>
              <w:rPr>
                <w:rFonts w:ascii="Times New Roman" w:hAnsi="Times New Roman"/>
                <w:sz w:val="24"/>
                <w:szCs w:val="24"/>
              </w:rPr>
            </w:pPr>
            <w:r w:rsidRPr="00F02AF1">
              <w:rPr>
                <w:rFonts w:ascii="Times New Roman" w:eastAsia="Calibri" w:hAnsi="Times New Roman"/>
                <w:sz w:val="24"/>
                <w:szCs w:val="24"/>
              </w:rPr>
              <w:t>1 kV ≥ U</w:t>
            </w:r>
          </w:p>
        </w:tc>
        <w:tc>
          <w:tcPr>
            <w:tcW w:w="2177" w:type="dxa"/>
          </w:tcPr>
          <w:p w14:paraId="03934685"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1</w:t>
            </w:r>
          </w:p>
        </w:tc>
        <w:tc>
          <w:tcPr>
            <w:tcW w:w="2195" w:type="dxa"/>
          </w:tcPr>
          <w:p w14:paraId="44051437"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1</w:t>
            </w:r>
          </w:p>
        </w:tc>
      </w:tr>
      <w:tr w:rsidR="00F02AF1" w:rsidRPr="00F02AF1" w14:paraId="0430136C" w14:textId="77777777" w:rsidTr="005D2195">
        <w:trPr>
          <w:jc w:val="center"/>
        </w:trPr>
        <w:tc>
          <w:tcPr>
            <w:tcW w:w="3031" w:type="dxa"/>
          </w:tcPr>
          <w:p w14:paraId="242639D0" w14:textId="77777777" w:rsidR="00F462A5" w:rsidRPr="00F02AF1" w:rsidRDefault="00F462A5" w:rsidP="00DC375D">
            <w:pPr>
              <w:ind w:right="28"/>
              <w:rPr>
                <w:rFonts w:ascii="Times New Roman" w:hAnsi="Times New Roman"/>
                <w:sz w:val="24"/>
                <w:szCs w:val="24"/>
              </w:rPr>
            </w:pPr>
            <w:r w:rsidRPr="00F02AF1">
              <w:rPr>
                <w:rFonts w:ascii="Times New Roman" w:eastAsia="Calibri" w:hAnsi="Times New Roman"/>
                <w:sz w:val="24"/>
                <w:szCs w:val="24"/>
              </w:rPr>
              <w:lastRenderedPageBreak/>
              <w:t>1 kV &lt; U ≤ 20 k</w:t>
            </w:r>
          </w:p>
        </w:tc>
        <w:tc>
          <w:tcPr>
            <w:tcW w:w="2177" w:type="dxa"/>
          </w:tcPr>
          <w:p w14:paraId="69849E87"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2</w:t>
            </w:r>
          </w:p>
        </w:tc>
        <w:tc>
          <w:tcPr>
            <w:tcW w:w="2195" w:type="dxa"/>
          </w:tcPr>
          <w:p w14:paraId="1FC28334"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2</w:t>
            </w:r>
          </w:p>
        </w:tc>
      </w:tr>
      <w:tr w:rsidR="00F02AF1" w:rsidRPr="00F02AF1" w14:paraId="6298B2D8" w14:textId="77777777" w:rsidTr="005D2195">
        <w:trPr>
          <w:jc w:val="center"/>
        </w:trPr>
        <w:tc>
          <w:tcPr>
            <w:tcW w:w="3031" w:type="dxa"/>
          </w:tcPr>
          <w:p w14:paraId="4365CC2F" w14:textId="77777777" w:rsidR="00F462A5" w:rsidRPr="00F02AF1" w:rsidRDefault="00F462A5" w:rsidP="00DC375D">
            <w:pPr>
              <w:ind w:right="28"/>
              <w:rPr>
                <w:rFonts w:ascii="Times New Roman" w:hAnsi="Times New Roman"/>
                <w:sz w:val="24"/>
                <w:szCs w:val="24"/>
              </w:rPr>
            </w:pPr>
            <w:r w:rsidRPr="00F02AF1">
              <w:rPr>
                <w:rFonts w:ascii="Times New Roman" w:eastAsia="Calibri" w:hAnsi="Times New Roman"/>
                <w:sz w:val="24"/>
                <w:szCs w:val="24"/>
              </w:rPr>
              <w:t>20 kV &lt; U ≤ 35 kV</w:t>
            </w:r>
          </w:p>
        </w:tc>
        <w:tc>
          <w:tcPr>
            <w:tcW w:w="2177" w:type="dxa"/>
          </w:tcPr>
          <w:p w14:paraId="3356F886"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5</w:t>
            </w:r>
          </w:p>
        </w:tc>
        <w:tc>
          <w:tcPr>
            <w:tcW w:w="2195" w:type="dxa"/>
          </w:tcPr>
          <w:p w14:paraId="2A88F12A"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10</w:t>
            </w:r>
          </w:p>
        </w:tc>
      </w:tr>
      <w:tr w:rsidR="00F02AF1" w:rsidRPr="00F02AF1" w14:paraId="788E2DCB" w14:textId="77777777" w:rsidTr="005D2195">
        <w:trPr>
          <w:jc w:val="center"/>
        </w:trPr>
        <w:tc>
          <w:tcPr>
            <w:tcW w:w="3031" w:type="dxa"/>
          </w:tcPr>
          <w:p w14:paraId="1711F977" w14:textId="77777777" w:rsidR="00F462A5" w:rsidRPr="00F02AF1" w:rsidRDefault="00F462A5" w:rsidP="00DC375D">
            <w:pPr>
              <w:ind w:right="28"/>
              <w:rPr>
                <w:rFonts w:ascii="Times New Roman" w:hAnsi="Times New Roman"/>
                <w:sz w:val="24"/>
                <w:szCs w:val="24"/>
              </w:rPr>
            </w:pPr>
            <w:r w:rsidRPr="00F02AF1">
              <w:rPr>
                <w:rFonts w:ascii="Times New Roman" w:eastAsia="Calibri" w:hAnsi="Times New Roman"/>
                <w:sz w:val="24"/>
                <w:szCs w:val="24"/>
              </w:rPr>
              <w:t>35 kV &lt; U</w:t>
            </w:r>
          </w:p>
        </w:tc>
        <w:tc>
          <w:tcPr>
            <w:tcW w:w="2177" w:type="dxa"/>
          </w:tcPr>
          <w:p w14:paraId="279BFA69"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10</w:t>
            </w:r>
          </w:p>
        </w:tc>
        <w:tc>
          <w:tcPr>
            <w:tcW w:w="2195" w:type="dxa"/>
          </w:tcPr>
          <w:p w14:paraId="25E2601E" w14:textId="77777777" w:rsidR="00F462A5" w:rsidRPr="00F02AF1" w:rsidRDefault="00F462A5" w:rsidP="00DC375D">
            <w:pPr>
              <w:ind w:right="28"/>
              <w:jc w:val="center"/>
              <w:rPr>
                <w:rFonts w:ascii="Times New Roman" w:hAnsi="Times New Roman"/>
                <w:sz w:val="24"/>
                <w:szCs w:val="24"/>
              </w:rPr>
            </w:pPr>
            <w:r w:rsidRPr="00F02AF1">
              <w:rPr>
                <w:rFonts w:ascii="Times New Roman" w:hAnsi="Times New Roman"/>
                <w:sz w:val="24"/>
                <w:szCs w:val="24"/>
              </w:rPr>
              <w:t>15</w:t>
            </w:r>
          </w:p>
        </w:tc>
      </w:tr>
    </w:tbl>
    <w:p w14:paraId="61FE8D62" w14:textId="77777777" w:rsidR="00C86E5A" w:rsidRPr="00F02AF1" w:rsidRDefault="00C86E5A" w:rsidP="00C86E5A">
      <w:pPr>
        <w:pStyle w:val="Crtice-kraj"/>
        <w:numPr>
          <w:ilvl w:val="0"/>
          <w:numId w:val="0"/>
        </w:numPr>
        <w:ind w:firstLine="624"/>
        <w:rPr>
          <w:rFonts w:ascii="Times New Roman" w:hAnsi="Times New Roman"/>
          <w:lang w:val="sr-Cyrl-RS"/>
        </w:rPr>
      </w:pPr>
    </w:p>
    <w:p w14:paraId="017FCF38" w14:textId="7698E10C" w:rsidR="00F462A5" w:rsidRPr="00F02AF1" w:rsidRDefault="00F462A5" w:rsidP="00C86E5A">
      <w:pPr>
        <w:pStyle w:val="Crtice-kraj"/>
        <w:numPr>
          <w:ilvl w:val="0"/>
          <w:numId w:val="0"/>
        </w:numPr>
        <w:spacing w:after="0" w:line="240" w:lineRule="auto"/>
        <w:ind w:firstLine="624"/>
        <w:contextualSpacing/>
        <w:rPr>
          <w:rFonts w:ascii="Times New Roman" w:hAnsi="Times New Roman"/>
          <w:lang w:val="sr-Cyrl-RS"/>
        </w:rPr>
      </w:pPr>
      <w:r w:rsidRPr="00F02AF1">
        <w:rPr>
          <w:rFonts w:ascii="Times New Roman" w:hAnsi="Times New Roman"/>
          <w:lang w:val="sr-Cyrl-RS"/>
        </w:rPr>
        <w:t>Минимално хоризонтално растојање се рачуна од темеља стуба далековода, при чему се не сме угрозити стабилност стуба</w:t>
      </w:r>
    </w:p>
    <w:p w14:paraId="1F3D3E3C" w14:textId="77777777" w:rsidR="00F462A5" w:rsidRPr="00F02AF1" w:rsidRDefault="00F462A5" w:rsidP="00C86E5A">
      <w:pPr>
        <w:pStyle w:val="Crtice-kraj"/>
        <w:numPr>
          <w:ilvl w:val="0"/>
          <w:numId w:val="0"/>
        </w:numPr>
        <w:spacing w:after="0" w:line="240" w:lineRule="auto"/>
        <w:ind w:firstLine="624"/>
        <w:contextualSpacing/>
        <w:rPr>
          <w:rFonts w:ascii="Times New Roman" w:hAnsi="Times New Roman"/>
        </w:rPr>
      </w:pPr>
      <w:r w:rsidRPr="00F02AF1">
        <w:rPr>
          <w:rFonts w:ascii="Times New Roman" w:hAnsi="Times New Roman"/>
        </w:rPr>
        <w:t>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14:paraId="0B8941B1" w14:textId="77777777" w:rsidR="00F462A5" w:rsidRPr="00F02AF1" w:rsidRDefault="00F462A5" w:rsidP="00C86E5A">
      <w:pPr>
        <w:pStyle w:val="Crtice-kraj"/>
        <w:numPr>
          <w:ilvl w:val="0"/>
          <w:numId w:val="0"/>
        </w:numPr>
        <w:spacing w:after="0" w:line="240" w:lineRule="auto"/>
        <w:ind w:firstLine="567"/>
        <w:contextualSpacing/>
        <w:rPr>
          <w:rFonts w:ascii="Times New Roman" w:hAnsi="Times New Roman"/>
        </w:rPr>
      </w:pPr>
      <w:r w:rsidRPr="00F02AF1">
        <w:rPr>
          <w:rFonts w:ascii="Times New Roman" w:hAnsi="Times New Roman"/>
        </w:rPr>
        <w:t xml:space="preserve">Надземно полагање челичних гасовода дозвољено је само у кругу индустријских постројења, на мостовима, на прелазима преко канала и водених токова. Надземно полагање гасовода од полиетиленских цеви </w:t>
      </w:r>
      <w:r w:rsidRPr="00F02AF1">
        <w:rPr>
          <w:rFonts w:ascii="Times New Roman" w:hAnsi="Times New Roman"/>
          <w:lang w:val="sr-Latn-RS"/>
        </w:rPr>
        <w:t>(</w:t>
      </w:r>
      <w:r w:rsidRPr="00F02AF1">
        <w:rPr>
          <w:rFonts w:ascii="Times New Roman" w:hAnsi="Times New Roman"/>
        </w:rPr>
        <w:t>ПЕ цеви) није дозвољено.</w:t>
      </w:r>
    </w:p>
    <w:p w14:paraId="2BA9E3A1" w14:textId="77777777" w:rsidR="00F462A5" w:rsidRPr="00F02AF1" w:rsidRDefault="00F462A5" w:rsidP="00C86E5A">
      <w:pPr>
        <w:pStyle w:val="Crtice-kraj"/>
        <w:numPr>
          <w:ilvl w:val="0"/>
          <w:numId w:val="0"/>
        </w:numPr>
        <w:spacing w:after="0" w:line="240" w:lineRule="auto"/>
        <w:ind w:firstLine="567"/>
        <w:contextualSpacing/>
        <w:rPr>
          <w:rFonts w:ascii="Times New Roman" w:hAnsi="Times New Roman"/>
        </w:rPr>
      </w:pPr>
      <w:r w:rsidRPr="00F02AF1">
        <w:rPr>
          <w:rFonts w:ascii="Times New Roman" w:hAnsi="Times New Roman"/>
        </w:rPr>
        <w:t>Како је дистрибуција природног гаса у одређеним условима повезана са могућношћу настајања запаљиве или експлозивне смеше, неопходно је након изградње гасовода, у току експлоатације, обезбедити заштиту гасовода, тако да се не би нарушила несметана и безбедна дистрибуција гаса, или се угрозила безбедност људи и имовине и то:</w:t>
      </w:r>
      <w:r w:rsidRPr="00F02AF1">
        <w:rPr>
          <w:rFonts w:ascii="Times New Roman" w:hAnsi="Times New Roman"/>
          <w:lang w:val="sr-Cyrl-RS"/>
        </w:rPr>
        <w:t xml:space="preserve"> </w:t>
      </w:r>
    </w:p>
    <w:p w14:paraId="2F8E5BC9" w14:textId="77777777" w:rsidR="00F462A5" w:rsidRPr="00F02AF1" w:rsidRDefault="00F462A5" w:rsidP="00C86E5A">
      <w:pPr>
        <w:pStyle w:val="Crtice-kraj"/>
        <w:spacing w:after="0" w:line="240" w:lineRule="auto"/>
        <w:contextualSpacing/>
        <w:rPr>
          <w:rFonts w:ascii="Times New Roman" w:hAnsi="Times New Roman"/>
        </w:rPr>
      </w:pPr>
      <w:r w:rsidRPr="00F02AF1">
        <w:rPr>
          <w:rFonts w:ascii="Times New Roman" w:hAnsi="Times New Roman"/>
        </w:rPr>
        <w:t xml:space="preserve">Изградњом нових објеката не сме се угрозити стабилност, безбедност и поуздан рад гасовода, </w:t>
      </w:r>
    </w:p>
    <w:p w14:paraId="03640A5F" w14:textId="77777777" w:rsidR="00F462A5" w:rsidRPr="00F02AF1" w:rsidRDefault="00F462A5" w:rsidP="00C86E5A">
      <w:pPr>
        <w:pStyle w:val="Crtice-kraj"/>
        <w:spacing w:after="0" w:line="240" w:lineRule="auto"/>
        <w:contextualSpacing/>
        <w:rPr>
          <w:rFonts w:ascii="Times New Roman" w:hAnsi="Times New Roman"/>
        </w:rPr>
      </w:pPr>
      <w:r w:rsidRPr="00F02AF1">
        <w:rPr>
          <w:rFonts w:ascii="Times New Roman" w:hAnsi="Times New Roman"/>
        </w:rPr>
        <w:t xml:space="preserve">У заштитном појасу гасовода не смеју се изводити радови и друге активности изузев пољопривредних радова дубине до 0,5 m без писменог одобрења оператора дистрибутивног система. </w:t>
      </w:r>
    </w:p>
    <w:p w14:paraId="2FEEA043" w14:textId="77777777" w:rsidR="00F462A5" w:rsidRPr="00F02AF1" w:rsidRDefault="00F462A5" w:rsidP="00C86E5A">
      <w:pPr>
        <w:pStyle w:val="Crtice-kraj"/>
        <w:spacing w:after="0" w:line="240" w:lineRule="auto"/>
        <w:contextualSpacing/>
        <w:rPr>
          <w:rFonts w:ascii="Times New Roman" w:hAnsi="Times New Roman"/>
        </w:rPr>
      </w:pPr>
      <w:r w:rsidRPr="00F02AF1">
        <w:rPr>
          <w:rFonts w:ascii="Times New Roman" w:hAnsi="Times New Roman"/>
        </w:rPr>
        <w:t>У заштитном појасу гасовода забрањено је садити дрвеће и друго растиње чији корени досежу дубину већу од 1 m, односно, за које је потребно да се земљиште обрађује дубље од 0,5 m.</w:t>
      </w:r>
    </w:p>
    <w:p w14:paraId="7086FFF1" w14:textId="77777777" w:rsidR="00F462A5" w:rsidRPr="00F02AF1" w:rsidRDefault="00F462A5" w:rsidP="00C86E5A">
      <w:pPr>
        <w:spacing w:before="0" w:after="0"/>
        <w:ind w:firstLine="539"/>
        <w:contextualSpacing/>
        <w:rPr>
          <w:rFonts w:ascii="Times New Roman" w:hAnsi="Times New Roman"/>
          <w:noProof/>
          <w:sz w:val="24"/>
          <w:szCs w:val="24"/>
          <w:lang w:val="sr-Cyrl-RS"/>
        </w:rPr>
      </w:pPr>
      <w:r w:rsidRPr="00F02AF1">
        <w:rPr>
          <w:rFonts w:ascii="Times New Roman" w:hAnsi="Times New Roman"/>
          <w:noProof/>
          <w:sz w:val="24"/>
          <w:szCs w:val="24"/>
          <w:lang w:val="sr-Cyrl-RS"/>
        </w:rPr>
        <w:t>Пре извођењу било каквих радова у непосредној близини гасоводне мреже ниског притиска, обавезно се обратити власнику (оператеру) гасоводних инсталација ради обележавања постојеће трасе гасовода на терену.</w:t>
      </w:r>
    </w:p>
    <w:p w14:paraId="0615C1B2" w14:textId="1CBAB71B" w:rsidR="00F462A5" w:rsidRPr="00F02AF1" w:rsidRDefault="00F462A5" w:rsidP="00C86E5A">
      <w:pPr>
        <w:pStyle w:val="Crtice-kraj"/>
        <w:numPr>
          <w:ilvl w:val="0"/>
          <w:numId w:val="0"/>
        </w:numPr>
        <w:spacing w:after="0" w:line="240" w:lineRule="auto"/>
        <w:ind w:firstLine="454"/>
        <w:contextualSpacing/>
        <w:rPr>
          <w:rFonts w:ascii="Times New Roman" w:hAnsi="Times New Roman"/>
          <w:lang w:val="sr-Cyrl-RS"/>
        </w:rPr>
      </w:pPr>
      <w:r w:rsidRPr="00F02AF1">
        <w:rPr>
          <w:rFonts w:ascii="Times New Roman" w:hAnsi="Times New Roman"/>
          <w:lang w:val="sr-Cyrl-RS"/>
        </w:rPr>
        <w:t>Приликом израде техничке документације и извођења радова неопходно је у свему се придржавати одредби Правилника о условима за несметану и безбедну дистрибуцију природног гаса гасоводима притиска до 16 бар („Сл. гласник РС“ бр. 86/2015) и других важећих прописа и стандарда.</w:t>
      </w:r>
    </w:p>
    <w:p w14:paraId="0BB46C36" w14:textId="77777777" w:rsidR="00F462A5" w:rsidRPr="00F02AF1" w:rsidRDefault="00F462A5" w:rsidP="00F462A5">
      <w:pPr>
        <w:spacing w:before="0" w:after="0"/>
        <w:ind w:firstLine="0"/>
        <w:rPr>
          <w:rFonts w:ascii="Times New Roman" w:hAnsi="Times New Roman"/>
          <w:noProof/>
          <w:sz w:val="24"/>
          <w:szCs w:val="24"/>
          <w:lang w:val="sr-Cyrl-CS"/>
        </w:rPr>
      </w:pPr>
    </w:p>
    <w:p w14:paraId="7EA0E6D9" w14:textId="4BC3592E" w:rsidR="00F462A5" w:rsidRPr="00F02AF1" w:rsidRDefault="00F462A5" w:rsidP="00DA76B5">
      <w:pPr>
        <w:rPr>
          <w:rFonts w:ascii="Times New Roman" w:hAnsi="Times New Roman"/>
          <w:b/>
          <w:sz w:val="24"/>
          <w:szCs w:val="24"/>
          <w:lang w:val="ru-RU"/>
        </w:rPr>
      </w:pPr>
      <w:r w:rsidRPr="00F02AF1">
        <w:rPr>
          <w:rFonts w:ascii="Times New Roman" w:hAnsi="Times New Roman"/>
          <w:b/>
          <w:sz w:val="24"/>
          <w:szCs w:val="24"/>
          <w:lang w:val="ru-RU"/>
        </w:rPr>
        <w:t>МЕРНЕ (МС), РЕГУЛАЦИОНЕ (РС) И МЕРНО-РЕГУЛАЦИОНЕ (МРС) СТАНИЦЕ (0  бар &lt; МОП ≤  16 бар)</w:t>
      </w:r>
    </w:p>
    <w:p w14:paraId="7DC4FF7A" w14:textId="77777777" w:rsidR="00F462A5" w:rsidRPr="00F02AF1" w:rsidRDefault="00F462A5" w:rsidP="00F462A5">
      <w:pPr>
        <w:pStyle w:val="Crtice-kraj"/>
        <w:numPr>
          <w:ilvl w:val="0"/>
          <w:numId w:val="0"/>
        </w:numPr>
        <w:ind w:firstLine="720"/>
        <w:rPr>
          <w:rFonts w:ascii="Times New Roman" w:hAnsi="Times New Roman"/>
        </w:rPr>
      </w:pPr>
      <w:r w:rsidRPr="00F02AF1">
        <w:rPr>
          <w:rFonts w:ascii="Times New Roman" w:hAnsi="Times New Roman"/>
        </w:rPr>
        <w:t>Минимална хоризонтална растојања МРС, МС и РС од стамбених објеката и објеката у којима стално или повремено борави већи број људи 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134"/>
        <w:gridCol w:w="2234"/>
        <w:gridCol w:w="2420"/>
      </w:tblGrid>
      <w:tr w:rsidR="00F02AF1" w:rsidRPr="00F02AF1" w14:paraId="5E129181" w14:textId="77777777" w:rsidTr="00DC375D">
        <w:trPr>
          <w:jc w:val="center"/>
        </w:trPr>
        <w:tc>
          <w:tcPr>
            <w:tcW w:w="1476" w:type="dxa"/>
            <w:vAlign w:val="center"/>
          </w:tcPr>
          <w:p w14:paraId="0989D3D9" w14:textId="77777777" w:rsidR="00F462A5" w:rsidRPr="00F02AF1" w:rsidRDefault="00F462A5" w:rsidP="00DC375D">
            <w:pPr>
              <w:pStyle w:val="Crtice-kraj"/>
              <w:numPr>
                <w:ilvl w:val="0"/>
                <w:numId w:val="0"/>
              </w:numPr>
              <w:jc w:val="center"/>
              <w:rPr>
                <w:rFonts w:ascii="Times New Roman" w:hAnsi="Times New Roman"/>
              </w:rPr>
            </w:pPr>
          </w:p>
        </w:tc>
        <w:tc>
          <w:tcPr>
            <w:tcW w:w="6788" w:type="dxa"/>
            <w:gridSpan w:val="3"/>
            <w:vAlign w:val="center"/>
          </w:tcPr>
          <w:p w14:paraId="0790EE4C"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MOP на улазу</w:t>
            </w:r>
          </w:p>
        </w:tc>
      </w:tr>
      <w:tr w:rsidR="00F02AF1" w:rsidRPr="00F02AF1" w14:paraId="3EAA343D" w14:textId="77777777" w:rsidTr="00DC375D">
        <w:trPr>
          <w:jc w:val="center"/>
        </w:trPr>
        <w:tc>
          <w:tcPr>
            <w:tcW w:w="1476" w:type="dxa"/>
            <w:vAlign w:val="center"/>
          </w:tcPr>
          <w:p w14:paraId="0964EF0A"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Капацитет m3/h</w:t>
            </w:r>
          </w:p>
        </w:tc>
        <w:tc>
          <w:tcPr>
            <w:tcW w:w="2134" w:type="dxa"/>
            <w:vAlign w:val="center"/>
          </w:tcPr>
          <w:p w14:paraId="0032F8B3"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MOP ≤ 4 bar</w:t>
            </w:r>
          </w:p>
        </w:tc>
        <w:tc>
          <w:tcPr>
            <w:tcW w:w="2234" w:type="dxa"/>
            <w:vAlign w:val="center"/>
          </w:tcPr>
          <w:p w14:paraId="3E7BA8FE"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4 bar &lt; MOP ≤ 10 bar</w:t>
            </w:r>
          </w:p>
        </w:tc>
        <w:tc>
          <w:tcPr>
            <w:tcW w:w="2420" w:type="dxa"/>
            <w:vAlign w:val="center"/>
          </w:tcPr>
          <w:p w14:paraId="290EFA6F"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lang w:val="sr-Cyrl-RS"/>
              </w:rPr>
              <w:t>10</w:t>
            </w:r>
            <w:r w:rsidRPr="00F02AF1">
              <w:rPr>
                <w:rFonts w:ascii="Times New Roman" w:hAnsi="Times New Roman"/>
              </w:rPr>
              <w:t xml:space="preserve"> bar &lt; MOP ≤ 1</w:t>
            </w:r>
            <w:r w:rsidRPr="00F02AF1">
              <w:rPr>
                <w:rFonts w:ascii="Times New Roman" w:hAnsi="Times New Roman"/>
                <w:lang w:val="sr-Cyrl-RS"/>
              </w:rPr>
              <w:t>6</w:t>
            </w:r>
            <w:r w:rsidRPr="00F02AF1">
              <w:rPr>
                <w:rFonts w:ascii="Times New Roman" w:hAnsi="Times New Roman"/>
              </w:rPr>
              <w:t xml:space="preserve"> bar</w:t>
            </w:r>
          </w:p>
        </w:tc>
      </w:tr>
      <w:tr w:rsidR="00F02AF1" w:rsidRPr="00F02AF1" w14:paraId="62C2BC42" w14:textId="77777777" w:rsidTr="00DC375D">
        <w:trPr>
          <w:jc w:val="center"/>
        </w:trPr>
        <w:tc>
          <w:tcPr>
            <w:tcW w:w="1476" w:type="dxa"/>
            <w:vAlign w:val="center"/>
          </w:tcPr>
          <w:p w14:paraId="22A2DFAE"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до 160</w:t>
            </w:r>
          </w:p>
        </w:tc>
        <w:tc>
          <w:tcPr>
            <w:tcW w:w="2134" w:type="dxa"/>
            <w:vAlign w:val="center"/>
          </w:tcPr>
          <w:p w14:paraId="5D6BCFAE"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уз објекат (отвори на објекту морају бити ван зона опасности)</w:t>
            </w:r>
          </w:p>
        </w:tc>
        <w:tc>
          <w:tcPr>
            <w:tcW w:w="2234" w:type="dxa"/>
            <w:vAlign w:val="center"/>
          </w:tcPr>
          <w:p w14:paraId="0C0B2C44"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3 m или уз објекат (на зид или према зиду без отвора)</w:t>
            </w:r>
          </w:p>
        </w:tc>
        <w:tc>
          <w:tcPr>
            <w:tcW w:w="2420" w:type="dxa"/>
            <w:vAlign w:val="center"/>
          </w:tcPr>
          <w:p w14:paraId="23ADEF51"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5 m или уз објекат (на зид или према зиду без отвора)</w:t>
            </w:r>
          </w:p>
        </w:tc>
      </w:tr>
      <w:tr w:rsidR="00F02AF1" w:rsidRPr="00F02AF1" w14:paraId="2C38EBF1" w14:textId="77777777" w:rsidTr="00DC375D">
        <w:trPr>
          <w:jc w:val="center"/>
        </w:trPr>
        <w:tc>
          <w:tcPr>
            <w:tcW w:w="1476" w:type="dxa"/>
            <w:vAlign w:val="center"/>
          </w:tcPr>
          <w:p w14:paraId="63BD14E7"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lastRenderedPageBreak/>
              <w:t>од 161 од 1500</w:t>
            </w:r>
          </w:p>
        </w:tc>
        <w:tc>
          <w:tcPr>
            <w:tcW w:w="2134" w:type="dxa"/>
            <w:vAlign w:val="center"/>
          </w:tcPr>
          <w:p w14:paraId="67D7D575"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rPr>
              <w:t>3m или уз објекат (на зид или према зиду без отвора)</w:t>
            </w:r>
          </w:p>
        </w:tc>
        <w:tc>
          <w:tcPr>
            <w:tcW w:w="2234" w:type="dxa"/>
            <w:vAlign w:val="center"/>
          </w:tcPr>
          <w:p w14:paraId="5E24C6CA"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5 m или уз објекат (на зид или према зиду без отвора)</w:t>
            </w:r>
          </w:p>
        </w:tc>
        <w:tc>
          <w:tcPr>
            <w:tcW w:w="2420" w:type="dxa"/>
            <w:vAlign w:val="center"/>
          </w:tcPr>
          <w:p w14:paraId="43EB12B1"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rPr>
              <w:t>8 m</w:t>
            </w:r>
          </w:p>
        </w:tc>
      </w:tr>
      <w:tr w:rsidR="00F02AF1" w:rsidRPr="00F02AF1" w14:paraId="2C0D6E17" w14:textId="77777777" w:rsidTr="00DC375D">
        <w:trPr>
          <w:jc w:val="center"/>
        </w:trPr>
        <w:tc>
          <w:tcPr>
            <w:tcW w:w="1476" w:type="dxa"/>
            <w:vAlign w:val="center"/>
          </w:tcPr>
          <w:p w14:paraId="1EC035A6"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од 1501 до 6000</w:t>
            </w:r>
          </w:p>
        </w:tc>
        <w:tc>
          <w:tcPr>
            <w:tcW w:w="2134" w:type="dxa"/>
            <w:vAlign w:val="center"/>
          </w:tcPr>
          <w:p w14:paraId="4ED6E484"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5</w:t>
            </w:r>
            <w:r w:rsidRPr="00F02AF1">
              <w:rPr>
                <w:rFonts w:ascii="Times New Roman" w:hAnsi="Times New Roman"/>
              </w:rPr>
              <w:t xml:space="preserve"> m</w:t>
            </w:r>
          </w:p>
        </w:tc>
        <w:tc>
          <w:tcPr>
            <w:tcW w:w="2234" w:type="dxa"/>
            <w:vAlign w:val="center"/>
          </w:tcPr>
          <w:p w14:paraId="2509732C"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rPr>
              <w:t>8 m</w:t>
            </w:r>
          </w:p>
        </w:tc>
        <w:tc>
          <w:tcPr>
            <w:tcW w:w="2420" w:type="dxa"/>
            <w:vAlign w:val="center"/>
          </w:tcPr>
          <w:p w14:paraId="769422F1"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r>
      <w:tr w:rsidR="00F02AF1" w:rsidRPr="00F02AF1" w14:paraId="01AD867E" w14:textId="77777777" w:rsidTr="00DC375D">
        <w:trPr>
          <w:jc w:val="center"/>
        </w:trPr>
        <w:tc>
          <w:tcPr>
            <w:tcW w:w="1476" w:type="dxa"/>
            <w:vAlign w:val="center"/>
          </w:tcPr>
          <w:p w14:paraId="1A45299F"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од 6001 до 25000</w:t>
            </w:r>
          </w:p>
        </w:tc>
        <w:tc>
          <w:tcPr>
            <w:tcW w:w="2134" w:type="dxa"/>
            <w:vAlign w:val="center"/>
          </w:tcPr>
          <w:p w14:paraId="6A5A7441"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rPr>
              <w:t>8 m</w:t>
            </w:r>
          </w:p>
        </w:tc>
        <w:tc>
          <w:tcPr>
            <w:tcW w:w="2234" w:type="dxa"/>
            <w:vAlign w:val="center"/>
          </w:tcPr>
          <w:p w14:paraId="2B2AC3FF"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c>
          <w:tcPr>
            <w:tcW w:w="2420" w:type="dxa"/>
            <w:vAlign w:val="center"/>
          </w:tcPr>
          <w:p w14:paraId="22ADD412"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12</w:t>
            </w:r>
            <w:r w:rsidRPr="00F02AF1">
              <w:rPr>
                <w:rFonts w:ascii="Times New Roman" w:hAnsi="Times New Roman"/>
              </w:rPr>
              <w:t xml:space="preserve"> m</w:t>
            </w:r>
          </w:p>
        </w:tc>
      </w:tr>
      <w:tr w:rsidR="00F02AF1" w:rsidRPr="00F02AF1" w14:paraId="0DB65798" w14:textId="77777777" w:rsidTr="00DC375D">
        <w:trPr>
          <w:jc w:val="center"/>
        </w:trPr>
        <w:tc>
          <w:tcPr>
            <w:tcW w:w="1476" w:type="dxa"/>
            <w:vAlign w:val="center"/>
          </w:tcPr>
          <w:p w14:paraId="790D3BFA"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Преко 25000</w:t>
            </w:r>
          </w:p>
        </w:tc>
        <w:tc>
          <w:tcPr>
            <w:tcW w:w="2134" w:type="dxa"/>
            <w:vAlign w:val="center"/>
          </w:tcPr>
          <w:p w14:paraId="0BC2EC79"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c>
          <w:tcPr>
            <w:tcW w:w="2234" w:type="dxa"/>
            <w:vAlign w:val="center"/>
          </w:tcPr>
          <w:p w14:paraId="4FF691BB"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12</w:t>
            </w:r>
            <w:r w:rsidRPr="00F02AF1">
              <w:rPr>
                <w:rFonts w:ascii="Times New Roman" w:hAnsi="Times New Roman"/>
              </w:rPr>
              <w:t xml:space="preserve"> m</w:t>
            </w:r>
          </w:p>
        </w:tc>
        <w:tc>
          <w:tcPr>
            <w:tcW w:w="2420" w:type="dxa"/>
            <w:vAlign w:val="center"/>
          </w:tcPr>
          <w:p w14:paraId="4141A07B"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r>
      <w:tr w:rsidR="00F02AF1" w:rsidRPr="00F02AF1" w14:paraId="2ACA1035" w14:textId="77777777" w:rsidTr="00DC375D">
        <w:trPr>
          <w:jc w:val="center"/>
        </w:trPr>
        <w:tc>
          <w:tcPr>
            <w:tcW w:w="1476" w:type="dxa"/>
            <w:vAlign w:val="center"/>
          </w:tcPr>
          <w:p w14:paraId="274B0B95"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Подземне станице</w:t>
            </w:r>
          </w:p>
        </w:tc>
        <w:tc>
          <w:tcPr>
            <w:tcW w:w="2134" w:type="dxa"/>
            <w:vAlign w:val="center"/>
          </w:tcPr>
          <w:p w14:paraId="050810CC"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w:t>
            </w:r>
            <w:r w:rsidRPr="00F02AF1">
              <w:rPr>
                <w:rFonts w:ascii="Times New Roman" w:hAnsi="Times New Roman"/>
              </w:rPr>
              <w:t xml:space="preserve"> m</w:t>
            </w:r>
          </w:p>
        </w:tc>
        <w:tc>
          <w:tcPr>
            <w:tcW w:w="2234" w:type="dxa"/>
            <w:vAlign w:val="center"/>
          </w:tcPr>
          <w:p w14:paraId="21792865"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2</w:t>
            </w:r>
            <w:r w:rsidRPr="00F02AF1">
              <w:rPr>
                <w:rFonts w:ascii="Times New Roman" w:hAnsi="Times New Roman"/>
              </w:rPr>
              <w:t xml:space="preserve"> m</w:t>
            </w:r>
          </w:p>
        </w:tc>
        <w:tc>
          <w:tcPr>
            <w:tcW w:w="2420" w:type="dxa"/>
            <w:vAlign w:val="center"/>
          </w:tcPr>
          <w:p w14:paraId="400F6CB4"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r>
    </w:tbl>
    <w:p w14:paraId="24DC7A6D" w14:textId="77777777" w:rsidR="00F462A5" w:rsidRPr="00F02AF1" w:rsidRDefault="00F462A5" w:rsidP="00F462A5">
      <w:pPr>
        <w:pStyle w:val="Crtice-kraj"/>
        <w:numPr>
          <w:ilvl w:val="0"/>
          <w:numId w:val="0"/>
        </w:numPr>
        <w:ind w:firstLine="624"/>
        <w:rPr>
          <w:rFonts w:ascii="Times New Roman" w:hAnsi="Times New Roman"/>
        </w:rPr>
      </w:pPr>
      <w:r w:rsidRPr="00F02AF1">
        <w:rPr>
          <w:rFonts w:ascii="Times New Roman" w:hAnsi="Times New Roman"/>
          <w:lang w:val="sr-Cyrl-RS"/>
        </w:rPr>
        <w:t>Растојања се мере од темеља објекта до темеља МРС/МС/РС</w:t>
      </w:r>
    </w:p>
    <w:p w14:paraId="395171C7" w14:textId="77777777" w:rsidR="00F462A5" w:rsidRPr="00F02AF1" w:rsidRDefault="00F462A5" w:rsidP="00F462A5">
      <w:pPr>
        <w:pStyle w:val="Crtice-kraj"/>
        <w:numPr>
          <w:ilvl w:val="0"/>
          <w:numId w:val="0"/>
        </w:numPr>
        <w:ind w:left="908"/>
        <w:rPr>
          <w:rFonts w:ascii="Times New Roman" w:hAnsi="Times New Roman"/>
        </w:rPr>
      </w:pPr>
    </w:p>
    <w:p w14:paraId="0486B264" w14:textId="77777777" w:rsidR="00F462A5" w:rsidRPr="00F02AF1" w:rsidRDefault="00F462A5" w:rsidP="00F462A5">
      <w:pPr>
        <w:pStyle w:val="Crtice-kraj"/>
        <w:numPr>
          <w:ilvl w:val="0"/>
          <w:numId w:val="0"/>
        </w:numPr>
        <w:rPr>
          <w:rFonts w:ascii="Times New Roman" w:hAnsi="Times New Roman"/>
        </w:rPr>
      </w:pPr>
      <w:r w:rsidRPr="00F02AF1">
        <w:rPr>
          <w:rFonts w:ascii="Times New Roman" w:hAnsi="Times New Roman"/>
        </w:rPr>
        <w:t>Минимална хоризонтална растојања МРС, МС и РС од осталих објеката су:</w:t>
      </w:r>
    </w:p>
    <w:p w14:paraId="3E766AAA" w14:textId="77777777" w:rsidR="00F462A5" w:rsidRPr="00F02AF1" w:rsidRDefault="00F462A5" w:rsidP="00F462A5">
      <w:pPr>
        <w:pStyle w:val="Crtice-kraj"/>
        <w:numPr>
          <w:ilvl w:val="0"/>
          <w:numId w:val="0"/>
        </w:num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133"/>
        <w:gridCol w:w="1023"/>
        <w:gridCol w:w="998"/>
      </w:tblGrid>
      <w:tr w:rsidR="00F02AF1" w:rsidRPr="00F02AF1" w14:paraId="17826A40" w14:textId="77777777" w:rsidTr="00DC375D">
        <w:trPr>
          <w:jc w:val="center"/>
        </w:trPr>
        <w:tc>
          <w:tcPr>
            <w:tcW w:w="5013" w:type="dxa"/>
          </w:tcPr>
          <w:p w14:paraId="5FE6C868" w14:textId="77777777" w:rsidR="00F462A5" w:rsidRPr="00F02AF1" w:rsidRDefault="00F462A5" w:rsidP="00DC375D">
            <w:pPr>
              <w:pStyle w:val="Crtice-kraj"/>
              <w:numPr>
                <w:ilvl w:val="0"/>
                <w:numId w:val="0"/>
              </w:numPr>
              <w:rPr>
                <w:rFonts w:ascii="Times New Roman" w:hAnsi="Times New Roman"/>
              </w:rPr>
            </w:pPr>
          </w:p>
        </w:tc>
        <w:tc>
          <w:tcPr>
            <w:tcW w:w="3154" w:type="dxa"/>
            <w:gridSpan w:val="3"/>
            <w:vAlign w:val="center"/>
          </w:tcPr>
          <w:p w14:paraId="33A33704"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MOP на улазу</w:t>
            </w:r>
          </w:p>
        </w:tc>
      </w:tr>
      <w:tr w:rsidR="00F02AF1" w:rsidRPr="00F02AF1" w14:paraId="283C43C1" w14:textId="77777777" w:rsidTr="00DC375D">
        <w:trPr>
          <w:jc w:val="center"/>
        </w:trPr>
        <w:tc>
          <w:tcPr>
            <w:tcW w:w="5013" w:type="dxa"/>
            <w:vAlign w:val="center"/>
          </w:tcPr>
          <w:p w14:paraId="0132CBE8"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lang w:val="sr-Cyrl-RS"/>
              </w:rPr>
              <w:t>Објекат</w:t>
            </w:r>
          </w:p>
        </w:tc>
        <w:tc>
          <w:tcPr>
            <w:tcW w:w="1133" w:type="dxa"/>
            <w:vAlign w:val="center"/>
          </w:tcPr>
          <w:p w14:paraId="14C52EAB"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MOP ≤ 4 bar</w:t>
            </w:r>
          </w:p>
        </w:tc>
        <w:tc>
          <w:tcPr>
            <w:tcW w:w="1023" w:type="dxa"/>
            <w:vAlign w:val="center"/>
          </w:tcPr>
          <w:p w14:paraId="6B9C101D"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4 bar &lt; MOP ≤ 10 bar</w:t>
            </w:r>
          </w:p>
        </w:tc>
        <w:tc>
          <w:tcPr>
            <w:tcW w:w="998" w:type="dxa"/>
            <w:vAlign w:val="center"/>
          </w:tcPr>
          <w:p w14:paraId="5D232481"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lang w:val="sr-Cyrl-RS"/>
              </w:rPr>
              <w:t>10</w:t>
            </w:r>
            <w:r w:rsidRPr="00F02AF1">
              <w:rPr>
                <w:rFonts w:ascii="Times New Roman" w:hAnsi="Times New Roman"/>
              </w:rPr>
              <w:t xml:space="preserve"> bar &lt; MOP ≤ 1</w:t>
            </w:r>
            <w:r w:rsidRPr="00F02AF1">
              <w:rPr>
                <w:rFonts w:ascii="Times New Roman" w:hAnsi="Times New Roman"/>
                <w:lang w:val="sr-Cyrl-RS"/>
              </w:rPr>
              <w:t>6</w:t>
            </w:r>
            <w:r w:rsidRPr="00F02AF1">
              <w:rPr>
                <w:rFonts w:ascii="Times New Roman" w:hAnsi="Times New Roman"/>
              </w:rPr>
              <w:t xml:space="preserve"> bar</w:t>
            </w:r>
          </w:p>
        </w:tc>
      </w:tr>
      <w:tr w:rsidR="00F02AF1" w:rsidRPr="00F02AF1" w14:paraId="5E118E55" w14:textId="77777777" w:rsidTr="00DC375D">
        <w:trPr>
          <w:jc w:val="center"/>
        </w:trPr>
        <w:tc>
          <w:tcPr>
            <w:tcW w:w="5013" w:type="dxa"/>
            <w:vAlign w:val="center"/>
          </w:tcPr>
          <w:p w14:paraId="2B000341"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Железничка или трамвајска пруга</w:t>
            </w:r>
          </w:p>
        </w:tc>
        <w:tc>
          <w:tcPr>
            <w:tcW w:w="1133" w:type="dxa"/>
            <w:vAlign w:val="center"/>
          </w:tcPr>
          <w:p w14:paraId="3A899AAC"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c>
          <w:tcPr>
            <w:tcW w:w="1023" w:type="dxa"/>
            <w:vAlign w:val="center"/>
          </w:tcPr>
          <w:p w14:paraId="4BFF8BF4"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c>
          <w:tcPr>
            <w:tcW w:w="998" w:type="dxa"/>
            <w:vAlign w:val="center"/>
          </w:tcPr>
          <w:p w14:paraId="25A8F6D2"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r>
      <w:tr w:rsidR="00F02AF1" w:rsidRPr="00F02AF1" w14:paraId="7C5A60BF" w14:textId="77777777" w:rsidTr="00DC375D">
        <w:trPr>
          <w:jc w:val="center"/>
        </w:trPr>
        <w:tc>
          <w:tcPr>
            <w:tcW w:w="5013" w:type="dxa"/>
            <w:vAlign w:val="center"/>
          </w:tcPr>
          <w:p w14:paraId="628E4DFC"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Коловоз градских саобраћајница</w:t>
            </w:r>
          </w:p>
        </w:tc>
        <w:tc>
          <w:tcPr>
            <w:tcW w:w="1133" w:type="dxa"/>
            <w:vAlign w:val="center"/>
          </w:tcPr>
          <w:p w14:paraId="0852A719"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c>
          <w:tcPr>
            <w:tcW w:w="1023" w:type="dxa"/>
            <w:vAlign w:val="center"/>
          </w:tcPr>
          <w:p w14:paraId="65E128CC"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5</w:t>
            </w:r>
            <w:r w:rsidRPr="00F02AF1">
              <w:rPr>
                <w:rFonts w:ascii="Times New Roman" w:hAnsi="Times New Roman"/>
              </w:rPr>
              <w:t xml:space="preserve"> m</w:t>
            </w:r>
          </w:p>
        </w:tc>
        <w:tc>
          <w:tcPr>
            <w:tcW w:w="998" w:type="dxa"/>
            <w:vAlign w:val="center"/>
          </w:tcPr>
          <w:p w14:paraId="09E6F53A"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8</w:t>
            </w:r>
            <w:r w:rsidRPr="00F02AF1">
              <w:rPr>
                <w:rFonts w:ascii="Times New Roman" w:hAnsi="Times New Roman"/>
              </w:rPr>
              <w:t xml:space="preserve"> m</w:t>
            </w:r>
          </w:p>
        </w:tc>
      </w:tr>
      <w:tr w:rsidR="00F02AF1" w:rsidRPr="00F02AF1" w14:paraId="5DCEAE01" w14:textId="77777777" w:rsidTr="00DC375D">
        <w:trPr>
          <w:jc w:val="center"/>
        </w:trPr>
        <w:tc>
          <w:tcPr>
            <w:tcW w:w="5013" w:type="dxa"/>
            <w:vAlign w:val="center"/>
          </w:tcPr>
          <w:p w14:paraId="323E85CF"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Локални пут</w:t>
            </w:r>
          </w:p>
        </w:tc>
        <w:tc>
          <w:tcPr>
            <w:tcW w:w="1133" w:type="dxa"/>
            <w:vAlign w:val="center"/>
          </w:tcPr>
          <w:p w14:paraId="23A02AF2"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c>
          <w:tcPr>
            <w:tcW w:w="1023" w:type="dxa"/>
            <w:vAlign w:val="center"/>
          </w:tcPr>
          <w:p w14:paraId="529C4A19"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5</w:t>
            </w:r>
            <w:r w:rsidRPr="00F02AF1">
              <w:rPr>
                <w:rFonts w:ascii="Times New Roman" w:hAnsi="Times New Roman"/>
              </w:rPr>
              <w:t xml:space="preserve"> m</w:t>
            </w:r>
          </w:p>
        </w:tc>
        <w:tc>
          <w:tcPr>
            <w:tcW w:w="998" w:type="dxa"/>
            <w:vAlign w:val="center"/>
          </w:tcPr>
          <w:p w14:paraId="50D38629"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8</w:t>
            </w:r>
            <w:r w:rsidRPr="00F02AF1">
              <w:rPr>
                <w:rFonts w:ascii="Times New Roman" w:hAnsi="Times New Roman"/>
              </w:rPr>
              <w:t xml:space="preserve"> m</w:t>
            </w:r>
          </w:p>
        </w:tc>
      </w:tr>
      <w:tr w:rsidR="00F02AF1" w:rsidRPr="00F02AF1" w14:paraId="6F214054" w14:textId="77777777" w:rsidTr="00DC375D">
        <w:trPr>
          <w:jc w:val="center"/>
        </w:trPr>
        <w:tc>
          <w:tcPr>
            <w:tcW w:w="5013" w:type="dxa"/>
            <w:vAlign w:val="center"/>
          </w:tcPr>
          <w:p w14:paraId="5CF657C5"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Државни пут, осим аутопута</w:t>
            </w:r>
          </w:p>
        </w:tc>
        <w:tc>
          <w:tcPr>
            <w:tcW w:w="1133" w:type="dxa"/>
            <w:vAlign w:val="center"/>
          </w:tcPr>
          <w:p w14:paraId="7192009F"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rPr>
              <w:t>8 m</w:t>
            </w:r>
          </w:p>
        </w:tc>
        <w:tc>
          <w:tcPr>
            <w:tcW w:w="1023" w:type="dxa"/>
            <w:vAlign w:val="center"/>
          </w:tcPr>
          <w:p w14:paraId="092ECEB9"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8</w:t>
            </w:r>
            <w:r w:rsidRPr="00F02AF1">
              <w:rPr>
                <w:rFonts w:ascii="Times New Roman" w:hAnsi="Times New Roman"/>
              </w:rPr>
              <w:t xml:space="preserve"> m</w:t>
            </w:r>
          </w:p>
        </w:tc>
        <w:tc>
          <w:tcPr>
            <w:tcW w:w="998" w:type="dxa"/>
            <w:vAlign w:val="center"/>
          </w:tcPr>
          <w:p w14:paraId="63BD4587"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8</w:t>
            </w:r>
            <w:r w:rsidRPr="00F02AF1">
              <w:rPr>
                <w:rFonts w:ascii="Times New Roman" w:hAnsi="Times New Roman"/>
              </w:rPr>
              <w:t xml:space="preserve"> m</w:t>
            </w:r>
          </w:p>
        </w:tc>
      </w:tr>
      <w:tr w:rsidR="00F02AF1" w:rsidRPr="00F02AF1" w14:paraId="10C89169" w14:textId="77777777" w:rsidTr="00DC375D">
        <w:trPr>
          <w:jc w:val="center"/>
        </w:trPr>
        <w:tc>
          <w:tcPr>
            <w:tcW w:w="5013" w:type="dxa"/>
            <w:vAlign w:val="center"/>
          </w:tcPr>
          <w:p w14:paraId="69ADD31F"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Аутопут</w:t>
            </w:r>
          </w:p>
        </w:tc>
        <w:tc>
          <w:tcPr>
            <w:tcW w:w="1133" w:type="dxa"/>
            <w:vAlign w:val="center"/>
          </w:tcPr>
          <w:p w14:paraId="4C8928CC"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c>
          <w:tcPr>
            <w:tcW w:w="1023" w:type="dxa"/>
            <w:vAlign w:val="center"/>
          </w:tcPr>
          <w:p w14:paraId="44EF0076"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c>
          <w:tcPr>
            <w:tcW w:w="998" w:type="dxa"/>
            <w:vAlign w:val="center"/>
          </w:tcPr>
          <w:p w14:paraId="1FF18D5B"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r>
      <w:tr w:rsidR="00F02AF1" w:rsidRPr="00F02AF1" w14:paraId="7718CF47" w14:textId="77777777" w:rsidTr="00DC375D">
        <w:trPr>
          <w:jc w:val="center"/>
        </w:trPr>
        <w:tc>
          <w:tcPr>
            <w:tcW w:w="5013" w:type="dxa"/>
            <w:vAlign w:val="center"/>
          </w:tcPr>
          <w:p w14:paraId="797F2934"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Интерне саобраћајнице</w:t>
            </w:r>
          </w:p>
        </w:tc>
        <w:tc>
          <w:tcPr>
            <w:tcW w:w="1133" w:type="dxa"/>
            <w:vAlign w:val="center"/>
          </w:tcPr>
          <w:p w14:paraId="1E5CBBB6"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c>
          <w:tcPr>
            <w:tcW w:w="1023" w:type="dxa"/>
            <w:vAlign w:val="center"/>
          </w:tcPr>
          <w:p w14:paraId="6699E67E"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c>
          <w:tcPr>
            <w:tcW w:w="998" w:type="dxa"/>
            <w:vAlign w:val="center"/>
          </w:tcPr>
          <w:p w14:paraId="392C6483"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r>
      <w:tr w:rsidR="00F02AF1" w:rsidRPr="00F02AF1" w14:paraId="31A04007" w14:textId="77777777" w:rsidTr="00DC375D">
        <w:trPr>
          <w:jc w:val="center"/>
        </w:trPr>
        <w:tc>
          <w:tcPr>
            <w:tcW w:w="5013" w:type="dxa"/>
            <w:vAlign w:val="center"/>
          </w:tcPr>
          <w:p w14:paraId="0DD4C0E5"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Јавна шеталишта</w:t>
            </w:r>
          </w:p>
        </w:tc>
        <w:tc>
          <w:tcPr>
            <w:tcW w:w="1133" w:type="dxa"/>
            <w:vAlign w:val="center"/>
          </w:tcPr>
          <w:p w14:paraId="35F8CC76"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3</w:t>
            </w:r>
            <w:r w:rsidRPr="00F02AF1">
              <w:rPr>
                <w:rFonts w:ascii="Times New Roman" w:hAnsi="Times New Roman"/>
              </w:rPr>
              <w:t xml:space="preserve"> m</w:t>
            </w:r>
          </w:p>
        </w:tc>
        <w:tc>
          <w:tcPr>
            <w:tcW w:w="1023" w:type="dxa"/>
            <w:vAlign w:val="center"/>
          </w:tcPr>
          <w:p w14:paraId="24C89858"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5</w:t>
            </w:r>
            <w:r w:rsidRPr="00F02AF1">
              <w:rPr>
                <w:rFonts w:ascii="Times New Roman" w:hAnsi="Times New Roman"/>
              </w:rPr>
              <w:t xml:space="preserve"> m</w:t>
            </w:r>
          </w:p>
        </w:tc>
        <w:tc>
          <w:tcPr>
            <w:tcW w:w="998" w:type="dxa"/>
            <w:vAlign w:val="center"/>
          </w:tcPr>
          <w:p w14:paraId="3E893AC4"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8</w:t>
            </w:r>
            <w:r w:rsidRPr="00F02AF1">
              <w:rPr>
                <w:rFonts w:ascii="Times New Roman" w:hAnsi="Times New Roman"/>
              </w:rPr>
              <w:t xml:space="preserve"> m</w:t>
            </w:r>
          </w:p>
        </w:tc>
      </w:tr>
      <w:tr w:rsidR="00F02AF1" w:rsidRPr="00F02AF1" w14:paraId="1C2BEABA" w14:textId="77777777" w:rsidTr="00DC375D">
        <w:trPr>
          <w:jc w:val="center"/>
        </w:trPr>
        <w:tc>
          <w:tcPr>
            <w:tcW w:w="5013" w:type="dxa"/>
            <w:vAlign w:val="center"/>
          </w:tcPr>
          <w:p w14:paraId="6BC529AD"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Извор опасности станице за снабдевање горивом превозних средстава у друмском саобраћају, мањих пловила, мањих привредних и спортских ваздухоплова</w:t>
            </w:r>
          </w:p>
        </w:tc>
        <w:tc>
          <w:tcPr>
            <w:tcW w:w="1133" w:type="dxa"/>
            <w:vAlign w:val="center"/>
          </w:tcPr>
          <w:p w14:paraId="05DCC996"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c>
          <w:tcPr>
            <w:tcW w:w="1023" w:type="dxa"/>
            <w:vAlign w:val="center"/>
          </w:tcPr>
          <w:p w14:paraId="022E3D2A"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12</w:t>
            </w:r>
            <w:r w:rsidRPr="00F02AF1">
              <w:rPr>
                <w:rFonts w:ascii="Times New Roman" w:hAnsi="Times New Roman"/>
              </w:rPr>
              <w:t xml:space="preserve"> m</w:t>
            </w:r>
          </w:p>
        </w:tc>
        <w:tc>
          <w:tcPr>
            <w:tcW w:w="998" w:type="dxa"/>
            <w:vAlign w:val="center"/>
          </w:tcPr>
          <w:p w14:paraId="42ED142D"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r>
      <w:tr w:rsidR="00F02AF1" w:rsidRPr="00F02AF1" w14:paraId="50AB0793" w14:textId="77777777" w:rsidTr="00DC375D">
        <w:trPr>
          <w:jc w:val="center"/>
        </w:trPr>
        <w:tc>
          <w:tcPr>
            <w:tcW w:w="5013" w:type="dxa"/>
            <w:vAlign w:val="center"/>
          </w:tcPr>
          <w:p w14:paraId="5BD8AD06"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Извор опасности постројења и објеката за складиштење запаљивих и горивих течности и запаљивих гасова</w:t>
            </w:r>
          </w:p>
        </w:tc>
        <w:tc>
          <w:tcPr>
            <w:tcW w:w="1133" w:type="dxa"/>
            <w:vAlign w:val="center"/>
          </w:tcPr>
          <w:p w14:paraId="227295A6"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c>
          <w:tcPr>
            <w:tcW w:w="1023" w:type="dxa"/>
            <w:vAlign w:val="center"/>
          </w:tcPr>
          <w:p w14:paraId="20E3CC4F"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12</w:t>
            </w:r>
            <w:r w:rsidRPr="00F02AF1">
              <w:rPr>
                <w:rFonts w:ascii="Times New Roman" w:hAnsi="Times New Roman"/>
              </w:rPr>
              <w:t xml:space="preserve"> m</w:t>
            </w:r>
          </w:p>
        </w:tc>
        <w:tc>
          <w:tcPr>
            <w:tcW w:w="998" w:type="dxa"/>
            <w:vAlign w:val="center"/>
          </w:tcPr>
          <w:p w14:paraId="5E21C5B8"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r>
      <w:tr w:rsidR="00F02AF1" w:rsidRPr="00F02AF1" w14:paraId="4EA1D3BE" w14:textId="77777777" w:rsidTr="00DC375D">
        <w:trPr>
          <w:jc w:val="center"/>
        </w:trPr>
        <w:tc>
          <w:tcPr>
            <w:tcW w:w="5013" w:type="dxa"/>
            <w:vAlign w:val="center"/>
          </w:tcPr>
          <w:p w14:paraId="4C4E632D"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Трансформаторска станица</w:t>
            </w:r>
          </w:p>
        </w:tc>
        <w:tc>
          <w:tcPr>
            <w:tcW w:w="1133" w:type="dxa"/>
            <w:vAlign w:val="center"/>
          </w:tcPr>
          <w:p w14:paraId="763F87D7"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10</w:t>
            </w:r>
            <w:r w:rsidRPr="00F02AF1">
              <w:rPr>
                <w:rFonts w:ascii="Times New Roman" w:hAnsi="Times New Roman"/>
              </w:rPr>
              <w:t xml:space="preserve"> m</w:t>
            </w:r>
          </w:p>
        </w:tc>
        <w:tc>
          <w:tcPr>
            <w:tcW w:w="1023" w:type="dxa"/>
            <w:vAlign w:val="center"/>
          </w:tcPr>
          <w:p w14:paraId="7E4B42C8"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12</w:t>
            </w:r>
            <w:r w:rsidRPr="00F02AF1">
              <w:rPr>
                <w:rFonts w:ascii="Times New Roman" w:hAnsi="Times New Roman"/>
              </w:rPr>
              <w:t xml:space="preserve"> m</w:t>
            </w:r>
          </w:p>
        </w:tc>
        <w:tc>
          <w:tcPr>
            <w:tcW w:w="998" w:type="dxa"/>
            <w:vAlign w:val="center"/>
          </w:tcPr>
          <w:p w14:paraId="284DE047" w14:textId="77777777" w:rsidR="00F462A5" w:rsidRPr="00F02AF1" w:rsidRDefault="00F462A5" w:rsidP="00DC375D">
            <w:pPr>
              <w:pStyle w:val="Crtice-kraj"/>
              <w:numPr>
                <w:ilvl w:val="0"/>
                <w:numId w:val="0"/>
              </w:numPr>
              <w:jc w:val="center"/>
              <w:rPr>
                <w:rFonts w:ascii="Times New Roman" w:hAnsi="Times New Roman"/>
                <w:lang w:val="sr-Cyrl-RS"/>
              </w:rPr>
            </w:pPr>
            <w:r w:rsidRPr="00F02AF1">
              <w:rPr>
                <w:rFonts w:ascii="Times New Roman" w:hAnsi="Times New Roman"/>
                <w:lang w:val="sr-Cyrl-RS"/>
              </w:rPr>
              <w:t>15</w:t>
            </w:r>
            <w:r w:rsidRPr="00F02AF1">
              <w:rPr>
                <w:rFonts w:ascii="Times New Roman" w:hAnsi="Times New Roman"/>
              </w:rPr>
              <w:t xml:space="preserve"> m</w:t>
            </w:r>
          </w:p>
        </w:tc>
      </w:tr>
      <w:tr w:rsidR="00F02AF1" w:rsidRPr="00F02AF1" w14:paraId="65A9C4FF" w14:textId="77777777" w:rsidTr="00DC375D">
        <w:trPr>
          <w:jc w:val="center"/>
        </w:trPr>
        <w:tc>
          <w:tcPr>
            <w:tcW w:w="5013" w:type="dxa"/>
            <w:vAlign w:val="center"/>
          </w:tcPr>
          <w:p w14:paraId="3144F298"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rPr>
              <w:t>Надземни електро водови</w:t>
            </w:r>
          </w:p>
        </w:tc>
        <w:tc>
          <w:tcPr>
            <w:tcW w:w="3154" w:type="dxa"/>
            <w:gridSpan w:val="3"/>
          </w:tcPr>
          <w:p w14:paraId="3D1B9181" w14:textId="77777777" w:rsidR="00F462A5" w:rsidRPr="00F02AF1" w:rsidRDefault="00F462A5" w:rsidP="00DC375D">
            <w:pPr>
              <w:pStyle w:val="Crtice-kraj"/>
              <w:numPr>
                <w:ilvl w:val="0"/>
                <w:numId w:val="0"/>
              </w:numPr>
              <w:jc w:val="center"/>
              <w:rPr>
                <w:rFonts w:ascii="Times New Roman" w:hAnsi="Times New Roman"/>
              </w:rPr>
            </w:pPr>
            <w:r w:rsidRPr="00F02AF1">
              <w:rPr>
                <w:rFonts w:ascii="Times New Roman" w:hAnsi="Times New Roman"/>
                <w:lang w:val="sr-Cyrl-RS"/>
              </w:rPr>
              <w:t>0</w:t>
            </w:r>
            <w:r w:rsidRPr="00F02AF1">
              <w:rPr>
                <w:rFonts w:ascii="Times New Roman" w:hAnsi="Times New Roman"/>
              </w:rPr>
              <w:t xml:space="preserve"> bar &lt; MOP ≤ 1</w:t>
            </w:r>
            <w:r w:rsidRPr="00F02AF1">
              <w:rPr>
                <w:rFonts w:ascii="Times New Roman" w:hAnsi="Times New Roman"/>
                <w:lang w:val="sr-Cyrl-RS"/>
              </w:rPr>
              <w:t>6</w:t>
            </w:r>
            <w:r w:rsidRPr="00F02AF1">
              <w:rPr>
                <w:rFonts w:ascii="Times New Roman" w:hAnsi="Times New Roman"/>
              </w:rPr>
              <w:t xml:space="preserve"> bar</w:t>
            </w:r>
          </w:p>
        </w:tc>
      </w:tr>
      <w:tr w:rsidR="00F02AF1" w:rsidRPr="00F02AF1" w14:paraId="4F872FEB" w14:textId="77777777" w:rsidTr="00DC375D">
        <w:trPr>
          <w:jc w:val="center"/>
        </w:trPr>
        <w:tc>
          <w:tcPr>
            <w:tcW w:w="5013" w:type="dxa"/>
            <w:vMerge w:val="restart"/>
            <w:vAlign w:val="center"/>
          </w:tcPr>
          <w:p w14:paraId="3CF76140" w14:textId="77777777" w:rsidR="00F462A5" w:rsidRPr="00F02AF1" w:rsidRDefault="00F462A5" w:rsidP="00DC375D">
            <w:pPr>
              <w:pStyle w:val="Crtice-kraj"/>
              <w:numPr>
                <w:ilvl w:val="0"/>
                <w:numId w:val="0"/>
              </w:numPr>
              <w:jc w:val="center"/>
              <w:rPr>
                <w:rFonts w:ascii="Times New Roman" w:hAnsi="Times New Roman"/>
              </w:rPr>
            </w:pPr>
          </w:p>
        </w:tc>
        <w:tc>
          <w:tcPr>
            <w:tcW w:w="1133" w:type="dxa"/>
          </w:tcPr>
          <w:p w14:paraId="795A9C54" w14:textId="77777777" w:rsidR="00F462A5" w:rsidRPr="00F02AF1" w:rsidRDefault="00F462A5" w:rsidP="00DC375D">
            <w:pPr>
              <w:pStyle w:val="Crtice-kraj"/>
              <w:numPr>
                <w:ilvl w:val="0"/>
                <w:numId w:val="0"/>
              </w:numPr>
              <w:rPr>
                <w:rFonts w:ascii="Times New Roman" w:hAnsi="Times New Roman"/>
              </w:rPr>
            </w:pPr>
            <w:r w:rsidRPr="00F02AF1">
              <w:rPr>
                <w:rFonts w:ascii="Times New Roman" w:hAnsi="Times New Roman"/>
              </w:rPr>
              <w:t>1 kV ≥ U</w:t>
            </w:r>
          </w:p>
        </w:tc>
        <w:tc>
          <w:tcPr>
            <w:tcW w:w="2021" w:type="dxa"/>
            <w:gridSpan w:val="2"/>
          </w:tcPr>
          <w:p w14:paraId="242C38AE" w14:textId="77777777" w:rsidR="00F462A5" w:rsidRPr="00F02AF1" w:rsidRDefault="00F462A5" w:rsidP="00DC375D">
            <w:pPr>
              <w:pStyle w:val="Crtice-kraj"/>
              <w:numPr>
                <w:ilvl w:val="0"/>
                <w:numId w:val="0"/>
              </w:numPr>
              <w:rPr>
                <w:rFonts w:ascii="Times New Roman" w:hAnsi="Times New Roman"/>
              </w:rPr>
            </w:pPr>
            <w:r w:rsidRPr="00F02AF1">
              <w:rPr>
                <w:rFonts w:ascii="Times New Roman" w:hAnsi="Times New Roman"/>
              </w:rPr>
              <w:t>Висина стуба + 3 m*</w:t>
            </w:r>
          </w:p>
        </w:tc>
      </w:tr>
      <w:tr w:rsidR="00F02AF1" w:rsidRPr="00F02AF1" w14:paraId="0D7EAB68" w14:textId="77777777" w:rsidTr="00DC375D">
        <w:trPr>
          <w:jc w:val="center"/>
        </w:trPr>
        <w:tc>
          <w:tcPr>
            <w:tcW w:w="5013" w:type="dxa"/>
            <w:vMerge/>
          </w:tcPr>
          <w:p w14:paraId="104639DE" w14:textId="77777777" w:rsidR="00F462A5" w:rsidRPr="00F02AF1" w:rsidRDefault="00F462A5" w:rsidP="00DC375D">
            <w:pPr>
              <w:pStyle w:val="Crtice-kraj"/>
              <w:numPr>
                <w:ilvl w:val="0"/>
                <w:numId w:val="0"/>
              </w:numPr>
              <w:rPr>
                <w:rFonts w:ascii="Times New Roman" w:hAnsi="Times New Roman"/>
              </w:rPr>
            </w:pPr>
          </w:p>
        </w:tc>
        <w:tc>
          <w:tcPr>
            <w:tcW w:w="1133" w:type="dxa"/>
          </w:tcPr>
          <w:p w14:paraId="7126B7E9" w14:textId="77777777" w:rsidR="00F462A5" w:rsidRPr="00F02AF1" w:rsidRDefault="00F462A5" w:rsidP="00DC375D">
            <w:pPr>
              <w:pStyle w:val="Crtice-kraj"/>
              <w:numPr>
                <w:ilvl w:val="0"/>
                <w:numId w:val="0"/>
              </w:numPr>
              <w:rPr>
                <w:rFonts w:ascii="Times New Roman" w:hAnsi="Times New Roman"/>
              </w:rPr>
            </w:pPr>
            <w:r w:rsidRPr="00F02AF1">
              <w:rPr>
                <w:rFonts w:ascii="Times New Roman" w:hAnsi="Times New Roman"/>
              </w:rPr>
              <w:t>1 kV &lt; U ≤ 110 kV</w:t>
            </w:r>
          </w:p>
        </w:tc>
        <w:tc>
          <w:tcPr>
            <w:tcW w:w="2021" w:type="dxa"/>
            <w:gridSpan w:val="2"/>
          </w:tcPr>
          <w:p w14:paraId="756A63AC" w14:textId="77777777" w:rsidR="00F462A5" w:rsidRPr="00F02AF1" w:rsidRDefault="00F462A5" w:rsidP="00DC375D">
            <w:pPr>
              <w:pStyle w:val="Crtice-kraj"/>
              <w:numPr>
                <w:ilvl w:val="0"/>
                <w:numId w:val="0"/>
              </w:numPr>
              <w:rPr>
                <w:rFonts w:ascii="Times New Roman" w:hAnsi="Times New Roman"/>
                <w:lang w:val="sr-Cyrl-RS"/>
              </w:rPr>
            </w:pPr>
            <w:r w:rsidRPr="00F02AF1">
              <w:rPr>
                <w:rFonts w:ascii="Times New Roman" w:hAnsi="Times New Roman"/>
              </w:rPr>
              <w:t>Висина стуба + 3 m*</w:t>
            </w:r>
            <w:r w:rsidRPr="00F02AF1">
              <w:rPr>
                <w:rFonts w:ascii="Times New Roman" w:hAnsi="Times New Roman"/>
                <w:lang w:val="sr-Cyrl-RS"/>
              </w:rPr>
              <w:t>*</w:t>
            </w:r>
          </w:p>
        </w:tc>
      </w:tr>
      <w:tr w:rsidR="00F02AF1" w:rsidRPr="00F02AF1" w14:paraId="631E058D" w14:textId="77777777" w:rsidTr="00DC375D">
        <w:trPr>
          <w:jc w:val="center"/>
        </w:trPr>
        <w:tc>
          <w:tcPr>
            <w:tcW w:w="5013" w:type="dxa"/>
            <w:vMerge/>
          </w:tcPr>
          <w:p w14:paraId="4F827A3D" w14:textId="77777777" w:rsidR="00F462A5" w:rsidRPr="00F02AF1" w:rsidRDefault="00F462A5" w:rsidP="00DC375D">
            <w:pPr>
              <w:pStyle w:val="Crtice-kraj"/>
              <w:numPr>
                <w:ilvl w:val="0"/>
                <w:numId w:val="0"/>
              </w:numPr>
              <w:rPr>
                <w:rFonts w:ascii="Times New Roman" w:hAnsi="Times New Roman"/>
              </w:rPr>
            </w:pPr>
          </w:p>
        </w:tc>
        <w:tc>
          <w:tcPr>
            <w:tcW w:w="1133" w:type="dxa"/>
          </w:tcPr>
          <w:p w14:paraId="5B985E9C" w14:textId="77777777" w:rsidR="00F462A5" w:rsidRPr="00F02AF1" w:rsidRDefault="00F462A5" w:rsidP="00DC375D">
            <w:pPr>
              <w:pStyle w:val="Crtice-kraj"/>
              <w:numPr>
                <w:ilvl w:val="0"/>
                <w:numId w:val="0"/>
              </w:numPr>
              <w:rPr>
                <w:rFonts w:ascii="Times New Roman" w:hAnsi="Times New Roman"/>
              </w:rPr>
            </w:pPr>
            <w:r w:rsidRPr="00F02AF1">
              <w:rPr>
                <w:rFonts w:ascii="Times New Roman" w:hAnsi="Times New Roman"/>
              </w:rPr>
              <w:t>110 kV &lt; U ≤ 220 kV</w:t>
            </w:r>
          </w:p>
        </w:tc>
        <w:tc>
          <w:tcPr>
            <w:tcW w:w="2021" w:type="dxa"/>
            <w:gridSpan w:val="2"/>
          </w:tcPr>
          <w:p w14:paraId="7F726873" w14:textId="77777777" w:rsidR="00F462A5" w:rsidRPr="00F02AF1" w:rsidRDefault="00F462A5" w:rsidP="00DC375D">
            <w:pPr>
              <w:pStyle w:val="Crtice-kraj"/>
              <w:numPr>
                <w:ilvl w:val="0"/>
                <w:numId w:val="0"/>
              </w:numPr>
              <w:rPr>
                <w:rFonts w:ascii="Times New Roman" w:hAnsi="Times New Roman"/>
                <w:lang w:val="sr-Cyrl-RS"/>
              </w:rPr>
            </w:pPr>
            <w:r w:rsidRPr="00F02AF1">
              <w:rPr>
                <w:rFonts w:ascii="Times New Roman" w:hAnsi="Times New Roman"/>
              </w:rPr>
              <w:t>Висина стуба + 3</w:t>
            </w:r>
            <w:r w:rsidRPr="00F02AF1">
              <w:rPr>
                <w:rFonts w:ascii="Times New Roman" w:hAnsi="Times New Roman"/>
                <w:lang w:val="sr-Cyrl-RS"/>
              </w:rPr>
              <w:t>,75</w:t>
            </w:r>
            <w:r w:rsidRPr="00F02AF1">
              <w:rPr>
                <w:rFonts w:ascii="Times New Roman" w:hAnsi="Times New Roman"/>
              </w:rPr>
              <w:t xml:space="preserve"> m*</w:t>
            </w:r>
            <w:r w:rsidRPr="00F02AF1">
              <w:rPr>
                <w:rFonts w:ascii="Times New Roman" w:hAnsi="Times New Roman"/>
                <w:lang w:val="sr-Cyrl-RS"/>
              </w:rPr>
              <w:t>*</w:t>
            </w:r>
          </w:p>
        </w:tc>
      </w:tr>
      <w:tr w:rsidR="00F02AF1" w:rsidRPr="00F02AF1" w14:paraId="2F81365E" w14:textId="77777777" w:rsidTr="00DC375D">
        <w:trPr>
          <w:jc w:val="center"/>
        </w:trPr>
        <w:tc>
          <w:tcPr>
            <w:tcW w:w="5013" w:type="dxa"/>
            <w:vMerge/>
          </w:tcPr>
          <w:p w14:paraId="11C7E325" w14:textId="77777777" w:rsidR="00F462A5" w:rsidRPr="00F02AF1" w:rsidRDefault="00F462A5" w:rsidP="00DC375D">
            <w:pPr>
              <w:pStyle w:val="Crtice-kraj"/>
              <w:numPr>
                <w:ilvl w:val="0"/>
                <w:numId w:val="0"/>
              </w:numPr>
              <w:rPr>
                <w:rFonts w:ascii="Times New Roman" w:hAnsi="Times New Roman"/>
              </w:rPr>
            </w:pPr>
          </w:p>
        </w:tc>
        <w:tc>
          <w:tcPr>
            <w:tcW w:w="1133" w:type="dxa"/>
          </w:tcPr>
          <w:p w14:paraId="3C61ABA7" w14:textId="77777777" w:rsidR="00F462A5" w:rsidRPr="00F02AF1" w:rsidRDefault="00F462A5" w:rsidP="00DC375D">
            <w:pPr>
              <w:pStyle w:val="Crtice-kraj"/>
              <w:numPr>
                <w:ilvl w:val="0"/>
                <w:numId w:val="0"/>
              </w:numPr>
              <w:rPr>
                <w:rFonts w:ascii="Times New Roman" w:hAnsi="Times New Roman"/>
              </w:rPr>
            </w:pPr>
            <w:r w:rsidRPr="00F02AF1">
              <w:rPr>
                <w:rFonts w:ascii="Times New Roman" w:hAnsi="Times New Roman"/>
              </w:rPr>
              <w:t>400 kV &lt; U</w:t>
            </w:r>
          </w:p>
        </w:tc>
        <w:tc>
          <w:tcPr>
            <w:tcW w:w="2021" w:type="dxa"/>
            <w:gridSpan w:val="2"/>
          </w:tcPr>
          <w:p w14:paraId="0A02FBC4" w14:textId="77777777" w:rsidR="00F462A5" w:rsidRPr="00F02AF1" w:rsidRDefault="00F462A5" w:rsidP="00DC375D">
            <w:pPr>
              <w:pStyle w:val="Crtice-kraj"/>
              <w:numPr>
                <w:ilvl w:val="0"/>
                <w:numId w:val="0"/>
              </w:numPr>
              <w:rPr>
                <w:rFonts w:ascii="Times New Roman" w:hAnsi="Times New Roman"/>
                <w:lang w:val="sr-Cyrl-RS"/>
              </w:rPr>
            </w:pPr>
            <w:r w:rsidRPr="00F02AF1">
              <w:rPr>
                <w:rFonts w:ascii="Times New Roman" w:hAnsi="Times New Roman"/>
              </w:rPr>
              <w:t xml:space="preserve">Висина стуба + </w:t>
            </w:r>
            <w:r w:rsidRPr="00F02AF1">
              <w:rPr>
                <w:rFonts w:ascii="Times New Roman" w:hAnsi="Times New Roman"/>
                <w:lang w:val="sr-Cyrl-RS"/>
              </w:rPr>
              <w:t>5</w:t>
            </w:r>
            <w:r w:rsidRPr="00F02AF1">
              <w:rPr>
                <w:rFonts w:ascii="Times New Roman" w:hAnsi="Times New Roman"/>
              </w:rPr>
              <w:t xml:space="preserve"> m*</w:t>
            </w:r>
            <w:r w:rsidRPr="00F02AF1">
              <w:rPr>
                <w:rFonts w:ascii="Times New Roman" w:hAnsi="Times New Roman"/>
                <w:lang w:val="sr-Cyrl-RS"/>
              </w:rPr>
              <w:t>*</w:t>
            </w:r>
          </w:p>
        </w:tc>
      </w:tr>
      <w:tr w:rsidR="00F259F6" w:rsidRPr="00F02AF1" w14:paraId="176A2562" w14:textId="77777777" w:rsidTr="00DC375D">
        <w:trPr>
          <w:jc w:val="center"/>
        </w:trPr>
        <w:tc>
          <w:tcPr>
            <w:tcW w:w="8167" w:type="dxa"/>
            <w:gridSpan w:val="4"/>
          </w:tcPr>
          <w:p w14:paraId="0B0F756A" w14:textId="77777777" w:rsidR="00F462A5" w:rsidRPr="00F02AF1" w:rsidRDefault="00F462A5" w:rsidP="00DC375D">
            <w:pPr>
              <w:pStyle w:val="Crtice-kraj"/>
              <w:numPr>
                <w:ilvl w:val="0"/>
                <w:numId w:val="0"/>
              </w:numPr>
              <w:rPr>
                <w:rFonts w:ascii="Times New Roman" w:hAnsi="Times New Roman"/>
                <w:lang w:val="sr-Cyrl-RS"/>
              </w:rPr>
            </w:pPr>
            <w:r w:rsidRPr="00F02AF1">
              <w:rPr>
                <w:rFonts w:ascii="Times New Roman" w:hAnsi="Times New Roman"/>
              </w:rPr>
              <w:t xml:space="preserve">* али не мање од 10 m. </w:t>
            </w:r>
          </w:p>
          <w:p w14:paraId="6B181F00" w14:textId="77777777" w:rsidR="00F462A5" w:rsidRPr="00F02AF1" w:rsidRDefault="00F462A5" w:rsidP="00DC375D">
            <w:pPr>
              <w:pStyle w:val="Crtice-kraj"/>
              <w:numPr>
                <w:ilvl w:val="0"/>
                <w:numId w:val="0"/>
              </w:numPr>
              <w:rPr>
                <w:rFonts w:ascii="Times New Roman" w:hAnsi="Times New Roman"/>
              </w:rPr>
            </w:pPr>
            <w:r w:rsidRPr="00F02AF1">
              <w:rPr>
                <w:rFonts w:ascii="Times New Roman" w:hAnsi="Times New Roman"/>
              </w:rPr>
              <w:t>** али не мање од 15 m. Ово растојање се може смањити на 8 m за водове код којих је изолација вода механички и електрично појачана</w:t>
            </w:r>
          </w:p>
        </w:tc>
      </w:tr>
    </w:tbl>
    <w:p w14:paraId="5E28E71C" w14:textId="77777777" w:rsidR="00F462A5" w:rsidRPr="00F02AF1" w:rsidRDefault="00F462A5" w:rsidP="00F462A5">
      <w:pPr>
        <w:pStyle w:val="Crtice-kraj"/>
        <w:numPr>
          <w:ilvl w:val="0"/>
          <w:numId w:val="0"/>
        </w:numPr>
        <w:rPr>
          <w:rFonts w:ascii="Times New Roman" w:hAnsi="Times New Roman"/>
        </w:rPr>
      </w:pPr>
    </w:p>
    <w:p w14:paraId="6236F416" w14:textId="77777777" w:rsidR="00F462A5" w:rsidRPr="00F02AF1" w:rsidRDefault="00F462A5" w:rsidP="00C86E5A">
      <w:pPr>
        <w:spacing w:before="0" w:after="0"/>
        <w:ind w:firstLine="720"/>
        <w:rPr>
          <w:rFonts w:ascii="Times New Roman" w:hAnsi="Times New Roman"/>
          <w:sz w:val="24"/>
          <w:szCs w:val="24"/>
          <w:lang w:val="sr-Latn-CS"/>
        </w:rPr>
      </w:pPr>
      <w:r w:rsidRPr="00F02AF1">
        <w:rPr>
          <w:rFonts w:ascii="Times New Roman" w:hAnsi="Times New Roman"/>
          <w:sz w:val="24"/>
          <w:szCs w:val="24"/>
          <w:lang w:val="ru-RU"/>
        </w:rPr>
        <w:t xml:space="preserve">Ниво буке мерен на огради станице (ако је изграђена на отвореном) или на спољашњем зиду станице (ако је у згради или кућици) не сме прећи вредност од 70 </w:t>
      </w:r>
      <w:r w:rsidRPr="00F02AF1">
        <w:rPr>
          <w:rFonts w:ascii="Times New Roman" w:hAnsi="Times New Roman"/>
          <w:sz w:val="24"/>
          <w:szCs w:val="24"/>
        </w:rPr>
        <w:t>dB</w:t>
      </w:r>
      <w:r w:rsidRPr="00F02AF1">
        <w:rPr>
          <w:rFonts w:ascii="Times New Roman" w:hAnsi="Times New Roman"/>
          <w:sz w:val="24"/>
          <w:szCs w:val="24"/>
          <w:lang w:val="ru-RU"/>
        </w:rPr>
        <w:t xml:space="preserve"> за индустријско подручје,</w:t>
      </w:r>
    </w:p>
    <w:p w14:paraId="713EE4CD" w14:textId="77777777" w:rsidR="00F462A5" w:rsidRPr="00F02AF1" w:rsidRDefault="00F462A5" w:rsidP="00C86E5A">
      <w:pPr>
        <w:pStyle w:val="Crtice-kraj"/>
        <w:numPr>
          <w:ilvl w:val="0"/>
          <w:numId w:val="0"/>
        </w:numPr>
        <w:spacing w:after="0" w:line="240" w:lineRule="auto"/>
        <w:ind w:firstLine="720"/>
        <w:rPr>
          <w:rFonts w:ascii="Times New Roman" w:hAnsi="Times New Roman"/>
        </w:rPr>
      </w:pPr>
      <w:r w:rsidRPr="00F02AF1">
        <w:rPr>
          <w:rFonts w:ascii="Times New Roman" w:hAnsi="Times New Roman"/>
        </w:rPr>
        <w:t>На улазном гасоводу у МРС, као и на свим излазним гасоводима из МРС морају се поставити противпожарне славине. Улазна и излазне противпожарне славине морају бити удаљене од МРС најмање 5 m, а највише 100 m, и могу бити смештене и изван ограде МРС. У случају када су улазна и/или излазна противпожарна славина изван ограде МРС, исте се морају заштити од неовлашћеног руковања и манипулације.</w:t>
      </w:r>
    </w:p>
    <w:p w14:paraId="14DC937F" w14:textId="77777777" w:rsidR="00F462A5" w:rsidRPr="00F02AF1" w:rsidRDefault="00F462A5" w:rsidP="00C86E5A">
      <w:pPr>
        <w:pStyle w:val="Crtice-kraj"/>
        <w:numPr>
          <w:ilvl w:val="0"/>
          <w:numId w:val="0"/>
        </w:numPr>
        <w:spacing w:after="0" w:line="240" w:lineRule="auto"/>
        <w:ind w:firstLine="720"/>
        <w:rPr>
          <w:rFonts w:ascii="Times New Roman" w:hAnsi="Times New Roman"/>
        </w:rPr>
      </w:pPr>
      <w:r w:rsidRPr="00F02AF1">
        <w:rPr>
          <w:rFonts w:ascii="Times New Roman" w:hAnsi="Times New Roman"/>
        </w:rPr>
        <w:t>МРС морају бити ограђене како би се спречио приступ неовлашћеним лицима. Ограда МРС мора да обухвати зоне опасности и мора бити минималне висине 2 m. МРС капацитета до 160 Nm3/h не морају да имају ограду. Уколико је МРС на отвореном простору, са или без надстрешнице, ограда мора бити удаљена минимално 10 m од МРС. Ако се МРС налази у ограђеном простору индустријског објекта може бити и без сопствене ограде, али видно обележена таблама упозорења и заштићена од удара возила</w:t>
      </w:r>
    </w:p>
    <w:p w14:paraId="6D132EE6" w14:textId="77777777" w:rsidR="00F462A5" w:rsidRPr="00F02AF1" w:rsidRDefault="00F462A5" w:rsidP="00C86E5A">
      <w:pPr>
        <w:pStyle w:val="Crtice-kraj"/>
        <w:numPr>
          <w:ilvl w:val="0"/>
          <w:numId w:val="0"/>
        </w:numPr>
        <w:spacing w:after="0" w:line="240" w:lineRule="auto"/>
        <w:ind w:firstLine="454"/>
        <w:rPr>
          <w:rFonts w:ascii="Times New Roman" w:hAnsi="Times New Roman"/>
          <w:lang w:val="sr-Cyrl-RS"/>
        </w:rPr>
      </w:pPr>
      <w:r w:rsidRPr="00F02AF1">
        <w:rPr>
          <w:rFonts w:ascii="Times New Roman" w:hAnsi="Times New Roman"/>
          <w:lang w:val="sr-Cyrl-RS"/>
        </w:rPr>
        <w:t xml:space="preserve">Неопходно је у свему се придржавати одредби Правилника о условима за несметану и безбедну дистрибуцију природног гаса гасоводима притиска до 16 бар („Сл. гласник РС“ бр. 86/2015). </w:t>
      </w:r>
    </w:p>
    <w:p w14:paraId="23A7795D" w14:textId="77777777" w:rsidR="00F462A5" w:rsidRPr="00F02AF1" w:rsidRDefault="00F462A5" w:rsidP="00F462A5">
      <w:pPr>
        <w:spacing w:before="0" w:after="0"/>
        <w:ind w:firstLine="0"/>
        <w:jc w:val="left"/>
        <w:rPr>
          <w:rFonts w:ascii="Times New Roman" w:hAnsi="Times New Roman"/>
          <w:b/>
          <w:noProof/>
          <w:sz w:val="24"/>
          <w:szCs w:val="24"/>
          <w:u w:val="single"/>
          <w:lang w:val="sr-Cyrl-CS"/>
        </w:rPr>
      </w:pPr>
    </w:p>
    <w:p w14:paraId="6AE7B1A9" w14:textId="77777777" w:rsidR="00F462A5" w:rsidRPr="00F02AF1" w:rsidRDefault="00F462A5" w:rsidP="00F462A5">
      <w:pPr>
        <w:spacing w:before="0" w:after="0"/>
        <w:ind w:firstLine="0"/>
        <w:jc w:val="left"/>
        <w:rPr>
          <w:rFonts w:ascii="Times New Roman" w:hAnsi="Times New Roman"/>
          <w:b/>
          <w:noProof/>
          <w:sz w:val="24"/>
          <w:szCs w:val="24"/>
          <w:lang w:val="sr-Cyrl-CS"/>
        </w:rPr>
      </w:pPr>
      <w:r w:rsidRPr="00F02AF1">
        <w:rPr>
          <w:rFonts w:ascii="Times New Roman" w:hAnsi="Times New Roman"/>
          <w:b/>
          <w:noProof/>
          <w:sz w:val="24"/>
          <w:szCs w:val="24"/>
          <w:lang w:val="sr-Cyrl-CS"/>
        </w:rPr>
        <w:t>ТОПЛИФИКАЦИЈА</w:t>
      </w:r>
    </w:p>
    <w:p w14:paraId="5597882B" w14:textId="77777777" w:rsidR="00F462A5" w:rsidRPr="00F02AF1" w:rsidRDefault="00F462A5" w:rsidP="00F462A5">
      <w:pPr>
        <w:tabs>
          <w:tab w:val="left" w:pos="709"/>
          <w:tab w:val="left" w:pos="2055"/>
        </w:tabs>
        <w:spacing w:before="0" w:after="0"/>
        <w:ind w:firstLine="709"/>
        <w:rPr>
          <w:rFonts w:ascii="Times New Roman" w:hAnsi="Times New Roman"/>
          <w:sz w:val="24"/>
          <w:szCs w:val="24"/>
          <w:lang w:val="sr-Cyrl-RS"/>
        </w:rPr>
      </w:pPr>
    </w:p>
    <w:p w14:paraId="314FC97E" w14:textId="77777777" w:rsidR="00F462A5" w:rsidRPr="00F02AF1" w:rsidRDefault="00F462A5" w:rsidP="00F462A5">
      <w:pPr>
        <w:tabs>
          <w:tab w:val="left" w:pos="851"/>
          <w:tab w:val="left" w:pos="1134"/>
        </w:tabs>
        <w:spacing w:before="0" w:after="0"/>
        <w:ind w:firstLine="630"/>
        <w:rPr>
          <w:rFonts w:ascii="Times New Roman" w:hAnsi="Times New Roman"/>
          <w:sz w:val="24"/>
          <w:szCs w:val="24"/>
          <w:lang w:val="sr-Cyrl-CS"/>
        </w:rPr>
      </w:pPr>
      <w:r w:rsidRPr="00F02AF1">
        <w:rPr>
          <w:rFonts w:ascii="Times New Roman" w:hAnsi="Times New Roman"/>
          <w:noProof/>
          <w:sz w:val="24"/>
          <w:szCs w:val="24"/>
          <w:lang w:val="sr-Cyrl-CS"/>
        </w:rPr>
        <w:t xml:space="preserve">Топловод израдити од црних, челичних бешавних предизолованих цеви са сензорима за детекцију влаге. Уколико је неопходно, топловод се може поставити и у постојећи бетонски канал, из кога се уклања постојећи топловод, али у складу са техничким условима за пројектовање, прикључење и коришћење топлотне енергије издатих од стране Јавног комуналног предузећа за производњу и дистрибуцију топлотне енергије "Градска Топлана", Ниш и важећим прописима. </w:t>
      </w:r>
      <w:r w:rsidRPr="00F02AF1">
        <w:rPr>
          <w:rFonts w:ascii="Times New Roman" w:hAnsi="Times New Roman"/>
          <w:sz w:val="24"/>
          <w:szCs w:val="24"/>
          <w:lang w:val="sl-SI"/>
        </w:rPr>
        <w:t>Изолација цеви у каналима или шахтама које нису у саставу предизолованих цеви и арматура</w:t>
      </w:r>
      <w:r w:rsidRPr="00F02AF1">
        <w:rPr>
          <w:rFonts w:ascii="Times New Roman" w:hAnsi="Times New Roman"/>
          <w:sz w:val="24"/>
          <w:szCs w:val="24"/>
          <w:lang w:val="sr-Cyrl-CS"/>
        </w:rPr>
        <w:t xml:space="preserve"> (само у случају реконструкције, и то онда када није могуће извршити замену предизолованим цевима)</w:t>
      </w:r>
      <w:r w:rsidRPr="00F02AF1">
        <w:rPr>
          <w:rFonts w:ascii="Times New Roman" w:hAnsi="Times New Roman"/>
          <w:sz w:val="24"/>
          <w:szCs w:val="24"/>
          <w:lang w:val="sl-SI"/>
        </w:rPr>
        <w:t xml:space="preserve"> врши се стакленом вуном</w:t>
      </w:r>
      <w:r w:rsidRPr="00F02AF1">
        <w:rPr>
          <w:rFonts w:ascii="Times New Roman" w:hAnsi="Times New Roman"/>
          <w:sz w:val="24"/>
          <w:szCs w:val="24"/>
          <w:lang w:val="sr-Cyrl-CS"/>
        </w:rPr>
        <w:t xml:space="preserve"> или другим материјалом гарантованих </w:t>
      </w:r>
      <w:r w:rsidRPr="00F02AF1">
        <w:rPr>
          <w:rFonts w:ascii="Times New Roman" w:hAnsi="Times New Roman"/>
          <w:sz w:val="24"/>
          <w:szCs w:val="24"/>
          <w:lang w:val="sl-SI"/>
        </w:rPr>
        <w:t>физичких</w:t>
      </w:r>
      <w:r w:rsidRPr="00F02AF1">
        <w:rPr>
          <w:rFonts w:ascii="Times New Roman" w:hAnsi="Times New Roman"/>
          <w:sz w:val="24"/>
          <w:szCs w:val="24"/>
          <w:lang w:val="sr-Cyrl-CS"/>
        </w:rPr>
        <w:t xml:space="preserve"> и </w:t>
      </w:r>
      <w:r w:rsidRPr="00F02AF1">
        <w:rPr>
          <w:rFonts w:ascii="Times New Roman" w:hAnsi="Times New Roman"/>
          <w:sz w:val="24"/>
          <w:szCs w:val="24"/>
          <w:lang w:val="sl-SI"/>
        </w:rPr>
        <w:t>хемиских</w:t>
      </w:r>
      <w:r w:rsidRPr="00F02AF1">
        <w:rPr>
          <w:rFonts w:ascii="Times New Roman" w:hAnsi="Times New Roman"/>
          <w:sz w:val="24"/>
          <w:szCs w:val="24"/>
          <w:lang w:val="sr-Cyrl-CS"/>
        </w:rPr>
        <w:t xml:space="preserve"> особина, које се не мењају под утицајем температуре и влаге, а </w:t>
      </w:r>
      <w:r w:rsidRPr="00F02AF1">
        <w:rPr>
          <w:rFonts w:ascii="Times New Roman" w:hAnsi="Times New Roman"/>
          <w:sz w:val="24"/>
          <w:szCs w:val="24"/>
          <w:lang w:val="sl-SI"/>
        </w:rPr>
        <w:t xml:space="preserve">у складу са захтевима и </w:t>
      </w:r>
      <w:r w:rsidRPr="00F02AF1">
        <w:rPr>
          <w:rFonts w:ascii="Times New Roman" w:hAnsi="Times New Roman"/>
          <w:sz w:val="24"/>
          <w:szCs w:val="24"/>
          <w:lang w:val="sr-Cyrl-CS"/>
        </w:rPr>
        <w:t xml:space="preserve">важећим </w:t>
      </w:r>
      <w:r w:rsidRPr="00F02AF1">
        <w:rPr>
          <w:rFonts w:ascii="Times New Roman" w:hAnsi="Times New Roman"/>
          <w:sz w:val="24"/>
          <w:szCs w:val="24"/>
          <w:lang w:val="sl-SI"/>
        </w:rPr>
        <w:t xml:space="preserve">техничким </w:t>
      </w:r>
      <w:r w:rsidRPr="00F02AF1">
        <w:rPr>
          <w:rFonts w:ascii="Times New Roman" w:hAnsi="Times New Roman"/>
          <w:sz w:val="24"/>
          <w:szCs w:val="24"/>
          <w:lang w:val="sr-Cyrl-CS"/>
        </w:rPr>
        <w:t>прописима</w:t>
      </w:r>
      <w:r w:rsidRPr="00F02AF1">
        <w:rPr>
          <w:rFonts w:ascii="Times New Roman" w:hAnsi="Times New Roman"/>
          <w:sz w:val="24"/>
          <w:szCs w:val="24"/>
          <w:lang w:val="sl-SI"/>
        </w:rPr>
        <w:t>.</w:t>
      </w:r>
    </w:p>
    <w:p w14:paraId="5CF1A184" w14:textId="77777777" w:rsidR="00F462A5" w:rsidRPr="00F02AF1" w:rsidRDefault="00F462A5" w:rsidP="00F462A5">
      <w:pPr>
        <w:pStyle w:val="Naslov2"/>
        <w:tabs>
          <w:tab w:val="left" w:pos="1418"/>
        </w:tabs>
        <w:spacing w:before="0" w:after="0"/>
        <w:ind w:firstLine="567"/>
        <w:rPr>
          <w:rFonts w:ascii="Times New Roman" w:hAnsi="Times New Roman"/>
          <w:noProof/>
          <w:sz w:val="24"/>
          <w:szCs w:val="24"/>
          <w:lang w:val="sr-Cyrl-CS"/>
        </w:rPr>
      </w:pPr>
      <w:r w:rsidRPr="00F02AF1">
        <w:rPr>
          <w:rFonts w:ascii="Times New Roman" w:hAnsi="Times New Roman"/>
          <w:noProof/>
          <w:sz w:val="24"/>
          <w:szCs w:val="24"/>
          <w:lang w:val="sr-Cyrl-CS"/>
        </w:rPr>
        <w:t>При укрштању или паралелном вођењу са осталим инфраструктурним инсталацијама уважити захтеве власника инсталација.</w:t>
      </w:r>
    </w:p>
    <w:p w14:paraId="3CCE2E61" w14:textId="77777777" w:rsidR="00F462A5" w:rsidRPr="00F02AF1" w:rsidRDefault="00F462A5" w:rsidP="00F462A5">
      <w:pPr>
        <w:pStyle w:val="Naslov2"/>
        <w:numPr>
          <w:ilvl w:val="0"/>
          <w:numId w:val="37"/>
        </w:numPr>
        <w:tabs>
          <w:tab w:val="clear" w:pos="1422"/>
          <w:tab w:val="num" w:pos="540"/>
          <w:tab w:val="left" w:pos="720"/>
          <w:tab w:val="left" w:pos="810"/>
          <w:tab w:val="left" w:pos="1170"/>
        </w:tabs>
        <w:suppressAutoHyphens w:val="0"/>
        <w:spacing w:before="0" w:after="0"/>
        <w:ind w:left="540" w:hanging="360"/>
        <w:rPr>
          <w:rFonts w:ascii="Times New Roman" w:hAnsi="Times New Roman"/>
          <w:noProof/>
          <w:sz w:val="24"/>
          <w:szCs w:val="24"/>
          <w:lang w:val="sr-Cyrl-CS"/>
        </w:rPr>
      </w:pPr>
      <w:r w:rsidRPr="00F02AF1">
        <w:rPr>
          <w:rFonts w:ascii="Times New Roman" w:hAnsi="Times New Roman"/>
          <w:noProof/>
          <w:sz w:val="24"/>
          <w:szCs w:val="24"/>
          <w:lang w:val="sr-Cyrl-CS"/>
        </w:rPr>
        <w:t>Растојање топловода од енергетског кабла несме бити мања од 0.7</w:t>
      </w:r>
      <w:r w:rsidRPr="00F02AF1">
        <w:rPr>
          <w:rFonts w:ascii="Times New Roman" w:hAnsi="Times New Roman"/>
          <w:noProof/>
          <w:sz w:val="24"/>
          <w:szCs w:val="24"/>
          <w:lang w:val="sr-Latn-RS"/>
        </w:rPr>
        <w:t xml:space="preserve"> m</w:t>
      </w:r>
      <w:r w:rsidRPr="00F02AF1">
        <w:rPr>
          <w:rFonts w:ascii="Times New Roman" w:hAnsi="Times New Roman"/>
          <w:noProof/>
          <w:sz w:val="24"/>
          <w:szCs w:val="24"/>
          <w:lang w:val="sr-Cyrl-CS"/>
        </w:rPr>
        <w:t xml:space="preserve"> (35к</w:t>
      </w:r>
      <w:r w:rsidRPr="00F02AF1">
        <w:rPr>
          <w:rFonts w:ascii="Times New Roman" w:hAnsi="Times New Roman"/>
          <w:noProof/>
          <w:sz w:val="24"/>
          <w:szCs w:val="24"/>
          <w:lang w:val="sr-Latn-RS"/>
        </w:rPr>
        <w:t>V</w:t>
      </w:r>
      <w:r w:rsidRPr="00F02AF1">
        <w:rPr>
          <w:rFonts w:ascii="Times New Roman" w:hAnsi="Times New Roman"/>
          <w:noProof/>
          <w:sz w:val="24"/>
          <w:szCs w:val="24"/>
          <w:lang w:val="sr-Cyrl-CS"/>
        </w:rPr>
        <w:t>), односно 0.6м за остале каблове, мерено од спољне ивице канала. У случајевима да се не могу постићи минимална растојања, примењују се додатне мере да утицај топловода на каблу не буде већи од 20</w:t>
      </w:r>
      <w:r w:rsidRPr="00F02AF1">
        <w:rPr>
          <w:rFonts w:ascii="Times New Roman" w:hAnsi="Times New Roman"/>
          <w:noProof/>
          <w:sz w:val="24"/>
          <w:szCs w:val="24"/>
          <w:vertAlign w:val="superscript"/>
          <w:lang w:val="sr-Cyrl-CS"/>
        </w:rPr>
        <w:t>о</w:t>
      </w:r>
      <w:r w:rsidRPr="00F02AF1">
        <w:rPr>
          <w:rFonts w:ascii="Times New Roman" w:hAnsi="Times New Roman"/>
          <w:noProof/>
          <w:sz w:val="24"/>
          <w:szCs w:val="24"/>
          <w:lang w:val="sr-Cyrl-CS"/>
        </w:rPr>
        <w:t>С. При укрштању топловод се води испод енергетског кабла</w:t>
      </w:r>
    </w:p>
    <w:p w14:paraId="4CD60885" w14:textId="77777777" w:rsidR="00F462A5" w:rsidRPr="00F02AF1" w:rsidRDefault="00F462A5" w:rsidP="00F462A5">
      <w:pPr>
        <w:pStyle w:val="Naslov2"/>
        <w:numPr>
          <w:ilvl w:val="0"/>
          <w:numId w:val="37"/>
        </w:numPr>
        <w:tabs>
          <w:tab w:val="clear" w:pos="1422"/>
          <w:tab w:val="num" w:pos="540"/>
          <w:tab w:val="left" w:pos="720"/>
          <w:tab w:val="left" w:pos="810"/>
          <w:tab w:val="left" w:pos="1170"/>
        </w:tabs>
        <w:suppressAutoHyphens w:val="0"/>
        <w:spacing w:before="0" w:after="0"/>
        <w:ind w:left="540" w:hanging="360"/>
        <w:rPr>
          <w:rFonts w:ascii="Times New Roman" w:hAnsi="Times New Roman"/>
          <w:noProof/>
          <w:sz w:val="24"/>
          <w:szCs w:val="24"/>
          <w:lang w:val="sr-Cyrl-CS"/>
        </w:rPr>
      </w:pPr>
      <w:r w:rsidRPr="00F02AF1">
        <w:rPr>
          <w:rFonts w:ascii="Times New Roman" w:hAnsi="Times New Roman"/>
          <w:noProof/>
          <w:sz w:val="24"/>
          <w:szCs w:val="24"/>
          <w:lang w:val="sr-Cyrl-CS"/>
        </w:rPr>
        <w:t>Најмање дозвољено растојање топловода од подземних ТТ каблова је 0.8</w:t>
      </w:r>
      <w:r w:rsidRPr="00F02AF1">
        <w:rPr>
          <w:rFonts w:ascii="Times New Roman" w:hAnsi="Times New Roman"/>
          <w:noProof/>
          <w:sz w:val="24"/>
          <w:szCs w:val="24"/>
          <w:lang w:val="sr-Latn-RS"/>
        </w:rPr>
        <w:t xml:space="preserve"> m</w:t>
      </w:r>
      <w:r w:rsidRPr="00F02AF1">
        <w:rPr>
          <w:rFonts w:ascii="Times New Roman" w:hAnsi="Times New Roman"/>
          <w:noProof/>
          <w:sz w:val="24"/>
          <w:szCs w:val="24"/>
          <w:lang w:val="sr-Cyrl-CS"/>
        </w:rPr>
        <w:t xml:space="preserve">. </w:t>
      </w:r>
    </w:p>
    <w:p w14:paraId="219497BE" w14:textId="5CAF5B1D" w:rsidR="00F462A5" w:rsidRPr="00F02AF1" w:rsidRDefault="00F462A5" w:rsidP="00F462A5">
      <w:pPr>
        <w:pStyle w:val="Naslov2"/>
        <w:numPr>
          <w:ilvl w:val="0"/>
          <w:numId w:val="37"/>
        </w:numPr>
        <w:tabs>
          <w:tab w:val="clear" w:pos="1422"/>
          <w:tab w:val="num" w:pos="540"/>
          <w:tab w:val="left" w:pos="720"/>
          <w:tab w:val="left" w:pos="810"/>
          <w:tab w:val="left" w:pos="1170"/>
        </w:tabs>
        <w:suppressAutoHyphens w:val="0"/>
        <w:spacing w:before="0" w:after="0"/>
        <w:ind w:left="540" w:hanging="360"/>
        <w:rPr>
          <w:rFonts w:ascii="Times New Roman" w:hAnsi="Times New Roman"/>
          <w:noProof/>
          <w:sz w:val="24"/>
          <w:szCs w:val="24"/>
          <w:lang w:val="sr-Cyrl-CS"/>
        </w:rPr>
      </w:pPr>
      <w:r w:rsidRPr="00F02AF1">
        <w:rPr>
          <w:rFonts w:ascii="Times New Roman" w:hAnsi="Times New Roman"/>
          <w:noProof/>
          <w:sz w:val="24"/>
          <w:szCs w:val="24"/>
          <w:lang w:val="sr-Cyrl-CS"/>
        </w:rPr>
        <w:t>Растојање топловода од водовода и канализације мора бити минимум 1м, мерено од ивице цеви до ивице водовода. Приликом укрштања минимално растојање је 0.2</w:t>
      </w:r>
      <w:r w:rsidRPr="00F02AF1">
        <w:rPr>
          <w:rFonts w:ascii="Times New Roman" w:hAnsi="Times New Roman"/>
          <w:noProof/>
          <w:sz w:val="24"/>
          <w:szCs w:val="24"/>
          <w:lang w:val="sr-Latn-RS"/>
        </w:rPr>
        <w:t xml:space="preserve"> m.</w:t>
      </w:r>
    </w:p>
    <w:p w14:paraId="5C8E1C2E" w14:textId="77777777" w:rsidR="00F462A5" w:rsidRPr="00F02AF1" w:rsidRDefault="00F462A5" w:rsidP="00F462A5">
      <w:pPr>
        <w:pStyle w:val="Naslov2"/>
        <w:tabs>
          <w:tab w:val="left" w:pos="1418"/>
        </w:tabs>
        <w:spacing w:before="0" w:after="0"/>
        <w:ind w:firstLine="567"/>
        <w:rPr>
          <w:rFonts w:ascii="Times New Roman" w:hAnsi="Times New Roman"/>
          <w:noProof/>
          <w:sz w:val="24"/>
          <w:szCs w:val="24"/>
          <w:lang w:val="sr-Cyrl-CS"/>
        </w:rPr>
      </w:pPr>
      <w:r w:rsidRPr="00F02AF1">
        <w:rPr>
          <w:rFonts w:ascii="Times New Roman" w:hAnsi="Times New Roman"/>
          <w:sz w:val="24"/>
          <w:szCs w:val="24"/>
          <w:lang w:val="sl-SI"/>
        </w:rPr>
        <w:lastRenderedPageBreak/>
        <w:t xml:space="preserve">На местима </w:t>
      </w:r>
      <w:r w:rsidRPr="00F02AF1">
        <w:rPr>
          <w:rFonts w:ascii="Times New Roman" w:hAnsi="Times New Roman"/>
          <w:sz w:val="24"/>
          <w:szCs w:val="24"/>
          <w:lang w:val="sr-Cyrl-CS"/>
        </w:rPr>
        <w:t>укрштања</w:t>
      </w:r>
      <w:r w:rsidRPr="00F02AF1">
        <w:rPr>
          <w:rFonts w:ascii="Times New Roman" w:hAnsi="Times New Roman"/>
          <w:sz w:val="24"/>
          <w:szCs w:val="24"/>
          <w:lang w:val="sl-SI"/>
        </w:rPr>
        <w:t xml:space="preserve"> топловодне мреже</w:t>
      </w:r>
      <w:r w:rsidRPr="00F02AF1">
        <w:rPr>
          <w:rFonts w:ascii="Times New Roman" w:hAnsi="Times New Roman"/>
          <w:sz w:val="24"/>
          <w:szCs w:val="24"/>
          <w:lang w:val="sr-Cyrl-CS"/>
        </w:rPr>
        <w:t xml:space="preserve"> са</w:t>
      </w:r>
      <w:r w:rsidRPr="00F02AF1">
        <w:rPr>
          <w:rFonts w:ascii="Times New Roman" w:hAnsi="Times New Roman"/>
          <w:sz w:val="24"/>
          <w:szCs w:val="24"/>
          <w:lang w:val="sl-SI"/>
        </w:rPr>
        <w:t xml:space="preserve"> аутопут</w:t>
      </w:r>
      <w:r w:rsidRPr="00F02AF1">
        <w:rPr>
          <w:rFonts w:ascii="Times New Roman" w:hAnsi="Times New Roman"/>
          <w:sz w:val="24"/>
          <w:szCs w:val="24"/>
          <w:lang w:val="sr-Cyrl-CS"/>
        </w:rPr>
        <w:t>ем</w:t>
      </w:r>
      <w:r w:rsidRPr="00F02AF1">
        <w:rPr>
          <w:rFonts w:ascii="Times New Roman" w:hAnsi="Times New Roman"/>
          <w:sz w:val="24"/>
          <w:szCs w:val="24"/>
          <w:lang w:val="sl-SI"/>
        </w:rPr>
        <w:t xml:space="preserve"> и</w:t>
      </w:r>
      <w:r w:rsidRPr="00F02AF1">
        <w:rPr>
          <w:rFonts w:ascii="Times New Roman" w:hAnsi="Times New Roman"/>
          <w:sz w:val="24"/>
          <w:szCs w:val="24"/>
          <w:lang w:val="sr-Cyrl-CS"/>
        </w:rPr>
        <w:t>ли</w:t>
      </w:r>
      <w:r w:rsidRPr="00F02AF1">
        <w:rPr>
          <w:rFonts w:ascii="Times New Roman" w:hAnsi="Times New Roman"/>
          <w:sz w:val="24"/>
          <w:szCs w:val="24"/>
          <w:lang w:val="sl-SI"/>
        </w:rPr>
        <w:t xml:space="preserve"> же</w:t>
      </w:r>
      <w:r w:rsidRPr="00F02AF1">
        <w:rPr>
          <w:rFonts w:ascii="Times New Roman" w:hAnsi="Times New Roman"/>
          <w:sz w:val="24"/>
          <w:szCs w:val="24"/>
          <w:lang w:val="sr-Cyrl-CS"/>
        </w:rPr>
        <w:t>л</w:t>
      </w:r>
      <w:r w:rsidRPr="00F02AF1">
        <w:rPr>
          <w:rFonts w:ascii="Times New Roman" w:hAnsi="Times New Roman"/>
          <w:sz w:val="24"/>
          <w:szCs w:val="24"/>
          <w:lang w:val="sl-SI"/>
        </w:rPr>
        <w:t>езничк</w:t>
      </w:r>
      <w:r w:rsidRPr="00F02AF1">
        <w:rPr>
          <w:rFonts w:ascii="Times New Roman" w:hAnsi="Times New Roman"/>
          <w:sz w:val="24"/>
          <w:szCs w:val="24"/>
          <w:lang w:val="sr-Cyrl-CS"/>
        </w:rPr>
        <w:t>ом</w:t>
      </w:r>
      <w:r w:rsidRPr="00F02AF1">
        <w:rPr>
          <w:rFonts w:ascii="Times New Roman" w:hAnsi="Times New Roman"/>
          <w:sz w:val="24"/>
          <w:szCs w:val="24"/>
          <w:lang w:val="sl-SI"/>
        </w:rPr>
        <w:t xml:space="preserve"> пруг</w:t>
      </w:r>
      <w:r w:rsidRPr="00F02AF1">
        <w:rPr>
          <w:rFonts w:ascii="Times New Roman" w:hAnsi="Times New Roman"/>
          <w:sz w:val="24"/>
          <w:szCs w:val="24"/>
          <w:lang w:val="sr-Cyrl-CS"/>
        </w:rPr>
        <w:t>ом</w:t>
      </w:r>
      <w:r w:rsidRPr="00F02AF1">
        <w:rPr>
          <w:rFonts w:ascii="Times New Roman" w:hAnsi="Times New Roman"/>
          <w:sz w:val="24"/>
          <w:szCs w:val="24"/>
          <w:lang w:val="sl-SI"/>
        </w:rPr>
        <w:t xml:space="preserve">, као и </w:t>
      </w:r>
      <w:r w:rsidRPr="00F02AF1">
        <w:rPr>
          <w:rFonts w:ascii="Times New Roman" w:hAnsi="Times New Roman"/>
          <w:sz w:val="24"/>
          <w:szCs w:val="24"/>
          <w:lang w:val="sr-Cyrl-CS"/>
        </w:rPr>
        <w:t>у свим случајевима када услови терена или други услови то захтевају</w:t>
      </w:r>
      <w:r w:rsidRPr="00F02AF1">
        <w:rPr>
          <w:rFonts w:ascii="Times New Roman" w:hAnsi="Times New Roman"/>
          <w:sz w:val="24"/>
          <w:szCs w:val="24"/>
          <w:lang w:val="sl-SI"/>
        </w:rPr>
        <w:t xml:space="preserve">, мора се извршити посебан прорачун на чврстоћу цевовода, а сам топловод мора да буде заштићен </w:t>
      </w:r>
      <w:r w:rsidRPr="00F02AF1">
        <w:rPr>
          <w:rFonts w:ascii="Times New Roman" w:hAnsi="Times New Roman"/>
          <w:sz w:val="24"/>
          <w:szCs w:val="24"/>
          <w:lang w:val="sr-Cyrl-CS"/>
        </w:rPr>
        <w:t>заштитном цеви.</w:t>
      </w:r>
      <w:r w:rsidRPr="00F02AF1">
        <w:rPr>
          <w:rFonts w:ascii="Times New Roman" w:hAnsi="Times New Roman"/>
          <w:noProof/>
          <w:sz w:val="24"/>
          <w:szCs w:val="24"/>
          <w:lang w:val="sr-Cyrl-CS"/>
        </w:rPr>
        <w:t xml:space="preserve"> </w:t>
      </w:r>
    </w:p>
    <w:p w14:paraId="52DBE77A" w14:textId="77777777" w:rsidR="00F462A5" w:rsidRPr="00F02AF1" w:rsidRDefault="00F462A5" w:rsidP="00F462A5">
      <w:pPr>
        <w:pStyle w:val="BodyText"/>
        <w:spacing w:after="0"/>
        <w:ind w:firstLine="567"/>
        <w:rPr>
          <w:noProof/>
          <w:lang w:val="sr-Cyrl-CS"/>
        </w:rPr>
      </w:pPr>
      <w:r w:rsidRPr="00F02AF1">
        <w:rPr>
          <w:noProof/>
          <w:lang w:val="sr-Cyrl-CS"/>
        </w:rPr>
        <w:t>Топловод између шахти не сме да мења успон или пад, не сме да има превојне тачке, односно промене по висини. Промена правца по висини и измена успона и пада може бити само у шахтама. Запорни органи са предизолацијом за одваздушавање и одмуљивање се пројектују и изводе искључиво у шахтама, сходно прописима и стандардима.</w:t>
      </w:r>
    </w:p>
    <w:p w14:paraId="594C1A32" w14:textId="77777777" w:rsidR="00F462A5" w:rsidRPr="00F02AF1" w:rsidRDefault="00F462A5" w:rsidP="00F462A5">
      <w:pPr>
        <w:spacing w:before="0" w:after="0"/>
        <w:ind w:firstLine="562"/>
        <w:rPr>
          <w:rFonts w:ascii="Times New Roman" w:hAnsi="Times New Roman"/>
          <w:noProof/>
          <w:sz w:val="24"/>
          <w:szCs w:val="24"/>
          <w:lang w:val="sr-Cyrl-CS"/>
        </w:rPr>
      </w:pPr>
      <w:r w:rsidRPr="00F02AF1">
        <w:rPr>
          <w:rFonts w:ascii="Times New Roman" w:hAnsi="Times New Roman"/>
          <w:noProof/>
          <w:sz w:val="24"/>
          <w:szCs w:val="24"/>
          <w:lang w:val="sr-Cyrl-CS"/>
        </w:rPr>
        <w:t xml:space="preserve">Топловод  се поставља у земљаном рову на постељици сепарисаног песка (важи за предизоловане цеви на новим трасама мреже). Цевовод се до одређеног  нивоа затрпава сепарисаним песком различите крупноће изнад горње површине. Попуна рова, тампонирање и израда горње површине терена-до нивоа  нивелете подлеже прописима граđевинског пројекта и урбанистичких услова терена. Минимално одстојање цевовода од површине изграђеног терена је 60 </w:t>
      </w:r>
      <w:r w:rsidRPr="00F02AF1">
        <w:rPr>
          <w:rFonts w:ascii="Times New Roman" w:hAnsi="Times New Roman"/>
          <w:noProof/>
          <w:sz w:val="24"/>
          <w:szCs w:val="24"/>
          <w:lang w:val="sr-Latn-RS"/>
        </w:rPr>
        <w:t>cm</w:t>
      </w:r>
      <w:r w:rsidRPr="00F02AF1">
        <w:rPr>
          <w:rFonts w:ascii="Times New Roman" w:hAnsi="Times New Roman"/>
          <w:noProof/>
          <w:sz w:val="24"/>
          <w:szCs w:val="24"/>
          <w:lang w:val="sr-Cyrl-CS"/>
        </w:rPr>
        <w:t>.</w:t>
      </w:r>
    </w:p>
    <w:p w14:paraId="5795D910" w14:textId="77777777" w:rsidR="00F462A5" w:rsidRPr="00F02AF1" w:rsidRDefault="00F462A5" w:rsidP="00F462A5">
      <w:pPr>
        <w:spacing w:before="0" w:after="0"/>
        <w:ind w:firstLine="567"/>
        <w:rPr>
          <w:rFonts w:ascii="Times New Roman" w:hAnsi="Times New Roman"/>
          <w:sz w:val="24"/>
          <w:szCs w:val="24"/>
          <w:lang w:val="sr-Cyrl-CS"/>
        </w:rPr>
      </w:pPr>
      <w:r w:rsidRPr="00F02AF1">
        <w:rPr>
          <w:rFonts w:ascii="Times New Roman" w:hAnsi="Times New Roman"/>
          <w:sz w:val="24"/>
          <w:szCs w:val="24"/>
          <w:lang w:val="sr-Cyrl-CS"/>
        </w:rPr>
        <w:t>При укрштању или паралелном вођењу топловодних цеви са осталим инфраструктурним мрежама и објектима потребно је уважити захтеве власника  инсталација.</w:t>
      </w:r>
    </w:p>
    <w:p w14:paraId="2AB5200B" w14:textId="77777777" w:rsidR="00F462A5" w:rsidRPr="00F02AF1" w:rsidRDefault="00F462A5" w:rsidP="00F462A5">
      <w:pPr>
        <w:pStyle w:val="BodyText"/>
        <w:spacing w:after="0"/>
        <w:ind w:firstLine="567"/>
        <w:rPr>
          <w:noProof/>
          <w:lang w:val="sr-Cyrl-CS"/>
        </w:rPr>
      </w:pPr>
      <w:r w:rsidRPr="00F02AF1">
        <w:rPr>
          <w:noProof/>
          <w:lang w:val="sr-Cyrl-CS"/>
        </w:rPr>
        <w:t xml:space="preserve">Компензација топловода врши се компензационим лирама, самокомпензацијом или у изузетним случајевима  аксијалним компензаторима. </w:t>
      </w:r>
    </w:p>
    <w:p w14:paraId="019B08B0" w14:textId="77777777" w:rsidR="00F462A5" w:rsidRPr="00F02AF1" w:rsidRDefault="00F462A5" w:rsidP="00F462A5">
      <w:pPr>
        <w:tabs>
          <w:tab w:val="left" w:pos="567"/>
        </w:tabs>
        <w:spacing w:before="0" w:after="0"/>
        <w:ind w:firstLine="0"/>
        <w:rPr>
          <w:rFonts w:ascii="Times New Roman" w:hAnsi="Times New Roman"/>
          <w:noProof/>
          <w:sz w:val="24"/>
          <w:szCs w:val="24"/>
          <w:lang w:val="sr-Cyrl-CS"/>
        </w:rPr>
      </w:pPr>
      <w:r w:rsidRPr="00F02AF1">
        <w:rPr>
          <w:rFonts w:ascii="Times New Roman" w:hAnsi="Times New Roman"/>
          <w:noProof/>
          <w:sz w:val="24"/>
          <w:szCs w:val="24"/>
          <w:lang w:val="sr-Cyrl-CS"/>
        </w:rPr>
        <w:tab/>
        <w:t>Заштитна зона за топловод износи 1</w:t>
      </w:r>
      <w:r w:rsidRPr="00F02AF1">
        <w:rPr>
          <w:rFonts w:ascii="Times New Roman" w:hAnsi="Times New Roman"/>
          <w:noProof/>
          <w:sz w:val="24"/>
          <w:szCs w:val="24"/>
          <w:lang w:val="sr-Latn-RS"/>
        </w:rPr>
        <w:t>m</w:t>
      </w:r>
      <w:r w:rsidRPr="00F02AF1">
        <w:rPr>
          <w:rFonts w:ascii="Times New Roman" w:hAnsi="Times New Roman"/>
          <w:noProof/>
          <w:sz w:val="24"/>
          <w:szCs w:val="24"/>
          <w:lang w:val="sr-Cyrl-CS"/>
        </w:rPr>
        <w:t xml:space="preserve"> са обе стране, мерено од спољних ивица цеви. У овој зони је забрањена изградња објеката супраструктуре. </w:t>
      </w:r>
    </w:p>
    <w:p w14:paraId="33A8EE60" w14:textId="77777777" w:rsidR="00F462A5" w:rsidRPr="00F02AF1" w:rsidRDefault="00F462A5" w:rsidP="00F462A5">
      <w:pPr>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Поред овога, потребно је предузети и низ мера за побољшање топлотне изолације свих објеката везаних на систем даљинског грејања. Сви новопланирани објекти морају да задовољавају све прописе везане за енергетску ефикасност објеката (Правилник о енергетској ефикасности зграда и Правилник о условима, садржини и начину издавања сертификата о енергетским својствима зграда</w:t>
      </w:r>
      <w:r w:rsidRPr="00F02AF1">
        <w:rPr>
          <w:rFonts w:ascii="Times New Roman" w:hAnsi="Times New Roman"/>
          <w:sz w:val="24"/>
          <w:szCs w:val="24"/>
          <w:lang w:val="sr-Latn-RS"/>
        </w:rPr>
        <w:t>)</w:t>
      </w:r>
      <w:r w:rsidRPr="00F02AF1">
        <w:rPr>
          <w:rFonts w:ascii="Times New Roman" w:hAnsi="Times New Roman"/>
          <w:sz w:val="24"/>
          <w:szCs w:val="24"/>
          <w:lang w:val="sr-Cyrl-CS"/>
        </w:rPr>
        <w:t>.</w:t>
      </w:r>
    </w:p>
    <w:p w14:paraId="1EC5074E" w14:textId="77777777" w:rsidR="004D3776" w:rsidRPr="00F02AF1" w:rsidRDefault="004D3776" w:rsidP="00FA4182">
      <w:pPr>
        <w:spacing w:before="0" w:after="0"/>
        <w:ind w:firstLine="0"/>
        <w:contextualSpacing/>
        <w:rPr>
          <w:rFonts w:ascii="Times New Roman" w:eastAsia="Calibri" w:hAnsi="Times New Roman"/>
          <w:sz w:val="24"/>
          <w:szCs w:val="24"/>
          <w:lang w:val="sr-Cyrl-RS"/>
        </w:rPr>
      </w:pPr>
    </w:p>
    <w:p w14:paraId="349C16EB" w14:textId="5463982B" w:rsidR="004D3776" w:rsidRPr="00F02AF1" w:rsidRDefault="004D3776" w:rsidP="00441362">
      <w:pPr>
        <w:pStyle w:val="ListParagraph"/>
        <w:numPr>
          <w:ilvl w:val="0"/>
          <w:numId w:val="46"/>
        </w:numPr>
        <w:tabs>
          <w:tab w:val="left" w:pos="1418"/>
        </w:tabs>
        <w:spacing w:before="120" w:after="0"/>
        <w:rPr>
          <w:lang w:val="sr-Cyrl-CS"/>
        </w:rPr>
      </w:pPr>
      <w:r w:rsidRPr="00F02AF1">
        <w:rPr>
          <w:b/>
          <w:szCs w:val="22"/>
          <w:lang w:val="sr-Cyrl-CS"/>
        </w:rPr>
        <w:t>Поглавље 2.3.5. ВОДОВОДНА МРЕЖА</w:t>
      </w:r>
      <w:r w:rsidRPr="00F02AF1">
        <w:rPr>
          <w:lang w:val="sr-Cyrl-CS"/>
        </w:rPr>
        <w:t xml:space="preserve">, </w:t>
      </w:r>
      <w:r w:rsidRPr="00F02AF1">
        <w:rPr>
          <w:b/>
          <w:lang w:val="sr-Cyrl-CS"/>
        </w:rPr>
        <w:t>мења се и гласи:</w:t>
      </w:r>
    </w:p>
    <w:p w14:paraId="6327FFFF" w14:textId="77777777" w:rsidR="004D3776" w:rsidRPr="00F02AF1" w:rsidRDefault="004D3776" w:rsidP="004D3776">
      <w:pPr>
        <w:tabs>
          <w:tab w:val="left" w:pos="1418"/>
        </w:tabs>
        <w:spacing w:before="120" w:after="0"/>
        <w:ind w:firstLine="720"/>
        <w:rPr>
          <w:rFonts w:ascii="Times New Roman" w:hAnsi="Times New Roman"/>
          <w:sz w:val="24"/>
          <w:szCs w:val="24"/>
          <w:lang w:val="sr-Cyrl-CS"/>
        </w:rPr>
      </w:pPr>
      <w:r w:rsidRPr="00F02AF1">
        <w:rPr>
          <w:rFonts w:ascii="Times New Roman" w:hAnsi="Times New Roman"/>
          <w:sz w:val="24"/>
          <w:szCs w:val="24"/>
          <w:lang w:val="sr-Cyrl-CS"/>
        </w:rPr>
        <w:t>Прикључне везе за објекте треба да задовоље потребне количине за санитарном и противпожарном водом. Прикључак инсталација објеката на јавни водовод - положај прикључног шахта дозвољава се на 0,5m - 1,0 m од регулационе линије и поставља се унутар парцеле власника објекта. Изузетно, за локације на којима није могуће испоштовати овај услов, може се дозволити постављање прикључног шахта испред објекта на јавну површину уз обавезу инвеститора да обезбеди сагласности од надлежних институција. Од шахта за водомер независно пројектовати мреже за: санитарну воду стамбеног дела, санитарну воду пословног дела и противпожарну воду. Инсталације за санитарну воду пројектовати тако да свака тржишна целина има сопствени водомер, смештен тако да у сваком тренутку буде доступан стручној служби предузећа за дистрибуцију воде, у циљу очитавања потрошње.</w:t>
      </w:r>
    </w:p>
    <w:p w14:paraId="1094D68C" w14:textId="77777777" w:rsidR="004D3776" w:rsidRPr="00F02AF1" w:rsidRDefault="004D3776" w:rsidP="004D3776">
      <w:pPr>
        <w:pStyle w:val="Naslovglavni"/>
        <w:tabs>
          <w:tab w:val="right" w:leader="dot" w:pos="9090"/>
        </w:tabs>
        <w:spacing w:before="120" w:after="40"/>
        <w:ind w:firstLine="720"/>
        <w:jc w:val="both"/>
        <w:outlineLvl w:val="0"/>
        <w:rPr>
          <w:rFonts w:ascii="Times New Roman" w:hAnsi="Times New Roman"/>
          <w:sz w:val="24"/>
          <w:szCs w:val="24"/>
          <w:lang w:val="sr-Cyrl-CS"/>
        </w:rPr>
      </w:pPr>
      <w:r w:rsidRPr="00F02AF1">
        <w:rPr>
          <w:rFonts w:ascii="Times New Roman" w:hAnsi="Times New Roman"/>
          <w:sz w:val="24"/>
          <w:szCs w:val="24"/>
          <w:lang w:val="sr-Cyrl-CS"/>
        </w:rPr>
        <w:t>Врста и класа цевног материјала за водоводну мрежу, треба да испуни све потребне услове у погледу очувања физичких и хемијских карактеристика воде, притиска у цевоводу и његове заштите од спољних утицаја, како у току самог полагања и монтаже, тако и у току експлоатације. Избор грађевинског материјала од кога су начињене цеви, пад цевовода и остале техничке карактеристике, препуштају се пројектанту на основу хидрауличког прорачуна али не могу бити мањег пресека од  Ø100 mm за јавну мрежу.</w:t>
      </w:r>
    </w:p>
    <w:p w14:paraId="38F76478"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lastRenderedPageBreak/>
        <w:t>Под уобичајеним околностима чисто хоризонтално растојање до темеља и сличних подземних грађевина не сме да буде мање од 0,40m. Код доводних и транзитних цевовода растојање не сме да буде мање од 1,0m.</w:t>
      </w:r>
    </w:p>
    <w:p w14:paraId="05D61E7F" w14:textId="77777777" w:rsidR="004D3776" w:rsidRPr="00F02AF1" w:rsidRDefault="004D3776" w:rsidP="004D3776">
      <w:pPr>
        <w:tabs>
          <w:tab w:val="left" w:pos="1080"/>
          <w:tab w:val="left" w:pos="1418"/>
        </w:tabs>
        <w:ind w:firstLine="720"/>
        <w:rPr>
          <w:rFonts w:ascii="Times New Roman" w:hAnsi="Times New Roman"/>
          <w:sz w:val="24"/>
          <w:szCs w:val="24"/>
          <w:lang w:val="sr-Cyrl-CS"/>
        </w:rPr>
      </w:pPr>
      <w:r w:rsidRPr="00F02AF1">
        <w:rPr>
          <w:rFonts w:ascii="Times New Roman" w:hAnsi="Times New Roman"/>
          <w:sz w:val="24"/>
          <w:szCs w:val="24"/>
          <w:lang w:val="sr-Cyrl-CS"/>
        </w:rPr>
        <w:t>При бочном приближавању или паралелном вођењу са другим цевоводима или кабловима, минимално хоризонтално одстојање осовине цевовода мора да буде такво да се искључи преношење силе, и износи у односу на:</w:t>
      </w:r>
    </w:p>
    <w:p w14:paraId="025CABE2" w14:textId="77777777" w:rsidR="004D3776" w:rsidRPr="00F02AF1" w:rsidRDefault="004D3776" w:rsidP="004D3776">
      <w:pPr>
        <w:tabs>
          <w:tab w:val="left" w:pos="1080"/>
          <w:tab w:val="left" w:pos="1418"/>
        </w:tabs>
        <w:ind w:firstLine="720"/>
        <w:rPr>
          <w:rFonts w:ascii="Times New Roman" w:hAnsi="Times New Roman"/>
          <w:sz w:val="24"/>
          <w:szCs w:val="24"/>
          <w:lang w:val="sr-Cyrl-CS"/>
        </w:rPr>
      </w:pPr>
      <w:r w:rsidRPr="00F02AF1">
        <w:rPr>
          <w:rFonts w:ascii="Times New Roman" w:hAnsi="Times New Roman"/>
          <w:sz w:val="24"/>
          <w:szCs w:val="24"/>
          <w:lang w:val="sr-Cyrl-CS"/>
        </w:rPr>
        <w:t>- осовину трасе канализације - 1.0m,</w:t>
      </w:r>
    </w:p>
    <w:p w14:paraId="383AA3FD"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осовину трасе атмосферске канализације - 1.0m,</w:t>
      </w:r>
    </w:p>
    <w:p w14:paraId="3CB2052B" w14:textId="77777777" w:rsidR="004D3776" w:rsidRPr="00F02AF1" w:rsidRDefault="004D3776" w:rsidP="004D3776">
      <w:pPr>
        <w:numPr>
          <w:ilvl w:val="0"/>
          <w:numId w:val="43"/>
        </w:numPr>
        <w:tabs>
          <w:tab w:val="left" w:pos="0"/>
          <w:tab w:val="left" w:pos="900"/>
        </w:tabs>
        <w:spacing w:before="0" w:after="0"/>
        <w:ind w:left="900" w:hanging="180"/>
        <w:rPr>
          <w:rFonts w:ascii="Times New Roman" w:hAnsi="Times New Roman"/>
          <w:sz w:val="24"/>
          <w:szCs w:val="24"/>
          <w:lang w:val="sr-Cyrl-CS"/>
        </w:rPr>
      </w:pPr>
      <w:r w:rsidRPr="00F02AF1">
        <w:rPr>
          <w:rFonts w:ascii="Times New Roman" w:hAnsi="Times New Roman"/>
          <w:sz w:val="24"/>
          <w:szCs w:val="24"/>
          <w:lang w:val="sr-Cyrl-CS"/>
        </w:rPr>
        <w:t>ПТТ и енергетске каблове - 0.5m.</w:t>
      </w:r>
    </w:p>
    <w:p w14:paraId="147D0E74"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Хоризонтално растојање од 0,20m обавезно се примењује код уских пролаза или малих ровова, осим ако се ни то најмање растојање, због локалних услова, не може обезбедити. Уколико размак мора да буде мањи, у тако уским пролазима директан контакт се мора спречити применом одговарајућих мера, на пример уградњом плоча или облога од изолационог материјала у међупростору. Растојање за транзитне водове треба да износи најмање 1,0m. За мања растојања треба применити посебне мере. </w:t>
      </w:r>
    </w:p>
    <w:p w14:paraId="1CA024BA"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Да би се у случају квара избегло стварање електричног лука, код металних цеви са и без пластичне спољне облоге, при растојању од електричног кабла мањем од 0,2m, електрично раздвајање мора се обезбедити уградњом одговарајућих конструкционих делова електричне изолације и на тај начин спречити недозвољена индукција струје наизменичног напона. </w:t>
      </w:r>
    </w:p>
    <w:p w14:paraId="46ADA9F8"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Код пластичних цеви, за растојања од електричног кабла мања  од 0,2m, треба предвидети задовољавајућу термичку заштиту. </w:t>
      </w:r>
    </w:p>
    <w:p w14:paraId="0F5E63FE"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Захтеване мере потребно је ускладити са предузећем надлежним за тај вод.</w:t>
      </w:r>
    </w:p>
    <w:p w14:paraId="332EB308"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Цевоводи за воду за пиће у начелу треба да буду положени изнад водова за отпадне воде. Ово важи како за канале са течењем са слободним огледалом, тако и за канализационе водове под притиском.</w:t>
      </w:r>
    </w:p>
    <w:p w14:paraId="219716BF"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Ако у изузетним случајевима цевовод за воду за пиће лежи на истој дубини или  дубље од канализационог вода, хоризонтално растојање треба да буде најмање 1,0m.</w:t>
      </w:r>
    </w:p>
    <w:p w14:paraId="3C5052E3"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Цевоводи за воду за пиће у зони укрштања са канализационим водовима па већој висини морају да буду положени у заштитним цевима.</w:t>
      </w:r>
    </w:p>
    <w:p w14:paraId="70889C76"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Дистрибутивна мрежа за воду која није за пиће је независан систем, који се полаже поред цевне мреже за снабдевање водом за пиће и снабдева потрошаче водом која није за пиће - техничком водом (па пример за индустрију). </w:t>
      </w:r>
    </w:p>
    <w:p w14:paraId="43E75E71"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Повезивање система за дистрибуцију воде за пиће са системима са техничком водом, другим течностима или гасом је недопустиво.</w:t>
      </w:r>
    </w:p>
    <w:p w14:paraId="1E1EED65"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Цеви, затвараче и хидранате за воду која није за пиће, потребно је посебно обележити и у пројектима и на терену.</w:t>
      </w:r>
    </w:p>
    <w:p w14:paraId="2385F517"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Монтажу цевовода извршити према пројекту са свим фазонским комадима и арматуром. Након монтаже извршити испитивање цевовода на пробни притисак. Пре пуштања у експлоатацију, извршити испирање и дезинфекцију цевовода.</w:t>
      </w:r>
    </w:p>
    <w:p w14:paraId="65182C13"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Број и распоред противпожарних хидраната одредити на основу Закона о заштити од пожара и Правилника о техничким нормативима за инсталације хидрантске мреже за гашење пожара.</w:t>
      </w:r>
    </w:p>
    <w:p w14:paraId="6B5FC1FF" w14:textId="77777777" w:rsidR="004D3776" w:rsidRPr="00F02AF1" w:rsidRDefault="004D3776" w:rsidP="004D3776">
      <w:pPr>
        <w:tabs>
          <w:tab w:val="left" w:pos="0"/>
        </w:tabs>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Пре израде пројектне документације за појединачне објекте неопходно је прибавити услове ЈКП за водовод и канализацију  "Наиссус" Ниш.</w:t>
      </w:r>
    </w:p>
    <w:p w14:paraId="2226E073" w14:textId="77777777" w:rsidR="004D3776" w:rsidRPr="00F02AF1" w:rsidRDefault="004D3776" w:rsidP="00FA4182">
      <w:pPr>
        <w:spacing w:before="0" w:after="0"/>
        <w:ind w:firstLine="0"/>
        <w:contextualSpacing/>
        <w:rPr>
          <w:rFonts w:ascii="Times New Roman" w:eastAsia="Calibri" w:hAnsi="Times New Roman"/>
          <w:sz w:val="24"/>
          <w:szCs w:val="24"/>
          <w:lang w:val="sr-Cyrl-RS"/>
        </w:rPr>
      </w:pPr>
    </w:p>
    <w:p w14:paraId="4A15D541" w14:textId="37A559B4" w:rsidR="004D3776" w:rsidRPr="00F02AF1" w:rsidRDefault="004D3776" w:rsidP="00441362">
      <w:pPr>
        <w:pStyle w:val="ListParagraph"/>
        <w:numPr>
          <w:ilvl w:val="0"/>
          <w:numId w:val="46"/>
        </w:numPr>
        <w:tabs>
          <w:tab w:val="left" w:pos="1418"/>
        </w:tabs>
        <w:spacing w:before="120" w:after="0"/>
        <w:rPr>
          <w:b/>
          <w:lang w:val="sr-Cyrl-CS"/>
        </w:rPr>
      </w:pPr>
      <w:r w:rsidRPr="00F02AF1">
        <w:rPr>
          <w:b/>
          <w:lang w:val="sr-Cyrl-CS"/>
        </w:rPr>
        <w:t>Поглавље 2.3.6. КАНАЛИЗАЦИОНА МРЕЖА</w:t>
      </w:r>
      <w:r w:rsidRPr="00F02AF1">
        <w:rPr>
          <w:lang w:val="sr-Cyrl-CS"/>
        </w:rPr>
        <w:t xml:space="preserve">, </w:t>
      </w:r>
      <w:r w:rsidRPr="00F02AF1">
        <w:rPr>
          <w:b/>
          <w:lang w:val="sr-Cyrl-CS"/>
        </w:rPr>
        <w:t xml:space="preserve">мења се и гласи: </w:t>
      </w:r>
    </w:p>
    <w:p w14:paraId="42A2F288" w14:textId="77777777" w:rsidR="004D3776" w:rsidRPr="00F02AF1" w:rsidRDefault="004D3776" w:rsidP="004D3776">
      <w:pPr>
        <w:pStyle w:val="Naslovglavni"/>
        <w:tabs>
          <w:tab w:val="right" w:leader="dot" w:pos="8820"/>
        </w:tabs>
        <w:spacing w:before="0" w:after="0"/>
        <w:ind w:firstLine="720"/>
        <w:jc w:val="both"/>
        <w:outlineLvl w:val="0"/>
        <w:rPr>
          <w:rFonts w:ascii="Times New Roman" w:hAnsi="Times New Roman"/>
          <w:sz w:val="24"/>
          <w:szCs w:val="24"/>
          <w:lang w:val="sr-Cyrl-CS"/>
        </w:rPr>
      </w:pPr>
      <w:r w:rsidRPr="00F02AF1">
        <w:rPr>
          <w:rFonts w:ascii="Times New Roman" w:hAnsi="Times New Roman"/>
          <w:sz w:val="24"/>
          <w:szCs w:val="24"/>
          <w:lang w:val="sr-Cyrl-CS"/>
        </w:rPr>
        <w:lastRenderedPageBreak/>
        <w:t>Прикључак инсталација објеката на јавну канализацију - положај прикључног ревизионог шахта дозвољава се на 0,5m - 1,0 m од регулационе линије и поставља се унутар парцеле власника објекта. Канализациони прикључак -прикључење прикључног ревизионог шахта на јавну канализацију изводи се гравитационо. Изузетно, за локације на којима није могуће испоштовати овај услов, може се дозволити постављање прикључног ревизионог шахта испред објекта на јавну површину уз обавезу инвеститора да обезбеди сагласности од надлежних институција.</w:t>
      </w:r>
    </w:p>
    <w:p w14:paraId="003F3609" w14:textId="77777777" w:rsidR="004D3776" w:rsidRPr="00F02AF1" w:rsidRDefault="004D3776" w:rsidP="004D3776">
      <w:pPr>
        <w:pStyle w:val="Naslovglavni"/>
        <w:tabs>
          <w:tab w:val="right" w:leader="dot" w:pos="9090"/>
        </w:tabs>
        <w:spacing w:before="0" w:after="0"/>
        <w:ind w:firstLine="720"/>
        <w:jc w:val="both"/>
        <w:outlineLvl w:val="0"/>
        <w:rPr>
          <w:rFonts w:ascii="Times New Roman" w:hAnsi="Times New Roman"/>
          <w:sz w:val="24"/>
          <w:szCs w:val="24"/>
          <w:lang w:val="sr-Cyrl-CS"/>
        </w:rPr>
      </w:pPr>
      <w:r w:rsidRPr="00F02AF1">
        <w:rPr>
          <w:rFonts w:ascii="Times New Roman" w:hAnsi="Times New Roman"/>
          <w:sz w:val="24"/>
          <w:szCs w:val="24"/>
          <w:lang w:val="sr-Cyrl-CS"/>
        </w:rPr>
        <w:t xml:space="preserve">Избор грађевинског материјала од кога су начињене канализационе цеви, пад цевовода и остале техничке карактеристике, препушта се пројектанту на основу хидрауличког прорачуна и услова на терену. </w:t>
      </w:r>
    </w:p>
    <w:p w14:paraId="14089698" w14:textId="77777777" w:rsidR="004D3776" w:rsidRPr="00F02AF1" w:rsidRDefault="004D3776" w:rsidP="004D3776">
      <w:pPr>
        <w:pStyle w:val="Naslovglavni"/>
        <w:tabs>
          <w:tab w:val="right" w:leader="dot" w:pos="9090"/>
        </w:tabs>
        <w:spacing w:before="0" w:after="0"/>
        <w:ind w:firstLine="720"/>
        <w:jc w:val="both"/>
        <w:outlineLvl w:val="0"/>
        <w:rPr>
          <w:rFonts w:ascii="Times New Roman" w:hAnsi="Times New Roman"/>
          <w:sz w:val="24"/>
          <w:szCs w:val="24"/>
          <w:lang w:val="sr-Cyrl-CS"/>
        </w:rPr>
      </w:pPr>
      <w:r w:rsidRPr="00F02AF1">
        <w:rPr>
          <w:rFonts w:ascii="Times New Roman" w:hAnsi="Times New Roman"/>
          <w:sz w:val="24"/>
          <w:szCs w:val="24"/>
          <w:lang w:val="sr-Cyrl-CS"/>
        </w:rPr>
        <w:t>За контролу рада канализације и могућност благовремене интервенције: на месту вертикалног прелома цевовода, на месту промене хоризонталног правца пружања цевовода и на месту улива бочног огранка, предвидети ревизионе силазе.</w:t>
      </w:r>
    </w:p>
    <w:p w14:paraId="2885F5DA" w14:textId="77777777" w:rsidR="004D3776" w:rsidRPr="00F02AF1" w:rsidRDefault="004D3776" w:rsidP="004D3776">
      <w:pPr>
        <w:spacing w:before="0" w:after="0"/>
        <w:rPr>
          <w:rFonts w:ascii="Times New Roman" w:eastAsia="Calibri" w:hAnsi="Times New Roman"/>
          <w:sz w:val="24"/>
          <w:szCs w:val="24"/>
        </w:rPr>
      </w:pPr>
      <w:r w:rsidRPr="00F02AF1">
        <w:rPr>
          <w:rFonts w:ascii="Times New Roman" w:hAnsi="Times New Roman"/>
          <w:sz w:val="24"/>
          <w:szCs w:val="24"/>
          <w:lang w:val="sr-Cyrl-CS"/>
        </w:rPr>
        <w:t xml:space="preserve"> </w:t>
      </w:r>
      <w:r w:rsidRPr="00F02AF1">
        <w:rPr>
          <w:rFonts w:ascii="Times New Roman" w:eastAsia="Calibri" w:hAnsi="Times New Roman"/>
          <w:sz w:val="24"/>
          <w:szCs w:val="24"/>
        </w:rPr>
        <w:t xml:space="preserve">У </w:t>
      </w:r>
      <w:proofErr w:type="spellStart"/>
      <w:r w:rsidRPr="00F02AF1">
        <w:rPr>
          <w:rFonts w:ascii="Times New Roman" w:eastAsia="Calibri" w:hAnsi="Times New Roman"/>
          <w:sz w:val="24"/>
          <w:szCs w:val="24"/>
        </w:rPr>
        <w:t>земљишту</w:t>
      </w:r>
      <w:proofErr w:type="spellEnd"/>
      <w:r w:rsidRPr="00F02AF1">
        <w:rPr>
          <w:rFonts w:ascii="Times New Roman" w:eastAsia="Calibri" w:hAnsi="Times New Roman"/>
          <w:sz w:val="24"/>
          <w:szCs w:val="24"/>
        </w:rPr>
        <w:t xml:space="preserve"> у </w:t>
      </w:r>
      <w:proofErr w:type="spellStart"/>
      <w:r w:rsidRPr="00F02AF1">
        <w:rPr>
          <w:rFonts w:ascii="Times New Roman" w:eastAsia="Calibri" w:hAnsi="Times New Roman"/>
          <w:sz w:val="24"/>
          <w:szCs w:val="24"/>
        </w:rPr>
        <w:t>коме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постоји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опасност</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обрушавања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или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ако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састоји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финог</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песка</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шљунка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обавезна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је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подграда</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то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дрвене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грађе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за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мање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дубине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или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челичне</w:t>
      </w:r>
      <w:proofErr w:type="spellEnd"/>
      <w:r w:rsidRPr="00F02AF1">
        <w:rPr>
          <w:rFonts w:ascii="Times New Roman" w:eastAsia="Calibri" w:hAnsi="Times New Roman"/>
          <w:sz w:val="24"/>
          <w:szCs w:val="24"/>
        </w:rPr>
        <w:t xml:space="preserve"> </w:t>
      </w:r>
      <w:proofErr w:type="gramStart"/>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Крингс</w:t>
      </w:r>
      <w:proofErr w:type="gramEnd"/>
      <w:r w:rsidRPr="00F02AF1">
        <w:rPr>
          <w:rFonts w:ascii="Times New Roman" w:eastAsia="Calibri" w:hAnsi="Times New Roman"/>
          <w:sz w:val="24"/>
          <w:szCs w:val="24"/>
        </w:rPr>
        <w:t>-вербау</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оплате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или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Ларсенових</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талпи</w:t>
      </w:r>
      <w:proofErr w:type="spellEnd"/>
      <w:r w:rsidRPr="00F02AF1">
        <w:rPr>
          <w:rFonts w:ascii="Times New Roman" w:eastAsia="Calibri" w:hAnsi="Times New Roman"/>
          <w:sz w:val="24"/>
          <w:szCs w:val="24"/>
        </w:rPr>
        <w:t xml:space="preserve"> ) </w:t>
      </w:r>
      <w:proofErr w:type="spellStart"/>
      <w:r w:rsidRPr="00F02AF1">
        <w:rPr>
          <w:rFonts w:ascii="Times New Roman" w:eastAsia="Calibri" w:hAnsi="Times New Roman"/>
          <w:sz w:val="24"/>
          <w:szCs w:val="24"/>
        </w:rPr>
        <w:t>за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веће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дубине</w:t>
      </w:r>
      <w:proofErr w:type="spellEnd"/>
      <w:r w:rsidRPr="00F02AF1">
        <w:rPr>
          <w:rFonts w:ascii="Times New Roman" w:eastAsia="Calibri" w:hAnsi="Times New Roman"/>
          <w:sz w:val="24"/>
          <w:szCs w:val="24"/>
        </w:rPr>
        <w:t>.</w:t>
      </w:r>
    </w:p>
    <w:p w14:paraId="3635699E" w14:textId="77777777" w:rsidR="004D3776" w:rsidRPr="00F02AF1" w:rsidRDefault="004D3776" w:rsidP="004D3776">
      <w:pPr>
        <w:spacing w:before="0" w:after="0" w:line="276" w:lineRule="auto"/>
        <w:ind w:firstLine="720"/>
        <w:rPr>
          <w:rFonts w:ascii="Times New Roman" w:eastAsia="Calibri" w:hAnsi="Times New Roman"/>
          <w:sz w:val="24"/>
          <w:szCs w:val="24"/>
        </w:rPr>
      </w:pP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деловима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трасе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којима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ће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цевовод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наћи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испод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нивоа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подземне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воде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потребно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је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исти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заштитити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анкер</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блоковима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испливавања</w:t>
      </w:r>
      <w:proofErr w:type="spellEnd"/>
    </w:p>
    <w:p w14:paraId="3A21B202" w14:textId="77777777" w:rsidR="004D3776" w:rsidRPr="00F02AF1" w:rsidRDefault="004D3776" w:rsidP="004D3776">
      <w:pPr>
        <w:spacing w:before="0" w:after="0" w:line="276" w:lineRule="auto"/>
        <w:ind w:firstLine="720"/>
        <w:rPr>
          <w:rFonts w:ascii="Times New Roman" w:eastAsia="Calibri" w:hAnsi="Times New Roman"/>
          <w:sz w:val="24"/>
          <w:szCs w:val="24"/>
        </w:rPr>
      </w:pPr>
      <w:proofErr w:type="spellStart"/>
      <w:r w:rsidRPr="00F02AF1">
        <w:rPr>
          <w:rFonts w:ascii="Times New Roman" w:eastAsia="Calibri" w:hAnsi="Times New Roman"/>
          <w:sz w:val="24"/>
          <w:szCs w:val="24"/>
        </w:rPr>
        <w:t>Због</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аксијалних</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сила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које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настају</w:t>
      </w:r>
      <w:proofErr w:type="spellEnd"/>
      <w:r w:rsidRPr="00F02AF1">
        <w:rPr>
          <w:rFonts w:ascii="Times New Roman" w:eastAsia="Calibri" w:hAnsi="Times New Roman"/>
          <w:sz w:val="24"/>
          <w:szCs w:val="24"/>
        </w:rPr>
        <w:t xml:space="preserve"> у </w:t>
      </w:r>
      <w:proofErr w:type="spellStart"/>
      <w:r w:rsidRPr="00F02AF1">
        <w:rPr>
          <w:rFonts w:ascii="Times New Roman" w:eastAsia="Calibri" w:hAnsi="Times New Roman"/>
          <w:sz w:val="24"/>
          <w:szCs w:val="24"/>
        </w:rPr>
        <w:t>хоризонталним</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или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вертикалним</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скретањима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предвидети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анкер</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блокове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који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ће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преузети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исте</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пренети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тло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Обратити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посебну</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пажњу</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водопропусност</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цевовода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као</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споја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шахта</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цеви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Обавезно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вршити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пробе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водопропусност</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цевовода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заптивеност</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исто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може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вршити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више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начина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Сипањем</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воде</w:t>
      </w:r>
      <w:proofErr w:type="spellEnd"/>
      <w:r w:rsidRPr="00F02AF1">
        <w:rPr>
          <w:rFonts w:ascii="Times New Roman" w:eastAsia="Calibri" w:hAnsi="Times New Roman"/>
          <w:sz w:val="24"/>
          <w:szCs w:val="24"/>
        </w:rPr>
        <w:t xml:space="preserve"> у </w:t>
      </w:r>
      <w:proofErr w:type="spellStart"/>
      <w:r w:rsidRPr="00F02AF1">
        <w:rPr>
          <w:rFonts w:ascii="Times New Roman" w:eastAsia="Calibri" w:hAnsi="Times New Roman"/>
          <w:sz w:val="24"/>
          <w:szCs w:val="24"/>
        </w:rPr>
        <w:t>деонице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цевовода</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одређивањем</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времена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испитивања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проверавати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спојеве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на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цурење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или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стављањем</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притисак</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деоница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ваздуха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уз</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додавање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дима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или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сипање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станци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које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дезодоришу</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ваздух</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сачињавањем</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записника</w:t>
      </w:r>
      <w:proofErr w:type="spellEnd"/>
      <w:r w:rsidRPr="00F02AF1">
        <w:rPr>
          <w:rFonts w:ascii="Times New Roman" w:eastAsia="Calibri" w:hAnsi="Times New Roman"/>
          <w:sz w:val="24"/>
          <w:szCs w:val="24"/>
        </w:rPr>
        <w:t xml:space="preserve"> о </w:t>
      </w:r>
      <w:proofErr w:type="spellStart"/>
      <w:r w:rsidRPr="00F02AF1">
        <w:rPr>
          <w:rFonts w:ascii="Times New Roman" w:eastAsia="Calibri" w:hAnsi="Times New Roman"/>
          <w:sz w:val="24"/>
          <w:szCs w:val="24"/>
        </w:rPr>
        <w:t>проби</w:t>
      </w:r>
      <w:proofErr w:type="spellEnd"/>
      <w:r w:rsidRPr="00F02AF1">
        <w:rPr>
          <w:rFonts w:ascii="Times New Roman" w:eastAsia="Calibri" w:hAnsi="Times New Roman"/>
          <w:sz w:val="24"/>
          <w:szCs w:val="24"/>
        </w:rPr>
        <w:t xml:space="preserve">. </w:t>
      </w:r>
    </w:p>
    <w:p w14:paraId="39B6C7E0" w14:textId="77777777" w:rsidR="004D3776" w:rsidRPr="00F02AF1" w:rsidRDefault="004D3776" w:rsidP="004D3776">
      <w:pPr>
        <w:pStyle w:val="Naslovglavni"/>
        <w:tabs>
          <w:tab w:val="right" w:leader="dot" w:pos="9090"/>
        </w:tabs>
        <w:spacing w:before="0" w:after="0"/>
        <w:ind w:firstLine="720"/>
        <w:jc w:val="both"/>
        <w:outlineLvl w:val="0"/>
        <w:rPr>
          <w:rFonts w:ascii="Times New Roman" w:eastAsia="Calibri" w:hAnsi="Times New Roman"/>
          <w:sz w:val="24"/>
          <w:szCs w:val="24"/>
          <w:lang w:val="sr-Cyrl-CS"/>
        </w:rPr>
      </w:pPr>
      <w:r w:rsidRPr="00F02AF1">
        <w:rPr>
          <w:rFonts w:ascii="Times New Roman" w:hAnsi="Times New Roman"/>
          <w:sz w:val="24"/>
          <w:szCs w:val="24"/>
          <w:lang w:val="sr-Cyrl-CS"/>
        </w:rPr>
        <w:t xml:space="preserve">Радове, око ископа рова, разупирања зидова рова, полагања и међусобног повезивања цеви, затрпавања цевовода и рова песком и ископаним материјалом, испитивања цевовода и пуштања у рад, извршити на основу важећих техничких прописа и услова за ову врсту радова и инсталација. </w:t>
      </w:r>
      <w:proofErr w:type="spellStart"/>
      <w:r w:rsidRPr="00F02AF1">
        <w:rPr>
          <w:rFonts w:ascii="Times New Roman" w:eastAsia="Calibri" w:hAnsi="Times New Roman"/>
          <w:sz w:val="24"/>
          <w:szCs w:val="24"/>
        </w:rPr>
        <w:t>Ископ</w:t>
      </w:r>
      <w:proofErr w:type="spellEnd"/>
      <w:r w:rsidRPr="00F02AF1">
        <w:rPr>
          <w:rFonts w:ascii="Times New Roman" w:eastAsia="Calibri" w:hAnsi="Times New Roman"/>
          <w:sz w:val="24"/>
          <w:szCs w:val="24"/>
        </w:rPr>
        <w:t xml:space="preserve"> и </w:t>
      </w:r>
      <w:proofErr w:type="spellStart"/>
      <w:r w:rsidRPr="00F02AF1">
        <w:rPr>
          <w:rFonts w:ascii="Times New Roman" w:eastAsia="Calibri" w:hAnsi="Times New Roman"/>
          <w:sz w:val="24"/>
          <w:szCs w:val="24"/>
        </w:rPr>
        <w:t>затрпавање</w:t>
      </w:r>
      <w:proofErr w:type="spellEnd"/>
      <w:r w:rsidRPr="00F02AF1">
        <w:rPr>
          <w:rFonts w:ascii="Times New Roman" w:eastAsia="Calibri" w:hAnsi="Times New Roman"/>
          <w:sz w:val="24"/>
          <w:szCs w:val="24"/>
        </w:rPr>
        <w:t xml:space="preserve"> у </w:t>
      </w:r>
      <w:proofErr w:type="spellStart"/>
      <w:r w:rsidRPr="00F02AF1">
        <w:rPr>
          <w:rFonts w:ascii="Times New Roman" w:eastAsia="Calibri" w:hAnsi="Times New Roman"/>
          <w:sz w:val="24"/>
          <w:szCs w:val="24"/>
        </w:rPr>
        <w:t>близини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каблова</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изводи</w:t>
      </w:r>
      <w:proofErr w:type="spellEnd"/>
      <w:r w:rsidRPr="00F02AF1">
        <w:rPr>
          <w:rFonts w:ascii="Times New Roman" w:eastAsia="Calibri" w:hAnsi="Times New Roman"/>
          <w:sz w:val="24"/>
          <w:szCs w:val="24"/>
          <w:lang w:val="sr-Cyrl-CS"/>
        </w:rPr>
        <w:t>ти</w:t>
      </w:r>
      <w:r w:rsidRPr="00F02AF1">
        <w:rPr>
          <w:rFonts w:ascii="Times New Roman" w:eastAsia="Calibri" w:hAnsi="Times New Roman"/>
          <w:sz w:val="24"/>
          <w:szCs w:val="24"/>
        </w:rPr>
        <w:t xml:space="preserve"> </w:t>
      </w:r>
      <w:proofErr w:type="spellStart"/>
      <w:proofErr w:type="gramStart"/>
      <w:r w:rsidRPr="00F02AF1">
        <w:rPr>
          <w:rFonts w:ascii="Times New Roman" w:eastAsia="Calibri" w:hAnsi="Times New Roman"/>
          <w:sz w:val="24"/>
          <w:szCs w:val="24"/>
        </w:rPr>
        <w:t>искључиво</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ручно</w:t>
      </w:r>
      <w:proofErr w:type="spellEnd"/>
      <w:proofErr w:type="gramEnd"/>
      <w:r w:rsidRPr="00F02AF1">
        <w:rPr>
          <w:rFonts w:ascii="Times New Roman" w:eastAsia="Calibri" w:hAnsi="Times New Roman"/>
          <w:sz w:val="24"/>
          <w:szCs w:val="24"/>
          <w:lang w:val="sr-Cyrl-CS"/>
        </w:rPr>
        <w:t>.</w:t>
      </w:r>
    </w:p>
    <w:p w14:paraId="341EAB5A" w14:textId="77777777" w:rsidR="004D3776" w:rsidRPr="00F02AF1" w:rsidRDefault="004D3776" w:rsidP="004D3776">
      <w:pPr>
        <w:pStyle w:val="Naslovglavni"/>
        <w:tabs>
          <w:tab w:val="right" w:leader="dot" w:pos="9090"/>
        </w:tabs>
        <w:spacing w:before="0" w:after="0"/>
        <w:ind w:firstLine="720"/>
        <w:jc w:val="both"/>
        <w:outlineLvl w:val="0"/>
        <w:rPr>
          <w:rFonts w:ascii="Times New Roman" w:hAnsi="Times New Roman"/>
          <w:sz w:val="24"/>
          <w:szCs w:val="24"/>
          <w:lang w:val="sr-Cyrl-CS"/>
        </w:rPr>
      </w:pPr>
      <w:proofErr w:type="spellStart"/>
      <w:r w:rsidRPr="00F02AF1">
        <w:rPr>
          <w:rFonts w:ascii="Times New Roman" w:eastAsia="Calibri" w:hAnsi="Times New Roman"/>
          <w:sz w:val="24"/>
          <w:szCs w:val="24"/>
        </w:rPr>
        <w:t>Будући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објекти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морају</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бити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удаљени</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минимално</w:t>
      </w:r>
      <w:proofErr w:type="spellEnd"/>
      <w:r w:rsidRPr="00F02AF1">
        <w:rPr>
          <w:rFonts w:ascii="Times New Roman" w:eastAsia="Calibri" w:hAnsi="Times New Roman"/>
          <w:sz w:val="24"/>
          <w:szCs w:val="24"/>
        </w:rPr>
        <w:t xml:space="preserve"> 2,50 m </w:t>
      </w:r>
      <w:proofErr w:type="spellStart"/>
      <w:r w:rsidRPr="00F02AF1">
        <w:rPr>
          <w:rFonts w:ascii="Times New Roman" w:eastAsia="Calibri" w:hAnsi="Times New Roman"/>
          <w:sz w:val="24"/>
          <w:szCs w:val="24"/>
        </w:rPr>
        <w:t>од</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осе</w:t>
      </w:r>
      <w:proofErr w:type="spellEnd"/>
      <w:r w:rsidRPr="00F02AF1">
        <w:rPr>
          <w:rFonts w:ascii="Times New Roman" w:eastAsia="Calibri" w:hAnsi="Times New Roman"/>
          <w:sz w:val="24"/>
          <w:szCs w:val="24"/>
        </w:rPr>
        <w:t xml:space="preserve"> </w:t>
      </w:r>
      <w:proofErr w:type="spellStart"/>
      <w:r w:rsidRPr="00F02AF1">
        <w:rPr>
          <w:rFonts w:ascii="Times New Roman" w:eastAsia="Calibri" w:hAnsi="Times New Roman"/>
          <w:sz w:val="24"/>
          <w:szCs w:val="24"/>
        </w:rPr>
        <w:t>цевовода</w:t>
      </w:r>
      <w:proofErr w:type="spellEnd"/>
      <w:r w:rsidRPr="00F02AF1">
        <w:rPr>
          <w:rFonts w:ascii="Times New Roman" w:eastAsia="Calibri" w:hAnsi="Times New Roman"/>
          <w:sz w:val="24"/>
          <w:szCs w:val="24"/>
        </w:rPr>
        <w:t>.</w:t>
      </w:r>
    </w:p>
    <w:p w14:paraId="17A06068" w14:textId="77777777" w:rsidR="004D3776" w:rsidRPr="00F02AF1" w:rsidRDefault="004D3776" w:rsidP="004D3776">
      <w:pPr>
        <w:pStyle w:val="Naslovglavni"/>
        <w:tabs>
          <w:tab w:val="right" w:leader="dot" w:pos="9090"/>
        </w:tabs>
        <w:spacing w:before="120" w:after="40"/>
        <w:ind w:firstLine="720"/>
        <w:jc w:val="both"/>
        <w:outlineLvl w:val="0"/>
        <w:rPr>
          <w:rFonts w:ascii="Times New Roman" w:hAnsi="Times New Roman"/>
          <w:sz w:val="24"/>
          <w:szCs w:val="24"/>
          <w:lang w:val="sr-Cyrl-CS"/>
        </w:rPr>
      </w:pPr>
      <w:r w:rsidRPr="00F02AF1">
        <w:rPr>
          <w:rFonts w:ascii="Times New Roman" w:hAnsi="Times New Roman"/>
          <w:sz w:val="24"/>
          <w:szCs w:val="24"/>
          <w:lang w:val="sr-Cyrl-CS"/>
        </w:rPr>
        <w:t>Приликом паралелног вођења цевовода или његовог укрштања са постојећим објектима инфраструктурне мреже треба поштовати међусобна хоризонтална и вертикална одстојања.</w:t>
      </w:r>
    </w:p>
    <w:p w14:paraId="7E9F3EE8" w14:textId="77777777" w:rsidR="004D3776" w:rsidRPr="00F02AF1" w:rsidRDefault="004D3776" w:rsidP="004D3776">
      <w:pPr>
        <w:tabs>
          <w:tab w:val="left" w:pos="1080"/>
        </w:tabs>
        <w:ind w:firstLine="720"/>
        <w:rPr>
          <w:rFonts w:ascii="Times New Roman" w:hAnsi="Times New Roman"/>
          <w:sz w:val="24"/>
          <w:szCs w:val="24"/>
          <w:lang w:val="ru-RU"/>
        </w:rPr>
      </w:pPr>
      <w:r w:rsidRPr="00F02AF1">
        <w:rPr>
          <w:rFonts w:ascii="Times New Roman" w:hAnsi="Times New Roman"/>
          <w:sz w:val="24"/>
          <w:szCs w:val="24"/>
          <w:lang w:val="ru-RU"/>
        </w:rPr>
        <w:t>Код паралелног вођења канализације, минимално хоризонтално одстојање осовине канализације износи у односу на:</w:t>
      </w:r>
    </w:p>
    <w:p w14:paraId="3E3D5546" w14:textId="77777777" w:rsidR="004D3776" w:rsidRPr="00F02AF1" w:rsidRDefault="004D3776" w:rsidP="004D3776">
      <w:pPr>
        <w:tabs>
          <w:tab w:val="left" w:pos="1080"/>
        </w:tabs>
        <w:ind w:firstLine="720"/>
        <w:rPr>
          <w:rFonts w:ascii="Times New Roman" w:hAnsi="Times New Roman"/>
          <w:sz w:val="24"/>
          <w:szCs w:val="24"/>
          <w:lang w:val="sr-Cyrl-CS"/>
        </w:rPr>
      </w:pPr>
      <w:r w:rsidRPr="00F02AF1">
        <w:rPr>
          <w:rFonts w:ascii="Times New Roman" w:hAnsi="Times New Roman"/>
          <w:sz w:val="24"/>
          <w:szCs w:val="24"/>
          <w:lang w:val="ru-RU"/>
        </w:rPr>
        <w:t>- осовину трасе водовода - 1,0</w:t>
      </w:r>
      <w:r w:rsidRPr="00F02AF1">
        <w:rPr>
          <w:rFonts w:ascii="Times New Roman" w:hAnsi="Times New Roman"/>
          <w:sz w:val="24"/>
          <w:szCs w:val="24"/>
        </w:rPr>
        <w:t>m</w:t>
      </w:r>
      <w:r w:rsidRPr="00F02AF1">
        <w:rPr>
          <w:rFonts w:ascii="Times New Roman" w:hAnsi="Times New Roman"/>
          <w:sz w:val="24"/>
          <w:szCs w:val="24"/>
          <w:lang w:val="sr-Cyrl-CS"/>
        </w:rPr>
        <w:t>,</w:t>
      </w:r>
    </w:p>
    <w:p w14:paraId="51FD362C" w14:textId="77777777" w:rsidR="004D3776" w:rsidRPr="00F02AF1" w:rsidRDefault="004D3776" w:rsidP="004D3776">
      <w:pPr>
        <w:tabs>
          <w:tab w:val="left" w:pos="1080"/>
        </w:tabs>
        <w:ind w:firstLine="720"/>
        <w:rPr>
          <w:rFonts w:ascii="Times New Roman" w:hAnsi="Times New Roman"/>
          <w:sz w:val="24"/>
          <w:szCs w:val="24"/>
          <w:lang w:val="sr-Cyrl-CS"/>
        </w:rPr>
      </w:pPr>
      <w:r w:rsidRPr="00F02AF1">
        <w:rPr>
          <w:rFonts w:ascii="Times New Roman" w:hAnsi="Times New Roman"/>
          <w:sz w:val="24"/>
          <w:szCs w:val="24"/>
          <w:lang w:val="ru-RU"/>
        </w:rPr>
        <w:t>- осовину трасе атмосферске канализације - 1,0</w:t>
      </w:r>
      <w:r w:rsidRPr="00F02AF1">
        <w:rPr>
          <w:rFonts w:ascii="Times New Roman" w:hAnsi="Times New Roman"/>
          <w:sz w:val="24"/>
          <w:szCs w:val="24"/>
        </w:rPr>
        <w:t>m</w:t>
      </w:r>
      <w:r w:rsidRPr="00F02AF1">
        <w:rPr>
          <w:rFonts w:ascii="Times New Roman" w:hAnsi="Times New Roman"/>
          <w:sz w:val="24"/>
          <w:szCs w:val="24"/>
          <w:lang w:val="sr-Cyrl-CS"/>
        </w:rPr>
        <w:t>.</w:t>
      </w:r>
    </w:p>
    <w:p w14:paraId="7A14045B" w14:textId="77777777" w:rsidR="004D3776" w:rsidRPr="00F02AF1" w:rsidRDefault="004D3776" w:rsidP="004D3776">
      <w:pPr>
        <w:tabs>
          <w:tab w:val="left" w:pos="851"/>
          <w:tab w:val="left" w:pos="1080"/>
          <w:tab w:val="left" w:pos="1701"/>
        </w:tabs>
        <w:overflowPunct w:val="0"/>
        <w:autoSpaceDE w:val="0"/>
        <w:autoSpaceDN w:val="0"/>
        <w:adjustRightInd w:val="0"/>
        <w:spacing w:before="0" w:after="0"/>
        <w:ind w:firstLine="720"/>
        <w:textAlignment w:val="baseline"/>
        <w:rPr>
          <w:rFonts w:ascii="Times New Roman" w:hAnsi="Times New Roman"/>
          <w:sz w:val="24"/>
          <w:szCs w:val="24"/>
          <w:lang w:val="ru-RU"/>
        </w:rPr>
      </w:pPr>
      <w:r w:rsidRPr="00F02AF1">
        <w:rPr>
          <w:rFonts w:ascii="Times New Roman" w:hAnsi="Times New Roman"/>
          <w:sz w:val="24"/>
          <w:szCs w:val="24"/>
          <w:lang w:val="ru-RU"/>
        </w:rPr>
        <w:t>Код вертикалног укрштања канализације, минимално вертикално одстојање од горње ивице цеви износи у односу на:</w:t>
      </w:r>
    </w:p>
    <w:p w14:paraId="6CF8171C" w14:textId="77777777" w:rsidR="004D3776" w:rsidRPr="00F02AF1" w:rsidRDefault="004D3776" w:rsidP="004D3776">
      <w:pPr>
        <w:tabs>
          <w:tab w:val="left" w:pos="1080"/>
        </w:tabs>
        <w:ind w:firstLine="720"/>
        <w:rPr>
          <w:rFonts w:ascii="Times New Roman" w:hAnsi="Times New Roman"/>
          <w:b/>
          <w:bCs/>
          <w:sz w:val="24"/>
          <w:szCs w:val="24"/>
          <w:lang w:val="ru-RU"/>
        </w:rPr>
      </w:pPr>
      <w:r w:rsidRPr="00F02AF1">
        <w:rPr>
          <w:rFonts w:ascii="Times New Roman" w:hAnsi="Times New Roman"/>
          <w:sz w:val="24"/>
          <w:szCs w:val="24"/>
          <w:lang w:val="ru-RU"/>
        </w:rPr>
        <w:t>- ПТТ и енергетске каблове - 0,5</w:t>
      </w:r>
      <w:r w:rsidRPr="00F02AF1">
        <w:rPr>
          <w:rFonts w:ascii="Times New Roman" w:hAnsi="Times New Roman"/>
          <w:sz w:val="24"/>
          <w:szCs w:val="24"/>
        </w:rPr>
        <w:t>m</w:t>
      </w:r>
      <w:r w:rsidRPr="00F02AF1">
        <w:rPr>
          <w:rFonts w:ascii="Times New Roman" w:hAnsi="Times New Roman"/>
          <w:sz w:val="24"/>
          <w:szCs w:val="24"/>
          <w:lang w:val="sr-Cyrl-CS"/>
        </w:rPr>
        <w:t>,</w:t>
      </w:r>
      <w:r w:rsidRPr="00F02AF1">
        <w:rPr>
          <w:rFonts w:ascii="Times New Roman" w:hAnsi="Times New Roman"/>
          <w:sz w:val="24"/>
          <w:szCs w:val="24"/>
          <w:lang w:val="ru-RU"/>
        </w:rPr>
        <w:t xml:space="preserve"> </w:t>
      </w:r>
    </w:p>
    <w:p w14:paraId="049B7759" w14:textId="77777777" w:rsidR="004D3776" w:rsidRPr="00F02AF1" w:rsidRDefault="004D3776" w:rsidP="004D3776">
      <w:pPr>
        <w:tabs>
          <w:tab w:val="left" w:pos="1080"/>
        </w:tabs>
        <w:ind w:firstLine="720"/>
        <w:rPr>
          <w:rFonts w:ascii="Times New Roman" w:hAnsi="Times New Roman"/>
          <w:b/>
          <w:bCs/>
          <w:sz w:val="24"/>
          <w:szCs w:val="24"/>
          <w:lang w:val="sr-Cyrl-CS"/>
        </w:rPr>
      </w:pPr>
      <w:r w:rsidRPr="00F02AF1">
        <w:rPr>
          <w:rFonts w:ascii="Times New Roman" w:hAnsi="Times New Roman"/>
          <w:sz w:val="24"/>
          <w:szCs w:val="24"/>
          <w:lang w:val="ru-RU"/>
        </w:rPr>
        <w:t>- водоводну цев - 0,5</w:t>
      </w:r>
      <w:r w:rsidRPr="00F02AF1">
        <w:rPr>
          <w:rFonts w:ascii="Times New Roman" w:hAnsi="Times New Roman"/>
          <w:sz w:val="24"/>
          <w:szCs w:val="24"/>
        </w:rPr>
        <w:t>m</w:t>
      </w:r>
      <w:r w:rsidRPr="00F02AF1">
        <w:rPr>
          <w:rFonts w:ascii="Times New Roman" w:hAnsi="Times New Roman"/>
          <w:sz w:val="24"/>
          <w:szCs w:val="24"/>
          <w:lang w:val="sr-Cyrl-CS"/>
        </w:rPr>
        <w:t>.</w:t>
      </w:r>
    </w:p>
    <w:p w14:paraId="5B3E53A4" w14:textId="77777777" w:rsidR="004D3776" w:rsidRPr="00F02AF1" w:rsidRDefault="004D3776" w:rsidP="004D3776">
      <w:pPr>
        <w:pStyle w:val="Naslovglavni"/>
        <w:tabs>
          <w:tab w:val="right" w:leader="dot" w:pos="9090"/>
        </w:tabs>
        <w:spacing w:before="120" w:after="40"/>
        <w:ind w:firstLine="720"/>
        <w:jc w:val="both"/>
        <w:outlineLvl w:val="0"/>
        <w:rPr>
          <w:rFonts w:ascii="Times New Roman" w:hAnsi="Times New Roman"/>
          <w:sz w:val="24"/>
          <w:szCs w:val="24"/>
          <w:lang w:val="sr-Cyrl-CS"/>
        </w:rPr>
      </w:pPr>
      <w:r w:rsidRPr="00F02AF1">
        <w:rPr>
          <w:rFonts w:ascii="Times New Roman" w:hAnsi="Times New Roman"/>
          <w:sz w:val="24"/>
          <w:szCs w:val="24"/>
          <w:lang w:val="ru-RU"/>
        </w:rPr>
        <w:t xml:space="preserve">Допуштени угао укрштања трасе ПТТ и енергетских каблова у односу на трасу </w:t>
      </w:r>
      <w:r w:rsidRPr="00F02AF1">
        <w:rPr>
          <w:rFonts w:ascii="Times New Roman" w:hAnsi="Times New Roman"/>
          <w:sz w:val="24"/>
          <w:szCs w:val="24"/>
          <w:lang w:val="sr-Cyrl-CS"/>
        </w:rPr>
        <w:t xml:space="preserve">водовода или </w:t>
      </w:r>
      <w:r w:rsidRPr="00F02AF1">
        <w:rPr>
          <w:rFonts w:ascii="Times New Roman" w:hAnsi="Times New Roman"/>
          <w:sz w:val="24"/>
          <w:szCs w:val="24"/>
          <w:lang w:val="ru-RU"/>
        </w:rPr>
        <w:t>канализације износи максимално 90</w:t>
      </w:r>
      <w:r w:rsidRPr="00F02AF1">
        <w:rPr>
          <w:rFonts w:ascii="Times New Roman" w:hAnsi="Times New Roman"/>
          <w:sz w:val="24"/>
          <w:szCs w:val="24"/>
        </w:rPr>
        <w:sym w:font="Symbol" w:char="F0B0"/>
      </w:r>
      <w:r w:rsidRPr="00F02AF1">
        <w:rPr>
          <w:rFonts w:ascii="Times New Roman" w:hAnsi="Times New Roman"/>
          <w:sz w:val="24"/>
          <w:szCs w:val="24"/>
          <w:lang w:val="sr-Cyrl-CS"/>
        </w:rPr>
        <w:t>,</w:t>
      </w:r>
      <w:r w:rsidRPr="00F02AF1">
        <w:rPr>
          <w:rFonts w:ascii="Times New Roman" w:hAnsi="Times New Roman"/>
          <w:sz w:val="24"/>
          <w:szCs w:val="24"/>
          <w:lang w:val="ru-RU"/>
        </w:rPr>
        <w:t xml:space="preserve"> а минимално 45</w:t>
      </w:r>
      <w:r w:rsidRPr="00F02AF1">
        <w:rPr>
          <w:rFonts w:ascii="Times New Roman" w:hAnsi="Times New Roman"/>
          <w:sz w:val="24"/>
          <w:szCs w:val="24"/>
        </w:rPr>
        <w:sym w:font="Symbol" w:char="F0B0"/>
      </w:r>
      <w:r w:rsidRPr="00F02AF1">
        <w:rPr>
          <w:rFonts w:ascii="Times New Roman" w:hAnsi="Times New Roman"/>
          <w:sz w:val="24"/>
          <w:szCs w:val="24"/>
          <w:lang w:val="ru-RU"/>
        </w:rPr>
        <w:t>.</w:t>
      </w:r>
      <w:r w:rsidRPr="00F02AF1">
        <w:rPr>
          <w:rFonts w:ascii="Times New Roman" w:hAnsi="Times New Roman"/>
          <w:sz w:val="24"/>
          <w:szCs w:val="24"/>
          <w:lang w:val="sr-Cyrl-CS"/>
        </w:rPr>
        <w:t xml:space="preserve">  </w:t>
      </w:r>
    </w:p>
    <w:p w14:paraId="011BB145" w14:textId="77777777" w:rsidR="004D3776" w:rsidRPr="00F02AF1" w:rsidRDefault="004D3776" w:rsidP="004D3776">
      <w:pPr>
        <w:pStyle w:val="Naslovglavni"/>
        <w:tabs>
          <w:tab w:val="right" w:leader="dot" w:pos="9090"/>
        </w:tabs>
        <w:spacing w:before="120" w:after="40"/>
        <w:ind w:firstLine="720"/>
        <w:jc w:val="both"/>
        <w:outlineLvl w:val="0"/>
        <w:rPr>
          <w:rFonts w:ascii="Times New Roman" w:hAnsi="Times New Roman"/>
          <w:sz w:val="24"/>
          <w:szCs w:val="24"/>
          <w:lang w:val="sr-Cyrl-CS"/>
        </w:rPr>
      </w:pPr>
      <w:r w:rsidRPr="00F02AF1">
        <w:rPr>
          <w:rFonts w:ascii="Times New Roman" w:hAnsi="Times New Roman"/>
          <w:sz w:val="24"/>
          <w:szCs w:val="24"/>
          <w:lang w:val="sr-Cyrl-CS"/>
        </w:rPr>
        <w:t xml:space="preserve">Забрањено је упуштање употребљених вода у канализацију за атмосферске воде. </w:t>
      </w:r>
    </w:p>
    <w:p w14:paraId="1E6C4CC1" w14:textId="77777777" w:rsidR="004D3776" w:rsidRPr="00F02AF1" w:rsidRDefault="004D3776" w:rsidP="004D3776">
      <w:pPr>
        <w:tabs>
          <w:tab w:val="left" w:pos="0"/>
          <w:tab w:val="left" w:pos="851"/>
          <w:tab w:val="left" w:pos="1134"/>
          <w:tab w:val="left" w:pos="1701"/>
        </w:tabs>
        <w:spacing w:before="120"/>
        <w:ind w:firstLine="720"/>
        <w:rPr>
          <w:rFonts w:ascii="Times New Roman" w:hAnsi="Times New Roman"/>
          <w:spacing w:val="-2"/>
          <w:sz w:val="24"/>
          <w:szCs w:val="24"/>
          <w:lang w:val="sr-Cyrl-CS"/>
        </w:rPr>
      </w:pPr>
      <w:r w:rsidRPr="00F02AF1">
        <w:rPr>
          <w:rFonts w:ascii="Times New Roman" w:hAnsi="Times New Roman"/>
          <w:spacing w:val="-2"/>
          <w:sz w:val="24"/>
          <w:szCs w:val="24"/>
          <w:lang w:val="sr-Cyrl-CS"/>
        </w:rPr>
        <w:lastRenderedPageBreak/>
        <w:t xml:space="preserve">Све инфраструктурне мреже налазиће се у регулационом појасу саобраћајница са распоредом који је дефинисан планом сваке инфраструктурне мреже. Промена положаја инфраструктурних мрежа у регулационом профилу саобраћајнице се дозвољава у случајевима када је то неопходно због ситуације на терену, и не сматра се изменом Плана, уз поштовање важећих техничких услова о дозвољеним растојањима код паралелног полагања и укрштања инфраструктурних водова. Дозвољено је вршити реконструкцију и санацију постојећих инфраструктурних инсталација истим или већим пречницима (капацитетима), у зависности од потреба, али по постојећим трасама. </w:t>
      </w:r>
    </w:p>
    <w:p w14:paraId="3BC953CB" w14:textId="77777777" w:rsidR="004D3776" w:rsidRPr="00F02AF1" w:rsidRDefault="004D3776" w:rsidP="004D3776">
      <w:pPr>
        <w:tabs>
          <w:tab w:val="left" w:pos="0"/>
          <w:tab w:val="left" w:pos="851"/>
          <w:tab w:val="left" w:pos="1134"/>
          <w:tab w:val="left" w:pos="1701"/>
        </w:tabs>
        <w:spacing w:before="120"/>
        <w:ind w:firstLine="720"/>
        <w:rPr>
          <w:rFonts w:ascii="Times New Roman" w:hAnsi="Times New Roman"/>
          <w:spacing w:val="-2"/>
          <w:sz w:val="24"/>
          <w:szCs w:val="24"/>
          <w:lang w:val="sr-Cyrl-CS"/>
        </w:rPr>
      </w:pPr>
      <w:r w:rsidRPr="00F02AF1">
        <w:rPr>
          <w:rFonts w:ascii="Times New Roman" w:hAnsi="Times New Roman"/>
          <w:spacing w:val="-2"/>
          <w:sz w:val="24"/>
          <w:szCs w:val="24"/>
          <w:lang w:val="sr-Cyrl-CS"/>
        </w:rPr>
        <w:t xml:space="preserve">Могуће је полагање инфраструктурних мрежа кроз остало грађевинско земљиште у сврху прикључења објеката, а уз сагласност корисника земљишта. </w:t>
      </w:r>
    </w:p>
    <w:p w14:paraId="35A06342" w14:textId="77777777" w:rsidR="004D3776" w:rsidRPr="00F02AF1" w:rsidRDefault="004D3776" w:rsidP="004D3776">
      <w:pPr>
        <w:tabs>
          <w:tab w:val="left" w:pos="0"/>
          <w:tab w:val="left" w:pos="851"/>
          <w:tab w:val="left" w:pos="1134"/>
          <w:tab w:val="left" w:pos="1701"/>
        </w:tabs>
        <w:spacing w:before="120"/>
        <w:ind w:firstLine="720"/>
        <w:rPr>
          <w:rFonts w:ascii="Times New Roman" w:hAnsi="Times New Roman"/>
          <w:spacing w:val="-2"/>
          <w:sz w:val="24"/>
          <w:szCs w:val="24"/>
        </w:rPr>
      </w:pPr>
      <w:r w:rsidRPr="00F02AF1">
        <w:rPr>
          <w:rFonts w:ascii="Times New Roman" w:hAnsi="Times New Roman"/>
          <w:sz w:val="24"/>
          <w:szCs w:val="24"/>
          <w:lang w:val="sr-Cyrl-CS"/>
        </w:rPr>
        <w:t>Пре израде пројектне документације за појединачне објекте неопходно је прибавити услове ЈКП за водовод и канализацију "Наиссус" Ниш којима ће се дефинисати тачно место прикључка на јавну мрежу.</w:t>
      </w:r>
    </w:p>
    <w:p w14:paraId="650CA84D" w14:textId="77777777" w:rsidR="004D3776" w:rsidRPr="00F02AF1" w:rsidRDefault="004D3776" w:rsidP="004D3776">
      <w:pPr>
        <w:shd w:val="clear" w:color="auto" w:fill="FFFFFF"/>
        <w:ind w:firstLine="720"/>
        <w:rPr>
          <w:rFonts w:ascii="Times New Roman" w:hAnsi="Times New Roman"/>
          <w:b/>
          <w:sz w:val="24"/>
          <w:szCs w:val="24"/>
          <w:lang w:val="sr-Cyrl-CS"/>
        </w:rPr>
      </w:pPr>
      <w:r w:rsidRPr="00F02AF1">
        <w:rPr>
          <w:rFonts w:ascii="Times New Roman" w:hAnsi="Times New Roman"/>
          <w:b/>
          <w:sz w:val="24"/>
          <w:szCs w:val="24"/>
          <w:lang w:val="sr-Cyrl-CS"/>
        </w:rPr>
        <w:t xml:space="preserve">Постројење за пречишћавање отпадних вода </w:t>
      </w:r>
      <w:r w:rsidRPr="00F02AF1">
        <w:rPr>
          <w:rFonts w:ascii="Times New Roman" w:hAnsi="Times New Roman"/>
          <w:b/>
          <w:sz w:val="24"/>
          <w:szCs w:val="24"/>
        </w:rPr>
        <w:t xml:space="preserve">- </w:t>
      </w:r>
      <w:r w:rsidRPr="00F02AF1">
        <w:rPr>
          <w:rFonts w:ascii="Times New Roman" w:hAnsi="Times New Roman"/>
          <w:b/>
          <w:sz w:val="24"/>
          <w:szCs w:val="24"/>
          <w:lang w:val="sr-Cyrl-CS"/>
        </w:rPr>
        <w:t>ППОВ</w:t>
      </w:r>
    </w:p>
    <w:p w14:paraId="31A17D32" w14:textId="77777777" w:rsidR="004D3776" w:rsidRPr="00F02AF1" w:rsidRDefault="004D3776" w:rsidP="004D3776">
      <w:pPr>
        <w:numPr>
          <w:ilvl w:val="0"/>
          <w:numId w:val="44"/>
        </w:numPr>
        <w:spacing w:before="0" w:after="0"/>
        <w:outlineLvl w:val="3"/>
        <w:rPr>
          <w:rFonts w:ascii="Times New Roman" w:hAnsi="Times New Roman"/>
          <w:sz w:val="24"/>
          <w:szCs w:val="24"/>
        </w:rPr>
      </w:pPr>
      <w:r w:rsidRPr="00F02AF1">
        <w:rPr>
          <w:rFonts w:ascii="Times New Roman" w:hAnsi="Times New Roman"/>
          <w:sz w:val="24"/>
          <w:szCs w:val="24"/>
          <w:lang w:val="sr-Cyrl-CS"/>
        </w:rPr>
        <w:t>Постројење пројектовати у свему према важећим законским прописима, Уредби о категоризацији водотокова и класификацији вода, катастру отпадних вода Србије, као и прописа и стандарда који важе за ову врсту радова;</w:t>
      </w:r>
      <w:r w:rsidRPr="00F02AF1">
        <w:rPr>
          <w:rFonts w:ascii="Times New Roman" w:hAnsi="Times New Roman"/>
          <w:sz w:val="24"/>
          <w:szCs w:val="24"/>
        </w:rPr>
        <w:t xml:space="preserve"> </w:t>
      </w:r>
      <w:hyperlink r:id="rId13" w:history="1">
        <w:r w:rsidRPr="00F02AF1">
          <w:rPr>
            <w:rFonts w:ascii="Times New Roman" w:hAnsi="Times New Roman"/>
            <w:sz w:val="24"/>
            <w:szCs w:val="24"/>
          </w:rPr>
          <w:t xml:space="preserve"> </w:t>
        </w:r>
      </w:hyperlink>
    </w:p>
    <w:p w14:paraId="1B4CBE3C" w14:textId="77777777" w:rsidR="004D3776" w:rsidRPr="00F02AF1" w:rsidRDefault="004D3776" w:rsidP="004D3776">
      <w:pPr>
        <w:numPr>
          <w:ilvl w:val="0"/>
          <w:numId w:val="44"/>
        </w:numPr>
        <w:spacing w:before="0" w:after="0"/>
        <w:outlineLvl w:val="3"/>
        <w:rPr>
          <w:rFonts w:ascii="Times New Roman" w:hAnsi="Times New Roman"/>
          <w:sz w:val="24"/>
          <w:szCs w:val="24"/>
        </w:rPr>
      </w:pPr>
      <w:r w:rsidRPr="00F02AF1">
        <w:rPr>
          <w:rFonts w:ascii="Times New Roman" w:hAnsi="Times New Roman"/>
          <w:sz w:val="24"/>
          <w:szCs w:val="24"/>
          <w:lang w:val="sr-Cyrl-CS"/>
        </w:rPr>
        <w:t>Предвидети уређаје за мерење и регистровање количина отпадних вода пре и после третмана на постројењу са одговарајућим анализама квалитета отпадних и пречишћених вода;</w:t>
      </w:r>
    </w:p>
    <w:p w14:paraId="6A2AB9D1" w14:textId="77777777" w:rsidR="004D3776" w:rsidRPr="00F02AF1" w:rsidRDefault="004D3776" w:rsidP="004D3776">
      <w:pPr>
        <w:numPr>
          <w:ilvl w:val="0"/>
          <w:numId w:val="44"/>
        </w:numPr>
        <w:spacing w:before="120" w:after="0"/>
        <w:outlineLvl w:val="3"/>
        <w:rPr>
          <w:rFonts w:ascii="Times New Roman" w:hAnsi="Times New Roman"/>
          <w:sz w:val="24"/>
          <w:szCs w:val="24"/>
        </w:rPr>
      </w:pPr>
      <w:r w:rsidRPr="00F02AF1">
        <w:rPr>
          <w:rFonts w:ascii="Times New Roman" w:hAnsi="Times New Roman"/>
          <w:sz w:val="24"/>
          <w:szCs w:val="24"/>
          <w:lang w:val="sr-Cyrl-CS"/>
        </w:rPr>
        <w:t>Концепцију постројења прилагодити савременим и рационалним технологијама уз сагледавање утицаја посебних загађивача на њихов рад;</w:t>
      </w:r>
    </w:p>
    <w:p w14:paraId="042785B5" w14:textId="77777777" w:rsidR="004D3776" w:rsidRPr="00F02AF1" w:rsidRDefault="004D3776" w:rsidP="004D3776">
      <w:pPr>
        <w:numPr>
          <w:ilvl w:val="0"/>
          <w:numId w:val="44"/>
        </w:numPr>
        <w:spacing w:before="120" w:after="0"/>
        <w:outlineLvl w:val="3"/>
        <w:rPr>
          <w:rFonts w:ascii="Times New Roman" w:hAnsi="Times New Roman"/>
          <w:sz w:val="24"/>
          <w:szCs w:val="24"/>
        </w:rPr>
      </w:pPr>
      <w:r w:rsidRPr="00F02AF1">
        <w:rPr>
          <w:rFonts w:ascii="Times New Roman" w:hAnsi="Times New Roman"/>
          <w:sz w:val="24"/>
          <w:szCs w:val="24"/>
          <w:lang w:val="sr-Cyrl-CS"/>
        </w:rPr>
        <w:t>Пројектну документацију изливне грађевине за упуштање отпадних вода у реципијент ускладити са регулацијом реке Нишаве;</w:t>
      </w:r>
    </w:p>
    <w:p w14:paraId="7B41311D" w14:textId="77777777" w:rsidR="004D3776" w:rsidRPr="00F02AF1" w:rsidRDefault="004D3776" w:rsidP="004D3776">
      <w:pPr>
        <w:numPr>
          <w:ilvl w:val="0"/>
          <w:numId w:val="44"/>
        </w:numPr>
        <w:spacing w:before="120" w:after="0"/>
        <w:outlineLvl w:val="3"/>
        <w:rPr>
          <w:rFonts w:ascii="Times New Roman" w:hAnsi="Times New Roman"/>
          <w:sz w:val="24"/>
          <w:szCs w:val="24"/>
        </w:rPr>
      </w:pPr>
      <w:r w:rsidRPr="00F02AF1">
        <w:rPr>
          <w:rFonts w:ascii="Times New Roman" w:hAnsi="Times New Roman"/>
          <w:sz w:val="24"/>
          <w:szCs w:val="24"/>
          <w:lang w:val="sr-Cyrl-CS"/>
        </w:rPr>
        <w:t>За отпадне воде које се упуштају у канализациону мрежу мора да постоји Правилник о техничким и санитарним условима за упуштање отпадних вода у градску канализацију. На овај начин се штити ППОВ од доласка штетних материјала чије присуство може да угрози технолошку линију пречишћавања на централном постројењу;</w:t>
      </w:r>
    </w:p>
    <w:p w14:paraId="0F0626DD" w14:textId="77777777" w:rsidR="004D3776" w:rsidRPr="00F02AF1" w:rsidRDefault="004D3776" w:rsidP="004D3776">
      <w:pPr>
        <w:numPr>
          <w:ilvl w:val="0"/>
          <w:numId w:val="44"/>
        </w:numPr>
        <w:spacing w:before="120" w:after="0"/>
        <w:outlineLvl w:val="3"/>
        <w:rPr>
          <w:rFonts w:ascii="Times New Roman" w:hAnsi="Times New Roman"/>
          <w:sz w:val="24"/>
          <w:szCs w:val="24"/>
        </w:rPr>
      </w:pPr>
      <w:r w:rsidRPr="00F02AF1">
        <w:rPr>
          <w:rFonts w:ascii="Times New Roman" w:hAnsi="Times New Roman"/>
          <w:sz w:val="24"/>
          <w:szCs w:val="24"/>
          <w:lang w:val="sr-Cyrl-CS"/>
        </w:rPr>
        <w:t>Прилаз комлексу постројења за пречишћавање отпадних вода обезбедити преко посебне приступне саобраћајнице;</w:t>
      </w:r>
    </w:p>
    <w:p w14:paraId="7AADAB5E" w14:textId="43A003F9" w:rsidR="004D3776" w:rsidRPr="00F02AF1" w:rsidRDefault="004D3776" w:rsidP="004D3776">
      <w:pPr>
        <w:rPr>
          <w:rFonts w:ascii="Times New Roman" w:hAnsi="Times New Roman"/>
          <w:sz w:val="24"/>
          <w:szCs w:val="24"/>
          <w:lang w:val="sr-Cyrl-CS"/>
        </w:rPr>
      </w:pPr>
      <w:proofErr w:type="spellStart"/>
      <w:r w:rsidRPr="00F02AF1">
        <w:rPr>
          <w:rFonts w:ascii="Times New Roman" w:hAnsi="Times New Roman"/>
          <w:sz w:val="24"/>
          <w:szCs w:val="24"/>
        </w:rPr>
        <w:t>Грађевинска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линија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удаљена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минимално</w:t>
      </w:r>
      <w:proofErr w:type="spellEnd"/>
      <w:r w:rsidRPr="00F02AF1">
        <w:rPr>
          <w:rFonts w:ascii="Times New Roman" w:hAnsi="Times New Roman"/>
          <w:sz w:val="24"/>
          <w:szCs w:val="24"/>
        </w:rPr>
        <w:t xml:space="preserve"> 10 </w:t>
      </w:r>
      <w:r w:rsidRPr="00F02AF1">
        <w:rPr>
          <w:rFonts w:ascii="Times New Roman" w:hAnsi="Times New Roman"/>
          <w:sz w:val="24"/>
          <w:szCs w:val="24"/>
          <w:lang w:val="sr-Cyrl-CS"/>
        </w:rPr>
        <w:t>m од регулационе линије.</w:t>
      </w:r>
    </w:p>
    <w:p w14:paraId="34F91A82" w14:textId="77777777" w:rsidR="00441362" w:rsidRPr="00F02AF1" w:rsidRDefault="00441362" w:rsidP="004D3776">
      <w:pPr>
        <w:rPr>
          <w:rFonts w:ascii="Times New Roman" w:hAnsi="Times New Roman"/>
          <w:sz w:val="24"/>
          <w:szCs w:val="24"/>
        </w:rPr>
      </w:pPr>
    </w:p>
    <w:p w14:paraId="73942743" w14:textId="77777777" w:rsidR="004D3776" w:rsidRPr="00F02AF1" w:rsidRDefault="004D3776" w:rsidP="004D3776">
      <w:pPr>
        <w:shd w:val="clear" w:color="auto" w:fill="FFFFFF"/>
        <w:ind w:firstLine="720"/>
        <w:rPr>
          <w:rFonts w:ascii="Times New Roman" w:hAnsi="Times New Roman"/>
          <w:b/>
          <w:sz w:val="24"/>
          <w:szCs w:val="24"/>
          <w:lang w:val="sr-Cyrl-CS"/>
        </w:rPr>
      </w:pPr>
      <w:r w:rsidRPr="00F02AF1">
        <w:rPr>
          <w:rFonts w:ascii="Times New Roman" w:hAnsi="Times New Roman"/>
          <w:b/>
          <w:sz w:val="24"/>
          <w:szCs w:val="24"/>
          <w:lang w:val="sr-Cyrl-CS"/>
        </w:rPr>
        <w:t>ЦРПНЕ СТАНИЦЕ</w:t>
      </w:r>
    </w:p>
    <w:p w14:paraId="15B327C2" w14:textId="77777777" w:rsidR="004D3776" w:rsidRPr="00F02AF1" w:rsidRDefault="004D3776" w:rsidP="004D3776">
      <w:pPr>
        <w:spacing w:after="0"/>
        <w:rPr>
          <w:rFonts w:ascii="Times New Roman" w:hAnsi="Times New Roman"/>
          <w:sz w:val="24"/>
          <w:szCs w:val="24"/>
        </w:rPr>
      </w:pPr>
      <w:proofErr w:type="spellStart"/>
      <w:r w:rsidRPr="00F02AF1">
        <w:rPr>
          <w:rFonts w:ascii="Times New Roman" w:hAnsi="Times New Roman"/>
          <w:sz w:val="24"/>
          <w:szCs w:val="24"/>
        </w:rPr>
        <w:t>Црпна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може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подземна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или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садржи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подземни</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надземни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Дубина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висина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објеката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дефинише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техничком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документацијом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зависно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предвиђене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опреме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уградњу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Надземни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састоји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машинске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сале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површина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изнад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базена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решетки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опрема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краном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манипилацију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пумпама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фазонским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комадима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остало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делу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изнад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аутоматских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решетки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предвиђа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кровне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конструкције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демонтира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начин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омогућава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вађење</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поновна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монтажа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решетки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Након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завршених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интервенција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аутоматским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решеткама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захтевају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демонтажу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кровне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конструкције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иста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враћа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оквиру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надземног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дела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предвиђа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просторија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смештај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контејнера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просторија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смештај</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неопходног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алата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материјала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неопходног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свакодневно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одржавање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делу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машинске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сале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предвиђа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уградња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lastRenderedPageBreak/>
        <w:t>опреме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заштиту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хидрауличког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удара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опрема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минимум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једном</w:t>
      </w:r>
      <w:proofErr w:type="spellEnd"/>
      <w:r w:rsidRPr="00F02AF1">
        <w:rPr>
          <w:rFonts w:ascii="Times New Roman" w:hAnsi="Times New Roman"/>
          <w:sz w:val="24"/>
          <w:szCs w:val="24"/>
        </w:rPr>
        <w:t xml:space="preserve"> </w:t>
      </w:r>
      <w:proofErr w:type="spellStart"/>
      <w:proofErr w:type="gramStart"/>
      <w:r w:rsidRPr="00F02AF1">
        <w:rPr>
          <w:rFonts w:ascii="Times New Roman" w:hAnsi="Times New Roman"/>
          <w:sz w:val="24"/>
          <w:szCs w:val="24"/>
        </w:rPr>
        <w:t>радном</w:t>
      </w:r>
      <w:proofErr w:type="spellEnd"/>
      <w:r w:rsidRPr="00F02AF1">
        <w:rPr>
          <w:rFonts w:ascii="Times New Roman" w:hAnsi="Times New Roman"/>
          <w:sz w:val="24"/>
          <w:szCs w:val="24"/>
        </w:rPr>
        <w:t xml:space="preserve">  и</w:t>
      </w:r>
      <w:proofErr w:type="gramEnd"/>
      <w:r w:rsidRPr="00F02AF1">
        <w:rPr>
          <w:rFonts w:ascii="Times New Roman" w:hAnsi="Times New Roman"/>
          <w:sz w:val="24"/>
          <w:szCs w:val="24"/>
        </w:rPr>
        <w:t xml:space="preserve"> </w:t>
      </w:r>
      <w:proofErr w:type="spellStart"/>
      <w:r w:rsidRPr="00F02AF1">
        <w:rPr>
          <w:rFonts w:ascii="Times New Roman" w:hAnsi="Times New Roman"/>
          <w:sz w:val="24"/>
          <w:szCs w:val="24"/>
        </w:rPr>
        <w:t>једном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резервном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пумпом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Избором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броја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пумпи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обезбедити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функционисање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случајевима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хаваријских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или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редовног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одржавања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Предвидети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базен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минимум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две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спојене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коморе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веза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између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комора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опрема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табластим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затварачем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тако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могуће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било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којем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тренутку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ставити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ван</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функцоије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било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коју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комора</w:t>
      </w:r>
      <w:proofErr w:type="spellEnd"/>
      <w:r w:rsidRPr="00F02AF1">
        <w:rPr>
          <w:rFonts w:ascii="Times New Roman" w:hAnsi="Times New Roman"/>
          <w:sz w:val="24"/>
          <w:szCs w:val="24"/>
        </w:rPr>
        <w:t xml:space="preserve"> а </w:t>
      </w:r>
      <w:proofErr w:type="spellStart"/>
      <w:r w:rsidRPr="00F02AF1">
        <w:rPr>
          <w:rFonts w:ascii="Times New Roman" w:hAnsi="Times New Roman"/>
          <w:sz w:val="24"/>
          <w:szCs w:val="24"/>
        </w:rPr>
        <w:t>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црпна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станица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остаје</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функцији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Предвидети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уградњу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физичко-хемијског</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филтера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уклањање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непријтних</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мириса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Обезбедити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прикључак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водоводну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потребе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противпожарне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заштите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капацитета</w:t>
      </w:r>
      <w:proofErr w:type="spellEnd"/>
      <w:r w:rsidRPr="00F02AF1">
        <w:rPr>
          <w:rFonts w:ascii="Times New Roman" w:hAnsi="Times New Roman"/>
          <w:sz w:val="24"/>
          <w:szCs w:val="24"/>
        </w:rPr>
        <w:t xml:space="preserve"> у </w:t>
      </w:r>
      <w:proofErr w:type="spellStart"/>
      <w:r w:rsidRPr="00F02AF1">
        <w:rPr>
          <w:rFonts w:ascii="Times New Roman" w:hAnsi="Times New Roman"/>
          <w:sz w:val="24"/>
          <w:szCs w:val="24"/>
        </w:rPr>
        <w:t>складу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Законом</w:t>
      </w:r>
      <w:proofErr w:type="spellEnd"/>
      <w:r w:rsidRPr="00F02AF1">
        <w:rPr>
          <w:rFonts w:ascii="Times New Roman" w:hAnsi="Times New Roman"/>
          <w:sz w:val="24"/>
          <w:szCs w:val="24"/>
        </w:rPr>
        <w:t xml:space="preserve"> о </w:t>
      </w:r>
      <w:proofErr w:type="spellStart"/>
      <w:r w:rsidRPr="00F02AF1">
        <w:rPr>
          <w:rFonts w:ascii="Times New Roman" w:hAnsi="Times New Roman"/>
          <w:sz w:val="24"/>
          <w:szCs w:val="24"/>
        </w:rPr>
        <w:t>заштити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пожара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Правилником</w:t>
      </w:r>
      <w:proofErr w:type="spellEnd"/>
      <w:r w:rsidRPr="00F02AF1">
        <w:rPr>
          <w:rFonts w:ascii="Times New Roman" w:hAnsi="Times New Roman"/>
          <w:sz w:val="24"/>
          <w:szCs w:val="24"/>
        </w:rPr>
        <w:t xml:space="preserve"> о </w:t>
      </w:r>
      <w:proofErr w:type="spellStart"/>
      <w:r w:rsidRPr="00F02AF1">
        <w:rPr>
          <w:rFonts w:ascii="Times New Roman" w:hAnsi="Times New Roman"/>
          <w:sz w:val="24"/>
          <w:szCs w:val="24"/>
        </w:rPr>
        <w:t>техничким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нормативима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инсталације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хидрантске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мреже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гашење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пожара</w:t>
      </w:r>
      <w:proofErr w:type="spellEnd"/>
      <w:r w:rsidRPr="00F02AF1">
        <w:rPr>
          <w:rFonts w:ascii="Times New Roman" w:hAnsi="Times New Roman"/>
          <w:sz w:val="24"/>
          <w:szCs w:val="24"/>
        </w:rPr>
        <w:t>.</w:t>
      </w:r>
    </w:p>
    <w:p w14:paraId="0CB1E721" w14:textId="77777777" w:rsidR="004D3776" w:rsidRPr="00F02AF1" w:rsidRDefault="004D3776" w:rsidP="00FA4182">
      <w:pPr>
        <w:spacing w:before="0" w:after="0"/>
        <w:ind w:firstLine="0"/>
        <w:contextualSpacing/>
        <w:rPr>
          <w:rFonts w:ascii="Times New Roman" w:eastAsia="Calibri" w:hAnsi="Times New Roman"/>
          <w:sz w:val="24"/>
          <w:szCs w:val="24"/>
          <w:lang w:val="sr-Cyrl-RS"/>
        </w:rPr>
      </w:pPr>
    </w:p>
    <w:p w14:paraId="39B75A74" w14:textId="77777777" w:rsidR="004D3776" w:rsidRPr="00F02AF1" w:rsidRDefault="004D3776" w:rsidP="00FA4182">
      <w:pPr>
        <w:spacing w:before="0" w:after="0"/>
        <w:ind w:firstLine="0"/>
        <w:contextualSpacing/>
        <w:rPr>
          <w:rFonts w:ascii="Times New Roman" w:eastAsia="Calibri" w:hAnsi="Times New Roman"/>
          <w:sz w:val="24"/>
          <w:szCs w:val="24"/>
          <w:lang w:val="sr-Cyrl-RS"/>
        </w:rPr>
      </w:pPr>
    </w:p>
    <w:p w14:paraId="423C3B21" w14:textId="64D00E45" w:rsidR="00F259F6" w:rsidRPr="00F02AF1" w:rsidRDefault="005208D5" w:rsidP="00441362">
      <w:pPr>
        <w:pStyle w:val="ListParagraph"/>
        <w:numPr>
          <w:ilvl w:val="0"/>
          <w:numId w:val="46"/>
        </w:numPr>
        <w:spacing w:after="0"/>
        <w:rPr>
          <w:rFonts w:eastAsia="Calibri"/>
          <w:lang w:val="sr-Cyrl-RS"/>
        </w:rPr>
      </w:pPr>
      <w:r w:rsidRPr="00F02AF1">
        <w:rPr>
          <w:rFonts w:eastAsia="Calibri"/>
          <w:lang w:val="sr-Cyrl-RS"/>
        </w:rPr>
        <w:t xml:space="preserve">У поглављу </w:t>
      </w:r>
      <w:r w:rsidRPr="00F02AF1">
        <w:rPr>
          <w:rFonts w:eastAsia="Calibri"/>
          <w:b/>
          <w:bCs/>
          <w:lang w:val="sr-Cyrl-RS"/>
        </w:rPr>
        <w:t>1.8.</w:t>
      </w:r>
      <w:r w:rsidRPr="00F02AF1">
        <w:rPr>
          <w:rFonts w:eastAsia="Calibri"/>
          <w:lang w:val="sr-Cyrl-RS"/>
        </w:rPr>
        <w:t xml:space="preserve"> </w:t>
      </w:r>
      <w:r w:rsidRPr="00F02AF1">
        <w:rPr>
          <w:b/>
          <w:lang w:val="sr-Cyrl-CS"/>
        </w:rPr>
        <w:t>З</w:t>
      </w:r>
      <w:r w:rsidRPr="00F02AF1">
        <w:rPr>
          <w:b/>
          <w:lang w:val="ru-RU"/>
        </w:rPr>
        <w:t>ОНЕ ЗА КОЈЕ СЕ ОБАВЕЗНО ДОНОСИ ПЛАН ДЕТАЉНЕ РЕГУЛАЦИЈЕ</w:t>
      </w:r>
      <w:r w:rsidR="00734683" w:rsidRPr="00F02AF1">
        <w:rPr>
          <w:b/>
          <w:lang w:val="ru-RU"/>
        </w:rPr>
        <w:t xml:space="preserve">, </w:t>
      </w:r>
      <w:r w:rsidR="00734683" w:rsidRPr="00F02AF1">
        <w:rPr>
          <w:bCs/>
          <w:lang w:val="ru-RU"/>
        </w:rPr>
        <w:t>у делу</w:t>
      </w:r>
      <w:r w:rsidR="00734683" w:rsidRPr="00F02AF1">
        <w:rPr>
          <w:b/>
          <w:lang w:val="ru-RU"/>
        </w:rPr>
        <w:t xml:space="preserve"> </w:t>
      </w:r>
      <w:r w:rsidRPr="00F02AF1">
        <w:rPr>
          <w:lang w:val="sr-Cyrl-CS"/>
        </w:rPr>
        <w:t>Подручј</w:t>
      </w:r>
      <w:r w:rsidR="00734683" w:rsidRPr="00F02AF1">
        <w:rPr>
          <w:lang w:val="sr-Cyrl-CS"/>
        </w:rPr>
        <w:t>а</w:t>
      </w:r>
      <w:r w:rsidRPr="00F02AF1">
        <w:rPr>
          <w:lang w:val="sr-Cyrl-CS"/>
        </w:rPr>
        <w:t xml:space="preserve"> за која је обавезна израда </w:t>
      </w:r>
      <w:r w:rsidRPr="00F02AF1">
        <w:rPr>
          <w:bCs/>
          <w:lang w:val="sr-Cyrl-CS"/>
        </w:rPr>
        <w:t>плана детаљне регулације</w:t>
      </w:r>
      <w:r w:rsidRPr="00F02AF1">
        <w:rPr>
          <w:lang w:val="sr-Cyrl-CS"/>
        </w:rPr>
        <w:t xml:space="preserve"> </w:t>
      </w:r>
      <w:r w:rsidR="00734683" w:rsidRPr="00F02AF1">
        <w:rPr>
          <w:lang w:val="sr-Cyrl-CS"/>
        </w:rPr>
        <w:t>брише се</w:t>
      </w:r>
      <w:r w:rsidR="00F259F6" w:rsidRPr="00F02AF1">
        <w:rPr>
          <w:lang w:val="sr-Cyrl-CS"/>
        </w:rPr>
        <w:t xml:space="preserve"> текст:</w:t>
      </w:r>
    </w:p>
    <w:p w14:paraId="1784DBDD" w14:textId="5E0F642A" w:rsidR="002A5B84" w:rsidRPr="00F02AF1" w:rsidRDefault="00F259F6" w:rsidP="00F259F6">
      <w:pPr>
        <w:pStyle w:val="ListParagraph"/>
        <w:spacing w:after="0"/>
        <w:rPr>
          <w:rFonts w:eastAsia="Calibri"/>
          <w:lang w:val="sr-Cyrl-RS"/>
        </w:rPr>
      </w:pPr>
      <w:r w:rsidRPr="00F02AF1">
        <w:rPr>
          <w:lang w:val="sr-Cyrl-CS"/>
        </w:rPr>
        <w:t xml:space="preserve">- </w:t>
      </w:r>
      <w:r w:rsidR="00734683" w:rsidRPr="00F02AF1">
        <w:rPr>
          <w:lang w:val="sr-Cyrl-CS"/>
        </w:rPr>
        <w:t xml:space="preserve"> </w:t>
      </w:r>
      <w:r w:rsidR="005208D5" w:rsidRPr="00F02AF1">
        <w:rPr>
          <w:lang w:val="sr-Cyrl-RS"/>
        </w:rPr>
        <w:t>Б.1.2.Ретензија-Поповац</w:t>
      </w:r>
      <w:r w:rsidR="00734683" w:rsidRPr="00F02AF1">
        <w:rPr>
          <w:lang w:val="sr-Cyrl-RS"/>
        </w:rPr>
        <w:t>.</w:t>
      </w:r>
    </w:p>
    <w:p w14:paraId="719FC919" w14:textId="3A009C3C" w:rsidR="00252CFB" w:rsidRPr="00F02AF1" w:rsidRDefault="00F259F6" w:rsidP="0071196B">
      <w:pPr>
        <w:pStyle w:val="ListParagraph"/>
        <w:tabs>
          <w:tab w:val="left" w:pos="540"/>
        </w:tabs>
        <w:spacing w:before="120"/>
        <w:ind w:right="-141"/>
        <w:rPr>
          <w:szCs w:val="22"/>
          <w:lang w:val="sr-Cyrl-CS"/>
        </w:rPr>
      </w:pPr>
      <w:r w:rsidRPr="00F02AF1">
        <w:rPr>
          <w:szCs w:val="22"/>
          <w:lang w:val="sr-Cyrl-CS"/>
        </w:rPr>
        <w:t>- за изградњу мерно регулационих станица за које се показала неопходна даља разрада плановима детаљне регулације“.</w:t>
      </w:r>
    </w:p>
    <w:p w14:paraId="11D6D0E4" w14:textId="22247436" w:rsidR="00252CFB" w:rsidRPr="00F02AF1" w:rsidRDefault="0071196B" w:rsidP="0071196B">
      <w:pPr>
        <w:tabs>
          <w:tab w:val="left" w:pos="540"/>
        </w:tabs>
        <w:spacing w:before="120"/>
        <w:ind w:right="-141" w:firstLine="0"/>
        <w:rPr>
          <w:rFonts w:ascii="Times New Roman" w:hAnsi="Times New Roman"/>
          <w:sz w:val="24"/>
          <w:szCs w:val="24"/>
          <w:lang w:val="sr-Cyrl-CS"/>
        </w:rPr>
      </w:pPr>
      <w:r w:rsidRPr="00F02AF1">
        <w:rPr>
          <w:rFonts w:ascii="Times New Roman" w:hAnsi="Times New Roman"/>
          <w:szCs w:val="22"/>
          <w:lang w:val="sr-Cyrl-CS"/>
        </w:rPr>
        <w:tab/>
      </w:r>
    </w:p>
    <w:p w14:paraId="196CBAD1" w14:textId="4923348B" w:rsidR="00252CFB" w:rsidRPr="00F02AF1" w:rsidRDefault="00252CFB" w:rsidP="00441362">
      <w:pPr>
        <w:pStyle w:val="ListParagraph"/>
        <w:numPr>
          <w:ilvl w:val="0"/>
          <w:numId w:val="46"/>
        </w:numPr>
      </w:pPr>
      <w:r w:rsidRPr="00F02AF1">
        <w:rPr>
          <w:rFonts w:eastAsia="Calibri"/>
          <w:lang w:val="sr-Cyrl-RS"/>
        </w:rPr>
        <w:t xml:space="preserve">У поглављу </w:t>
      </w:r>
      <w:r w:rsidRPr="00F02AF1">
        <w:rPr>
          <w:b/>
          <w:lang w:val="sr-Cyrl-CS"/>
        </w:rPr>
        <w:t>1.9.  З</w:t>
      </w:r>
      <w:r w:rsidRPr="00F02AF1">
        <w:rPr>
          <w:b/>
          <w:lang w:val="ru-RU"/>
        </w:rPr>
        <w:t xml:space="preserve">ОНЕ ЗА КОЈЕ СЕ </w:t>
      </w:r>
      <w:r w:rsidRPr="00F02AF1">
        <w:rPr>
          <w:b/>
          <w:lang w:val="sr-Cyrl-CS"/>
        </w:rPr>
        <w:t>ОБАВЕЗНО ИЗРАЂУЈЕ УРБАНИСТИЧКИ ПРОЈЕКАТ, ОДНОСНО РАСПИСУЈЕ УРБАНИСТИЧКИ ИЛИ АРХИТЕКТОНСКИ КОНКУРС, брише се:</w:t>
      </w:r>
    </w:p>
    <w:p w14:paraId="2F2BDBAE" w14:textId="77777777" w:rsidR="005D2195" w:rsidRDefault="005D2195" w:rsidP="005D2195">
      <w:pPr>
        <w:pStyle w:val="ListParagraph"/>
        <w:tabs>
          <w:tab w:val="left" w:pos="540"/>
        </w:tabs>
        <w:spacing w:before="120"/>
        <w:ind w:right="-141"/>
        <w:rPr>
          <w:lang w:val="sr-Cyrl-CS"/>
        </w:rPr>
      </w:pPr>
    </w:p>
    <w:p w14:paraId="025371AD" w14:textId="6E9CF564" w:rsidR="005D2195" w:rsidRDefault="005D2195" w:rsidP="005D2195">
      <w:pPr>
        <w:pStyle w:val="ListParagraph"/>
        <w:numPr>
          <w:ilvl w:val="0"/>
          <w:numId w:val="44"/>
        </w:numPr>
        <w:tabs>
          <w:tab w:val="left" w:pos="540"/>
        </w:tabs>
        <w:spacing w:before="120"/>
        <w:ind w:right="-141"/>
        <w:rPr>
          <w:lang w:val="sr-Cyrl-CS"/>
        </w:rPr>
      </w:pPr>
      <w:r>
        <w:rPr>
          <w:lang w:val="sr-Cyrl-CS"/>
        </w:rPr>
        <w:t>у</w:t>
      </w:r>
      <w:r w:rsidR="0071196B" w:rsidRPr="005D2195">
        <w:rPr>
          <w:lang w:val="sr-Cyrl-CS"/>
        </w:rPr>
        <w:t xml:space="preserve"> другом ставу, дванаеста алинеја  „</w:t>
      </w:r>
      <w:r w:rsidR="0071196B" w:rsidRPr="005D2195">
        <w:rPr>
          <w:b/>
          <w:lang w:val="sr-Cyrl-CS"/>
        </w:rPr>
        <w:t>12.</w:t>
      </w:r>
      <w:r w:rsidR="0071196B" w:rsidRPr="005D2195">
        <w:rPr>
          <w:lang w:val="sr-Cyrl-CS"/>
        </w:rPr>
        <w:t xml:space="preserve"> </w:t>
      </w:r>
      <w:r w:rsidR="0071196B" w:rsidRPr="005D2195">
        <w:rPr>
          <w:lang w:val="sr-Cyrl-RS"/>
        </w:rPr>
        <w:t>Локације</w:t>
      </w:r>
      <w:r w:rsidR="0071196B" w:rsidRPr="005D2195">
        <w:rPr>
          <w:lang w:val="sr-Cyrl-CS"/>
        </w:rPr>
        <w:t xml:space="preserve"> за изградњу мернорегулационих станица (МРС);“ </w:t>
      </w:r>
    </w:p>
    <w:p w14:paraId="5D2EEA67" w14:textId="17CF03F9" w:rsidR="0035724D" w:rsidRDefault="005D2195" w:rsidP="0035724D">
      <w:pPr>
        <w:pStyle w:val="ListParagraph"/>
        <w:numPr>
          <w:ilvl w:val="0"/>
          <w:numId w:val="44"/>
        </w:numPr>
        <w:tabs>
          <w:tab w:val="left" w:pos="540"/>
        </w:tabs>
        <w:spacing w:before="120"/>
        <w:ind w:right="-141"/>
        <w:rPr>
          <w:lang w:val="sr-Cyrl-CS"/>
        </w:rPr>
      </w:pPr>
      <w:r>
        <w:rPr>
          <w:lang w:val="sr-Cyrl-CS"/>
        </w:rPr>
        <w:t>у</w:t>
      </w:r>
      <w:r w:rsidR="0071196B" w:rsidRPr="005D2195">
        <w:rPr>
          <w:lang w:val="sr-Cyrl-CS"/>
        </w:rPr>
        <w:t xml:space="preserve"> четвртом ставу, треће алинеја  „ изградњу мернорегулационих станица (МРС).“ </w:t>
      </w:r>
    </w:p>
    <w:p w14:paraId="01885993" w14:textId="77777777" w:rsidR="0035724D" w:rsidRDefault="0035724D" w:rsidP="0035724D">
      <w:pPr>
        <w:pStyle w:val="ListParagraph"/>
        <w:tabs>
          <w:tab w:val="left" w:pos="540"/>
        </w:tabs>
        <w:spacing w:before="120"/>
        <w:ind w:right="-141"/>
        <w:rPr>
          <w:lang w:val="sr-Cyrl-CS"/>
        </w:rPr>
      </w:pPr>
    </w:p>
    <w:p w14:paraId="627BA44C" w14:textId="67BDE084" w:rsidR="0035724D" w:rsidRPr="00276A0E" w:rsidRDefault="0035724D" w:rsidP="0035724D">
      <w:pPr>
        <w:shd w:val="clear" w:color="auto" w:fill="FFFFFF"/>
        <w:ind w:firstLine="720"/>
        <w:rPr>
          <w:rFonts w:ascii="Times New Roman" w:hAnsi="Times New Roman"/>
          <w:bCs/>
          <w:color w:val="000000"/>
          <w:sz w:val="24"/>
          <w:szCs w:val="24"/>
        </w:rPr>
      </w:pPr>
      <w:r w:rsidRPr="0035724D">
        <w:rPr>
          <w:rFonts w:ascii="Times New Roman" w:hAnsi="Times New Roman"/>
          <w:sz w:val="24"/>
          <w:szCs w:val="24"/>
          <w:lang w:val="sr-Cyrl-RS"/>
        </w:rPr>
        <w:t xml:space="preserve">Додаје се текст: </w:t>
      </w:r>
      <w:r>
        <w:rPr>
          <w:rFonts w:ascii="Times New Roman" w:hAnsi="Times New Roman"/>
          <w:sz w:val="24"/>
          <w:szCs w:val="24"/>
          <w:lang w:val="sr-Cyrl-RS"/>
        </w:rPr>
        <w:t xml:space="preserve">Обавезна је израда урбанистичког пројекта </w:t>
      </w:r>
      <w:r w:rsidRPr="0035724D">
        <w:rPr>
          <w:rFonts w:ascii="Times New Roman" w:hAnsi="Times New Roman"/>
          <w:bCs/>
          <w:color w:val="000000"/>
          <w:sz w:val="24"/>
          <w:szCs w:val="24"/>
          <w:lang w:val="sr-Cyrl-RS"/>
        </w:rPr>
        <w:t>се</w:t>
      </w:r>
      <w:r w:rsidRPr="0035724D">
        <w:rPr>
          <w:rFonts w:ascii="Times New Roman" w:hAnsi="Times New Roman"/>
          <w:bCs/>
          <w:color w:val="000000"/>
          <w:sz w:val="24"/>
          <w:szCs w:val="24"/>
          <w:lang w:val="sr-Cyrl-CS"/>
        </w:rPr>
        <w:t xml:space="preserve"> аутобуско стајалиште</w:t>
      </w:r>
      <w:r>
        <w:rPr>
          <w:rFonts w:ascii="Times New Roman" w:hAnsi="Times New Roman"/>
          <w:bCs/>
          <w:color w:val="000000"/>
          <w:sz w:val="24"/>
          <w:szCs w:val="24"/>
          <w:lang w:val="sr-Cyrl-RS"/>
        </w:rPr>
        <w:t xml:space="preserve"> и</w:t>
      </w:r>
      <w:r w:rsidRPr="0035724D">
        <w:rPr>
          <w:rFonts w:ascii="Times New Roman" w:hAnsi="Times New Roman"/>
          <w:bCs/>
          <w:color w:val="000000"/>
          <w:sz w:val="24"/>
          <w:szCs w:val="24"/>
          <w:lang w:val="sr-Cyrl-CS"/>
        </w:rPr>
        <w:t xml:space="preserve"> постављање надстрешнице са мобилијаром за путнике</w:t>
      </w:r>
      <w:r>
        <w:rPr>
          <w:rFonts w:ascii="Times New Roman" w:hAnsi="Times New Roman"/>
          <w:bCs/>
          <w:color w:val="000000"/>
          <w:sz w:val="24"/>
          <w:szCs w:val="24"/>
          <w:lang w:val="sr-Cyrl-RS"/>
        </w:rPr>
        <w:t>.</w:t>
      </w:r>
      <w:r w:rsidRPr="0035724D">
        <w:rPr>
          <w:rFonts w:ascii="Times New Roman" w:hAnsi="Times New Roman"/>
          <w:bCs/>
          <w:color w:val="000000"/>
          <w:sz w:val="24"/>
          <w:szCs w:val="24"/>
          <w:lang w:val="sr-Cyrl-CS"/>
        </w:rPr>
        <w:t xml:space="preserve"> </w:t>
      </w:r>
    </w:p>
    <w:p w14:paraId="1701C100" w14:textId="1BDB5142" w:rsidR="005529B5" w:rsidRPr="00F02AF1" w:rsidRDefault="00441362" w:rsidP="005529B5">
      <w:pPr>
        <w:tabs>
          <w:tab w:val="right" w:leader="dot" w:pos="9090"/>
        </w:tabs>
        <w:spacing w:before="240" w:after="120"/>
        <w:ind w:firstLine="630"/>
        <w:rPr>
          <w:rFonts w:ascii="Times New Roman" w:hAnsi="Times New Roman"/>
          <w:b/>
          <w:sz w:val="24"/>
          <w:szCs w:val="24"/>
          <w:lang w:val="sr-Cyrl-RS"/>
        </w:rPr>
      </w:pPr>
      <w:r w:rsidRPr="00F02AF1">
        <w:rPr>
          <w:rFonts w:ascii="Times New Roman" w:hAnsi="Times New Roman"/>
          <w:b/>
          <w:sz w:val="24"/>
          <w:szCs w:val="24"/>
          <w:lang w:val="sr-Cyrl-CS"/>
        </w:rPr>
        <w:t>14</w:t>
      </w:r>
      <w:r w:rsidR="008F10EB" w:rsidRPr="00F02AF1">
        <w:rPr>
          <w:rFonts w:ascii="Times New Roman" w:hAnsi="Times New Roman"/>
          <w:b/>
          <w:sz w:val="24"/>
          <w:szCs w:val="24"/>
          <w:lang w:val="sr-Cyrl-CS"/>
        </w:rPr>
        <w:t xml:space="preserve">. </w:t>
      </w:r>
      <w:r w:rsidR="002864DD" w:rsidRPr="00F02AF1">
        <w:rPr>
          <w:rFonts w:ascii="Times New Roman" w:hAnsi="Times New Roman"/>
          <w:b/>
          <w:sz w:val="24"/>
          <w:szCs w:val="24"/>
          <w:lang w:val="sr-Cyrl-CS"/>
        </w:rPr>
        <w:t xml:space="preserve"> </w:t>
      </w:r>
      <w:r w:rsidR="002864DD" w:rsidRPr="00F02AF1">
        <w:rPr>
          <w:rFonts w:ascii="Times New Roman" w:hAnsi="Times New Roman"/>
          <w:bCs/>
          <w:sz w:val="24"/>
          <w:szCs w:val="24"/>
          <w:lang w:val="sr-Cyrl-CS"/>
        </w:rPr>
        <w:t xml:space="preserve">У </w:t>
      </w:r>
      <w:r w:rsidR="002864DD" w:rsidRPr="00F02AF1">
        <w:rPr>
          <w:rFonts w:ascii="Times New Roman" w:hAnsi="Times New Roman"/>
          <w:bCs/>
          <w:sz w:val="24"/>
          <w:szCs w:val="24"/>
          <w:lang w:val="sr-Cyrl-RS"/>
        </w:rPr>
        <w:t>п</w:t>
      </w:r>
      <w:proofErr w:type="spellStart"/>
      <w:r w:rsidR="008F10EB" w:rsidRPr="00F02AF1">
        <w:rPr>
          <w:rFonts w:ascii="Times New Roman" w:hAnsi="Times New Roman"/>
          <w:bCs/>
          <w:sz w:val="24"/>
          <w:szCs w:val="24"/>
        </w:rPr>
        <w:t>оглављ</w:t>
      </w:r>
      <w:proofErr w:type="spellEnd"/>
      <w:r w:rsidR="002864DD" w:rsidRPr="00F02AF1">
        <w:rPr>
          <w:rFonts w:ascii="Times New Roman" w:hAnsi="Times New Roman"/>
          <w:bCs/>
          <w:sz w:val="24"/>
          <w:szCs w:val="24"/>
          <w:lang w:val="sr-Cyrl-RS"/>
        </w:rPr>
        <w:t>у</w:t>
      </w:r>
      <w:r w:rsidR="008F10EB" w:rsidRPr="00F02AF1">
        <w:rPr>
          <w:rFonts w:ascii="Times New Roman" w:hAnsi="Times New Roman"/>
          <w:bCs/>
          <w:sz w:val="24"/>
          <w:szCs w:val="24"/>
          <w:lang w:val="sr-Cyrl-CS"/>
        </w:rPr>
        <w:t>,</w:t>
      </w:r>
      <w:r w:rsidR="008F10EB" w:rsidRPr="00F02AF1">
        <w:rPr>
          <w:rFonts w:ascii="Times New Roman" w:hAnsi="Times New Roman"/>
          <w:b/>
          <w:sz w:val="24"/>
          <w:szCs w:val="24"/>
          <w:lang w:val="sr-Cyrl-CS"/>
        </w:rPr>
        <w:t xml:space="preserve"> </w:t>
      </w:r>
      <w:r w:rsidR="008F10EB" w:rsidRPr="00F02AF1">
        <w:rPr>
          <w:rFonts w:ascii="Times New Roman" w:hAnsi="Times New Roman"/>
          <w:b/>
          <w:sz w:val="24"/>
          <w:szCs w:val="24"/>
        </w:rPr>
        <w:t>10.2.4.1. ПРАВИЛА ГРАЂЕЊА НА ГРАЂЕВИНСКОМ</w:t>
      </w:r>
      <w:r w:rsidR="002864DD" w:rsidRPr="00F02AF1">
        <w:rPr>
          <w:rFonts w:ascii="Times New Roman" w:hAnsi="Times New Roman"/>
          <w:b/>
          <w:sz w:val="24"/>
          <w:szCs w:val="24"/>
          <w:lang w:val="sr-Cyrl-RS"/>
        </w:rPr>
        <w:t xml:space="preserve"> </w:t>
      </w:r>
      <w:proofErr w:type="gramStart"/>
      <w:r w:rsidR="008F10EB" w:rsidRPr="00F02AF1">
        <w:rPr>
          <w:rFonts w:ascii="Times New Roman" w:hAnsi="Times New Roman"/>
          <w:b/>
          <w:sz w:val="24"/>
          <w:szCs w:val="24"/>
        </w:rPr>
        <w:t xml:space="preserve">ЗЕМЉИШТУ </w:t>
      </w:r>
      <w:r w:rsidR="00256D28" w:rsidRPr="00F02AF1">
        <w:rPr>
          <w:rFonts w:ascii="Times New Roman" w:hAnsi="Times New Roman"/>
          <w:b/>
          <w:sz w:val="24"/>
          <w:szCs w:val="24"/>
        </w:rPr>
        <w:t xml:space="preserve"> </w:t>
      </w:r>
      <w:r w:rsidR="008F10EB" w:rsidRPr="00F02AF1">
        <w:rPr>
          <w:rFonts w:ascii="Times New Roman" w:hAnsi="Times New Roman"/>
          <w:b/>
          <w:sz w:val="24"/>
          <w:szCs w:val="24"/>
        </w:rPr>
        <w:t>ЈАВНИХ</w:t>
      </w:r>
      <w:proofErr w:type="gramEnd"/>
      <w:r w:rsidR="008F10EB" w:rsidRPr="00F02AF1">
        <w:rPr>
          <w:rFonts w:ascii="Times New Roman" w:hAnsi="Times New Roman"/>
          <w:b/>
          <w:sz w:val="24"/>
          <w:szCs w:val="24"/>
        </w:rPr>
        <w:t xml:space="preserve"> НАМЕНА,</w:t>
      </w:r>
      <w:r w:rsidR="008F10EB" w:rsidRPr="00F02AF1">
        <w:rPr>
          <w:rFonts w:ascii="Times New Roman" w:hAnsi="Times New Roman"/>
          <w:b/>
          <w:sz w:val="24"/>
          <w:szCs w:val="24"/>
          <w:lang w:val="sr-Cyrl-CS"/>
        </w:rPr>
        <w:t xml:space="preserve"> </w:t>
      </w:r>
    </w:p>
    <w:p w14:paraId="180ED5DB" w14:textId="383D8369" w:rsidR="005529B5" w:rsidRPr="00F02AF1" w:rsidRDefault="005529B5" w:rsidP="00584A89">
      <w:pPr>
        <w:tabs>
          <w:tab w:val="left" w:pos="1800"/>
        </w:tabs>
        <w:spacing w:before="0" w:after="0"/>
        <w:ind w:firstLine="0"/>
        <w:rPr>
          <w:rFonts w:ascii="Times New Roman" w:hAnsi="Times New Roman"/>
          <w:b/>
          <w:sz w:val="20"/>
          <w:lang w:val="sr-Cyrl-RS"/>
        </w:rPr>
      </w:pPr>
      <w:r w:rsidRPr="00F02AF1">
        <w:rPr>
          <w:rFonts w:ascii="Times New Roman" w:hAnsi="Times New Roman"/>
          <w:lang w:val="sr-Cyrl-CS"/>
        </w:rPr>
        <w:t xml:space="preserve">Поглавље </w:t>
      </w:r>
      <w:r w:rsidRPr="00F02AF1">
        <w:rPr>
          <w:rFonts w:ascii="Times New Roman" w:hAnsi="Times New Roman"/>
          <w:b/>
          <w:bCs/>
          <w:sz w:val="20"/>
          <w:lang w:val="sr-Cyrl-CS"/>
        </w:rPr>
        <w:t>2.</w:t>
      </w:r>
      <w:r w:rsidRPr="00F02AF1">
        <w:rPr>
          <w:rFonts w:ascii="Times New Roman" w:hAnsi="Times New Roman"/>
          <w:b/>
          <w:bCs/>
          <w:sz w:val="20"/>
        </w:rPr>
        <w:t>2</w:t>
      </w:r>
      <w:r w:rsidRPr="00F02AF1">
        <w:rPr>
          <w:rFonts w:ascii="Times New Roman" w:hAnsi="Times New Roman"/>
          <w:b/>
          <w:bCs/>
          <w:sz w:val="20"/>
          <w:lang w:val="sr-Cyrl-CS"/>
        </w:rPr>
        <w:t>.</w:t>
      </w:r>
      <w:r w:rsidRPr="00F02AF1">
        <w:rPr>
          <w:rFonts w:ascii="Times New Roman" w:hAnsi="Times New Roman"/>
          <w:b/>
          <w:bCs/>
          <w:sz w:val="20"/>
        </w:rPr>
        <w:t>1</w:t>
      </w:r>
      <w:r w:rsidRPr="00F02AF1">
        <w:rPr>
          <w:rFonts w:ascii="Times New Roman" w:hAnsi="Times New Roman"/>
          <w:b/>
          <w:bCs/>
          <w:sz w:val="20"/>
          <w:lang w:val="sr-Cyrl-CS"/>
        </w:rPr>
        <w:t>.</w:t>
      </w:r>
      <w:r w:rsidRPr="00F02AF1">
        <w:rPr>
          <w:rFonts w:ascii="Times New Roman" w:hAnsi="Times New Roman"/>
          <w:b/>
          <w:bCs/>
          <w:sz w:val="20"/>
        </w:rPr>
        <w:t>7</w:t>
      </w:r>
      <w:r w:rsidRPr="00F02AF1">
        <w:rPr>
          <w:rFonts w:ascii="Times New Roman" w:hAnsi="Times New Roman"/>
          <w:b/>
          <w:bCs/>
          <w:sz w:val="20"/>
          <w:lang w:val="sr-Cyrl-CS"/>
        </w:rPr>
        <w:t>.  ПРАВИЛА ГРАЂЕЊА ПГ-0</w:t>
      </w:r>
      <w:r w:rsidRPr="00F02AF1">
        <w:rPr>
          <w:rFonts w:ascii="Times New Roman" w:hAnsi="Times New Roman"/>
          <w:b/>
          <w:bCs/>
          <w:sz w:val="20"/>
        </w:rPr>
        <w:t>7</w:t>
      </w:r>
      <w:r w:rsidR="00584A89" w:rsidRPr="00F02AF1">
        <w:rPr>
          <w:rFonts w:ascii="Times New Roman" w:hAnsi="Times New Roman"/>
          <w:b/>
          <w:bCs/>
          <w:sz w:val="20"/>
          <w:lang w:val="sr-Cyrl-CS"/>
        </w:rPr>
        <w:t xml:space="preserve">, </w:t>
      </w:r>
      <w:r w:rsidRPr="00F02AF1">
        <w:rPr>
          <w:rFonts w:ascii="Times New Roman" w:hAnsi="Times New Roman"/>
          <w:b/>
          <w:sz w:val="20"/>
          <w:lang w:val="sr-Cyrl-RS"/>
        </w:rPr>
        <w:t>В</w:t>
      </w:r>
      <w:r w:rsidRPr="00F02AF1">
        <w:rPr>
          <w:rFonts w:ascii="Times New Roman" w:hAnsi="Times New Roman"/>
          <w:b/>
          <w:sz w:val="20"/>
          <w:lang w:val="sr-Cyrl-CS"/>
        </w:rPr>
        <w:t xml:space="preserve">/1.Комуналне делатности: </w:t>
      </w:r>
      <w:r w:rsidR="00584A89" w:rsidRPr="00F02AF1">
        <w:rPr>
          <w:rFonts w:ascii="Times New Roman" w:hAnsi="Times New Roman"/>
          <w:b/>
          <w:bCs/>
          <w:sz w:val="20"/>
          <w:lang w:val="sr-Cyrl-CS"/>
        </w:rPr>
        <w:t xml:space="preserve">, </w:t>
      </w:r>
      <w:r w:rsidRPr="00F02AF1">
        <w:rPr>
          <w:rFonts w:ascii="Times New Roman" w:hAnsi="Times New Roman"/>
          <w:b/>
          <w:sz w:val="20"/>
          <w:lang w:val="sr-Cyrl-RS"/>
        </w:rPr>
        <w:t>В</w:t>
      </w:r>
      <w:r w:rsidRPr="00F02AF1">
        <w:rPr>
          <w:rFonts w:ascii="Times New Roman" w:hAnsi="Times New Roman"/>
          <w:b/>
          <w:sz w:val="20"/>
          <w:lang w:val="sr-Cyrl-CS"/>
        </w:rPr>
        <w:t>/1.2.</w:t>
      </w:r>
      <w:r w:rsidRPr="00F02AF1">
        <w:rPr>
          <w:rFonts w:ascii="Times New Roman" w:hAnsi="Times New Roman"/>
          <w:b/>
          <w:sz w:val="20"/>
        </w:rPr>
        <w:t xml:space="preserve"> </w:t>
      </w:r>
      <w:r w:rsidRPr="00F02AF1">
        <w:rPr>
          <w:rFonts w:ascii="Times New Roman" w:hAnsi="Times New Roman"/>
          <w:b/>
          <w:sz w:val="20"/>
          <w:lang w:val="sr-Cyrl-RS"/>
        </w:rPr>
        <w:t xml:space="preserve">  </w:t>
      </w:r>
      <w:r w:rsidRPr="00F02AF1">
        <w:rPr>
          <w:rFonts w:ascii="Times New Roman" w:hAnsi="Times New Roman"/>
          <w:b/>
          <w:sz w:val="20"/>
          <w:lang w:val="sr-Cyrl-CS"/>
        </w:rPr>
        <w:t>ЗЕЛЕНА ПИЈАЦА</w:t>
      </w:r>
      <w:r w:rsidR="00584A89" w:rsidRPr="00F02AF1">
        <w:rPr>
          <w:rFonts w:ascii="Times New Roman" w:hAnsi="Times New Roman"/>
          <w:b/>
          <w:bCs/>
          <w:sz w:val="20"/>
          <w:lang w:val="sr-Cyrl-CS"/>
        </w:rPr>
        <w:t xml:space="preserve">, </w:t>
      </w:r>
      <w:r w:rsidRPr="00F02AF1">
        <w:rPr>
          <w:rFonts w:ascii="Times New Roman" w:hAnsi="Times New Roman"/>
          <w:b/>
          <w:sz w:val="20"/>
          <w:lang w:val="sr-Cyrl-RS"/>
        </w:rPr>
        <w:t>В</w:t>
      </w:r>
      <w:r w:rsidRPr="00F02AF1">
        <w:rPr>
          <w:rFonts w:ascii="Times New Roman" w:hAnsi="Times New Roman"/>
          <w:b/>
          <w:sz w:val="20"/>
          <w:lang w:val="sr-Cyrl-CS"/>
        </w:rPr>
        <w:t>/1.3.</w:t>
      </w:r>
      <w:r w:rsidR="003C10B7" w:rsidRPr="00F02AF1">
        <w:rPr>
          <w:rFonts w:ascii="Times New Roman" w:hAnsi="Times New Roman"/>
          <w:b/>
          <w:sz w:val="20"/>
        </w:rPr>
        <w:t xml:space="preserve"> </w:t>
      </w:r>
      <w:r w:rsidRPr="00F02AF1">
        <w:rPr>
          <w:rFonts w:ascii="Times New Roman" w:hAnsi="Times New Roman"/>
          <w:b/>
          <w:sz w:val="20"/>
          <w:lang w:val="sr-Cyrl-RS"/>
        </w:rPr>
        <w:t xml:space="preserve">ТРЖНИЦА </w:t>
      </w:r>
      <w:r w:rsidR="00584A89" w:rsidRPr="00F02AF1">
        <w:rPr>
          <w:rFonts w:ascii="Times New Roman" w:hAnsi="Times New Roman"/>
          <w:b/>
          <w:sz w:val="20"/>
          <w:lang w:val="sr-Cyrl-CS"/>
        </w:rPr>
        <w:t xml:space="preserve">, </w:t>
      </w:r>
      <w:r w:rsidRPr="00F02AF1">
        <w:rPr>
          <w:rFonts w:ascii="Times New Roman" w:hAnsi="Times New Roman"/>
          <w:b/>
          <w:sz w:val="20"/>
          <w:lang w:val="sr-Cyrl-RS"/>
        </w:rPr>
        <w:t>В</w:t>
      </w:r>
      <w:r w:rsidRPr="00F02AF1">
        <w:rPr>
          <w:rFonts w:ascii="Times New Roman" w:hAnsi="Times New Roman"/>
          <w:b/>
          <w:sz w:val="20"/>
          <w:lang w:val="sr-Cyrl-CS"/>
        </w:rPr>
        <w:t>/1.</w:t>
      </w:r>
      <w:r w:rsidRPr="00F02AF1">
        <w:rPr>
          <w:rFonts w:ascii="Times New Roman" w:hAnsi="Times New Roman"/>
          <w:b/>
          <w:sz w:val="20"/>
        </w:rPr>
        <w:t>4</w:t>
      </w:r>
      <w:r w:rsidRPr="00F02AF1">
        <w:rPr>
          <w:rFonts w:ascii="Times New Roman" w:hAnsi="Times New Roman"/>
          <w:b/>
          <w:sz w:val="20"/>
          <w:lang w:val="sr-Cyrl-CS"/>
        </w:rPr>
        <w:t>.</w:t>
      </w:r>
      <w:r w:rsidR="003C10B7" w:rsidRPr="00F02AF1">
        <w:rPr>
          <w:rFonts w:ascii="Times New Roman" w:hAnsi="Times New Roman"/>
          <w:b/>
          <w:sz w:val="20"/>
        </w:rPr>
        <w:t xml:space="preserve"> </w:t>
      </w:r>
      <w:r w:rsidRPr="00F02AF1">
        <w:rPr>
          <w:rFonts w:ascii="Times New Roman" w:hAnsi="Times New Roman"/>
          <w:b/>
          <w:sz w:val="20"/>
          <w:lang w:val="sr-Cyrl-RS"/>
        </w:rPr>
        <w:t>ВЕЛЕТРЖНИЦА</w:t>
      </w:r>
      <w:r w:rsidR="00584A89" w:rsidRPr="00F02AF1">
        <w:rPr>
          <w:rFonts w:ascii="Times New Roman" w:hAnsi="Times New Roman"/>
          <w:b/>
          <w:bCs/>
          <w:sz w:val="20"/>
          <w:lang w:val="sr-Cyrl-CS"/>
        </w:rPr>
        <w:t xml:space="preserve"> </w:t>
      </w:r>
      <w:r w:rsidR="00584A89" w:rsidRPr="00F02AF1">
        <w:rPr>
          <w:rFonts w:ascii="Times New Roman" w:hAnsi="Times New Roman"/>
          <w:bCs/>
          <w:sz w:val="20"/>
          <w:lang w:val="sr-Cyrl-RS"/>
        </w:rPr>
        <w:t>м</w:t>
      </w:r>
      <w:r w:rsidRPr="00F02AF1">
        <w:rPr>
          <w:rFonts w:ascii="Times New Roman" w:hAnsi="Times New Roman"/>
          <w:bCs/>
          <w:sz w:val="20"/>
          <w:lang w:val="sr-Cyrl-RS"/>
        </w:rPr>
        <w:t>ења се и гласи</w:t>
      </w:r>
      <w:r w:rsidRPr="00F02AF1">
        <w:rPr>
          <w:rFonts w:ascii="Times New Roman" w:hAnsi="Times New Roman"/>
          <w:b/>
          <w:sz w:val="20"/>
          <w:lang w:val="sr-Cyrl-RS"/>
        </w:rPr>
        <w:t xml:space="preserve"> </w:t>
      </w:r>
    </w:p>
    <w:p w14:paraId="28F48BE2" w14:textId="77777777" w:rsidR="00BA237F" w:rsidRPr="00F02AF1" w:rsidRDefault="00BA237F" w:rsidP="00584A89">
      <w:pPr>
        <w:tabs>
          <w:tab w:val="left" w:pos="1800"/>
        </w:tabs>
        <w:spacing w:before="0" w:after="0"/>
        <w:ind w:firstLine="0"/>
        <w:rPr>
          <w:rFonts w:ascii="Times New Roman" w:hAnsi="Times New Roman"/>
          <w:b/>
          <w:bCs/>
          <w:sz w:val="20"/>
          <w:lang w:val="sr-Cyrl-CS"/>
        </w:rPr>
      </w:pPr>
    </w:p>
    <w:tbl>
      <w:tblPr>
        <w:tblW w:w="8820" w:type="dxa"/>
        <w:tblInd w:w="70" w:type="dxa"/>
        <w:tblLayout w:type="fixed"/>
        <w:tblCellMar>
          <w:left w:w="70" w:type="dxa"/>
          <w:right w:w="70" w:type="dxa"/>
        </w:tblCellMar>
        <w:tblLook w:val="0000" w:firstRow="0" w:lastRow="0" w:firstColumn="0" w:lastColumn="0" w:noHBand="0" w:noVBand="0"/>
      </w:tblPr>
      <w:tblGrid>
        <w:gridCol w:w="822"/>
        <w:gridCol w:w="4140"/>
        <w:gridCol w:w="3858"/>
      </w:tblGrid>
      <w:tr w:rsidR="005529B5" w:rsidRPr="00F02AF1" w14:paraId="2B90F81A" w14:textId="77777777" w:rsidTr="003465E0">
        <w:trPr>
          <w:trHeight w:val="23"/>
        </w:trPr>
        <w:tc>
          <w:tcPr>
            <w:tcW w:w="822" w:type="dxa"/>
            <w:tcBorders>
              <w:top w:val="double" w:sz="2" w:space="0" w:color="auto"/>
              <w:left w:val="double" w:sz="2" w:space="0" w:color="auto"/>
              <w:bottom w:val="single" w:sz="4" w:space="0" w:color="000000"/>
            </w:tcBorders>
          </w:tcPr>
          <w:p w14:paraId="0C2EF433" w14:textId="77777777" w:rsidR="005529B5" w:rsidRPr="00F02AF1" w:rsidRDefault="005529B5" w:rsidP="00843C0D">
            <w:pPr>
              <w:ind w:firstLine="0"/>
              <w:jc w:val="left"/>
              <w:rPr>
                <w:rFonts w:ascii="Times New Roman" w:hAnsi="Times New Roman"/>
                <w:szCs w:val="22"/>
              </w:rPr>
            </w:pPr>
            <w:proofErr w:type="spellStart"/>
            <w:r w:rsidRPr="00F02AF1">
              <w:rPr>
                <w:rFonts w:ascii="Times New Roman" w:hAnsi="Times New Roman"/>
                <w:b/>
                <w:szCs w:val="22"/>
              </w:rPr>
              <w:t>Бр</w:t>
            </w:r>
            <w:proofErr w:type="spellEnd"/>
            <w:r w:rsidRPr="00F02AF1">
              <w:rPr>
                <w:rFonts w:ascii="Times New Roman" w:hAnsi="Times New Roman"/>
                <w:b/>
                <w:szCs w:val="22"/>
              </w:rPr>
              <w:t>.</w:t>
            </w:r>
          </w:p>
        </w:tc>
        <w:tc>
          <w:tcPr>
            <w:tcW w:w="4140" w:type="dxa"/>
            <w:tcBorders>
              <w:top w:val="double" w:sz="2" w:space="0" w:color="auto"/>
              <w:left w:val="double" w:sz="2" w:space="0" w:color="auto"/>
              <w:bottom w:val="single" w:sz="4" w:space="0" w:color="000000"/>
            </w:tcBorders>
            <w:shd w:val="clear" w:color="auto" w:fill="auto"/>
            <w:vAlign w:val="center"/>
          </w:tcPr>
          <w:p w14:paraId="005B0081" w14:textId="77777777" w:rsidR="005529B5" w:rsidRPr="00F02AF1" w:rsidRDefault="005529B5" w:rsidP="00843C0D">
            <w:pPr>
              <w:ind w:firstLine="0"/>
              <w:jc w:val="left"/>
              <w:rPr>
                <w:rFonts w:ascii="Times New Roman" w:hAnsi="Times New Roman"/>
                <w:szCs w:val="22"/>
              </w:rPr>
            </w:pPr>
            <w:r w:rsidRPr="00F02AF1">
              <w:rPr>
                <w:rFonts w:ascii="Times New Roman" w:hAnsi="Times New Roman"/>
                <w:b/>
                <w:bCs/>
                <w:szCs w:val="22"/>
                <w:lang w:val="sr-Cyrl-CS"/>
              </w:rPr>
              <w:t>Правила грађења</w:t>
            </w:r>
          </w:p>
        </w:tc>
        <w:tc>
          <w:tcPr>
            <w:tcW w:w="3858" w:type="dxa"/>
            <w:tcBorders>
              <w:top w:val="double" w:sz="2" w:space="0" w:color="auto"/>
              <w:left w:val="single" w:sz="4" w:space="0" w:color="000000"/>
              <w:bottom w:val="single" w:sz="4" w:space="0" w:color="000000"/>
              <w:right w:val="double" w:sz="2" w:space="0" w:color="auto"/>
            </w:tcBorders>
            <w:shd w:val="clear" w:color="auto" w:fill="auto"/>
            <w:vAlign w:val="center"/>
          </w:tcPr>
          <w:p w14:paraId="3E2EFC47" w14:textId="77777777" w:rsidR="005529B5" w:rsidRPr="00F02AF1" w:rsidRDefault="005529B5" w:rsidP="00843C0D">
            <w:pPr>
              <w:ind w:firstLine="0"/>
              <w:rPr>
                <w:rFonts w:ascii="Times New Roman" w:hAnsi="Times New Roman"/>
                <w:szCs w:val="22"/>
                <w:lang w:val="sr-Cyrl-CS"/>
              </w:rPr>
            </w:pPr>
            <w:r w:rsidRPr="00F02AF1">
              <w:rPr>
                <w:rFonts w:ascii="Times New Roman" w:hAnsi="Times New Roman"/>
                <w:b/>
                <w:szCs w:val="22"/>
                <w:lang w:val="sr-Cyrl-CS"/>
              </w:rPr>
              <w:t>Табела  ПГ-</w:t>
            </w:r>
            <w:r w:rsidRPr="00F02AF1">
              <w:rPr>
                <w:rFonts w:ascii="Times New Roman" w:hAnsi="Times New Roman"/>
                <w:b/>
                <w:szCs w:val="22"/>
              </w:rPr>
              <w:t>07</w:t>
            </w:r>
            <w:r w:rsidRPr="00F02AF1">
              <w:rPr>
                <w:rFonts w:ascii="Times New Roman" w:hAnsi="Times New Roman"/>
                <w:b/>
                <w:szCs w:val="22"/>
                <w:lang w:val="sr-Cyrl-CS"/>
              </w:rPr>
              <w:t>.</w:t>
            </w:r>
          </w:p>
        </w:tc>
      </w:tr>
      <w:tr w:rsidR="005529B5" w:rsidRPr="00F02AF1" w14:paraId="2C17846A" w14:textId="77777777" w:rsidTr="003465E0">
        <w:trPr>
          <w:trHeight w:val="23"/>
        </w:trPr>
        <w:tc>
          <w:tcPr>
            <w:tcW w:w="822" w:type="dxa"/>
            <w:tcBorders>
              <w:top w:val="double" w:sz="2" w:space="0" w:color="auto"/>
              <w:left w:val="double" w:sz="2" w:space="0" w:color="auto"/>
              <w:bottom w:val="single" w:sz="4" w:space="0" w:color="000000"/>
            </w:tcBorders>
          </w:tcPr>
          <w:p w14:paraId="738ACA2B"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1.0.</w:t>
            </w:r>
          </w:p>
        </w:tc>
        <w:tc>
          <w:tcPr>
            <w:tcW w:w="4140" w:type="dxa"/>
            <w:tcBorders>
              <w:top w:val="double" w:sz="2" w:space="0" w:color="auto"/>
              <w:left w:val="double" w:sz="2" w:space="0" w:color="auto"/>
              <w:bottom w:val="single" w:sz="4" w:space="0" w:color="000000"/>
            </w:tcBorders>
            <w:shd w:val="clear" w:color="auto" w:fill="auto"/>
            <w:vAlign w:val="center"/>
          </w:tcPr>
          <w:p w14:paraId="2E7AD3D3" w14:textId="77777777" w:rsidR="005529B5" w:rsidRPr="00F02AF1" w:rsidRDefault="005529B5" w:rsidP="00843C0D">
            <w:pPr>
              <w:ind w:firstLine="0"/>
              <w:jc w:val="left"/>
              <w:rPr>
                <w:rFonts w:ascii="Times New Roman" w:hAnsi="Times New Roman"/>
                <w:szCs w:val="22"/>
              </w:rPr>
            </w:pPr>
            <w:r w:rsidRPr="00F02AF1">
              <w:rPr>
                <w:rFonts w:ascii="Times New Roman" w:hAnsi="Times New Roman"/>
                <w:szCs w:val="22"/>
                <w:u w:val="single"/>
              </w:rPr>
              <w:t>УРБАНИСТИЧКИ ПОКАЗАТЕЉИ</w:t>
            </w:r>
          </w:p>
        </w:tc>
        <w:tc>
          <w:tcPr>
            <w:tcW w:w="3858" w:type="dxa"/>
            <w:tcBorders>
              <w:top w:val="double" w:sz="2" w:space="0" w:color="auto"/>
              <w:left w:val="single" w:sz="4" w:space="0" w:color="000000"/>
              <w:bottom w:val="single" w:sz="4" w:space="0" w:color="000000"/>
              <w:right w:val="double" w:sz="2" w:space="0" w:color="auto"/>
            </w:tcBorders>
            <w:shd w:val="clear" w:color="auto" w:fill="auto"/>
            <w:vAlign w:val="center"/>
          </w:tcPr>
          <w:p w14:paraId="391D1766" w14:textId="77777777" w:rsidR="005529B5" w:rsidRPr="00F02AF1" w:rsidRDefault="005529B5" w:rsidP="00843C0D">
            <w:pPr>
              <w:ind w:firstLine="0"/>
              <w:rPr>
                <w:rFonts w:ascii="Times New Roman" w:hAnsi="Times New Roman"/>
                <w:szCs w:val="22"/>
                <w:lang w:val="sr-Cyrl-CS"/>
              </w:rPr>
            </w:pPr>
          </w:p>
        </w:tc>
      </w:tr>
      <w:tr w:rsidR="005529B5" w:rsidRPr="00F02AF1" w14:paraId="7AF26AC1" w14:textId="77777777" w:rsidTr="003465E0">
        <w:trPr>
          <w:trHeight w:val="23"/>
        </w:trPr>
        <w:tc>
          <w:tcPr>
            <w:tcW w:w="822" w:type="dxa"/>
            <w:tcBorders>
              <w:top w:val="double" w:sz="2" w:space="0" w:color="auto"/>
              <w:left w:val="double" w:sz="2" w:space="0" w:color="auto"/>
              <w:bottom w:val="single" w:sz="4" w:space="0" w:color="000000"/>
            </w:tcBorders>
          </w:tcPr>
          <w:p w14:paraId="1D3FA09D"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1.1.</w:t>
            </w:r>
          </w:p>
        </w:tc>
        <w:tc>
          <w:tcPr>
            <w:tcW w:w="4140" w:type="dxa"/>
            <w:tcBorders>
              <w:top w:val="double" w:sz="2" w:space="0" w:color="auto"/>
              <w:left w:val="double" w:sz="2" w:space="0" w:color="auto"/>
              <w:bottom w:val="single" w:sz="4" w:space="0" w:color="000000"/>
            </w:tcBorders>
            <w:shd w:val="clear" w:color="auto" w:fill="auto"/>
            <w:vAlign w:val="center"/>
          </w:tcPr>
          <w:p w14:paraId="2D01732A" w14:textId="77777777" w:rsidR="005529B5" w:rsidRPr="00F02AF1" w:rsidRDefault="005529B5" w:rsidP="00843C0D">
            <w:pPr>
              <w:ind w:firstLine="0"/>
              <w:jc w:val="left"/>
              <w:rPr>
                <w:rFonts w:ascii="Times New Roman" w:hAnsi="Times New Roman"/>
                <w:szCs w:val="22"/>
              </w:rPr>
            </w:pPr>
            <w:proofErr w:type="spellStart"/>
            <w:r w:rsidRPr="00F02AF1">
              <w:rPr>
                <w:rFonts w:ascii="Times New Roman" w:hAnsi="Times New Roman"/>
                <w:szCs w:val="22"/>
              </w:rPr>
              <w:t>намена</w:t>
            </w:r>
            <w:proofErr w:type="spellEnd"/>
            <w:r w:rsidRPr="00F02AF1">
              <w:rPr>
                <w:rFonts w:ascii="Times New Roman" w:hAnsi="Times New Roman"/>
                <w:szCs w:val="22"/>
              </w:rPr>
              <w:t xml:space="preserve"> - </w:t>
            </w:r>
            <w:proofErr w:type="spellStart"/>
            <w:r w:rsidRPr="00F02AF1">
              <w:rPr>
                <w:rFonts w:ascii="Times New Roman" w:hAnsi="Times New Roman"/>
                <w:szCs w:val="22"/>
              </w:rPr>
              <w:t>доминантна</w:t>
            </w:r>
            <w:proofErr w:type="spellEnd"/>
          </w:p>
        </w:tc>
        <w:tc>
          <w:tcPr>
            <w:tcW w:w="3858" w:type="dxa"/>
            <w:tcBorders>
              <w:top w:val="double" w:sz="2" w:space="0" w:color="auto"/>
              <w:left w:val="single" w:sz="4" w:space="0" w:color="000000"/>
              <w:bottom w:val="single" w:sz="4" w:space="0" w:color="000000"/>
              <w:right w:val="double" w:sz="2" w:space="0" w:color="auto"/>
            </w:tcBorders>
            <w:shd w:val="clear" w:color="auto" w:fill="auto"/>
            <w:vAlign w:val="center"/>
          </w:tcPr>
          <w:p w14:paraId="2BABDAB7" w14:textId="086E8FFD" w:rsidR="005529B5" w:rsidRPr="00F02AF1" w:rsidRDefault="005529B5" w:rsidP="00843C0D">
            <w:pPr>
              <w:ind w:firstLine="0"/>
              <w:rPr>
                <w:rFonts w:ascii="Times New Roman" w:hAnsi="Times New Roman"/>
                <w:szCs w:val="22"/>
                <w:lang w:val="sr-Cyrl-RS"/>
              </w:rPr>
            </w:pPr>
            <w:r w:rsidRPr="00F02AF1">
              <w:rPr>
                <w:rFonts w:ascii="Times New Roman" w:hAnsi="Times New Roman"/>
                <w:szCs w:val="22"/>
                <w:lang w:val="sr-Cyrl-CS"/>
              </w:rPr>
              <w:t>Пијаца</w:t>
            </w:r>
            <w:r w:rsidRPr="00F02AF1">
              <w:rPr>
                <w:rFonts w:ascii="Times New Roman" w:hAnsi="Times New Roman"/>
                <w:szCs w:val="22"/>
              </w:rPr>
              <w:t> </w:t>
            </w:r>
            <w:r w:rsidR="0059093B" w:rsidRPr="00F02AF1">
              <w:rPr>
                <w:rFonts w:ascii="Times New Roman" w:hAnsi="Times New Roman"/>
                <w:szCs w:val="22"/>
                <w:lang w:val="sr-Cyrl-RS"/>
              </w:rPr>
              <w:t>(зелена пијаца,</w:t>
            </w:r>
            <w:r w:rsidR="0035036C" w:rsidRPr="00F02AF1">
              <w:rPr>
                <w:rFonts w:ascii="Times New Roman" w:hAnsi="Times New Roman"/>
                <w:szCs w:val="22"/>
                <w:lang w:val="sr-Cyrl-RS"/>
              </w:rPr>
              <w:t xml:space="preserve"> тржница</w:t>
            </w:r>
            <w:r w:rsidR="008F6B8F" w:rsidRPr="00F02AF1">
              <w:rPr>
                <w:rFonts w:ascii="Times New Roman" w:hAnsi="Times New Roman"/>
                <w:szCs w:val="22"/>
                <w:lang w:val="sr-Cyrl-RS"/>
              </w:rPr>
              <w:t>,</w:t>
            </w:r>
            <w:r w:rsidR="0035036C" w:rsidRPr="00F02AF1">
              <w:rPr>
                <w:rFonts w:ascii="Times New Roman" w:hAnsi="Times New Roman"/>
                <w:szCs w:val="22"/>
                <w:lang w:val="sr-Cyrl-RS"/>
              </w:rPr>
              <w:t xml:space="preserve"> </w:t>
            </w:r>
            <w:r w:rsidR="0059093B" w:rsidRPr="00F02AF1">
              <w:rPr>
                <w:rFonts w:ascii="Times New Roman" w:hAnsi="Times New Roman"/>
                <w:szCs w:val="22"/>
                <w:lang w:val="sr-Cyrl-RS"/>
              </w:rPr>
              <w:t>кванташка пијаца</w:t>
            </w:r>
            <w:r w:rsidR="00E554A2" w:rsidRPr="00F02AF1">
              <w:rPr>
                <w:rFonts w:ascii="Times New Roman" w:hAnsi="Times New Roman"/>
                <w:szCs w:val="22"/>
                <w:lang w:val="sr-Cyrl-RS"/>
              </w:rPr>
              <w:t>/</w:t>
            </w:r>
            <w:r w:rsidR="0059093B" w:rsidRPr="00F02AF1">
              <w:rPr>
                <w:rFonts w:ascii="Times New Roman" w:hAnsi="Times New Roman"/>
                <w:szCs w:val="22"/>
                <w:lang w:val="sr-Cyrl-RS"/>
              </w:rPr>
              <w:t>велетржница)</w:t>
            </w:r>
          </w:p>
        </w:tc>
      </w:tr>
      <w:tr w:rsidR="005529B5" w:rsidRPr="00F02AF1" w14:paraId="307FABBF" w14:textId="77777777" w:rsidTr="003465E0">
        <w:trPr>
          <w:trHeight w:val="23"/>
        </w:trPr>
        <w:tc>
          <w:tcPr>
            <w:tcW w:w="822" w:type="dxa"/>
            <w:tcBorders>
              <w:left w:val="double" w:sz="2" w:space="0" w:color="auto"/>
              <w:bottom w:val="single" w:sz="4" w:space="0" w:color="000000"/>
            </w:tcBorders>
          </w:tcPr>
          <w:p w14:paraId="40F66ADF"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1.2.</w:t>
            </w:r>
          </w:p>
        </w:tc>
        <w:tc>
          <w:tcPr>
            <w:tcW w:w="4140" w:type="dxa"/>
            <w:tcBorders>
              <w:left w:val="double" w:sz="2" w:space="0" w:color="auto"/>
              <w:bottom w:val="single" w:sz="4" w:space="0" w:color="000000"/>
            </w:tcBorders>
            <w:shd w:val="clear" w:color="auto" w:fill="auto"/>
            <w:vAlign w:val="center"/>
          </w:tcPr>
          <w:p w14:paraId="486EB11F" w14:textId="77777777" w:rsidR="005529B5" w:rsidRPr="00F02AF1" w:rsidRDefault="005529B5" w:rsidP="00843C0D">
            <w:pPr>
              <w:ind w:firstLine="0"/>
              <w:jc w:val="left"/>
              <w:rPr>
                <w:rFonts w:ascii="Times New Roman" w:hAnsi="Times New Roman"/>
                <w:szCs w:val="22"/>
                <w:lang w:val="sr-Cyrl-CS"/>
              </w:rPr>
            </w:pPr>
            <w:proofErr w:type="spellStart"/>
            <w:r w:rsidRPr="00F02AF1">
              <w:rPr>
                <w:rFonts w:ascii="Times New Roman" w:hAnsi="Times New Roman"/>
                <w:szCs w:val="22"/>
              </w:rPr>
              <w:t>намена</w:t>
            </w:r>
            <w:proofErr w:type="spellEnd"/>
            <w:r w:rsidRPr="00F02AF1">
              <w:rPr>
                <w:rFonts w:ascii="Times New Roman" w:hAnsi="Times New Roman"/>
                <w:szCs w:val="22"/>
              </w:rPr>
              <w:t xml:space="preserve"> - </w:t>
            </w:r>
            <w:proofErr w:type="spellStart"/>
            <w:r w:rsidRPr="00F02AF1">
              <w:rPr>
                <w:rFonts w:ascii="Times New Roman" w:hAnsi="Times New Roman"/>
                <w:szCs w:val="22"/>
              </w:rPr>
              <w:t>допунска</w:t>
            </w:r>
            <w:proofErr w:type="spellEnd"/>
            <w:r w:rsidRPr="00F02AF1">
              <w:rPr>
                <w:rFonts w:ascii="Times New Roman" w:hAnsi="Times New Roman"/>
                <w:szCs w:val="22"/>
              </w:rPr>
              <w:t xml:space="preserve">, </w:t>
            </w:r>
            <w:proofErr w:type="spellStart"/>
            <w:r w:rsidRPr="00F02AF1">
              <w:rPr>
                <w:rFonts w:ascii="Times New Roman" w:hAnsi="Times New Roman"/>
                <w:szCs w:val="22"/>
              </w:rPr>
              <w:t>могућа</w:t>
            </w:r>
            <w:proofErr w:type="spellEnd"/>
          </w:p>
        </w:tc>
        <w:tc>
          <w:tcPr>
            <w:tcW w:w="3858" w:type="dxa"/>
            <w:tcBorders>
              <w:left w:val="single" w:sz="4" w:space="0" w:color="000000"/>
              <w:bottom w:val="single" w:sz="4" w:space="0" w:color="000000"/>
              <w:right w:val="double" w:sz="2" w:space="0" w:color="auto"/>
            </w:tcBorders>
            <w:shd w:val="clear" w:color="auto" w:fill="auto"/>
            <w:vAlign w:val="center"/>
          </w:tcPr>
          <w:p w14:paraId="598DD05F" w14:textId="01C7D61C" w:rsidR="005529B5" w:rsidRPr="00F02AF1" w:rsidRDefault="005529B5" w:rsidP="00843C0D">
            <w:pPr>
              <w:ind w:firstLine="0"/>
              <w:rPr>
                <w:rFonts w:ascii="Times New Roman" w:hAnsi="Times New Roman"/>
                <w:szCs w:val="22"/>
                <w:lang w:val="sr-Cyrl-RS"/>
              </w:rPr>
            </w:pPr>
            <w:r w:rsidRPr="00F02AF1">
              <w:rPr>
                <w:rFonts w:ascii="Times New Roman" w:hAnsi="Times New Roman"/>
                <w:szCs w:val="22"/>
                <w:lang w:val="sr-Cyrl-CS"/>
              </w:rPr>
              <w:t>Трговина, угоститељство, комерцијалне услуге, занатске услуге, административне услуге, инфраструктурни објекти, логистички центар</w:t>
            </w:r>
            <w:r w:rsidR="00B61AA8" w:rsidRPr="00F02AF1">
              <w:rPr>
                <w:rFonts w:ascii="Times New Roman" w:hAnsi="Times New Roman"/>
                <w:szCs w:val="22"/>
                <w:lang w:val="sr-Cyrl-CS"/>
              </w:rPr>
              <w:t>, ауто-пијаца, картинг-стаза</w:t>
            </w:r>
            <w:r w:rsidR="00BA237F" w:rsidRPr="00F02AF1">
              <w:rPr>
                <w:rFonts w:ascii="Times New Roman" w:hAnsi="Times New Roman"/>
                <w:szCs w:val="22"/>
              </w:rPr>
              <w:t xml:space="preserve">, </w:t>
            </w:r>
            <w:r w:rsidR="00BA237F" w:rsidRPr="00F02AF1">
              <w:rPr>
                <w:rFonts w:ascii="Times New Roman" w:hAnsi="Times New Roman"/>
                <w:szCs w:val="22"/>
                <w:lang w:val="sr-Cyrl-RS"/>
              </w:rPr>
              <w:t>полигон за обуку возача</w:t>
            </w:r>
          </w:p>
        </w:tc>
      </w:tr>
      <w:tr w:rsidR="005529B5" w:rsidRPr="00F02AF1" w14:paraId="59F5E6BE" w14:textId="77777777" w:rsidTr="003465E0">
        <w:trPr>
          <w:trHeight w:val="23"/>
        </w:trPr>
        <w:tc>
          <w:tcPr>
            <w:tcW w:w="822" w:type="dxa"/>
            <w:tcBorders>
              <w:left w:val="double" w:sz="2" w:space="0" w:color="auto"/>
              <w:bottom w:val="single" w:sz="4" w:space="0" w:color="000000"/>
            </w:tcBorders>
          </w:tcPr>
          <w:p w14:paraId="2CEC930F"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1.3.</w:t>
            </w:r>
          </w:p>
        </w:tc>
        <w:tc>
          <w:tcPr>
            <w:tcW w:w="4140" w:type="dxa"/>
            <w:tcBorders>
              <w:left w:val="double" w:sz="2" w:space="0" w:color="auto"/>
              <w:bottom w:val="single" w:sz="4" w:space="0" w:color="000000"/>
            </w:tcBorders>
            <w:shd w:val="clear" w:color="auto" w:fill="auto"/>
            <w:vAlign w:val="center"/>
          </w:tcPr>
          <w:p w14:paraId="0AD263AB" w14:textId="77777777" w:rsidR="005529B5" w:rsidRPr="00F02AF1" w:rsidRDefault="005529B5" w:rsidP="00843C0D">
            <w:pPr>
              <w:ind w:firstLine="0"/>
              <w:jc w:val="left"/>
              <w:rPr>
                <w:rFonts w:ascii="Times New Roman" w:hAnsi="Times New Roman"/>
                <w:szCs w:val="22"/>
                <w:lang w:val="sr-Cyrl-CS"/>
              </w:rPr>
            </w:pPr>
            <w:proofErr w:type="spellStart"/>
            <w:r w:rsidRPr="00F02AF1">
              <w:rPr>
                <w:rFonts w:ascii="Times New Roman" w:hAnsi="Times New Roman"/>
                <w:szCs w:val="22"/>
              </w:rPr>
              <w:t>намена</w:t>
            </w:r>
            <w:proofErr w:type="spellEnd"/>
            <w:r w:rsidRPr="00F02AF1">
              <w:rPr>
                <w:rFonts w:ascii="Times New Roman" w:hAnsi="Times New Roman"/>
                <w:szCs w:val="22"/>
              </w:rPr>
              <w:t xml:space="preserve"> - </w:t>
            </w:r>
            <w:proofErr w:type="spellStart"/>
            <w:r w:rsidRPr="00F02AF1">
              <w:rPr>
                <w:rFonts w:ascii="Times New Roman" w:hAnsi="Times New Roman"/>
                <w:szCs w:val="22"/>
              </w:rPr>
              <w:t>забрањена</w:t>
            </w:r>
            <w:proofErr w:type="spellEnd"/>
          </w:p>
        </w:tc>
        <w:tc>
          <w:tcPr>
            <w:tcW w:w="3858" w:type="dxa"/>
            <w:tcBorders>
              <w:left w:val="single" w:sz="4" w:space="0" w:color="000000"/>
              <w:bottom w:val="single" w:sz="4" w:space="0" w:color="000000"/>
              <w:right w:val="double" w:sz="2" w:space="0" w:color="auto"/>
            </w:tcBorders>
            <w:shd w:val="clear" w:color="auto" w:fill="auto"/>
            <w:vAlign w:val="center"/>
          </w:tcPr>
          <w:p w14:paraId="444659F5" w14:textId="77777777" w:rsidR="005529B5" w:rsidRPr="00F02AF1" w:rsidRDefault="005529B5" w:rsidP="00843C0D">
            <w:pPr>
              <w:ind w:firstLine="0"/>
              <w:rPr>
                <w:rFonts w:ascii="Times New Roman" w:hAnsi="Times New Roman"/>
                <w:szCs w:val="22"/>
              </w:rPr>
            </w:pPr>
            <w:r w:rsidRPr="00F02AF1">
              <w:rPr>
                <w:rFonts w:ascii="Times New Roman" w:hAnsi="Times New Roman"/>
                <w:szCs w:val="22"/>
                <w:lang w:val="sr-Cyrl-CS"/>
              </w:rPr>
              <w:t>Становање, производне делатности</w:t>
            </w:r>
            <w:r w:rsidRPr="00F02AF1">
              <w:rPr>
                <w:rFonts w:ascii="Times New Roman" w:hAnsi="Times New Roman"/>
                <w:szCs w:val="22"/>
              </w:rPr>
              <w:t> </w:t>
            </w:r>
          </w:p>
        </w:tc>
      </w:tr>
      <w:tr w:rsidR="005529B5" w:rsidRPr="00F02AF1" w14:paraId="3818F478" w14:textId="77777777" w:rsidTr="003465E0">
        <w:trPr>
          <w:trHeight w:val="23"/>
        </w:trPr>
        <w:tc>
          <w:tcPr>
            <w:tcW w:w="822" w:type="dxa"/>
            <w:tcBorders>
              <w:left w:val="double" w:sz="2" w:space="0" w:color="auto"/>
              <w:bottom w:val="single" w:sz="1" w:space="0" w:color="000000"/>
            </w:tcBorders>
          </w:tcPr>
          <w:p w14:paraId="49A1DF97"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lastRenderedPageBreak/>
              <w:t>1.4.</w:t>
            </w:r>
          </w:p>
        </w:tc>
        <w:tc>
          <w:tcPr>
            <w:tcW w:w="4140" w:type="dxa"/>
            <w:tcBorders>
              <w:left w:val="double" w:sz="2" w:space="0" w:color="auto"/>
              <w:bottom w:val="single" w:sz="1" w:space="0" w:color="000000"/>
            </w:tcBorders>
            <w:shd w:val="clear" w:color="auto" w:fill="auto"/>
            <w:vAlign w:val="center"/>
          </w:tcPr>
          <w:p w14:paraId="620B7227" w14:textId="77777777" w:rsidR="005529B5" w:rsidRPr="00F02AF1" w:rsidRDefault="005529B5" w:rsidP="00843C0D">
            <w:pPr>
              <w:ind w:firstLine="0"/>
              <w:jc w:val="left"/>
              <w:rPr>
                <w:rFonts w:ascii="Times New Roman" w:hAnsi="Times New Roman"/>
                <w:szCs w:val="22"/>
                <w:lang w:val="sr-Cyrl-CS"/>
              </w:rPr>
            </w:pPr>
            <w:r w:rsidRPr="00F02AF1">
              <w:rPr>
                <w:rFonts w:ascii="Times New Roman" w:hAnsi="Times New Roman"/>
                <w:szCs w:val="22"/>
                <w:lang w:val="ru-RU"/>
              </w:rPr>
              <w:t>индекс заузетости грађевинске парцеле</w:t>
            </w:r>
            <w:r w:rsidRPr="00F02AF1">
              <w:rPr>
                <w:rFonts w:ascii="Times New Roman" w:hAnsi="Times New Roman"/>
                <w:szCs w:val="22"/>
              </w:rPr>
              <w:t>/</w:t>
            </w:r>
            <w:r w:rsidRPr="00F02AF1">
              <w:rPr>
                <w:rFonts w:ascii="Times New Roman" w:hAnsi="Times New Roman"/>
                <w:szCs w:val="22"/>
                <w:lang w:val="sr-Cyrl-CS"/>
              </w:rPr>
              <w:t>комплекс</w:t>
            </w:r>
            <w:r w:rsidRPr="00F02AF1">
              <w:rPr>
                <w:rFonts w:ascii="Times New Roman" w:hAnsi="Times New Roman"/>
                <w:szCs w:val="22"/>
              </w:rPr>
              <w:t>а</w:t>
            </w:r>
          </w:p>
        </w:tc>
        <w:tc>
          <w:tcPr>
            <w:tcW w:w="3858" w:type="dxa"/>
            <w:tcBorders>
              <w:left w:val="single" w:sz="4" w:space="0" w:color="000000"/>
              <w:bottom w:val="single" w:sz="1" w:space="0" w:color="000000"/>
              <w:right w:val="double" w:sz="2" w:space="0" w:color="auto"/>
            </w:tcBorders>
            <w:shd w:val="clear" w:color="auto" w:fill="auto"/>
            <w:vAlign w:val="center"/>
          </w:tcPr>
          <w:p w14:paraId="6C273B40" w14:textId="77777777" w:rsidR="005529B5" w:rsidRPr="00F02AF1" w:rsidRDefault="005529B5" w:rsidP="00843C0D">
            <w:pPr>
              <w:spacing w:before="120"/>
              <w:ind w:hanging="10"/>
              <w:rPr>
                <w:rFonts w:ascii="Times New Roman" w:hAnsi="Times New Roman"/>
                <w:szCs w:val="22"/>
              </w:rPr>
            </w:pPr>
            <w:r w:rsidRPr="00F02AF1">
              <w:rPr>
                <w:rFonts w:ascii="Times New Roman" w:hAnsi="Times New Roman"/>
                <w:szCs w:val="22"/>
                <w:lang w:val="sr-Cyrl-CS"/>
              </w:rPr>
              <w:t>До 70</w:t>
            </w:r>
            <w:r w:rsidRPr="00F02AF1">
              <w:rPr>
                <w:rFonts w:ascii="Times New Roman" w:hAnsi="Times New Roman"/>
                <w:szCs w:val="22"/>
                <w:lang w:val="ru-RU"/>
              </w:rPr>
              <w:t>%</w:t>
            </w:r>
            <w:r w:rsidRPr="00F02AF1">
              <w:rPr>
                <w:rFonts w:ascii="Times New Roman" w:hAnsi="Times New Roman"/>
                <w:szCs w:val="22"/>
              </w:rPr>
              <w:t xml:space="preserve"> </w:t>
            </w:r>
          </w:p>
        </w:tc>
      </w:tr>
      <w:tr w:rsidR="005529B5" w:rsidRPr="00F02AF1" w14:paraId="335DA70C" w14:textId="77777777" w:rsidTr="003465E0">
        <w:trPr>
          <w:trHeight w:val="23"/>
        </w:trPr>
        <w:tc>
          <w:tcPr>
            <w:tcW w:w="822" w:type="dxa"/>
            <w:tcBorders>
              <w:left w:val="double" w:sz="2" w:space="0" w:color="auto"/>
              <w:bottom w:val="single" w:sz="1" w:space="0" w:color="000000"/>
            </w:tcBorders>
          </w:tcPr>
          <w:p w14:paraId="306780ED"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1.5.</w:t>
            </w:r>
          </w:p>
        </w:tc>
        <w:tc>
          <w:tcPr>
            <w:tcW w:w="4140" w:type="dxa"/>
            <w:tcBorders>
              <w:left w:val="double" w:sz="2" w:space="0" w:color="auto"/>
              <w:bottom w:val="single" w:sz="1" w:space="0" w:color="000000"/>
            </w:tcBorders>
            <w:shd w:val="clear" w:color="auto" w:fill="auto"/>
            <w:vAlign w:val="center"/>
          </w:tcPr>
          <w:p w14:paraId="0DC9DC11" w14:textId="77777777" w:rsidR="005529B5" w:rsidRPr="00F02AF1" w:rsidRDefault="005529B5" w:rsidP="00843C0D">
            <w:pPr>
              <w:ind w:firstLine="0"/>
              <w:jc w:val="left"/>
              <w:rPr>
                <w:rFonts w:ascii="Times New Roman" w:hAnsi="Times New Roman"/>
                <w:szCs w:val="22"/>
                <w:lang w:val="sr-Cyrl-CS"/>
              </w:rPr>
            </w:pPr>
            <w:proofErr w:type="spellStart"/>
            <w:r w:rsidRPr="00F02AF1">
              <w:rPr>
                <w:rFonts w:ascii="Times New Roman" w:hAnsi="Times New Roman"/>
                <w:szCs w:val="22"/>
              </w:rPr>
              <w:t>највећа</w:t>
            </w:r>
            <w:proofErr w:type="spellEnd"/>
            <w:r w:rsidRPr="00F02AF1">
              <w:rPr>
                <w:rFonts w:ascii="Times New Roman" w:hAnsi="Times New Roman"/>
                <w:szCs w:val="22"/>
              </w:rPr>
              <w:t xml:space="preserve"> </w:t>
            </w:r>
            <w:proofErr w:type="spellStart"/>
            <w:r w:rsidRPr="00F02AF1">
              <w:rPr>
                <w:rFonts w:ascii="Times New Roman" w:hAnsi="Times New Roman"/>
                <w:szCs w:val="22"/>
              </w:rPr>
              <w:t>дозвољена</w:t>
            </w:r>
            <w:proofErr w:type="spellEnd"/>
            <w:r w:rsidRPr="00F02AF1">
              <w:rPr>
                <w:rFonts w:ascii="Times New Roman" w:hAnsi="Times New Roman"/>
                <w:szCs w:val="22"/>
              </w:rPr>
              <w:t xml:space="preserve"> </w:t>
            </w:r>
            <w:proofErr w:type="spellStart"/>
            <w:r w:rsidRPr="00F02AF1">
              <w:rPr>
                <w:rFonts w:ascii="Times New Roman" w:hAnsi="Times New Roman"/>
                <w:szCs w:val="22"/>
              </w:rPr>
              <w:t>спратност</w:t>
            </w:r>
            <w:proofErr w:type="spellEnd"/>
            <w:r w:rsidRPr="00F02AF1">
              <w:rPr>
                <w:rFonts w:ascii="Times New Roman" w:hAnsi="Times New Roman"/>
                <w:szCs w:val="22"/>
              </w:rPr>
              <w:t xml:space="preserve"> </w:t>
            </w:r>
            <w:proofErr w:type="spellStart"/>
            <w:r w:rsidRPr="00F02AF1">
              <w:rPr>
                <w:rFonts w:ascii="Times New Roman" w:hAnsi="Times New Roman"/>
                <w:szCs w:val="22"/>
              </w:rPr>
              <w:t>објеката</w:t>
            </w:r>
            <w:proofErr w:type="spellEnd"/>
          </w:p>
        </w:tc>
        <w:tc>
          <w:tcPr>
            <w:tcW w:w="3858" w:type="dxa"/>
            <w:tcBorders>
              <w:left w:val="single" w:sz="4" w:space="0" w:color="000000"/>
              <w:bottom w:val="single" w:sz="1" w:space="0" w:color="000000"/>
              <w:right w:val="double" w:sz="2" w:space="0" w:color="auto"/>
            </w:tcBorders>
            <w:shd w:val="clear" w:color="auto" w:fill="auto"/>
            <w:vAlign w:val="center"/>
          </w:tcPr>
          <w:p w14:paraId="140C3518" w14:textId="77777777" w:rsidR="005529B5" w:rsidRPr="00F02AF1" w:rsidRDefault="005529B5" w:rsidP="00843C0D">
            <w:pPr>
              <w:ind w:firstLine="0"/>
              <w:rPr>
                <w:rFonts w:ascii="Times New Roman" w:hAnsi="Times New Roman"/>
                <w:szCs w:val="22"/>
              </w:rPr>
            </w:pPr>
            <w:r w:rsidRPr="00F02AF1">
              <w:rPr>
                <w:rFonts w:ascii="Times New Roman" w:hAnsi="Times New Roman"/>
                <w:szCs w:val="22"/>
                <w:lang w:val="sr-Cyrl-CS"/>
              </w:rPr>
              <w:t xml:space="preserve">До П+1, </w:t>
            </w:r>
            <w:r w:rsidRPr="00F02AF1">
              <w:rPr>
                <w:rFonts w:ascii="Times New Roman" w:hAnsi="Times New Roman"/>
                <w:bCs/>
                <w:szCs w:val="22"/>
                <w:lang w:val="ru-RU"/>
              </w:rPr>
              <w:t>могућа изградња подземних етажа</w:t>
            </w:r>
            <w:r w:rsidRPr="00F02AF1">
              <w:rPr>
                <w:rFonts w:ascii="Times New Roman" w:hAnsi="Times New Roman"/>
                <w:bCs/>
                <w:szCs w:val="22"/>
              </w:rPr>
              <w:t>,</w:t>
            </w:r>
            <w:r w:rsidRPr="00F02AF1">
              <w:rPr>
                <w:rFonts w:ascii="Times New Roman" w:hAnsi="Times New Roman"/>
                <w:szCs w:val="22"/>
                <w:lang w:val="sr-Cyrl-CS"/>
              </w:rPr>
              <w:t xml:space="preserve"> спратност вишенаменске тржнице до П+3</w:t>
            </w:r>
          </w:p>
        </w:tc>
      </w:tr>
      <w:tr w:rsidR="005529B5" w:rsidRPr="00F02AF1" w14:paraId="1185F0D3" w14:textId="77777777" w:rsidTr="003465E0">
        <w:trPr>
          <w:trHeight w:val="23"/>
        </w:trPr>
        <w:tc>
          <w:tcPr>
            <w:tcW w:w="822" w:type="dxa"/>
            <w:tcBorders>
              <w:left w:val="double" w:sz="2" w:space="0" w:color="auto"/>
              <w:bottom w:val="single" w:sz="4" w:space="0" w:color="000000"/>
            </w:tcBorders>
          </w:tcPr>
          <w:p w14:paraId="2ADE3C38"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2.0.</w:t>
            </w:r>
          </w:p>
        </w:tc>
        <w:tc>
          <w:tcPr>
            <w:tcW w:w="4140" w:type="dxa"/>
            <w:tcBorders>
              <w:left w:val="double" w:sz="2" w:space="0" w:color="auto"/>
              <w:bottom w:val="single" w:sz="4" w:space="0" w:color="000000"/>
            </w:tcBorders>
            <w:shd w:val="clear" w:color="auto" w:fill="auto"/>
            <w:vAlign w:val="center"/>
          </w:tcPr>
          <w:p w14:paraId="2AB90769" w14:textId="77777777" w:rsidR="005529B5" w:rsidRPr="00F02AF1" w:rsidRDefault="005529B5" w:rsidP="00843C0D">
            <w:pPr>
              <w:ind w:firstLine="0"/>
              <w:jc w:val="left"/>
              <w:rPr>
                <w:rFonts w:ascii="Times New Roman" w:hAnsi="Times New Roman"/>
                <w:szCs w:val="22"/>
                <w:lang w:val="ru-RU"/>
              </w:rPr>
            </w:pPr>
            <w:r w:rsidRPr="00F02AF1">
              <w:rPr>
                <w:rFonts w:ascii="Times New Roman" w:hAnsi="Times New Roman"/>
                <w:szCs w:val="22"/>
                <w:u w:val="single"/>
              </w:rPr>
              <w:t>ПРАВИЛА ИЗГРАДЊЕ</w:t>
            </w:r>
          </w:p>
        </w:tc>
        <w:tc>
          <w:tcPr>
            <w:tcW w:w="3858" w:type="dxa"/>
            <w:tcBorders>
              <w:left w:val="single" w:sz="4" w:space="0" w:color="000000"/>
              <w:bottom w:val="single" w:sz="4" w:space="0" w:color="000000"/>
              <w:right w:val="double" w:sz="2" w:space="0" w:color="auto"/>
            </w:tcBorders>
            <w:shd w:val="clear" w:color="auto" w:fill="auto"/>
            <w:vAlign w:val="center"/>
          </w:tcPr>
          <w:p w14:paraId="175E2389" w14:textId="77777777" w:rsidR="005529B5" w:rsidRPr="00F02AF1" w:rsidRDefault="005529B5" w:rsidP="00843C0D">
            <w:pPr>
              <w:ind w:firstLine="0"/>
              <w:rPr>
                <w:rFonts w:ascii="Times New Roman" w:hAnsi="Times New Roman"/>
                <w:szCs w:val="22"/>
                <w:lang w:val="sr-Cyrl-RS"/>
              </w:rPr>
            </w:pPr>
          </w:p>
        </w:tc>
      </w:tr>
      <w:tr w:rsidR="005529B5" w:rsidRPr="00F02AF1" w14:paraId="2496711F" w14:textId="77777777" w:rsidTr="003465E0">
        <w:trPr>
          <w:trHeight w:val="23"/>
        </w:trPr>
        <w:tc>
          <w:tcPr>
            <w:tcW w:w="822" w:type="dxa"/>
            <w:tcBorders>
              <w:left w:val="double" w:sz="2" w:space="0" w:color="auto"/>
              <w:bottom w:val="single" w:sz="4" w:space="0" w:color="000000"/>
            </w:tcBorders>
          </w:tcPr>
          <w:p w14:paraId="5A748F04"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2.1.</w:t>
            </w:r>
          </w:p>
        </w:tc>
        <w:tc>
          <w:tcPr>
            <w:tcW w:w="4140" w:type="dxa"/>
            <w:tcBorders>
              <w:left w:val="double" w:sz="2" w:space="0" w:color="auto"/>
              <w:bottom w:val="single" w:sz="4" w:space="0" w:color="000000"/>
            </w:tcBorders>
            <w:shd w:val="clear" w:color="auto" w:fill="auto"/>
            <w:vAlign w:val="center"/>
          </w:tcPr>
          <w:p w14:paraId="449F676B" w14:textId="77777777" w:rsidR="005529B5" w:rsidRPr="00F02AF1" w:rsidRDefault="005529B5" w:rsidP="00843C0D">
            <w:pPr>
              <w:ind w:firstLine="0"/>
              <w:jc w:val="left"/>
              <w:rPr>
                <w:rFonts w:ascii="Times New Roman" w:hAnsi="Times New Roman"/>
                <w:szCs w:val="22"/>
                <w:lang w:val="sr-Cyrl-CS"/>
              </w:rPr>
            </w:pPr>
            <w:r w:rsidRPr="00F02AF1">
              <w:rPr>
                <w:rFonts w:ascii="Times New Roman" w:hAnsi="Times New Roman"/>
                <w:szCs w:val="22"/>
                <w:lang w:val="ru-RU"/>
              </w:rPr>
              <w:t xml:space="preserve">услови за изградњу других објеката на истој грађевинској </w:t>
            </w:r>
            <w:r w:rsidRPr="00F02AF1">
              <w:rPr>
                <w:rFonts w:ascii="Times New Roman" w:hAnsi="Times New Roman"/>
                <w:szCs w:val="22"/>
                <w:lang w:val="sr-Cyrl-CS"/>
              </w:rPr>
              <w:t>парцели/комплексу</w:t>
            </w:r>
          </w:p>
        </w:tc>
        <w:tc>
          <w:tcPr>
            <w:tcW w:w="3858" w:type="dxa"/>
            <w:tcBorders>
              <w:left w:val="single" w:sz="4" w:space="0" w:color="000000"/>
              <w:bottom w:val="single" w:sz="4" w:space="0" w:color="000000"/>
              <w:right w:val="double" w:sz="2" w:space="0" w:color="auto"/>
            </w:tcBorders>
            <w:shd w:val="clear" w:color="auto" w:fill="auto"/>
            <w:vAlign w:val="center"/>
          </w:tcPr>
          <w:p w14:paraId="324F3AFB" w14:textId="77777777" w:rsidR="005529B5" w:rsidRPr="00F02AF1" w:rsidRDefault="005529B5" w:rsidP="00843C0D">
            <w:pPr>
              <w:ind w:firstLine="0"/>
              <w:rPr>
                <w:rFonts w:ascii="Times New Roman" w:hAnsi="Times New Roman"/>
                <w:szCs w:val="22"/>
                <w:lang w:val="ru-RU"/>
              </w:rPr>
            </w:pPr>
            <w:r w:rsidRPr="00F02AF1">
              <w:rPr>
                <w:rFonts w:ascii="Times New Roman" w:hAnsi="Times New Roman"/>
                <w:szCs w:val="22"/>
                <w:lang w:val="sr-Cyrl-RS"/>
              </w:rPr>
              <w:t>У</w:t>
            </w:r>
            <w:r w:rsidRPr="00F02AF1">
              <w:rPr>
                <w:rFonts w:ascii="Times New Roman" w:hAnsi="Times New Roman"/>
                <w:szCs w:val="22"/>
                <w:lang w:val="sr-Cyrl-CS"/>
              </w:rPr>
              <w:t xml:space="preserve"> оквиру комплекса</w:t>
            </w:r>
            <w:r w:rsidRPr="00F02AF1">
              <w:rPr>
                <w:rFonts w:ascii="Times New Roman" w:hAnsi="Times New Roman"/>
                <w:szCs w:val="22"/>
                <w:lang w:val="ru-RU"/>
              </w:rPr>
              <w:t xml:space="preserve"> могу се градити други/пратећи објекти пијаца, али не помоћни објекти</w:t>
            </w:r>
          </w:p>
        </w:tc>
      </w:tr>
      <w:tr w:rsidR="005529B5" w:rsidRPr="00F02AF1" w14:paraId="39FFD868" w14:textId="77777777" w:rsidTr="003465E0">
        <w:trPr>
          <w:trHeight w:val="23"/>
        </w:trPr>
        <w:tc>
          <w:tcPr>
            <w:tcW w:w="822" w:type="dxa"/>
            <w:tcBorders>
              <w:left w:val="double" w:sz="2" w:space="0" w:color="auto"/>
              <w:bottom w:val="single" w:sz="4" w:space="0" w:color="000000"/>
            </w:tcBorders>
          </w:tcPr>
          <w:p w14:paraId="3A7E861B" w14:textId="77777777" w:rsidR="005529B5" w:rsidRPr="00F02AF1" w:rsidRDefault="005529B5" w:rsidP="00843C0D">
            <w:pPr>
              <w:ind w:firstLine="0"/>
              <w:jc w:val="left"/>
              <w:rPr>
                <w:rFonts w:ascii="Times New Roman" w:hAnsi="Times New Roman"/>
                <w:szCs w:val="22"/>
              </w:rPr>
            </w:pPr>
            <w:r w:rsidRPr="00F02AF1">
              <w:rPr>
                <w:rFonts w:ascii="Times New Roman" w:hAnsi="Times New Roman"/>
                <w:szCs w:val="22"/>
              </w:rPr>
              <w:t>2.2.</w:t>
            </w:r>
          </w:p>
        </w:tc>
        <w:tc>
          <w:tcPr>
            <w:tcW w:w="4140" w:type="dxa"/>
            <w:tcBorders>
              <w:left w:val="double" w:sz="2" w:space="0" w:color="auto"/>
              <w:bottom w:val="single" w:sz="4" w:space="0" w:color="000000"/>
            </w:tcBorders>
            <w:shd w:val="clear" w:color="auto" w:fill="auto"/>
            <w:vAlign w:val="center"/>
          </w:tcPr>
          <w:p w14:paraId="22EB9D77" w14:textId="77777777" w:rsidR="005529B5" w:rsidRPr="00F02AF1" w:rsidRDefault="005529B5" w:rsidP="00843C0D">
            <w:pPr>
              <w:spacing w:before="240"/>
              <w:ind w:firstLine="0"/>
              <w:jc w:val="left"/>
              <w:rPr>
                <w:rFonts w:ascii="Times New Roman" w:hAnsi="Times New Roman"/>
                <w:szCs w:val="22"/>
                <w:lang w:val="sr-Cyrl-CS"/>
              </w:rPr>
            </w:pPr>
            <w:proofErr w:type="spellStart"/>
            <w:r w:rsidRPr="00F02AF1">
              <w:rPr>
                <w:rFonts w:ascii="Times New Roman" w:hAnsi="Times New Roman"/>
                <w:szCs w:val="22"/>
              </w:rPr>
              <w:t>постављање</w:t>
            </w:r>
            <w:proofErr w:type="spellEnd"/>
            <w:r w:rsidRPr="00F02AF1">
              <w:rPr>
                <w:rFonts w:ascii="Times New Roman" w:hAnsi="Times New Roman"/>
                <w:szCs w:val="22"/>
              </w:rPr>
              <w:t xml:space="preserve"> </w:t>
            </w:r>
            <w:proofErr w:type="spellStart"/>
            <w:r w:rsidRPr="00F02AF1">
              <w:rPr>
                <w:rFonts w:ascii="Times New Roman" w:hAnsi="Times New Roman"/>
                <w:szCs w:val="22"/>
              </w:rPr>
              <w:t>ограде</w:t>
            </w:r>
            <w:proofErr w:type="spellEnd"/>
          </w:p>
        </w:tc>
        <w:tc>
          <w:tcPr>
            <w:tcW w:w="3858" w:type="dxa"/>
            <w:tcBorders>
              <w:left w:val="single" w:sz="4" w:space="0" w:color="000000"/>
              <w:bottom w:val="single" w:sz="4" w:space="0" w:color="000000"/>
              <w:right w:val="double" w:sz="2" w:space="0" w:color="auto"/>
            </w:tcBorders>
            <w:shd w:val="clear" w:color="auto" w:fill="auto"/>
            <w:vAlign w:val="center"/>
          </w:tcPr>
          <w:p w14:paraId="4404A809" w14:textId="77777777" w:rsidR="005529B5" w:rsidRPr="00F02AF1" w:rsidRDefault="005529B5" w:rsidP="00843C0D">
            <w:pPr>
              <w:ind w:firstLine="0"/>
              <w:rPr>
                <w:rFonts w:ascii="Times New Roman" w:hAnsi="Times New Roman"/>
                <w:szCs w:val="22"/>
                <w:lang w:val="sr-Latn-CS"/>
              </w:rPr>
            </w:pPr>
            <w:r w:rsidRPr="00F02AF1">
              <w:rPr>
                <w:rFonts w:ascii="Times New Roman" w:hAnsi="Times New Roman"/>
                <w:szCs w:val="22"/>
                <w:lang w:val="sr-Cyrl-CS"/>
              </w:rPr>
              <w:t xml:space="preserve">Грађевинске </w:t>
            </w:r>
            <w:r w:rsidRPr="00F02AF1">
              <w:rPr>
                <w:rFonts w:ascii="Times New Roman" w:hAnsi="Times New Roman"/>
                <w:szCs w:val="22"/>
                <w:lang w:val="ru-RU"/>
              </w:rPr>
              <w:t>парцеле/</w:t>
            </w:r>
            <w:r w:rsidRPr="00F02AF1">
              <w:rPr>
                <w:rFonts w:ascii="Times New Roman" w:hAnsi="Times New Roman"/>
                <w:szCs w:val="22"/>
                <w:lang w:val="sr-Cyrl-CS"/>
              </w:rPr>
              <w:t>комплекси могу се ограђивати живом зеленом оградом или транспарентном оградом висине до 2,20</w:t>
            </w:r>
            <w:r w:rsidRPr="00F02AF1">
              <w:rPr>
                <w:rFonts w:ascii="Times New Roman" w:hAnsi="Times New Roman"/>
                <w:szCs w:val="22"/>
                <w:lang w:val="sr-Latn-CS"/>
              </w:rPr>
              <w:t>m</w:t>
            </w:r>
          </w:p>
          <w:p w14:paraId="01AF37E4" w14:textId="77777777" w:rsidR="005529B5" w:rsidRPr="00F02AF1" w:rsidRDefault="005529B5" w:rsidP="00843C0D">
            <w:pPr>
              <w:ind w:firstLine="0"/>
              <w:rPr>
                <w:rFonts w:ascii="Times New Roman" w:hAnsi="Times New Roman"/>
                <w:szCs w:val="22"/>
              </w:rPr>
            </w:pPr>
            <w:r w:rsidRPr="00F02AF1">
              <w:rPr>
                <w:rFonts w:ascii="Times New Roman" w:hAnsi="Times New Roman"/>
                <w:szCs w:val="22"/>
                <w:lang w:val="sr-Cyrl-RS"/>
              </w:rPr>
              <w:t>Код зелене пијаце формирати тампон зону зеленила у јужном делу према пешачкој зони у ширини од најмање 6</w:t>
            </w:r>
            <w:r w:rsidRPr="00F02AF1">
              <w:rPr>
                <w:rFonts w:ascii="Times New Roman" w:hAnsi="Times New Roman"/>
                <w:szCs w:val="22"/>
              </w:rPr>
              <w:t>m.</w:t>
            </w:r>
          </w:p>
        </w:tc>
      </w:tr>
      <w:tr w:rsidR="005529B5" w:rsidRPr="00F02AF1" w14:paraId="7A49FD61" w14:textId="77777777" w:rsidTr="003465E0">
        <w:trPr>
          <w:trHeight w:val="23"/>
        </w:trPr>
        <w:tc>
          <w:tcPr>
            <w:tcW w:w="822" w:type="dxa"/>
            <w:tcBorders>
              <w:left w:val="double" w:sz="2" w:space="0" w:color="auto"/>
              <w:bottom w:val="single" w:sz="4" w:space="0" w:color="000000"/>
            </w:tcBorders>
          </w:tcPr>
          <w:p w14:paraId="271DD890"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2.3.</w:t>
            </w:r>
          </w:p>
        </w:tc>
        <w:tc>
          <w:tcPr>
            <w:tcW w:w="4140" w:type="dxa"/>
            <w:tcBorders>
              <w:left w:val="double" w:sz="2" w:space="0" w:color="auto"/>
              <w:bottom w:val="single" w:sz="4" w:space="0" w:color="000000"/>
            </w:tcBorders>
            <w:shd w:val="clear" w:color="auto" w:fill="auto"/>
            <w:vAlign w:val="center"/>
          </w:tcPr>
          <w:p w14:paraId="3F09E16E" w14:textId="77777777" w:rsidR="005529B5" w:rsidRPr="00F02AF1" w:rsidRDefault="005529B5" w:rsidP="00843C0D">
            <w:pPr>
              <w:spacing w:before="240"/>
              <w:ind w:firstLine="0"/>
              <w:jc w:val="left"/>
              <w:rPr>
                <w:rFonts w:ascii="Times New Roman" w:hAnsi="Times New Roman"/>
                <w:szCs w:val="22"/>
                <w:lang w:val="ru-RU"/>
              </w:rPr>
            </w:pPr>
            <w:proofErr w:type="spellStart"/>
            <w:r w:rsidRPr="00F02AF1">
              <w:rPr>
                <w:rFonts w:ascii="Times New Roman" w:hAnsi="Times New Roman"/>
                <w:szCs w:val="22"/>
              </w:rPr>
              <w:t>паркирање</w:t>
            </w:r>
            <w:proofErr w:type="spellEnd"/>
            <w:r w:rsidRPr="00F02AF1">
              <w:rPr>
                <w:rFonts w:ascii="Times New Roman" w:hAnsi="Times New Roman"/>
                <w:szCs w:val="22"/>
              </w:rPr>
              <w:t xml:space="preserve"> и </w:t>
            </w:r>
            <w:proofErr w:type="spellStart"/>
            <w:r w:rsidRPr="00F02AF1">
              <w:rPr>
                <w:rFonts w:ascii="Times New Roman" w:hAnsi="Times New Roman"/>
                <w:szCs w:val="22"/>
              </w:rPr>
              <w:t>гаражирање</w:t>
            </w:r>
            <w:proofErr w:type="spellEnd"/>
          </w:p>
        </w:tc>
        <w:tc>
          <w:tcPr>
            <w:tcW w:w="3858" w:type="dxa"/>
            <w:tcBorders>
              <w:left w:val="single" w:sz="4" w:space="0" w:color="000000"/>
              <w:bottom w:val="single" w:sz="4" w:space="0" w:color="000000"/>
              <w:right w:val="double" w:sz="2" w:space="0" w:color="auto"/>
            </w:tcBorders>
            <w:shd w:val="clear" w:color="auto" w:fill="auto"/>
            <w:vAlign w:val="center"/>
          </w:tcPr>
          <w:p w14:paraId="791A1FFC" w14:textId="2A77E947" w:rsidR="005529B5" w:rsidRPr="00F02AF1" w:rsidRDefault="007B47AF" w:rsidP="00843C0D">
            <w:pPr>
              <w:ind w:firstLine="0"/>
              <w:rPr>
                <w:rFonts w:ascii="Times New Roman" w:hAnsi="Times New Roman"/>
                <w:bCs/>
                <w:szCs w:val="22"/>
                <w:lang w:val="sr-Cyrl-CS"/>
              </w:rPr>
            </w:pPr>
            <w:r w:rsidRPr="00F02AF1">
              <w:rPr>
                <w:rFonts w:ascii="Times New Roman" w:hAnsi="Times New Roman"/>
                <w:bCs/>
                <w:szCs w:val="22"/>
                <w:lang w:val="sr-Cyrl-RS"/>
              </w:rPr>
              <w:t>П</w:t>
            </w:r>
            <w:r w:rsidR="005529B5" w:rsidRPr="00F02AF1">
              <w:rPr>
                <w:rFonts w:ascii="Times New Roman" w:hAnsi="Times New Roman"/>
                <w:bCs/>
                <w:szCs w:val="22"/>
                <w:lang w:val="ru-RU"/>
              </w:rPr>
              <w:t xml:space="preserve">аркинг простор предвидети у оквиру грађевинске парцеле комплекса; број паркинг места - </w:t>
            </w:r>
            <w:r w:rsidR="005529B5" w:rsidRPr="00F02AF1">
              <w:rPr>
                <w:rFonts w:ascii="Times New Roman" w:hAnsi="Times New Roman"/>
                <w:bCs/>
                <w:szCs w:val="22"/>
                <w:lang w:val="sr-Cyrl-RS"/>
              </w:rPr>
              <w:t>1 паркинг место на 70</w:t>
            </w:r>
            <w:r w:rsidR="005529B5" w:rsidRPr="00F02AF1">
              <w:rPr>
                <w:rFonts w:ascii="Times New Roman" w:hAnsi="Times New Roman"/>
                <w:szCs w:val="22"/>
                <w:lang w:val="hr-HR"/>
              </w:rPr>
              <w:t>m</w:t>
            </w:r>
            <w:r w:rsidR="005529B5" w:rsidRPr="00F02AF1">
              <w:rPr>
                <w:rFonts w:ascii="Times New Roman" w:hAnsi="Times New Roman"/>
                <w:szCs w:val="22"/>
                <w:vertAlign w:val="superscript"/>
                <w:lang w:val="ru-RU"/>
              </w:rPr>
              <w:t xml:space="preserve">2 </w:t>
            </w:r>
            <w:r w:rsidR="005529B5" w:rsidRPr="00F02AF1">
              <w:rPr>
                <w:rFonts w:ascii="Times New Roman" w:hAnsi="Times New Roman"/>
                <w:bCs/>
                <w:szCs w:val="22"/>
                <w:lang w:val="sr-Cyrl-CS"/>
              </w:rPr>
              <w:t>корисне површине</w:t>
            </w:r>
            <w:r w:rsidRPr="00F02AF1">
              <w:rPr>
                <w:rFonts w:ascii="Times New Roman" w:hAnsi="Times New Roman"/>
                <w:bCs/>
                <w:szCs w:val="22"/>
                <w:lang w:val="sr-Cyrl-CS"/>
              </w:rPr>
              <w:t xml:space="preserve"> објекта.</w:t>
            </w:r>
          </w:p>
        </w:tc>
      </w:tr>
      <w:tr w:rsidR="005529B5" w:rsidRPr="00F02AF1" w14:paraId="2FD0F2C5" w14:textId="77777777" w:rsidTr="003465E0">
        <w:trPr>
          <w:trHeight w:val="23"/>
        </w:trPr>
        <w:tc>
          <w:tcPr>
            <w:tcW w:w="822" w:type="dxa"/>
            <w:tcBorders>
              <w:left w:val="double" w:sz="2" w:space="0" w:color="auto"/>
              <w:bottom w:val="single" w:sz="2" w:space="0" w:color="auto"/>
            </w:tcBorders>
          </w:tcPr>
          <w:p w14:paraId="038A75BE"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2.4.</w:t>
            </w:r>
          </w:p>
        </w:tc>
        <w:tc>
          <w:tcPr>
            <w:tcW w:w="4140" w:type="dxa"/>
            <w:tcBorders>
              <w:left w:val="double" w:sz="2" w:space="0" w:color="auto"/>
              <w:bottom w:val="single" w:sz="2" w:space="0" w:color="auto"/>
            </w:tcBorders>
            <w:shd w:val="clear" w:color="auto" w:fill="auto"/>
            <w:vAlign w:val="center"/>
          </w:tcPr>
          <w:p w14:paraId="71D3A51B" w14:textId="77777777" w:rsidR="005529B5" w:rsidRPr="00F02AF1" w:rsidRDefault="005529B5" w:rsidP="00843C0D">
            <w:pPr>
              <w:ind w:firstLine="0"/>
              <w:jc w:val="left"/>
              <w:rPr>
                <w:rFonts w:ascii="Times New Roman" w:hAnsi="Times New Roman"/>
                <w:szCs w:val="22"/>
                <w:lang w:val="ru-RU"/>
              </w:rPr>
            </w:pPr>
            <w:r w:rsidRPr="00F02AF1">
              <w:rPr>
                <w:rFonts w:ascii="Times New Roman" w:hAnsi="Times New Roman"/>
                <w:szCs w:val="22"/>
                <w:lang w:val="sr-Cyrl-CS"/>
              </w:rPr>
              <w:t>зелене и слободне површине</w:t>
            </w:r>
          </w:p>
        </w:tc>
        <w:tc>
          <w:tcPr>
            <w:tcW w:w="3858" w:type="dxa"/>
            <w:tcBorders>
              <w:left w:val="single" w:sz="4" w:space="0" w:color="000000"/>
              <w:bottom w:val="single" w:sz="2" w:space="0" w:color="auto"/>
              <w:right w:val="double" w:sz="2" w:space="0" w:color="auto"/>
            </w:tcBorders>
            <w:shd w:val="clear" w:color="auto" w:fill="auto"/>
            <w:vAlign w:val="center"/>
          </w:tcPr>
          <w:p w14:paraId="5F71E7A8" w14:textId="77777777" w:rsidR="005529B5" w:rsidRPr="00F02AF1" w:rsidRDefault="005529B5" w:rsidP="00843C0D">
            <w:pPr>
              <w:spacing w:before="0"/>
              <w:ind w:firstLine="0"/>
              <w:rPr>
                <w:rFonts w:ascii="Times New Roman" w:hAnsi="Times New Roman"/>
                <w:szCs w:val="22"/>
                <w:lang w:val="ru-RU"/>
              </w:rPr>
            </w:pPr>
            <w:r w:rsidRPr="00F02AF1">
              <w:rPr>
                <w:rFonts w:ascii="Times New Roman" w:hAnsi="Times New Roman"/>
                <w:bCs/>
                <w:szCs w:val="22"/>
                <w:lang w:val="ru-RU"/>
              </w:rPr>
              <w:t>За зеленило и слободне површине предвидети најмање 10% површине грађевинске парцеле</w:t>
            </w:r>
          </w:p>
        </w:tc>
      </w:tr>
      <w:tr w:rsidR="005529B5" w:rsidRPr="00F02AF1" w14:paraId="6B0F3138" w14:textId="77777777" w:rsidTr="003465E0">
        <w:trPr>
          <w:trHeight w:val="23"/>
        </w:trPr>
        <w:tc>
          <w:tcPr>
            <w:tcW w:w="822" w:type="dxa"/>
            <w:tcBorders>
              <w:top w:val="single" w:sz="2" w:space="0" w:color="auto"/>
              <w:left w:val="double" w:sz="2" w:space="0" w:color="auto"/>
              <w:bottom w:val="double" w:sz="2" w:space="0" w:color="auto"/>
            </w:tcBorders>
          </w:tcPr>
          <w:p w14:paraId="7DFE4821" w14:textId="77777777" w:rsidR="005529B5" w:rsidRPr="00F02AF1" w:rsidRDefault="005529B5" w:rsidP="00843C0D">
            <w:pPr>
              <w:spacing w:before="0"/>
              <w:ind w:firstLine="0"/>
              <w:jc w:val="left"/>
              <w:rPr>
                <w:rFonts w:ascii="Times New Roman" w:hAnsi="Times New Roman"/>
                <w:szCs w:val="22"/>
              </w:rPr>
            </w:pPr>
            <w:r w:rsidRPr="00F02AF1">
              <w:rPr>
                <w:rFonts w:ascii="Times New Roman" w:hAnsi="Times New Roman"/>
                <w:szCs w:val="22"/>
              </w:rPr>
              <w:t>2.5.</w:t>
            </w:r>
          </w:p>
        </w:tc>
        <w:tc>
          <w:tcPr>
            <w:tcW w:w="4140" w:type="dxa"/>
            <w:tcBorders>
              <w:top w:val="single" w:sz="2" w:space="0" w:color="auto"/>
              <w:left w:val="double" w:sz="2" w:space="0" w:color="auto"/>
              <w:bottom w:val="double" w:sz="2" w:space="0" w:color="auto"/>
            </w:tcBorders>
            <w:shd w:val="clear" w:color="auto" w:fill="auto"/>
            <w:vAlign w:val="center"/>
          </w:tcPr>
          <w:p w14:paraId="1F220EA7" w14:textId="77777777" w:rsidR="005529B5" w:rsidRPr="00F02AF1" w:rsidRDefault="005529B5" w:rsidP="00843C0D">
            <w:pPr>
              <w:ind w:firstLine="0"/>
              <w:jc w:val="left"/>
              <w:rPr>
                <w:rFonts w:ascii="Times New Roman" w:hAnsi="Times New Roman"/>
                <w:szCs w:val="22"/>
              </w:rPr>
            </w:pPr>
            <w:proofErr w:type="spellStart"/>
            <w:r w:rsidRPr="00F02AF1">
              <w:rPr>
                <w:rFonts w:ascii="Times New Roman" w:hAnsi="Times New Roman"/>
                <w:szCs w:val="22"/>
              </w:rPr>
              <w:t>остало</w:t>
            </w:r>
            <w:proofErr w:type="spellEnd"/>
          </w:p>
        </w:tc>
        <w:tc>
          <w:tcPr>
            <w:tcW w:w="3858" w:type="dxa"/>
            <w:tcBorders>
              <w:top w:val="single" w:sz="2" w:space="0" w:color="auto"/>
              <w:left w:val="single" w:sz="4" w:space="0" w:color="000000"/>
              <w:bottom w:val="double" w:sz="2" w:space="0" w:color="auto"/>
              <w:right w:val="double" w:sz="2" w:space="0" w:color="auto"/>
            </w:tcBorders>
            <w:shd w:val="clear" w:color="auto" w:fill="auto"/>
            <w:vAlign w:val="center"/>
          </w:tcPr>
          <w:p w14:paraId="7898EF76" w14:textId="77777777" w:rsidR="005529B5" w:rsidRPr="00F02AF1" w:rsidRDefault="005529B5" w:rsidP="00843C0D">
            <w:pPr>
              <w:spacing w:before="0"/>
              <w:ind w:firstLine="0"/>
              <w:rPr>
                <w:rFonts w:ascii="Times New Roman" w:hAnsi="Times New Roman"/>
                <w:szCs w:val="22"/>
                <w:lang w:val="sr-Cyrl-CS"/>
              </w:rPr>
            </w:pPr>
            <w:r w:rsidRPr="00F02AF1">
              <w:rPr>
                <w:rFonts w:ascii="Times New Roman" w:hAnsi="Times New Roman"/>
                <w:szCs w:val="22"/>
                <w:lang w:val="sr-Cyrl-RS"/>
              </w:rPr>
              <w:t>И</w:t>
            </w:r>
            <w:proofErr w:type="spellStart"/>
            <w:r w:rsidRPr="00F02AF1">
              <w:rPr>
                <w:rFonts w:ascii="Times New Roman" w:hAnsi="Times New Roman"/>
                <w:szCs w:val="22"/>
              </w:rPr>
              <w:t>ндекс</w:t>
            </w:r>
            <w:proofErr w:type="spellEnd"/>
            <w:r w:rsidRPr="00F02AF1">
              <w:rPr>
                <w:rFonts w:ascii="Times New Roman" w:hAnsi="Times New Roman"/>
                <w:szCs w:val="22"/>
              </w:rPr>
              <w:t xml:space="preserve"> </w:t>
            </w:r>
            <w:proofErr w:type="spellStart"/>
            <w:r w:rsidRPr="00F02AF1">
              <w:rPr>
                <w:rFonts w:ascii="Times New Roman" w:hAnsi="Times New Roman"/>
                <w:szCs w:val="22"/>
              </w:rPr>
              <w:t>изграђености</w:t>
            </w:r>
            <w:proofErr w:type="spellEnd"/>
            <w:r w:rsidRPr="00F02AF1">
              <w:rPr>
                <w:rFonts w:ascii="Times New Roman" w:hAnsi="Times New Roman"/>
                <w:szCs w:val="22"/>
              </w:rPr>
              <w:t xml:space="preserve"> </w:t>
            </w:r>
            <w:proofErr w:type="spellStart"/>
            <w:r w:rsidRPr="00F02AF1">
              <w:rPr>
                <w:rFonts w:ascii="Times New Roman" w:hAnsi="Times New Roman"/>
                <w:szCs w:val="22"/>
              </w:rPr>
              <w:t>грађевинске</w:t>
            </w:r>
            <w:proofErr w:type="spellEnd"/>
            <w:r w:rsidRPr="00F02AF1">
              <w:rPr>
                <w:rFonts w:ascii="Times New Roman" w:hAnsi="Times New Roman"/>
                <w:szCs w:val="22"/>
              </w:rPr>
              <w:t xml:space="preserve"> </w:t>
            </w:r>
            <w:proofErr w:type="spellStart"/>
            <w:r w:rsidRPr="00F02AF1">
              <w:rPr>
                <w:rFonts w:ascii="Times New Roman" w:hAnsi="Times New Roman"/>
                <w:szCs w:val="22"/>
              </w:rPr>
              <w:t>парцеле</w:t>
            </w:r>
            <w:proofErr w:type="spellEnd"/>
            <w:r w:rsidRPr="00F02AF1">
              <w:rPr>
                <w:rFonts w:ascii="Times New Roman" w:hAnsi="Times New Roman"/>
                <w:szCs w:val="22"/>
              </w:rPr>
              <w:t xml:space="preserve"> </w:t>
            </w:r>
            <w:proofErr w:type="spellStart"/>
            <w:r w:rsidRPr="00F02AF1">
              <w:rPr>
                <w:rFonts w:ascii="Times New Roman" w:hAnsi="Times New Roman"/>
                <w:szCs w:val="22"/>
              </w:rPr>
              <w:t>до</w:t>
            </w:r>
            <w:proofErr w:type="spellEnd"/>
            <w:r w:rsidRPr="00F02AF1">
              <w:rPr>
                <w:rFonts w:ascii="Times New Roman" w:hAnsi="Times New Roman"/>
                <w:szCs w:val="22"/>
              </w:rPr>
              <w:t xml:space="preserve"> </w:t>
            </w:r>
            <w:r w:rsidRPr="00F02AF1">
              <w:rPr>
                <w:rFonts w:ascii="Times New Roman" w:hAnsi="Times New Roman"/>
                <w:szCs w:val="22"/>
                <w:lang w:val="sr-Cyrl-RS"/>
              </w:rPr>
              <w:t>2,</w:t>
            </w:r>
            <w:r w:rsidRPr="00F02AF1">
              <w:rPr>
                <w:rFonts w:ascii="Times New Roman" w:hAnsi="Times New Roman"/>
                <w:szCs w:val="22"/>
              </w:rPr>
              <w:t>1</w:t>
            </w:r>
          </w:p>
          <w:p w14:paraId="1E27770F" w14:textId="77777777" w:rsidR="005529B5" w:rsidRPr="00F02AF1" w:rsidRDefault="005529B5" w:rsidP="00843C0D">
            <w:pPr>
              <w:spacing w:before="0"/>
              <w:ind w:firstLine="0"/>
              <w:rPr>
                <w:rFonts w:ascii="Times New Roman" w:hAnsi="Times New Roman"/>
                <w:szCs w:val="22"/>
                <w:lang w:val="sr-Cyrl-CS"/>
              </w:rPr>
            </w:pPr>
            <w:r w:rsidRPr="00F02AF1">
              <w:rPr>
                <w:rFonts w:ascii="Times New Roman" w:hAnsi="Times New Roman"/>
                <w:szCs w:val="22"/>
                <w:lang w:val="sr-Cyrl-RS"/>
              </w:rPr>
              <w:t>В</w:t>
            </w:r>
            <w:proofErr w:type="spellStart"/>
            <w:r w:rsidRPr="00F02AF1">
              <w:rPr>
                <w:rFonts w:ascii="Times New Roman" w:hAnsi="Times New Roman"/>
                <w:szCs w:val="22"/>
              </w:rPr>
              <w:t>исина</w:t>
            </w:r>
            <w:proofErr w:type="spellEnd"/>
            <w:r w:rsidRPr="00F02AF1">
              <w:rPr>
                <w:rFonts w:ascii="Times New Roman" w:hAnsi="Times New Roman"/>
                <w:szCs w:val="22"/>
              </w:rPr>
              <w:t xml:space="preserve"> </w:t>
            </w:r>
            <w:proofErr w:type="spellStart"/>
            <w:r w:rsidRPr="00F02AF1">
              <w:rPr>
                <w:rFonts w:ascii="Times New Roman" w:hAnsi="Times New Roman"/>
                <w:szCs w:val="22"/>
              </w:rPr>
              <w:t>објекта</w:t>
            </w:r>
            <w:proofErr w:type="spellEnd"/>
            <w:r w:rsidRPr="00F02AF1">
              <w:rPr>
                <w:rFonts w:ascii="Times New Roman" w:hAnsi="Times New Roman"/>
                <w:szCs w:val="22"/>
              </w:rPr>
              <w:t xml:space="preserve"> </w:t>
            </w:r>
            <w:proofErr w:type="spellStart"/>
            <w:r w:rsidRPr="00F02AF1">
              <w:rPr>
                <w:rFonts w:ascii="Times New Roman" w:hAnsi="Times New Roman"/>
                <w:szCs w:val="22"/>
              </w:rPr>
              <w:t>до</w:t>
            </w:r>
            <w:proofErr w:type="spellEnd"/>
            <w:r w:rsidRPr="00F02AF1">
              <w:rPr>
                <w:rFonts w:ascii="Times New Roman" w:hAnsi="Times New Roman"/>
                <w:szCs w:val="22"/>
              </w:rPr>
              <w:t xml:space="preserve"> </w:t>
            </w:r>
            <w:r w:rsidRPr="00F02AF1">
              <w:rPr>
                <w:rFonts w:ascii="Times New Roman" w:hAnsi="Times New Roman"/>
                <w:szCs w:val="22"/>
                <w:lang w:val="sr-Cyrl-CS"/>
              </w:rPr>
              <w:t>15</w:t>
            </w:r>
            <w:r w:rsidRPr="00F02AF1">
              <w:rPr>
                <w:rFonts w:ascii="Times New Roman" w:hAnsi="Times New Roman"/>
                <w:szCs w:val="22"/>
              </w:rPr>
              <w:t>,0m</w:t>
            </w:r>
          </w:p>
        </w:tc>
      </w:tr>
    </w:tbl>
    <w:p w14:paraId="10B3A490" w14:textId="77777777" w:rsidR="00732AF0" w:rsidRPr="00F02AF1" w:rsidRDefault="00732AF0" w:rsidP="00F15E01">
      <w:pPr>
        <w:tabs>
          <w:tab w:val="right" w:leader="dot" w:pos="9090"/>
        </w:tabs>
        <w:spacing w:before="240" w:after="120"/>
        <w:ind w:firstLine="0"/>
        <w:jc w:val="left"/>
        <w:rPr>
          <w:rFonts w:ascii="Times New Roman" w:hAnsi="Times New Roman"/>
          <w:b/>
          <w:sz w:val="24"/>
          <w:szCs w:val="24"/>
          <w:lang w:val="sr-Cyrl-RS"/>
        </w:rPr>
      </w:pPr>
    </w:p>
    <w:p w14:paraId="52685DC5" w14:textId="7E8007AE" w:rsidR="00F15E01" w:rsidRPr="00F02AF1" w:rsidRDefault="00F15E01" w:rsidP="00F15E01">
      <w:pPr>
        <w:tabs>
          <w:tab w:val="right" w:leader="dot" w:pos="9090"/>
        </w:tabs>
        <w:spacing w:before="240" w:after="120"/>
        <w:ind w:firstLine="0"/>
        <w:jc w:val="left"/>
        <w:rPr>
          <w:rFonts w:ascii="Times New Roman" w:hAnsi="Times New Roman"/>
          <w:b/>
          <w:sz w:val="24"/>
          <w:szCs w:val="24"/>
          <w:lang w:val="sr-Cyrl-CS"/>
        </w:rPr>
      </w:pPr>
      <w:r w:rsidRPr="00F02AF1">
        <w:rPr>
          <w:rFonts w:ascii="Times New Roman" w:hAnsi="Times New Roman"/>
          <w:b/>
          <w:sz w:val="24"/>
          <w:szCs w:val="24"/>
          <w:lang w:val="sr-Cyrl-CS"/>
        </w:rPr>
        <w:t>Б.  САДРЖАЈ ГРАФИЧКОГ ДЕЛА ПЛАНА</w:t>
      </w:r>
    </w:p>
    <w:p w14:paraId="423E81F5" w14:textId="77777777" w:rsidR="003D71D2" w:rsidRPr="00F02AF1" w:rsidRDefault="003D71D2" w:rsidP="003D71D2">
      <w:pPr>
        <w:tabs>
          <w:tab w:val="left" w:pos="567"/>
          <w:tab w:val="right" w:pos="1134"/>
          <w:tab w:val="left" w:pos="1418"/>
          <w:tab w:val="left" w:pos="1800"/>
          <w:tab w:val="right" w:leader="dot" w:pos="9000"/>
        </w:tabs>
        <w:spacing w:before="120" w:after="0"/>
        <w:ind w:right="-1" w:firstLine="0"/>
        <w:rPr>
          <w:rFonts w:ascii="Times New Roman" w:hAnsi="Times New Roman"/>
          <w:b/>
          <w:sz w:val="24"/>
          <w:szCs w:val="24"/>
          <w:u w:val="single"/>
          <w:lang w:val="sr-Cyrl-CS"/>
        </w:rPr>
      </w:pPr>
      <w:r w:rsidRPr="00F02AF1">
        <w:rPr>
          <w:rFonts w:ascii="Times New Roman" w:hAnsi="Times New Roman"/>
          <w:b/>
          <w:sz w:val="24"/>
          <w:szCs w:val="24"/>
          <w:u w:val="single"/>
          <w:lang w:val="sr-Cyrl-CS"/>
        </w:rPr>
        <w:t>Графички прикази постојећег стања:</w:t>
      </w:r>
    </w:p>
    <w:p w14:paraId="7346538F" w14:textId="77777777" w:rsidR="00537BAF" w:rsidRPr="00F02AF1" w:rsidRDefault="00537BAF" w:rsidP="00537BAF">
      <w:pPr>
        <w:tabs>
          <w:tab w:val="left" w:pos="567"/>
          <w:tab w:val="right" w:leader="dot" w:pos="9072"/>
        </w:tabs>
        <w:spacing w:before="120" w:after="0"/>
        <w:ind w:right="-1" w:firstLine="0"/>
        <w:rPr>
          <w:rFonts w:ascii="Times New Roman" w:hAnsi="Times New Roman"/>
          <w:sz w:val="24"/>
          <w:szCs w:val="24"/>
          <w:lang w:val="ru-RU"/>
        </w:rPr>
      </w:pPr>
      <w:r w:rsidRPr="00F02AF1">
        <w:rPr>
          <w:rFonts w:ascii="Times New Roman" w:hAnsi="Times New Roman"/>
          <w:sz w:val="24"/>
          <w:szCs w:val="24"/>
          <w:lang w:val="sr-Cyrl-CS"/>
        </w:rPr>
        <w:t>П.С.1. Граница плана, обухват постојећег грађевинског подручја и подела</w:t>
      </w:r>
    </w:p>
    <w:p w14:paraId="6C007D06" w14:textId="1095374B" w:rsidR="00537BAF" w:rsidRPr="00F02AF1" w:rsidRDefault="00537BAF" w:rsidP="00537BAF">
      <w:pPr>
        <w:tabs>
          <w:tab w:val="left" w:pos="567"/>
          <w:tab w:val="right" w:leader="dot" w:pos="9072"/>
        </w:tabs>
        <w:spacing w:before="0"/>
        <w:ind w:right="-1" w:firstLine="0"/>
        <w:rPr>
          <w:rFonts w:ascii="Times New Roman" w:hAnsi="Times New Roman"/>
          <w:sz w:val="24"/>
          <w:szCs w:val="24"/>
          <w:lang w:val="sr-Latn-CS"/>
        </w:rPr>
      </w:pPr>
      <w:r w:rsidRPr="00F02AF1">
        <w:rPr>
          <w:rFonts w:ascii="Times New Roman" w:hAnsi="Times New Roman"/>
          <w:sz w:val="24"/>
          <w:szCs w:val="24"/>
          <w:lang w:val="sr-Cyrl-CS"/>
        </w:rPr>
        <w:t>на целине и зоне</w:t>
      </w:r>
      <w:r w:rsidRPr="00F02AF1">
        <w:rPr>
          <w:rFonts w:ascii="Times New Roman" w:hAnsi="Times New Roman"/>
          <w:sz w:val="24"/>
          <w:szCs w:val="24"/>
          <w:lang w:val="sr-Latn-CS"/>
        </w:rPr>
        <w:tab/>
      </w:r>
      <w:r w:rsidRPr="00F02AF1">
        <w:rPr>
          <w:rFonts w:ascii="Times New Roman" w:hAnsi="Times New Roman"/>
          <w:sz w:val="24"/>
          <w:szCs w:val="24"/>
          <w:lang w:val="sr-Cyrl-CS"/>
        </w:rPr>
        <w:t>Р 1:</w:t>
      </w:r>
      <w:r w:rsidR="000B6A54" w:rsidRPr="00F02AF1">
        <w:rPr>
          <w:rFonts w:ascii="Times New Roman" w:hAnsi="Times New Roman"/>
          <w:sz w:val="24"/>
          <w:szCs w:val="24"/>
          <w:lang w:val="ru-RU"/>
        </w:rPr>
        <w:t>2500</w:t>
      </w:r>
    </w:p>
    <w:p w14:paraId="66F222A5" w14:textId="6CC53C0C" w:rsidR="00537BAF" w:rsidRPr="00F02AF1" w:rsidRDefault="00537BAF" w:rsidP="00537BAF">
      <w:pPr>
        <w:tabs>
          <w:tab w:val="left" w:pos="567"/>
          <w:tab w:val="right" w:leader="dot" w:pos="9072"/>
        </w:tabs>
        <w:spacing w:before="120" w:after="0"/>
        <w:ind w:firstLine="0"/>
        <w:rPr>
          <w:rFonts w:ascii="Times New Roman" w:hAnsi="Times New Roman"/>
          <w:sz w:val="24"/>
          <w:szCs w:val="24"/>
          <w:lang w:val="sr-Latn-RS"/>
        </w:rPr>
      </w:pPr>
      <w:r w:rsidRPr="00F02AF1">
        <w:rPr>
          <w:rFonts w:ascii="Times New Roman" w:hAnsi="Times New Roman"/>
          <w:sz w:val="24"/>
          <w:szCs w:val="24"/>
          <w:lang w:val="sr-Cyrl-CS"/>
        </w:rPr>
        <w:t xml:space="preserve">П.С.2.Постојећа функционална организација </w:t>
      </w:r>
      <w:r w:rsidRPr="00F02AF1">
        <w:rPr>
          <w:rFonts w:ascii="Times New Roman" w:hAnsi="Times New Roman"/>
          <w:sz w:val="24"/>
          <w:szCs w:val="24"/>
          <w:lang w:val="sr-Cyrl-RS"/>
        </w:rPr>
        <w:t>са</w:t>
      </w:r>
      <w:r w:rsidRPr="00F02AF1">
        <w:rPr>
          <w:rFonts w:ascii="Times New Roman" w:hAnsi="Times New Roman"/>
          <w:sz w:val="24"/>
          <w:szCs w:val="24"/>
        </w:rPr>
        <w:t xml:space="preserve"> </w:t>
      </w:r>
      <w:r w:rsidRPr="00F02AF1">
        <w:rPr>
          <w:rFonts w:ascii="Times New Roman" w:hAnsi="Times New Roman"/>
          <w:sz w:val="24"/>
          <w:szCs w:val="24"/>
          <w:lang w:val="sr-Cyrl-RS"/>
        </w:rPr>
        <w:t>претежном наменом простора</w:t>
      </w:r>
      <w:r w:rsidRPr="00F02AF1">
        <w:rPr>
          <w:rFonts w:ascii="Times New Roman" w:hAnsi="Times New Roman"/>
          <w:sz w:val="24"/>
          <w:szCs w:val="24"/>
          <w:lang w:val="sr-Cyrl-CS"/>
        </w:rPr>
        <w:tab/>
        <w:t>Р1:</w:t>
      </w:r>
      <w:r w:rsidR="000B6A54" w:rsidRPr="00F02AF1">
        <w:rPr>
          <w:rFonts w:ascii="Times New Roman" w:hAnsi="Times New Roman"/>
          <w:sz w:val="24"/>
          <w:szCs w:val="24"/>
          <w:lang w:val="sr-Cyrl-RS"/>
        </w:rPr>
        <w:t>2500</w:t>
      </w:r>
      <w:r w:rsidRPr="00F02AF1">
        <w:rPr>
          <w:rFonts w:ascii="Times New Roman" w:hAnsi="Times New Roman"/>
          <w:sz w:val="24"/>
          <w:szCs w:val="24"/>
          <w:lang w:val="ru-RU"/>
        </w:rPr>
        <w:t xml:space="preserve"> </w:t>
      </w:r>
    </w:p>
    <w:p w14:paraId="722805D4" w14:textId="77777777" w:rsidR="00537BAF" w:rsidRPr="00F02AF1" w:rsidRDefault="00537BAF" w:rsidP="00537BAF">
      <w:pPr>
        <w:tabs>
          <w:tab w:val="left" w:pos="0"/>
        </w:tabs>
        <w:spacing w:before="20"/>
        <w:ind w:firstLine="0"/>
        <w:rPr>
          <w:rFonts w:ascii="Times New Roman" w:hAnsi="Times New Roman"/>
          <w:b/>
          <w:sz w:val="24"/>
          <w:szCs w:val="24"/>
          <w:u w:val="single"/>
          <w:lang w:val="sr-Cyrl-CS"/>
        </w:rPr>
      </w:pPr>
      <w:r w:rsidRPr="00F02AF1">
        <w:rPr>
          <w:rFonts w:ascii="Times New Roman" w:hAnsi="Times New Roman"/>
          <w:b/>
          <w:sz w:val="24"/>
          <w:szCs w:val="24"/>
          <w:u w:val="single"/>
          <w:lang w:val="sr-Cyrl-CS"/>
        </w:rPr>
        <w:t>Графичких прикази планских решења</w:t>
      </w:r>
    </w:p>
    <w:p w14:paraId="083DADE3" w14:textId="3FE9BD3B" w:rsidR="00537BAF" w:rsidRPr="00F02AF1" w:rsidRDefault="00537BAF" w:rsidP="005F22E8">
      <w:pPr>
        <w:tabs>
          <w:tab w:val="left" w:pos="567"/>
          <w:tab w:val="left" w:pos="1100"/>
          <w:tab w:val="right" w:leader="dot" w:pos="9072"/>
        </w:tabs>
        <w:spacing w:after="0"/>
        <w:ind w:right="-1" w:firstLine="0"/>
        <w:rPr>
          <w:rFonts w:ascii="Times New Roman" w:hAnsi="Times New Roman"/>
          <w:sz w:val="24"/>
          <w:szCs w:val="24"/>
          <w:lang w:val="sr-Cyrl-CS"/>
        </w:rPr>
      </w:pPr>
      <w:r w:rsidRPr="00F02AF1">
        <w:rPr>
          <w:rFonts w:ascii="Times New Roman" w:hAnsi="Times New Roman"/>
          <w:sz w:val="24"/>
          <w:szCs w:val="24"/>
          <w:lang w:val="sr-Cyrl-CS"/>
        </w:rPr>
        <w:t>П.1.</w:t>
      </w:r>
      <w:r w:rsidR="000B6A54" w:rsidRPr="00F02AF1">
        <w:rPr>
          <w:rFonts w:ascii="Times New Roman" w:hAnsi="Times New Roman"/>
          <w:sz w:val="24"/>
          <w:szCs w:val="24"/>
          <w:lang w:val="sr-Cyrl-CS"/>
        </w:rPr>
        <w:t xml:space="preserve"> </w:t>
      </w:r>
      <w:r w:rsidRPr="00F02AF1">
        <w:rPr>
          <w:rFonts w:ascii="Times New Roman" w:hAnsi="Times New Roman"/>
          <w:sz w:val="24"/>
          <w:szCs w:val="24"/>
          <w:lang w:val="sr-Cyrl-CS"/>
        </w:rPr>
        <w:t>Граница плана и граница планираног грађевинског подручја са планираном наменом површина</w:t>
      </w:r>
      <w:r w:rsidRPr="00F02AF1">
        <w:rPr>
          <w:rFonts w:ascii="Times New Roman" w:hAnsi="Times New Roman"/>
          <w:sz w:val="24"/>
          <w:szCs w:val="24"/>
          <w:lang w:val="sr-Cyrl-CS"/>
        </w:rPr>
        <w:tab/>
        <w:t>Р 1:</w:t>
      </w:r>
      <w:r w:rsidR="000B6A54" w:rsidRPr="00F02AF1">
        <w:rPr>
          <w:rFonts w:ascii="Times New Roman" w:hAnsi="Times New Roman"/>
          <w:sz w:val="24"/>
          <w:szCs w:val="24"/>
          <w:lang w:val="sr-Cyrl-CS"/>
        </w:rPr>
        <w:t>2</w:t>
      </w:r>
      <w:r w:rsidRPr="00F02AF1">
        <w:rPr>
          <w:rFonts w:ascii="Times New Roman" w:hAnsi="Times New Roman"/>
          <w:sz w:val="24"/>
          <w:szCs w:val="24"/>
          <w:lang w:val="sr-Cyrl-CS"/>
        </w:rPr>
        <w:t xml:space="preserve">500 </w:t>
      </w:r>
    </w:p>
    <w:p w14:paraId="41449177" w14:textId="14F26E88" w:rsidR="00537BAF" w:rsidRPr="00F02AF1" w:rsidRDefault="00537BAF" w:rsidP="005F22E8">
      <w:pPr>
        <w:tabs>
          <w:tab w:val="left" w:pos="567"/>
          <w:tab w:val="left" w:pos="1100"/>
          <w:tab w:val="right" w:leader="dot" w:pos="9072"/>
        </w:tabs>
        <w:spacing w:after="0"/>
        <w:ind w:firstLine="0"/>
        <w:rPr>
          <w:rFonts w:ascii="Times New Roman" w:hAnsi="Times New Roman"/>
          <w:sz w:val="24"/>
          <w:szCs w:val="24"/>
          <w:lang w:val="sr-Cyrl-CS"/>
        </w:rPr>
      </w:pPr>
      <w:r w:rsidRPr="00F02AF1">
        <w:rPr>
          <w:rFonts w:ascii="Times New Roman" w:hAnsi="Times New Roman"/>
          <w:sz w:val="24"/>
          <w:szCs w:val="24"/>
          <w:lang w:val="sr-Cyrl-CS"/>
        </w:rPr>
        <w:t>П.2.Саобраћајно решење и површине јавне намене са регулационим, нивелационим и аналитичко геодетским елементима</w:t>
      </w:r>
      <w:r w:rsidRPr="00F02AF1">
        <w:rPr>
          <w:rFonts w:ascii="Times New Roman" w:hAnsi="Times New Roman"/>
          <w:sz w:val="24"/>
          <w:szCs w:val="24"/>
          <w:lang w:val="sr-Latn-CS"/>
        </w:rPr>
        <w:t xml:space="preserve"> </w:t>
      </w:r>
      <w:r w:rsidRPr="00F02AF1">
        <w:rPr>
          <w:rFonts w:ascii="Times New Roman" w:hAnsi="Times New Roman"/>
          <w:sz w:val="24"/>
          <w:szCs w:val="24"/>
          <w:lang w:val="sr-Latn-CS"/>
        </w:rPr>
        <w:tab/>
      </w:r>
      <w:r w:rsidRPr="00F02AF1">
        <w:rPr>
          <w:rFonts w:ascii="Times New Roman" w:hAnsi="Times New Roman"/>
          <w:sz w:val="24"/>
          <w:szCs w:val="24"/>
          <w:lang w:val="sr-Cyrl-CS"/>
        </w:rPr>
        <w:t>Р 1:</w:t>
      </w:r>
      <w:r w:rsidR="000B6A54" w:rsidRPr="00F02AF1">
        <w:rPr>
          <w:rFonts w:ascii="Times New Roman" w:hAnsi="Times New Roman"/>
          <w:sz w:val="24"/>
          <w:szCs w:val="24"/>
          <w:lang w:val="sr-Cyrl-CS"/>
        </w:rPr>
        <w:t>10</w:t>
      </w:r>
      <w:r w:rsidRPr="00F02AF1">
        <w:rPr>
          <w:rFonts w:ascii="Times New Roman" w:hAnsi="Times New Roman"/>
          <w:sz w:val="24"/>
          <w:szCs w:val="24"/>
          <w:lang w:val="sr-Cyrl-CS"/>
        </w:rPr>
        <w:t>00</w:t>
      </w:r>
    </w:p>
    <w:p w14:paraId="077989BB" w14:textId="77AC3B91" w:rsidR="00537BAF" w:rsidRPr="00F02AF1" w:rsidRDefault="00537BAF" w:rsidP="005F22E8">
      <w:pPr>
        <w:tabs>
          <w:tab w:val="left" w:pos="0"/>
          <w:tab w:val="left" w:pos="1418"/>
          <w:tab w:val="left" w:pos="1843"/>
          <w:tab w:val="right" w:leader="dot" w:pos="9072"/>
        </w:tabs>
        <w:spacing w:after="0"/>
        <w:ind w:firstLine="0"/>
        <w:rPr>
          <w:rFonts w:ascii="Times New Roman" w:hAnsi="Times New Roman"/>
          <w:sz w:val="24"/>
          <w:szCs w:val="24"/>
          <w:lang w:val="sr-Cyrl-CS"/>
        </w:rPr>
      </w:pPr>
      <w:r w:rsidRPr="00F02AF1">
        <w:rPr>
          <w:rFonts w:ascii="Times New Roman" w:hAnsi="Times New Roman"/>
          <w:sz w:val="24"/>
          <w:szCs w:val="24"/>
          <w:lang w:val="sr-Cyrl-CS"/>
        </w:rPr>
        <w:t>П.3. Урбанистичка регулација</w:t>
      </w:r>
      <w:r w:rsidRPr="00F02AF1">
        <w:rPr>
          <w:rFonts w:ascii="Times New Roman" w:hAnsi="Times New Roman"/>
          <w:sz w:val="24"/>
          <w:szCs w:val="24"/>
          <w:lang w:val="ru-RU"/>
        </w:rPr>
        <w:t xml:space="preserve"> </w:t>
      </w:r>
      <w:r w:rsidRPr="00F02AF1">
        <w:rPr>
          <w:rFonts w:ascii="Times New Roman" w:hAnsi="Times New Roman"/>
          <w:sz w:val="24"/>
          <w:szCs w:val="24"/>
          <w:lang w:val="sr-Cyrl-CS"/>
        </w:rPr>
        <w:t>са грађевинским линијама</w:t>
      </w:r>
      <w:r w:rsidRPr="00F02AF1">
        <w:rPr>
          <w:rFonts w:ascii="Times New Roman" w:hAnsi="Times New Roman"/>
          <w:sz w:val="24"/>
          <w:szCs w:val="24"/>
          <w:lang w:val="sr-Cyrl-CS"/>
        </w:rPr>
        <w:tab/>
        <w:t xml:space="preserve">Р 1:2500 </w:t>
      </w:r>
    </w:p>
    <w:p w14:paraId="5CA57E09" w14:textId="77777777" w:rsidR="00537BAF" w:rsidRPr="00F02AF1" w:rsidRDefault="00537BAF" w:rsidP="005F22E8">
      <w:pPr>
        <w:tabs>
          <w:tab w:val="left" w:pos="426"/>
          <w:tab w:val="right" w:leader="dot" w:pos="9072"/>
        </w:tabs>
        <w:spacing w:after="0"/>
        <w:ind w:left="426" w:right="-1" w:hanging="426"/>
        <w:rPr>
          <w:rFonts w:ascii="Times New Roman" w:hAnsi="Times New Roman"/>
          <w:sz w:val="24"/>
          <w:szCs w:val="24"/>
          <w:lang w:val="sr-Latn-CS"/>
        </w:rPr>
      </w:pPr>
      <w:r w:rsidRPr="00F02AF1">
        <w:rPr>
          <w:rFonts w:ascii="Times New Roman" w:hAnsi="Times New Roman"/>
          <w:sz w:val="24"/>
          <w:szCs w:val="24"/>
          <w:lang w:val="sr-Cyrl-CS"/>
        </w:rPr>
        <w:t xml:space="preserve">П.4.  </w:t>
      </w:r>
      <w:r w:rsidRPr="00F02AF1">
        <w:rPr>
          <w:rFonts w:ascii="Times New Roman" w:hAnsi="Times New Roman"/>
          <w:sz w:val="24"/>
          <w:szCs w:val="24"/>
          <w:lang w:val="sr-Latn-CS"/>
        </w:rPr>
        <w:t xml:space="preserve">  </w:t>
      </w:r>
      <w:r w:rsidRPr="00F02AF1">
        <w:rPr>
          <w:rFonts w:ascii="Times New Roman" w:hAnsi="Times New Roman"/>
          <w:sz w:val="24"/>
          <w:szCs w:val="24"/>
          <w:lang w:val="sr-Cyrl-CS"/>
        </w:rPr>
        <w:t>Мреже и објекти инфраструктуре</w:t>
      </w:r>
    </w:p>
    <w:p w14:paraId="53E0F476" w14:textId="78A744B4" w:rsidR="00537BAF" w:rsidRPr="00F02AF1" w:rsidRDefault="00537BAF" w:rsidP="005F22E8">
      <w:pPr>
        <w:tabs>
          <w:tab w:val="right" w:leader="dot" w:pos="9072"/>
        </w:tabs>
        <w:spacing w:after="0"/>
        <w:ind w:left="426" w:right="-1" w:firstLine="0"/>
        <w:rPr>
          <w:rFonts w:ascii="Times New Roman" w:hAnsi="Times New Roman"/>
          <w:sz w:val="24"/>
          <w:szCs w:val="24"/>
          <w:lang w:val="sr-Cyrl-CS"/>
        </w:rPr>
      </w:pPr>
      <w:r w:rsidRPr="00F02AF1">
        <w:rPr>
          <w:rFonts w:ascii="Times New Roman" w:hAnsi="Times New Roman"/>
          <w:sz w:val="24"/>
          <w:szCs w:val="24"/>
          <w:lang w:val="sr-Cyrl-CS"/>
        </w:rPr>
        <w:t>П.4.1.</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Електроенергетика и телекомуникације</w:t>
      </w:r>
      <w:r w:rsidRPr="00F02AF1">
        <w:rPr>
          <w:rFonts w:ascii="Times New Roman" w:hAnsi="Times New Roman"/>
          <w:sz w:val="24"/>
          <w:szCs w:val="24"/>
          <w:lang w:val="sr-Cyrl-CS"/>
        </w:rPr>
        <w:tab/>
        <w:t>Р 1:</w:t>
      </w:r>
      <w:r w:rsidR="000B6A54"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780F40DC" w14:textId="4403AA85" w:rsidR="00537BAF" w:rsidRPr="00F02AF1" w:rsidRDefault="00537BAF" w:rsidP="005F22E8">
      <w:pPr>
        <w:tabs>
          <w:tab w:val="right" w:leader="dot" w:pos="9072"/>
        </w:tabs>
        <w:spacing w:after="0"/>
        <w:ind w:left="426" w:right="-1" w:firstLine="0"/>
        <w:rPr>
          <w:rFonts w:ascii="Times New Roman" w:hAnsi="Times New Roman"/>
          <w:sz w:val="24"/>
          <w:szCs w:val="24"/>
          <w:lang w:val="sr-Cyrl-CS"/>
        </w:rPr>
      </w:pPr>
      <w:r w:rsidRPr="00F02AF1">
        <w:rPr>
          <w:rFonts w:ascii="Times New Roman" w:hAnsi="Times New Roman"/>
          <w:sz w:val="24"/>
          <w:szCs w:val="24"/>
          <w:lang w:val="sr-Cyrl-CS"/>
        </w:rPr>
        <w:t>П.4.2.</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 xml:space="preserve">Топлификација и гасификација </w:t>
      </w:r>
      <w:r w:rsidRPr="00F02AF1">
        <w:rPr>
          <w:rFonts w:ascii="Times New Roman" w:hAnsi="Times New Roman"/>
          <w:sz w:val="24"/>
          <w:szCs w:val="24"/>
          <w:lang w:val="sr-Latn-BA"/>
        </w:rPr>
        <w:tab/>
      </w:r>
      <w:r w:rsidRPr="00F02AF1">
        <w:rPr>
          <w:rFonts w:ascii="Times New Roman" w:hAnsi="Times New Roman"/>
          <w:sz w:val="24"/>
          <w:szCs w:val="24"/>
          <w:lang w:val="sr-Cyrl-CS"/>
        </w:rPr>
        <w:t>Р 1:</w:t>
      </w:r>
      <w:r w:rsidR="000B6A54"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7C382AA2" w14:textId="5BB19757" w:rsidR="00537BAF" w:rsidRPr="00F02AF1" w:rsidRDefault="00537BAF" w:rsidP="005F22E8">
      <w:pPr>
        <w:tabs>
          <w:tab w:val="right" w:leader="dot" w:pos="9072"/>
        </w:tabs>
        <w:spacing w:after="0"/>
        <w:ind w:left="426" w:right="-1" w:firstLine="0"/>
        <w:rPr>
          <w:rFonts w:ascii="Times New Roman" w:hAnsi="Times New Roman"/>
          <w:sz w:val="24"/>
          <w:szCs w:val="24"/>
          <w:lang w:val="sr-Latn-BA"/>
        </w:rPr>
      </w:pPr>
      <w:r w:rsidRPr="00F02AF1">
        <w:rPr>
          <w:rFonts w:ascii="Times New Roman" w:hAnsi="Times New Roman"/>
          <w:sz w:val="24"/>
          <w:szCs w:val="24"/>
          <w:lang w:val="sr-Cyrl-CS"/>
        </w:rPr>
        <w:t>П.4.3.</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 xml:space="preserve">Водоснабдевање </w:t>
      </w:r>
      <w:r w:rsidRPr="00F02AF1">
        <w:rPr>
          <w:rFonts w:ascii="Times New Roman" w:hAnsi="Times New Roman"/>
          <w:sz w:val="24"/>
          <w:szCs w:val="24"/>
          <w:lang w:val="sr-Latn-BA"/>
        </w:rPr>
        <w:tab/>
      </w:r>
      <w:r w:rsidRPr="00F02AF1">
        <w:rPr>
          <w:rFonts w:ascii="Times New Roman" w:hAnsi="Times New Roman"/>
          <w:sz w:val="24"/>
          <w:szCs w:val="24"/>
          <w:lang w:val="sr-Cyrl-CS"/>
        </w:rPr>
        <w:t>Р 1:</w:t>
      </w:r>
      <w:r w:rsidR="000B6A54"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11C88CA7" w14:textId="4707DB71" w:rsidR="00537BAF" w:rsidRPr="00F02AF1" w:rsidRDefault="00537BAF" w:rsidP="005F22E8">
      <w:pPr>
        <w:tabs>
          <w:tab w:val="right" w:leader="dot" w:pos="9072"/>
        </w:tabs>
        <w:spacing w:after="0"/>
        <w:ind w:left="426" w:right="-1" w:firstLine="0"/>
        <w:rPr>
          <w:rFonts w:ascii="Times New Roman" w:hAnsi="Times New Roman"/>
          <w:sz w:val="24"/>
          <w:szCs w:val="24"/>
          <w:lang w:val="sr-Latn-BA"/>
        </w:rPr>
      </w:pPr>
      <w:r w:rsidRPr="00F02AF1">
        <w:rPr>
          <w:rFonts w:ascii="Times New Roman" w:hAnsi="Times New Roman"/>
          <w:sz w:val="24"/>
          <w:szCs w:val="24"/>
          <w:lang w:val="sr-Cyrl-CS"/>
        </w:rPr>
        <w:lastRenderedPageBreak/>
        <w:t>П.4.4.</w:t>
      </w:r>
      <w:r w:rsidRPr="00F02AF1">
        <w:rPr>
          <w:rFonts w:ascii="Times New Roman" w:hAnsi="Times New Roman"/>
          <w:sz w:val="24"/>
          <w:szCs w:val="24"/>
          <w:lang w:val="sr-Cyrl-RS"/>
        </w:rPr>
        <w:t xml:space="preserve"> </w:t>
      </w:r>
      <w:r w:rsidRPr="00F02AF1">
        <w:rPr>
          <w:rFonts w:ascii="Times New Roman" w:hAnsi="Times New Roman"/>
          <w:sz w:val="24"/>
          <w:szCs w:val="24"/>
          <w:lang w:val="sr-Cyrl-CS"/>
        </w:rPr>
        <w:t>Каналисање</w:t>
      </w:r>
      <w:r w:rsidRPr="00F02AF1">
        <w:rPr>
          <w:rFonts w:ascii="Times New Roman" w:hAnsi="Times New Roman"/>
          <w:sz w:val="24"/>
          <w:szCs w:val="24"/>
          <w:lang w:val="sr-Latn-BA"/>
        </w:rPr>
        <w:tab/>
      </w:r>
      <w:r w:rsidRPr="00F02AF1">
        <w:rPr>
          <w:rFonts w:ascii="Times New Roman" w:hAnsi="Times New Roman"/>
          <w:sz w:val="24"/>
          <w:szCs w:val="24"/>
          <w:lang w:val="sr-Cyrl-CS"/>
        </w:rPr>
        <w:t>Р 1:</w:t>
      </w:r>
      <w:r w:rsidR="000B6A54" w:rsidRPr="00F02AF1">
        <w:rPr>
          <w:rFonts w:ascii="Times New Roman" w:hAnsi="Times New Roman"/>
          <w:sz w:val="24"/>
          <w:szCs w:val="24"/>
          <w:lang w:val="sr-Cyrl-CS"/>
        </w:rPr>
        <w:t>2</w:t>
      </w:r>
      <w:r w:rsidRPr="00F02AF1">
        <w:rPr>
          <w:rFonts w:ascii="Times New Roman" w:hAnsi="Times New Roman"/>
          <w:sz w:val="24"/>
          <w:szCs w:val="24"/>
          <w:lang w:val="sr-Cyrl-CS"/>
        </w:rPr>
        <w:t>500</w:t>
      </w:r>
    </w:p>
    <w:p w14:paraId="4165B2CF" w14:textId="4B081C17" w:rsidR="00512293" w:rsidRPr="00F02AF1" w:rsidRDefault="00537BAF" w:rsidP="009A5D21">
      <w:pPr>
        <w:tabs>
          <w:tab w:val="left" w:pos="567"/>
          <w:tab w:val="right" w:pos="1134"/>
          <w:tab w:val="left" w:pos="1418"/>
          <w:tab w:val="left" w:pos="1800"/>
          <w:tab w:val="right" w:leader="dot" w:pos="9072"/>
        </w:tabs>
        <w:spacing w:after="0"/>
        <w:ind w:left="567" w:right="-1" w:hanging="567"/>
        <w:rPr>
          <w:rFonts w:ascii="Times New Roman" w:hAnsi="Times New Roman"/>
          <w:sz w:val="24"/>
          <w:szCs w:val="24"/>
          <w:lang w:val="sr-Cyrl-CS"/>
        </w:rPr>
      </w:pPr>
      <w:r w:rsidRPr="00F02AF1">
        <w:rPr>
          <w:rFonts w:ascii="Times New Roman" w:hAnsi="Times New Roman"/>
          <w:sz w:val="24"/>
          <w:szCs w:val="24"/>
          <w:lang w:val="sr-Cyrl-CS"/>
        </w:rPr>
        <w:t>П.5.</w:t>
      </w:r>
      <w:r w:rsidRPr="00F02AF1">
        <w:rPr>
          <w:rFonts w:ascii="Times New Roman" w:hAnsi="Times New Roman"/>
          <w:sz w:val="24"/>
          <w:szCs w:val="24"/>
          <w:lang w:val="ru-RU"/>
        </w:rPr>
        <w:t xml:space="preserve"> </w:t>
      </w:r>
      <w:r w:rsidRPr="00F02AF1">
        <w:rPr>
          <w:rFonts w:ascii="Times New Roman" w:hAnsi="Times New Roman"/>
          <w:sz w:val="24"/>
          <w:szCs w:val="24"/>
          <w:lang w:val="sr-Cyrl-CS"/>
        </w:rPr>
        <w:t>Начин спровођења плана</w:t>
      </w:r>
      <w:r w:rsidRPr="00F02AF1">
        <w:rPr>
          <w:rFonts w:ascii="Times New Roman" w:hAnsi="Times New Roman"/>
          <w:sz w:val="24"/>
          <w:szCs w:val="24"/>
          <w:lang w:val="sr-Cyrl-CS"/>
        </w:rPr>
        <w:tab/>
        <w:t>Р 1:</w:t>
      </w:r>
      <w:r w:rsidR="000B6A54" w:rsidRPr="00F02AF1">
        <w:rPr>
          <w:rFonts w:ascii="Times New Roman" w:hAnsi="Times New Roman"/>
          <w:sz w:val="24"/>
          <w:szCs w:val="24"/>
          <w:lang w:val="sr-Cyrl-CS"/>
        </w:rPr>
        <w:t>2</w:t>
      </w:r>
      <w:r w:rsidRPr="00F02AF1">
        <w:rPr>
          <w:rFonts w:ascii="Times New Roman" w:hAnsi="Times New Roman"/>
          <w:sz w:val="24"/>
          <w:szCs w:val="24"/>
          <w:lang w:val="ru-RU"/>
        </w:rPr>
        <w:t>5</w:t>
      </w:r>
      <w:r w:rsidRPr="00F02AF1">
        <w:rPr>
          <w:rFonts w:ascii="Times New Roman" w:hAnsi="Times New Roman"/>
          <w:sz w:val="24"/>
          <w:szCs w:val="24"/>
          <w:lang w:val="sr-Cyrl-CS"/>
        </w:rPr>
        <w:t>00</w:t>
      </w:r>
    </w:p>
    <w:p w14:paraId="5CD70535" w14:textId="77777777" w:rsidR="009317AB" w:rsidRPr="00F02AF1" w:rsidRDefault="009317AB" w:rsidP="009A5D21">
      <w:pPr>
        <w:tabs>
          <w:tab w:val="left" w:pos="567"/>
          <w:tab w:val="right" w:pos="1134"/>
          <w:tab w:val="left" w:pos="1418"/>
          <w:tab w:val="left" w:pos="1800"/>
          <w:tab w:val="right" w:leader="dot" w:pos="9072"/>
        </w:tabs>
        <w:spacing w:after="0"/>
        <w:ind w:left="567" w:right="-1" w:hanging="567"/>
        <w:rPr>
          <w:rFonts w:ascii="Times New Roman" w:hAnsi="Times New Roman"/>
          <w:sz w:val="24"/>
          <w:szCs w:val="24"/>
          <w:lang w:val="sr-Cyrl-CS"/>
        </w:rPr>
      </w:pPr>
    </w:p>
    <w:p w14:paraId="6D9912E6" w14:textId="0438C901" w:rsidR="00117A70" w:rsidRPr="00F02AF1" w:rsidRDefault="00727A75" w:rsidP="00117A70">
      <w:pPr>
        <w:tabs>
          <w:tab w:val="left" w:pos="567"/>
          <w:tab w:val="left" w:pos="900"/>
          <w:tab w:val="left" w:pos="1418"/>
          <w:tab w:val="left" w:pos="1620"/>
        </w:tabs>
        <w:spacing w:before="0"/>
        <w:ind w:firstLine="0"/>
        <w:rPr>
          <w:rFonts w:ascii="Times New Roman" w:hAnsi="Times New Roman"/>
          <w:b/>
          <w:sz w:val="24"/>
          <w:szCs w:val="24"/>
          <w:lang w:val="sr-Cyrl-CS"/>
        </w:rPr>
      </w:pPr>
      <w:r w:rsidRPr="00F02AF1">
        <w:rPr>
          <w:rFonts w:ascii="Times New Roman" w:hAnsi="Times New Roman"/>
          <w:b/>
          <w:sz w:val="24"/>
          <w:szCs w:val="24"/>
          <w:lang w:val="sr-Cyrl-CS"/>
        </w:rPr>
        <w:t>В.  С</w:t>
      </w:r>
      <w:r w:rsidR="00117A70" w:rsidRPr="00F02AF1">
        <w:rPr>
          <w:rFonts w:ascii="Times New Roman" w:hAnsi="Times New Roman"/>
          <w:b/>
          <w:sz w:val="24"/>
          <w:szCs w:val="24"/>
          <w:lang w:val="sr-Cyrl-CS"/>
        </w:rPr>
        <w:t>АДРЖАЈ ДОКУМЕНТАЦИОН</w:t>
      </w:r>
      <w:r w:rsidR="00117A70" w:rsidRPr="00F02AF1">
        <w:rPr>
          <w:rFonts w:ascii="Times New Roman" w:hAnsi="Times New Roman"/>
          <w:b/>
          <w:sz w:val="24"/>
          <w:szCs w:val="24"/>
        </w:rPr>
        <w:t>Е</w:t>
      </w:r>
      <w:r w:rsidR="00117A70" w:rsidRPr="00F02AF1">
        <w:rPr>
          <w:rFonts w:ascii="Times New Roman" w:hAnsi="Times New Roman"/>
          <w:b/>
          <w:sz w:val="24"/>
          <w:szCs w:val="24"/>
          <w:lang w:val="sr-Cyrl-CS"/>
        </w:rPr>
        <w:t xml:space="preserve"> ОСНОВЕ</w:t>
      </w:r>
    </w:p>
    <w:p w14:paraId="13D94FE8" w14:textId="74182440" w:rsidR="00A06CBF" w:rsidRPr="00F02AF1" w:rsidRDefault="00117A70" w:rsidP="002A5EFA">
      <w:pPr>
        <w:tabs>
          <w:tab w:val="left" w:pos="0"/>
        </w:tabs>
        <w:spacing w:before="120" w:after="0"/>
        <w:ind w:right="-9" w:firstLine="360"/>
        <w:rPr>
          <w:rFonts w:ascii="Times New Roman" w:hAnsi="Times New Roman"/>
          <w:noProof/>
          <w:sz w:val="24"/>
          <w:szCs w:val="24"/>
          <w:highlight w:val="white"/>
        </w:rPr>
      </w:pPr>
      <w:r w:rsidRPr="00F02AF1">
        <w:rPr>
          <w:rFonts w:ascii="Times New Roman" w:hAnsi="Times New Roman"/>
          <w:noProof/>
          <w:sz w:val="24"/>
          <w:szCs w:val="24"/>
          <w:highlight w:val="white"/>
          <w:lang w:val="sr-Cyrl-CS"/>
        </w:rPr>
        <w:t xml:space="preserve">Документациона основа </w:t>
      </w:r>
      <w:r w:rsidRPr="00F02AF1">
        <w:rPr>
          <w:rFonts w:ascii="Times New Roman" w:hAnsi="Times New Roman"/>
          <w:noProof/>
          <w:sz w:val="24"/>
          <w:szCs w:val="24"/>
          <w:highlight w:val="white"/>
        </w:rPr>
        <w:t>П</w:t>
      </w:r>
      <w:r w:rsidRPr="00F02AF1">
        <w:rPr>
          <w:rFonts w:ascii="Times New Roman" w:hAnsi="Times New Roman"/>
          <w:noProof/>
          <w:sz w:val="24"/>
          <w:szCs w:val="24"/>
          <w:highlight w:val="white"/>
          <w:lang w:val="sr-Cyrl-CS"/>
        </w:rPr>
        <w:t>лана садржи:</w:t>
      </w:r>
    </w:p>
    <w:p w14:paraId="36E3A836" w14:textId="0BA11733" w:rsidR="0010265F" w:rsidRPr="00F02AF1" w:rsidRDefault="00117A70" w:rsidP="0085555C">
      <w:pPr>
        <w:numPr>
          <w:ilvl w:val="0"/>
          <w:numId w:val="5"/>
        </w:numPr>
        <w:tabs>
          <w:tab w:val="left" w:pos="0"/>
        </w:tabs>
        <w:spacing w:after="0"/>
        <w:ind w:left="360" w:right="-14"/>
        <w:rPr>
          <w:rFonts w:ascii="Times New Roman" w:hAnsi="Times New Roman"/>
          <w:noProof/>
          <w:sz w:val="24"/>
          <w:szCs w:val="24"/>
          <w:highlight w:val="white"/>
          <w:lang w:val="sr-Cyrl-CS"/>
        </w:rPr>
      </w:pPr>
      <w:r w:rsidRPr="00F02AF1">
        <w:rPr>
          <w:rFonts w:ascii="Times New Roman" w:hAnsi="Times New Roman"/>
          <w:noProof/>
          <w:sz w:val="24"/>
          <w:szCs w:val="24"/>
          <w:highlight w:val="white"/>
        </w:rPr>
        <w:t>Иницијатив</w:t>
      </w:r>
      <w:r w:rsidR="00727A75" w:rsidRPr="00F02AF1">
        <w:rPr>
          <w:rFonts w:ascii="Times New Roman" w:hAnsi="Times New Roman"/>
          <w:noProof/>
          <w:sz w:val="24"/>
          <w:szCs w:val="24"/>
          <w:highlight w:val="white"/>
          <w:lang w:val="sr-Cyrl-RS"/>
        </w:rPr>
        <w:t>у</w:t>
      </w:r>
      <w:r w:rsidRPr="00F02AF1">
        <w:rPr>
          <w:rFonts w:ascii="Times New Roman" w:hAnsi="Times New Roman"/>
          <w:noProof/>
          <w:sz w:val="24"/>
          <w:szCs w:val="24"/>
          <w:highlight w:val="white"/>
        </w:rPr>
        <w:t xml:space="preserve"> за израду</w:t>
      </w:r>
      <w:r w:rsidR="002864DD" w:rsidRPr="00F02AF1">
        <w:rPr>
          <w:rFonts w:ascii="Times New Roman" w:hAnsi="Times New Roman"/>
          <w:noProof/>
          <w:sz w:val="24"/>
          <w:szCs w:val="24"/>
          <w:highlight w:val="white"/>
          <w:lang w:val="sr-Cyrl-RS"/>
        </w:rPr>
        <w:t xml:space="preserve"> Плана,</w:t>
      </w:r>
      <w:r w:rsidRPr="00F02AF1">
        <w:rPr>
          <w:rFonts w:ascii="Times New Roman" w:hAnsi="Times New Roman"/>
          <w:noProof/>
          <w:sz w:val="24"/>
          <w:szCs w:val="24"/>
          <w:highlight w:val="white"/>
        </w:rPr>
        <w:t xml:space="preserve"> </w:t>
      </w:r>
    </w:p>
    <w:p w14:paraId="72053567" w14:textId="00654892" w:rsidR="00117A70" w:rsidRPr="00F02AF1" w:rsidRDefault="00117A70" w:rsidP="00F954C1">
      <w:pPr>
        <w:numPr>
          <w:ilvl w:val="0"/>
          <w:numId w:val="5"/>
        </w:numPr>
        <w:tabs>
          <w:tab w:val="left" w:pos="0"/>
        </w:tabs>
        <w:spacing w:after="0"/>
        <w:ind w:left="360" w:right="-14"/>
        <w:rPr>
          <w:rFonts w:ascii="Times New Roman" w:hAnsi="Times New Roman"/>
          <w:noProof/>
          <w:sz w:val="24"/>
          <w:szCs w:val="24"/>
          <w:highlight w:val="white"/>
          <w:lang w:val="sr-Cyrl-CS"/>
        </w:rPr>
      </w:pPr>
      <w:r w:rsidRPr="00F02AF1">
        <w:rPr>
          <w:rFonts w:ascii="Times New Roman" w:hAnsi="Times New Roman"/>
          <w:noProof/>
          <w:sz w:val="24"/>
          <w:szCs w:val="24"/>
        </w:rPr>
        <w:t>Одлуку о изради</w:t>
      </w:r>
      <w:r w:rsidR="0010265F" w:rsidRPr="00F02AF1">
        <w:rPr>
          <w:rFonts w:ascii="Times New Roman" w:hAnsi="Times New Roman"/>
          <w:noProof/>
          <w:sz w:val="24"/>
          <w:szCs w:val="24"/>
          <w:lang w:val="sr-Cyrl-RS"/>
        </w:rPr>
        <w:t xml:space="preserve"> Плана</w:t>
      </w:r>
      <w:r w:rsidR="002864DD" w:rsidRPr="00F02AF1">
        <w:rPr>
          <w:rFonts w:ascii="Times New Roman" w:hAnsi="Times New Roman"/>
          <w:sz w:val="24"/>
          <w:szCs w:val="24"/>
          <w:lang w:val="sr-Cyrl-RS"/>
        </w:rPr>
        <w:t>,</w:t>
      </w:r>
      <w:r w:rsidR="0010265F" w:rsidRPr="00F02AF1">
        <w:rPr>
          <w:rFonts w:ascii="Times New Roman" w:hAnsi="Times New Roman"/>
          <w:sz w:val="24"/>
          <w:szCs w:val="24"/>
          <w:lang w:val="sr-Cyrl-RS"/>
        </w:rPr>
        <w:t xml:space="preserve"> Одлуку о неприступању изради стратешкој процени утицаја,</w:t>
      </w:r>
    </w:p>
    <w:p w14:paraId="18B56BA7" w14:textId="77777777" w:rsidR="002864DD" w:rsidRPr="00F02AF1" w:rsidRDefault="00727A75" w:rsidP="0085555C">
      <w:pPr>
        <w:numPr>
          <w:ilvl w:val="0"/>
          <w:numId w:val="5"/>
        </w:numPr>
        <w:tabs>
          <w:tab w:val="left" w:pos="0"/>
        </w:tabs>
        <w:spacing w:after="0"/>
        <w:ind w:left="360" w:right="-14"/>
        <w:rPr>
          <w:rFonts w:ascii="Times New Roman" w:hAnsi="Times New Roman"/>
          <w:noProof/>
          <w:sz w:val="24"/>
          <w:szCs w:val="24"/>
          <w:highlight w:val="white"/>
          <w:lang w:val="sr-Cyrl-CS"/>
        </w:rPr>
      </w:pPr>
      <w:r w:rsidRPr="00F02AF1">
        <w:rPr>
          <w:rFonts w:ascii="Times New Roman" w:hAnsi="Times New Roman"/>
          <w:noProof/>
          <w:sz w:val="24"/>
          <w:szCs w:val="24"/>
          <w:highlight w:val="white"/>
          <w:lang w:val="sr-Cyrl-CS"/>
        </w:rPr>
        <w:t xml:space="preserve">Услове </w:t>
      </w:r>
      <w:r w:rsidR="002864DD" w:rsidRPr="00F02AF1">
        <w:rPr>
          <w:rFonts w:ascii="Times New Roman" w:hAnsi="Times New Roman"/>
          <w:noProof/>
          <w:sz w:val="24"/>
          <w:szCs w:val="24"/>
          <w:highlight w:val="white"/>
          <w:lang w:val="sr-Cyrl-CS"/>
        </w:rPr>
        <w:t>за израду плана,</w:t>
      </w:r>
    </w:p>
    <w:p w14:paraId="4B03CCAD" w14:textId="41EBA57E" w:rsidR="002864DD" w:rsidRPr="00F02AF1" w:rsidRDefault="002864DD" w:rsidP="0085555C">
      <w:pPr>
        <w:numPr>
          <w:ilvl w:val="0"/>
          <w:numId w:val="5"/>
        </w:numPr>
        <w:tabs>
          <w:tab w:val="left" w:pos="0"/>
        </w:tabs>
        <w:spacing w:after="0"/>
        <w:ind w:left="360" w:right="-14"/>
        <w:rPr>
          <w:rFonts w:ascii="Times New Roman" w:hAnsi="Times New Roman"/>
          <w:noProof/>
          <w:sz w:val="24"/>
          <w:szCs w:val="24"/>
          <w:highlight w:val="white"/>
          <w:lang w:val="sr-Cyrl-CS"/>
        </w:rPr>
      </w:pPr>
      <w:r w:rsidRPr="00F02AF1">
        <w:rPr>
          <w:rFonts w:ascii="Times New Roman" w:hAnsi="Times New Roman"/>
          <w:sz w:val="24"/>
          <w:szCs w:val="24"/>
          <w:lang w:val="ru-RU"/>
        </w:rPr>
        <w:t>Оглас, мишљења, извештаје и записнике</w:t>
      </w:r>
      <w:r w:rsidRPr="00F02AF1">
        <w:rPr>
          <w:rFonts w:ascii="Times New Roman" w:hAnsi="Times New Roman"/>
          <w:sz w:val="24"/>
          <w:szCs w:val="24"/>
          <w:lang w:val="sr-Cyrl-CS"/>
        </w:rPr>
        <w:t>.</w:t>
      </w:r>
    </w:p>
    <w:p w14:paraId="54FC3AA5" w14:textId="77777777" w:rsidR="00746BEE" w:rsidRPr="00F02AF1" w:rsidRDefault="00746BEE" w:rsidP="00F15E01">
      <w:pPr>
        <w:tabs>
          <w:tab w:val="left" w:pos="567"/>
          <w:tab w:val="left" w:pos="900"/>
          <w:tab w:val="left" w:pos="1418"/>
          <w:tab w:val="left" w:pos="1620"/>
        </w:tabs>
        <w:spacing w:before="0"/>
        <w:ind w:firstLine="0"/>
        <w:rPr>
          <w:rFonts w:ascii="Times New Roman" w:hAnsi="Times New Roman"/>
          <w:b/>
          <w:sz w:val="24"/>
          <w:szCs w:val="24"/>
        </w:rPr>
      </w:pPr>
    </w:p>
    <w:p w14:paraId="42E9168B" w14:textId="56FFB612" w:rsidR="005C38B4" w:rsidRPr="00F02AF1" w:rsidRDefault="00F15E01" w:rsidP="00F15E01">
      <w:pPr>
        <w:tabs>
          <w:tab w:val="left" w:pos="567"/>
          <w:tab w:val="left" w:pos="900"/>
          <w:tab w:val="left" w:pos="1418"/>
          <w:tab w:val="left" w:pos="1620"/>
        </w:tabs>
        <w:spacing w:before="0"/>
        <w:ind w:firstLine="0"/>
        <w:rPr>
          <w:rFonts w:ascii="Times New Roman" w:hAnsi="Times New Roman"/>
          <w:b/>
          <w:sz w:val="24"/>
          <w:szCs w:val="24"/>
          <w:lang w:val="sr-Cyrl-CS"/>
        </w:rPr>
      </w:pPr>
      <w:r w:rsidRPr="00F02AF1">
        <w:rPr>
          <w:rFonts w:ascii="Times New Roman" w:hAnsi="Times New Roman"/>
          <w:b/>
          <w:sz w:val="24"/>
          <w:szCs w:val="24"/>
        </w:rPr>
        <w:t>Г</w:t>
      </w:r>
      <w:r w:rsidRPr="00F02AF1">
        <w:rPr>
          <w:rFonts w:ascii="Times New Roman" w:hAnsi="Times New Roman"/>
          <w:b/>
          <w:sz w:val="24"/>
          <w:szCs w:val="24"/>
          <w:lang w:val="sr-Cyrl-CS"/>
        </w:rPr>
        <w:t>.    ЗАВРШНЕ ОДРЕДБЕ</w:t>
      </w:r>
    </w:p>
    <w:p w14:paraId="7DBB1557" w14:textId="39863B0F" w:rsidR="009317AB" w:rsidRPr="00F02AF1" w:rsidRDefault="009317AB" w:rsidP="007145CE">
      <w:pPr>
        <w:tabs>
          <w:tab w:val="left" w:pos="567"/>
          <w:tab w:val="left" w:pos="900"/>
          <w:tab w:val="left" w:pos="1418"/>
          <w:tab w:val="left" w:pos="1620"/>
        </w:tabs>
        <w:spacing w:before="0"/>
        <w:ind w:firstLine="0"/>
        <w:rPr>
          <w:rFonts w:ascii="Times New Roman" w:hAnsi="Times New Roman"/>
          <w:sz w:val="24"/>
          <w:szCs w:val="24"/>
          <w:lang w:val="sr-Cyrl-RS"/>
        </w:rPr>
      </w:pPr>
      <w:r w:rsidRPr="00F02AF1">
        <w:rPr>
          <w:rFonts w:ascii="Times New Roman" w:hAnsi="Times New Roman"/>
          <w:szCs w:val="22"/>
          <w:lang w:val="sr-Cyrl-CS"/>
        </w:rPr>
        <w:tab/>
        <w:t xml:space="preserve">  </w:t>
      </w:r>
      <w:r w:rsidRPr="00F02AF1">
        <w:rPr>
          <w:rFonts w:ascii="Times New Roman" w:hAnsi="Times New Roman"/>
          <w:sz w:val="24"/>
          <w:szCs w:val="24"/>
          <w:lang w:val="sr-Cyrl-CS"/>
        </w:rPr>
        <w:t xml:space="preserve">Доношењем овог Плана, престаје да важи </w:t>
      </w:r>
      <w:r w:rsidR="00987439" w:rsidRPr="00F02AF1">
        <w:rPr>
          <w:rFonts w:ascii="Times New Roman" w:hAnsi="Times New Roman" w:hint="eastAsia"/>
          <w:sz w:val="24"/>
          <w:szCs w:val="24"/>
          <w:lang w:val="sr-Cyrl-CS"/>
        </w:rPr>
        <w:t>План</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детаљне</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регулације</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комплекса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ретензионог</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базена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за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колекторе</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атмосферских</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вода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из</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Новог</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села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и</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бубањског</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колектора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у</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обухвату</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rPr>
        <w:t>П</w:t>
      </w:r>
      <w:r w:rsidR="00987439" w:rsidRPr="00F02AF1">
        <w:rPr>
          <w:rFonts w:ascii="Times New Roman" w:hAnsi="Times New Roman"/>
          <w:sz w:val="24"/>
          <w:szCs w:val="24"/>
          <w:lang w:val="sr-Cyrl-RS"/>
        </w:rPr>
        <w:t>ГР</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подручја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ГО</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Палилула</w:t>
      </w:r>
      <w:r w:rsidR="00987439" w:rsidRPr="00F02AF1">
        <w:rPr>
          <w:rFonts w:ascii="Times New Roman" w:hAnsi="Times New Roman"/>
          <w:sz w:val="24"/>
          <w:szCs w:val="24"/>
          <w:lang w:val="sr-Cyrl-CS"/>
        </w:rPr>
        <w:t xml:space="preserve"> - </w:t>
      </w:r>
      <w:r w:rsidR="00987439" w:rsidRPr="00F02AF1">
        <w:rPr>
          <w:rFonts w:ascii="Times New Roman" w:hAnsi="Times New Roman" w:hint="eastAsia"/>
          <w:sz w:val="24"/>
          <w:szCs w:val="24"/>
          <w:lang w:val="sr-Cyrl-CS"/>
        </w:rPr>
        <w:t>трећа</w:t>
      </w:r>
      <w:r w:rsidR="00987439" w:rsidRPr="00F02AF1">
        <w:rPr>
          <w:rFonts w:ascii="Times New Roman" w:hAnsi="Times New Roman"/>
          <w:sz w:val="24"/>
          <w:szCs w:val="24"/>
          <w:lang w:val="sr-Cyrl-CS"/>
        </w:rPr>
        <w:t xml:space="preserve"> </w:t>
      </w:r>
      <w:r w:rsidR="00987439" w:rsidRPr="00F02AF1">
        <w:rPr>
          <w:rFonts w:ascii="Times New Roman" w:hAnsi="Times New Roman" w:hint="eastAsia"/>
          <w:sz w:val="24"/>
          <w:szCs w:val="24"/>
          <w:lang w:val="sr-Cyrl-CS"/>
        </w:rPr>
        <w:t>фаза</w:t>
      </w:r>
      <w:r w:rsidR="00987439" w:rsidRPr="00F02AF1">
        <w:rPr>
          <w:rFonts w:ascii="Times New Roman" w:hAnsi="Times New Roman"/>
          <w:sz w:val="24"/>
          <w:szCs w:val="24"/>
          <w:lang w:val="sr-Cyrl-CS"/>
        </w:rPr>
        <w:t xml:space="preserve"> </w:t>
      </w:r>
      <w:r w:rsidR="00987439" w:rsidRPr="00F02AF1">
        <w:rPr>
          <w:rFonts w:ascii="Times New Roman" w:hAnsi="Times New Roman"/>
          <w:sz w:val="24"/>
          <w:szCs w:val="24"/>
          <w:lang w:val="sr-Cyrl-RS"/>
        </w:rPr>
        <w:t>("</w:t>
      </w:r>
      <w:r w:rsidR="00987439" w:rsidRPr="00F02AF1">
        <w:rPr>
          <w:rFonts w:ascii="Times New Roman" w:hAnsi="Times New Roman" w:hint="eastAsia"/>
          <w:sz w:val="24"/>
          <w:szCs w:val="24"/>
          <w:lang w:val="sr-Cyrl-RS"/>
        </w:rPr>
        <w:t>Сл</w:t>
      </w:r>
      <w:r w:rsidR="00987439" w:rsidRPr="00F02AF1">
        <w:rPr>
          <w:rFonts w:ascii="Times New Roman" w:hAnsi="Times New Roman"/>
          <w:sz w:val="24"/>
          <w:szCs w:val="24"/>
          <w:lang w:val="sr-Cyrl-RS"/>
        </w:rPr>
        <w:t xml:space="preserve">. </w:t>
      </w:r>
      <w:r w:rsidR="00987439" w:rsidRPr="00F02AF1">
        <w:rPr>
          <w:rFonts w:ascii="Times New Roman" w:hAnsi="Times New Roman" w:hint="eastAsia"/>
          <w:sz w:val="24"/>
          <w:szCs w:val="24"/>
          <w:lang w:val="sr-Cyrl-RS"/>
        </w:rPr>
        <w:t>лист</w:t>
      </w:r>
      <w:r w:rsidR="00987439" w:rsidRPr="00F02AF1">
        <w:rPr>
          <w:rFonts w:ascii="Times New Roman" w:hAnsi="Times New Roman"/>
          <w:sz w:val="24"/>
          <w:szCs w:val="24"/>
          <w:lang w:val="sr-Cyrl-RS"/>
        </w:rPr>
        <w:t xml:space="preserve"> </w:t>
      </w:r>
      <w:r w:rsidR="00987439" w:rsidRPr="00F02AF1">
        <w:rPr>
          <w:rFonts w:ascii="Times New Roman" w:hAnsi="Times New Roman" w:hint="eastAsia"/>
          <w:sz w:val="24"/>
          <w:szCs w:val="24"/>
          <w:lang w:val="sr-Cyrl-RS"/>
        </w:rPr>
        <w:t>града</w:t>
      </w:r>
      <w:r w:rsidR="00987439" w:rsidRPr="00F02AF1">
        <w:rPr>
          <w:rFonts w:ascii="Times New Roman" w:hAnsi="Times New Roman"/>
          <w:sz w:val="24"/>
          <w:szCs w:val="24"/>
          <w:lang w:val="sr-Cyrl-RS"/>
        </w:rPr>
        <w:t xml:space="preserve"> </w:t>
      </w:r>
      <w:r w:rsidR="00987439" w:rsidRPr="00F02AF1">
        <w:rPr>
          <w:rFonts w:ascii="Times New Roman" w:hAnsi="Times New Roman" w:hint="eastAsia"/>
          <w:sz w:val="24"/>
          <w:szCs w:val="24"/>
          <w:lang w:val="sr-Cyrl-RS"/>
        </w:rPr>
        <w:t>Ниша</w:t>
      </w:r>
      <w:r w:rsidR="00987439" w:rsidRPr="00F02AF1">
        <w:rPr>
          <w:rFonts w:ascii="Times New Roman" w:hAnsi="Times New Roman"/>
          <w:sz w:val="24"/>
          <w:szCs w:val="24"/>
          <w:lang w:val="sr-Cyrl-RS"/>
        </w:rPr>
        <w:t xml:space="preserve">" </w:t>
      </w:r>
      <w:r w:rsidR="00987439" w:rsidRPr="00F02AF1">
        <w:rPr>
          <w:rFonts w:ascii="Times New Roman" w:hAnsi="Times New Roman" w:hint="eastAsia"/>
          <w:sz w:val="24"/>
          <w:szCs w:val="24"/>
          <w:lang w:val="sr-Cyrl-RS"/>
        </w:rPr>
        <w:t>бр</w:t>
      </w:r>
      <w:r w:rsidR="00987439" w:rsidRPr="00F02AF1">
        <w:rPr>
          <w:rFonts w:ascii="Times New Roman" w:hAnsi="Times New Roman"/>
          <w:sz w:val="24"/>
          <w:szCs w:val="24"/>
          <w:lang w:val="sr-Cyrl-RS"/>
        </w:rPr>
        <w:t>. 70/03).</w:t>
      </w:r>
      <w:r w:rsidR="000E221A" w:rsidRPr="00F02AF1">
        <w:rPr>
          <w:rFonts w:ascii="Times New Roman" w:hAnsi="Times New Roman"/>
          <w:sz w:val="24"/>
          <w:szCs w:val="24"/>
          <w:lang w:val="sr-Cyrl-RS"/>
        </w:rPr>
        <w:t xml:space="preserve"> </w:t>
      </w:r>
      <w:r w:rsidR="007145CE" w:rsidRPr="00F02AF1">
        <w:rPr>
          <w:rFonts w:ascii="Times New Roman" w:hAnsi="Times New Roman"/>
          <w:sz w:val="24"/>
          <w:szCs w:val="24"/>
        </w:rPr>
        <w:t>O</w:t>
      </w:r>
      <w:r w:rsidR="007145CE" w:rsidRPr="00F02AF1">
        <w:rPr>
          <w:rFonts w:ascii="Times New Roman" w:hAnsi="Times New Roman" w:hint="eastAsia"/>
          <w:sz w:val="24"/>
          <w:szCs w:val="24"/>
          <w:lang w:val="sr-Cyrl-RS"/>
        </w:rPr>
        <w:t>стај</w:t>
      </w:r>
      <w:r w:rsidR="007145CE" w:rsidRPr="00F02AF1">
        <w:rPr>
          <w:rFonts w:ascii="Times New Roman" w:hAnsi="Times New Roman"/>
          <w:sz w:val="24"/>
          <w:szCs w:val="24"/>
        </w:rPr>
        <w:t>e</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на</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снази</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П</w:t>
      </w:r>
      <w:r w:rsidR="00BC5838" w:rsidRPr="00F02AF1">
        <w:rPr>
          <w:rFonts w:ascii="Times New Roman" w:hAnsi="Times New Roman" w:hint="eastAsia"/>
          <w:sz w:val="24"/>
          <w:szCs w:val="24"/>
        </w:rPr>
        <w:t>л</w:t>
      </w:r>
      <w:r w:rsidR="00BC5838" w:rsidRPr="00F02AF1">
        <w:rPr>
          <w:rFonts w:ascii="Times New Roman" w:hAnsi="Times New Roman"/>
          <w:sz w:val="24"/>
          <w:szCs w:val="24"/>
          <w:lang w:val="sr-Cyrl-RS"/>
        </w:rPr>
        <w:t>ан детаљне регулације</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водовода</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од</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насеља</w:t>
      </w:r>
      <w:r w:rsidR="007145CE" w:rsidRPr="00F02AF1">
        <w:rPr>
          <w:rFonts w:ascii="Times New Roman" w:hAnsi="Times New Roman"/>
          <w:sz w:val="24"/>
          <w:szCs w:val="24"/>
          <w:lang w:val="sr-Cyrl-RS"/>
        </w:rPr>
        <w:t xml:space="preserve"> 9. </w:t>
      </w:r>
      <w:r w:rsidR="007145CE" w:rsidRPr="00F02AF1">
        <w:rPr>
          <w:rFonts w:ascii="Times New Roman" w:hAnsi="Times New Roman" w:hint="eastAsia"/>
          <w:sz w:val="24"/>
          <w:szCs w:val="24"/>
          <w:lang w:val="sr-Cyrl-RS"/>
        </w:rPr>
        <w:t>мај</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до</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Поповца</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Сл</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лист</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града</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Ниша</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бр</w:t>
      </w:r>
      <w:r w:rsidR="007145CE" w:rsidRPr="00F02AF1">
        <w:rPr>
          <w:rFonts w:ascii="Times New Roman" w:hAnsi="Times New Roman"/>
          <w:sz w:val="24"/>
          <w:szCs w:val="24"/>
          <w:lang w:val="sr-Cyrl-RS"/>
        </w:rPr>
        <w:t>.</w:t>
      </w:r>
      <w:r w:rsidR="00987439" w:rsidRPr="00F02AF1">
        <w:rPr>
          <w:rFonts w:ascii="Times New Roman" w:hAnsi="Times New Roman"/>
          <w:sz w:val="24"/>
          <w:szCs w:val="24"/>
          <w:lang w:val="sr-Cyrl-RS"/>
        </w:rPr>
        <w:t xml:space="preserve"> </w:t>
      </w:r>
      <w:r w:rsidR="007145CE" w:rsidRPr="00F02AF1">
        <w:rPr>
          <w:rFonts w:ascii="Times New Roman" w:hAnsi="Times New Roman"/>
          <w:sz w:val="24"/>
          <w:szCs w:val="24"/>
          <w:lang w:val="sr-Cyrl-RS"/>
        </w:rPr>
        <w:t>70/03)</w:t>
      </w:r>
      <w:r w:rsidR="007145CE" w:rsidRPr="00F02AF1">
        <w:rPr>
          <w:rFonts w:ascii="Times New Roman" w:hAnsi="Times New Roman"/>
          <w:sz w:val="24"/>
          <w:szCs w:val="24"/>
        </w:rPr>
        <w:t xml:space="preserve">, </w:t>
      </w:r>
      <w:r w:rsidR="007145CE" w:rsidRPr="00F02AF1">
        <w:rPr>
          <w:rFonts w:ascii="Times New Roman" w:hAnsi="Times New Roman"/>
          <w:sz w:val="24"/>
          <w:szCs w:val="24"/>
          <w:lang w:val="sr-Cyrl-RS"/>
        </w:rPr>
        <w:t>осим у делу трасе водовод</w:t>
      </w:r>
      <w:r w:rsidR="000E221A" w:rsidRPr="00F02AF1">
        <w:rPr>
          <w:rFonts w:ascii="Times New Roman" w:hAnsi="Times New Roman"/>
          <w:sz w:val="24"/>
          <w:szCs w:val="24"/>
          <w:lang w:val="sr-Cyrl-RS"/>
        </w:rPr>
        <w:t>а</w:t>
      </w:r>
      <w:r w:rsidR="007145CE" w:rsidRPr="00F02AF1">
        <w:rPr>
          <w:rFonts w:ascii="Times New Roman" w:hAnsi="Times New Roman"/>
          <w:sz w:val="24"/>
          <w:szCs w:val="24"/>
          <w:lang w:val="sr-Cyrl-RS"/>
        </w:rPr>
        <w:t xml:space="preserve"> која је промењена </w:t>
      </w:r>
      <w:r w:rsidR="007145CE" w:rsidRPr="00F02AF1">
        <w:rPr>
          <w:rFonts w:ascii="Times New Roman" w:hAnsi="Times New Roman" w:hint="eastAsia"/>
          <w:sz w:val="24"/>
          <w:szCs w:val="24"/>
          <w:lang w:val="sr-Cyrl-RS"/>
        </w:rPr>
        <w:t>Друг</w:t>
      </w:r>
      <w:r w:rsidR="007145CE" w:rsidRPr="00F02AF1">
        <w:rPr>
          <w:rFonts w:ascii="Times New Roman" w:hAnsi="Times New Roman" w:hint="eastAsia"/>
          <w:sz w:val="24"/>
          <w:szCs w:val="24"/>
        </w:rPr>
        <w:t>и</w:t>
      </w:r>
      <w:r w:rsidR="007145CE" w:rsidRPr="00F02AF1">
        <w:rPr>
          <w:rFonts w:ascii="Times New Roman" w:hAnsi="Times New Roman"/>
          <w:sz w:val="24"/>
          <w:szCs w:val="24"/>
          <w:lang w:val="sr-Cyrl-RS"/>
        </w:rPr>
        <w:t xml:space="preserve">м </w:t>
      </w:r>
      <w:r w:rsidR="007145CE" w:rsidRPr="00F02AF1">
        <w:rPr>
          <w:rFonts w:ascii="Times New Roman" w:hAnsi="Times New Roman" w:hint="eastAsia"/>
          <w:sz w:val="24"/>
          <w:szCs w:val="24"/>
          <w:lang w:val="sr-Cyrl-RS"/>
        </w:rPr>
        <w:t>измен</w:t>
      </w:r>
      <w:r w:rsidR="007145CE" w:rsidRPr="00F02AF1">
        <w:rPr>
          <w:rFonts w:ascii="Times New Roman" w:hAnsi="Times New Roman" w:hint="eastAsia"/>
          <w:sz w:val="24"/>
          <w:szCs w:val="24"/>
        </w:rPr>
        <w:t>а</w:t>
      </w:r>
      <w:r w:rsidR="007145CE" w:rsidRPr="00F02AF1">
        <w:rPr>
          <w:rFonts w:ascii="Times New Roman" w:hAnsi="Times New Roman"/>
          <w:sz w:val="24"/>
          <w:szCs w:val="24"/>
          <w:lang w:val="sr-Cyrl-RS"/>
        </w:rPr>
        <w:t xml:space="preserve">ма </w:t>
      </w:r>
      <w:r w:rsidR="007145CE" w:rsidRPr="00F02AF1">
        <w:rPr>
          <w:rFonts w:ascii="Times New Roman" w:hAnsi="Times New Roman" w:hint="eastAsia"/>
          <w:sz w:val="24"/>
          <w:szCs w:val="24"/>
          <w:lang w:val="sr-Cyrl-RS"/>
        </w:rPr>
        <w:t>и</w:t>
      </w:r>
      <w:r w:rsidR="007145CE" w:rsidRPr="00F02AF1">
        <w:rPr>
          <w:rFonts w:ascii="Times New Roman" w:hAnsi="Times New Roman"/>
          <w:sz w:val="24"/>
          <w:szCs w:val="24"/>
          <w:lang w:val="sr-Cyrl-RS"/>
        </w:rPr>
        <w:t xml:space="preserve"> </w:t>
      </w:r>
      <w:r w:rsidR="007145CE" w:rsidRPr="00F02AF1">
        <w:rPr>
          <w:rFonts w:ascii="Times New Roman" w:hAnsi="Times New Roman" w:hint="eastAsia"/>
          <w:sz w:val="24"/>
          <w:szCs w:val="24"/>
          <w:lang w:val="sr-Cyrl-RS"/>
        </w:rPr>
        <w:t>допун</w:t>
      </w:r>
      <w:r w:rsidR="007145CE" w:rsidRPr="00F02AF1">
        <w:rPr>
          <w:rFonts w:ascii="Times New Roman" w:hAnsi="Times New Roman" w:hint="eastAsia"/>
          <w:sz w:val="24"/>
          <w:szCs w:val="24"/>
        </w:rPr>
        <w:t>а</w:t>
      </w:r>
      <w:r w:rsidR="007145CE" w:rsidRPr="00F02AF1">
        <w:rPr>
          <w:rFonts w:ascii="Times New Roman" w:hAnsi="Times New Roman"/>
          <w:sz w:val="24"/>
          <w:szCs w:val="24"/>
          <w:lang w:val="sr-Cyrl-RS"/>
        </w:rPr>
        <w:t xml:space="preserve">ма </w:t>
      </w:r>
      <w:r w:rsidR="007145CE" w:rsidRPr="00F02AF1">
        <w:rPr>
          <w:rFonts w:ascii="Times New Roman" w:hAnsi="Times New Roman" w:hint="eastAsia"/>
          <w:sz w:val="24"/>
          <w:szCs w:val="24"/>
          <w:lang w:val="sr-Cyrl-RS"/>
        </w:rPr>
        <w:t>Плана</w:t>
      </w:r>
      <w:r w:rsidR="007145CE" w:rsidRPr="00F02AF1">
        <w:rPr>
          <w:rFonts w:ascii="Times New Roman" w:hAnsi="Times New Roman"/>
          <w:sz w:val="24"/>
          <w:szCs w:val="24"/>
          <w:lang w:val="sr-Cyrl-RS"/>
        </w:rPr>
        <w:t xml:space="preserve">. </w:t>
      </w:r>
    </w:p>
    <w:p w14:paraId="79ABEC5F" w14:textId="5BC45A9A" w:rsidR="008A66AA" w:rsidRPr="00F02AF1" w:rsidRDefault="008A66AA" w:rsidP="008A66AA">
      <w:pPr>
        <w:spacing w:before="0" w:after="0"/>
        <w:ind w:firstLine="720"/>
        <w:rPr>
          <w:rFonts w:ascii="Times New Roman" w:hAnsi="Times New Roman"/>
          <w:sz w:val="24"/>
          <w:szCs w:val="24"/>
          <w:lang w:val="sr-Cyrl-CS"/>
        </w:rPr>
      </w:pPr>
      <w:r w:rsidRPr="00F02AF1">
        <w:rPr>
          <w:rFonts w:ascii="Times New Roman" w:hAnsi="Times New Roman"/>
          <w:sz w:val="24"/>
          <w:szCs w:val="24"/>
          <w:lang w:val="sr-Cyrl-CS"/>
        </w:rPr>
        <w:t xml:space="preserve">План је израђен у аналогном и дигиталном облику за: Министарство грађевинарства, саобраћаја и инфраструктуре, Градску управу града Ниша – Градска управа за грађевинарство, ЈП Завод за урбанизам Ниш </w:t>
      </w:r>
      <w:r w:rsidRPr="00F02AF1">
        <w:rPr>
          <w:rFonts w:ascii="Times New Roman" w:hAnsi="Times New Roman"/>
          <w:sz w:val="24"/>
          <w:szCs w:val="24"/>
          <w:lang w:val="sr-Cyrl-RS"/>
        </w:rPr>
        <w:t>и</w:t>
      </w:r>
      <w:r w:rsidRPr="00F02AF1">
        <w:rPr>
          <w:rFonts w:ascii="Times New Roman" w:hAnsi="Times New Roman"/>
          <w:sz w:val="24"/>
          <w:szCs w:val="24"/>
          <w:lang w:val="ru-RU"/>
        </w:rPr>
        <w:t xml:space="preserve"> </w:t>
      </w:r>
      <w:r w:rsidRPr="00F02AF1">
        <w:rPr>
          <w:rFonts w:ascii="Times New Roman" w:hAnsi="Times New Roman"/>
          <w:sz w:val="24"/>
          <w:szCs w:val="24"/>
          <w:lang w:val="sr-Cyrl-CS"/>
        </w:rPr>
        <w:t xml:space="preserve">Архив града Ниша. </w:t>
      </w:r>
    </w:p>
    <w:p w14:paraId="5397EA1A" w14:textId="77777777" w:rsidR="008A66AA" w:rsidRPr="00F02AF1" w:rsidRDefault="008A66AA" w:rsidP="008A66AA">
      <w:pPr>
        <w:spacing w:before="0" w:after="0"/>
        <w:ind w:firstLine="0"/>
        <w:rPr>
          <w:rFonts w:ascii="Times New Roman" w:hAnsi="Times New Roman"/>
          <w:sz w:val="24"/>
          <w:szCs w:val="24"/>
          <w:lang w:val="sr-Cyrl-CS"/>
        </w:rPr>
      </w:pPr>
      <w:r w:rsidRPr="00F02AF1">
        <w:rPr>
          <w:rFonts w:ascii="Times New Roman" w:hAnsi="Times New Roman"/>
          <w:sz w:val="24"/>
          <w:szCs w:val="24"/>
          <w:lang w:val="sr-Cyrl-CS"/>
        </w:rPr>
        <w:tab/>
        <w:t>Републичком геодетском заводу доставља се прилог регулационо - нивелационог решења улица и јавних површина са елеметима за обележавање на геодетској подлози.</w:t>
      </w:r>
    </w:p>
    <w:p w14:paraId="05FCCF60" w14:textId="77777777" w:rsidR="008A66AA" w:rsidRPr="00F02AF1" w:rsidRDefault="008A66AA" w:rsidP="008A66AA">
      <w:pPr>
        <w:spacing w:before="0" w:after="0"/>
        <w:ind w:firstLine="720"/>
        <w:rPr>
          <w:rFonts w:ascii="Times New Roman" w:hAnsi="Times New Roman"/>
          <w:sz w:val="24"/>
          <w:szCs w:val="24"/>
        </w:rPr>
      </w:pPr>
      <w:r w:rsidRPr="00F02AF1">
        <w:rPr>
          <w:rFonts w:ascii="Times New Roman" w:hAnsi="Times New Roman"/>
          <w:sz w:val="24"/>
          <w:szCs w:val="24"/>
          <w:lang w:val="sr-Cyrl-CS"/>
        </w:rPr>
        <w:t xml:space="preserve">План ступа на снагу осмог дана од дана објављивања у </w:t>
      </w:r>
      <w:r w:rsidRPr="00F02AF1">
        <w:rPr>
          <w:rFonts w:ascii="Times New Roman" w:hAnsi="Times New Roman"/>
          <w:noProof/>
          <w:sz w:val="24"/>
          <w:szCs w:val="24"/>
          <w:lang w:val="sr-Cyrl-CS"/>
        </w:rPr>
        <w:t>"</w:t>
      </w:r>
      <w:r w:rsidRPr="00F02AF1">
        <w:rPr>
          <w:rFonts w:ascii="Times New Roman" w:hAnsi="Times New Roman"/>
          <w:sz w:val="24"/>
          <w:szCs w:val="24"/>
          <w:lang w:val="sr-Cyrl-CS"/>
        </w:rPr>
        <w:t>Службеном листу града Ниша</w:t>
      </w:r>
      <w:r w:rsidRPr="00F02AF1">
        <w:rPr>
          <w:rFonts w:ascii="Times New Roman" w:hAnsi="Times New Roman"/>
          <w:noProof/>
          <w:sz w:val="24"/>
          <w:szCs w:val="24"/>
          <w:lang w:val="sr-Cyrl-CS"/>
        </w:rPr>
        <w:t>"</w:t>
      </w:r>
      <w:r w:rsidRPr="00F02AF1">
        <w:rPr>
          <w:rFonts w:ascii="Times New Roman" w:hAnsi="Times New Roman"/>
          <w:sz w:val="24"/>
          <w:szCs w:val="24"/>
          <w:lang w:val="sr-Cyrl-CS"/>
        </w:rPr>
        <w:t>, а објављује се и у електронском облику и доступан је увиду јавности, осим прилога који се односе на посебне мере, услове и захтеве за прилагођавање потребама одбране земље, као и подацима о подручјима и зонама објеката од посебног значаја и интереса за одбрану земље.</w:t>
      </w:r>
    </w:p>
    <w:p w14:paraId="4B8274E4" w14:textId="508333AF" w:rsidR="00883A36" w:rsidRPr="00F02AF1" w:rsidRDefault="008A66AA" w:rsidP="008A66AA">
      <w:pPr>
        <w:spacing w:before="0" w:after="0"/>
        <w:ind w:firstLine="720"/>
        <w:rPr>
          <w:rFonts w:ascii="Times New Roman" w:hAnsi="Times New Roman"/>
          <w:sz w:val="24"/>
          <w:szCs w:val="24"/>
          <w:lang w:val="sr-Cyrl-RS"/>
        </w:rPr>
      </w:pPr>
      <w:r w:rsidRPr="00F02AF1">
        <w:rPr>
          <w:rFonts w:ascii="Times New Roman" w:hAnsi="Times New Roman"/>
          <w:sz w:val="24"/>
          <w:szCs w:val="24"/>
          <w:lang w:val="sr-Cyrl-RS"/>
        </w:rPr>
        <w:t xml:space="preserve">Ступањем на снагу </w:t>
      </w:r>
      <w:r w:rsidR="001233AB"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измена и допуна плана, престаје да важи део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генералне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регулације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подручја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Градске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општине</w:t>
      </w:r>
      <w:proofErr w:type="spellEnd"/>
      <w:r w:rsidRPr="00F02AF1">
        <w:rPr>
          <w:rFonts w:ascii="Times New Roman" w:hAnsi="Times New Roman"/>
          <w:sz w:val="24"/>
          <w:szCs w:val="24"/>
        </w:rPr>
        <w:t xml:space="preserve"> </w:t>
      </w:r>
      <w:r w:rsidR="001233AB" w:rsidRPr="00F02AF1">
        <w:rPr>
          <w:rFonts w:ascii="Times New Roman" w:hAnsi="Times New Roman"/>
          <w:sz w:val="24"/>
          <w:szCs w:val="24"/>
          <w:lang w:val="sr-Cyrl-RS"/>
        </w:rPr>
        <w:t>Палилула</w:t>
      </w:r>
      <w:r w:rsidRPr="00F02AF1">
        <w:rPr>
          <w:rFonts w:ascii="Times New Roman" w:hAnsi="Times New Roman"/>
          <w:sz w:val="24"/>
          <w:szCs w:val="24"/>
        </w:rPr>
        <w:t xml:space="preserve"> - </w:t>
      </w:r>
      <w:r w:rsidR="001233AB" w:rsidRPr="00F02AF1">
        <w:rPr>
          <w:rFonts w:ascii="Times New Roman" w:hAnsi="Times New Roman"/>
          <w:sz w:val="24"/>
          <w:szCs w:val="24"/>
          <w:lang w:val="sr-Cyrl-RS"/>
        </w:rPr>
        <w:t>трећа</w:t>
      </w:r>
      <w:r w:rsidRPr="00F02AF1">
        <w:rPr>
          <w:rFonts w:ascii="Times New Roman" w:hAnsi="Times New Roman"/>
          <w:sz w:val="24"/>
          <w:szCs w:val="24"/>
        </w:rPr>
        <w:t xml:space="preserve"> </w:t>
      </w:r>
      <w:proofErr w:type="spellStart"/>
      <w:r w:rsidRPr="00F02AF1">
        <w:rPr>
          <w:rFonts w:ascii="Times New Roman" w:hAnsi="Times New Roman"/>
          <w:sz w:val="24"/>
          <w:szCs w:val="24"/>
        </w:rPr>
        <w:t>фаза</w:t>
      </w:r>
      <w:proofErr w:type="spellEnd"/>
      <w:r w:rsidRPr="00F02AF1">
        <w:rPr>
          <w:rFonts w:ascii="Times New Roman" w:hAnsi="Times New Roman"/>
          <w:sz w:val="24"/>
          <w:szCs w:val="24"/>
        </w:rPr>
        <w:t xml:space="preserve"> </w:t>
      </w:r>
      <w:r w:rsidR="00046BD4" w:rsidRPr="00F02AF1">
        <w:rPr>
          <w:rFonts w:ascii="Times New Roman" w:hAnsi="Times New Roman"/>
          <w:sz w:val="24"/>
          <w:szCs w:val="24"/>
        </w:rPr>
        <w:t>("</w:t>
      </w:r>
      <w:proofErr w:type="spellStart"/>
      <w:r w:rsidR="00046BD4" w:rsidRPr="00F02AF1">
        <w:rPr>
          <w:rFonts w:ascii="Times New Roman" w:hAnsi="Times New Roman"/>
          <w:sz w:val="24"/>
          <w:szCs w:val="24"/>
        </w:rPr>
        <w:t>Сл.лист</w:t>
      </w:r>
      <w:proofErr w:type="spellEnd"/>
      <w:r w:rsidR="00046BD4" w:rsidRPr="00F02AF1">
        <w:rPr>
          <w:rFonts w:ascii="Times New Roman" w:hAnsi="Times New Roman"/>
          <w:sz w:val="24"/>
          <w:szCs w:val="24"/>
        </w:rPr>
        <w:t xml:space="preserve"> </w:t>
      </w:r>
      <w:proofErr w:type="spellStart"/>
      <w:r w:rsidR="00046BD4" w:rsidRPr="00F02AF1">
        <w:rPr>
          <w:rFonts w:ascii="Times New Roman" w:hAnsi="Times New Roman"/>
          <w:sz w:val="24"/>
          <w:szCs w:val="24"/>
        </w:rPr>
        <w:t>Града</w:t>
      </w:r>
      <w:proofErr w:type="spellEnd"/>
      <w:r w:rsidR="00046BD4" w:rsidRPr="00F02AF1">
        <w:rPr>
          <w:rFonts w:ascii="Times New Roman" w:hAnsi="Times New Roman"/>
          <w:sz w:val="24"/>
          <w:szCs w:val="24"/>
        </w:rPr>
        <w:t xml:space="preserve"> </w:t>
      </w:r>
      <w:proofErr w:type="spellStart"/>
      <w:r w:rsidR="00046BD4" w:rsidRPr="00F02AF1">
        <w:rPr>
          <w:rFonts w:ascii="Times New Roman" w:hAnsi="Times New Roman"/>
          <w:sz w:val="24"/>
          <w:szCs w:val="24"/>
        </w:rPr>
        <w:t>Ниша</w:t>
      </w:r>
      <w:proofErr w:type="spellEnd"/>
      <w:r w:rsidR="00046BD4" w:rsidRPr="00F02AF1">
        <w:rPr>
          <w:rFonts w:ascii="Times New Roman" w:hAnsi="Times New Roman"/>
          <w:sz w:val="24"/>
          <w:szCs w:val="24"/>
        </w:rPr>
        <w:t xml:space="preserve">", </w:t>
      </w:r>
      <w:proofErr w:type="spellStart"/>
      <w:r w:rsidR="00046BD4" w:rsidRPr="00F02AF1">
        <w:rPr>
          <w:rFonts w:ascii="Times New Roman" w:hAnsi="Times New Roman"/>
          <w:sz w:val="24"/>
          <w:szCs w:val="24"/>
        </w:rPr>
        <w:t>бр</w:t>
      </w:r>
      <w:proofErr w:type="spellEnd"/>
      <w:r w:rsidR="00046BD4" w:rsidRPr="00F02AF1">
        <w:rPr>
          <w:rFonts w:ascii="Times New Roman" w:hAnsi="Times New Roman"/>
          <w:sz w:val="24"/>
          <w:szCs w:val="24"/>
        </w:rPr>
        <w:t xml:space="preserve">. </w:t>
      </w:r>
      <w:r w:rsidR="00763AE2" w:rsidRPr="00F02AF1">
        <w:rPr>
          <w:rFonts w:ascii="Times New Roman" w:hAnsi="Times New Roman"/>
          <w:sz w:val="24"/>
          <w:szCs w:val="24"/>
          <w:lang w:val="sr-Cyrl-RS"/>
        </w:rPr>
        <w:t>116</w:t>
      </w:r>
      <w:r w:rsidR="00763AE2" w:rsidRPr="00F02AF1">
        <w:rPr>
          <w:rFonts w:ascii="Times New Roman" w:hAnsi="Times New Roman"/>
          <w:sz w:val="24"/>
          <w:szCs w:val="24"/>
        </w:rPr>
        <w:t>/201</w:t>
      </w:r>
      <w:r w:rsidR="00763AE2" w:rsidRPr="00F02AF1">
        <w:rPr>
          <w:rFonts w:ascii="Times New Roman" w:hAnsi="Times New Roman"/>
          <w:sz w:val="24"/>
          <w:szCs w:val="24"/>
          <w:lang w:val="sr-Cyrl-RS"/>
        </w:rPr>
        <w:t>6 и</w:t>
      </w:r>
      <w:r w:rsidR="00763AE2" w:rsidRPr="00F02AF1">
        <w:rPr>
          <w:rFonts w:ascii="Times New Roman" w:hAnsi="Times New Roman"/>
          <w:sz w:val="24"/>
          <w:szCs w:val="24"/>
        </w:rPr>
        <w:t xml:space="preserve"> </w:t>
      </w:r>
      <w:r w:rsidR="00763AE2" w:rsidRPr="00F02AF1">
        <w:rPr>
          <w:rFonts w:ascii="Times New Roman" w:hAnsi="Times New Roman"/>
          <w:sz w:val="24"/>
          <w:szCs w:val="24"/>
          <w:lang w:val="sr-Cyrl-RS"/>
        </w:rPr>
        <w:t>49/2022</w:t>
      </w:r>
      <w:r w:rsidR="00046BD4" w:rsidRPr="00F02AF1">
        <w:rPr>
          <w:rFonts w:ascii="Times New Roman" w:hAnsi="Times New Roman"/>
          <w:sz w:val="24"/>
          <w:szCs w:val="24"/>
        </w:rPr>
        <w:t>)</w:t>
      </w:r>
      <w:r w:rsidRPr="00F02AF1">
        <w:rPr>
          <w:rFonts w:ascii="Times New Roman" w:hAnsi="Times New Roman"/>
          <w:sz w:val="24"/>
          <w:szCs w:val="24"/>
          <w:lang w:val="sr-Cyrl-RS"/>
        </w:rPr>
        <w:t>, у обухват</w:t>
      </w:r>
      <w:r w:rsidRPr="00F02AF1">
        <w:rPr>
          <w:rFonts w:ascii="Times New Roman" w:hAnsi="Times New Roman"/>
          <w:sz w:val="24"/>
          <w:szCs w:val="24"/>
        </w:rPr>
        <w:t>у</w:t>
      </w:r>
      <w:r w:rsidRPr="00F02AF1">
        <w:rPr>
          <w:rFonts w:ascii="Times New Roman" w:hAnsi="Times New Roman"/>
          <w:sz w:val="24"/>
          <w:szCs w:val="24"/>
          <w:lang w:val="sr-Cyrl-RS"/>
        </w:rPr>
        <w:t xml:space="preserve"> дефинисан</w:t>
      </w:r>
      <w:r w:rsidRPr="00F02AF1">
        <w:rPr>
          <w:rFonts w:ascii="Times New Roman" w:hAnsi="Times New Roman"/>
          <w:sz w:val="24"/>
          <w:szCs w:val="24"/>
        </w:rPr>
        <w:t>о</w:t>
      </w:r>
      <w:r w:rsidRPr="00F02AF1">
        <w:rPr>
          <w:rFonts w:ascii="Times New Roman" w:hAnsi="Times New Roman"/>
          <w:sz w:val="24"/>
          <w:szCs w:val="24"/>
          <w:lang w:val="sr-Cyrl-RS"/>
        </w:rPr>
        <w:t xml:space="preserve">м границама </w:t>
      </w:r>
      <w:r w:rsidR="001233AB"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измена и допуна плана.</w:t>
      </w:r>
    </w:p>
    <w:p w14:paraId="66CB3BD9" w14:textId="77777777" w:rsidR="00F15E01" w:rsidRPr="00F02AF1" w:rsidRDefault="00F15E01" w:rsidP="00F15E01">
      <w:pPr>
        <w:tabs>
          <w:tab w:val="left" w:pos="1260"/>
          <w:tab w:val="left" w:pos="1620"/>
        </w:tabs>
        <w:spacing w:before="360"/>
        <w:jc w:val="center"/>
        <w:rPr>
          <w:rFonts w:ascii="Times New Roman" w:hAnsi="Times New Roman"/>
          <w:sz w:val="24"/>
          <w:szCs w:val="24"/>
          <w:lang w:val="sr-Cyrl-CS"/>
        </w:rPr>
      </w:pPr>
      <w:r w:rsidRPr="00F02AF1">
        <w:rPr>
          <w:rFonts w:ascii="Times New Roman" w:hAnsi="Times New Roman"/>
          <w:sz w:val="24"/>
          <w:szCs w:val="24"/>
          <w:lang w:val="sr-Cyrl-CS"/>
        </w:rPr>
        <w:t>СКУПШТИНА ГРАДА НИША</w:t>
      </w:r>
    </w:p>
    <w:p w14:paraId="1DC3D8B0" w14:textId="77777777" w:rsidR="00F15E01" w:rsidRPr="00F02AF1" w:rsidRDefault="00F15E01" w:rsidP="00F15E01">
      <w:pPr>
        <w:tabs>
          <w:tab w:val="left" w:pos="1260"/>
          <w:tab w:val="left" w:pos="1620"/>
        </w:tabs>
        <w:spacing w:before="360"/>
        <w:ind w:left="567" w:firstLine="0"/>
        <w:rPr>
          <w:rFonts w:ascii="Times New Roman" w:hAnsi="Times New Roman"/>
          <w:sz w:val="24"/>
          <w:szCs w:val="24"/>
          <w:lang w:val="sr-Cyrl-CS"/>
        </w:rPr>
      </w:pPr>
      <w:r w:rsidRPr="00F02AF1">
        <w:rPr>
          <w:rFonts w:ascii="Times New Roman" w:hAnsi="Times New Roman"/>
          <w:sz w:val="24"/>
          <w:szCs w:val="24"/>
          <w:lang w:val="sr-Cyrl-CS"/>
        </w:rPr>
        <w:t>Број: ____________</w:t>
      </w:r>
    </w:p>
    <w:p w14:paraId="7D5C9E24" w14:textId="3DA2867E" w:rsidR="00F15E01" w:rsidRPr="00F02AF1" w:rsidRDefault="00F15E01" w:rsidP="00F15E01">
      <w:pPr>
        <w:tabs>
          <w:tab w:val="left" w:pos="1260"/>
          <w:tab w:val="left" w:pos="1620"/>
        </w:tabs>
        <w:spacing w:before="20" w:after="0"/>
        <w:ind w:left="567" w:firstLine="0"/>
        <w:rPr>
          <w:rFonts w:ascii="Times New Roman" w:hAnsi="Times New Roman"/>
          <w:sz w:val="24"/>
          <w:szCs w:val="24"/>
          <w:lang w:val="sr-Cyrl-CS"/>
        </w:rPr>
      </w:pPr>
      <w:r w:rsidRPr="00F02AF1">
        <w:rPr>
          <w:rFonts w:ascii="Times New Roman" w:hAnsi="Times New Roman"/>
          <w:sz w:val="24"/>
          <w:szCs w:val="24"/>
        </w:rPr>
        <w:t xml:space="preserve">У </w:t>
      </w:r>
      <w:r w:rsidRPr="00F02AF1">
        <w:rPr>
          <w:rFonts w:ascii="Times New Roman" w:hAnsi="Times New Roman"/>
          <w:sz w:val="24"/>
          <w:szCs w:val="24"/>
          <w:lang w:val="sr-Cyrl-CS"/>
        </w:rPr>
        <w:t>Нишу, _______20</w:t>
      </w:r>
      <w:r w:rsidR="0010265F" w:rsidRPr="00F02AF1">
        <w:rPr>
          <w:rFonts w:ascii="Times New Roman" w:hAnsi="Times New Roman"/>
          <w:sz w:val="24"/>
          <w:szCs w:val="24"/>
          <w:lang w:val="sr-Cyrl-CS"/>
        </w:rPr>
        <w:t>2</w:t>
      </w:r>
      <w:r w:rsidR="00390675">
        <w:rPr>
          <w:rFonts w:ascii="Times New Roman" w:hAnsi="Times New Roman"/>
          <w:sz w:val="24"/>
          <w:szCs w:val="24"/>
          <w:lang w:val="sr-Cyrl-CS"/>
        </w:rPr>
        <w:t>4</w:t>
      </w:r>
      <w:r w:rsidRPr="00F02AF1">
        <w:rPr>
          <w:rFonts w:ascii="Times New Roman" w:hAnsi="Times New Roman"/>
          <w:sz w:val="24"/>
          <w:szCs w:val="24"/>
          <w:lang w:val="sr-Cyrl-CS"/>
        </w:rPr>
        <w:t>.год.</w:t>
      </w:r>
    </w:p>
    <w:p w14:paraId="652BD2D9" w14:textId="77777777" w:rsidR="00F15E01" w:rsidRPr="00F02AF1" w:rsidRDefault="00F15E01" w:rsidP="00456069">
      <w:pPr>
        <w:tabs>
          <w:tab w:val="left" w:pos="567"/>
          <w:tab w:val="left" w:pos="1260"/>
          <w:tab w:val="left" w:pos="1620"/>
          <w:tab w:val="center" w:pos="7200"/>
        </w:tabs>
        <w:spacing w:before="0"/>
        <w:rPr>
          <w:rFonts w:ascii="Times New Roman" w:hAnsi="Times New Roman"/>
          <w:sz w:val="24"/>
          <w:szCs w:val="24"/>
          <w:lang w:val="sr-Cyrl-CS"/>
        </w:rPr>
      </w:pPr>
      <w:r w:rsidRPr="00F02AF1">
        <w:rPr>
          <w:rFonts w:ascii="Times New Roman" w:hAnsi="Times New Roman"/>
          <w:b/>
          <w:sz w:val="24"/>
          <w:szCs w:val="24"/>
          <w:lang w:val="sr-Cyrl-CS"/>
        </w:rPr>
        <w:tab/>
      </w:r>
      <w:r w:rsidRPr="00F02AF1">
        <w:rPr>
          <w:rFonts w:ascii="Times New Roman" w:hAnsi="Times New Roman"/>
          <w:b/>
          <w:sz w:val="24"/>
          <w:szCs w:val="24"/>
          <w:lang w:val="sr-Cyrl-CS"/>
        </w:rPr>
        <w:tab/>
      </w:r>
      <w:r w:rsidRPr="00F02AF1">
        <w:rPr>
          <w:rFonts w:ascii="Times New Roman" w:hAnsi="Times New Roman"/>
          <w:b/>
          <w:sz w:val="24"/>
          <w:szCs w:val="24"/>
          <w:lang w:val="sr-Cyrl-CS"/>
        </w:rPr>
        <w:tab/>
      </w:r>
      <w:r w:rsidRPr="00F02AF1">
        <w:rPr>
          <w:rFonts w:ascii="Times New Roman" w:hAnsi="Times New Roman"/>
          <w:sz w:val="24"/>
          <w:szCs w:val="24"/>
          <w:lang w:val="sr-Cyrl-CS"/>
        </w:rPr>
        <w:t>Председник,</w:t>
      </w:r>
    </w:p>
    <w:p w14:paraId="5D44ADC4" w14:textId="77777777" w:rsidR="00F15E01" w:rsidRPr="00F02AF1" w:rsidRDefault="00F15E01" w:rsidP="00F15E01">
      <w:pPr>
        <w:tabs>
          <w:tab w:val="left" w:pos="1260"/>
          <w:tab w:val="left" w:pos="1620"/>
          <w:tab w:val="center" w:pos="7200"/>
        </w:tabs>
        <w:spacing w:before="20"/>
        <w:rPr>
          <w:rFonts w:ascii="Times New Roman" w:hAnsi="Times New Roman"/>
          <w:sz w:val="24"/>
          <w:szCs w:val="24"/>
          <w:lang w:val="sr-Cyrl-CS"/>
        </w:rPr>
      </w:pPr>
    </w:p>
    <w:p w14:paraId="2ECB175D" w14:textId="137A548A" w:rsidR="006C5EAA" w:rsidRPr="00F02AF1" w:rsidRDefault="00F15E01" w:rsidP="00C22718">
      <w:pPr>
        <w:tabs>
          <w:tab w:val="left" w:pos="1260"/>
          <w:tab w:val="left" w:pos="1620"/>
          <w:tab w:val="center" w:pos="7200"/>
        </w:tabs>
        <w:spacing w:before="20"/>
        <w:rPr>
          <w:rFonts w:ascii="Times New Roman" w:hAnsi="Times New Roman"/>
          <w:sz w:val="24"/>
          <w:szCs w:val="24"/>
          <w:lang w:val="sr-Cyrl-CS"/>
        </w:rPr>
        <w:sectPr w:rsidR="006C5EAA" w:rsidRPr="00F02AF1" w:rsidSect="00C2270A">
          <w:headerReference w:type="even" r:id="rId14"/>
          <w:headerReference w:type="default" r:id="rId15"/>
          <w:footerReference w:type="even" r:id="rId16"/>
          <w:footerReference w:type="default" r:id="rId17"/>
          <w:headerReference w:type="first" r:id="rId18"/>
          <w:footerReference w:type="first" r:id="rId19"/>
          <w:pgSz w:w="11907" w:h="16840" w:code="9"/>
          <w:pgMar w:top="1440" w:right="1197" w:bottom="1440" w:left="1710" w:header="288" w:footer="144" w:gutter="0"/>
          <w:pgNumType w:start="1"/>
          <w:cols w:space="708"/>
          <w:docGrid w:linePitch="360"/>
        </w:sectPr>
      </w:pPr>
      <w:r w:rsidRPr="00F02AF1">
        <w:rPr>
          <w:rFonts w:ascii="Times New Roman" w:hAnsi="Times New Roman"/>
          <w:sz w:val="24"/>
          <w:szCs w:val="24"/>
          <w:lang w:val="sr-Cyrl-CS"/>
        </w:rPr>
        <w:tab/>
      </w:r>
      <w:r w:rsidRPr="00F02AF1">
        <w:rPr>
          <w:rFonts w:ascii="Times New Roman" w:hAnsi="Times New Roman"/>
          <w:sz w:val="24"/>
          <w:szCs w:val="24"/>
          <w:lang w:val="sr-Cyrl-CS"/>
        </w:rPr>
        <w:tab/>
      </w:r>
      <w:r w:rsidRPr="00F02AF1">
        <w:rPr>
          <w:rFonts w:ascii="Times New Roman" w:hAnsi="Times New Roman"/>
          <w:sz w:val="24"/>
          <w:szCs w:val="24"/>
          <w:lang w:val="sr-Cyrl-CS"/>
        </w:rPr>
        <w:tab/>
        <w:t xml:space="preserve"> </w:t>
      </w:r>
      <w:r w:rsidR="00655DC5">
        <w:rPr>
          <w:rFonts w:ascii="Times New Roman" w:hAnsi="Times New Roman"/>
          <w:sz w:val="24"/>
          <w:szCs w:val="24"/>
          <w:lang w:val="sr-Cyrl-RS"/>
        </w:rPr>
        <w:t>Доц. д</w:t>
      </w:r>
      <w:r w:rsidR="00960439" w:rsidRPr="00F02AF1">
        <w:rPr>
          <w:rFonts w:ascii="Times New Roman" w:hAnsi="Times New Roman"/>
          <w:sz w:val="24"/>
          <w:szCs w:val="24"/>
          <w:lang w:val="sr-Cyrl-RS"/>
        </w:rPr>
        <w:t>р</w:t>
      </w:r>
      <w:r w:rsidRPr="00F02AF1">
        <w:rPr>
          <w:rFonts w:ascii="Times New Roman" w:hAnsi="Times New Roman"/>
          <w:sz w:val="24"/>
          <w:szCs w:val="24"/>
        </w:rPr>
        <w:t xml:space="preserve"> </w:t>
      </w:r>
      <w:r w:rsidR="00960439" w:rsidRPr="00F02AF1">
        <w:rPr>
          <w:rFonts w:ascii="Times New Roman" w:hAnsi="Times New Roman"/>
          <w:sz w:val="24"/>
          <w:szCs w:val="24"/>
          <w:lang w:val="sr-Cyrl-CS"/>
        </w:rPr>
        <w:t>Бобан Џунић</w:t>
      </w:r>
    </w:p>
    <w:p w14:paraId="0DCA2FBF" w14:textId="378AC90A" w:rsidR="002864DD" w:rsidRPr="00F02AF1" w:rsidRDefault="002864DD" w:rsidP="002864DD">
      <w:pPr>
        <w:spacing w:before="0" w:after="0"/>
        <w:ind w:firstLine="0"/>
        <w:jc w:val="center"/>
        <w:outlineLvl w:val="0"/>
        <w:rPr>
          <w:rFonts w:ascii="Times New Roman" w:hAnsi="Times New Roman"/>
          <w:b/>
          <w:sz w:val="24"/>
          <w:szCs w:val="24"/>
          <w:lang w:val="ru-RU"/>
        </w:rPr>
      </w:pPr>
      <w:r w:rsidRPr="00F02AF1">
        <w:rPr>
          <w:rFonts w:ascii="Times New Roman" w:hAnsi="Times New Roman"/>
          <w:b/>
          <w:sz w:val="24"/>
          <w:szCs w:val="24"/>
          <w:lang w:val="ru-RU"/>
        </w:rPr>
        <w:lastRenderedPageBreak/>
        <w:t xml:space="preserve">ОБРАЗЛОЖЕЊЕ </w:t>
      </w:r>
      <w:r w:rsidRPr="00F02AF1">
        <w:rPr>
          <w:rFonts w:ascii="Times New Roman" w:hAnsi="Times New Roman"/>
          <w:b/>
          <w:sz w:val="24"/>
          <w:szCs w:val="24"/>
          <w:lang w:val="ru-RU"/>
        </w:rPr>
        <w:br/>
      </w:r>
      <w:r w:rsidR="007F3766" w:rsidRPr="00F02AF1">
        <w:rPr>
          <w:rFonts w:ascii="Times New Roman" w:hAnsi="Times New Roman"/>
          <w:b/>
          <w:sz w:val="24"/>
          <w:szCs w:val="24"/>
          <w:lang w:val="ru-RU"/>
        </w:rPr>
        <w:t>ДРУГИХ</w:t>
      </w:r>
      <w:r w:rsidRPr="00F02AF1">
        <w:rPr>
          <w:rFonts w:ascii="Times New Roman" w:hAnsi="Times New Roman"/>
          <w:b/>
          <w:sz w:val="24"/>
          <w:szCs w:val="24"/>
          <w:lang w:val="ru-RU"/>
        </w:rPr>
        <w:t xml:space="preserve"> ИЗМЕНА И ДОПУНА ПЛАНА ГЕНЕРАЛНЕ РЕГУЛАЦИЈЕ ПОДРУЧЈА ГРАДСКЕ ОПШТИНЕ </w:t>
      </w:r>
      <w:r w:rsidR="002C44AB" w:rsidRPr="00F02AF1">
        <w:rPr>
          <w:rFonts w:ascii="Times New Roman" w:hAnsi="Times New Roman"/>
          <w:b/>
          <w:sz w:val="24"/>
          <w:szCs w:val="24"/>
          <w:lang w:val="ru-RU"/>
        </w:rPr>
        <w:t>ПАЛИЛУЛА</w:t>
      </w:r>
      <w:r w:rsidRPr="00F02AF1">
        <w:rPr>
          <w:rFonts w:ascii="Times New Roman" w:hAnsi="Times New Roman"/>
          <w:b/>
          <w:sz w:val="24"/>
          <w:szCs w:val="24"/>
          <w:lang w:val="ru-RU"/>
        </w:rPr>
        <w:t xml:space="preserve"> </w:t>
      </w:r>
      <w:r w:rsidR="008B2D65" w:rsidRPr="00F02AF1">
        <w:rPr>
          <w:rFonts w:ascii="Times New Roman" w:hAnsi="Times New Roman"/>
          <w:b/>
          <w:sz w:val="24"/>
          <w:szCs w:val="24"/>
          <w:lang w:val="ru-RU"/>
        </w:rPr>
        <w:t xml:space="preserve">- </w:t>
      </w:r>
      <w:r w:rsidR="002C44AB" w:rsidRPr="00F02AF1">
        <w:rPr>
          <w:rFonts w:ascii="Times New Roman" w:hAnsi="Times New Roman"/>
          <w:b/>
          <w:sz w:val="24"/>
          <w:szCs w:val="24"/>
          <w:lang w:val="ru-RU"/>
        </w:rPr>
        <w:t xml:space="preserve">ТРЕЋА </w:t>
      </w:r>
      <w:r w:rsidRPr="00F02AF1">
        <w:rPr>
          <w:rFonts w:ascii="Times New Roman" w:hAnsi="Times New Roman"/>
          <w:b/>
          <w:sz w:val="24"/>
          <w:szCs w:val="24"/>
          <w:lang w:val="ru-RU"/>
        </w:rPr>
        <w:t>ФАЗА</w:t>
      </w:r>
    </w:p>
    <w:p w14:paraId="43B7CD80" w14:textId="77777777" w:rsidR="002864DD" w:rsidRPr="00F02AF1" w:rsidRDefault="002864DD" w:rsidP="002864DD">
      <w:pPr>
        <w:spacing w:before="0" w:after="0"/>
        <w:ind w:firstLine="0"/>
        <w:jc w:val="center"/>
        <w:outlineLvl w:val="0"/>
        <w:rPr>
          <w:rFonts w:ascii="Times New Roman" w:hAnsi="Times New Roman"/>
          <w:b/>
          <w:sz w:val="24"/>
          <w:szCs w:val="24"/>
          <w:lang w:val="ru-RU"/>
        </w:rPr>
      </w:pPr>
    </w:p>
    <w:p w14:paraId="67799B09" w14:textId="1B5E0BE8" w:rsidR="0010265F" w:rsidRPr="00F02AF1" w:rsidRDefault="008B2D65" w:rsidP="0010265F">
      <w:pPr>
        <w:widowControl w:val="0"/>
        <w:autoSpaceDE w:val="0"/>
        <w:autoSpaceDN w:val="0"/>
        <w:adjustRightInd w:val="0"/>
        <w:spacing w:before="0" w:after="0"/>
        <w:ind w:firstLine="709"/>
        <w:rPr>
          <w:rFonts w:ascii="Times New Roman" w:hAnsi="Times New Roman"/>
          <w:sz w:val="24"/>
          <w:szCs w:val="24"/>
          <w:lang w:val="sr-Cyrl-RS"/>
        </w:rPr>
      </w:pPr>
      <w:r w:rsidRPr="00F02AF1">
        <w:rPr>
          <w:rFonts w:ascii="Times New Roman" w:hAnsi="Times New Roman"/>
          <w:sz w:val="24"/>
          <w:szCs w:val="24"/>
          <w:lang w:val="sr-Cyrl-RS"/>
        </w:rPr>
        <w:t>Друге</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измене</w:t>
      </w:r>
      <w:proofErr w:type="spellEnd"/>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допуне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генералне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регулације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подручја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Градске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општине</w:t>
      </w:r>
      <w:proofErr w:type="spellEnd"/>
      <w:r w:rsidR="0010265F" w:rsidRPr="00F02AF1">
        <w:rPr>
          <w:rFonts w:ascii="Times New Roman" w:hAnsi="Times New Roman"/>
          <w:sz w:val="24"/>
          <w:szCs w:val="24"/>
        </w:rPr>
        <w:t xml:space="preserve"> </w:t>
      </w:r>
      <w:r w:rsidRPr="00F02AF1">
        <w:rPr>
          <w:rFonts w:ascii="Times New Roman" w:hAnsi="Times New Roman"/>
          <w:sz w:val="24"/>
          <w:szCs w:val="24"/>
          <w:lang w:val="sr-Cyrl-RS"/>
        </w:rPr>
        <w:t>Палилул</w:t>
      </w:r>
      <w:r w:rsidR="0010265F" w:rsidRPr="00F02AF1">
        <w:rPr>
          <w:rFonts w:ascii="Times New Roman" w:hAnsi="Times New Roman"/>
          <w:sz w:val="24"/>
          <w:szCs w:val="24"/>
        </w:rPr>
        <w:t xml:space="preserve">а - </w:t>
      </w:r>
      <w:r w:rsidRPr="00F02AF1">
        <w:rPr>
          <w:rFonts w:ascii="Times New Roman" w:hAnsi="Times New Roman"/>
          <w:sz w:val="24"/>
          <w:szCs w:val="24"/>
          <w:lang w:val="sr-Cyrl-RS"/>
        </w:rPr>
        <w:t>трећа</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фаза</w:t>
      </w:r>
      <w:proofErr w:type="spellEnd"/>
      <w:r w:rsidR="0010265F" w:rsidRPr="00F02AF1">
        <w:rPr>
          <w:rFonts w:ascii="Times New Roman" w:hAnsi="Times New Roman"/>
          <w:sz w:val="24"/>
          <w:szCs w:val="24"/>
        </w:rPr>
        <w:t xml:space="preserve"> (у </w:t>
      </w:r>
      <w:proofErr w:type="spellStart"/>
      <w:r w:rsidR="0010265F" w:rsidRPr="00F02AF1">
        <w:rPr>
          <w:rFonts w:ascii="Times New Roman" w:hAnsi="Times New Roman"/>
          <w:sz w:val="24"/>
          <w:szCs w:val="24"/>
        </w:rPr>
        <w:t>даљем</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тексту</w:t>
      </w:r>
      <w:proofErr w:type="spellEnd"/>
      <w:r w:rsidR="0010265F" w:rsidRPr="00F02AF1">
        <w:rPr>
          <w:rFonts w:ascii="Times New Roman" w:hAnsi="Times New Roman"/>
          <w:sz w:val="24"/>
          <w:szCs w:val="24"/>
        </w:rPr>
        <w:t xml:space="preserve">: </w:t>
      </w:r>
      <w:r w:rsidR="00502D34" w:rsidRPr="00F02AF1">
        <w:rPr>
          <w:rFonts w:ascii="Times New Roman" w:hAnsi="Times New Roman"/>
          <w:sz w:val="24"/>
          <w:szCs w:val="24"/>
          <w:lang w:val="sr-Cyrl-RS"/>
        </w:rPr>
        <w:t>Друге</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измене</w:t>
      </w:r>
      <w:proofErr w:type="spellEnd"/>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допуне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раде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се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основу</w:t>
      </w:r>
      <w:proofErr w:type="spellEnd"/>
      <w:r w:rsidR="0010265F" w:rsidRPr="00F02AF1">
        <w:rPr>
          <w:rFonts w:ascii="Times New Roman" w:hAnsi="Times New Roman"/>
          <w:sz w:val="24"/>
          <w:szCs w:val="24"/>
        </w:rPr>
        <w:t xml:space="preserve"> </w:t>
      </w:r>
      <w:r w:rsidR="0010265F" w:rsidRPr="00F02AF1">
        <w:rPr>
          <w:rFonts w:ascii="Times New Roman" w:hAnsi="Times New Roman"/>
          <w:sz w:val="24"/>
          <w:szCs w:val="24"/>
          <w:lang w:val="sr-Latn-RS"/>
        </w:rPr>
        <w:t>иницијативе Главног урбанисте Града Ниша</w:t>
      </w:r>
      <w:r w:rsidR="0010265F" w:rsidRPr="00F02AF1">
        <w:rPr>
          <w:rFonts w:ascii="Times New Roman" w:hAnsi="Times New Roman"/>
          <w:sz w:val="24"/>
          <w:szCs w:val="24"/>
          <w:lang w:val="sr-Cyrl-RS"/>
        </w:rPr>
        <w:t xml:space="preserve"> број</w:t>
      </w:r>
      <w:r w:rsidR="000354B0" w:rsidRPr="00F02AF1">
        <w:rPr>
          <w:rFonts w:ascii="Times New Roman" w:hAnsi="Times New Roman"/>
          <w:sz w:val="24"/>
          <w:szCs w:val="24"/>
          <w:lang w:val="sr-Cyrl-RS"/>
        </w:rPr>
        <w:t xml:space="preserve"> 06-70/32-2023 од 20.04.2023.године</w:t>
      </w:r>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Одлуке</w:t>
      </w:r>
      <w:proofErr w:type="spellEnd"/>
      <w:r w:rsidR="0010265F" w:rsidRPr="00F02AF1">
        <w:rPr>
          <w:rFonts w:ascii="Times New Roman" w:hAnsi="Times New Roman"/>
          <w:sz w:val="24"/>
          <w:szCs w:val="24"/>
        </w:rPr>
        <w:t xml:space="preserve"> о </w:t>
      </w:r>
      <w:r w:rsidR="0010265F" w:rsidRPr="00F02AF1">
        <w:rPr>
          <w:rFonts w:ascii="Times New Roman" w:hAnsi="Times New Roman"/>
          <w:sz w:val="24"/>
          <w:szCs w:val="24"/>
          <w:lang w:val="sr-Latn-RS"/>
        </w:rPr>
        <w:t xml:space="preserve">изради </w:t>
      </w:r>
      <w:r w:rsidR="00502D34" w:rsidRPr="00F02AF1">
        <w:rPr>
          <w:rFonts w:ascii="Times New Roman" w:hAnsi="Times New Roman"/>
          <w:sz w:val="24"/>
          <w:szCs w:val="24"/>
          <w:lang w:val="sr-Cyrl-RS"/>
        </w:rPr>
        <w:t>Других</w:t>
      </w:r>
      <w:r w:rsidR="0010265F" w:rsidRPr="00F02AF1">
        <w:rPr>
          <w:rFonts w:ascii="Times New Roman" w:hAnsi="Times New Roman"/>
          <w:sz w:val="24"/>
          <w:szCs w:val="24"/>
          <w:lang w:val="sr-Cyrl-RS"/>
        </w:rPr>
        <w:t xml:space="preserve"> измена и допуна Плана генералне регулације подручја градске општине </w:t>
      </w:r>
      <w:r w:rsidR="00502D34" w:rsidRPr="00F02AF1">
        <w:rPr>
          <w:rFonts w:ascii="Times New Roman" w:hAnsi="Times New Roman"/>
          <w:sz w:val="24"/>
          <w:szCs w:val="24"/>
          <w:lang w:val="sr-Cyrl-RS"/>
        </w:rPr>
        <w:t>Палилула</w:t>
      </w:r>
      <w:r w:rsidR="0010265F" w:rsidRPr="00F02AF1">
        <w:rPr>
          <w:rFonts w:ascii="Times New Roman" w:hAnsi="Times New Roman"/>
          <w:sz w:val="24"/>
          <w:szCs w:val="24"/>
          <w:lang w:val="sr-Cyrl-RS"/>
        </w:rPr>
        <w:t>-</w:t>
      </w:r>
      <w:r w:rsidR="00502D34" w:rsidRPr="00F02AF1">
        <w:rPr>
          <w:rFonts w:ascii="Times New Roman" w:hAnsi="Times New Roman"/>
          <w:sz w:val="24"/>
          <w:szCs w:val="24"/>
          <w:lang w:val="sr-Cyrl-RS"/>
        </w:rPr>
        <w:t>трећа</w:t>
      </w:r>
      <w:r w:rsidR="00BD7157" w:rsidRPr="00F02AF1">
        <w:rPr>
          <w:rFonts w:ascii="Times New Roman" w:hAnsi="Times New Roman"/>
          <w:sz w:val="24"/>
          <w:szCs w:val="24"/>
          <w:lang w:val="sr-Cyrl-RS"/>
        </w:rPr>
        <w:t xml:space="preserve"> </w:t>
      </w:r>
      <w:r w:rsidR="0010265F" w:rsidRPr="00F02AF1">
        <w:rPr>
          <w:rFonts w:ascii="Times New Roman" w:hAnsi="Times New Roman"/>
          <w:sz w:val="24"/>
          <w:szCs w:val="24"/>
          <w:lang w:val="sr-Cyrl-RS"/>
        </w:rPr>
        <w:t>фаза</w:t>
      </w:r>
      <w:r w:rsidR="0010265F" w:rsidRPr="00F02AF1">
        <w:rPr>
          <w:rFonts w:ascii="Times New Roman" w:hAnsi="Times New Roman"/>
          <w:sz w:val="24"/>
          <w:szCs w:val="24"/>
          <w:lang w:val="sr-Latn-RS"/>
        </w:rPr>
        <w:t xml:space="preserve"> </w:t>
      </w:r>
      <w:r w:rsidR="0010265F" w:rsidRPr="00F02AF1">
        <w:rPr>
          <w:rFonts w:ascii="Times New Roman" w:hAnsi="Times New Roman"/>
          <w:sz w:val="24"/>
          <w:szCs w:val="24"/>
        </w:rPr>
        <w:t>("</w:t>
      </w:r>
      <w:proofErr w:type="spellStart"/>
      <w:r w:rsidR="0010265F" w:rsidRPr="00F02AF1">
        <w:rPr>
          <w:rFonts w:ascii="Times New Roman" w:hAnsi="Times New Roman"/>
          <w:sz w:val="24"/>
          <w:szCs w:val="24"/>
        </w:rPr>
        <w:t>Службени</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лист</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Ниша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бр</w:t>
      </w:r>
      <w:proofErr w:type="spellEnd"/>
      <w:r w:rsidR="0010265F" w:rsidRPr="00F02AF1">
        <w:rPr>
          <w:rFonts w:ascii="Times New Roman" w:hAnsi="Times New Roman"/>
          <w:sz w:val="24"/>
          <w:szCs w:val="24"/>
        </w:rPr>
        <w:t xml:space="preserve">. </w:t>
      </w:r>
      <w:r w:rsidR="00BD7157" w:rsidRPr="00F02AF1">
        <w:rPr>
          <w:rFonts w:ascii="Times New Roman" w:hAnsi="Times New Roman"/>
          <w:sz w:val="24"/>
          <w:szCs w:val="24"/>
          <w:lang w:val="sr-Cyrl-RS"/>
        </w:rPr>
        <w:t>116</w:t>
      </w:r>
      <w:r w:rsidR="00BD7157" w:rsidRPr="00F02AF1">
        <w:rPr>
          <w:rFonts w:ascii="Times New Roman" w:hAnsi="Times New Roman"/>
          <w:sz w:val="24"/>
          <w:szCs w:val="24"/>
        </w:rPr>
        <w:t>/201</w:t>
      </w:r>
      <w:r w:rsidR="00BD7157" w:rsidRPr="00F02AF1">
        <w:rPr>
          <w:rFonts w:ascii="Times New Roman" w:hAnsi="Times New Roman"/>
          <w:sz w:val="24"/>
          <w:szCs w:val="24"/>
          <w:lang w:val="sr-Cyrl-RS"/>
        </w:rPr>
        <w:t>6 и</w:t>
      </w:r>
      <w:r w:rsidR="00BD7157" w:rsidRPr="00F02AF1">
        <w:rPr>
          <w:rFonts w:ascii="Times New Roman" w:hAnsi="Times New Roman"/>
          <w:sz w:val="24"/>
          <w:szCs w:val="24"/>
        </w:rPr>
        <w:t xml:space="preserve"> </w:t>
      </w:r>
      <w:r w:rsidR="00BD7157" w:rsidRPr="00F02AF1">
        <w:rPr>
          <w:rFonts w:ascii="Times New Roman" w:hAnsi="Times New Roman"/>
          <w:sz w:val="24"/>
          <w:szCs w:val="24"/>
          <w:lang w:val="sr-Cyrl-RS"/>
        </w:rPr>
        <w:t>49/2022</w:t>
      </w:r>
      <w:r w:rsidR="0010265F" w:rsidRPr="00F02AF1">
        <w:rPr>
          <w:rFonts w:ascii="Times New Roman" w:hAnsi="Times New Roman"/>
          <w:sz w:val="24"/>
          <w:szCs w:val="24"/>
        </w:rPr>
        <w:t>)</w:t>
      </w:r>
      <w:r w:rsidR="0010265F" w:rsidRPr="00F02AF1">
        <w:rPr>
          <w:rFonts w:ascii="Times New Roman" w:hAnsi="Times New Roman"/>
          <w:sz w:val="24"/>
          <w:szCs w:val="24"/>
          <w:lang w:val="sr-Cyrl-RS"/>
        </w:rPr>
        <w:t xml:space="preserve">, </w:t>
      </w:r>
      <w:r w:rsidR="0010265F" w:rsidRPr="00F02AF1">
        <w:rPr>
          <w:rFonts w:ascii="Times New Roman" w:hAnsi="Times New Roman"/>
          <w:sz w:val="24"/>
          <w:szCs w:val="24"/>
        </w:rPr>
        <w:t xml:space="preserve"> у </w:t>
      </w:r>
      <w:proofErr w:type="spellStart"/>
      <w:r w:rsidR="0010265F" w:rsidRPr="00F02AF1">
        <w:rPr>
          <w:rFonts w:ascii="Times New Roman" w:hAnsi="Times New Roman"/>
          <w:sz w:val="24"/>
          <w:szCs w:val="24"/>
        </w:rPr>
        <w:t>даљем</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тексту</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Одлука</w:t>
      </w:r>
      <w:proofErr w:type="spellEnd"/>
      <w:r w:rsidR="0010265F" w:rsidRPr="00F02AF1">
        <w:rPr>
          <w:rFonts w:ascii="Times New Roman" w:hAnsi="Times New Roman"/>
          <w:sz w:val="24"/>
          <w:szCs w:val="24"/>
          <w:lang w:val="sr-Cyrl-RS"/>
        </w:rPr>
        <w:t>.</w:t>
      </w:r>
    </w:p>
    <w:p w14:paraId="3F3D9B96" w14:textId="02C925D7" w:rsidR="0010265F" w:rsidRPr="00F02AF1" w:rsidRDefault="008B2D65" w:rsidP="0010265F">
      <w:pPr>
        <w:widowControl w:val="0"/>
        <w:autoSpaceDE w:val="0"/>
        <w:autoSpaceDN w:val="0"/>
        <w:adjustRightInd w:val="0"/>
        <w:spacing w:before="0" w:after="0"/>
        <w:ind w:firstLine="709"/>
        <w:rPr>
          <w:rFonts w:ascii="Times New Roman" w:hAnsi="Times New Roman"/>
          <w:sz w:val="24"/>
          <w:szCs w:val="24"/>
        </w:rPr>
      </w:pPr>
      <w:r w:rsidRPr="00F02AF1">
        <w:rPr>
          <w:rFonts w:ascii="Times New Roman" w:hAnsi="Times New Roman"/>
          <w:sz w:val="24"/>
          <w:szCs w:val="24"/>
          <w:lang w:val="sr-Cyrl-RS"/>
        </w:rPr>
        <w:t>Другим</w:t>
      </w:r>
      <w:r w:rsidR="0010265F" w:rsidRPr="00F02AF1">
        <w:rPr>
          <w:rFonts w:ascii="Times New Roman" w:hAnsi="Times New Roman"/>
          <w:sz w:val="24"/>
          <w:szCs w:val="24"/>
          <w:lang w:val="sr-Cyrl-RS"/>
        </w:rPr>
        <w:t xml:space="preserve"> и</w:t>
      </w:r>
      <w:proofErr w:type="spellStart"/>
      <w:r w:rsidR="0010265F" w:rsidRPr="00F02AF1">
        <w:rPr>
          <w:rFonts w:ascii="Times New Roman" w:hAnsi="Times New Roman"/>
          <w:sz w:val="24"/>
          <w:szCs w:val="24"/>
        </w:rPr>
        <w:t>зменама</w:t>
      </w:r>
      <w:proofErr w:type="spellEnd"/>
      <w:r w:rsidR="0010265F" w:rsidRPr="00F02AF1">
        <w:rPr>
          <w:rFonts w:ascii="Times New Roman" w:hAnsi="Times New Roman"/>
          <w:sz w:val="24"/>
          <w:szCs w:val="24"/>
        </w:rPr>
        <w:t xml:space="preserve"> и </w:t>
      </w:r>
      <w:proofErr w:type="spellStart"/>
      <w:r w:rsidR="0010265F" w:rsidRPr="00F02AF1">
        <w:rPr>
          <w:rFonts w:ascii="Times New Roman" w:hAnsi="Times New Roman"/>
          <w:sz w:val="24"/>
          <w:szCs w:val="24"/>
        </w:rPr>
        <w:t>допунама</w:t>
      </w:r>
      <w:proofErr w:type="spellEnd"/>
      <w:r w:rsidR="0010265F" w:rsidRPr="00F02AF1">
        <w:rPr>
          <w:rFonts w:ascii="Times New Roman" w:hAnsi="Times New Roman"/>
          <w:sz w:val="24"/>
          <w:szCs w:val="24"/>
        </w:rPr>
        <w:t xml:space="preserve"> </w:t>
      </w:r>
      <w:r w:rsidR="0010265F" w:rsidRPr="00F02AF1">
        <w:rPr>
          <w:rFonts w:ascii="Times New Roman" w:hAnsi="Times New Roman"/>
          <w:sz w:val="24"/>
          <w:szCs w:val="24"/>
          <w:lang w:val="sr-Cyrl-RS"/>
        </w:rPr>
        <w:t>п</w:t>
      </w:r>
      <w:proofErr w:type="spellStart"/>
      <w:r w:rsidR="0010265F" w:rsidRPr="00F02AF1">
        <w:rPr>
          <w:rFonts w:ascii="Times New Roman" w:hAnsi="Times New Roman"/>
          <w:sz w:val="24"/>
          <w:szCs w:val="24"/>
        </w:rPr>
        <w:t>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разрађује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се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део</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подручја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обухвата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Плана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генералне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регулације</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подручја</w:t>
      </w:r>
      <w:proofErr w:type="spellEnd"/>
      <w:r w:rsidR="0010265F" w:rsidRPr="00F02AF1">
        <w:rPr>
          <w:rFonts w:ascii="Times New Roman" w:hAnsi="Times New Roman"/>
          <w:sz w:val="24"/>
          <w:szCs w:val="24"/>
        </w:rPr>
        <w:t xml:space="preserve"> </w:t>
      </w:r>
      <w:r w:rsidR="001233AB" w:rsidRPr="00F02AF1">
        <w:rPr>
          <w:rFonts w:ascii="Times New Roman" w:hAnsi="Times New Roman"/>
          <w:sz w:val="24"/>
          <w:szCs w:val="24"/>
          <w:lang w:val="sr-Cyrl-RS"/>
        </w:rPr>
        <w:t>Палилула</w:t>
      </w:r>
      <w:r w:rsidR="0010265F" w:rsidRPr="00F02AF1">
        <w:rPr>
          <w:rFonts w:ascii="Times New Roman" w:hAnsi="Times New Roman"/>
          <w:sz w:val="24"/>
          <w:szCs w:val="24"/>
        </w:rPr>
        <w:t xml:space="preserve"> - </w:t>
      </w:r>
      <w:r w:rsidR="001233AB" w:rsidRPr="00F02AF1">
        <w:rPr>
          <w:rFonts w:ascii="Times New Roman" w:hAnsi="Times New Roman"/>
          <w:sz w:val="24"/>
          <w:szCs w:val="24"/>
          <w:lang w:val="sr-Cyrl-RS"/>
        </w:rPr>
        <w:t>трећа</w:t>
      </w:r>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фаза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Сл.лист</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Града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Ниша</w:t>
      </w:r>
      <w:proofErr w:type="spellEnd"/>
      <w:r w:rsidR="0010265F" w:rsidRPr="00F02AF1">
        <w:rPr>
          <w:rFonts w:ascii="Times New Roman" w:hAnsi="Times New Roman"/>
          <w:sz w:val="24"/>
          <w:szCs w:val="24"/>
        </w:rPr>
        <w:t xml:space="preserve">", </w:t>
      </w:r>
      <w:proofErr w:type="spellStart"/>
      <w:r w:rsidR="0010265F" w:rsidRPr="00F02AF1">
        <w:rPr>
          <w:rFonts w:ascii="Times New Roman" w:hAnsi="Times New Roman"/>
          <w:sz w:val="24"/>
          <w:szCs w:val="24"/>
        </w:rPr>
        <w:t>бр</w:t>
      </w:r>
      <w:proofErr w:type="spellEnd"/>
      <w:r w:rsidR="0010265F" w:rsidRPr="00F02AF1">
        <w:rPr>
          <w:rFonts w:ascii="Times New Roman" w:hAnsi="Times New Roman"/>
          <w:sz w:val="24"/>
          <w:szCs w:val="24"/>
        </w:rPr>
        <w:t xml:space="preserve">. </w:t>
      </w:r>
      <w:proofErr w:type="spellStart"/>
      <w:r w:rsidR="00BD7157" w:rsidRPr="00F02AF1">
        <w:rPr>
          <w:rFonts w:ascii="Times New Roman" w:hAnsi="Times New Roman"/>
          <w:sz w:val="24"/>
          <w:szCs w:val="24"/>
        </w:rPr>
        <w:t>бр</w:t>
      </w:r>
      <w:proofErr w:type="spellEnd"/>
      <w:r w:rsidR="00BD7157" w:rsidRPr="00F02AF1">
        <w:rPr>
          <w:rFonts w:ascii="Times New Roman" w:hAnsi="Times New Roman"/>
          <w:sz w:val="24"/>
          <w:szCs w:val="24"/>
        </w:rPr>
        <w:t>.</w:t>
      </w:r>
      <w:r w:rsidR="00CE351F" w:rsidRPr="00F02AF1">
        <w:rPr>
          <w:rFonts w:ascii="Times New Roman" w:hAnsi="Times New Roman"/>
          <w:sz w:val="24"/>
          <w:szCs w:val="24"/>
          <w:lang w:val="sr-Cyrl-RS"/>
        </w:rPr>
        <w:t xml:space="preserve"> </w:t>
      </w:r>
      <w:r w:rsidR="00BD7157" w:rsidRPr="00F02AF1">
        <w:rPr>
          <w:rFonts w:ascii="Times New Roman" w:hAnsi="Times New Roman"/>
          <w:sz w:val="24"/>
          <w:szCs w:val="24"/>
          <w:lang w:val="sr-Cyrl-RS"/>
        </w:rPr>
        <w:t>116</w:t>
      </w:r>
      <w:r w:rsidR="00BD7157" w:rsidRPr="00F02AF1">
        <w:rPr>
          <w:rFonts w:ascii="Times New Roman" w:hAnsi="Times New Roman"/>
          <w:sz w:val="24"/>
          <w:szCs w:val="24"/>
        </w:rPr>
        <w:t>/201</w:t>
      </w:r>
      <w:r w:rsidR="00BD7157" w:rsidRPr="00F02AF1">
        <w:rPr>
          <w:rFonts w:ascii="Times New Roman" w:hAnsi="Times New Roman"/>
          <w:sz w:val="24"/>
          <w:szCs w:val="24"/>
          <w:lang w:val="sr-Cyrl-RS"/>
        </w:rPr>
        <w:t>6 и</w:t>
      </w:r>
      <w:r w:rsidR="00BD7157" w:rsidRPr="00F02AF1">
        <w:rPr>
          <w:rFonts w:ascii="Times New Roman" w:hAnsi="Times New Roman"/>
          <w:sz w:val="24"/>
          <w:szCs w:val="24"/>
        </w:rPr>
        <w:t xml:space="preserve"> </w:t>
      </w:r>
      <w:r w:rsidR="00BD7157" w:rsidRPr="00F02AF1">
        <w:rPr>
          <w:rFonts w:ascii="Times New Roman" w:hAnsi="Times New Roman"/>
          <w:sz w:val="24"/>
          <w:szCs w:val="24"/>
          <w:lang w:val="sr-Cyrl-RS"/>
        </w:rPr>
        <w:t>49/2022</w:t>
      </w:r>
      <w:r w:rsidR="00BD7157" w:rsidRPr="00F02AF1">
        <w:rPr>
          <w:rFonts w:ascii="Times New Roman" w:hAnsi="Times New Roman"/>
          <w:sz w:val="24"/>
          <w:szCs w:val="24"/>
        </w:rPr>
        <w:t>)</w:t>
      </w:r>
      <w:r w:rsidR="0010265F" w:rsidRPr="00F02AF1">
        <w:rPr>
          <w:rFonts w:ascii="Times New Roman" w:hAnsi="Times New Roman"/>
          <w:sz w:val="24"/>
          <w:szCs w:val="24"/>
        </w:rPr>
        <w:t xml:space="preserve">, у </w:t>
      </w:r>
      <w:proofErr w:type="spellStart"/>
      <w:r w:rsidR="0010265F" w:rsidRPr="00F02AF1">
        <w:rPr>
          <w:rFonts w:ascii="Times New Roman" w:hAnsi="Times New Roman"/>
          <w:sz w:val="24"/>
          <w:szCs w:val="24"/>
        </w:rPr>
        <w:t>обухват</w:t>
      </w:r>
      <w:proofErr w:type="spellEnd"/>
      <w:r w:rsidR="0010265F" w:rsidRPr="00F02AF1">
        <w:rPr>
          <w:rFonts w:ascii="Times New Roman" w:hAnsi="Times New Roman"/>
          <w:sz w:val="24"/>
          <w:szCs w:val="24"/>
          <w:lang w:val="sr-Cyrl-RS"/>
        </w:rPr>
        <w:t xml:space="preserve">у од </w:t>
      </w:r>
      <w:r w:rsidR="009C2017" w:rsidRPr="00F02AF1">
        <w:rPr>
          <w:rFonts w:ascii="Times New Roman" w:hAnsi="Times New Roman"/>
          <w:sz w:val="24"/>
          <w:szCs w:val="24"/>
        </w:rPr>
        <w:t>25</w:t>
      </w:r>
      <w:r w:rsidR="0010265F" w:rsidRPr="00F02AF1">
        <w:rPr>
          <w:rFonts w:ascii="Times New Roman" w:hAnsi="Times New Roman"/>
          <w:sz w:val="24"/>
          <w:szCs w:val="24"/>
          <w:lang w:val="sr-Cyrl-RS"/>
        </w:rPr>
        <w:t>,</w:t>
      </w:r>
      <w:r w:rsidR="009C2017" w:rsidRPr="00F02AF1">
        <w:rPr>
          <w:rFonts w:ascii="Times New Roman" w:hAnsi="Times New Roman"/>
          <w:sz w:val="24"/>
          <w:szCs w:val="24"/>
        </w:rPr>
        <w:t>72</w:t>
      </w:r>
      <w:r w:rsidR="0010265F" w:rsidRPr="00F02AF1">
        <w:rPr>
          <w:rFonts w:ascii="Times New Roman" w:hAnsi="Times New Roman"/>
          <w:sz w:val="24"/>
          <w:szCs w:val="24"/>
          <w:lang w:val="sr-Cyrl-RS"/>
        </w:rPr>
        <w:t xml:space="preserve"> </w:t>
      </w:r>
      <w:r w:rsidR="0010265F" w:rsidRPr="00F02AF1">
        <w:rPr>
          <w:rFonts w:ascii="Times New Roman" w:hAnsi="Times New Roman"/>
          <w:sz w:val="24"/>
          <w:szCs w:val="24"/>
        </w:rPr>
        <w:t>ha.</w:t>
      </w:r>
    </w:p>
    <w:p w14:paraId="398691E0" w14:textId="4444B845" w:rsidR="0010265F" w:rsidRPr="00F02AF1" w:rsidRDefault="0010265F" w:rsidP="00DA1CCA">
      <w:pPr>
        <w:ind w:firstLine="567"/>
        <w:rPr>
          <w:rFonts w:ascii="Times New Roman" w:hAnsi="Times New Roman"/>
          <w:sz w:val="24"/>
          <w:szCs w:val="24"/>
          <w:lang w:val="sr-Cyrl-RS"/>
        </w:rPr>
      </w:pPr>
      <w:r w:rsidRPr="00F02AF1">
        <w:rPr>
          <w:rFonts w:ascii="Times New Roman" w:hAnsi="Times New Roman"/>
          <w:sz w:val="24"/>
          <w:szCs w:val="24"/>
          <w:lang w:val="sr-Latn-RS"/>
        </w:rPr>
        <w:t xml:space="preserve">Циљ израде </w:t>
      </w:r>
      <w:r w:rsidR="00502D34" w:rsidRPr="00F02AF1">
        <w:rPr>
          <w:rFonts w:ascii="Times New Roman" w:hAnsi="Times New Roman"/>
          <w:sz w:val="24"/>
          <w:szCs w:val="24"/>
          <w:lang w:val="sr-Cyrl-RS"/>
        </w:rPr>
        <w:t>Других</w:t>
      </w:r>
      <w:r w:rsidRPr="00F02AF1">
        <w:rPr>
          <w:rFonts w:ascii="Times New Roman" w:hAnsi="Times New Roman"/>
          <w:sz w:val="24"/>
          <w:szCs w:val="24"/>
        </w:rPr>
        <w:t xml:space="preserve"> </w:t>
      </w:r>
      <w:proofErr w:type="spellStart"/>
      <w:r w:rsidRPr="00F02AF1">
        <w:rPr>
          <w:rFonts w:ascii="Times New Roman" w:hAnsi="Times New Roman"/>
          <w:sz w:val="24"/>
          <w:szCs w:val="24"/>
        </w:rPr>
        <w:t>измен</w:t>
      </w:r>
      <w:proofErr w:type="spellEnd"/>
      <w:r w:rsidRPr="00F02AF1">
        <w:rPr>
          <w:rFonts w:ascii="Times New Roman" w:hAnsi="Times New Roman"/>
          <w:sz w:val="24"/>
          <w:szCs w:val="24"/>
          <w:lang w:val="sr-Cyrl-RS"/>
        </w:rPr>
        <w:t>а</w:t>
      </w:r>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w:t>
      </w:r>
      <w:proofErr w:type="spellEnd"/>
      <w:r w:rsidRPr="00F02AF1">
        <w:rPr>
          <w:rFonts w:ascii="Times New Roman" w:hAnsi="Times New Roman"/>
          <w:sz w:val="24"/>
          <w:szCs w:val="24"/>
          <w:lang w:val="sr-Cyrl-RS"/>
        </w:rPr>
        <w:t>а</w:t>
      </w:r>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lang w:val="sr-Latn-RS"/>
        </w:rPr>
        <w:t xml:space="preserve"> је </w:t>
      </w:r>
      <w:r w:rsidR="00DA1CCA" w:rsidRPr="00F02AF1">
        <w:rPr>
          <w:rFonts w:ascii="Times New Roman" w:hAnsi="Times New Roman"/>
          <w:sz w:val="24"/>
          <w:szCs w:val="24"/>
          <w:lang w:val="sr-Cyrl-RS"/>
        </w:rPr>
        <w:t>обезбеђивање</w:t>
      </w:r>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услова</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за</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уређење</w:t>
      </w:r>
      <w:proofErr w:type="spellEnd"/>
      <w:r w:rsidR="00DA1CCA" w:rsidRPr="00F02AF1">
        <w:rPr>
          <w:rFonts w:ascii="Times New Roman" w:hAnsi="Times New Roman"/>
          <w:sz w:val="24"/>
          <w:szCs w:val="24"/>
        </w:rPr>
        <w:t xml:space="preserve"> и </w:t>
      </w:r>
      <w:proofErr w:type="spellStart"/>
      <w:r w:rsidR="00DA1CCA" w:rsidRPr="00F02AF1">
        <w:rPr>
          <w:rFonts w:ascii="Times New Roman" w:hAnsi="Times New Roman"/>
          <w:sz w:val="24"/>
          <w:szCs w:val="24"/>
        </w:rPr>
        <w:t>изградњy</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објеката</w:t>
      </w:r>
      <w:proofErr w:type="spellEnd"/>
      <w:r w:rsidR="00DA1CCA" w:rsidRPr="00F02AF1">
        <w:rPr>
          <w:rFonts w:ascii="Times New Roman" w:hAnsi="Times New Roman"/>
          <w:sz w:val="24"/>
          <w:szCs w:val="24"/>
          <w:lang w:val="sr-Cyrl-RS"/>
        </w:rPr>
        <w:t>,</w:t>
      </w:r>
      <w:r w:rsidR="00DA1CCA" w:rsidRPr="00F02AF1">
        <w:rPr>
          <w:rFonts w:ascii="Times New Roman" w:hAnsi="Times New Roman"/>
          <w:noProof/>
          <w:sz w:val="24"/>
          <w:szCs w:val="24"/>
          <w:lang w:val="sr-Cyrl-CS"/>
        </w:rPr>
        <w:t xml:space="preserve"> саобраћајница и инфраструктуре на предметном подручју, </w:t>
      </w:r>
      <w:r w:rsidR="00DA1CCA" w:rsidRPr="00F02AF1">
        <w:rPr>
          <w:rFonts w:ascii="Times New Roman" w:hAnsi="Times New Roman"/>
          <w:sz w:val="24"/>
          <w:szCs w:val="24"/>
        </w:rPr>
        <w:t xml:space="preserve">у </w:t>
      </w:r>
      <w:proofErr w:type="spellStart"/>
      <w:r w:rsidR="00DA1CCA" w:rsidRPr="00F02AF1">
        <w:rPr>
          <w:rFonts w:ascii="Times New Roman" w:hAnsi="Times New Roman"/>
          <w:sz w:val="24"/>
          <w:szCs w:val="24"/>
        </w:rPr>
        <w:t>складу</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са</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урбанистичким</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решењима</w:t>
      </w:r>
      <w:proofErr w:type="spellEnd"/>
      <w:r w:rsidR="00DA1CCA" w:rsidRPr="00F02AF1">
        <w:rPr>
          <w:rFonts w:ascii="Times New Roman" w:hAnsi="Times New Roman"/>
          <w:sz w:val="24"/>
          <w:szCs w:val="24"/>
        </w:rPr>
        <w:t xml:space="preserve"> у </w:t>
      </w:r>
      <w:proofErr w:type="spellStart"/>
      <w:r w:rsidR="00DA1CCA" w:rsidRPr="00F02AF1">
        <w:rPr>
          <w:rFonts w:ascii="Times New Roman" w:hAnsi="Times New Roman"/>
          <w:sz w:val="24"/>
          <w:szCs w:val="24"/>
        </w:rPr>
        <w:t>широј</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зони</w:t>
      </w:r>
      <w:proofErr w:type="spellEnd"/>
      <w:r w:rsidR="00DA1CCA" w:rsidRPr="00F02AF1">
        <w:rPr>
          <w:rFonts w:ascii="Times New Roman" w:hAnsi="Times New Roman"/>
          <w:sz w:val="24"/>
          <w:szCs w:val="24"/>
        </w:rPr>
        <w:t xml:space="preserve"> и </w:t>
      </w:r>
      <w:proofErr w:type="spellStart"/>
      <w:r w:rsidR="00DA1CCA" w:rsidRPr="00F02AF1">
        <w:rPr>
          <w:rFonts w:ascii="Times New Roman" w:hAnsi="Times New Roman"/>
          <w:sz w:val="24"/>
          <w:szCs w:val="24"/>
        </w:rPr>
        <w:t>планираном</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саобраћајном</w:t>
      </w:r>
      <w:proofErr w:type="spellEnd"/>
      <w:r w:rsidR="00DA1CCA" w:rsidRPr="00F02AF1">
        <w:rPr>
          <w:rFonts w:ascii="Times New Roman" w:hAnsi="Times New Roman"/>
          <w:sz w:val="24"/>
          <w:szCs w:val="24"/>
        </w:rPr>
        <w:t xml:space="preserve"> </w:t>
      </w:r>
      <w:proofErr w:type="spellStart"/>
      <w:r w:rsidR="00DA1CCA" w:rsidRPr="00F02AF1">
        <w:rPr>
          <w:rFonts w:ascii="Times New Roman" w:hAnsi="Times New Roman"/>
          <w:sz w:val="24"/>
          <w:szCs w:val="24"/>
        </w:rPr>
        <w:t>матрицом</w:t>
      </w:r>
      <w:proofErr w:type="spellEnd"/>
      <w:r w:rsidR="00DA1CCA" w:rsidRPr="00F02AF1">
        <w:rPr>
          <w:rFonts w:ascii="Times New Roman" w:hAnsi="Times New Roman"/>
          <w:sz w:val="24"/>
          <w:szCs w:val="24"/>
          <w:lang w:val="sr-Cyrl-RS"/>
        </w:rPr>
        <w:t>, као и усаглашавање саобраћајног решења са условима имаоца јавних овлашћења уз преиспитивање потребне површине за изградњу и уређење кванташке пијаце са пратећим садржајима.</w:t>
      </w:r>
    </w:p>
    <w:p w14:paraId="0E752B17" w14:textId="601532A7" w:rsidR="0010265F" w:rsidRPr="00F02AF1" w:rsidRDefault="0010265F" w:rsidP="0010265F">
      <w:pPr>
        <w:widowControl w:val="0"/>
        <w:autoSpaceDE w:val="0"/>
        <w:autoSpaceDN w:val="0"/>
        <w:adjustRightInd w:val="0"/>
        <w:spacing w:before="0" w:after="0"/>
        <w:ind w:firstLine="709"/>
        <w:rPr>
          <w:rFonts w:ascii="Times New Roman" w:hAnsi="Times New Roman"/>
          <w:sz w:val="24"/>
          <w:szCs w:val="24"/>
          <w:lang w:val="sr-Cyrl-RS"/>
        </w:rPr>
      </w:pPr>
      <w:proofErr w:type="spellStart"/>
      <w:r w:rsidRPr="00F02AF1">
        <w:rPr>
          <w:rFonts w:ascii="Times New Roman" w:hAnsi="Times New Roman"/>
          <w:sz w:val="24"/>
          <w:szCs w:val="24"/>
        </w:rPr>
        <w:t>Носилац</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израде</w:t>
      </w:r>
      <w:proofErr w:type="spellEnd"/>
      <w:r w:rsidRPr="00F02AF1">
        <w:rPr>
          <w:rFonts w:ascii="Times New Roman" w:hAnsi="Times New Roman"/>
          <w:sz w:val="24"/>
          <w:szCs w:val="24"/>
        </w:rPr>
        <w:t xml:space="preserve"> </w:t>
      </w:r>
      <w:r w:rsidR="00502D34"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rPr>
        <w:t xml:space="preserve"> </w:t>
      </w:r>
      <w:r w:rsidRPr="00F02AF1">
        <w:rPr>
          <w:rFonts w:ascii="Times New Roman" w:hAnsi="Times New Roman"/>
          <w:sz w:val="24"/>
          <w:szCs w:val="24"/>
          <w:lang w:val="sr-Cyrl-RS"/>
        </w:rPr>
        <w:t>п</w:t>
      </w:r>
      <w:proofErr w:type="spellStart"/>
      <w:r w:rsidRPr="00F02AF1">
        <w:rPr>
          <w:rFonts w:ascii="Times New Roman" w:hAnsi="Times New Roman"/>
          <w:sz w:val="24"/>
          <w:szCs w:val="24"/>
        </w:rPr>
        <w:t>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Градска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управа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града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Ниша</w:t>
      </w:r>
      <w:proofErr w:type="spellEnd"/>
      <w:r w:rsidRPr="00F02AF1">
        <w:rPr>
          <w:rFonts w:ascii="Times New Roman" w:hAnsi="Times New Roman"/>
          <w:sz w:val="24"/>
          <w:szCs w:val="24"/>
        </w:rPr>
        <w:t xml:space="preserve"> – </w:t>
      </w:r>
      <w:r w:rsidRPr="00F02AF1">
        <w:rPr>
          <w:rFonts w:ascii="Times New Roman" w:hAnsi="Times New Roman"/>
          <w:sz w:val="24"/>
          <w:szCs w:val="24"/>
          <w:lang w:val="sr-Cyrl-RS"/>
        </w:rPr>
        <w:t>Градска управа за грађевинарство</w:t>
      </w:r>
      <w:r w:rsidRPr="00F02AF1">
        <w:rPr>
          <w:rFonts w:ascii="Times New Roman" w:hAnsi="Times New Roman"/>
          <w:sz w:val="24"/>
          <w:szCs w:val="24"/>
        </w:rPr>
        <w:t xml:space="preserve">, </w:t>
      </w:r>
      <w:proofErr w:type="spellStart"/>
      <w:r w:rsidRPr="00F02AF1">
        <w:rPr>
          <w:rFonts w:ascii="Times New Roman" w:hAnsi="Times New Roman"/>
          <w:sz w:val="24"/>
          <w:szCs w:val="24"/>
        </w:rPr>
        <w:t>док</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обрађивача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одређено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Јавно</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предузеће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Завод</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за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урбанизам</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Ниш</w:t>
      </w:r>
      <w:proofErr w:type="spellEnd"/>
      <w:r w:rsidRPr="00F02AF1">
        <w:rPr>
          <w:rFonts w:ascii="Times New Roman" w:hAnsi="Times New Roman"/>
          <w:sz w:val="24"/>
          <w:szCs w:val="24"/>
        </w:rPr>
        <w:t>.</w:t>
      </w:r>
      <w:r w:rsidRPr="00F02AF1">
        <w:rPr>
          <w:rFonts w:ascii="Times New Roman" w:hAnsi="Times New Roman"/>
          <w:sz w:val="24"/>
          <w:szCs w:val="24"/>
          <w:lang w:val="sr-Cyrl-RS"/>
        </w:rPr>
        <w:t xml:space="preserve"> </w:t>
      </w:r>
    </w:p>
    <w:p w14:paraId="47B2D51E" w14:textId="0642A00D" w:rsidR="0010265F" w:rsidRPr="00F02AF1" w:rsidRDefault="00502D34" w:rsidP="0010265F">
      <w:pPr>
        <w:widowControl w:val="0"/>
        <w:autoSpaceDE w:val="0"/>
        <w:autoSpaceDN w:val="0"/>
        <w:adjustRightInd w:val="0"/>
        <w:spacing w:before="0" w:after="0"/>
        <w:ind w:firstLine="709"/>
        <w:rPr>
          <w:rFonts w:ascii="Times New Roman" w:hAnsi="Times New Roman"/>
          <w:sz w:val="24"/>
          <w:szCs w:val="24"/>
          <w:lang w:val="sr-Cyrl-CS"/>
        </w:rPr>
      </w:pPr>
      <w:r w:rsidRPr="00F02AF1">
        <w:rPr>
          <w:rFonts w:ascii="Times New Roman" w:hAnsi="Times New Roman"/>
          <w:sz w:val="24"/>
          <w:szCs w:val="24"/>
          <w:lang w:val="sr-Cyrl-CS"/>
        </w:rPr>
        <w:t>Другим</w:t>
      </w:r>
      <w:r w:rsidR="0010265F" w:rsidRPr="00F02AF1">
        <w:rPr>
          <w:rFonts w:ascii="Times New Roman" w:hAnsi="Times New Roman"/>
          <w:sz w:val="24"/>
          <w:szCs w:val="24"/>
          <w:lang w:val="sr-Cyrl-CS"/>
        </w:rPr>
        <w:t xml:space="preserve"> изменама и допунама плана утврђена је </w:t>
      </w:r>
      <w:proofErr w:type="spellStart"/>
      <w:r w:rsidR="0010265F" w:rsidRPr="00F02AF1">
        <w:rPr>
          <w:rFonts w:ascii="Times New Roman" w:hAnsi="Times New Roman"/>
          <w:sz w:val="24"/>
          <w:szCs w:val="24"/>
        </w:rPr>
        <w:t>претежна</w:t>
      </w:r>
      <w:proofErr w:type="spellEnd"/>
      <w:r w:rsidR="0010265F" w:rsidRPr="00F02AF1">
        <w:rPr>
          <w:rFonts w:ascii="Times New Roman" w:hAnsi="Times New Roman"/>
          <w:sz w:val="24"/>
          <w:szCs w:val="24"/>
          <w:lang w:val="sr-Cyrl-CS"/>
        </w:rPr>
        <w:t xml:space="preserve"> намена површина по зонама и целинама, површине јавне и остале намене; трасе, коридори и капацитети за саобраћајну, енергетску и комуналну инфраструктуру; целине даље урбанистичке разраде. Дефинисана су правила уређења простора и правила грађења објеката на простору у обухвату Плана, која ће представљати плански основ за израду техничке документације за изградњу планираних објеката и реконструкцију постојећих објеката. </w:t>
      </w:r>
    </w:p>
    <w:p w14:paraId="3AFBDC2F" w14:textId="77777777" w:rsidR="00EA2AD9" w:rsidRDefault="007E7215" w:rsidP="00EA2AD9">
      <w:pPr>
        <w:widowControl w:val="0"/>
        <w:autoSpaceDE w:val="0"/>
        <w:autoSpaceDN w:val="0"/>
        <w:adjustRightInd w:val="0"/>
        <w:spacing w:before="0" w:after="0"/>
        <w:ind w:firstLine="709"/>
        <w:rPr>
          <w:rFonts w:ascii="Times New Roman" w:hAnsi="Times New Roman"/>
          <w:sz w:val="24"/>
          <w:szCs w:val="24"/>
        </w:rPr>
      </w:pPr>
      <w:proofErr w:type="spellStart"/>
      <w:r w:rsidRPr="007E7215">
        <w:rPr>
          <w:rFonts w:ascii="Times New Roman" w:hAnsi="Times New Roman" w:hint="eastAsia"/>
          <w:sz w:val="24"/>
          <w:szCs w:val="24"/>
        </w:rPr>
        <w:t>Измене</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у</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односу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основни</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огледају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се</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у</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измени</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саобраћајног</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решења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у</w:t>
      </w:r>
      <w:r>
        <w:rPr>
          <w:rFonts w:ascii="Times New Roman" w:hAnsi="Times New Roman"/>
          <w:sz w:val="24"/>
          <w:szCs w:val="24"/>
        </w:rPr>
        <w:t xml:space="preserve"> </w:t>
      </w:r>
      <w:proofErr w:type="spellStart"/>
      <w:r w:rsidRPr="007E7215">
        <w:rPr>
          <w:rFonts w:ascii="Times New Roman" w:hAnsi="Times New Roman" w:hint="eastAsia"/>
          <w:sz w:val="24"/>
          <w:szCs w:val="24"/>
        </w:rPr>
        <w:t>складу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урбанистичким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решењима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у</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широј</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зони</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планираном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саобраћајном</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матрицом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као</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усаглашавање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саобраћајног</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решења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условима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имаоца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јавних</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овлашћења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Услед</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промене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саобраћајног</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решења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долази</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до</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промена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површине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за</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планирану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ретензију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која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је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предвиђена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детаљне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регулације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комплекса</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ретензионог</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базена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за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колекторе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атмосферских</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вода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из</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Новог</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Села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бубањског</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колектора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у</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обухвату</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ПГР</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подручја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ГО</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Палилула</w:t>
      </w:r>
      <w:proofErr w:type="spellEnd"/>
      <w:r w:rsidRPr="007E7215">
        <w:rPr>
          <w:rFonts w:ascii="Times New Roman" w:hAnsi="Times New Roman"/>
          <w:sz w:val="24"/>
          <w:szCs w:val="24"/>
        </w:rPr>
        <w:t xml:space="preserve"> - </w:t>
      </w:r>
      <w:proofErr w:type="spellStart"/>
      <w:r w:rsidRPr="007E7215">
        <w:rPr>
          <w:rFonts w:ascii="Times New Roman" w:hAnsi="Times New Roman" w:hint="eastAsia"/>
          <w:sz w:val="24"/>
          <w:szCs w:val="24"/>
        </w:rPr>
        <w:t>трећа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фаза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Сл</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лист</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града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Ниша</w:t>
      </w:r>
      <w:proofErr w:type="spellEnd"/>
      <w:r w:rsidRPr="007E7215">
        <w:rPr>
          <w:rFonts w:ascii="Times New Roman" w:hAnsi="Times New Roman"/>
          <w:sz w:val="24"/>
          <w:szCs w:val="24"/>
        </w:rPr>
        <w:t>"</w:t>
      </w:r>
      <w:r>
        <w:rPr>
          <w:rFonts w:ascii="Times New Roman" w:hAnsi="Times New Roman"/>
          <w:sz w:val="24"/>
          <w:szCs w:val="24"/>
        </w:rPr>
        <w:t xml:space="preserve"> </w:t>
      </w:r>
      <w:proofErr w:type="spellStart"/>
      <w:r w:rsidRPr="007E7215">
        <w:rPr>
          <w:rFonts w:ascii="Times New Roman" w:hAnsi="Times New Roman" w:hint="eastAsia"/>
          <w:sz w:val="24"/>
          <w:szCs w:val="24"/>
        </w:rPr>
        <w:t>бр</w:t>
      </w:r>
      <w:proofErr w:type="spellEnd"/>
      <w:r w:rsidRPr="007E7215">
        <w:rPr>
          <w:rFonts w:ascii="Times New Roman" w:hAnsi="Times New Roman"/>
          <w:sz w:val="24"/>
          <w:szCs w:val="24"/>
        </w:rPr>
        <w:t xml:space="preserve">. 70/03), </w:t>
      </w:r>
      <w:proofErr w:type="spellStart"/>
      <w:r w:rsidRPr="007E7215">
        <w:rPr>
          <w:rFonts w:ascii="Times New Roman" w:hAnsi="Times New Roman" w:hint="eastAsia"/>
          <w:sz w:val="24"/>
          <w:szCs w:val="24"/>
        </w:rPr>
        <w:t>чија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правила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уређења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грађења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дефинишу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овим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Део</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трасе</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водовода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који</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је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предвиђен</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детаљне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регулације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водовода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од</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насеља</w:t>
      </w:r>
      <w:proofErr w:type="spellEnd"/>
      <w:r w:rsidRPr="007E7215">
        <w:rPr>
          <w:rFonts w:ascii="Times New Roman" w:hAnsi="Times New Roman"/>
          <w:sz w:val="24"/>
          <w:szCs w:val="24"/>
        </w:rPr>
        <w:t xml:space="preserve"> 9. </w:t>
      </w:r>
      <w:proofErr w:type="spellStart"/>
      <w:r w:rsidRPr="007E7215">
        <w:rPr>
          <w:rFonts w:ascii="Times New Roman" w:hAnsi="Times New Roman" w:hint="eastAsia"/>
          <w:sz w:val="24"/>
          <w:szCs w:val="24"/>
        </w:rPr>
        <w:t>мај</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до</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Поповца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Сл</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лист</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града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Ниша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бр</w:t>
      </w:r>
      <w:proofErr w:type="spellEnd"/>
      <w:r w:rsidRPr="007E7215">
        <w:rPr>
          <w:rFonts w:ascii="Times New Roman" w:hAnsi="Times New Roman"/>
          <w:sz w:val="24"/>
          <w:szCs w:val="24"/>
        </w:rPr>
        <w:t xml:space="preserve">. 70/03) </w:t>
      </w:r>
      <w:proofErr w:type="spellStart"/>
      <w:r w:rsidRPr="007E7215">
        <w:rPr>
          <w:rFonts w:ascii="Times New Roman" w:hAnsi="Times New Roman" w:hint="eastAsia"/>
          <w:sz w:val="24"/>
          <w:szCs w:val="24"/>
        </w:rPr>
        <w:t>се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коригује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Другим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изменама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допунама</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Плана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Све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наведене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промене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решења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основног</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условљене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захтевом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имаоца</w:t>
      </w:r>
      <w:proofErr w:type="spellEnd"/>
      <w:r>
        <w:rPr>
          <w:rFonts w:ascii="Times New Roman" w:hAnsi="Times New Roman"/>
          <w:sz w:val="24"/>
          <w:szCs w:val="24"/>
        </w:rPr>
        <w:t xml:space="preserve"> </w:t>
      </w:r>
      <w:proofErr w:type="spellStart"/>
      <w:r w:rsidRPr="007E7215">
        <w:rPr>
          <w:rFonts w:ascii="Times New Roman" w:hAnsi="Times New Roman" w:hint="eastAsia"/>
          <w:sz w:val="24"/>
          <w:szCs w:val="24"/>
        </w:rPr>
        <w:t>јавних</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овлашћења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ЈП</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Путеви</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Србије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за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корекцијом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утврђене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саобраћајне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матрице</w:t>
      </w:r>
      <w:proofErr w:type="spellEnd"/>
      <w:r w:rsidRPr="007E7215">
        <w:rPr>
          <w:rFonts w:ascii="Times New Roman" w:hAnsi="Times New Roman"/>
          <w:sz w:val="24"/>
          <w:szCs w:val="24"/>
        </w:rPr>
        <w:t>,</w:t>
      </w:r>
      <w:r>
        <w:rPr>
          <w:rFonts w:ascii="Times New Roman" w:hAnsi="Times New Roman"/>
          <w:sz w:val="24"/>
          <w:szCs w:val="24"/>
        </w:rPr>
        <w:t xml:space="preserve"> </w:t>
      </w:r>
      <w:proofErr w:type="spellStart"/>
      <w:r w:rsidRPr="007E7215">
        <w:rPr>
          <w:rFonts w:ascii="Times New Roman" w:hAnsi="Times New Roman" w:hint="eastAsia"/>
          <w:sz w:val="24"/>
          <w:szCs w:val="24"/>
        </w:rPr>
        <w:t>резултирале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су</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повећањем</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границе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обухвата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Других</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измена</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и</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допуна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Плана</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првобитно</w:t>
      </w:r>
      <w:proofErr w:type="spellEnd"/>
      <w:r w:rsidR="00EA2AD9">
        <w:rPr>
          <w:rFonts w:ascii="Times New Roman" w:hAnsi="Times New Roman"/>
          <w:sz w:val="24"/>
          <w:szCs w:val="24"/>
        </w:rPr>
        <w:t xml:space="preserve"> </w:t>
      </w:r>
      <w:proofErr w:type="spellStart"/>
      <w:r w:rsidRPr="007E7215">
        <w:rPr>
          <w:rFonts w:ascii="Times New Roman" w:hAnsi="Times New Roman" w:hint="eastAsia"/>
          <w:sz w:val="24"/>
          <w:szCs w:val="24"/>
        </w:rPr>
        <w:t>дефинисане</w:t>
      </w:r>
      <w:proofErr w:type="spellEnd"/>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Одлуком</w:t>
      </w:r>
      <w:proofErr w:type="spellEnd"/>
      <w:r w:rsidRPr="007E7215">
        <w:rPr>
          <w:rFonts w:ascii="Times New Roman" w:hAnsi="Times New Roman"/>
          <w:sz w:val="24"/>
          <w:szCs w:val="24"/>
        </w:rPr>
        <w:t xml:space="preserve"> </w:t>
      </w:r>
      <w:r w:rsidRPr="007E7215">
        <w:rPr>
          <w:rFonts w:ascii="Times New Roman" w:hAnsi="Times New Roman" w:hint="eastAsia"/>
          <w:sz w:val="24"/>
          <w:szCs w:val="24"/>
        </w:rPr>
        <w:t>о</w:t>
      </w:r>
      <w:r w:rsidRPr="007E7215">
        <w:rPr>
          <w:rFonts w:ascii="Times New Roman" w:hAnsi="Times New Roman"/>
          <w:sz w:val="24"/>
          <w:szCs w:val="24"/>
        </w:rPr>
        <w:t xml:space="preserve"> </w:t>
      </w:r>
      <w:proofErr w:type="spellStart"/>
      <w:r w:rsidRPr="007E7215">
        <w:rPr>
          <w:rFonts w:ascii="Times New Roman" w:hAnsi="Times New Roman" w:hint="eastAsia"/>
          <w:sz w:val="24"/>
          <w:szCs w:val="24"/>
        </w:rPr>
        <w:t>изради</w:t>
      </w:r>
      <w:proofErr w:type="spellEnd"/>
      <w:r w:rsidRPr="007E7215">
        <w:rPr>
          <w:rFonts w:ascii="Times New Roman" w:hAnsi="Times New Roman"/>
          <w:sz w:val="24"/>
          <w:szCs w:val="24"/>
        </w:rPr>
        <w:t xml:space="preserve"> (21ha).</w:t>
      </w:r>
    </w:p>
    <w:p w14:paraId="3FF4278F" w14:textId="0D48C009" w:rsidR="0010265F" w:rsidRPr="00EA2AD9" w:rsidRDefault="0010265F" w:rsidP="00EA2AD9">
      <w:pPr>
        <w:widowControl w:val="0"/>
        <w:autoSpaceDE w:val="0"/>
        <w:autoSpaceDN w:val="0"/>
        <w:adjustRightInd w:val="0"/>
        <w:spacing w:before="0" w:after="0"/>
        <w:ind w:firstLine="709"/>
        <w:rPr>
          <w:rFonts w:ascii="Times New Roman" w:hAnsi="Times New Roman"/>
          <w:sz w:val="24"/>
          <w:szCs w:val="24"/>
        </w:rPr>
      </w:pPr>
      <w:r w:rsidRPr="00F02AF1">
        <w:rPr>
          <w:rFonts w:ascii="Times New Roman" w:hAnsi="Times New Roman"/>
          <w:sz w:val="24"/>
          <w:szCs w:val="24"/>
          <w:lang w:val="sr-Cyrl-RS"/>
        </w:rPr>
        <w:t xml:space="preserve">На основу претходно сагледаних и утврђених критеријума, на основу решења и критеријума Генералног урбанистичког плана Ниша 2010-2025 ("Службени лист Града Ниша", </w:t>
      </w:r>
      <w:proofErr w:type="spellStart"/>
      <w:r w:rsidR="00755F05" w:rsidRPr="00F02AF1">
        <w:rPr>
          <w:rFonts w:ascii="Times New Roman" w:hAnsi="Times New Roman"/>
          <w:sz w:val="24"/>
          <w:szCs w:val="24"/>
        </w:rPr>
        <w:t>бр</w:t>
      </w:r>
      <w:proofErr w:type="spellEnd"/>
      <w:r w:rsidR="00755F05" w:rsidRPr="00F02AF1">
        <w:rPr>
          <w:rFonts w:ascii="Times New Roman" w:hAnsi="Times New Roman"/>
          <w:sz w:val="24"/>
          <w:szCs w:val="24"/>
        </w:rPr>
        <w:t>. 43/11, 136/</w:t>
      </w:r>
      <w:proofErr w:type="gramStart"/>
      <w:r w:rsidR="00755F05" w:rsidRPr="00F02AF1">
        <w:rPr>
          <w:rFonts w:ascii="Times New Roman" w:hAnsi="Times New Roman"/>
          <w:sz w:val="24"/>
          <w:szCs w:val="24"/>
        </w:rPr>
        <w:t>16</w:t>
      </w:r>
      <w:r w:rsidR="00755F05" w:rsidRPr="00F02AF1">
        <w:rPr>
          <w:rFonts w:ascii="Times New Roman" w:hAnsi="Times New Roman"/>
          <w:sz w:val="24"/>
          <w:szCs w:val="24"/>
          <w:lang w:val="sr-Cyrl-RS"/>
        </w:rPr>
        <w:t xml:space="preserve">, </w:t>
      </w:r>
      <w:r w:rsidR="00755F05" w:rsidRPr="00F02AF1">
        <w:rPr>
          <w:rFonts w:ascii="Times New Roman" w:hAnsi="Times New Roman"/>
          <w:sz w:val="24"/>
          <w:szCs w:val="24"/>
        </w:rPr>
        <w:t xml:space="preserve"> 26</w:t>
      </w:r>
      <w:proofErr w:type="gramEnd"/>
      <w:r w:rsidR="00755F05" w:rsidRPr="00F02AF1">
        <w:rPr>
          <w:rFonts w:ascii="Times New Roman" w:hAnsi="Times New Roman"/>
          <w:sz w:val="24"/>
          <w:szCs w:val="24"/>
        </w:rPr>
        <w:t>/18</w:t>
      </w:r>
      <w:r w:rsidR="00755F05" w:rsidRPr="00F02AF1">
        <w:rPr>
          <w:rFonts w:ascii="Times New Roman" w:hAnsi="Times New Roman"/>
          <w:sz w:val="24"/>
          <w:szCs w:val="24"/>
          <w:lang w:val="sr-Cyrl-RS"/>
        </w:rPr>
        <w:t xml:space="preserve"> и</w:t>
      </w:r>
      <w:r w:rsidR="00755F05" w:rsidRPr="00F02AF1">
        <w:rPr>
          <w:rFonts w:ascii="Times New Roman" w:hAnsi="Times New Roman"/>
          <w:sz w:val="24"/>
          <w:szCs w:val="24"/>
        </w:rPr>
        <w:t xml:space="preserve"> 129/21</w:t>
      </w:r>
      <w:r w:rsidRPr="00F02AF1">
        <w:rPr>
          <w:rFonts w:ascii="Times New Roman" w:hAnsi="Times New Roman"/>
          <w:sz w:val="24"/>
          <w:szCs w:val="24"/>
          <w:lang w:val="sr-Cyrl-RS"/>
        </w:rPr>
        <w:t xml:space="preserve">), као важећег плана вишег реда и Одлуке о неприступању изради стратешке процене утицаја </w:t>
      </w:r>
      <w:r w:rsidR="00C607A9"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измена и допуна Плана генералне регулације подручја Градске општине </w:t>
      </w:r>
      <w:r w:rsidR="00C607A9" w:rsidRPr="00F02AF1">
        <w:rPr>
          <w:rFonts w:ascii="Times New Roman" w:hAnsi="Times New Roman"/>
          <w:sz w:val="24"/>
          <w:szCs w:val="24"/>
          <w:lang w:val="sr-Cyrl-RS"/>
        </w:rPr>
        <w:t>Палилула</w:t>
      </w:r>
      <w:r w:rsidRPr="00F02AF1">
        <w:rPr>
          <w:rFonts w:ascii="Times New Roman" w:hAnsi="Times New Roman"/>
          <w:sz w:val="24"/>
          <w:szCs w:val="24"/>
          <w:lang w:val="sr-Cyrl-RS"/>
        </w:rPr>
        <w:t xml:space="preserve"> - </w:t>
      </w:r>
      <w:r w:rsidR="00C607A9" w:rsidRPr="00F02AF1">
        <w:rPr>
          <w:rFonts w:ascii="Times New Roman" w:hAnsi="Times New Roman"/>
          <w:sz w:val="24"/>
          <w:szCs w:val="24"/>
          <w:lang w:val="sr-Cyrl-RS"/>
        </w:rPr>
        <w:t>трећ</w:t>
      </w:r>
      <w:r w:rsidRPr="00F02AF1">
        <w:rPr>
          <w:rFonts w:ascii="Times New Roman" w:hAnsi="Times New Roman"/>
          <w:sz w:val="24"/>
          <w:szCs w:val="24"/>
          <w:lang w:val="sr-Cyrl-RS"/>
        </w:rPr>
        <w:t>а фаза на животну средину, број 353-689/2021-06 од 25.05.2021. године, не приступа се изради стратешке процене утицаја Плана на животну средину и иста је саставни део Одлуке о изради Плана</w:t>
      </w:r>
    </w:p>
    <w:p w14:paraId="4AD61164" w14:textId="761737CB" w:rsidR="002864DD" w:rsidRPr="00F02AF1" w:rsidRDefault="002864DD" w:rsidP="002864DD">
      <w:pPr>
        <w:widowControl w:val="0"/>
        <w:autoSpaceDE w:val="0"/>
        <w:autoSpaceDN w:val="0"/>
        <w:adjustRightInd w:val="0"/>
        <w:spacing w:before="0" w:after="0"/>
        <w:ind w:firstLine="709"/>
        <w:rPr>
          <w:rFonts w:ascii="Times New Roman" w:hAnsi="Times New Roman"/>
          <w:sz w:val="24"/>
          <w:szCs w:val="24"/>
          <w:lang w:val="ru-RU"/>
        </w:rPr>
      </w:pPr>
      <w:r w:rsidRPr="00F02AF1">
        <w:rPr>
          <w:rFonts w:ascii="Times New Roman" w:hAnsi="Times New Roman"/>
          <w:sz w:val="24"/>
          <w:szCs w:val="24"/>
          <w:lang w:val="ru-RU"/>
        </w:rPr>
        <w:t>Ре</w:t>
      </w:r>
      <w:r w:rsidRPr="00F02AF1">
        <w:rPr>
          <w:rFonts w:ascii="Times New Roman" w:hAnsi="Times New Roman"/>
          <w:sz w:val="24"/>
          <w:szCs w:val="24"/>
          <w:lang w:val="sr-Cyrl-CS"/>
        </w:rPr>
        <w:t>ш</w:t>
      </w:r>
      <w:r w:rsidRPr="00F02AF1">
        <w:rPr>
          <w:rFonts w:ascii="Times New Roman" w:hAnsi="Times New Roman"/>
          <w:sz w:val="24"/>
          <w:szCs w:val="24"/>
          <w:lang w:val="ru-RU"/>
        </w:rPr>
        <w:t>ења</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и</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правила</w:t>
      </w:r>
      <w:r w:rsidRPr="00F02AF1">
        <w:rPr>
          <w:rFonts w:ascii="Times New Roman" w:hAnsi="Times New Roman"/>
          <w:sz w:val="24"/>
          <w:szCs w:val="24"/>
          <w:lang w:val="sr-Cyrl-CS"/>
        </w:rPr>
        <w:t xml:space="preserve"> </w:t>
      </w:r>
      <w:r w:rsidR="00C607A9" w:rsidRPr="00F02AF1">
        <w:rPr>
          <w:rFonts w:ascii="Times New Roman" w:hAnsi="Times New Roman"/>
          <w:sz w:val="24"/>
          <w:szCs w:val="24"/>
          <w:lang w:val="sr-Cyrl-RS"/>
        </w:rPr>
        <w:t>других</w:t>
      </w:r>
      <w:r w:rsidRPr="00F02AF1">
        <w:rPr>
          <w:rFonts w:ascii="Times New Roman" w:hAnsi="Times New Roman"/>
          <w:sz w:val="24"/>
          <w:szCs w:val="24"/>
          <w:lang w:val="sr-Cyrl-RS"/>
        </w:rPr>
        <w:t xml:space="preserve"> 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lang w:val="sr-Cyrl-RS"/>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rPr>
        <w:t xml:space="preserve"> </w:t>
      </w:r>
      <w:r w:rsidRPr="00F02AF1">
        <w:rPr>
          <w:rFonts w:ascii="Times New Roman" w:hAnsi="Times New Roman"/>
          <w:sz w:val="24"/>
          <w:szCs w:val="24"/>
          <w:lang w:val="ru-RU"/>
        </w:rPr>
        <w:t>дефини</w:t>
      </w:r>
      <w:r w:rsidRPr="00F02AF1">
        <w:rPr>
          <w:rFonts w:ascii="Times New Roman" w:hAnsi="Times New Roman"/>
          <w:sz w:val="24"/>
          <w:szCs w:val="24"/>
          <w:lang w:val="sr-Cyrl-CS"/>
        </w:rPr>
        <w:t>ш</w:t>
      </w:r>
      <w:r w:rsidRPr="00F02AF1">
        <w:rPr>
          <w:rFonts w:ascii="Times New Roman" w:hAnsi="Times New Roman"/>
          <w:sz w:val="24"/>
          <w:szCs w:val="24"/>
          <w:lang w:val="ru-RU"/>
        </w:rPr>
        <w:t>у</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ре</w:t>
      </w:r>
      <w:r w:rsidRPr="00F02AF1">
        <w:rPr>
          <w:rFonts w:ascii="Times New Roman" w:hAnsi="Times New Roman"/>
          <w:sz w:val="24"/>
          <w:szCs w:val="24"/>
          <w:lang w:val="sr-Cyrl-CS"/>
        </w:rPr>
        <w:t>ш</w:t>
      </w:r>
      <w:r w:rsidRPr="00F02AF1">
        <w:rPr>
          <w:rFonts w:ascii="Times New Roman" w:hAnsi="Times New Roman"/>
          <w:sz w:val="24"/>
          <w:szCs w:val="24"/>
          <w:lang w:val="ru-RU"/>
        </w:rPr>
        <w:t>ења</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којима</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се</w:t>
      </w:r>
      <w:r w:rsidRPr="00F02AF1">
        <w:rPr>
          <w:rFonts w:ascii="Times New Roman" w:hAnsi="Times New Roman"/>
          <w:sz w:val="24"/>
          <w:szCs w:val="24"/>
          <w:lang w:val="sr-Cyrl-CS"/>
        </w:rPr>
        <w:t xml:space="preserve"> </w:t>
      </w:r>
      <w:r w:rsidRPr="00F02AF1">
        <w:rPr>
          <w:rFonts w:ascii="Times New Roman" w:hAnsi="Times New Roman"/>
          <w:sz w:val="24"/>
          <w:szCs w:val="24"/>
          <w:lang w:val="ru-RU"/>
        </w:rPr>
        <w:lastRenderedPageBreak/>
        <w:t>утвр</w:t>
      </w:r>
      <w:r w:rsidRPr="00F02AF1">
        <w:rPr>
          <w:rFonts w:ascii="Times New Roman" w:hAnsi="Times New Roman"/>
          <w:sz w:val="24"/>
          <w:szCs w:val="24"/>
          <w:lang w:val="sr-Cyrl-CS"/>
        </w:rPr>
        <w:t>ђ</w:t>
      </w:r>
      <w:r w:rsidRPr="00F02AF1">
        <w:rPr>
          <w:rFonts w:ascii="Times New Roman" w:hAnsi="Times New Roman"/>
          <w:sz w:val="24"/>
          <w:szCs w:val="24"/>
          <w:lang w:val="ru-RU"/>
        </w:rPr>
        <w:t>ује</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јавни</w:t>
      </w:r>
      <w:r w:rsidRPr="00F02AF1">
        <w:rPr>
          <w:rFonts w:ascii="Times New Roman" w:hAnsi="Times New Roman"/>
          <w:sz w:val="24"/>
          <w:szCs w:val="24"/>
          <w:lang w:val="sr-Cyrl-CS"/>
        </w:rPr>
        <w:t xml:space="preserve"> </w:t>
      </w:r>
      <w:r w:rsidRPr="00F02AF1">
        <w:rPr>
          <w:rFonts w:ascii="Times New Roman" w:hAnsi="Times New Roman"/>
          <w:sz w:val="24"/>
          <w:szCs w:val="24"/>
          <w:lang w:val="ru-RU"/>
        </w:rPr>
        <w:t>интерес</w:t>
      </w:r>
      <w:r w:rsidRPr="00F02AF1">
        <w:rPr>
          <w:rFonts w:ascii="Times New Roman" w:hAnsi="Times New Roman"/>
          <w:sz w:val="24"/>
          <w:szCs w:val="24"/>
          <w:lang w:val="sr-Cyrl-CS"/>
        </w:rPr>
        <w:t>.</w:t>
      </w:r>
      <w:r w:rsidRPr="00F02AF1">
        <w:rPr>
          <w:rFonts w:ascii="Times New Roman" w:hAnsi="Times New Roman"/>
          <w:sz w:val="24"/>
          <w:szCs w:val="24"/>
          <w:lang w:val="ru-RU"/>
        </w:rPr>
        <w:t xml:space="preserve">  </w:t>
      </w:r>
      <w:r w:rsidR="00755F05" w:rsidRPr="00F02AF1">
        <w:rPr>
          <w:rFonts w:ascii="Times New Roman" w:hAnsi="Times New Roman"/>
          <w:sz w:val="24"/>
          <w:szCs w:val="24"/>
          <w:lang w:val="ru-RU"/>
        </w:rPr>
        <w:t xml:space="preserve"> </w:t>
      </w:r>
    </w:p>
    <w:p w14:paraId="11661261" w14:textId="5A4F584D" w:rsidR="002864DD" w:rsidRPr="00F02AF1" w:rsidRDefault="002864DD" w:rsidP="00960439">
      <w:pPr>
        <w:widowControl w:val="0"/>
        <w:autoSpaceDE w:val="0"/>
        <w:autoSpaceDN w:val="0"/>
        <w:adjustRightInd w:val="0"/>
        <w:spacing w:before="120" w:after="0"/>
        <w:ind w:firstLine="540"/>
        <w:rPr>
          <w:rFonts w:ascii="Times New Roman" w:hAnsi="Times New Roman"/>
          <w:sz w:val="24"/>
          <w:szCs w:val="24"/>
          <w:lang w:val="sr-Cyrl-CS"/>
        </w:rPr>
      </w:pPr>
      <w:r w:rsidRPr="00F02AF1">
        <w:rPr>
          <w:rFonts w:ascii="Times New Roman" w:hAnsi="Times New Roman"/>
          <w:sz w:val="24"/>
          <w:szCs w:val="24"/>
          <w:lang w:val="sr-Cyrl-CS"/>
        </w:rPr>
        <w:t xml:space="preserve">Приказ активности које се односе на процедуру разматрања и доношења </w:t>
      </w:r>
      <w:r w:rsidR="00C607A9" w:rsidRPr="00F02AF1">
        <w:rPr>
          <w:rFonts w:ascii="Times New Roman" w:hAnsi="Times New Roman"/>
          <w:sz w:val="24"/>
          <w:szCs w:val="24"/>
          <w:lang w:val="sr-Cyrl-RS"/>
        </w:rPr>
        <w:t xml:space="preserve">Других </w:t>
      </w:r>
      <w:r w:rsidRPr="00F02AF1">
        <w:rPr>
          <w:rFonts w:ascii="Times New Roman" w:hAnsi="Times New Roman"/>
          <w:sz w:val="24"/>
          <w:szCs w:val="24"/>
          <w:lang w:val="sr-Cyrl-RS"/>
        </w:rPr>
        <w:t>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lang w:val="sr-Cyrl-RS"/>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lang w:val="sr-Cyrl-CS"/>
        </w:rPr>
        <w:t xml:space="preserve">: </w:t>
      </w:r>
    </w:p>
    <w:p w14:paraId="13DBE00B" w14:textId="490CBED2" w:rsidR="002864DD" w:rsidRDefault="002864DD" w:rsidP="00E50E61">
      <w:pPr>
        <w:numPr>
          <w:ilvl w:val="0"/>
          <w:numId w:val="14"/>
        </w:numPr>
        <w:tabs>
          <w:tab w:val="clear" w:pos="1620"/>
          <w:tab w:val="left" w:pos="630"/>
        </w:tabs>
        <w:spacing w:before="0" w:after="0"/>
        <w:ind w:left="630" w:hanging="540"/>
        <w:rPr>
          <w:rFonts w:ascii="Times New Roman" w:hAnsi="Times New Roman"/>
          <w:sz w:val="24"/>
          <w:szCs w:val="24"/>
          <w:lang w:val="sr-Cyrl-CS"/>
        </w:rPr>
      </w:pPr>
      <w:r w:rsidRPr="00F02AF1">
        <w:rPr>
          <w:rFonts w:ascii="Times New Roman" w:hAnsi="Times New Roman"/>
          <w:sz w:val="24"/>
          <w:szCs w:val="24"/>
          <w:lang w:val="sr-Cyrl-CS"/>
        </w:rPr>
        <w:t xml:space="preserve">Одлука о изради </w:t>
      </w:r>
      <w:r w:rsidR="004D774F" w:rsidRPr="00F02AF1">
        <w:rPr>
          <w:rFonts w:ascii="Times New Roman" w:hAnsi="Times New Roman"/>
          <w:sz w:val="24"/>
          <w:szCs w:val="24"/>
          <w:lang w:val="sr-Cyrl-RS"/>
        </w:rPr>
        <w:t>Других</w:t>
      </w:r>
      <w:r w:rsidRPr="00F02AF1">
        <w:rPr>
          <w:rFonts w:ascii="Times New Roman" w:hAnsi="Times New Roman"/>
          <w:sz w:val="24"/>
          <w:szCs w:val="24"/>
          <w:lang w:val="sr-Cyrl-CS"/>
        </w:rPr>
        <w:t xml:space="preserve"> измена и допуна Плана генералне регулације подручја градске општине </w:t>
      </w:r>
      <w:r w:rsidR="004D774F" w:rsidRPr="00F02AF1">
        <w:rPr>
          <w:rFonts w:ascii="Times New Roman" w:hAnsi="Times New Roman"/>
          <w:sz w:val="24"/>
          <w:szCs w:val="24"/>
          <w:lang w:val="sr-Cyrl-RS"/>
        </w:rPr>
        <w:t>Палилула</w:t>
      </w:r>
      <w:r w:rsidRPr="00F02AF1">
        <w:rPr>
          <w:rFonts w:ascii="Times New Roman" w:hAnsi="Times New Roman"/>
          <w:sz w:val="24"/>
          <w:szCs w:val="24"/>
          <w:lang w:val="sr-Cyrl-CS"/>
        </w:rPr>
        <w:t xml:space="preserve"> - </w:t>
      </w:r>
      <w:r w:rsidR="004D774F" w:rsidRPr="00F02AF1">
        <w:rPr>
          <w:rFonts w:ascii="Times New Roman" w:hAnsi="Times New Roman"/>
          <w:sz w:val="24"/>
          <w:szCs w:val="24"/>
          <w:lang w:val="sr-Cyrl-CS"/>
        </w:rPr>
        <w:t>трећа</w:t>
      </w:r>
      <w:r w:rsidRPr="00F02AF1">
        <w:rPr>
          <w:rFonts w:ascii="Times New Roman" w:hAnsi="Times New Roman"/>
          <w:sz w:val="24"/>
          <w:szCs w:val="24"/>
          <w:lang w:val="sr-Cyrl-CS"/>
        </w:rPr>
        <w:t xml:space="preserve"> фаза, бр. 06-</w:t>
      </w:r>
      <w:r w:rsidR="009F3665" w:rsidRPr="00F02AF1">
        <w:rPr>
          <w:rFonts w:ascii="Times New Roman" w:hAnsi="Times New Roman"/>
          <w:sz w:val="24"/>
          <w:szCs w:val="24"/>
        </w:rPr>
        <w:t>432</w:t>
      </w:r>
      <w:r w:rsidRPr="00F02AF1">
        <w:rPr>
          <w:rFonts w:ascii="Times New Roman" w:hAnsi="Times New Roman"/>
          <w:sz w:val="24"/>
          <w:szCs w:val="24"/>
          <w:lang w:val="sr-Cyrl-CS"/>
        </w:rPr>
        <w:t>/</w:t>
      </w:r>
      <w:r w:rsidR="00FD24BE" w:rsidRPr="00F02AF1">
        <w:rPr>
          <w:rFonts w:ascii="Times New Roman" w:hAnsi="Times New Roman"/>
          <w:sz w:val="24"/>
          <w:szCs w:val="24"/>
          <w:lang w:val="sr-Cyrl-CS"/>
        </w:rPr>
        <w:t>202</w:t>
      </w:r>
      <w:r w:rsidR="009F3665" w:rsidRPr="00F02AF1">
        <w:rPr>
          <w:rFonts w:ascii="Times New Roman" w:hAnsi="Times New Roman"/>
          <w:sz w:val="24"/>
          <w:szCs w:val="24"/>
        </w:rPr>
        <w:t>3</w:t>
      </w:r>
      <w:r w:rsidRPr="00F02AF1">
        <w:rPr>
          <w:rFonts w:ascii="Times New Roman" w:hAnsi="Times New Roman"/>
          <w:sz w:val="24"/>
          <w:szCs w:val="24"/>
          <w:lang w:val="sr-Cyrl-CS"/>
        </w:rPr>
        <w:t>-</w:t>
      </w:r>
      <w:r w:rsidR="009F3665" w:rsidRPr="00F02AF1">
        <w:rPr>
          <w:rFonts w:ascii="Times New Roman" w:hAnsi="Times New Roman"/>
          <w:sz w:val="24"/>
          <w:szCs w:val="24"/>
        </w:rPr>
        <w:t>8</w:t>
      </w:r>
      <w:r w:rsidRPr="00F02AF1">
        <w:rPr>
          <w:rFonts w:ascii="Times New Roman" w:hAnsi="Times New Roman"/>
          <w:sz w:val="24"/>
          <w:szCs w:val="24"/>
          <w:lang w:val="sr-Cyrl-CS"/>
        </w:rPr>
        <w:t>-02, донет</w:t>
      </w:r>
      <w:r w:rsidR="005D6DB7" w:rsidRPr="00F02AF1">
        <w:rPr>
          <w:rFonts w:ascii="Times New Roman" w:hAnsi="Times New Roman"/>
          <w:sz w:val="24"/>
          <w:szCs w:val="24"/>
        </w:rPr>
        <w:t>a</w:t>
      </w:r>
      <w:r w:rsidRPr="00F02AF1">
        <w:rPr>
          <w:rFonts w:ascii="Times New Roman" w:hAnsi="Times New Roman"/>
          <w:sz w:val="24"/>
          <w:szCs w:val="24"/>
          <w:lang w:val="sr-Cyrl-CS"/>
        </w:rPr>
        <w:t xml:space="preserve"> од стране Скупштине града Ниша </w:t>
      </w:r>
      <w:r w:rsidR="009F3665" w:rsidRPr="00F02AF1">
        <w:rPr>
          <w:rFonts w:ascii="Times New Roman" w:hAnsi="Times New Roman"/>
          <w:sz w:val="24"/>
          <w:szCs w:val="24"/>
        </w:rPr>
        <w:t>30</w:t>
      </w:r>
      <w:r w:rsidRPr="00F02AF1">
        <w:rPr>
          <w:rFonts w:ascii="Times New Roman" w:hAnsi="Times New Roman"/>
          <w:sz w:val="24"/>
          <w:szCs w:val="24"/>
          <w:lang w:val="sr-Cyrl-CS"/>
        </w:rPr>
        <w:t>.0</w:t>
      </w:r>
      <w:r w:rsidR="009F3665" w:rsidRPr="00F02AF1">
        <w:rPr>
          <w:rFonts w:ascii="Times New Roman" w:hAnsi="Times New Roman"/>
          <w:sz w:val="24"/>
          <w:szCs w:val="24"/>
        </w:rPr>
        <w:t>5</w:t>
      </w:r>
      <w:r w:rsidRPr="00F02AF1">
        <w:rPr>
          <w:rFonts w:ascii="Times New Roman" w:hAnsi="Times New Roman"/>
          <w:sz w:val="24"/>
          <w:szCs w:val="24"/>
          <w:lang w:val="sr-Cyrl-CS"/>
        </w:rPr>
        <w:t>.</w:t>
      </w:r>
      <w:r w:rsidR="00FD24BE" w:rsidRPr="00F02AF1">
        <w:rPr>
          <w:rFonts w:ascii="Times New Roman" w:hAnsi="Times New Roman"/>
          <w:sz w:val="24"/>
          <w:szCs w:val="24"/>
          <w:lang w:val="sr-Cyrl-CS"/>
        </w:rPr>
        <w:t>202</w:t>
      </w:r>
      <w:r w:rsidR="009F3665" w:rsidRPr="00F02AF1">
        <w:rPr>
          <w:rFonts w:ascii="Times New Roman" w:hAnsi="Times New Roman"/>
          <w:sz w:val="24"/>
          <w:szCs w:val="24"/>
        </w:rPr>
        <w:t>3</w:t>
      </w:r>
      <w:r w:rsidRPr="00F02AF1">
        <w:rPr>
          <w:rFonts w:ascii="Times New Roman" w:hAnsi="Times New Roman"/>
          <w:sz w:val="24"/>
          <w:szCs w:val="24"/>
          <w:lang w:val="sr-Cyrl-CS"/>
        </w:rPr>
        <w:t>. године и објављен</w:t>
      </w:r>
      <w:r w:rsidR="005D6DB7" w:rsidRPr="00F02AF1">
        <w:rPr>
          <w:rFonts w:ascii="Times New Roman" w:hAnsi="Times New Roman"/>
          <w:sz w:val="24"/>
          <w:szCs w:val="24"/>
        </w:rPr>
        <w:t>a</w:t>
      </w:r>
      <w:r w:rsidRPr="00F02AF1">
        <w:rPr>
          <w:rFonts w:ascii="Times New Roman" w:hAnsi="Times New Roman"/>
          <w:sz w:val="24"/>
          <w:szCs w:val="24"/>
          <w:lang w:val="sr-Cyrl-CS"/>
        </w:rPr>
        <w:t xml:space="preserve"> у "Службеном листу града Ниша", бр. </w:t>
      </w:r>
      <w:r w:rsidR="00AD13B4" w:rsidRPr="00F02AF1">
        <w:rPr>
          <w:rFonts w:ascii="Times New Roman" w:hAnsi="Times New Roman"/>
          <w:sz w:val="24"/>
          <w:szCs w:val="24"/>
        </w:rPr>
        <w:t>48</w:t>
      </w:r>
      <w:r w:rsidRPr="00F02AF1">
        <w:rPr>
          <w:rFonts w:ascii="Times New Roman" w:hAnsi="Times New Roman"/>
          <w:sz w:val="24"/>
          <w:szCs w:val="24"/>
          <w:lang w:val="sr-Cyrl-CS"/>
        </w:rPr>
        <w:t>/</w:t>
      </w:r>
      <w:r w:rsidR="00AD13B4" w:rsidRPr="00F02AF1">
        <w:rPr>
          <w:rFonts w:ascii="Times New Roman" w:hAnsi="Times New Roman"/>
          <w:sz w:val="24"/>
          <w:szCs w:val="24"/>
        </w:rPr>
        <w:t>23</w:t>
      </w:r>
      <w:r w:rsidRPr="00F02AF1">
        <w:rPr>
          <w:rFonts w:ascii="Times New Roman" w:hAnsi="Times New Roman"/>
          <w:sz w:val="24"/>
          <w:szCs w:val="24"/>
          <w:lang w:val="sr-Cyrl-CS"/>
        </w:rPr>
        <w:t>;</w:t>
      </w:r>
    </w:p>
    <w:p w14:paraId="11946C37" w14:textId="06726DA0" w:rsidR="00EA2AD9" w:rsidRDefault="00EA2AD9" w:rsidP="00E50E61">
      <w:pPr>
        <w:numPr>
          <w:ilvl w:val="0"/>
          <w:numId w:val="14"/>
        </w:numPr>
        <w:tabs>
          <w:tab w:val="clear" w:pos="1620"/>
          <w:tab w:val="left" w:pos="630"/>
        </w:tabs>
        <w:spacing w:before="0" w:after="0"/>
        <w:ind w:left="630" w:hanging="540"/>
        <w:rPr>
          <w:rFonts w:ascii="Times New Roman" w:hAnsi="Times New Roman"/>
          <w:sz w:val="24"/>
          <w:szCs w:val="24"/>
          <w:lang w:val="sr-Cyrl-CS"/>
        </w:rPr>
      </w:pPr>
      <w:r>
        <w:rPr>
          <w:rFonts w:ascii="Times New Roman" w:hAnsi="Times New Roman"/>
          <w:sz w:val="24"/>
          <w:szCs w:val="24"/>
          <w:lang w:val="sr-Cyrl-RS"/>
        </w:rPr>
        <w:t xml:space="preserve">Стручна контрола нацрта плана </w:t>
      </w:r>
      <w:r w:rsidRPr="00C0705C">
        <w:rPr>
          <w:rFonts w:ascii="Times New Roman" w:hAnsi="Times New Roman"/>
          <w:sz w:val="24"/>
          <w:szCs w:val="24"/>
          <w:lang w:val="sr-Cyrl-CS"/>
        </w:rPr>
        <w:t xml:space="preserve">на седници Комисије за планове града </w:t>
      </w:r>
      <w:r>
        <w:rPr>
          <w:rFonts w:ascii="Times New Roman" w:hAnsi="Times New Roman"/>
          <w:sz w:val="24"/>
          <w:szCs w:val="24"/>
          <w:lang w:val="sr-Latn-RS"/>
        </w:rPr>
        <w:t xml:space="preserve"> </w:t>
      </w:r>
      <w:r w:rsidRPr="00C0705C">
        <w:rPr>
          <w:rFonts w:ascii="Times New Roman" w:hAnsi="Times New Roman"/>
          <w:sz w:val="24"/>
          <w:szCs w:val="24"/>
          <w:lang w:val="sr-Cyrl-CS"/>
        </w:rPr>
        <w:t xml:space="preserve">Ниша:  </w:t>
      </w:r>
      <w:r w:rsidR="00BA7F3D">
        <w:rPr>
          <w:rFonts w:ascii="Times New Roman" w:hAnsi="Times New Roman"/>
          <w:sz w:val="24"/>
          <w:szCs w:val="24"/>
          <w:lang w:val="sr-Cyrl-RS"/>
        </w:rPr>
        <w:t>28.12.2023 године.</w:t>
      </w:r>
    </w:p>
    <w:p w14:paraId="6698C2EF" w14:textId="3217C329" w:rsidR="00DE2C55" w:rsidRPr="00C0705C" w:rsidRDefault="00DE2C55" w:rsidP="00DE2C55">
      <w:pPr>
        <w:widowControl w:val="0"/>
        <w:numPr>
          <w:ilvl w:val="0"/>
          <w:numId w:val="14"/>
        </w:numPr>
        <w:tabs>
          <w:tab w:val="clear" w:pos="1620"/>
          <w:tab w:val="num" w:pos="630"/>
        </w:tabs>
        <w:autoSpaceDE w:val="0"/>
        <w:autoSpaceDN w:val="0"/>
        <w:adjustRightInd w:val="0"/>
        <w:spacing w:before="0" w:after="0"/>
        <w:ind w:left="720" w:hanging="540"/>
        <w:rPr>
          <w:rFonts w:ascii="Times New Roman" w:hAnsi="Times New Roman"/>
          <w:sz w:val="24"/>
          <w:szCs w:val="24"/>
          <w:lang w:val="ru-RU"/>
        </w:rPr>
      </w:pPr>
      <w:r w:rsidRPr="00C0705C">
        <w:rPr>
          <w:rFonts w:ascii="Times New Roman" w:hAnsi="Times New Roman"/>
          <w:sz w:val="24"/>
          <w:szCs w:val="24"/>
          <w:lang w:val="sr-Cyrl-CS"/>
        </w:rPr>
        <w:t xml:space="preserve">Оглас за јавни увид: </w:t>
      </w:r>
      <w:r>
        <w:rPr>
          <w:rFonts w:ascii="Times New Roman" w:hAnsi="Times New Roman"/>
          <w:sz w:val="24"/>
          <w:szCs w:val="24"/>
          <w:lang w:val="sr-Latn-RS"/>
        </w:rPr>
        <w:t>17</w:t>
      </w:r>
      <w:r w:rsidRPr="00C0705C">
        <w:rPr>
          <w:rFonts w:ascii="Times New Roman" w:hAnsi="Times New Roman"/>
          <w:sz w:val="24"/>
          <w:szCs w:val="24"/>
          <w:lang w:val="ru-RU"/>
        </w:rPr>
        <w:t>.</w:t>
      </w:r>
      <w:r>
        <w:rPr>
          <w:rFonts w:ascii="Times New Roman" w:hAnsi="Times New Roman"/>
          <w:sz w:val="24"/>
          <w:szCs w:val="24"/>
          <w:lang w:val="sr-Latn-RS"/>
        </w:rPr>
        <w:t>1</w:t>
      </w:r>
      <w:r w:rsidRPr="00C0705C">
        <w:rPr>
          <w:rFonts w:ascii="Times New Roman" w:hAnsi="Times New Roman"/>
          <w:sz w:val="24"/>
          <w:szCs w:val="24"/>
          <w:lang w:val="ru-RU"/>
        </w:rPr>
        <w:t>.</w:t>
      </w:r>
      <w:r>
        <w:rPr>
          <w:rFonts w:ascii="Times New Roman" w:hAnsi="Times New Roman"/>
          <w:sz w:val="24"/>
          <w:szCs w:val="24"/>
          <w:lang w:val="sr-Latn-RS"/>
        </w:rPr>
        <w:t>2024</w:t>
      </w:r>
      <w:r w:rsidRPr="00C0705C">
        <w:rPr>
          <w:rFonts w:ascii="Times New Roman" w:hAnsi="Times New Roman"/>
          <w:sz w:val="24"/>
          <w:szCs w:val="24"/>
          <w:lang w:val="sr-Cyrl-CS"/>
        </w:rPr>
        <w:t>.</w:t>
      </w:r>
      <w:r w:rsidRPr="00C0705C">
        <w:rPr>
          <w:rFonts w:ascii="Times New Roman" w:hAnsi="Times New Roman"/>
          <w:sz w:val="24"/>
          <w:szCs w:val="24"/>
          <w:lang w:val="ru-RU"/>
        </w:rPr>
        <w:t xml:space="preserve"> </w:t>
      </w:r>
      <w:r w:rsidRPr="00C0705C">
        <w:rPr>
          <w:rFonts w:ascii="Times New Roman" w:hAnsi="Times New Roman"/>
          <w:sz w:val="24"/>
          <w:szCs w:val="24"/>
          <w:lang w:val="sr-Cyrl-CS"/>
        </w:rPr>
        <w:t>("Народне новине");</w:t>
      </w:r>
      <w:r w:rsidRPr="00C0705C">
        <w:rPr>
          <w:rFonts w:ascii="Times New Roman" w:hAnsi="Times New Roman"/>
          <w:sz w:val="24"/>
          <w:szCs w:val="24"/>
          <w:lang w:val="sr-Cyrl-CS"/>
        </w:rPr>
        <w:tab/>
      </w:r>
    </w:p>
    <w:p w14:paraId="0D7B4111" w14:textId="2C06F959" w:rsidR="00DE2C55" w:rsidRPr="00C0705C" w:rsidRDefault="00DE2C55" w:rsidP="00DE2C55">
      <w:pPr>
        <w:widowControl w:val="0"/>
        <w:numPr>
          <w:ilvl w:val="0"/>
          <w:numId w:val="14"/>
        </w:numPr>
        <w:tabs>
          <w:tab w:val="clear" w:pos="1620"/>
          <w:tab w:val="num" w:pos="630"/>
        </w:tabs>
        <w:autoSpaceDE w:val="0"/>
        <w:autoSpaceDN w:val="0"/>
        <w:adjustRightInd w:val="0"/>
        <w:spacing w:before="0" w:after="0"/>
        <w:ind w:left="720" w:hanging="540"/>
        <w:rPr>
          <w:rFonts w:ascii="Times New Roman" w:hAnsi="Times New Roman"/>
          <w:sz w:val="24"/>
          <w:szCs w:val="24"/>
          <w:lang w:val="ru-RU"/>
        </w:rPr>
      </w:pPr>
      <w:r>
        <w:rPr>
          <w:rFonts w:ascii="Times New Roman" w:hAnsi="Times New Roman"/>
          <w:sz w:val="24"/>
          <w:szCs w:val="24"/>
          <w:lang w:val="sr-Latn-RS"/>
        </w:rPr>
        <w:t>J</w:t>
      </w:r>
      <w:r w:rsidRPr="00C0705C">
        <w:rPr>
          <w:rFonts w:ascii="Times New Roman" w:hAnsi="Times New Roman"/>
          <w:sz w:val="24"/>
          <w:szCs w:val="24"/>
          <w:lang w:val="sr-Cyrl-CS"/>
        </w:rPr>
        <w:t>авни увид:</w:t>
      </w:r>
      <w:r w:rsidRPr="00C0705C">
        <w:rPr>
          <w:rFonts w:ascii="Times New Roman" w:hAnsi="Times New Roman"/>
          <w:sz w:val="24"/>
          <w:szCs w:val="24"/>
          <w:lang w:val="ru-RU"/>
        </w:rPr>
        <w:t xml:space="preserve"> 1</w:t>
      </w:r>
      <w:r>
        <w:rPr>
          <w:rFonts w:ascii="Times New Roman" w:hAnsi="Times New Roman"/>
          <w:sz w:val="24"/>
          <w:szCs w:val="24"/>
          <w:lang w:val="sr-Latn-RS"/>
        </w:rPr>
        <w:t>7</w:t>
      </w:r>
      <w:r w:rsidRPr="00C0705C">
        <w:rPr>
          <w:rFonts w:ascii="Times New Roman" w:hAnsi="Times New Roman"/>
          <w:sz w:val="24"/>
          <w:szCs w:val="24"/>
          <w:lang w:val="ru-RU"/>
        </w:rPr>
        <w:t>.</w:t>
      </w:r>
      <w:r>
        <w:rPr>
          <w:rFonts w:ascii="Times New Roman" w:hAnsi="Times New Roman"/>
          <w:sz w:val="24"/>
          <w:szCs w:val="24"/>
          <w:lang w:val="sr-Latn-RS"/>
        </w:rPr>
        <w:t>1</w:t>
      </w:r>
      <w:r w:rsidRPr="00C0705C">
        <w:rPr>
          <w:rFonts w:ascii="Times New Roman" w:hAnsi="Times New Roman"/>
          <w:sz w:val="24"/>
          <w:szCs w:val="24"/>
          <w:lang w:val="ru-RU"/>
        </w:rPr>
        <w:t>.</w:t>
      </w:r>
      <w:r w:rsidRPr="00C0705C">
        <w:rPr>
          <w:rFonts w:ascii="Times New Roman" w:hAnsi="Times New Roman"/>
          <w:sz w:val="24"/>
          <w:szCs w:val="24"/>
          <w:lang w:val="sr-Cyrl-CS"/>
        </w:rPr>
        <w:t>20</w:t>
      </w:r>
      <w:r>
        <w:rPr>
          <w:rFonts w:ascii="Times New Roman" w:hAnsi="Times New Roman"/>
          <w:sz w:val="24"/>
          <w:szCs w:val="24"/>
          <w:lang w:val="sr-Latn-RS"/>
        </w:rPr>
        <w:t>24</w:t>
      </w:r>
      <w:r w:rsidRPr="00C0705C">
        <w:rPr>
          <w:rFonts w:ascii="Times New Roman" w:hAnsi="Times New Roman"/>
          <w:sz w:val="24"/>
          <w:szCs w:val="24"/>
          <w:lang w:val="sr-Cyrl-CS"/>
        </w:rPr>
        <w:t>.</w:t>
      </w:r>
      <w:r w:rsidRPr="00C0705C">
        <w:rPr>
          <w:rFonts w:ascii="Times New Roman" w:hAnsi="Times New Roman"/>
          <w:sz w:val="24"/>
          <w:szCs w:val="24"/>
          <w:lang w:val="ru-RU"/>
        </w:rPr>
        <w:t xml:space="preserve"> </w:t>
      </w:r>
      <w:r w:rsidRPr="00C0705C">
        <w:rPr>
          <w:rFonts w:ascii="Times New Roman" w:hAnsi="Times New Roman"/>
          <w:sz w:val="24"/>
          <w:szCs w:val="24"/>
          <w:lang w:val="sr-Cyrl-CS"/>
        </w:rPr>
        <w:t xml:space="preserve">- </w:t>
      </w:r>
      <w:r>
        <w:rPr>
          <w:rFonts w:ascii="Times New Roman" w:hAnsi="Times New Roman"/>
          <w:sz w:val="24"/>
          <w:szCs w:val="24"/>
          <w:lang w:val="sr-Latn-RS"/>
        </w:rPr>
        <w:t>31</w:t>
      </w:r>
      <w:r w:rsidRPr="00C0705C">
        <w:rPr>
          <w:rFonts w:ascii="Times New Roman" w:hAnsi="Times New Roman"/>
          <w:sz w:val="24"/>
          <w:szCs w:val="24"/>
          <w:lang w:val="ru-RU"/>
        </w:rPr>
        <w:t>.</w:t>
      </w:r>
      <w:r>
        <w:rPr>
          <w:rFonts w:ascii="Times New Roman" w:hAnsi="Times New Roman"/>
          <w:sz w:val="24"/>
          <w:szCs w:val="24"/>
          <w:lang w:val="sr-Latn-RS"/>
        </w:rPr>
        <w:t>1</w:t>
      </w:r>
      <w:r w:rsidRPr="00C0705C">
        <w:rPr>
          <w:rFonts w:ascii="Times New Roman" w:hAnsi="Times New Roman"/>
          <w:sz w:val="24"/>
          <w:szCs w:val="24"/>
          <w:lang w:val="sr-Cyrl-CS"/>
        </w:rPr>
        <w:t>.20</w:t>
      </w:r>
      <w:r>
        <w:rPr>
          <w:rFonts w:ascii="Times New Roman" w:hAnsi="Times New Roman"/>
          <w:sz w:val="24"/>
          <w:szCs w:val="24"/>
          <w:lang w:val="sr-Latn-RS"/>
        </w:rPr>
        <w:t>24</w:t>
      </w:r>
      <w:r w:rsidRPr="00C0705C">
        <w:rPr>
          <w:rFonts w:ascii="Times New Roman" w:hAnsi="Times New Roman"/>
          <w:sz w:val="24"/>
          <w:szCs w:val="24"/>
          <w:lang w:val="sr-Cyrl-CS"/>
        </w:rPr>
        <w:t>. год. ("Народне новине");</w:t>
      </w:r>
      <w:r w:rsidRPr="00C0705C">
        <w:rPr>
          <w:rFonts w:ascii="Times New Roman" w:hAnsi="Times New Roman"/>
          <w:sz w:val="24"/>
          <w:szCs w:val="24"/>
          <w:lang w:val="sr-Cyrl-CS"/>
        </w:rPr>
        <w:tab/>
      </w:r>
    </w:p>
    <w:p w14:paraId="326E10B1" w14:textId="586E5A32" w:rsidR="002864DD" w:rsidRPr="00DE2C55" w:rsidRDefault="00DE2C55" w:rsidP="00DE2C55">
      <w:pPr>
        <w:numPr>
          <w:ilvl w:val="0"/>
          <w:numId w:val="14"/>
        </w:numPr>
        <w:tabs>
          <w:tab w:val="clear" w:pos="1620"/>
          <w:tab w:val="num" w:pos="630"/>
        </w:tabs>
        <w:spacing w:before="0" w:after="0"/>
        <w:ind w:left="630" w:hanging="450"/>
        <w:rPr>
          <w:sz w:val="24"/>
          <w:szCs w:val="24"/>
          <w:lang w:val="sr-Cyrl-CS"/>
        </w:rPr>
      </w:pPr>
      <w:r w:rsidRPr="00C0705C">
        <w:rPr>
          <w:rFonts w:ascii="Times New Roman" w:hAnsi="Times New Roman"/>
          <w:sz w:val="24"/>
          <w:szCs w:val="24"/>
          <w:lang w:val="sr-Cyrl-CS"/>
        </w:rPr>
        <w:t xml:space="preserve">Сумирање јавног увида на седници Комисије за планове града </w:t>
      </w:r>
      <w:r>
        <w:rPr>
          <w:rFonts w:ascii="Times New Roman" w:hAnsi="Times New Roman"/>
          <w:sz w:val="24"/>
          <w:szCs w:val="24"/>
          <w:lang w:val="sr-Latn-RS"/>
        </w:rPr>
        <w:t xml:space="preserve"> </w:t>
      </w:r>
      <w:r w:rsidRPr="00C0705C">
        <w:rPr>
          <w:rFonts w:ascii="Times New Roman" w:hAnsi="Times New Roman"/>
          <w:sz w:val="24"/>
          <w:szCs w:val="24"/>
          <w:lang w:val="sr-Cyrl-CS"/>
        </w:rPr>
        <w:t xml:space="preserve">Ниша:  </w:t>
      </w:r>
      <w:r>
        <w:rPr>
          <w:rFonts w:ascii="Times New Roman" w:hAnsi="Times New Roman"/>
          <w:sz w:val="24"/>
          <w:szCs w:val="24"/>
          <w:lang w:val="sr-Latn-RS"/>
        </w:rPr>
        <w:t>5</w:t>
      </w:r>
      <w:r w:rsidRPr="00C0705C">
        <w:rPr>
          <w:rFonts w:ascii="Times New Roman" w:hAnsi="Times New Roman"/>
          <w:sz w:val="24"/>
          <w:szCs w:val="24"/>
          <w:lang w:val="sr-Cyrl-CS"/>
        </w:rPr>
        <w:t>.</w:t>
      </w:r>
      <w:r>
        <w:rPr>
          <w:rFonts w:ascii="Times New Roman" w:hAnsi="Times New Roman"/>
          <w:sz w:val="24"/>
          <w:szCs w:val="24"/>
          <w:lang w:val="sr-Latn-RS"/>
        </w:rPr>
        <w:t>2</w:t>
      </w:r>
      <w:r w:rsidRPr="00C0705C">
        <w:rPr>
          <w:rFonts w:ascii="Times New Roman" w:hAnsi="Times New Roman"/>
          <w:sz w:val="24"/>
          <w:szCs w:val="24"/>
          <w:lang w:val="sr-Cyrl-CS"/>
        </w:rPr>
        <w:t>.20</w:t>
      </w:r>
      <w:r>
        <w:rPr>
          <w:rFonts w:ascii="Times New Roman" w:hAnsi="Times New Roman"/>
          <w:sz w:val="24"/>
          <w:szCs w:val="24"/>
          <w:lang w:val="sr-Latn-RS"/>
        </w:rPr>
        <w:t>24</w:t>
      </w:r>
      <w:r w:rsidRPr="00C0705C">
        <w:rPr>
          <w:rFonts w:ascii="Times New Roman" w:hAnsi="Times New Roman"/>
          <w:sz w:val="24"/>
          <w:szCs w:val="24"/>
          <w:lang w:val="sr-Cyrl-CS"/>
        </w:rPr>
        <w:t>. године</w:t>
      </w:r>
      <w:r>
        <w:rPr>
          <w:rFonts w:asciiTheme="minorHAnsi" w:hAnsiTheme="minorHAnsi"/>
          <w:sz w:val="24"/>
          <w:szCs w:val="24"/>
          <w:lang w:val="sr-Latn-RS"/>
        </w:rPr>
        <w:t>.</w:t>
      </w:r>
    </w:p>
    <w:p w14:paraId="72026090" w14:textId="77777777" w:rsidR="00DE2C55" w:rsidRPr="00EA2AD9" w:rsidRDefault="00DE2C55" w:rsidP="00DE2C55">
      <w:pPr>
        <w:spacing w:before="0" w:after="0"/>
        <w:rPr>
          <w:rFonts w:asciiTheme="minorHAnsi" w:hAnsiTheme="minorHAnsi"/>
          <w:sz w:val="24"/>
          <w:szCs w:val="24"/>
          <w:lang w:val="sr-Cyrl-CS"/>
        </w:rPr>
      </w:pPr>
    </w:p>
    <w:p w14:paraId="43832487" w14:textId="1CDD145E" w:rsidR="002864DD" w:rsidRPr="00F02AF1" w:rsidRDefault="002864DD" w:rsidP="00960439">
      <w:pPr>
        <w:numPr>
          <w:ilvl w:val="1"/>
          <w:numId w:val="15"/>
        </w:numPr>
        <w:tabs>
          <w:tab w:val="left" w:pos="1012"/>
        </w:tabs>
        <w:spacing w:before="0" w:after="0" w:line="235" w:lineRule="auto"/>
        <w:ind w:left="4" w:firstLine="626"/>
        <w:rPr>
          <w:rFonts w:ascii="Times New Roman" w:hAnsi="Times New Roman"/>
          <w:sz w:val="24"/>
          <w:szCs w:val="24"/>
        </w:rPr>
      </w:pPr>
      <w:proofErr w:type="spellStart"/>
      <w:r w:rsidRPr="00F02AF1">
        <w:rPr>
          <w:rFonts w:ascii="Times New Roman" w:hAnsi="Times New Roman"/>
          <w:sz w:val="24"/>
          <w:szCs w:val="24"/>
        </w:rPr>
        <w:t>складу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одредбама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члана</w:t>
      </w:r>
      <w:proofErr w:type="spellEnd"/>
      <w:r w:rsidRPr="00F02AF1">
        <w:rPr>
          <w:rFonts w:ascii="Times New Roman" w:hAnsi="Times New Roman"/>
          <w:sz w:val="24"/>
          <w:szCs w:val="24"/>
        </w:rPr>
        <w:t xml:space="preserve"> </w:t>
      </w:r>
      <w:r w:rsidR="00125B5D" w:rsidRPr="00F02AF1">
        <w:rPr>
          <w:rFonts w:ascii="Times New Roman" w:eastAsia="Times" w:hAnsi="Times New Roman"/>
          <w:sz w:val="24"/>
          <w:szCs w:val="24"/>
        </w:rPr>
        <w:t>9</w:t>
      </w:r>
      <w:r w:rsidRPr="00F02AF1">
        <w:rPr>
          <w:rFonts w:ascii="Times New Roman" w:hAnsi="Times New Roman"/>
          <w:sz w:val="24"/>
          <w:szCs w:val="24"/>
        </w:rPr>
        <w:t xml:space="preserve"> </w:t>
      </w:r>
      <w:proofErr w:type="spellStart"/>
      <w:r w:rsidRPr="00F02AF1">
        <w:rPr>
          <w:rFonts w:ascii="Times New Roman" w:hAnsi="Times New Roman"/>
          <w:sz w:val="24"/>
          <w:szCs w:val="24"/>
        </w:rPr>
        <w:t>Одлуке</w:t>
      </w:r>
      <w:proofErr w:type="spellEnd"/>
      <w:r w:rsidRPr="00F02AF1">
        <w:rPr>
          <w:rFonts w:ascii="Times New Roman" w:eastAsia="Times" w:hAnsi="Times New Roman"/>
          <w:sz w:val="24"/>
          <w:szCs w:val="24"/>
        </w:rPr>
        <w:t>,</w:t>
      </w:r>
      <w:r w:rsidRPr="00F02AF1">
        <w:rPr>
          <w:rFonts w:ascii="Times New Roman" w:hAnsi="Times New Roman"/>
          <w:sz w:val="24"/>
          <w:szCs w:val="24"/>
        </w:rPr>
        <w:t xml:space="preserve"> </w:t>
      </w:r>
      <w:proofErr w:type="spellStart"/>
      <w:r w:rsidRPr="00F02AF1">
        <w:rPr>
          <w:rFonts w:ascii="Times New Roman" w:hAnsi="Times New Roman"/>
          <w:sz w:val="24"/>
          <w:szCs w:val="24"/>
        </w:rPr>
        <w:t>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приступа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изради</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стратешке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процене</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утицаја</w:t>
      </w:r>
      <w:proofErr w:type="spellEnd"/>
      <w:r w:rsidRPr="00F02AF1">
        <w:rPr>
          <w:rFonts w:ascii="Times New Roman" w:hAnsi="Times New Roman"/>
          <w:sz w:val="24"/>
          <w:szCs w:val="24"/>
        </w:rPr>
        <w:t xml:space="preserve"> </w:t>
      </w:r>
      <w:r w:rsidR="004D774F" w:rsidRPr="00F02AF1">
        <w:rPr>
          <w:rFonts w:ascii="Times New Roman" w:hAnsi="Times New Roman"/>
          <w:sz w:val="24"/>
          <w:szCs w:val="24"/>
          <w:lang w:val="sr-Cyrl-RS"/>
        </w:rPr>
        <w:t>Других</w:t>
      </w:r>
      <w:r w:rsidR="00364DD4" w:rsidRPr="00F02AF1">
        <w:rPr>
          <w:rFonts w:ascii="Times New Roman" w:hAnsi="Times New Roman"/>
          <w:sz w:val="24"/>
          <w:szCs w:val="24"/>
          <w:lang w:val="sr-Cyrl-RS"/>
        </w:rPr>
        <w:t xml:space="preserve"> и</w:t>
      </w:r>
      <w:proofErr w:type="spellStart"/>
      <w:r w:rsidRPr="00F02AF1">
        <w:rPr>
          <w:rFonts w:ascii="Times New Roman" w:hAnsi="Times New Roman"/>
          <w:sz w:val="24"/>
          <w:szCs w:val="24"/>
        </w:rPr>
        <w:t>змена</w:t>
      </w:r>
      <w:proofErr w:type="spellEnd"/>
      <w:r w:rsidRPr="00F02AF1">
        <w:rPr>
          <w:rFonts w:ascii="Times New Roman" w:hAnsi="Times New Roman"/>
          <w:sz w:val="24"/>
          <w:szCs w:val="24"/>
        </w:rPr>
        <w:t xml:space="preserve"> и </w:t>
      </w:r>
      <w:proofErr w:type="spellStart"/>
      <w:r w:rsidRPr="00F02AF1">
        <w:rPr>
          <w:rFonts w:ascii="Times New Roman" w:hAnsi="Times New Roman"/>
          <w:sz w:val="24"/>
          <w:szCs w:val="24"/>
        </w:rPr>
        <w:t>допуна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плана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на</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животну</w:t>
      </w:r>
      <w:proofErr w:type="spellEnd"/>
      <w:r w:rsidRPr="00F02AF1">
        <w:rPr>
          <w:rFonts w:ascii="Times New Roman" w:hAnsi="Times New Roman"/>
          <w:sz w:val="24"/>
          <w:szCs w:val="24"/>
        </w:rPr>
        <w:t xml:space="preserve"> </w:t>
      </w:r>
      <w:proofErr w:type="spellStart"/>
      <w:r w:rsidRPr="00F02AF1">
        <w:rPr>
          <w:rFonts w:ascii="Times New Roman" w:hAnsi="Times New Roman"/>
          <w:sz w:val="24"/>
          <w:szCs w:val="24"/>
        </w:rPr>
        <w:t>средину</w:t>
      </w:r>
      <w:proofErr w:type="spellEnd"/>
      <w:r w:rsidRPr="00F02AF1">
        <w:rPr>
          <w:rFonts w:ascii="Times New Roman" w:eastAsia="Times" w:hAnsi="Times New Roman"/>
          <w:sz w:val="24"/>
          <w:szCs w:val="24"/>
        </w:rPr>
        <w:t>.</w:t>
      </w:r>
    </w:p>
    <w:p w14:paraId="5F03F8D5" w14:textId="77777777" w:rsidR="0010265F" w:rsidRPr="00F02AF1" w:rsidRDefault="0010265F" w:rsidP="002864DD">
      <w:pPr>
        <w:widowControl w:val="0"/>
        <w:tabs>
          <w:tab w:val="left" w:pos="4770"/>
        </w:tabs>
        <w:autoSpaceDE w:val="0"/>
        <w:autoSpaceDN w:val="0"/>
        <w:adjustRightInd w:val="0"/>
        <w:ind w:firstLine="0"/>
        <w:rPr>
          <w:rFonts w:ascii="Times New Roman" w:hAnsi="Times New Roman"/>
          <w:b/>
          <w:sz w:val="24"/>
          <w:szCs w:val="24"/>
          <w:lang w:val="sr-Cyrl-CS"/>
        </w:rPr>
      </w:pPr>
    </w:p>
    <w:p w14:paraId="2680210B" w14:textId="77777777" w:rsidR="0039102D" w:rsidRPr="00F02AF1" w:rsidRDefault="0039102D" w:rsidP="002864DD">
      <w:pPr>
        <w:widowControl w:val="0"/>
        <w:tabs>
          <w:tab w:val="left" w:pos="4770"/>
        </w:tabs>
        <w:autoSpaceDE w:val="0"/>
        <w:autoSpaceDN w:val="0"/>
        <w:adjustRightInd w:val="0"/>
        <w:ind w:firstLine="0"/>
        <w:rPr>
          <w:rFonts w:ascii="Times New Roman" w:hAnsi="Times New Roman"/>
          <w:b/>
          <w:sz w:val="24"/>
          <w:szCs w:val="24"/>
          <w:lang w:val="sr-Cyrl-CS"/>
        </w:rPr>
      </w:pPr>
    </w:p>
    <w:p w14:paraId="03D0BCE1" w14:textId="62030FFC" w:rsidR="002864DD" w:rsidRPr="00F02AF1" w:rsidRDefault="002864DD" w:rsidP="00624260">
      <w:pPr>
        <w:widowControl w:val="0"/>
        <w:tabs>
          <w:tab w:val="left" w:pos="4410"/>
          <w:tab w:val="left" w:pos="4770"/>
        </w:tabs>
        <w:autoSpaceDE w:val="0"/>
        <w:autoSpaceDN w:val="0"/>
        <w:adjustRightInd w:val="0"/>
        <w:ind w:left="4680" w:hanging="4680"/>
        <w:rPr>
          <w:rFonts w:ascii="Times New Roman" w:hAnsi="Times New Roman"/>
          <w:sz w:val="24"/>
          <w:szCs w:val="24"/>
          <w:lang w:val="sr-Cyrl-CS"/>
        </w:rPr>
      </w:pPr>
      <w:r w:rsidRPr="00F02AF1">
        <w:rPr>
          <w:rFonts w:ascii="Times New Roman" w:hAnsi="Times New Roman"/>
          <w:b/>
          <w:sz w:val="24"/>
          <w:szCs w:val="24"/>
          <w:lang w:val="sr-Cyrl-CS"/>
        </w:rPr>
        <w:t>ЈП ЗАВОД ЗА УРБАНИЗАМ НИШ</w:t>
      </w:r>
      <w:r w:rsidRPr="00F02AF1">
        <w:rPr>
          <w:rFonts w:ascii="Times New Roman" w:hAnsi="Times New Roman"/>
          <w:b/>
          <w:sz w:val="24"/>
          <w:szCs w:val="24"/>
          <w:lang w:val="ru-RU"/>
        </w:rPr>
        <w:t xml:space="preserve">  </w:t>
      </w:r>
      <w:r w:rsidRPr="00F02AF1">
        <w:rPr>
          <w:rFonts w:ascii="Times New Roman" w:hAnsi="Times New Roman"/>
          <w:b/>
          <w:sz w:val="24"/>
          <w:szCs w:val="24"/>
          <w:lang w:val="sr-Cyrl-CS"/>
        </w:rPr>
        <w:tab/>
        <w:t xml:space="preserve">    </w:t>
      </w:r>
      <w:r w:rsidR="0010265F" w:rsidRPr="00F02AF1">
        <w:rPr>
          <w:rFonts w:ascii="Times New Roman" w:hAnsi="Times New Roman"/>
          <w:b/>
          <w:sz w:val="24"/>
          <w:szCs w:val="24"/>
          <w:lang w:val="sr-Cyrl-CS"/>
        </w:rPr>
        <w:t>ГРАДСКА УПРАВА ЗА</w:t>
      </w:r>
      <w:r w:rsidR="00624260" w:rsidRPr="00F02AF1">
        <w:rPr>
          <w:rFonts w:ascii="Times New Roman" w:hAnsi="Times New Roman"/>
          <w:b/>
          <w:sz w:val="24"/>
          <w:szCs w:val="24"/>
          <w:lang w:val="sr-Cyrl-CS"/>
        </w:rPr>
        <w:t xml:space="preserve"> </w:t>
      </w:r>
      <w:r w:rsidR="0010265F" w:rsidRPr="00F02AF1">
        <w:rPr>
          <w:rFonts w:ascii="Times New Roman" w:hAnsi="Times New Roman"/>
          <w:b/>
          <w:sz w:val="24"/>
          <w:szCs w:val="24"/>
          <w:lang w:val="sr-Cyrl-CS"/>
        </w:rPr>
        <w:t>ГРАЂЕВИНАРСТВО</w:t>
      </w:r>
      <w:r w:rsidRPr="00F02AF1">
        <w:rPr>
          <w:rFonts w:ascii="Times New Roman" w:hAnsi="Times New Roman"/>
          <w:b/>
          <w:sz w:val="24"/>
          <w:szCs w:val="24"/>
          <w:lang w:val="sr-Cyrl-CS"/>
        </w:rPr>
        <w:t xml:space="preserve"> </w:t>
      </w:r>
      <w:r w:rsidRPr="00F02AF1">
        <w:rPr>
          <w:rFonts w:ascii="Times New Roman" w:hAnsi="Times New Roman"/>
          <w:b/>
          <w:sz w:val="24"/>
          <w:szCs w:val="24"/>
          <w:lang w:val="sr-Cyrl-CS"/>
        </w:rPr>
        <w:tab/>
      </w:r>
      <w:r w:rsidRPr="00F02AF1">
        <w:rPr>
          <w:rFonts w:ascii="Times New Roman" w:hAnsi="Times New Roman"/>
          <w:b/>
          <w:sz w:val="24"/>
          <w:szCs w:val="24"/>
          <w:lang w:val="sr-Cyrl-CS"/>
        </w:rPr>
        <w:tab/>
      </w:r>
    </w:p>
    <w:p w14:paraId="79EAB1E4" w14:textId="6AFD8EDD" w:rsidR="002864DD" w:rsidRPr="00F02AF1" w:rsidRDefault="00313625" w:rsidP="00624260">
      <w:pPr>
        <w:widowControl w:val="0"/>
        <w:tabs>
          <w:tab w:val="left" w:pos="4410"/>
        </w:tabs>
        <w:autoSpaceDE w:val="0"/>
        <w:autoSpaceDN w:val="0"/>
        <w:adjustRightInd w:val="0"/>
        <w:ind w:left="4680" w:hanging="4680"/>
        <w:rPr>
          <w:rFonts w:ascii="Times New Roman" w:hAnsi="Times New Roman"/>
          <w:b/>
          <w:sz w:val="24"/>
          <w:szCs w:val="24"/>
          <w:lang w:val="sr-Cyrl-CS"/>
        </w:rPr>
      </w:pPr>
      <w:r w:rsidRPr="00313625">
        <w:rPr>
          <w:rFonts w:ascii="Times New Roman" w:hAnsi="Times New Roman"/>
          <w:b/>
          <w:bCs/>
          <w:sz w:val="24"/>
          <w:szCs w:val="24"/>
          <w:lang w:eastAsia="sr-Latn-CS"/>
        </w:rPr>
        <w:t xml:space="preserve">B. </w:t>
      </w:r>
      <w:r w:rsidRPr="00313625">
        <w:rPr>
          <w:rFonts w:ascii="Times New Roman" w:hAnsi="Times New Roman"/>
          <w:b/>
          <w:bCs/>
          <w:sz w:val="24"/>
          <w:szCs w:val="24"/>
          <w:lang w:val="sr-Cyrl-RS" w:eastAsia="sr-Latn-CS"/>
        </w:rPr>
        <w:t>Д</w:t>
      </w:r>
      <w:r w:rsidRPr="00313625">
        <w:rPr>
          <w:rFonts w:ascii="Times New Roman" w:hAnsi="Times New Roman"/>
          <w:b/>
          <w:bCs/>
          <w:sz w:val="24"/>
          <w:szCs w:val="24"/>
          <w:lang w:eastAsia="sr-Latn-CS"/>
        </w:rPr>
        <w:t xml:space="preserve">. </w:t>
      </w:r>
      <w:r w:rsidRPr="00313625">
        <w:rPr>
          <w:rFonts w:ascii="Times New Roman" w:hAnsi="Times New Roman"/>
          <w:b/>
          <w:bCs/>
          <w:sz w:val="24"/>
          <w:szCs w:val="24"/>
          <w:lang w:val="sr-Cyrl-CS" w:eastAsia="sr-Latn-CS"/>
        </w:rPr>
        <w:t>Директор</w:t>
      </w:r>
      <w:r w:rsidRPr="00313625">
        <w:rPr>
          <w:rFonts w:ascii="Times New Roman" w:hAnsi="Times New Roman"/>
          <w:b/>
          <w:bCs/>
          <w:sz w:val="24"/>
          <w:szCs w:val="24"/>
          <w:lang w:val="sr-Cyrl-RS" w:eastAsia="sr-Latn-CS"/>
        </w:rPr>
        <w:t>а</w:t>
      </w:r>
      <w:r w:rsidR="002864DD" w:rsidRPr="00313625">
        <w:rPr>
          <w:rFonts w:ascii="Times New Roman" w:hAnsi="Times New Roman"/>
          <w:b/>
          <w:bCs/>
          <w:sz w:val="24"/>
          <w:szCs w:val="24"/>
          <w:lang w:val="sr-Cyrl-CS"/>
        </w:rPr>
        <w:t>,</w:t>
      </w:r>
      <w:r w:rsidR="00624260" w:rsidRPr="00F02AF1">
        <w:rPr>
          <w:rFonts w:ascii="Times New Roman" w:hAnsi="Times New Roman"/>
          <w:b/>
          <w:sz w:val="24"/>
          <w:szCs w:val="24"/>
          <w:lang w:val="sr-Cyrl-CS"/>
        </w:rPr>
        <w:tab/>
      </w:r>
      <w:r w:rsidR="00624260" w:rsidRPr="00F02AF1">
        <w:rPr>
          <w:rFonts w:ascii="Times New Roman" w:hAnsi="Times New Roman"/>
          <w:b/>
          <w:sz w:val="24"/>
          <w:szCs w:val="24"/>
          <w:lang w:val="sr-Cyrl-CS"/>
        </w:rPr>
        <w:tab/>
      </w:r>
      <w:r w:rsidR="008A66AA" w:rsidRPr="00F02AF1">
        <w:rPr>
          <w:rFonts w:ascii="Times New Roman" w:hAnsi="Times New Roman"/>
          <w:b/>
          <w:sz w:val="24"/>
          <w:szCs w:val="24"/>
          <w:lang w:val="sr-Cyrl-CS"/>
        </w:rPr>
        <w:t xml:space="preserve">Н а ч е л н и </w:t>
      </w:r>
      <w:proofErr w:type="gramStart"/>
      <w:r w:rsidR="008A66AA" w:rsidRPr="00F02AF1">
        <w:rPr>
          <w:rFonts w:ascii="Times New Roman" w:hAnsi="Times New Roman"/>
          <w:b/>
          <w:sz w:val="24"/>
          <w:szCs w:val="24"/>
          <w:lang w:val="sr-Cyrl-CS"/>
        </w:rPr>
        <w:t>к</w:t>
      </w:r>
      <w:r w:rsidR="002864DD" w:rsidRPr="00F02AF1">
        <w:rPr>
          <w:rFonts w:ascii="Times New Roman" w:hAnsi="Times New Roman"/>
          <w:b/>
          <w:sz w:val="24"/>
          <w:szCs w:val="24"/>
          <w:lang w:val="sr-Cyrl-CS"/>
        </w:rPr>
        <w:t xml:space="preserve"> ,</w:t>
      </w:r>
      <w:proofErr w:type="gramEnd"/>
    </w:p>
    <w:p w14:paraId="3BB773D6" w14:textId="77777777" w:rsidR="002864DD" w:rsidRPr="00F02AF1" w:rsidRDefault="002864DD" w:rsidP="00624260">
      <w:pPr>
        <w:widowControl w:val="0"/>
        <w:tabs>
          <w:tab w:val="left" w:pos="4410"/>
        </w:tabs>
        <w:autoSpaceDE w:val="0"/>
        <w:autoSpaceDN w:val="0"/>
        <w:adjustRightInd w:val="0"/>
        <w:ind w:left="4680" w:hanging="4680"/>
        <w:rPr>
          <w:rFonts w:ascii="Times New Roman" w:hAnsi="Times New Roman"/>
          <w:b/>
          <w:sz w:val="24"/>
          <w:szCs w:val="24"/>
          <w:lang w:val="sr-Cyrl-CS"/>
        </w:rPr>
      </w:pPr>
      <w:r w:rsidRPr="00F02AF1">
        <w:rPr>
          <w:rFonts w:ascii="Times New Roman" w:hAnsi="Times New Roman"/>
          <w:b/>
          <w:sz w:val="24"/>
          <w:szCs w:val="24"/>
          <w:lang w:val="sr-Cyrl-CS"/>
        </w:rPr>
        <w:tab/>
      </w:r>
    </w:p>
    <w:p w14:paraId="07E3A3E6" w14:textId="77777777" w:rsidR="002864DD" w:rsidRPr="00F02AF1" w:rsidRDefault="002864DD" w:rsidP="004D774F">
      <w:pPr>
        <w:widowControl w:val="0"/>
        <w:tabs>
          <w:tab w:val="left" w:pos="4410"/>
        </w:tabs>
        <w:autoSpaceDE w:val="0"/>
        <w:autoSpaceDN w:val="0"/>
        <w:adjustRightInd w:val="0"/>
        <w:rPr>
          <w:rFonts w:ascii="Times New Roman" w:hAnsi="Times New Roman"/>
          <w:b/>
          <w:sz w:val="24"/>
          <w:szCs w:val="24"/>
          <w:lang w:val="sr-Cyrl-CS"/>
        </w:rPr>
      </w:pPr>
    </w:p>
    <w:p w14:paraId="43136926" w14:textId="5F85E50F" w:rsidR="002864DD" w:rsidRPr="00F02AF1" w:rsidRDefault="00D5689F" w:rsidP="00624260">
      <w:pPr>
        <w:widowControl w:val="0"/>
        <w:tabs>
          <w:tab w:val="left" w:pos="4410"/>
        </w:tabs>
        <w:autoSpaceDE w:val="0"/>
        <w:autoSpaceDN w:val="0"/>
        <w:adjustRightInd w:val="0"/>
        <w:ind w:left="4680" w:hanging="4680"/>
        <w:rPr>
          <w:rFonts w:ascii="Times New Roman" w:hAnsi="Times New Roman"/>
          <w:b/>
          <w:sz w:val="24"/>
          <w:szCs w:val="24"/>
          <w:lang w:val="sr-Cyrl-CS"/>
        </w:rPr>
      </w:pPr>
      <w:r w:rsidRPr="00F02AF1">
        <w:rPr>
          <w:rFonts w:ascii="Times New Roman" w:hAnsi="Times New Roman"/>
          <w:b/>
          <w:sz w:val="24"/>
          <w:szCs w:val="24"/>
          <w:lang w:val="sr-Cyrl-CS"/>
        </w:rPr>
        <w:t>Иван ГРМУША</w:t>
      </w:r>
      <w:r w:rsidR="002864DD" w:rsidRPr="00F02AF1">
        <w:rPr>
          <w:rFonts w:ascii="Times New Roman" w:hAnsi="Times New Roman"/>
          <w:b/>
          <w:sz w:val="24"/>
          <w:szCs w:val="24"/>
          <w:lang w:val="sr-Cyrl-CS"/>
        </w:rPr>
        <w:t>, дипл.инж.грађ.</w:t>
      </w:r>
      <w:r w:rsidR="002864DD" w:rsidRPr="00F02AF1">
        <w:rPr>
          <w:rFonts w:ascii="Times New Roman" w:hAnsi="Times New Roman"/>
          <w:b/>
          <w:sz w:val="24"/>
          <w:szCs w:val="24"/>
          <w:lang w:val="sr-Cyrl-CS"/>
        </w:rPr>
        <w:tab/>
        <w:t xml:space="preserve">    </w:t>
      </w:r>
      <w:r w:rsidR="00624260" w:rsidRPr="00F02AF1">
        <w:rPr>
          <w:rFonts w:ascii="Times New Roman" w:hAnsi="Times New Roman"/>
          <w:b/>
          <w:sz w:val="24"/>
          <w:szCs w:val="24"/>
          <w:lang w:val="sr-Cyrl-CS"/>
        </w:rPr>
        <w:t>Горан ЗДРАВКОВИЋ</w:t>
      </w:r>
      <w:r w:rsidR="002864DD" w:rsidRPr="00F02AF1">
        <w:rPr>
          <w:rFonts w:ascii="Times New Roman" w:hAnsi="Times New Roman"/>
          <w:b/>
          <w:sz w:val="24"/>
          <w:szCs w:val="24"/>
          <w:lang w:val="sr-Cyrl-CS"/>
        </w:rPr>
        <w:t>, дипл.</w:t>
      </w:r>
      <w:r w:rsidR="00624260" w:rsidRPr="00F02AF1">
        <w:rPr>
          <w:rFonts w:ascii="Times New Roman" w:hAnsi="Times New Roman"/>
          <w:b/>
          <w:sz w:val="24"/>
          <w:szCs w:val="24"/>
          <w:lang w:val="sr-Cyrl-CS"/>
        </w:rPr>
        <w:t>инж. грађ.</w:t>
      </w:r>
      <w:r w:rsidR="002864DD" w:rsidRPr="00F02AF1">
        <w:rPr>
          <w:rFonts w:ascii="Times New Roman" w:hAnsi="Times New Roman"/>
          <w:b/>
          <w:sz w:val="24"/>
          <w:szCs w:val="24"/>
          <w:lang w:val="sr-Cyrl-CS"/>
        </w:rPr>
        <w:t xml:space="preserve"> </w:t>
      </w:r>
    </w:p>
    <w:sectPr w:rsidR="002864DD" w:rsidRPr="00F02AF1" w:rsidSect="00C2270A">
      <w:headerReference w:type="default" r:id="rId20"/>
      <w:footerReference w:type="even" r:id="rId21"/>
      <w:footerReference w:type="default" r:id="rId22"/>
      <w:pgSz w:w="11907" w:h="16840"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DA54" w14:textId="77777777" w:rsidR="00C2270A" w:rsidRDefault="00C2270A">
      <w:r>
        <w:separator/>
      </w:r>
    </w:p>
  </w:endnote>
  <w:endnote w:type="continuationSeparator" w:id="0">
    <w:p w14:paraId="50FAC90A" w14:textId="77777777" w:rsidR="00C2270A" w:rsidRDefault="00C2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TimesRoman">
    <w:altName w:val="Times New Roman"/>
    <w:charset w:val="00"/>
    <w:family w:val="auto"/>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al">
    <w:altName w:val="Times New Roman"/>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_V">
    <w:altName w:val="Courier New"/>
    <w:charset w:val="00"/>
    <w:family w:val="swiss"/>
    <w:pitch w:val="variable"/>
    <w:sig w:usb0="00000003" w:usb1="00000000" w:usb2="00000000" w:usb3="00000000" w:csb0="00000001" w:csb1="00000000"/>
  </w:font>
  <w:font w:name="CTimesBold">
    <w:charset w:val="00"/>
    <w:family w:val="auto"/>
    <w:pitch w:val="variable"/>
    <w:sig w:usb0="00000001"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YDutchR">
    <w:charset w:val="00"/>
    <w:family w:val="auto"/>
    <w:pitch w:val="variable"/>
    <w:sig w:usb0="00000087" w:usb1="00000000" w:usb2="00000000" w:usb3="00000000" w:csb0="0000001B" w:csb1="00000000"/>
  </w:font>
  <w:font w:name="CHelvPlain">
    <w:altName w:val="Times New Roman"/>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France YU">
    <w:altName w:val="Courier New"/>
    <w:charset w:val="00"/>
    <w:family w:val="swiss"/>
    <w:pitch w:val="variable"/>
    <w:sig w:usb0="00000003" w:usb1="00000000" w:usb2="00000000" w:usb3="00000000" w:csb0="00000001" w:csb1="00000000"/>
  </w:font>
  <w:font w:name="Helv Ciril">
    <w:altName w:val="Courier New"/>
    <w:charset w:val="00"/>
    <w:family w:val="swiss"/>
    <w:pitch w:val="variable"/>
    <w:sig w:usb0="00000003" w:usb1="00000000" w:usb2="00000000" w:usb3="00000000" w:csb0="00000001" w:csb1="00000000"/>
  </w:font>
  <w:font w:name="TimesRomanBold">
    <w:altName w:val="Times New Roman"/>
    <w:charset w:val="00"/>
    <w:family w:val="auto"/>
    <w:pitch w:val="variable"/>
    <w:sig w:usb0="00000083" w:usb1="00000000" w:usb2="00000000" w:usb3="00000000" w:csb0="00000009" w:csb1="00000000"/>
  </w:font>
  <w:font w:name="Charter">
    <w:altName w:val="Courier New"/>
    <w:charset w:val="00"/>
    <w:family w:val="swiss"/>
    <w:pitch w:val="variable"/>
    <w:sig w:usb0="00000007" w:usb1="00000000" w:usb2="00000000" w:usb3="00000000" w:csb0="00000013" w:csb1="00000000"/>
  </w:font>
  <w:font w:name="Times_New_Roman">
    <w:altName w:val="Times New Roman"/>
    <w:panose1 w:val="00000000000000000000"/>
    <w:charset w:val="00"/>
    <w:family w:val="roman"/>
    <w:notTrueType/>
    <w:pitch w:val="variable"/>
    <w:sig w:usb0="00000003" w:usb1="00000000" w:usb2="00000000" w:usb3="00000000" w:csb0="00000001" w:csb1="00000000"/>
  </w:font>
  <w:font w:name="A Cirilica Helvetica">
    <w:altName w:val="Courier New"/>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6BF" w14:textId="77777777" w:rsidR="00A47113" w:rsidRDefault="00A471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347C" w14:textId="77777777" w:rsidR="00A47113" w:rsidRPr="00246906" w:rsidRDefault="00A47113" w:rsidP="00246906">
    <w:pPr>
      <w:pStyle w:val="Header"/>
      <w:pBdr>
        <w:top w:val="single" w:sz="4" w:space="1" w:color="auto"/>
      </w:pBdr>
      <w:tabs>
        <w:tab w:val="clear" w:pos="4320"/>
        <w:tab w:val="clear" w:pos="8640"/>
      </w:tabs>
      <w:ind w:right="-5" w:firstLine="0"/>
      <w:jc w:val="center"/>
      <w:rPr>
        <w:rFonts w:ascii="Times New Roman" w:hAnsi="Times New Roman"/>
        <w:lang w:val="sr-Latn-CS"/>
      </w:rPr>
    </w:pPr>
    <w:r w:rsidRPr="00246906">
      <w:rPr>
        <w:rStyle w:val="PageNumber"/>
        <w:rFonts w:ascii="Times New Roman" w:hAnsi="Times New Roman"/>
      </w:rPr>
      <w:fldChar w:fldCharType="begin"/>
    </w:r>
    <w:r w:rsidRPr="00246906">
      <w:rPr>
        <w:rStyle w:val="PageNumber"/>
        <w:rFonts w:ascii="Times New Roman" w:hAnsi="Times New Roman"/>
      </w:rPr>
      <w:instrText xml:space="preserve"> PAGE </w:instrText>
    </w:r>
    <w:r w:rsidRPr="00246906">
      <w:rPr>
        <w:rStyle w:val="PageNumber"/>
        <w:rFonts w:ascii="Times New Roman" w:hAnsi="Times New Roman"/>
      </w:rPr>
      <w:fldChar w:fldCharType="separate"/>
    </w:r>
    <w:r>
      <w:rPr>
        <w:rStyle w:val="PageNumber"/>
        <w:rFonts w:ascii="Times New Roman" w:hAnsi="Times New Roman"/>
        <w:noProof/>
      </w:rPr>
      <w:t>8</w:t>
    </w:r>
    <w:r w:rsidRPr="00246906">
      <w:rPr>
        <w:rStyle w:val="PageNumber"/>
        <w:rFonts w:ascii="Times New Roman" w:hAnsi="Times New Roman"/>
      </w:rPr>
      <w:fldChar w:fldCharType="end"/>
    </w:r>
  </w:p>
  <w:p w14:paraId="3E94F798" w14:textId="77777777" w:rsidR="002224A6" w:rsidRDefault="002224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1B1" w14:textId="17BFB955" w:rsidR="00A47113" w:rsidRPr="00CB074F" w:rsidRDefault="00A47113" w:rsidP="00904B35">
    <w:pPr>
      <w:pStyle w:val="Header"/>
      <w:pBdr>
        <w:top w:val="single" w:sz="4" w:space="31" w:color="auto"/>
      </w:pBdr>
      <w:tabs>
        <w:tab w:val="clear" w:pos="4320"/>
        <w:tab w:val="clear" w:pos="8640"/>
      </w:tabs>
      <w:spacing w:before="0" w:after="480"/>
      <w:ind w:right="-6" w:firstLine="0"/>
      <w:jc w:val="center"/>
      <w:rPr>
        <w:rFonts w:ascii="Times New Roman" w:hAnsi="Times New Roman"/>
        <w:lang w:val="ru-RU"/>
      </w:rPr>
    </w:pPr>
    <w:r w:rsidRPr="00CB074F">
      <w:rPr>
        <w:rStyle w:val="PageNumber"/>
        <w:rFonts w:ascii="Times New Roman" w:hAnsi="Times New Roman"/>
      </w:rPr>
      <w:fldChar w:fldCharType="begin"/>
    </w:r>
    <w:r w:rsidRPr="00CB074F">
      <w:rPr>
        <w:rStyle w:val="PageNumber"/>
        <w:rFonts w:ascii="Times New Roman" w:hAnsi="Times New Roman"/>
      </w:rPr>
      <w:instrText xml:space="preserve"> PAGE </w:instrText>
    </w:r>
    <w:r w:rsidRPr="00CB074F">
      <w:rPr>
        <w:rStyle w:val="PageNumber"/>
        <w:rFonts w:ascii="Times New Roman" w:hAnsi="Times New Roman"/>
      </w:rPr>
      <w:fldChar w:fldCharType="separate"/>
    </w:r>
    <w:r w:rsidR="00D955FA">
      <w:rPr>
        <w:rStyle w:val="PageNumber"/>
        <w:rFonts w:ascii="Times New Roman" w:hAnsi="Times New Roman"/>
        <w:noProof/>
      </w:rPr>
      <w:t>18</w:t>
    </w:r>
    <w:r w:rsidRPr="00CB074F">
      <w:rPr>
        <w:rStyle w:val="PageNumber"/>
        <w:rFonts w:ascii="Times New Roman" w:hAnsi="Times New Roman"/>
      </w:rPr>
      <w:fldChar w:fldCharType="end"/>
    </w:r>
  </w:p>
  <w:p w14:paraId="161200CA" w14:textId="77777777" w:rsidR="002224A6" w:rsidRDefault="002224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4248" w14:textId="7AEAC164" w:rsidR="00A47113" w:rsidRPr="009A2D14" w:rsidRDefault="009A2D14" w:rsidP="00246906">
    <w:pPr>
      <w:pStyle w:val="Header"/>
      <w:pBdr>
        <w:top w:val="single" w:sz="4" w:space="1" w:color="auto"/>
      </w:pBdr>
      <w:tabs>
        <w:tab w:val="clear" w:pos="4320"/>
        <w:tab w:val="clear" w:pos="8640"/>
      </w:tabs>
      <w:ind w:right="-5" w:firstLine="0"/>
      <w:jc w:val="center"/>
      <w:rPr>
        <w:rFonts w:ascii="Times New Roman" w:hAnsi="Times New Roman"/>
        <w:lang w:val="sr-Cyrl-RS"/>
      </w:rPr>
    </w:pPr>
    <w:r>
      <w:rPr>
        <w:rStyle w:val="PageNumber"/>
        <w:rFonts w:ascii="Times New Roman" w:hAnsi="Times New Roman"/>
        <w:lang w:val="sr-Cyrl-RS"/>
      </w:rPr>
      <w:t>1</w:t>
    </w:r>
  </w:p>
  <w:p w14:paraId="66491221" w14:textId="77777777" w:rsidR="002224A6" w:rsidRDefault="002224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2905" w14:textId="77777777" w:rsidR="00462318" w:rsidRDefault="00313625" w:rsidP="00AC7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87B49" w14:textId="77777777" w:rsidR="00462318" w:rsidRDefault="00462318" w:rsidP="00A16C7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DBC1" w14:textId="1B0A1569" w:rsidR="00462318" w:rsidRPr="009A2D14" w:rsidRDefault="009A2D14" w:rsidP="009A2D14">
    <w:pPr>
      <w:pStyle w:val="Footer"/>
      <w:ind w:right="360" w:firstLine="0"/>
      <w:jc w:val="center"/>
      <w:rPr>
        <w:lang w:val="sr-Cyrl-RS"/>
      </w:rPr>
    </w:pPr>
    <w:r>
      <w:rPr>
        <w:rStyle w:val="PageNumber"/>
        <w:rFonts w:ascii="Times New Roman" w:hAnsi="Times New Roman"/>
        <w:lang w:val="sr-Cyrl-R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A350" w14:textId="77777777" w:rsidR="00C2270A" w:rsidRDefault="00C2270A">
      <w:r>
        <w:separator/>
      </w:r>
    </w:p>
  </w:footnote>
  <w:footnote w:type="continuationSeparator" w:id="0">
    <w:p w14:paraId="45F267D0" w14:textId="77777777" w:rsidR="00C2270A" w:rsidRDefault="00C2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5042" w14:textId="77777777" w:rsidR="00A47113" w:rsidRPr="00CB037B" w:rsidRDefault="00A47113" w:rsidP="00C77FD9">
    <w:pPr>
      <w:pStyle w:val="Header"/>
      <w:tabs>
        <w:tab w:val="clear" w:pos="4320"/>
        <w:tab w:val="clear" w:pos="8640"/>
      </w:tabs>
      <w:jc w:val="right"/>
      <w:rPr>
        <w:rFonts w:ascii="Times New Roman" w:hAnsi="Times New Roman"/>
        <w:b/>
        <w:bCs/>
        <w:iCs/>
        <w:sz w:val="16"/>
        <w:szCs w:val="16"/>
        <w:lang w:val="sr-Cyrl-CS"/>
      </w:rPr>
    </w:pPr>
    <w:r w:rsidRPr="00CB037B">
      <w:rPr>
        <w:rFonts w:ascii="Times New Roman" w:hAnsi="Times New Roman"/>
        <w:b/>
        <w:bCs/>
        <w:iCs/>
        <w:sz w:val="16"/>
        <w:szCs w:val="16"/>
        <w:lang w:val="sr-Cyrl-CS"/>
      </w:rPr>
      <w:t>ПЛАН Г</w:t>
    </w:r>
    <w:r>
      <w:rPr>
        <w:rFonts w:ascii="Times New Roman" w:hAnsi="Times New Roman"/>
        <w:b/>
        <w:bCs/>
        <w:iCs/>
        <w:sz w:val="16"/>
        <w:szCs w:val="16"/>
        <w:lang w:val="sr-Cyrl-CS"/>
      </w:rPr>
      <w:t>ЕНЕРАЛНЕ РЕГУЛАЦИЈЕ КУРШУМЛИЈСКЕ БАЊЕ</w:t>
    </w:r>
  </w:p>
  <w:p w14:paraId="0C13BA7D" w14:textId="77777777" w:rsidR="00A47113" w:rsidRPr="00CB037B" w:rsidRDefault="00A47113" w:rsidP="00C77FD9">
    <w:pPr>
      <w:pStyle w:val="Header"/>
      <w:tabs>
        <w:tab w:val="clear" w:pos="4320"/>
        <w:tab w:val="clear" w:pos="8640"/>
      </w:tabs>
      <w:spacing w:before="0" w:after="0"/>
      <w:ind w:firstLine="0"/>
      <w:jc w:val="right"/>
      <w:rPr>
        <w:rFonts w:ascii="Times New Roman" w:hAnsi="Times New Roman"/>
        <w:b/>
        <w:bCs/>
        <w:iCs/>
        <w:color w:val="999999"/>
        <w:sz w:val="16"/>
        <w:szCs w:val="16"/>
        <w:lang w:val="sr-Cyrl-CS"/>
      </w:rPr>
    </w:pPr>
    <w:r>
      <w:rPr>
        <w:rFonts w:ascii="Times New Roman" w:hAnsi="Times New Roman"/>
        <w:noProof/>
      </w:rPr>
      <w:drawing>
        <wp:anchor distT="0" distB="0" distL="114300" distR="114300" simplePos="0" relativeHeight="251657216" behindDoc="0" locked="0" layoutInCell="1" allowOverlap="1" wp14:anchorId="15D7B8E6" wp14:editId="0FDD1CF5">
          <wp:simplePos x="0" y="0"/>
          <wp:positionH relativeFrom="column">
            <wp:posOffset>-43180</wp:posOffset>
          </wp:positionH>
          <wp:positionV relativeFrom="paragraph">
            <wp:posOffset>-197485</wp:posOffset>
          </wp:positionV>
          <wp:extent cx="1064260" cy="385445"/>
          <wp:effectExtent l="19050" t="0" r="254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064260" cy="385445"/>
                  </a:xfrm>
                  <a:prstGeom prst="rect">
                    <a:avLst/>
                  </a:prstGeom>
                  <a:noFill/>
                  <a:ln w="9525">
                    <a:noFill/>
                    <a:miter lim="800000"/>
                    <a:headEnd/>
                    <a:tailEnd/>
                  </a:ln>
                </pic:spPr>
              </pic:pic>
            </a:graphicData>
          </a:graphic>
        </wp:anchor>
      </w:drawing>
    </w:r>
    <w:r w:rsidRPr="00CB037B">
      <w:rPr>
        <w:rFonts w:ascii="Times New Roman" w:hAnsi="Times New Roman"/>
        <w:b/>
        <w:bCs/>
        <w:iCs/>
        <w:sz w:val="16"/>
        <w:szCs w:val="16"/>
        <w:lang w:val="sr-Cyrl-CS"/>
      </w:rPr>
      <w:t>КОНЦЕПТ ПЛАНА</w:t>
    </w:r>
  </w:p>
  <w:p w14:paraId="6BE5FDF6" w14:textId="77777777" w:rsidR="00A47113" w:rsidRPr="00CB037B" w:rsidRDefault="00313625" w:rsidP="00C77FD9">
    <w:pPr>
      <w:pStyle w:val="Header"/>
      <w:tabs>
        <w:tab w:val="clear" w:pos="4320"/>
        <w:tab w:val="clear" w:pos="8640"/>
      </w:tabs>
      <w:ind w:firstLine="0"/>
      <w:jc w:val="center"/>
      <w:rPr>
        <w:rFonts w:ascii="Times New Roman" w:hAnsi="Times New Roman"/>
        <w:b/>
        <w:bCs/>
        <w:i/>
        <w:iCs/>
        <w:sz w:val="16"/>
        <w:szCs w:val="16"/>
        <w:lang w:val="sr-Cyrl-CS"/>
      </w:rPr>
    </w:pPr>
    <w:r>
      <w:rPr>
        <w:rFonts w:ascii="Times New Roman" w:hAnsi="Times New Roman"/>
        <w:b/>
        <w:bCs/>
        <w:i/>
        <w:iCs/>
        <w:sz w:val="16"/>
        <w:szCs w:val="16"/>
        <w:lang w:val="sr-Cyrl-CS"/>
      </w:rPr>
      <w:pict w14:anchorId="30ACAED5">
        <v:rect id="_x0000_i1025" style="width:456.25pt;height:1pt" o:hralign="center" o:hrstd="t" o:hrnoshade="t" o:hr="t" fillcolor="black" stroked="f"/>
      </w:pict>
    </w:r>
  </w:p>
  <w:p w14:paraId="5D13A0A5" w14:textId="77777777" w:rsidR="002224A6" w:rsidRDefault="00222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4013" w14:textId="77777777" w:rsidR="00A47113" w:rsidRDefault="00A47113" w:rsidP="00AB52B3">
    <w:pPr>
      <w:pStyle w:val="Header"/>
      <w:tabs>
        <w:tab w:val="clear" w:pos="4320"/>
        <w:tab w:val="clear" w:pos="8640"/>
      </w:tabs>
      <w:spacing w:before="0" w:after="0"/>
      <w:ind w:firstLine="0"/>
      <w:rPr>
        <w:rFonts w:ascii="Times New Roman" w:hAnsi="Times New Roman"/>
        <w:b/>
        <w:i/>
        <w:sz w:val="16"/>
        <w:szCs w:val="16"/>
        <w:lang w:eastAsia="sr-Latn-CS"/>
      </w:rPr>
    </w:pPr>
  </w:p>
  <w:p w14:paraId="031ED766" w14:textId="77777777" w:rsidR="00A47113" w:rsidRPr="004E50CB" w:rsidRDefault="00A47113" w:rsidP="00C07511">
    <w:pPr>
      <w:pStyle w:val="Header"/>
      <w:tabs>
        <w:tab w:val="clear" w:pos="4320"/>
        <w:tab w:val="clear" w:pos="8640"/>
      </w:tabs>
      <w:spacing w:before="40" w:after="0"/>
      <w:ind w:firstLine="0"/>
      <w:rPr>
        <w:rFonts w:ascii="Times New Roman" w:hAnsi="Times New Roman"/>
        <w:b/>
        <w:i/>
        <w:sz w:val="16"/>
        <w:szCs w:val="16"/>
        <w:lang w:eastAsia="sr-Latn-CS"/>
      </w:rPr>
    </w:pPr>
  </w:p>
  <w:p w14:paraId="513A03E6" w14:textId="77777777" w:rsidR="00A47113" w:rsidRPr="00C54C33" w:rsidRDefault="00A47113" w:rsidP="006468CB">
    <w:pPr>
      <w:pStyle w:val="Header"/>
      <w:ind w:firstLine="0"/>
      <w:rPr>
        <w:rFonts w:ascii="Verdana" w:hAnsi="Verdana"/>
        <w:b/>
        <w:bCs/>
        <w:i/>
        <w:iCs/>
        <w:sz w:val="16"/>
        <w:szCs w:val="16"/>
        <w:lang w:val="sr-Cyrl-CS"/>
      </w:rPr>
    </w:pPr>
  </w:p>
  <w:p w14:paraId="3DFEE98B" w14:textId="77777777" w:rsidR="002224A6" w:rsidRDefault="002224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6F99" w14:textId="77777777" w:rsidR="00A47113" w:rsidRPr="009C673A" w:rsidRDefault="00A47113" w:rsidP="009C673A">
    <w:pPr>
      <w:pStyle w:val="Header"/>
      <w:ind w:firstLine="0"/>
      <w:jc w:val="center"/>
      <w:rPr>
        <w:rFonts w:ascii="Verdana" w:hAnsi="Verdana"/>
        <w:b/>
        <w:bCs/>
        <w:i/>
        <w:iCs/>
        <w:sz w:val="16"/>
        <w:szCs w:val="16"/>
        <w:lang w:val="sr-Latn-CS"/>
      </w:rPr>
    </w:pPr>
  </w:p>
  <w:p w14:paraId="5F130B3D" w14:textId="77777777" w:rsidR="002224A6" w:rsidRDefault="002224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B24A" w14:textId="77777777" w:rsidR="00462318" w:rsidRPr="0077180D" w:rsidRDefault="00462318" w:rsidP="0077180D">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24"/>
    <w:multiLevelType w:val="singleLevel"/>
    <w:tmpl w:val="00000024"/>
    <w:name w:val="WW8Num38"/>
    <w:lvl w:ilvl="0">
      <w:numFmt w:val="bullet"/>
      <w:lvlText w:val="-"/>
      <w:lvlJc w:val="left"/>
      <w:pPr>
        <w:tabs>
          <w:tab w:val="num" w:pos="0"/>
        </w:tabs>
        <w:ind w:left="720" w:hanging="360"/>
      </w:pPr>
      <w:rPr>
        <w:rFonts w:ascii="CTimesRoman" w:hAnsi="CTimesRoman" w:cs="Times New Roman"/>
      </w:rPr>
    </w:lvl>
  </w:abstractNum>
  <w:abstractNum w:abstractNumId="2" w15:restartNumberingAfterBreak="0">
    <w:nsid w:val="0000030A"/>
    <w:multiLevelType w:val="hybridMultilevel"/>
    <w:tmpl w:val="D5EC6878"/>
    <w:lvl w:ilvl="0" w:tplc="4770DF70">
      <w:start w:val="1"/>
      <w:numFmt w:val="bullet"/>
      <w:lvlText w:val="о"/>
      <w:lvlJc w:val="left"/>
    </w:lvl>
    <w:lvl w:ilvl="1" w:tplc="87C2C5F6">
      <w:start w:val="1"/>
      <w:numFmt w:val="bullet"/>
      <w:lvlText w:val="У"/>
      <w:lvlJc w:val="left"/>
    </w:lvl>
    <w:lvl w:ilvl="2" w:tplc="1196E616">
      <w:numFmt w:val="decimal"/>
      <w:lvlText w:val=""/>
      <w:lvlJc w:val="left"/>
    </w:lvl>
    <w:lvl w:ilvl="3" w:tplc="755E2798">
      <w:numFmt w:val="decimal"/>
      <w:lvlText w:val=""/>
      <w:lvlJc w:val="left"/>
    </w:lvl>
    <w:lvl w:ilvl="4" w:tplc="7EEA4708">
      <w:numFmt w:val="decimal"/>
      <w:lvlText w:val=""/>
      <w:lvlJc w:val="left"/>
    </w:lvl>
    <w:lvl w:ilvl="5" w:tplc="5A94399C">
      <w:numFmt w:val="decimal"/>
      <w:lvlText w:val=""/>
      <w:lvlJc w:val="left"/>
    </w:lvl>
    <w:lvl w:ilvl="6" w:tplc="6DE6B352">
      <w:numFmt w:val="decimal"/>
      <w:lvlText w:val=""/>
      <w:lvlJc w:val="left"/>
    </w:lvl>
    <w:lvl w:ilvl="7" w:tplc="0526EB0E">
      <w:numFmt w:val="decimal"/>
      <w:lvlText w:val=""/>
      <w:lvlJc w:val="left"/>
    </w:lvl>
    <w:lvl w:ilvl="8" w:tplc="FEB03358">
      <w:numFmt w:val="decimal"/>
      <w:lvlText w:val=""/>
      <w:lvlJc w:val="left"/>
    </w:lvl>
  </w:abstractNum>
  <w:abstractNum w:abstractNumId="3" w15:restartNumberingAfterBreak="0">
    <w:nsid w:val="00A55705"/>
    <w:multiLevelType w:val="hybridMultilevel"/>
    <w:tmpl w:val="41B89920"/>
    <w:lvl w:ilvl="0" w:tplc="F2C8A296">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D6168"/>
    <w:multiLevelType w:val="hybridMultilevel"/>
    <w:tmpl w:val="41E2D098"/>
    <w:lvl w:ilvl="0" w:tplc="DEBA23C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577AE"/>
    <w:multiLevelType w:val="hybridMultilevel"/>
    <w:tmpl w:val="0270E90A"/>
    <w:lvl w:ilvl="0" w:tplc="10722BDC">
      <w:start w:val="6"/>
      <w:numFmt w:val="bullet"/>
      <w:lvlText w:val="-"/>
      <w:lvlJc w:val="left"/>
      <w:pPr>
        <w:ind w:left="680" w:hanging="360"/>
      </w:pPr>
      <w:rPr>
        <w:rFonts w:ascii="Times New Roman" w:eastAsia="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6" w15:restartNumberingAfterBreak="0">
    <w:nsid w:val="0B4A3737"/>
    <w:multiLevelType w:val="hybridMultilevel"/>
    <w:tmpl w:val="E54C444A"/>
    <w:lvl w:ilvl="0" w:tplc="75EEB6C4">
      <w:start w:val="1"/>
      <w:numFmt w:val="bullet"/>
      <w:pStyle w:val="nabrajanj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F1F6D"/>
    <w:multiLevelType w:val="hybridMultilevel"/>
    <w:tmpl w:val="76F656F4"/>
    <w:lvl w:ilvl="0" w:tplc="59C8DBA4">
      <w:start w:val="5"/>
      <w:numFmt w:val="decimal"/>
      <w:lvlText w:val="%1."/>
      <w:lvlJc w:val="left"/>
      <w:pPr>
        <w:ind w:left="900" w:hanging="360"/>
      </w:pPr>
      <w:rPr>
        <w:rFonts w:ascii="Times New Roman" w:eastAsia="Times New Roman" w:hAnsi="Times New Roman" w:cs="Times New Roman" w:hint="default"/>
        <w:b/>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EC55B7C"/>
    <w:multiLevelType w:val="hybridMultilevel"/>
    <w:tmpl w:val="91225C4C"/>
    <w:lvl w:ilvl="0" w:tplc="3E5CB684">
      <w:numFmt w:val="bullet"/>
      <w:lvlText w:val="-"/>
      <w:lvlJc w:val="left"/>
      <w:pPr>
        <w:tabs>
          <w:tab w:val="num" w:pos="1422"/>
        </w:tabs>
        <w:ind w:left="1422" w:hanging="855"/>
      </w:pPr>
      <w:rPr>
        <w:rFonts w:ascii="CTimesRoman" w:eastAsia="Times New Roman" w:hAnsi="CTimes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EC70CCB"/>
    <w:multiLevelType w:val="hybridMultilevel"/>
    <w:tmpl w:val="D4F43120"/>
    <w:lvl w:ilvl="0" w:tplc="87E27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B773D"/>
    <w:multiLevelType w:val="multilevel"/>
    <w:tmpl w:val="5A82B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A51700"/>
    <w:multiLevelType w:val="hybridMultilevel"/>
    <w:tmpl w:val="3684AF76"/>
    <w:lvl w:ilvl="0" w:tplc="C48E2AE8">
      <w:numFmt w:val="bullet"/>
      <w:lvlText w:val="-"/>
      <w:lvlJc w:val="left"/>
      <w:pPr>
        <w:ind w:left="36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C794F"/>
    <w:multiLevelType w:val="hybridMultilevel"/>
    <w:tmpl w:val="EFB24762"/>
    <w:lvl w:ilvl="0" w:tplc="E2349B52">
      <w:start w:val="10"/>
      <w:numFmt w:val="decimal"/>
      <w:lvlText w:val="%1."/>
      <w:lvlJc w:val="left"/>
      <w:pPr>
        <w:ind w:left="1211" w:hanging="360"/>
      </w:pPr>
      <w:rPr>
        <w:rFonts w:hint="default"/>
        <w:b/>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184D74DE"/>
    <w:multiLevelType w:val="hybridMultilevel"/>
    <w:tmpl w:val="E0887BAE"/>
    <w:lvl w:ilvl="0" w:tplc="5A666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F019E"/>
    <w:multiLevelType w:val="hybridMultilevel"/>
    <w:tmpl w:val="60120FA4"/>
    <w:lvl w:ilvl="0" w:tplc="5E5AFE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2C688B"/>
    <w:multiLevelType w:val="multilevel"/>
    <w:tmpl w:val="CCF08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A27C5E"/>
    <w:multiLevelType w:val="multilevel"/>
    <w:tmpl w:val="DC263BF2"/>
    <w:lvl w:ilvl="0">
      <w:start w:val="6"/>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DC4071"/>
    <w:multiLevelType w:val="multilevel"/>
    <w:tmpl w:val="FE76A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D34336"/>
    <w:multiLevelType w:val="hybridMultilevel"/>
    <w:tmpl w:val="8294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87472"/>
    <w:multiLevelType w:val="hybridMultilevel"/>
    <w:tmpl w:val="AF4A46BA"/>
    <w:lvl w:ilvl="0" w:tplc="B9E403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D932A29"/>
    <w:multiLevelType w:val="hybridMultilevel"/>
    <w:tmpl w:val="1280F4F6"/>
    <w:lvl w:ilvl="0" w:tplc="744E5B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EDA15B8"/>
    <w:multiLevelType w:val="hybridMultilevel"/>
    <w:tmpl w:val="B5C271C4"/>
    <w:lvl w:ilvl="0" w:tplc="481AA232">
      <w:numFmt w:val="bullet"/>
      <w:lvlText w:val="-"/>
      <w:lvlJc w:val="left"/>
      <w:pPr>
        <w:ind w:left="360" w:hanging="360"/>
      </w:pPr>
      <w:rPr>
        <w:rFonts w:ascii="CTimesRoman" w:eastAsia="rial" w:hAnsi="CTimesRoman" w:cs="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775996"/>
    <w:multiLevelType w:val="hybridMultilevel"/>
    <w:tmpl w:val="72187B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F0DF5"/>
    <w:multiLevelType w:val="hybridMultilevel"/>
    <w:tmpl w:val="9AFC41E4"/>
    <w:lvl w:ilvl="0" w:tplc="57945B9A">
      <w:start w:val="1"/>
      <w:numFmt w:val="decimal"/>
      <w:lvlText w:val="%1."/>
      <w:lvlJc w:val="left"/>
      <w:pPr>
        <w:tabs>
          <w:tab w:val="num" w:pos="1080"/>
        </w:tabs>
        <w:ind w:left="1080" w:hanging="360"/>
      </w:pPr>
      <w:rPr>
        <w:rFonts w:hint="default"/>
      </w:rPr>
    </w:lvl>
    <w:lvl w:ilvl="1" w:tplc="91144EC2">
      <w:numFmt w:val="none"/>
      <w:lvlText w:val=""/>
      <w:lvlJc w:val="left"/>
      <w:pPr>
        <w:tabs>
          <w:tab w:val="num" w:pos="360"/>
        </w:tabs>
      </w:pPr>
    </w:lvl>
    <w:lvl w:ilvl="2" w:tplc="F1E46CDC">
      <w:numFmt w:val="none"/>
      <w:lvlText w:val=""/>
      <w:lvlJc w:val="left"/>
      <w:pPr>
        <w:tabs>
          <w:tab w:val="num" w:pos="360"/>
        </w:tabs>
      </w:pPr>
    </w:lvl>
    <w:lvl w:ilvl="3" w:tplc="C9683834">
      <w:numFmt w:val="none"/>
      <w:lvlText w:val=""/>
      <w:lvlJc w:val="left"/>
      <w:pPr>
        <w:tabs>
          <w:tab w:val="num" w:pos="360"/>
        </w:tabs>
      </w:pPr>
    </w:lvl>
    <w:lvl w:ilvl="4" w:tplc="87ECE36A">
      <w:numFmt w:val="none"/>
      <w:lvlText w:val=""/>
      <w:lvlJc w:val="left"/>
      <w:pPr>
        <w:tabs>
          <w:tab w:val="num" w:pos="360"/>
        </w:tabs>
      </w:pPr>
    </w:lvl>
    <w:lvl w:ilvl="5" w:tplc="171CCEFE">
      <w:numFmt w:val="none"/>
      <w:lvlText w:val=""/>
      <w:lvlJc w:val="left"/>
      <w:pPr>
        <w:tabs>
          <w:tab w:val="num" w:pos="360"/>
        </w:tabs>
      </w:pPr>
    </w:lvl>
    <w:lvl w:ilvl="6" w:tplc="776A7F7A">
      <w:numFmt w:val="none"/>
      <w:lvlText w:val=""/>
      <w:lvlJc w:val="left"/>
      <w:pPr>
        <w:tabs>
          <w:tab w:val="num" w:pos="360"/>
        </w:tabs>
      </w:pPr>
    </w:lvl>
    <w:lvl w:ilvl="7" w:tplc="FF96DC34">
      <w:numFmt w:val="none"/>
      <w:lvlText w:val=""/>
      <w:lvlJc w:val="left"/>
      <w:pPr>
        <w:tabs>
          <w:tab w:val="num" w:pos="360"/>
        </w:tabs>
      </w:pPr>
    </w:lvl>
    <w:lvl w:ilvl="8" w:tplc="5F8AA33E">
      <w:numFmt w:val="none"/>
      <w:lvlText w:val=""/>
      <w:lvlJc w:val="left"/>
      <w:pPr>
        <w:tabs>
          <w:tab w:val="num" w:pos="360"/>
        </w:tabs>
      </w:pPr>
    </w:lvl>
  </w:abstractNum>
  <w:abstractNum w:abstractNumId="24" w15:restartNumberingAfterBreak="0">
    <w:nsid w:val="411B6311"/>
    <w:multiLevelType w:val="hybridMultilevel"/>
    <w:tmpl w:val="C0FE8550"/>
    <w:lvl w:ilvl="0" w:tplc="FFFFFFFF">
      <w:numFmt w:val="bullet"/>
      <w:lvlText w:val="-"/>
      <w:lvlJc w:val="left"/>
      <w:pPr>
        <w:ind w:left="1260" w:hanging="360"/>
      </w:pPr>
      <w:rPr>
        <w:rFonts w:ascii="CTimesRoman" w:hAnsi="CTimes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12E4B96"/>
    <w:multiLevelType w:val="hybridMultilevel"/>
    <w:tmpl w:val="0ADE3C00"/>
    <w:lvl w:ilvl="0" w:tplc="DE48F912">
      <w:start w:val="1"/>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A5562"/>
    <w:multiLevelType w:val="hybridMultilevel"/>
    <w:tmpl w:val="4B64C412"/>
    <w:lvl w:ilvl="0" w:tplc="CDB4FC28">
      <w:start w:val="1"/>
      <w:numFmt w:val="bullet"/>
      <w:lvlText w:val="-"/>
      <w:lvlJc w:val="left"/>
      <w:pPr>
        <w:tabs>
          <w:tab w:val="num" w:pos="1620"/>
        </w:tabs>
        <w:ind w:left="1620" w:hanging="360"/>
      </w:pPr>
      <w:rPr>
        <w:rFonts w:ascii="CTimesRoman" w:eastAsia="Times New Roman" w:hAnsi="CTimesRoman"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43DA53BF"/>
    <w:multiLevelType w:val="hybridMultilevel"/>
    <w:tmpl w:val="0756B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D53175"/>
    <w:multiLevelType w:val="hybridMultilevel"/>
    <w:tmpl w:val="5038E02A"/>
    <w:lvl w:ilvl="0" w:tplc="88E2D1DC">
      <w:start w:val="1"/>
      <w:numFmt w:val="bullet"/>
      <w:pStyle w:val="Crtice-kraj"/>
      <w:lvlText w:val=""/>
      <w:lvlJc w:val="left"/>
      <w:pPr>
        <w:tabs>
          <w:tab w:val="num" w:pos="624"/>
        </w:tabs>
        <w:ind w:left="908" w:hanging="284"/>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40015"/>
    <w:multiLevelType w:val="hybridMultilevel"/>
    <w:tmpl w:val="F4E82C30"/>
    <w:lvl w:ilvl="0" w:tplc="675E15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E3056"/>
    <w:multiLevelType w:val="hybridMultilevel"/>
    <w:tmpl w:val="CC24F720"/>
    <w:lvl w:ilvl="0" w:tplc="41E20EDA">
      <w:start w:val="3"/>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E3F1E"/>
    <w:multiLevelType w:val="hybridMultilevel"/>
    <w:tmpl w:val="3060583A"/>
    <w:lvl w:ilvl="0" w:tplc="434C1FD0">
      <w:start w:val="5"/>
      <w:numFmt w:val="decimal"/>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52C46C16"/>
    <w:multiLevelType w:val="hybridMultilevel"/>
    <w:tmpl w:val="CC36BFBE"/>
    <w:lvl w:ilvl="0" w:tplc="A93A81F8">
      <w:start w:val="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F3DCA"/>
    <w:multiLevelType w:val="hybridMultilevel"/>
    <w:tmpl w:val="73BC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D564C"/>
    <w:multiLevelType w:val="hybridMultilevel"/>
    <w:tmpl w:val="CDF6E4B4"/>
    <w:lvl w:ilvl="0" w:tplc="0409000F">
      <w:start w:val="1"/>
      <w:numFmt w:val="decimal"/>
      <w:lvlText w:val="%1."/>
      <w:lvlJc w:val="left"/>
      <w:pPr>
        <w:ind w:left="900" w:hanging="360"/>
      </w:pPr>
      <w:rPr>
        <w:rFonts w:hint="default"/>
      </w:rPr>
    </w:lvl>
    <w:lvl w:ilvl="1" w:tplc="081A0019" w:tentative="1">
      <w:start w:val="1"/>
      <w:numFmt w:val="bullet"/>
      <w:lvlText w:val="o"/>
      <w:lvlJc w:val="left"/>
      <w:pPr>
        <w:ind w:left="1620" w:hanging="360"/>
      </w:pPr>
      <w:rPr>
        <w:rFonts w:ascii="Courier New" w:hAnsi="Courier New" w:cs="Courier New" w:hint="default"/>
      </w:rPr>
    </w:lvl>
    <w:lvl w:ilvl="2" w:tplc="081A001B" w:tentative="1">
      <w:start w:val="1"/>
      <w:numFmt w:val="bullet"/>
      <w:lvlText w:val=""/>
      <w:lvlJc w:val="left"/>
      <w:pPr>
        <w:ind w:left="2340" w:hanging="360"/>
      </w:pPr>
      <w:rPr>
        <w:rFonts w:ascii="Wingdings" w:hAnsi="Wingdings" w:hint="default"/>
      </w:rPr>
    </w:lvl>
    <w:lvl w:ilvl="3" w:tplc="081A000F" w:tentative="1">
      <w:start w:val="1"/>
      <w:numFmt w:val="bullet"/>
      <w:lvlText w:val=""/>
      <w:lvlJc w:val="left"/>
      <w:pPr>
        <w:ind w:left="3060" w:hanging="360"/>
      </w:pPr>
      <w:rPr>
        <w:rFonts w:ascii="Symbol" w:hAnsi="Symbol" w:hint="default"/>
      </w:rPr>
    </w:lvl>
    <w:lvl w:ilvl="4" w:tplc="081A0019" w:tentative="1">
      <w:start w:val="1"/>
      <w:numFmt w:val="bullet"/>
      <w:lvlText w:val="o"/>
      <w:lvlJc w:val="left"/>
      <w:pPr>
        <w:ind w:left="3780" w:hanging="360"/>
      </w:pPr>
      <w:rPr>
        <w:rFonts w:ascii="Courier New" w:hAnsi="Courier New" w:cs="Courier New" w:hint="default"/>
      </w:rPr>
    </w:lvl>
    <w:lvl w:ilvl="5" w:tplc="081A001B" w:tentative="1">
      <w:start w:val="1"/>
      <w:numFmt w:val="bullet"/>
      <w:lvlText w:val=""/>
      <w:lvlJc w:val="left"/>
      <w:pPr>
        <w:ind w:left="4500" w:hanging="360"/>
      </w:pPr>
      <w:rPr>
        <w:rFonts w:ascii="Wingdings" w:hAnsi="Wingdings" w:hint="default"/>
      </w:rPr>
    </w:lvl>
    <w:lvl w:ilvl="6" w:tplc="081A000F" w:tentative="1">
      <w:start w:val="1"/>
      <w:numFmt w:val="bullet"/>
      <w:lvlText w:val=""/>
      <w:lvlJc w:val="left"/>
      <w:pPr>
        <w:ind w:left="5220" w:hanging="360"/>
      </w:pPr>
      <w:rPr>
        <w:rFonts w:ascii="Symbol" w:hAnsi="Symbol" w:hint="default"/>
      </w:rPr>
    </w:lvl>
    <w:lvl w:ilvl="7" w:tplc="081A0019" w:tentative="1">
      <w:start w:val="1"/>
      <w:numFmt w:val="bullet"/>
      <w:lvlText w:val="o"/>
      <w:lvlJc w:val="left"/>
      <w:pPr>
        <w:ind w:left="5940" w:hanging="360"/>
      </w:pPr>
      <w:rPr>
        <w:rFonts w:ascii="Courier New" w:hAnsi="Courier New" w:cs="Courier New" w:hint="default"/>
      </w:rPr>
    </w:lvl>
    <w:lvl w:ilvl="8" w:tplc="081A001B" w:tentative="1">
      <w:start w:val="1"/>
      <w:numFmt w:val="bullet"/>
      <w:lvlText w:val=""/>
      <w:lvlJc w:val="left"/>
      <w:pPr>
        <w:ind w:left="6660" w:hanging="360"/>
      </w:pPr>
      <w:rPr>
        <w:rFonts w:ascii="Wingdings" w:hAnsi="Wingdings" w:hint="default"/>
      </w:rPr>
    </w:lvl>
  </w:abstractNum>
  <w:abstractNum w:abstractNumId="35" w15:restartNumberingAfterBreak="0">
    <w:nsid w:val="5CC074BB"/>
    <w:multiLevelType w:val="hybridMultilevel"/>
    <w:tmpl w:val="E0026D28"/>
    <w:lvl w:ilvl="0" w:tplc="2CD8CD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5FDE22C3"/>
    <w:multiLevelType w:val="hybridMultilevel"/>
    <w:tmpl w:val="75AA8D7A"/>
    <w:lvl w:ilvl="0" w:tplc="081A0011">
      <w:start w:val="1"/>
      <w:numFmt w:val="bullet"/>
      <w:lvlText w:val="-"/>
      <w:lvlJc w:val="left"/>
      <w:pPr>
        <w:ind w:left="1004" w:hanging="360"/>
      </w:pPr>
      <w:rPr>
        <w:rFonts w:ascii="Times New Roman" w:eastAsia="Times New Roman" w:hAnsi="Times New Roman" w:cs="Times New Roman" w:hint="default"/>
      </w:rPr>
    </w:lvl>
    <w:lvl w:ilvl="1" w:tplc="081A0019" w:tentative="1">
      <w:start w:val="1"/>
      <w:numFmt w:val="bullet"/>
      <w:lvlText w:val="o"/>
      <w:lvlJc w:val="left"/>
      <w:pPr>
        <w:ind w:left="1724" w:hanging="360"/>
      </w:pPr>
      <w:rPr>
        <w:rFonts w:ascii="Courier New" w:hAnsi="Courier New" w:cs="Courier New" w:hint="default"/>
      </w:rPr>
    </w:lvl>
    <w:lvl w:ilvl="2" w:tplc="081A001B" w:tentative="1">
      <w:start w:val="1"/>
      <w:numFmt w:val="bullet"/>
      <w:lvlText w:val=""/>
      <w:lvlJc w:val="left"/>
      <w:pPr>
        <w:ind w:left="2444" w:hanging="360"/>
      </w:pPr>
      <w:rPr>
        <w:rFonts w:ascii="Wingdings" w:hAnsi="Wingdings" w:hint="default"/>
      </w:rPr>
    </w:lvl>
    <w:lvl w:ilvl="3" w:tplc="081A000F" w:tentative="1">
      <w:start w:val="1"/>
      <w:numFmt w:val="bullet"/>
      <w:lvlText w:val=""/>
      <w:lvlJc w:val="left"/>
      <w:pPr>
        <w:ind w:left="3164" w:hanging="360"/>
      </w:pPr>
      <w:rPr>
        <w:rFonts w:ascii="Symbol" w:hAnsi="Symbol" w:hint="default"/>
      </w:rPr>
    </w:lvl>
    <w:lvl w:ilvl="4" w:tplc="081A0019" w:tentative="1">
      <w:start w:val="1"/>
      <w:numFmt w:val="bullet"/>
      <w:lvlText w:val="o"/>
      <w:lvlJc w:val="left"/>
      <w:pPr>
        <w:ind w:left="3884" w:hanging="360"/>
      </w:pPr>
      <w:rPr>
        <w:rFonts w:ascii="Courier New" w:hAnsi="Courier New" w:cs="Courier New" w:hint="default"/>
      </w:rPr>
    </w:lvl>
    <w:lvl w:ilvl="5" w:tplc="081A001B" w:tentative="1">
      <w:start w:val="1"/>
      <w:numFmt w:val="bullet"/>
      <w:lvlText w:val=""/>
      <w:lvlJc w:val="left"/>
      <w:pPr>
        <w:ind w:left="4604" w:hanging="360"/>
      </w:pPr>
      <w:rPr>
        <w:rFonts w:ascii="Wingdings" w:hAnsi="Wingdings" w:hint="default"/>
      </w:rPr>
    </w:lvl>
    <w:lvl w:ilvl="6" w:tplc="081A000F" w:tentative="1">
      <w:start w:val="1"/>
      <w:numFmt w:val="bullet"/>
      <w:lvlText w:val=""/>
      <w:lvlJc w:val="left"/>
      <w:pPr>
        <w:ind w:left="5324" w:hanging="360"/>
      </w:pPr>
      <w:rPr>
        <w:rFonts w:ascii="Symbol" w:hAnsi="Symbol" w:hint="default"/>
      </w:rPr>
    </w:lvl>
    <w:lvl w:ilvl="7" w:tplc="081A0019" w:tentative="1">
      <w:start w:val="1"/>
      <w:numFmt w:val="bullet"/>
      <w:lvlText w:val="o"/>
      <w:lvlJc w:val="left"/>
      <w:pPr>
        <w:ind w:left="6044" w:hanging="360"/>
      </w:pPr>
      <w:rPr>
        <w:rFonts w:ascii="Courier New" w:hAnsi="Courier New" w:cs="Courier New" w:hint="default"/>
      </w:rPr>
    </w:lvl>
    <w:lvl w:ilvl="8" w:tplc="081A001B" w:tentative="1">
      <w:start w:val="1"/>
      <w:numFmt w:val="bullet"/>
      <w:lvlText w:val=""/>
      <w:lvlJc w:val="left"/>
      <w:pPr>
        <w:ind w:left="6764" w:hanging="360"/>
      </w:pPr>
      <w:rPr>
        <w:rFonts w:ascii="Wingdings" w:hAnsi="Wingdings" w:hint="default"/>
      </w:rPr>
    </w:lvl>
  </w:abstractNum>
  <w:abstractNum w:abstractNumId="37" w15:restartNumberingAfterBreak="0">
    <w:nsid w:val="600A1BCC"/>
    <w:multiLevelType w:val="hybridMultilevel"/>
    <w:tmpl w:val="DA44DEAC"/>
    <w:lvl w:ilvl="0" w:tplc="344CA56E">
      <w:start w:val="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76B4A93"/>
    <w:multiLevelType w:val="hybridMultilevel"/>
    <w:tmpl w:val="70F01E5A"/>
    <w:lvl w:ilvl="0" w:tplc="A93A81F8">
      <w:start w:val="1"/>
      <w:numFmt w:val="bullet"/>
      <w:pStyle w:val="List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E1865"/>
    <w:multiLevelType w:val="hybridMultilevel"/>
    <w:tmpl w:val="B9D4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577D1"/>
    <w:multiLevelType w:val="multilevel"/>
    <w:tmpl w:val="2EA86BBE"/>
    <w:lvl w:ilvl="0">
      <w:start w:val="1"/>
      <w:numFmt w:val="decimal"/>
      <w:lvlText w:val="%1."/>
      <w:lvlJc w:val="left"/>
      <w:pPr>
        <w:ind w:left="630" w:hanging="360"/>
      </w:pPr>
      <w:rPr>
        <w:rFonts w:hint="default"/>
      </w:rPr>
    </w:lvl>
    <w:lvl w:ilvl="1">
      <w:start w:val="8"/>
      <w:numFmt w:val="decimal"/>
      <w:isLgl/>
      <w:lvlText w:val="%1.%2."/>
      <w:lvlJc w:val="left"/>
      <w:pPr>
        <w:ind w:left="630" w:hanging="360"/>
      </w:pPr>
      <w:rPr>
        <w:rFonts w:hint="default"/>
        <w:b/>
        <w:color w:val="000000"/>
      </w:rPr>
    </w:lvl>
    <w:lvl w:ilvl="2">
      <w:start w:val="1"/>
      <w:numFmt w:val="decimal"/>
      <w:isLgl/>
      <w:lvlText w:val="%1.%2.%3."/>
      <w:lvlJc w:val="left"/>
      <w:pPr>
        <w:ind w:left="990" w:hanging="720"/>
      </w:pPr>
      <w:rPr>
        <w:rFonts w:hint="default"/>
        <w:b/>
        <w:color w:val="000000"/>
      </w:rPr>
    </w:lvl>
    <w:lvl w:ilvl="3">
      <w:start w:val="1"/>
      <w:numFmt w:val="decimal"/>
      <w:isLgl/>
      <w:lvlText w:val="%1.%2.%3.%4."/>
      <w:lvlJc w:val="left"/>
      <w:pPr>
        <w:ind w:left="990" w:hanging="720"/>
      </w:pPr>
      <w:rPr>
        <w:rFonts w:hint="default"/>
        <w:b/>
        <w:color w:val="000000"/>
      </w:rPr>
    </w:lvl>
    <w:lvl w:ilvl="4">
      <w:start w:val="1"/>
      <w:numFmt w:val="decimal"/>
      <w:isLgl/>
      <w:lvlText w:val="%1.%2.%3.%4.%5."/>
      <w:lvlJc w:val="left"/>
      <w:pPr>
        <w:ind w:left="1350" w:hanging="1080"/>
      </w:pPr>
      <w:rPr>
        <w:rFonts w:hint="default"/>
        <w:b/>
        <w:color w:val="000000"/>
      </w:rPr>
    </w:lvl>
    <w:lvl w:ilvl="5">
      <w:start w:val="1"/>
      <w:numFmt w:val="decimal"/>
      <w:isLgl/>
      <w:lvlText w:val="%1.%2.%3.%4.%5.%6."/>
      <w:lvlJc w:val="left"/>
      <w:pPr>
        <w:ind w:left="1350" w:hanging="1080"/>
      </w:pPr>
      <w:rPr>
        <w:rFonts w:hint="default"/>
        <w:b/>
        <w:color w:val="000000"/>
      </w:rPr>
    </w:lvl>
    <w:lvl w:ilvl="6">
      <w:start w:val="1"/>
      <w:numFmt w:val="decimal"/>
      <w:isLgl/>
      <w:lvlText w:val="%1.%2.%3.%4.%5.%6.%7."/>
      <w:lvlJc w:val="left"/>
      <w:pPr>
        <w:ind w:left="1710" w:hanging="1440"/>
      </w:pPr>
      <w:rPr>
        <w:rFonts w:hint="default"/>
        <w:b/>
        <w:color w:val="000000"/>
      </w:rPr>
    </w:lvl>
    <w:lvl w:ilvl="7">
      <w:start w:val="1"/>
      <w:numFmt w:val="decimal"/>
      <w:isLgl/>
      <w:lvlText w:val="%1.%2.%3.%4.%5.%6.%7.%8."/>
      <w:lvlJc w:val="left"/>
      <w:pPr>
        <w:ind w:left="1710" w:hanging="1440"/>
      </w:pPr>
      <w:rPr>
        <w:rFonts w:hint="default"/>
        <w:b/>
        <w:color w:val="000000"/>
      </w:rPr>
    </w:lvl>
    <w:lvl w:ilvl="8">
      <w:start w:val="1"/>
      <w:numFmt w:val="decimal"/>
      <w:isLgl/>
      <w:lvlText w:val="%1.%2.%3.%4.%5.%6.%7.%8.%9."/>
      <w:lvlJc w:val="left"/>
      <w:pPr>
        <w:ind w:left="2070" w:hanging="1800"/>
      </w:pPr>
      <w:rPr>
        <w:rFonts w:hint="default"/>
        <w:b/>
        <w:color w:val="000000"/>
      </w:rPr>
    </w:lvl>
  </w:abstractNum>
  <w:abstractNum w:abstractNumId="41" w15:restartNumberingAfterBreak="0">
    <w:nsid w:val="72AE4FF3"/>
    <w:multiLevelType w:val="hybridMultilevel"/>
    <w:tmpl w:val="B9D4AE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3970C2"/>
    <w:multiLevelType w:val="multilevel"/>
    <w:tmpl w:val="29261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174D72"/>
    <w:multiLevelType w:val="hybridMultilevel"/>
    <w:tmpl w:val="C3FACD62"/>
    <w:lvl w:ilvl="0" w:tplc="481AA232">
      <w:numFmt w:val="bullet"/>
      <w:lvlText w:val="-"/>
      <w:lvlJc w:val="left"/>
      <w:pPr>
        <w:tabs>
          <w:tab w:val="num" w:pos="720"/>
        </w:tabs>
        <w:ind w:left="720" w:hanging="360"/>
      </w:pPr>
      <w:rPr>
        <w:rFonts w:ascii="CTimesRoman" w:eastAsia="rial" w:hAnsi="CTimesRoman" w:cs="rial" w:hint="default"/>
      </w:rPr>
    </w:lvl>
    <w:lvl w:ilvl="1" w:tplc="3E5CB684">
      <w:numFmt w:val="bullet"/>
      <w:lvlText w:val="-"/>
      <w:lvlJc w:val="left"/>
      <w:pPr>
        <w:tabs>
          <w:tab w:val="num" w:pos="1935"/>
        </w:tabs>
        <w:ind w:left="1935" w:hanging="855"/>
      </w:pPr>
      <w:rPr>
        <w:rFonts w:ascii="CTimesRoman" w:eastAsia="Times New Roman" w:hAnsi="CTimes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95A23"/>
    <w:multiLevelType w:val="hybridMultilevel"/>
    <w:tmpl w:val="D7C42058"/>
    <w:lvl w:ilvl="0" w:tplc="6D50FD88">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45" w15:restartNumberingAfterBreak="0">
    <w:nsid w:val="79FC7E9B"/>
    <w:multiLevelType w:val="hybridMultilevel"/>
    <w:tmpl w:val="484E3EB2"/>
    <w:lvl w:ilvl="0" w:tplc="A880A2C2">
      <w:start w:val="9"/>
      <w:numFmt w:val="decimal"/>
      <w:lvlText w:val="%1."/>
      <w:lvlJc w:val="left"/>
      <w:pPr>
        <w:ind w:left="1211" w:hanging="360"/>
      </w:pPr>
      <w:rPr>
        <w:rFonts w:ascii="Times New Roman" w:hAnsi="Times New Roman" w:cs="Times New Roman" w:hint="default"/>
        <w:b/>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7A375253"/>
    <w:multiLevelType w:val="hybridMultilevel"/>
    <w:tmpl w:val="3F806E72"/>
    <w:lvl w:ilvl="0" w:tplc="6B365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E8701D"/>
    <w:multiLevelType w:val="multilevel"/>
    <w:tmpl w:val="D110FA0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3268591">
    <w:abstractNumId w:val="6"/>
  </w:num>
  <w:num w:numId="2" w16cid:durableId="412237422">
    <w:abstractNumId w:val="11"/>
  </w:num>
  <w:num w:numId="3" w16cid:durableId="979309402">
    <w:abstractNumId w:val="35"/>
  </w:num>
  <w:num w:numId="4" w16cid:durableId="41368630">
    <w:abstractNumId w:val="38"/>
  </w:num>
  <w:num w:numId="5" w16cid:durableId="1823766373">
    <w:abstractNumId w:val="33"/>
  </w:num>
  <w:num w:numId="6" w16cid:durableId="259485545">
    <w:abstractNumId w:val="24"/>
  </w:num>
  <w:num w:numId="7" w16cid:durableId="434055846">
    <w:abstractNumId w:val="25"/>
  </w:num>
  <w:num w:numId="8" w16cid:durableId="708531281">
    <w:abstractNumId w:val="36"/>
  </w:num>
  <w:num w:numId="9" w16cid:durableId="949047769">
    <w:abstractNumId w:val="18"/>
  </w:num>
  <w:num w:numId="10" w16cid:durableId="1340351666">
    <w:abstractNumId w:val="34"/>
  </w:num>
  <w:num w:numId="11" w16cid:durableId="197089017">
    <w:abstractNumId w:val="13"/>
  </w:num>
  <w:num w:numId="12" w16cid:durableId="1185706522">
    <w:abstractNumId w:val="21"/>
  </w:num>
  <w:num w:numId="13" w16cid:durableId="1004015119">
    <w:abstractNumId w:val="44"/>
  </w:num>
  <w:num w:numId="14" w16cid:durableId="845287804">
    <w:abstractNumId w:val="26"/>
  </w:num>
  <w:num w:numId="15" w16cid:durableId="10323">
    <w:abstractNumId w:val="2"/>
  </w:num>
  <w:num w:numId="16" w16cid:durableId="1939942453">
    <w:abstractNumId w:val="20"/>
  </w:num>
  <w:num w:numId="17" w16cid:durableId="172570098">
    <w:abstractNumId w:val="40"/>
  </w:num>
  <w:num w:numId="18" w16cid:durableId="1146781221">
    <w:abstractNumId w:val="30"/>
  </w:num>
  <w:num w:numId="19" w16cid:durableId="146820810">
    <w:abstractNumId w:val="19"/>
  </w:num>
  <w:num w:numId="20" w16cid:durableId="1690253715">
    <w:abstractNumId w:val="46"/>
  </w:num>
  <w:num w:numId="21" w16cid:durableId="1417248383">
    <w:abstractNumId w:val="37"/>
  </w:num>
  <w:num w:numId="22" w16cid:durableId="101728980">
    <w:abstractNumId w:val="7"/>
  </w:num>
  <w:num w:numId="23" w16cid:durableId="1743524033">
    <w:abstractNumId w:val="42"/>
  </w:num>
  <w:num w:numId="24" w16cid:durableId="141042108">
    <w:abstractNumId w:val="16"/>
  </w:num>
  <w:num w:numId="25" w16cid:durableId="461464922">
    <w:abstractNumId w:val="5"/>
  </w:num>
  <w:num w:numId="26" w16cid:durableId="1272203048">
    <w:abstractNumId w:val="31"/>
  </w:num>
  <w:num w:numId="27" w16cid:durableId="189103439">
    <w:abstractNumId w:val="4"/>
  </w:num>
  <w:num w:numId="28" w16cid:durableId="1496605050">
    <w:abstractNumId w:val="32"/>
  </w:num>
  <w:num w:numId="29" w16cid:durableId="150483488">
    <w:abstractNumId w:val="3"/>
  </w:num>
  <w:num w:numId="30" w16cid:durableId="987057749">
    <w:abstractNumId w:val="39"/>
  </w:num>
  <w:num w:numId="31" w16cid:durableId="1122386927">
    <w:abstractNumId w:val="47"/>
  </w:num>
  <w:num w:numId="32" w16cid:durableId="735585975">
    <w:abstractNumId w:val="15"/>
  </w:num>
  <w:num w:numId="33" w16cid:durableId="358941721">
    <w:abstractNumId w:val="17"/>
  </w:num>
  <w:num w:numId="34" w16cid:durableId="1287198773">
    <w:abstractNumId w:val="10"/>
  </w:num>
  <w:num w:numId="35" w16cid:durableId="1638412018">
    <w:abstractNumId w:val="22"/>
  </w:num>
  <w:num w:numId="36" w16cid:durableId="1379745771">
    <w:abstractNumId w:val="29"/>
  </w:num>
  <w:num w:numId="37" w16cid:durableId="2006470996">
    <w:abstractNumId w:val="8"/>
  </w:num>
  <w:num w:numId="38" w16cid:durableId="145434354">
    <w:abstractNumId w:val="28"/>
  </w:num>
  <w:num w:numId="39" w16cid:durableId="1993674652">
    <w:abstractNumId w:val="23"/>
  </w:num>
  <w:num w:numId="40" w16cid:durableId="1760324715">
    <w:abstractNumId w:val="41"/>
  </w:num>
  <w:num w:numId="41" w16cid:durableId="1645310189">
    <w:abstractNumId w:val="9"/>
  </w:num>
  <w:num w:numId="42" w16cid:durableId="1594049723">
    <w:abstractNumId w:val="27"/>
  </w:num>
  <w:num w:numId="43" w16cid:durableId="1398479793">
    <w:abstractNumId w:val="14"/>
  </w:num>
  <w:num w:numId="44" w16cid:durableId="155993830">
    <w:abstractNumId w:val="43"/>
  </w:num>
  <w:num w:numId="45" w16cid:durableId="1082414031">
    <w:abstractNumId w:val="45"/>
  </w:num>
  <w:num w:numId="46" w16cid:durableId="186713257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8"/>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51"/>
    <w:rsid w:val="00000676"/>
    <w:rsid w:val="000011E4"/>
    <w:rsid w:val="00001C0B"/>
    <w:rsid w:val="000020E7"/>
    <w:rsid w:val="00002374"/>
    <w:rsid w:val="00002959"/>
    <w:rsid w:val="00002F95"/>
    <w:rsid w:val="0000356E"/>
    <w:rsid w:val="00003F32"/>
    <w:rsid w:val="00005E4E"/>
    <w:rsid w:val="0000676A"/>
    <w:rsid w:val="00006EAB"/>
    <w:rsid w:val="000077E0"/>
    <w:rsid w:val="00011FFF"/>
    <w:rsid w:val="000125F5"/>
    <w:rsid w:val="000135DD"/>
    <w:rsid w:val="00013635"/>
    <w:rsid w:val="000137DC"/>
    <w:rsid w:val="000138B4"/>
    <w:rsid w:val="00013E5B"/>
    <w:rsid w:val="000142CB"/>
    <w:rsid w:val="00014B3F"/>
    <w:rsid w:val="00014C8D"/>
    <w:rsid w:val="000155E7"/>
    <w:rsid w:val="000156FA"/>
    <w:rsid w:val="00020E8F"/>
    <w:rsid w:val="0002117A"/>
    <w:rsid w:val="000217EA"/>
    <w:rsid w:val="00021919"/>
    <w:rsid w:val="00022804"/>
    <w:rsid w:val="00022982"/>
    <w:rsid w:val="000232BB"/>
    <w:rsid w:val="0002438A"/>
    <w:rsid w:val="00024CF1"/>
    <w:rsid w:val="00025055"/>
    <w:rsid w:val="0002549D"/>
    <w:rsid w:val="000263AE"/>
    <w:rsid w:val="00026B2E"/>
    <w:rsid w:val="00026E85"/>
    <w:rsid w:val="0002738D"/>
    <w:rsid w:val="000274C6"/>
    <w:rsid w:val="00030706"/>
    <w:rsid w:val="00030D41"/>
    <w:rsid w:val="00030D4D"/>
    <w:rsid w:val="00030F13"/>
    <w:rsid w:val="00031372"/>
    <w:rsid w:val="00031C44"/>
    <w:rsid w:val="00031FD1"/>
    <w:rsid w:val="00033038"/>
    <w:rsid w:val="00033349"/>
    <w:rsid w:val="00033D2E"/>
    <w:rsid w:val="00034EC0"/>
    <w:rsid w:val="000352F1"/>
    <w:rsid w:val="000354B0"/>
    <w:rsid w:val="0003554B"/>
    <w:rsid w:val="00035590"/>
    <w:rsid w:val="00035F76"/>
    <w:rsid w:val="0003618C"/>
    <w:rsid w:val="00036599"/>
    <w:rsid w:val="00036D0A"/>
    <w:rsid w:val="000370B9"/>
    <w:rsid w:val="0003716E"/>
    <w:rsid w:val="00037C73"/>
    <w:rsid w:val="00037EB0"/>
    <w:rsid w:val="00037F1F"/>
    <w:rsid w:val="000400BF"/>
    <w:rsid w:val="000412FF"/>
    <w:rsid w:val="000414AB"/>
    <w:rsid w:val="00041725"/>
    <w:rsid w:val="000418CC"/>
    <w:rsid w:val="00042B55"/>
    <w:rsid w:val="000437BA"/>
    <w:rsid w:val="00043B6E"/>
    <w:rsid w:val="00043C03"/>
    <w:rsid w:val="00044468"/>
    <w:rsid w:val="000456F7"/>
    <w:rsid w:val="00045AC2"/>
    <w:rsid w:val="000463F7"/>
    <w:rsid w:val="000468EB"/>
    <w:rsid w:val="00046BD4"/>
    <w:rsid w:val="00046EE7"/>
    <w:rsid w:val="00047C51"/>
    <w:rsid w:val="00050333"/>
    <w:rsid w:val="0005086D"/>
    <w:rsid w:val="0005095C"/>
    <w:rsid w:val="00050CE5"/>
    <w:rsid w:val="0005141E"/>
    <w:rsid w:val="00051442"/>
    <w:rsid w:val="000514E6"/>
    <w:rsid w:val="00051898"/>
    <w:rsid w:val="0005202A"/>
    <w:rsid w:val="00052853"/>
    <w:rsid w:val="00053685"/>
    <w:rsid w:val="0005636F"/>
    <w:rsid w:val="000567CD"/>
    <w:rsid w:val="00057491"/>
    <w:rsid w:val="00057E19"/>
    <w:rsid w:val="0006090A"/>
    <w:rsid w:val="00062097"/>
    <w:rsid w:val="00062BD6"/>
    <w:rsid w:val="00062E60"/>
    <w:rsid w:val="00063499"/>
    <w:rsid w:val="000644FA"/>
    <w:rsid w:val="00064CD7"/>
    <w:rsid w:val="00066BBB"/>
    <w:rsid w:val="000672FD"/>
    <w:rsid w:val="00067745"/>
    <w:rsid w:val="0007035A"/>
    <w:rsid w:val="00070658"/>
    <w:rsid w:val="00070F22"/>
    <w:rsid w:val="00070FA8"/>
    <w:rsid w:val="00071D08"/>
    <w:rsid w:val="0007231D"/>
    <w:rsid w:val="00072466"/>
    <w:rsid w:val="00072E92"/>
    <w:rsid w:val="00073036"/>
    <w:rsid w:val="00074325"/>
    <w:rsid w:val="0007526B"/>
    <w:rsid w:val="00076915"/>
    <w:rsid w:val="00076B36"/>
    <w:rsid w:val="00076FAE"/>
    <w:rsid w:val="00077065"/>
    <w:rsid w:val="00077204"/>
    <w:rsid w:val="000800D6"/>
    <w:rsid w:val="000802F7"/>
    <w:rsid w:val="00080478"/>
    <w:rsid w:val="00080CDD"/>
    <w:rsid w:val="00080D75"/>
    <w:rsid w:val="00080DFF"/>
    <w:rsid w:val="00081298"/>
    <w:rsid w:val="00081594"/>
    <w:rsid w:val="00081FED"/>
    <w:rsid w:val="00082BC5"/>
    <w:rsid w:val="00084225"/>
    <w:rsid w:val="00085288"/>
    <w:rsid w:val="00085574"/>
    <w:rsid w:val="00085A9D"/>
    <w:rsid w:val="0008677B"/>
    <w:rsid w:val="000875A2"/>
    <w:rsid w:val="00087BB2"/>
    <w:rsid w:val="00090603"/>
    <w:rsid w:val="00091038"/>
    <w:rsid w:val="0009105A"/>
    <w:rsid w:val="00091302"/>
    <w:rsid w:val="00094315"/>
    <w:rsid w:val="00094972"/>
    <w:rsid w:val="00094BAD"/>
    <w:rsid w:val="00094CB8"/>
    <w:rsid w:val="00094E44"/>
    <w:rsid w:val="00095798"/>
    <w:rsid w:val="00095FB2"/>
    <w:rsid w:val="0009654C"/>
    <w:rsid w:val="00097A02"/>
    <w:rsid w:val="00097F10"/>
    <w:rsid w:val="000A059A"/>
    <w:rsid w:val="000A061C"/>
    <w:rsid w:val="000A0682"/>
    <w:rsid w:val="000A12E5"/>
    <w:rsid w:val="000A15FB"/>
    <w:rsid w:val="000A17A6"/>
    <w:rsid w:val="000A233D"/>
    <w:rsid w:val="000A3050"/>
    <w:rsid w:val="000A32F2"/>
    <w:rsid w:val="000A35E0"/>
    <w:rsid w:val="000A3A19"/>
    <w:rsid w:val="000A3BD2"/>
    <w:rsid w:val="000A409B"/>
    <w:rsid w:val="000A45AA"/>
    <w:rsid w:val="000A6E3D"/>
    <w:rsid w:val="000A6E44"/>
    <w:rsid w:val="000A7B37"/>
    <w:rsid w:val="000B0764"/>
    <w:rsid w:val="000B1B80"/>
    <w:rsid w:val="000B2ADD"/>
    <w:rsid w:val="000B3C0B"/>
    <w:rsid w:val="000B4D55"/>
    <w:rsid w:val="000B5497"/>
    <w:rsid w:val="000B695C"/>
    <w:rsid w:val="000B6A54"/>
    <w:rsid w:val="000B755C"/>
    <w:rsid w:val="000B7800"/>
    <w:rsid w:val="000C12D0"/>
    <w:rsid w:val="000C1CEC"/>
    <w:rsid w:val="000C22EE"/>
    <w:rsid w:val="000C2A07"/>
    <w:rsid w:val="000C314E"/>
    <w:rsid w:val="000C34F7"/>
    <w:rsid w:val="000C38A5"/>
    <w:rsid w:val="000C3B4E"/>
    <w:rsid w:val="000C44B6"/>
    <w:rsid w:val="000C49E4"/>
    <w:rsid w:val="000C4B36"/>
    <w:rsid w:val="000C4B57"/>
    <w:rsid w:val="000C6351"/>
    <w:rsid w:val="000C6BA3"/>
    <w:rsid w:val="000C6E56"/>
    <w:rsid w:val="000C6EB4"/>
    <w:rsid w:val="000C70DA"/>
    <w:rsid w:val="000C764C"/>
    <w:rsid w:val="000D0442"/>
    <w:rsid w:val="000D113D"/>
    <w:rsid w:val="000D133B"/>
    <w:rsid w:val="000D1D0F"/>
    <w:rsid w:val="000D1E0A"/>
    <w:rsid w:val="000D298A"/>
    <w:rsid w:val="000D2B6D"/>
    <w:rsid w:val="000D2F8D"/>
    <w:rsid w:val="000D3D91"/>
    <w:rsid w:val="000D4BE5"/>
    <w:rsid w:val="000D4E29"/>
    <w:rsid w:val="000D5C1E"/>
    <w:rsid w:val="000D61B2"/>
    <w:rsid w:val="000D6C8A"/>
    <w:rsid w:val="000D6CD7"/>
    <w:rsid w:val="000D7CF0"/>
    <w:rsid w:val="000E0004"/>
    <w:rsid w:val="000E0957"/>
    <w:rsid w:val="000E112F"/>
    <w:rsid w:val="000E221A"/>
    <w:rsid w:val="000E27B8"/>
    <w:rsid w:val="000E2B6F"/>
    <w:rsid w:val="000E2CE9"/>
    <w:rsid w:val="000E5AEA"/>
    <w:rsid w:val="000E69FE"/>
    <w:rsid w:val="000E6B95"/>
    <w:rsid w:val="000E6D51"/>
    <w:rsid w:val="000E77BB"/>
    <w:rsid w:val="000E78A5"/>
    <w:rsid w:val="000E7985"/>
    <w:rsid w:val="000F01B8"/>
    <w:rsid w:val="000F032E"/>
    <w:rsid w:val="000F1489"/>
    <w:rsid w:val="000F229E"/>
    <w:rsid w:val="000F2AD3"/>
    <w:rsid w:val="000F2C5C"/>
    <w:rsid w:val="000F2E38"/>
    <w:rsid w:val="000F390D"/>
    <w:rsid w:val="000F3B19"/>
    <w:rsid w:val="000F4D1F"/>
    <w:rsid w:val="000F5F6B"/>
    <w:rsid w:val="000F5FAA"/>
    <w:rsid w:val="000F76F3"/>
    <w:rsid w:val="000F7927"/>
    <w:rsid w:val="000F7F63"/>
    <w:rsid w:val="001003DF"/>
    <w:rsid w:val="00100BEF"/>
    <w:rsid w:val="0010126E"/>
    <w:rsid w:val="00101338"/>
    <w:rsid w:val="00101440"/>
    <w:rsid w:val="001015DC"/>
    <w:rsid w:val="001017F4"/>
    <w:rsid w:val="0010197E"/>
    <w:rsid w:val="001020F5"/>
    <w:rsid w:val="0010265F"/>
    <w:rsid w:val="00102FDC"/>
    <w:rsid w:val="00103D35"/>
    <w:rsid w:val="00107169"/>
    <w:rsid w:val="00107A73"/>
    <w:rsid w:val="00107C8D"/>
    <w:rsid w:val="00107D25"/>
    <w:rsid w:val="0011031D"/>
    <w:rsid w:val="0011078F"/>
    <w:rsid w:val="00111367"/>
    <w:rsid w:val="001118BD"/>
    <w:rsid w:val="00111CFB"/>
    <w:rsid w:val="00111E9A"/>
    <w:rsid w:val="001124B0"/>
    <w:rsid w:val="001126AD"/>
    <w:rsid w:val="001128E2"/>
    <w:rsid w:val="00112BBF"/>
    <w:rsid w:val="0011342E"/>
    <w:rsid w:val="001136BF"/>
    <w:rsid w:val="00113906"/>
    <w:rsid w:val="00114200"/>
    <w:rsid w:val="00114CC5"/>
    <w:rsid w:val="001167C9"/>
    <w:rsid w:val="001168D0"/>
    <w:rsid w:val="00116BF7"/>
    <w:rsid w:val="00116C1D"/>
    <w:rsid w:val="00117397"/>
    <w:rsid w:val="00117A70"/>
    <w:rsid w:val="00117CEF"/>
    <w:rsid w:val="00117F54"/>
    <w:rsid w:val="001205A6"/>
    <w:rsid w:val="00120F3B"/>
    <w:rsid w:val="00121583"/>
    <w:rsid w:val="00121A0E"/>
    <w:rsid w:val="00121B6F"/>
    <w:rsid w:val="00121E61"/>
    <w:rsid w:val="001233AB"/>
    <w:rsid w:val="00123792"/>
    <w:rsid w:val="00123A63"/>
    <w:rsid w:val="00124381"/>
    <w:rsid w:val="001244A8"/>
    <w:rsid w:val="001244F5"/>
    <w:rsid w:val="00125252"/>
    <w:rsid w:val="00125B5D"/>
    <w:rsid w:val="00125DE0"/>
    <w:rsid w:val="0012616D"/>
    <w:rsid w:val="001261AD"/>
    <w:rsid w:val="00127831"/>
    <w:rsid w:val="00127966"/>
    <w:rsid w:val="00127A91"/>
    <w:rsid w:val="00127D18"/>
    <w:rsid w:val="00130F74"/>
    <w:rsid w:val="0013284E"/>
    <w:rsid w:val="00132BDF"/>
    <w:rsid w:val="0013300D"/>
    <w:rsid w:val="001331AF"/>
    <w:rsid w:val="0013438A"/>
    <w:rsid w:val="00136699"/>
    <w:rsid w:val="001367AB"/>
    <w:rsid w:val="0013750A"/>
    <w:rsid w:val="00140BD0"/>
    <w:rsid w:val="00140F51"/>
    <w:rsid w:val="00140F91"/>
    <w:rsid w:val="001410AA"/>
    <w:rsid w:val="0014212E"/>
    <w:rsid w:val="001427C0"/>
    <w:rsid w:val="00142D15"/>
    <w:rsid w:val="0014329B"/>
    <w:rsid w:val="00144026"/>
    <w:rsid w:val="00144ACD"/>
    <w:rsid w:val="001454A1"/>
    <w:rsid w:val="00146413"/>
    <w:rsid w:val="00146CA1"/>
    <w:rsid w:val="00151D74"/>
    <w:rsid w:val="00151F9E"/>
    <w:rsid w:val="0015292D"/>
    <w:rsid w:val="00152FB0"/>
    <w:rsid w:val="001533F5"/>
    <w:rsid w:val="00154350"/>
    <w:rsid w:val="0015459E"/>
    <w:rsid w:val="00155340"/>
    <w:rsid w:val="001559FA"/>
    <w:rsid w:val="0015641D"/>
    <w:rsid w:val="00157B94"/>
    <w:rsid w:val="00157CF7"/>
    <w:rsid w:val="00157EDF"/>
    <w:rsid w:val="0016006C"/>
    <w:rsid w:val="00160303"/>
    <w:rsid w:val="00160555"/>
    <w:rsid w:val="00160CE5"/>
    <w:rsid w:val="0016135E"/>
    <w:rsid w:val="00161699"/>
    <w:rsid w:val="001638E2"/>
    <w:rsid w:val="00163A44"/>
    <w:rsid w:val="00164A7C"/>
    <w:rsid w:val="00164B19"/>
    <w:rsid w:val="00165428"/>
    <w:rsid w:val="00165DBE"/>
    <w:rsid w:val="00166FD4"/>
    <w:rsid w:val="00167789"/>
    <w:rsid w:val="00170976"/>
    <w:rsid w:val="00171D2D"/>
    <w:rsid w:val="0017266F"/>
    <w:rsid w:val="00172BE3"/>
    <w:rsid w:val="00173188"/>
    <w:rsid w:val="001732EE"/>
    <w:rsid w:val="001751ED"/>
    <w:rsid w:val="00175261"/>
    <w:rsid w:val="0017532B"/>
    <w:rsid w:val="00175436"/>
    <w:rsid w:val="0017568C"/>
    <w:rsid w:val="00175A8E"/>
    <w:rsid w:val="00175D3D"/>
    <w:rsid w:val="001800BD"/>
    <w:rsid w:val="00181247"/>
    <w:rsid w:val="0018212B"/>
    <w:rsid w:val="00182273"/>
    <w:rsid w:val="0018332A"/>
    <w:rsid w:val="00183430"/>
    <w:rsid w:val="00183FCA"/>
    <w:rsid w:val="00184B82"/>
    <w:rsid w:val="001858DE"/>
    <w:rsid w:val="0018773A"/>
    <w:rsid w:val="001877D1"/>
    <w:rsid w:val="00190512"/>
    <w:rsid w:val="00190FB1"/>
    <w:rsid w:val="001917DA"/>
    <w:rsid w:val="0019280D"/>
    <w:rsid w:val="00193DCA"/>
    <w:rsid w:val="0019447C"/>
    <w:rsid w:val="00194A3F"/>
    <w:rsid w:val="00194C16"/>
    <w:rsid w:val="00194E68"/>
    <w:rsid w:val="00194F0E"/>
    <w:rsid w:val="00195510"/>
    <w:rsid w:val="001959AD"/>
    <w:rsid w:val="00195F71"/>
    <w:rsid w:val="0019712E"/>
    <w:rsid w:val="00197897"/>
    <w:rsid w:val="00197B0C"/>
    <w:rsid w:val="001A0BAC"/>
    <w:rsid w:val="001A1C31"/>
    <w:rsid w:val="001A3B1A"/>
    <w:rsid w:val="001A45D2"/>
    <w:rsid w:val="001A4D97"/>
    <w:rsid w:val="001A6127"/>
    <w:rsid w:val="001A6E4D"/>
    <w:rsid w:val="001A7ABC"/>
    <w:rsid w:val="001A7C65"/>
    <w:rsid w:val="001B0FE4"/>
    <w:rsid w:val="001B1BA4"/>
    <w:rsid w:val="001B1FB3"/>
    <w:rsid w:val="001B2E2B"/>
    <w:rsid w:val="001B2E3C"/>
    <w:rsid w:val="001B2FED"/>
    <w:rsid w:val="001B3344"/>
    <w:rsid w:val="001B42D8"/>
    <w:rsid w:val="001B43EF"/>
    <w:rsid w:val="001B4751"/>
    <w:rsid w:val="001B51F6"/>
    <w:rsid w:val="001B6229"/>
    <w:rsid w:val="001C1B7F"/>
    <w:rsid w:val="001C1D61"/>
    <w:rsid w:val="001C2402"/>
    <w:rsid w:val="001C3091"/>
    <w:rsid w:val="001C336B"/>
    <w:rsid w:val="001C4B60"/>
    <w:rsid w:val="001C5514"/>
    <w:rsid w:val="001C6990"/>
    <w:rsid w:val="001C69B4"/>
    <w:rsid w:val="001C6D72"/>
    <w:rsid w:val="001C7140"/>
    <w:rsid w:val="001C7264"/>
    <w:rsid w:val="001C7D94"/>
    <w:rsid w:val="001C7FA2"/>
    <w:rsid w:val="001D1C2E"/>
    <w:rsid w:val="001D2234"/>
    <w:rsid w:val="001D23D3"/>
    <w:rsid w:val="001D2483"/>
    <w:rsid w:val="001D25A3"/>
    <w:rsid w:val="001D273F"/>
    <w:rsid w:val="001D29E5"/>
    <w:rsid w:val="001D2C5A"/>
    <w:rsid w:val="001D3A0C"/>
    <w:rsid w:val="001D3BD8"/>
    <w:rsid w:val="001D4066"/>
    <w:rsid w:val="001D49B9"/>
    <w:rsid w:val="001D5AFC"/>
    <w:rsid w:val="001D6723"/>
    <w:rsid w:val="001D6796"/>
    <w:rsid w:val="001D72B8"/>
    <w:rsid w:val="001E01CB"/>
    <w:rsid w:val="001E2B95"/>
    <w:rsid w:val="001E2DDC"/>
    <w:rsid w:val="001E3840"/>
    <w:rsid w:val="001E3C06"/>
    <w:rsid w:val="001E4648"/>
    <w:rsid w:val="001E49B3"/>
    <w:rsid w:val="001E4E88"/>
    <w:rsid w:val="001E58B1"/>
    <w:rsid w:val="001E595B"/>
    <w:rsid w:val="001E59F8"/>
    <w:rsid w:val="001E5C94"/>
    <w:rsid w:val="001E5F21"/>
    <w:rsid w:val="001E6000"/>
    <w:rsid w:val="001E63C4"/>
    <w:rsid w:val="001E689B"/>
    <w:rsid w:val="001E737D"/>
    <w:rsid w:val="001E7BEA"/>
    <w:rsid w:val="001E7F27"/>
    <w:rsid w:val="001F1EF2"/>
    <w:rsid w:val="001F26AA"/>
    <w:rsid w:val="001F3377"/>
    <w:rsid w:val="001F3F26"/>
    <w:rsid w:val="001F4F72"/>
    <w:rsid w:val="001F54A5"/>
    <w:rsid w:val="001F5F41"/>
    <w:rsid w:val="001F6120"/>
    <w:rsid w:val="001F702D"/>
    <w:rsid w:val="001F7205"/>
    <w:rsid w:val="001F7D03"/>
    <w:rsid w:val="0020006F"/>
    <w:rsid w:val="00200438"/>
    <w:rsid w:val="00202C02"/>
    <w:rsid w:val="00203D5E"/>
    <w:rsid w:val="00204624"/>
    <w:rsid w:val="002047C5"/>
    <w:rsid w:val="00205105"/>
    <w:rsid w:val="002056D4"/>
    <w:rsid w:val="00206694"/>
    <w:rsid w:val="00207265"/>
    <w:rsid w:val="00210096"/>
    <w:rsid w:val="00210F40"/>
    <w:rsid w:val="002113E1"/>
    <w:rsid w:val="00211CE2"/>
    <w:rsid w:val="0021266F"/>
    <w:rsid w:val="00212742"/>
    <w:rsid w:val="002135CF"/>
    <w:rsid w:val="00214E70"/>
    <w:rsid w:val="00215260"/>
    <w:rsid w:val="00215BA9"/>
    <w:rsid w:val="00216C6A"/>
    <w:rsid w:val="00216F09"/>
    <w:rsid w:val="002178A3"/>
    <w:rsid w:val="00217BB5"/>
    <w:rsid w:val="002203FF"/>
    <w:rsid w:val="00220520"/>
    <w:rsid w:val="002205DA"/>
    <w:rsid w:val="00220669"/>
    <w:rsid w:val="002210DC"/>
    <w:rsid w:val="002214EE"/>
    <w:rsid w:val="0022161C"/>
    <w:rsid w:val="00221B00"/>
    <w:rsid w:val="002224A6"/>
    <w:rsid w:val="00222DB7"/>
    <w:rsid w:val="0022308E"/>
    <w:rsid w:val="00223538"/>
    <w:rsid w:val="00225A45"/>
    <w:rsid w:val="00226032"/>
    <w:rsid w:val="00226241"/>
    <w:rsid w:val="002266C8"/>
    <w:rsid w:val="00226840"/>
    <w:rsid w:val="00226A85"/>
    <w:rsid w:val="00227344"/>
    <w:rsid w:val="00227693"/>
    <w:rsid w:val="00227B15"/>
    <w:rsid w:val="002300EB"/>
    <w:rsid w:val="00230AEB"/>
    <w:rsid w:val="0023163A"/>
    <w:rsid w:val="00232397"/>
    <w:rsid w:val="00232F8A"/>
    <w:rsid w:val="002339BC"/>
    <w:rsid w:val="00233B51"/>
    <w:rsid w:val="00233D64"/>
    <w:rsid w:val="0023490F"/>
    <w:rsid w:val="00234A9E"/>
    <w:rsid w:val="00236F0D"/>
    <w:rsid w:val="0024032C"/>
    <w:rsid w:val="002403F6"/>
    <w:rsid w:val="00241FD0"/>
    <w:rsid w:val="002425A5"/>
    <w:rsid w:val="00242C16"/>
    <w:rsid w:val="002436DF"/>
    <w:rsid w:val="00243749"/>
    <w:rsid w:val="00243E40"/>
    <w:rsid w:val="002441D8"/>
    <w:rsid w:val="002448E3"/>
    <w:rsid w:val="00244D7D"/>
    <w:rsid w:val="002450BB"/>
    <w:rsid w:val="002464A8"/>
    <w:rsid w:val="00246906"/>
    <w:rsid w:val="002469C2"/>
    <w:rsid w:val="00246D75"/>
    <w:rsid w:val="002477F9"/>
    <w:rsid w:val="00247996"/>
    <w:rsid w:val="002501BB"/>
    <w:rsid w:val="00250CBA"/>
    <w:rsid w:val="002523DA"/>
    <w:rsid w:val="00252463"/>
    <w:rsid w:val="00252819"/>
    <w:rsid w:val="002529CD"/>
    <w:rsid w:val="00252CFB"/>
    <w:rsid w:val="00253259"/>
    <w:rsid w:val="0025342B"/>
    <w:rsid w:val="002538F1"/>
    <w:rsid w:val="00253C5C"/>
    <w:rsid w:val="00254BF2"/>
    <w:rsid w:val="002564B9"/>
    <w:rsid w:val="00256D28"/>
    <w:rsid w:val="0025789D"/>
    <w:rsid w:val="00257CE3"/>
    <w:rsid w:val="00260499"/>
    <w:rsid w:val="00261BF5"/>
    <w:rsid w:val="00261D75"/>
    <w:rsid w:val="00262623"/>
    <w:rsid w:val="00262793"/>
    <w:rsid w:val="00262BCC"/>
    <w:rsid w:val="00264225"/>
    <w:rsid w:val="002644F7"/>
    <w:rsid w:val="002651D0"/>
    <w:rsid w:val="00265BC7"/>
    <w:rsid w:val="00266069"/>
    <w:rsid w:val="002660DB"/>
    <w:rsid w:val="0026659B"/>
    <w:rsid w:val="00266B36"/>
    <w:rsid w:val="00267CC4"/>
    <w:rsid w:val="00270381"/>
    <w:rsid w:val="00271D9A"/>
    <w:rsid w:val="00272048"/>
    <w:rsid w:val="002732B0"/>
    <w:rsid w:val="00273904"/>
    <w:rsid w:val="002744FA"/>
    <w:rsid w:val="00274F4D"/>
    <w:rsid w:val="0027509A"/>
    <w:rsid w:val="00276A0E"/>
    <w:rsid w:val="00276A67"/>
    <w:rsid w:val="00276EBC"/>
    <w:rsid w:val="00277625"/>
    <w:rsid w:val="002808D8"/>
    <w:rsid w:val="002809C6"/>
    <w:rsid w:val="00280A2E"/>
    <w:rsid w:val="002812AA"/>
    <w:rsid w:val="002824FF"/>
    <w:rsid w:val="002825FA"/>
    <w:rsid w:val="00282658"/>
    <w:rsid w:val="00283006"/>
    <w:rsid w:val="00285330"/>
    <w:rsid w:val="00285586"/>
    <w:rsid w:val="00285677"/>
    <w:rsid w:val="002859B6"/>
    <w:rsid w:val="00285F08"/>
    <w:rsid w:val="00286380"/>
    <w:rsid w:val="002863F8"/>
    <w:rsid w:val="002864DD"/>
    <w:rsid w:val="00286E48"/>
    <w:rsid w:val="002870D5"/>
    <w:rsid w:val="00287EE1"/>
    <w:rsid w:val="00290919"/>
    <w:rsid w:val="00290A07"/>
    <w:rsid w:val="00290CB4"/>
    <w:rsid w:val="00290CDC"/>
    <w:rsid w:val="002918EC"/>
    <w:rsid w:val="00291A20"/>
    <w:rsid w:val="00291CAD"/>
    <w:rsid w:val="00292C57"/>
    <w:rsid w:val="00293C04"/>
    <w:rsid w:val="00293FA7"/>
    <w:rsid w:val="00294093"/>
    <w:rsid w:val="00294114"/>
    <w:rsid w:val="00294534"/>
    <w:rsid w:val="002952C3"/>
    <w:rsid w:val="002953E6"/>
    <w:rsid w:val="0029595D"/>
    <w:rsid w:val="002969D5"/>
    <w:rsid w:val="00296A8C"/>
    <w:rsid w:val="002977C8"/>
    <w:rsid w:val="00297995"/>
    <w:rsid w:val="00297C69"/>
    <w:rsid w:val="00297D93"/>
    <w:rsid w:val="002A0552"/>
    <w:rsid w:val="002A19DB"/>
    <w:rsid w:val="002A1F9A"/>
    <w:rsid w:val="002A2447"/>
    <w:rsid w:val="002A2C6A"/>
    <w:rsid w:val="002A2CB7"/>
    <w:rsid w:val="002A2F9A"/>
    <w:rsid w:val="002A313A"/>
    <w:rsid w:val="002A3404"/>
    <w:rsid w:val="002A45F0"/>
    <w:rsid w:val="002A49B2"/>
    <w:rsid w:val="002A573F"/>
    <w:rsid w:val="002A59F5"/>
    <w:rsid w:val="002A5A2B"/>
    <w:rsid w:val="002A5B84"/>
    <w:rsid w:val="002A5EFA"/>
    <w:rsid w:val="002A60A5"/>
    <w:rsid w:val="002A621E"/>
    <w:rsid w:val="002A6406"/>
    <w:rsid w:val="002A6BB8"/>
    <w:rsid w:val="002A71F2"/>
    <w:rsid w:val="002A7556"/>
    <w:rsid w:val="002A77AA"/>
    <w:rsid w:val="002A7DD7"/>
    <w:rsid w:val="002A7F4A"/>
    <w:rsid w:val="002B14D1"/>
    <w:rsid w:val="002B205D"/>
    <w:rsid w:val="002B2B42"/>
    <w:rsid w:val="002B32B6"/>
    <w:rsid w:val="002B371D"/>
    <w:rsid w:val="002B4C15"/>
    <w:rsid w:val="002B4D7F"/>
    <w:rsid w:val="002B5077"/>
    <w:rsid w:val="002B5BF3"/>
    <w:rsid w:val="002B6159"/>
    <w:rsid w:val="002B6284"/>
    <w:rsid w:val="002B637F"/>
    <w:rsid w:val="002B6454"/>
    <w:rsid w:val="002B73DD"/>
    <w:rsid w:val="002B7773"/>
    <w:rsid w:val="002B7A5A"/>
    <w:rsid w:val="002C0377"/>
    <w:rsid w:val="002C16AB"/>
    <w:rsid w:val="002C1867"/>
    <w:rsid w:val="002C1C98"/>
    <w:rsid w:val="002C1DB4"/>
    <w:rsid w:val="002C1F74"/>
    <w:rsid w:val="002C21BB"/>
    <w:rsid w:val="002C2680"/>
    <w:rsid w:val="002C2BBC"/>
    <w:rsid w:val="002C31E8"/>
    <w:rsid w:val="002C326B"/>
    <w:rsid w:val="002C3733"/>
    <w:rsid w:val="002C3A25"/>
    <w:rsid w:val="002C4037"/>
    <w:rsid w:val="002C44AB"/>
    <w:rsid w:val="002C4C8B"/>
    <w:rsid w:val="002C51C3"/>
    <w:rsid w:val="002C56C0"/>
    <w:rsid w:val="002C61A0"/>
    <w:rsid w:val="002C6362"/>
    <w:rsid w:val="002C6877"/>
    <w:rsid w:val="002C6C09"/>
    <w:rsid w:val="002C76C9"/>
    <w:rsid w:val="002C7DD3"/>
    <w:rsid w:val="002D0498"/>
    <w:rsid w:val="002D06FE"/>
    <w:rsid w:val="002D0772"/>
    <w:rsid w:val="002D0E8D"/>
    <w:rsid w:val="002D170C"/>
    <w:rsid w:val="002D1CCA"/>
    <w:rsid w:val="002D1DC4"/>
    <w:rsid w:val="002D31C1"/>
    <w:rsid w:val="002D4992"/>
    <w:rsid w:val="002D5F0B"/>
    <w:rsid w:val="002D6410"/>
    <w:rsid w:val="002D65E9"/>
    <w:rsid w:val="002D66E2"/>
    <w:rsid w:val="002D6D80"/>
    <w:rsid w:val="002D6E70"/>
    <w:rsid w:val="002D6FA9"/>
    <w:rsid w:val="002D7009"/>
    <w:rsid w:val="002D7C17"/>
    <w:rsid w:val="002E043F"/>
    <w:rsid w:val="002E0703"/>
    <w:rsid w:val="002E2E79"/>
    <w:rsid w:val="002E3A24"/>
    <w:rsid w:val="002E435F"/>
    <w:rsid w:val="002E43F8"/>
    <w:rsid w:val="002E457E"/>
    <w:rsid w:val="002E4B23"/>
    <w:rsid w:val="002E4DCC"/>
    <w:rsid w:val="002E5300"/>
    <w:rsid w:val="002E53AF"/>
    <w:rsid w:val="002E5473"/>
    <w:rsid w:val="002E5815"/>
    <w:rsid w:val="002E5AAF"/>
    <w:rsid w:val="002E625D"/>
    <w:rsid w:val="002E6E40"/>
    <w:rsid w:val="002F0681"/>
    <w:rsid w:val="002F0914"/>
    <w:rsid w:val="002F0BB1"/>
    <w:rsid w:val="002F0E52"/>
    <w:rsid w:val="002F1D27"/>
    <w:rsid w:val="002F1DE0"/>
    <w:rsid w:val="002F2B78"/>
    <w:rsid w:val="002F2E2D"/>
    <w:rsid w:val="002F2F44"/>
    <w:rsid w:val="002F2FA4"/>
    <w:rsid w:val="002F363D"/>
    <w:rsid w:val="002F4639"/>
    <w:rsid w:val="002F4787"/>
    <w:rsid w:val="002F4A4A"/>
    <w:rsid w:val="002F6222"/>
    <w:rsid w:val="002F68FE"/>
    <w:rsid w:val="002F6FA9"/>
    <w:rsid w:val="00300242"/>
    <w:rsid w:val="0030068D"/>
    <w:rsid w:val="00301717"/>
    <w:rsid w:val="00301746"/>
    <w:rsid w:val="00302D3C"/>
    <w:rsid w:val="00303113"/>
    <w:rsid w:val="003036B9"/>
    <w:rsid w:val="0030405B"/>
    <w:rsid w:val="0030446F"/>
    <w:rsid w:val="0030500F"/>
    <w:rsid w:val="00305585"/>
    <w:rsid w:val="003055F3"/>
    <w:rsid w:val="00306A89"/>
    <w:rsid w:val="00307677"/>
    <w:rsid w:val="00307A73"/>
    <w:rsid w:val="00310BF2"/>
    <w:rsid w:val="00310FC7"/>
    <w:rsid w:val="003114CA"/>
    <w:rsid w:val="003116AE"/>
    <w:rsid w:val="00311921"/>
    <w:rsid w:val="00311AC3"/>
    <w:rsid w:val="00311EA8"/>
    <w:rsid w:val="00312AC9"/>
    <w:rsid w:val="00313625"/>
    <w:rsid w:val="00314269"/>
    <w:rsid w:val="00314F00"/>
    <w:rsid w:val="00315043"/>
    <w:rsid w:val="00315D0C"/>
    <w:rsid w:val="003164B2"/>
    <w:rsid w:val="0032045D"/>
    <w:rsid w:val="003208D4"/>
    <w:rsid w:val="003208E4"/>
    <w:rsid w:val="003219F7"/>
    <w:rsid w:val="003223C7"/>
    <w:rsid w:val="00322756"/>
    <w:rsid w:val="003229DB"/>
    <w:rsid w:val="00323656"/>
    <w:rsid w:val="00324513"/>
    <w:rsid w:val="00324718"/>
    <w:rsid w:val="00324ECB"/>
    <w:rsid w:val="003267EC"/>
    <w:rsid w:val="0032758F"/>
    <w:rsid w:val="00327D9B"/>
    <w:rsid w:val="00327E17"/>
    <w:rsid w:val="00330A01"/>
    <w:rsid w:val="00330A25"/>
    <w:rsid w:val="00330AAE"/>
    <w:rsid w:val="00330C35"/>
    <w:rsid w:val="00332814"/>
    <w:rsid w:val="00332844"/>
    <w:rsid w:val="00332D99"/>
    <w:rsid w:val="00332DFF"/>
    <w:rsid w:val="0033422A"/>
    <w:rsid w:val="00334D1F"/>
    <w:rsid w:val="00335076"/>
    <w:rsid w:val="00335108"/>
    <w:rsid w:val="003352F6"/>
    <w:rsid w:val="003370C1"/>
    <w:rsid w:val="00337399"/>
    <w:rsid w:val="0034112F"/>
    <w:rsid w:val="003419F8"/>
    <w:rsid w:val="00341F15"/>
    <w:rsid w:val="003423F6"/>
    <w:rsid w:val="00342540"/>
    <w:rsid w:val="0034363A"/>
    <w:rsid w:val="00343693"/>
    <w:rsid w:val="00343BD8"/>
    <w:rsid w:val="003443E8"/>
    <w:rsid w:val="00344E1C"/>
    <w:rsid w:val="00344E2F"/>
    <w:rsid w:val="00345A01"/>
    <w:rsid w:val="00345B9D"/>
    <w:rsid w:val="00346222"/>
    <w:rsid w:val="00346586"/>
    <w:rsid w:val="003465E0"/>
    <w:rsid w:val="00347F71"/>
    <w:rsid w:val="0035036C"/>
    <w:rsid w:val="00350E3C"/>
    <w:rsid w:val="003510C1"/>
    <w:rsid w:val="00351618"/>
    <w:rsid w:val="00352005"/>
    <w:rsid w:val="00352ED2"/>
    <w:rsid w:val="0035497F"/>
    <w:rsid w:val="00354D5C"/>
    <w:rsid w:val="00355245"/>
    <w:rsid w:val="003554F5"/>
    <w:rsid w:val="00355D14"/>
    <w:rsid w:val="00356A16"/>
    <w:rsid w:val="0035724D"/>
    <w:rsid w:val="003577EB"/>
    <w:rsid w:val="003578AD"/>
    <w:rsid w:val="00357D6E"/>
    <w:rsid w:val="0036011E"/>
    <w:rsid w:val="00360850"/>
    <w:rsid w:val="00361E3F"/>
    <w:rsid w:val="003620D9"/>
    <w:rsid w:val="00362C88"/>
    <w:rsid w:val="003632F2"/>
    <w:rsid w:val="00364523"/>
    <w:rsid w:val="00364526"/>
    <w:rsid w:val="00364692"/>
    <w:rsid w:val="00364A96"/>
    <w:rsid w:val="00364DD4"/>
    <w:rsid w:val="00364EE6"/>
    <w:rsid w:val="0036543D"/>
    <w:rsid w:val="003656B3"/>
    <w:rsid w:val="0036582E"/>
    <w:rsid w:val="00365AC0"/>
    <w:rsid w:val="00366509"/>
    <w:rsid w:val="003668A7"/>
    <w:rsid w:val="00367C36"/>
    <w:rsid w:val="00367D1D"/>
    <w:rsid w:val="00370FE9"/>
    <w:rsid w:val="0037252F"/>
    <w:rsid w:val="00373224"/>
    <w:rsid w:val="0037419F"/>
    <w:rsid w:val="00374ACC"/>
    <w:rsid w:val="00375ED2"/>
    <w:rsid w:val="003762B0"/>
    <w:rsid w:val="0037672B"/>
    <w:rsid w:val="00377153"/>
    <w:rsid w:val="00377814"/>
    <w:rsid w:val="00380346"/>
    <w:rsid w:val="003805CA"/>
    <w:rsid w:val="00380AC9"/>
    <w:rsid w:val="00380D37"/>
    <w:rsid w:val="0038195A"/>
    <w:rsid w:val="003839D4"/>
    <w:rsid w:val="00383AF1"/>
    <w:rsid w:val="00383E74"/>
    <w:rsid w:val="00384D63"/>
    <w:rsid w:val="00385078"/>
    <w:rsid w:val="003857DB"/>
    <w:rsid w:val="00385C31"/>
    <w:rsid w:val="003860E5"/>
    <w:rsid w:val="00386253"/>
    <w:rsid w:val="00386447"/>
    <w:rsid w:val="003869F6"/>
    <w:rsid w:val="00390173"/>
    <w:rsid w:val="00390184"/>
    <w:rsid w:val="0039019C"/>
    <w:rsid w:val="00390675"/>
    <w:rsid w:val="003908DE"/>
    <w:rsid w:val="00390AF4"/>
    <w:rsid w:val="00390DB8"/>
    <w:rsid w:val="0039102D"/>
    <w:rsid w:val="00392628"/>
    <w:rsid w:val="0039280D"/>
    <w:rsid w:val="00393A39"/>
    <w:rsid w:val="00393BB4"/>
    <w:rsid w:val="00395ADD"/>
    <w:rsid w:val="00395FE7"/>
    <w:rsid w:val="00396425"/>
    <w:rsid w:val="00397619"/>
    <w:rsid w:val="00397DF2"/>
    <w:rsid w:val="003A1B10"/>
    <w:rsid w:val="003A33A0"/>
    <w:rsid w:val="003A3AE6"/>
    <w:rsid w:val="003A4777"/>
    <w:rsid w:val="003A5ECC"/>
    <w:rsid w:val="003A6594"/>
    <w:rsid w:val="003A6E8F"/>
    <w:rsid w:val="003A77D3"/>
    <w:rsid w:val="003A7A18"/>
    <w:rsid w:val="003A7EF8"/>
    <w:rsid w:val="003B06F9"/>
    <w:rsid w:val="003B0B8B"/>
    <w:rsid w:val="003B137F"/>
    <w:rsid w:val="003B142F"/>
    <w:rsid w:val="003B53D1"/>
    <w:rsid w:val="003B5ABA"/>
    <w:rsid w:val="003B6667"/>
    <w:rsid w:val="003B6720"/>
    <w:rsid w:val="003B71B9"/>
    <w:rsid w:val="003B7358"/>
    <w:rsid w:val="003B760D"/>
    <w:rsid w:val="003B7C10"/>
    <w:rsid w:val="003C10B7"/>
    <w:rsid w:val="003C12BB"/>
    <w:rsid w:val="003C12F4"/>
    <w:rsid w:val="003C1A82"/>
    <w:rsid w:val="003C1E01"/>
    <w:rsid w:val="003C2434"/>
    <w:rsid w:val="003C2F2F"/>
    <w:rsid w:val="003C344C"/>
    <w:rsid w:val="003C35C8"/>
    <w:rsid w:val="003C4350"/>
    <w:rsid w:val="003C4EB0"/>
    <w:rsid w:val="003C50AE"/>
    <w:rsid w:val="003C7E5F"/>
    <w:rsid w:val="003D01CF"/>
    <w:rsid w:val="003D08B4"/>
    <w:rsid w:val="003D20F2"/>
    <w:rsid w:val="003D3AE2"/>
    <w:rsid w:val="003D4D7A"/>
    <w:rsid w:val="003D529B"/>
    <w:rsid w:val="003D5827"/>
    <w:rsid w:val="003D5E7B"/>
    <w:rsid w:val="003D6122"/>
    <w:rsid w:val="003D6CF4"/>
    <w:rsid w:val="003D6D47"/>
    <w:rsid w:val="003D71D2"/>
    <w:rsid w:val="003D7713"/>
    <w:rsid w:val="003D78E6"/>
    <w:rsid w:val="003E1829"/>
    <w:rsid w:val="003E1A2F"/>
    <w:rsid w:val="003E1E58"/>
    <w:rsid w:val="003E23B1"/>
    <w:rsid w:val="003E26F7"/>
    <w:rsid w:val="003E2FCD"/>
    <w:rsid w:val="003E4143"/>
    <w:rsid w:val="003E4A37"/>
    <w:rsid w:val="003E524B"/>
    <w:rsid w:val="003E59A6"/>
    <w:rsid w:val="003E5DD9"/>
    <w:rsid w:val="003E6735"/>
    <w:rsid w:val="003E6C5C"/>
    <w:rsid w:val="003E6DE7"/>
    <w:rsid w:val="003E7022"/>
    <w:rsid w:val="003E7688"/>
    <w:rsid w:val="003E7C3C"/>
    <w:rsid w:val="003E7DC6"/>
    <w:rsid w:val="003E7ED5"/>
    <w:rsid w:val="003F0A21"/>
    <w:rsid w:val="003F0AEC"/>
    <w:rsid w:val="003F0D6F"/>
    <w:rsid w:val="003F0F44"/>
    <w:rsid w:val="003F1039"/>
    <w:rsid w:val="003F12E8"/>
    <w:rsid w:val="003F2877"/>
    <w:rsid w:val="003F3CA1"/>
    <w:rsid w:val="003F4014"/>
    <w:rsid w:val="003F5017"/>
    <w:rsid w:val="003F5B4F"/>
    <w:rsid w:val="003F5F99"/>
    <w:rsid w:val="003F63AE"/>
    <w:rsid w:val="003F65F1"/>
    <w:rsid w:val="003F699C"/>
    <w:rsid w:val="003F6FFE"/>
    <w:rsid w:val="003F7280"/>
    <w:rsid w:val="003F753F"/>
    <w:rsid w:val="003F7B43"/>
    <w:rsid w:val="0040062F"/>
    <w:rsid w:val="0040064A"/>
    <w:rsid w:val="00400A0C"/>
    <w:rsid w:val="00400E46"/>
    <w:rsid w:val="00401EA0"/>
    <w:rsid w:val="0040271C"/>
    <w:rsid w:val="00403393"/>
    <w:rsid w:val="00403851"/>
    <w:rsid w:val="00403F82"/>
    <w:rsid w:val="00404A93"/>
    <w:rsid w:val="00406A60"/>
    <w:rsid w:val="004079B0"/>
    <w:rsid w:val="00410491"/>
    <w:rsid w:val="00411236"/>
    <w:rsid w:val="00411716"/>
    <w:rsid w:val="00412290"/>
    <w:rsid w:val="004124CA"/>
    <w:rsid w:val="0041336A"/>
    <w:rsid w:val="00413492"/>
    <w:rsid w:val="004136A8"/>
    <w:rsid w:val="00413A9B"/>
    <w:rsid w:val="00413E62"/>
    <w:rsid w:val="004142A9"/>
    <w:rsid w:val="004159B0"/>
    <w:rsid w:val="00415A98"/>
    <w:rsid w:val="00416E72"/>
    <w:rsid w:val="00417DBB"/>
    <w:rsid w:val="0042018E"/>
    <w:rsid w:val="0042026F"/>
    <w:rsid w:val="00420423"/>
    <w:rsid w:val="00420F89"/>
    <w:rsid w:val="004210F9"/>
    <w:rsid w:val="00421297"/>
    <w:rsid w:val="00421885"/>
    <w:rsid w:val="004218BC"/>
    <w:rsid w:val="00421EF2"/>
    <w:rsid w:val="004229D2"/>
    <w:rsid w:val="00422B40"/>
    <w:rsid w:val="00422F41"/>
    <w:rsid w:val="00422FEA"/>
    <w:rsid w:val="0042347E"/>
    <w:rsid w:val="004236C7"/>
    <w:rsid w:val="004239C9"/>
    <w:rsid w:val="00423D62"/>
    <w:rsid w:val="00424A40"/>
    <w:rsid w:val="00424EB1"/>
    <w:rsid w:val="00425438"/>
    <w:rsid w:val="004264DB"/>
    <w:rsid w:val="00426D74"/>
    <w:rsid w:val="0042724B"/>
    <w:rsid w:val="0042730A"/>
    <w:rsid w:val="0042734F"/>
    <w:rsid w:val="004273C4"/>
    <w:rsid w:val="00430048"/>
    <w:rsid w:val="004311ED"/>
    <w:rsid w:val="004323C6"/>
    <w:rsid w:val="0043369D"/>
    <w:rsid w:val="00434065"/>
    <w:rsid w:val="00434496"/>
    <w:rsid w:val="00434933"/>
    <w:rsid w:val="00435DB0"/>
    <w:rsid w:val="00435E6E"/>
    <w:rsid w:val="00436672"/>
    <w:rsid w:val="004367CA"/>
    <w:rsid w:val="00436E5B"/>
    <w:rsid w:val="00437697"/>
    <w:rsid w:val="00437C86"/>
    <w:rsid w:val="00437F2C"/>
    <w:rsid w:val="0044017B"/>
    <w:rsid w:val="004403E1"/>
    <w:rsid w:val="00441362"/>
    <w:rsid w:val="004414A9"/>
    <w:rsid w:val="004435B7"/>
    <w:rsid w:val="0044393E"/>
    <w:rsid w:val="00443D36"/>
    <w:rsid w:val="00443F31"/>
    <w:rsid w:val="00443F3D"/>
    <w:rsid w:val="004452F5"/>
    <w:rsid w:val="0044531A"/>
    <w:rsid w:val="00445DA6"/>
    <w:rsid w:val="004464D1"/>
    <w:rsid w:val="00446FCF"/>
    <w:rsid w:val="004472CF"/>
    <w:rsid w:val="004473FE"/>
    <w:rsid w:val="0044764E"/>
    <w:rsid w:val="00450303"/>
    <w:rsid w:val="00450B6D"/>
    <w:rsid w:val="00451EBD"/>
    <w:rsid w:val="00452BBD"/>
    <w:rsid w:val="00453036"/>
    <w:rsid w:val="00453B0B"/>
    <w:rsid w:val="00454072"/>
    <w:rsid w:val="004542D1"/>
    <w:rsid w:val="0045459D"/>
    <w:rsid w:val="004547BD"/>
    <w:rsid w:val="00455389"/>
    <w:rsid w:val="004559E0"/>
    <w:rsid w:val="00456069"/>
    <w:rsid w:val="004566CC"/>
    <w:rsid w:val="0045699F"/>
    <w:rsid w:val="004572A9"/>
    <w:rsid w:val="00457389"/>
    <w:rsid w:val="00460131"/>
    <w:rsid w:val="004603A0"/>
    <w:rsid w:val="0046086D"/>
    <w:rsid w:val="004608D1"/>
    <w:rsid w:val="00460E1E"/>
    <w:rsid w:val="00461B88"/>
    <w:rsid w:val="00462318"/>
    <w:rsid w:val="00462497"/>
    <w:rsid w:val="004626A4"/>
    <w:rsid w:val="00462BD0"/>
    <w:rsid w:val="00462CCB"/>
    <w:rsid w:val="00463FE5"/>
    <w:rsid w:val="004646CB"/>
    <w:rsid w:val="00464708"/>
    <w:rsid w:val="00464B52"/>
    <w:rsid w:val="00464CDD"/>
    <w:rsid w:val="00465747"/>
    <w:rsid w:val="00465E40"/>
    <w:rsid w:val="0046618E"/>
    <w:rsid w:val="004665BA"/>
    <w:rsid w:val="00466903"/>
    <w:rsid w:val="00466F17"/>
    <w:rsid w:val="00466FCB"/>
    <w:rsid w:val="0047140A"/>
    <w:rsid w:val="00471548"/>
    <w:rsid w:val="00471E2D"/>
    <w:rsid w:val="00472538"/>
    <w:rsid w:val="004727EE"/>
    <w:rsid w:val="00472A0D"/>
    <w:rsid w:val="00473A38"/>
    <w:rsid w:val="0047403E"/>
    <w:rsid w:val="00474BC8"/>
    <w:rsid w:val="00475064"/>
    <w:rsid w:val="00475418"/>
    <w:rsid w:val="00475600"/>
    <w:rsid w:val="00475C97"/>
    <w:rsid w:val="00476161"/>
    <w:rsid w:val="00477736"/>
    <w:rsid w:val="00480ABF"/>
    <w:rsid w:val="00480F6A"/>
    <w:rsid w:val="00480FD3"/>
    <w:rsid w:val="00481ADE"/>
    <w:rsid w:val="00481B24"/>
    <w:rsid w:val="00482FBC"/>
    <w:rsid w:val="0048377D"/>
    <w:rsid w:val="00483CB7"/>
    <w:rsid w:val="00483F03"/>
    <w:rsid w:val="00484331"/>
    <w:rsid w:val="00484C50"/>
    <w:rsid w:val="0048536D"/>
    <w:rsid w:val="0048693C"/>
    <w:rsid w:val="004870A4"/>
    <w:rsid w:val="0048763C"/>
    <w:rsid w:val="00487AA8"/>
    <w:rsid w:val="00490AB2"/>
    <w:rsid w:val="004915EF"/>
    <w:rsid w:val="00491831"/>
    <w:rsid w:val="004929D2"/>
    <w:rsid w:val="004941DF"/>
    <w:rsid w:val="00494F68"/>
    <w:rsid w:val="00495290"/>
    <w:rsid w:val="00495548"/>
    <w:rsid w:val="0049687A"/>
    <w:rsid w:val="00496CCB"/>
    <w:rsid w:val="00496D97"/>
    <w:rsid w:val="00496E3D"/>
    <w:rsid w:val="0049709F"/>
    <w:rsid w:val="00497426"/>
    <w:rsid w:val="00497988"/>
    <w:rsid w:val="004979E6"/>
    <w:rsid w:val="004A0445"/>
    <w:rsid w:val="004A3809"/>
    <w:rsid w:val="004A40D3"/>
    <w:rsid w:val="004A49E1"/>
    <w:rsid w:val="004A4A18"/>
    <w:rsid w:val="004A4BB2"/>
    <w:rsid w:val="004A5ED4"/>
    <w:rsid w:val="004A6477"/>
    <w:rsid w:val="004A678E"/>
    <w:rsid w:val="004A7092"/>
    <w:rsid w:val="004A753B"/>
    <w:rsid w:val="004B02E7"/>
    <w:rsid w:val="004B125A"/>
    <w:rsid w:val="004B1A63"/>
    <w:rsid w:val="004B1FDF"/>
    <w:rsid w:val="004B27DE"/>
    <w:rsid w:val="004B3125"/>
    <w:rsid w:val="004B3369"/>
    <w:rsid w:val="004B38BA"/>
    <w:rsid w:val="004B43F8"/>
    <w:rsid w:val="004B5548"/>
    <w:rsid w:val="004B5A3A"/>
    <w:rsid w:val="004B6668"/>
    <w:rsid w:val="004B6998"/>
    <w:rsid w:val="004B73E2"/>
    <w:rsid w:val="004B7E61"/>
    <w:rsid w:val="004C1633"/>
    <w:rsid w:val="004C2D29"/>
    <w:rsid w:val="004C574B"/>
    <w:rsid w:val="004C5AEF"/>
    <w:rsid w:val="004C5B78"/>
    <w:rsid w:val="004C639A"/>
    <w:rsid w:val="004C67A4"/>
    <w:rsid w:val="004C7297"/>
    <w:rsid w:val="004C7E63"/>
    <w:rsid w:val="004D075B"/>
    <w:rsid w:val="004D079C"/>
    <w:rsid w:val="004D19B9"/>
    <w:rsid w:val="004D2F07"/>
    <w:rsid w:val="004D3676"/>
    <w:rsid w:val="004D3776"/>
    <w:rsid w:val="004D4068"/>
    <w:rsid w:val="004D408D"/>
    <w:rsid w:val="004D621F"/>
    <w:rsid w:val="004D65CB"/>
    <w:rsid w:val="004D65ED"/>
    <w:rsid w:val="004D67D7"/>
    <w:rsid w:val="004D67E2"/>
    <w:rsid w:val="004D6C2C"/>
    <w:rsid w:val="004D7378"/>
    <w:rsid w:val="004D7382"/>
    <w:rsid w:val="004D7608"/>
    <w:rsid w:val="004D774F"/>
    <w:rsid w:val="004E06E9"/>
    <w:rsid w:val="004E21C4"/>
    <w:rsid w:val="004E3131"/>
    <w:rsid w:val="004E4891"/>
    <w:rsid w:val="004E50CB"/>
    <w:rsid w:val="004E5989"/>
    <w:rsid w:val="004E5E2E"/>
    <w:rsid w:val="004E6037"/>
    <w:rsid w:val="004E7CDE"/>
    <w:rsid w:val="004F0732"/>
    <w:rsid w:val="004F1763"/>
    <w:rsid w:val="004F246B"/>
    <w:rsid w:val="004F2DB7"/>
    <w:rsid w:val="004F32E6"/>
    <w:rsid w:val="004F3364"/>
    <w:rsid w:val="004F54A6"/>
    <w:rsid w:val="004F5C00"/>
    <w:rsid w:val="004F778C"/>
    <w:rsid w:val="004F7A61"/>
    <w:rsid w:val="004F7F20"/>
    <w:rsid w:val="00500B49"/>
    <w:rsid w:val="00501838"/>
    <w:rsid w:val="005018C3"/>
    <w:rsid w:val="005018C7"/>
    <w:rsid w:val="005019F6"/>
    <w:rsid w:val="00501EC5"/>
    <w:rsid w:val="00502016"/>
    <w:rsid w:val="00502AC6"/>
    <w:rsid w:val="00502D34"/>
    <w:rsid w:val="00503276"/>
    <w:rsid w:val="00503868"/>
    <w:rsid w:val="005041DE"/>
    <w:rsid w:val="005059E1"/>
    <w:rsid w:val="00505A7D"/>
    <w:rsid w:val="005060B8"/>
    <w:rsid w:val="005061D0"/>
    <w:rsid w:val="00507BFF"/>
    <w:rsid w:val="00510552"/>
    <w:rsid w:val="005109BC"/>
    <w:rsid w:val="00510AD3"/>
    <w:rsid w:val="00510C8B"/>
    <w:rsid w:val="00511782"/>
    <w:rsid w:val="00511B07"/>
    <w:rsid w:val="00511FD5"/>
    <w:rsid w:val="0051217F"/>
    <w:rsid w:val="00512293"/>
    <w:rsid w:val="005137AB"/>
    <w:rsid w:val="00514F13"/>
    <w:rsid w:val="00515260"/>
    <w:rsid w:val="00515742"/>
    <w:rsid w:val="00515E02"/>
    <w:rsid w:val="00516098"/>
    <w:rsid w:val="0051761A"/>
    <w:rsid w:val="00517CE4"/>
    <w:rsid w:val="00517D44"/>
    <w:rsid w:val="005207D0"/>
    <w:rsid w:val="005208D5"/>
    <w:rsid w:val="00520EB7"/>
    <w:rsid w:val="0052150C"/>
    <w:rsid w:val="00521C21"/>
    <w:rsid w:val="005221D7"/>
    <w:rsid w:val="00522457"/>
    <w:rsid w:val="00522548"/>
    <w:rsid w:val="005230E5"/>
    <w:rsid w:val="005231E8"/>
    <w:rsid w:val="005236C4"/>
    <w:rsid w:val="00523B2E"/>
    <w:rsid w:val="00523E3F"/>
    <w:rsid w:val="00525256"/>
    <w:rsid w:val="005258FE"/>
    <w:rsid w:val="00526274"/>
    <w:rsid w:val="005262CE"/>
    <w:rsid w:val="00526E97"/>
    <w:rsid w:val="00527556"/>
    <w:rsid w:val="0052770B"/>
    <w:rsid w:val="00530897"/>
    <w:rsid w:val="0053127B"/>
    <w:rsid w:val="0053145D"/>
    <w:rsid w:val="005316BB"/>
    <w:rsid w:val="00531AF4"/>
    <w:rsid w:val="00531DE8"/>
    <w:rsid w:val="0053231E"/>
    <w:rsid w:val="005329E6"/>
    <w:rsid w:val="00533021"/>
    <w:rsid w:val="00533315"/>
    <w:rsid w:val="00533D13"/>
    <w:rsid w:val="005345AC"/>
    <w:rsid w:val="00534E01"/>
    <w:rsid w:val="00537596"/>
    <w:rsid w:val="0053784F"/>
    <w:rsid w:val="00537B46"/>
    <w:rsid w:val="00537BAF"/>
    <w:rsid w:val="00537E40"/>
    <w:rsid w:val="00542170"/>
    <w:rsid w:val="00542593"/>
    <w:rsid w:val="005437B9"/>
    <w:rsid w:val="005437C6"/>
    <w:rsid w:val="00543F93"/>
    <w:rsid w:val="00545634"/>
    <w:rsid w:val="00545DB3"/>
    <w:rsid w:val="0054607B"/>
    <w:rsid w:val="00546322"/>
    <w:rsid w:val="0054639A"/>
    <w:rsid w:val="00546423"/>
    <w:rsid w:val="00546F07"/>
    <w:rsid w:val="00547387"/>
    <w:rsid w:val="00547C3F"/>
    <w:rsid w:val="00550F06"/>
    <w:rsid w:val="005511E2"/>
    <w:rsid w:val="00551318"/>
    <w:rsid w:val="005523EC"/>
    <w:rsid w:val="005529B5"/>
    <w:rsid w:val="00552EFD"/>
    <w:rsid w:val="0055375C"/>
    <w:rsid w:val="00554147"/>
    <w:rsid w:val="00554263"/>
    <w:rsid w:val="00554616"/>
    <w:rsid w:val="00555576"/>
    <w:rsid w:val="0055608C"/>
    <w:rsid w:val="00556947"/>
    <w:rsid w:val="0055699C"/>
    <w:rsid w:val="0055747F"/>
    <w:rsid w:val="00557557"/>
    <w:rsid w:val="0055759D"/>
    <w:rsid w:val="0055781B"/>
    <w:rsid w:val="005578C1"/>
    <w:rsid w:val="005606A1"/>
    <w:rsid w:val="00560D38"/>
    <w:rsid w:val="00561787"/>
    <w:rsid w:val="005624FA"/>
    <w:rsid w:val="00562BCD"/>
    <w:rsid w:val="005644CD"/>
    <w:rsid w:val="005659CD"/>
    <w:rsid w:val="005665A0"/>
    <w:rsid w:val="0056675F"/>
    <w:rsid w:val="00566ECA"/>
    <w:rsid w:val="00567F07"/>
    <w:rsid w:val="00570311"/>
    <w:rsid w:val="00570AD0"/>
    <w:rsid w:val="00570C5B"/>
    <w:rsid w:val="005714E6"/>
    <w:rsid w:val="005718BA"/>
    <w:rsid w:val="00571CCC"/>
    <w:rsid w:val="00572550"/>
    <w:rsid w:val="0057306C"/>
    <w:rsid w:val="005733FA"/>
    <w:rsid w:val="0057388E"/>
    <w:rsid w:val="00573D38"/>
    <w:rsid w:val="00574B4A"/>
    <w:rsid w:val="00574FE4"/>
    <w:rsid w:val="005755E9"/>
    <w:rsid w:val="00575C37"/>
    <w:rsid w:val="00575C8C"/>
    <w:rsid w:val="0057638D"/>
    <w:rsid w:val="00576617"/>
    <w:rsid w:val="0057667C"/>
    <w:rsid w:val="00576986"/>
    <w:rsid w:val="00576DA3"/>
    <w:rsid w:val="005800CB"/>
    <w:rsid w:val="00580597"/>
    <w:rsid w:val="00580A78"/>
    <w:rsid w:val="0058259B"/>
    <w:rsid w:val="0058458A"/>
    <w:rsid w:val="00584A89"/>
    <w:rsid w:val="00584EE1"/>
    <w:rsid w:val="0058645F"/>
    <w:rsid w:val="005869DA"/>
    <w:rsid w:val="0058775D"/>
    <w:rsid w:val="005879B9"/>
    <w:rsid w:val="00587B18"/>
    <w:rsid w:val="00587BDF"/>
    <w:rsid w:val="00587E91"/>
    <w:rsid w:val="005902BD"/>
    <w:rsid w:val="005908E2"/>
    <w:rsid w:val="0059093B"/>
    <w:rsid w:val="00591FB2"/>
    <w:rsid w:val="00592404"/>
    <w:rsid w:val="00592B81"/>
    <w:rsid w:val="00592C65"/>
    <w:rsid w:val="00592C9D"/>
    <w:rsid w:val="00593275"/>
    <w:rsid w:val="00593829"/>
    <w:rsid w:val="00593D5A"/>
    <w:rsid w:val="00594657"/>
    <w:rsid w:val="005946E4"/>
    <w:rsid w:val="005947B3"/>
    <w:rsid w:val="005949FE"/>
    <w:rsid w:val="00594B88"/>
    <w:rsid w:val="00595137"/>
    <w:rsid w:val="005956F2"/>
    <w:rsid w:val="00596DE7"/>
    <w:rsid w:val="005974A8"/>
    <w:rsid w:val="00597801"/>
    <w:rsid w:val="005A0CE5"/>
    <w:rsid w:val="005A2E97"/>
    <w:rsid w:val="005A2F07"/>
    <w:rsid w:val="005A3D2A"/>
    <w:rsid w:val="005A4375"/>
    <w:rsid w:val="005A694E"/>
    <w:rsid w:val="005A7D09"/>
    <w:rsid w:val="005B0AB6"/>
    <w:rsid w:val="005B0C30"/>
    <w:rsid w:val="005B1CF4"/>
    <w:rsid w:val="005B2573"/>
    <w:rsid w:val="005B2E5E"/>
    <w:rsid w:val="005B3F2E"/>
    <w:rsid w:val="005B514F"/>
    <w:rsid w:val="005B51D0"/>
    <w:rsid w:val="005B51F6"/>
    <w:rsid w:val="005B6D03"/>
    <w:rsid w:val="005B6F9F"/>
    <w:rsid w:val="005B70CC"/>
    <w:rsid w:val="005B74B2"/>
    <w:rsid w:val="005B7623"/>
    <w:rsid w:val="005B79D8"/>
    <w:rsid w:val="005C0B3D"/>
    <w:rsid w:val="005C0CD2"/>
    <w:rsid w:val="005C251B"/>
    <w:rsid w:val="005C266A"/>
    <w:rsid w:val="005C2AC1"/>
    <w:rsid w:val="005C2E29"/>
    <w:rsid w:val="005C3516"/>
    <w:rsid w:val="005C382B"/>
    <w:rsid w:val="005C38B4"/>
    <w:rsid w:val="005C3AF7"/>
    <w:rsid w:val="005C54E0"/>
    <w:rsid w:val="005C6F44"/>
    <w:rsid w:val="005C7084"/>
    <w:rsid w:val="005C726B"/>
    <w:rsid w:val="005D0ACE"/>
    <w:rsid w:val="005D176B"/>
    <w:rsid w:val="005D1CAD"/>
    <w:rsid w:val="005D2195"/>
    <w:rsid w:val="005D2595"/>
    <w:rsid w:val="005D2786"/>
    <w:rsid w:val="005D567C"/>
    <w:rsid w:val="005D63AA"/>
    <w:rsid w:val="005D6DB7"/>
    <w:rsid w:val="005D7025"/>
    <w:rsid w:val="005D72B9"/>
    <w:rsid w:val="005D7526"/>
    <w:rsid w:val="005E10DA"/>
    <w:rsid w:val="005E269A"/>
    <w:rsid w:val="005E2CEF"/>
    <w:rsid w:val="005E2F08"/>
    <w:rsid w:val="005E399C"/>
    <w:rsid w:val="005E39E6"/>
    <w:rsid w:val="005E3DD2"/>
    <w:rsid w:val="005E4124"/>
    <w:rsid w:val="005E4925"/>
    <w:rsid w:val="005E6696"/>
    <w:rsid w:val="005E7638"/>
    <w:rsid w:val="005E77E0"/>
    <w:rsid w:val="005E7E8C"/>
    <w:rsid w:val="005E7FBB"/>
    <w:rsid w:val="005F0364"/>
    <w:rsid w:val="005F0B85"/>
    <w:rsid w:val="005F0C34"/>
    <w:rsid w:val="005F14DF"/>
    <w:rsid w:val="005F19E1"/>
    <w:rsid w:val="005F1C46"/>
    <w:rsid w:val="005F2148"/>
    <w:rsid w:val="005F22E8"/>
    <w:rsid w:val="005F2685"/>
    <w:rsid w:val="005F272D"/>
    <w:rsid w:val="005F3409"/>
    <w:rsid w:val="005F3AE9"/>
    <w:rsid w:val="005F4459"/>
    <w:rsid w:val="005F5181"/>
    <w:rsid w:val="005F6288"/>
    <w:rsid w:val="005F6AC5"/>
    <w:rsid w:val="005F6E40"/>
    <w:rsid w:val="005F7153"/>
    <w:rsid w:val="0060014B"/>
    <w:rsid w:val="00600FAC"/>
    <w:rsid w:val="00601AAD"/>
    <w:rsid w:val="00601D99"/>
    <w:rsid w:val="0060277B"/>
    <w:rsid w:val="00602B0F"/>
    <w:rsid w:val="00603610"/>
    <w:rsid w:val="00603639"/>
    <w:rsid w:val="00603B58"/>
    <w:rsid w:val="00603C51"/>
    <w:rsid w:val="00603FE1"/>
    <w:rsid w:val="00604BBC"/>
    <w:rsid w:val="00604FE3"/>
    <w:rsid w:val="006063DA"/>
    <w:rsid w:val="00606D59"/>
    <w:rsid w:val="00607170"/>
    <w:rsid w:val="0060723F"/>
    <w:rsid w:val="00607424"/>
    <w:rsid w:val="00607AE0"/>
    <w:rsid w:val="00607FF3"/>
    <w:rsid w:val="00610BA5"/>
    <w:rsid w:val="00611252"/>
    <w:rsid w:val="00611B02"/>
    <w:rsid w:val="00611E90"/>
    <w:rsid w:val="00612A8F"/>
    <w:rsid w:val="00613511"/>
    <w:rsid w:val="00613B07"/>
    <w:rsid w:val="006144B1"/>
    <w:rsid w:val="00614E1E"/>
    <w:rsid w:val="00615916"/>
    <w:rsid w:val="00615933"/>
    <w:rsid w:val="0061648A"/>
    <w:rsid w:val="00617A5A"/>
    <w:rsid w:val="00617BA9"/>
    <w:rsid w:val="00617E73"/>
    <w:rsid w:val="00620958"/>
    <w:rsid w:val="006210F1"/>
    <w:rsid w:val="00621871"/>
    <w:rsid w:val="0062278C"/>
    <w:rsid w:val="00622B13"/>
    <w:rsid w:val="006231F7"/>
    <w:rsid w:val="0062368D"/>
    <w:rsid w:val="00623E45"/>
    <w:rsid w:val="00624260"/>
    <w:rsid w:val="006244BD"/>
    <w:rsid w:val="00624B1F"/>
    <w:rsid w:val="00624D48"/>
    <w:rsid w:val="00625DCD"/>
    <w:rsid w:val="006260CE"/>
    <w:rsid w:val="006275A7"/>
    <w:rsid w:val="00627833"/>
    <w:rsid w:val="006300FB"/>
    <w:rsid w:val="006311AF"/>
    <w:rsid w:val="00631328"/>
    <w:rsid w:val="00632368"/>
    <w:rsid w:val="00632388"/>
    <w:rsid w:val="00632C64"/>
    <w:rsid w:val="00632ECC"/>
    <w:rsid w:val="006332E3"/>
    <w:rsid w:val="00633C10"/>
    <w:rsid w:val="00633C53"/>
    <w:rsid w:val="00635302"/>
    <w:rsid w:val="00635802"/>
    <w:rsid w:val="0063580D"/>
    <w:rsid w:val="00635C63"/>
    <w:rsid w:val="006360C8"/>
    <w:rsid w:val="006369C2"/>
    <w:rsid w:val="00636A88"/>
    <w:rsid w:val="00636D00"/>
    <w:rsid w:val="00636F13"/>
    <w:rsid w:val="00637F91"/>
    <w:rsid w:val="00641121"/>
    <w:rsid w:val="006415C9"/>
    <w:rsid w:val="00641D66"/>
    <w:rsid w:val="00641DE9"/>
    <w:rsid w:val="0064247C"/>
    <w:rsid w:val="00642973"/>
    <w:rsid w:val="00644107"/>
    <w:rsid w:val="0064470A"/>
    <w:rsid w:val="00644B0A"/>
    <w:rsid w:val="00644EF0"/>
    <w:rsid w:val="0064503C"/>
    <w:rsid w:val="00645542"/>
    <w:rsid w:val="006468CB"/>
    <w:rsid w:val="0064750A"/>
    <w:rsid w:val="00650022"/>
    <w:rsid w:val="006503C1"/>
    <w:rsid w:val="0065058D"/>
    <w:rsid w:val="006508B8"/>
    <w:rsid w:val="00650A64"/>
    <w:rsid w:val="00650F07"/>
    <w:rsid w:val="0065111C"/>
    <w:rsid w:val="006519C5"/>
    <w:rsid w:val="00653232"/>
    <w:rsid w:val="00653F64"/>
    <w:rsid w:val="006540E1"/>
    <w:rsid w:val="00654B28"/>
    <w:rsid w:val="00654C96"/>
    <w:rsid w:val="00654DF3"/>
    <w:rsid w:val="006554DC"/>
    <w:rsid w:val="00655771"/>
    <w:rsid w:val="00655A75"/>
    <w:rsid w:val="00655DC5"/>
    <w:rsid w:val="00655F93"/>
    <w:rsid w:val="006569B1"/>
    <w:rsid w:val="00657649"/>
    <w:rsid w:val="0065782D"/>
    <w:rsid w:val="00657C52"/>
    <w:rsid w:val="00657FCE"/>
    <w:rsid w:val="0066004A"/>
    <w:rsid w:val="00660E56"/>
    <w:rsid w:val="006616B8"/>
    <w:rsid w:val="00661C62"/>
    <w:rsid w:val="00662079"/>
    <w:rsid w:val="00662DC1"/>
    <w:rsid w:val="00662F41"/>
    <w:rsid w:val="00663572"/>
    <w:rsid w:val="00663754"/>
    <w:rsid w:val="00663ED4"/>
    <w:rsid w:val="00664178"/>
    <w:rsid w:val="006641AF"/>
    <w:rsid w:val="00664480"/>
    <w:rsid w:val="006648DA"/>
    <w:rsid w:val="006653F6"/>
    <w:rsid w:val="00665A81"/>
    <w:rsid w:val="00665C4F"/>
    <w:rsid w:val="00665F06"/>
    <w:rsid w:val="00665FE9"/>
    <w:rsid w:val="006660D5"/>
    <w:rsid w:val="00666372"/>
    <w:rsid w:val="00666714"/>
    <w:rsid w:val="00667074"/>
    <w:rsid w:val="006677EC"/>
    <w:rsid w:val="0067039D"/>
    <w:rsid w:val="0067041F"/>
    <w:rsid w:val="0067168F"/>
    <w:rsid w:val="00672089"/>
    <w:rsid w:val="00672888"/>
    <w:rsid w:val="00672E45"/>
    <w:rsid w:val="00673D45"/>
    <w:rsid w:val="00674287"/>
    <w:rsid w:val="006742F8"/>
    <w:rsid w:val="00675188"/>
    <w:rsid w:val="00676825"/>
    <w:rsid w:val="00676CF3"/>
    <w:rsid w:val="00677F43"/>
    <w:rsid w:val="006807B9"/>
    <w:rsid w:val="00681201"/>
    <w:rsid w:val="00681B87"/>
    <w:rsid w:val="00681E4F"/>
    <w:rsid w:val="00682198"/>
    <w:rsid w:val="00683106"/>
    <w:rsid w:val="00683239"/>
    <w:rsid w:val="006846A2"/>
    <w:rsid w:val="00685CD5"/>
    <w:rsid w:val="00685F86"/>
    <w:rsid w:val="00686243"/>
    <w:rsid w:val="00691401"/>
    <w:rsid w:val="006919D6"/>
    <w:rsid w:val="00691B54"/>
    <w:rsid w:val="00692A48"/>
    <w:rsid w:val="00693680"/>
    <w:rsid w:val="00693739"/>
    <w:rsid w:val="0069389C"/>
    <w:rsid w:val="00693F8C"/>
    <w:rsid w:val="00694451"/>
    <w:rsid w:val="0069488E"/>
    <w:rsid w:val="00694AF6"/>
    <w:rsid w:val="006950E3"/>
    <w:rsid w:val="006953FA"/>
    <w:rsid w:val="006959CF"/>
    <w:rsid w:val="00695A15"/>
    <w:rsid w:val="006961B2"/>
    <w:rsid w:val="006968EE"/>
    <w:rsid w:val="00696C5B"/>
    <w:rsid w:val="00696CCC"/>
    <w:rsid w:val="0069773C"/>
    <w:rsid w:val="006A062A"/>
    <w:rsid w:val="006A0834"/>
    <w:rsid w:val="006A17D2"/>
    <w:rsid w:val="006A1F02"/>
    <w:rsid w:val="006A1F60"/>
    <w:rsid w:val="006A270B"/>
    <w:rsid w:val="006A2E1A"/>
    <w:rsid w:val="006A354C"/>
    <w:rsid w:val="006A3B88"/>
    <w:rsid w:val="006A43DD"/>
    <w:rsid w:val="006A461C"/>
    <w:rsid w:val="006A4BD7"/>
    <w:rsid w:val="006A4C1A"/>
    <w:rsid w:val="006A516F"/>
    <w:rsid w:val="006A6112"/>
    <w:rsid w:val="006A66B2"/>
    <w:rsid w:val="006A6B89"/>
    <w:rsid w:val="006A6F6F"/>
    <w:rsid w:val="006A7252"/>
    <w:rsid w:val="006A75C9"/>
    <w:rsid w:val="006A76F5"/>
    <w:rsid w:val="006A7B2C"/>
    <w:rsid w:val="006A7B4A"/>
    <w:rsid w:val="006A7B5F"/>
    <w:rsid w:val="006A7BD8"/>
    <w:rsid w:val="006A7F4C"/>
    <w:rsid w:val="006B0AEE"/>
    <w:rsid w:val="006B0C0F"/>
    <w:rsid w:val="006B1233"/>
    <w:rsid w:val="006B16CC"/>
    <w:rsid w:val="006B2036"/>
    <w:rsid w:val="006B24A0"/>
    <w:rsid w:val="006B275E"/>
    <w:rsid w:val="006B3121"/>
    <w:rsid w:val="006B38A5"/>
    <w:rsid w:val="006B3AEF"/>
    <w:rsid w:val="006B3E06"/>
    <w:rsid w:val="006B4720"/>
    <w:rsid w:val="006B4C86"/>
    <w:rsid w:val="006B50C9"/>
    <w:rsid w:val="006B5FDD"/>
    <w:rsid w:val="006B607F"/>
    <w:rsid w:val="006B617D"/>
    <w:rsid w:val="006B68DE"/>
    <w:rsid w:val="006B7A7D"/>
    <w:rsid w:val="006C04CC"/>
    <w:rsid w:val="006C1964"/>
    <w:rsid w:val="006C23A9"/>
    <w:rsid w:val="006C3285"/>
    <w:rsid w:val="006C34D4"/>
    <w:rsid w:val="006C3AA1"/>
    <w:rsid w:val="006C43F1"/>
    <w:rsid w:val="006C4473"/>
    <w:rsid w:val="006C4E9B"/>
    <w:rsid w:val="006C5EAA"/>
    <w:rsid w:val="006C652B"/>
    <w:rsid w:val="006C6BA2"/>
    <w:rsid w:val="006C7066"/>
    <w:rsid w:val="006D0EAC"/>
    <w:rsid w:val="006D12A2"/>
    <w:rsid w:val="006D29D0"/>
    <w:rsid w:val="006D3642"/>
    <w:rsid w:val="006D3AB9"/>
    <w:rsid w:val="006D3FA8"/>
    <w:rsid w:val="006D504F"/>
    <w:rsid w:val="006D520C"/>
    <w:rsid w:val="006D53EE"/>
    <w:rsid w:val="006D7DD1"/>
    <w:rsid w:val="006D7F53"/>
    <w:rsid w:val="006E0891"/>
    <w:rsid w:val="006E1181"/>
    <w:rsid w:val="006E15B2"/>
    <w:rsid w:val="006E1F4C"/>
    <w:rsid w:val="006E2C12"/>
    <w:rsid w:val="006E31D2"/>
    <w:rsid w:val="006E332B"/>
    <w:rsid w:val="006E3804"/>
    <w:rsid w:val="006E4049"/>
    <w:rsid w:val="006E42BD"/>
    <w:rsid w:val="006E4F8C"/>
    <w:rsid w:val="006E54FB"/>
    <w:rsid w:val="006E56E8"/>
    <w:rsid w:val="006E59E8"/>
    <w:rsid w:val="006E5B00"/>
    <w:rsid w:val="006E5DC3"/>
    <w:rsid w:val="006E6A93"/>
    <w:rsid w:val="006E6F9A"/>
    <w:rsid w:val="006E74F9"/>
    <w:rsid w:val="006E785F"/>
    <w:rsid w:val="006E7BCD"/>
    <w:rsid w:val="006F154D"/>
    <w:rsid w:val="006F172A"/>
    <w:rsid w:val="006F1A52"/>
    <w:rsid w:val="006F1B84"/>
    <w:rsid w:val="006F2281"/>
    <w:rsid w:val="006F2824"/>
    <w:rsid w:val="006F2894"/>
    <w:rsid w:val="006F2A4C"/>
    <w:rsid w:val="006F305A"/>
    <w:rsid w:val="006F3309"/>
    <w:rsid w:val="006F33C8"/>
    <w:rsid w:val="006F3493"/>
    <w:rsid w:val="006F4348"/>
    <w:rsid w:val="006F459A"/>
    <w:rsid w:val="006F5279"/>
    <w:rsid w:val="006F58AA"/>
    <w:rsid w:val="006F5BE3"/>
    <w:rsid w:val="006F6CBE"/>
    <w:rsid w:val="006F7057"/>
    <w:rsid w:val="006F727B"/>
    <w:rsid w:val="00700E84"/>
    <w:rsid w:val="00701621"/>
    <w:rsid w:val="00702D0C"/>
    <w:rsid w:val="0070301B"/>
    <w:rsid w:val="00703530"/>
    <w:rsid w:val="0070367A"/>
    <w:rsid w:val="00703683"/>
    <w:rsid w:val="0070391D"/>
    <w:rsid w:val="00704194"/>
    <w:rsid w:val="0070426B"/>
    <w:rsid w:val="00704C51"/>
    <w:rsid w:val="00704DF4"/>
    <w:rsid w:val="00705183"/>
    <w:rsid w:val="0070620F"/>
    <w:rsid w:val="0070645D"/>
    <w:rsid w:val="00706485"/>
    <w:rsid w:val="0070663A"/>
    <w:rsid w:val="00706D8C"/>
    <w:rsid w:val="00706D91"/>
    <w:rsid w:val="00706F8F"/>
    <w:rsid w:val="00707019"/>
    <w:rsid w:val="00707549"/>
    <w:rsid w:val="007075A5"/>
    <w:rsid w:val="007075AF"/>
    <w:rsid w:val="00707803"/>
    <w:rsid w:val="00707B62"/>
    <w:rsid w:val="00711083"/>
    <w:rsid w:val="0071196B"/>
    <w:rsid w:val="0071220C"/>
    <w:rsid w:val="00712468"/>
    <w:rsid w:val="007128FB"/>
    <w:rsid w:val="00712A0A"/>
    <w:rsid w:val="00713C98"/>
    <w:rsid w:val="00713DE5"/>
    <w:rsid w:val="0071406C"/>
    <w:rsid w:val="00714218"/>
    <w:rsid w:val="007145CE"/>
    <w:rsid w:val="00715FA7"/>
    <w:rsid w:val="00716C3A"/>
    <w:rsid w:val="00716D24"/>
    <w:rsid w:val="00716EE5"/>
    <w:rsid w:val="0071740A"/>
    <w:rsid w:val="00717528"/>
    <w:rsid w:val="00717A19"/>
    <w:rsid w:val="00717DF7"/>
    <w:rsid w:val="007206F2"/>
    <w:rsid w:val="00720A0B"/>
    <w:rsid w:val="00720E91"/>
    <w:rsid w:val="00721965"/>
    <w:rsid w:val="00722214"/>
    <w:rsid w:val="007223ED"/>
    <w:rsid w:val="00723273"/>
    <w:rsid w:val="00723BB1"/>
    <w:rsid w:val="007240D4"/>
    <w:rsid w:val="00725F93"/>
    <w:rsid w:val="00726DE2"/>
    <w:rsid w:val="007272B5"/>
    <w:rsid w:val="007276A6"/>
    <w:rsid w:val="007277C7"/>
    <w:rsid w:val="00727A75"/>
    <w:rsid w:val="007301A0"/>
    <w:rsid w:val="00731BFB"/>
    <w:rsid w:val="00732AF0"/>
    <w:rsid w:val="007333A3"/>
    <w:rsid w:val="007338FA"/>
    <w:rsid w:val="00733A77"/>
    <w:rsid w:val="007345DA"/>
    <w:rsid w:val="00734683"/>
    <w:rsid w:val="007359A3"/>
    <w:rsid w:val="007364D1"/>
    <w:rsid w:val="007372DA"/>
    <w:rsid w:val="00737912"/>
    <w:rsid w:val="00740230"/>
    <w:rsid w:val="007407F9"/>
    <w:rsid w:val="00741070"/>
    <w:rsid w:val="00741C64"/>
    <w:rsid w:val="0074229B"/>
    <w:rsid w:val="00742DB6"/>
    <w:rsid w:val="00742FE5"/>
    <w:rsid w:val="00743065"/>
    <w:rsid w:val="007434BD"/>
    <w:rsid w:val="00743872"/>
    <w:rsid w:val="00743B8E"/>
    <w:rsid w:val="00743C20"/>
    <w:rsid w:val="00745662"/>
    <w:rsid w:val="00745781"/>
    <w:rsid w:val="0074593D"/>
    <w:rsid w:val="00745E3B"/>
    <w:rsid w:val="00746944"/>
    <w:rsid w:val="00746BEE"/>
    <w:rsid w:val="00747677"/>
    <w:rsid w:val="00750249"/>
    <w:rsid w:val="00750B22"/>
    <w:rsid w:val="00751098"/>
    <w:rsid w:val="00751E2B"/>
    <w:rsid w:val="00752129"/>
    <w:rsid w:val="00752396"/>
    <w:rsid w:val="007535FC"/>
    <w:rsid w:val="00753DD1"/>
    <w:rsid w:val="00753E22"/>
    <w:rsid w:val="0075494C"/>
    <w:rsid w:val="007557A6"/>
    <w:rsid w:val="00755944"/>
    <w:rsid w:val="00755F05"/>
    <w:rsid w:val="00757878"/>
    <w:rsid w:val="0076019E"/>
    <w:rsid w:val="007601E0"/>
    <w:rsid w:val="0076028E"/>
    <w:rsid w:val="00760EC9"/>
    <w:rsid w:val="0076113B"/>
    <w:rsid w:val="0076198B"/>
    <w:rsid w:val="00761DE7"/>
    <w:rsid w:val="00762472"/>
    <w:rsid w:val="00763AE2"/>
    <w:rsid w:val="00764195"/>
    <w:rsid w:val="0076444A"/>
    <w:rsid w:val="00764852"/>
    <w:rsid w:val="0076544A"/>
    <w:rsid w:val="00766715"/>
    <w:rsid w:val="00767002"/>
    <w:rsid w:val="00767A48"/>
    <w:rsid w:val="00767B8A"/>
    <w:rsid w:val="00767E1A"/>
    <w:rsid w:val="00770429"/>
    <w:rsid w:val="007709E3"/>
    <w:rsid w:val="00770EDF"/>
    <w:rsid w:val="00771783"/>
    <w:rsid w:val="0077189A"/>
    <w:rsid w:val="007718B4"/>
    <w:rsid w:val="00771C6B"/>
    <w:rsid w:val="007723F8"/>
    <w:rsid w:val="0077296E"/>
    <w:rsid w:val="00773010"/>
    <w:rsid w:val="007737F8"/>
    <w:rsid w:val="0077390F"/>
    <w:rsid w:val="00773A1E"/>
    <w:rsid w:val="00773DD6"/>
    <w:rsid w:val="007766A6"/>
    <w:rsid w:val="0077694E"/>
    <w:rsid w:val="00777B65"/>
    <w:rsid w:val="00777E3B"/>
    <w:rsid w:val="00777E53"/>
    <w:rsid w:val="007807CE"/>
    <w:rsid w:val="00780BA4"/>
    <w:rsid w:val="00781768"/>
    <w:rsid w:val="007817C5"/>
    <w:rsid w:val="00781E06"/>
    <w:rsid w:val="007820A6"/>
    <w:rsid w:val="00783C9A"/>
    <w:rsid w:val="00784BF7"/>
    <w:rsid w:val="00784ECF"/>
    <w:rsid w:val="007851BD"/>
    <w:rsid w:val="00785378"/>
    <w:rsid w:val="007853CC"/>
    <w:rsid w:val="007858CA"/>
    <w:rsid w:val="00785B16"/>
    <w:rsid w:val="0078607D"/>
    <w:rsid w:val="00786825"/>
    <w:rsid w:val="00786C14"/>
    <w:rsid w:val="00790DBB"/>
    <w:rsid w:val="00791170"/>
    <w:rsid w:val="00791903"/>
    <w:rsid w:val="00791EA3"/>
    <w:rsid w:val="00793E4A"/>
    <w:rsid w:val="007947AC"/>
    <w:rsid w:val="00794D0E"/>
    <w:rsid w:val="00795AD8"/>
    <w:rsid w:val="00795DA3"/>
    <w:rsid w:val="00795EA5"/>
    <w:rsid w:val="00796036"/>
    <w:rsid w:val="0079675C"/>
    <w:rsid w:val="00796B39"/>
    <w:rsid w:val="00796B6D"/>
    <w:rsid w:val="007978AC"/>
    <w:rsid w:val="007A0CF5"/>
    <w:rsid w:val="007A1D40"/>
    <w:rsid w:val="007A2735"/>
    <w:rsid w:val="007A2E3C"/>
    <w:rsid w:val="007A34AF"/>
    <w:rsid w:val="007A4A9E"/>
    <w:rsid w:val="007A54D7"/>
    <w:rsid w:val="007A554D"/>
    <w:rsid w:val="007A5E93"/>
    <w:rsid w:val="007A6EA5"/>
    <w:rsid w:val="007A7C32"/>
    <w:rsid w:val="007A7E1A"/>
    <w:rsid w:val="007B12C9"/>
    <w:rsid w:val="007B1B56"/>
    <w:rsid w:val="007B1C90"/>
    <w:rsid w:val="007B20B7"/>
    <w:rsid w:val="007B2B88"/>
    <w:rsid w:val="007B2D0B"/>
    <w:rsid w:val="007B336B"/>
    <w:rsid w:val="007B39AC"/>
    <w:rsid w:val="007B3FD9"/>
    <w:rsid w:val="007B45FE"/>
    <w:rsid w:val="007B47AF"/>
    <w:rsid w:val="007B5300"/>
    <w:rsid w:val="007B5E93"/>
    <w:rsid w:val="007B5EC5"/>
    <w:rsid w:val="007B63CD"/>
    <w:rsid w:val="007B6791"/>
    <w:rsid w:val="007B68E9"/>
    <w:rsid w:val="007B69A2"/>
    <w:rsid w:val="007B7253"/>
    <w:rsid w:val="007B72AA"/>
    <w:rsid w:val="007B7575"/>
    <w:rsid w:val="007C0129"/>
    <w:rsid w:val="007C02B5"/>
    <w:rsid w:val="007C096D"/>
    <w:rsid w:val="007C0E94"/>
    <w:rsid w:val="007C123C"/>
    <w:rsid w:val="007C17CC"/>
    <w:rsid w:val="007C1C21"/>
    <w:rsid w:val="007C238A"/>
    <w:rsid w:val="007C252E"/>
    <w:rsid w:val="007C2549"/>
    <w:rsid w:val="007C2869"/>
    <w:rsid w:val="007C2CDC"/>
    <w:rsid w:val="007C2D9E"/>
    <w:rsid w:val="007C3350"/>
    <w:rsid w:val="007C3DD0"/>
    <w:rsid w:val="007C5773"/>
    <w:rsid w:val="007C5B17"/>
    <w:rsid w:val="007C5CB8"/>
    <w:rsid w:val="007C660A"/>
    <w:rsid w:val="007C6D83"/>
    <w:rsid w:val="007C7E32"/>
    <w:rsid w:val="007C7FF3"/>
    <w:rsid w:val="007D18EE"/>
    <w:rsid w:val="007D2B6E"/>
    <w:rsid w:val="007D383D"/>
    <w:rsid w:val="007D3F49"/>
    <w:rsid w:val="007D43B8"/>
    <w:rsid w:val="007D4CFC"/>
    <w:rsid w:val="007D4FAF"/>
    <w:rsid w:val="007D5CCE"/>
    <w:rsid w:val="007D6969"/>
    <w:rsid w:val="007D775B"/>
    <w:rsid w:val="007D7B8E"/>
    <w:rsid w:val="007D7F54"/>
    <w:rsid w:val="007D7FBC"/>
    <w:rsid w:val="007E121C"/>
    <w:rsid w:val="007E1613"/>
    <w:rsid w:val="007E1935"/>
    <w:rsid w:val="007E281E"/>
    <w:rsid w:val="007E36CE"/>
    <w:rsid w:val="007E3A39"/>
    <w:rsid w:val="007E3B80"/>
    <w:rsid w:val="007E3F87"/>
    <w:rsid w:val="007E49C7"/>
    <w:rsid w:val="007E5260"/>
    <w:rsid w:val="007E53AF"/>
    <w:rsid w:val="007E5788"/>
    <w:rsid w:val="007E593A"/>
    <w:rsid w:val="007E5A62"/>
    <w:rsid w:val="007E6398"/>
    <w:rsid w:val="007E63D6"/>
    <w:rsid w:val="007E6443"/>
    <w:rsid w:val="007E6FA6"/>
    <w:rsid w:val="007E7215"/>
    <w:rsid w:val="007E7BFE"/>
    <w:rsid w:val="007F203B"/>
    <w:rsid w:val="007F2D68"/>
    <w:rsid w:val="007F2FF2"/>
    <w:rsid w:val="007F3766"/>
    <w:rsid w:val="007F37E3"/>
    <w:rsid w:val="007F4031"/>
    <w:rsid w:val="007F4217"/>
    <w:rsid w:val="007F4352"/>
    <w:rsid w:val="007F439B"/>
    <w:rsid w:val="007F59BA"/>
    <w:rsid w:val="007F5BBC"/>
    <w:rsid w:val="007F5D47"/>
    <w:rsid w:val="007F5D97"/>
    <w:rsid w:val="007F6A4B"/>
    <w:rsid w:val="007F6D72"/>
    <w:rsid w:val="007F7795"/>
    <w:rsid w:val="007F78C8"/>
    <w:rsid w:val="007F7E71"/>
    <w:rsid w:val="00800006"/>
    <w:rsid w:val="008006FA"/>
    <w:rsid w:val="0080082D"/>
    <w:rsid w:val="00800B93"/>
    <w:rsid w:val="00800F86"/>
    <w:rsid w:val="008010E2"/>
    <w:rsid w:val="008017F3"/>
    <w:rsid w:val="00801ADB"/>
    <w:rsid w:val="0080244A"/>
    <w:rsid w:val="00802730"/>
    <w:rsid w:val="008028A8"/>
    <w:rsid w:val="00802A05"/>
    <w:rsid w:val="00802B8A"/>
    <w:rsid w:val="0080328B"/>
    <w:rsid w:val="00803326"/>
    <w:rsid w:val="0080373A"/>
    <w:rsid w:val="00805615"/>
    <w:rsid w:val="00805A16"/>
    <w:rsid w:val="00805BF7"/>
    <w:rsid w:val="0080611D"/>
    <w:rsid w:val="008067AD"/>
    <w:rsid w:val="008071A5"/>
    <w:rsid w:val="00807CE6"/>
    <w:rsid w:val="00807D0C"/>
    <w:rsid w:val="00810890"/>
    <w:rsid w:val="00811BA8"/>
    <w:rsid w:val="00812A9B"/>
    <w:rsid w:val="00812AF4"/>
    <w:rsid w:val="00812D6B"/>
    <w:rsid w:val="00812FFD"/>
    <w:rsid w:val="008131D9"/>
    <w:rsid w:val="00814AAC"/>
    <w:rsid w:val="00814B3B"/>
    <w:rsid w:val="008151A4"/>
    <w:rsid w:val="00820355"/>
    <w:rsid w:val="00821C91"/>
    <w:rsid w:val="00821CCB"/>
    <w:rsid w:val="0082229E"/>
    <w:rsid w:val="008224DD"/>
    <w:rsid w:val="00822BA6"/>
    <w:rsid w:val="00822C5D"/>
    <w:rsid w:val="008232C8"/>
    <w:rsid w:val="00823B84"/>
    <w:rsid w:val="00823EE6"/>
    <w:rsid w:val="0082420D"/>
    <w:rsid w:val="008244B5"/>
    <w:rsid w:val="00824814"/>
    <w:rsid w:val="008251F1"/>
    <w:rsid w:val="0082524D"/>
    <w:rsid w:val="00825D37"/>
    <w:rsid w:val="00826329"/>
    <w:rsid w:val="0082742E"/>
    <w:rsid w:val="008309E3"/>
    <w:rsid w:val="00830F45"/>
    <w:rsid w:val="00831A7E"/>
    <w:rsid w:val="00831A8E"/>
    <w:rsid w:val="0083217B"/>
    <w:rsid w:val="00832EED"/>
    <w:rsid w:val="0083355F"/>
    <w:rsid w:val="008336DD"/>
    <w:rsid w:val="00833E29"/>
    <w:rsid w:val="00834278"/>
    <w:rsid w:val="008355BC"/>
    <w:rsid w:val="00836045"/>
    <w:rsid w:val="00836A26"/>
    <w:rsid w:val="00837490"/>
    <w:rsid w:val="008378A0"/>
    <w:rsid w:val="00837F98"/>
    <w:rsid w:val="0084054B"/>
    <w:rsid w:val="008405C6"/>
    <w:rsid w:val="008407E0"/>
    <w:rsid w:val="008419E5"/>
    <w:rsid w:val="00841AE0"/>
    <w:rsid w:val="00842299"/>
    <w:rsid w:val="00843328"/>
    <w:rsid w:val="00845719"/>
    <w:rsid w:val="00846092"/>
    <w:rsid w:val="00847049"/>
    <w:rsid w:val="008470B2"/>
    <w:rsid w:val="00850555"/>
    <w:rsid w:val="008510ED"/>
    <w:rsid w:val="008521CD"/>
    <w:rsid w:val="00852388"/>
    <w:rsid w:val="008525C4"/>
    <w:rsid w:val="008526CA"/>
    <w:rsid w:val="00852822"/>
    <w:rsid w:val="008533B0"/>
    <w:rsid w:val="00853979"/>
    <w:rsid w:val="00853A4B"/>
    <w:rsid w:val="00854F6A"/>
    <w:rsid w:val="0085555C"/>
    <w:rsid w:val="00855B7A"/>
    <w:rsid w:val="00855CB8"/>
    <w:rsid w:val="00855E0F"/>
    <w:rsid w:val="00857B3F"/>
    <w:rsid w:val="0086014C"/>
    <w:rsid w:val="00860954"/>
    <w:rsid w:val="00860C78"/>
    <w:rsid w:val="008612E8"/>
    <w:rsid w:val="008617CA"/>
    <w:rsid w:val="008619E3"/>
    <w:rsid w:val="00862BE9"/>
    <w:rsid w:val="00863987"/>
    <w:rsid w:val="00863BD5"/>
    <w:rsid w:val="00864109"/>
    <w:rsid w:val="00864837"/>
    <w:rsid w:val="00864DC0"/>
    <w:rsid w:val="00866BD0"/>
    <w:rsid w:val="00867862"/>
    <w:rsid w:val="008703F3"/>
    <w:rsid w:val="008705DB"/>
    <w:rsid w:val="008708A7"/>
    <w:rsid w:val="00871B76"/>
    <w:rsid w:val="0087258D"/>
    <w:rsid w:val="00872A72"/>
    <w:rsid w:val="00873360"/>
    <w:rsid w:val="00873FFA"/>
    <w:rsid w:val="008744C0"/>
    <w:rsid w:val="008751B4"/>
    <w:rsid w:val="008752E0"/>
    <w:rsid w:val="00875979"/>
    <w:rsid w:val="00876A15"/>
    <w:rsid w:val="00876B60"/>
    <w:rsid w:val="00877385"/>
    <w:rsid w:val="008773B1"/>
    <w:rsid w:val="0087776D"/>
    <w:rsid w:val="00880305"/>
    <w:rsid w:val="00880E64"/>
    <w:rsid w:val="00880EB9"/>
    <w:rsid w:val="008829D7"/>
    <w:rsid w:val="00883A36"/>
    <w:rsid w:val="0088491F"/>
    <w:rsid w:val="00884932"/>
    <w:rsid w:val="00884C73"/>
    <w:rsid w:val="0088530E"/>
    <w:rsid w:val="00885382"/>
    <w:rsid w:val="00885EC6"/>
    <w:rsid w:val="00886792"/>
    <w:rsid w:val="00886978"/>
    <w:rsid w:val="00886C27"/>
    <w:rsid w:val="008870BD"/>
    <w:rsid w:val="00887256"/>
    <w:rsid w:val="00887328"/>
    <w:rsid w:val="00890A2C"/>
    <w:rsid w:val="00890AF9"/>
    <w:rsid w:val="008917EA"/>
    <w:rsid w:val="00891C84"/>
    <w:rsid w:val="00891D36"/>
    <w:rsid w:val="008924C7"/>
    <w:rsid w:val="00892513"/>
    <w:rsid w:val="008925ED"/>
    <w:rsid w:val="00892CD7"/>
    <w:rsid w:val="00892FF6"/>
    <w:rsid w:val="00893A0A"/>
    <w:rsid w:val="00893F32"/>
    <w:rsid w:val="00895E05"/>
    <w:rsid w:val="00897E26"/>
    <w:rsid w:val="008A00B8"/>
    <w:rsid w:val="008A062B"/>
    <w:rsid w:val="008A0D20"/>
    <w:rsid w:val="008A1165"/>
    <w:rsid w:val="008A121D"/>
    <w:rsid w:val="008A126F"/>
    <w:rsid w:val="008A1EE6"/>
    <w:rsid w:val="008A23E3"/>
    <w:rsid w:val="008A2732"/>
    <w:rsid w:val="008A29F1"/>
    <w:rsid w:val="008A318F"/>
    <w:rsid w:val="008A3965"/>
    <w:rsid w:val="008A3CC9"/>
    <w:rsid w:val="008A3DAA"/>
    <w:rsid w:val="008A3E32"/>
    <w:rsid w:val="008A4690"/>
    <w:rsid w:val="008A4F53"/>
    <w:rsid w:val="008A5B4A"/>
    <w:rsid w:val="008A6190"/>
    <w:rsid w:val="008A6255"/>
    <w:rsid w:val="008A66AA"/>
    <w:rsid w:val="008A69D5"/>
    <w:rsid w:val="008A6BDD"/>
    <w:rsid w:val="008B0549"/>
    <w:rsid w:val="008B0868"/>
    <w:rsid w:val="008B1164"/>
    <w:rsid w:val="008B2958"/>
    <w:rsid w:val="008B2D65"/>
    <w:rsid w:val="008B31BC"/>
    <w:rsid w:val="008B3200"/>
    <w:rsid w:val="008B4195"/>
    <w:rsid w:val="008B467A"/>
    <w:rsid w:val="008B5C44"/>
    <w:rsid w:val="008B69BE"/>
    <w:rsid w:val="008B722A"/>
    <w:rsid w:val="008B7C4C"/>
    <w:rsid w:val="008C0DE1"/>
    <w:rsid w:val="008C1273"/>
    <w:rsid w:val="008C3BD5"/>
    <w:rsid w:val="008C3E9F"/>
    <w:rsid w:val="008C4AAF"/>
    <w:rsid w:val="008C4DEC"/>
    <w:rsid w:val="008C4EF4"/>
    <w:rsid w:val="008C5048"/>
    <w:rsid w:val="008C54BA"/>
    <w:rsid w:val="008C64A2"/>
    <w:rsid w:val="008C7277"/>
    <w:rsid w:val="008C7EF2"/>
    <w:rsid w:val="008D1C76"/>
    <w:rsid w:val="008D200B"/>
    <w:rsid w:val="008D234C"/>
    <w:rsid w:val="008D23E5"/>
    <w:rsid w:val="008D2B41"/>
    <w:rsid w:val="008D2B63"/>
    <w:rsid w:val="008D2BF6"/>
    <w:rsid w:val="008D3C9A"/>
    <w:rsid w:val="008D4AE5"/>
    <w:rsid w:val="008D5968"/>
    <w:rsid w:val="008D72A0"/>
    <w:rsid w:val="008D7D7F"/>
    <w:rsid w:val="008E019C"/>
    <w:rsid w:val="008E0669"/>
    <w:rsid w:val="008E0C3F"/>
    <w:rsid w:val="008E13EB"/>
    <w:rsid w:val="008E16EC"/>
    <w:rsid w:val="008E2176"/>
    <w:rsid w:val="008E271A"/>
    <w:rsid w:val="008E276E"/>
    <w:rsid w:val="008E2BA4"/>
    <w:rsid w:val="008E30DB"/>
    <w:rsid w:val="008E3967"/>
    <w:rsid w:val="008E5A09"/>
    <w:rsid w:val="008E5EDF"/>
    <w:rsid w:val="008E672F"/>
    <w:rsid w:val="008E68F0"/>
    <w:rsid w:val="008E718D"/>
    <w:rsid w:val="008F05EF"/>
    <w:rsid w:val="008F109F"/>
    <w:rsid w:val="008F10EB"/>
    <w:rsid w:val="008F190E"/>
    <w:rsid w:val="008F1BD7"/>
    <w:rsid w:val="008F1C4E"/>
    <w:rsid w:val="008F1CD6"/>
    <w:rsid w:val="008F1D56"/>
    <w:rsid w:val="008F1F32"/>
    <w:rsid w:val="008F2AC6"/>
    <w:rsid w:val="008F32AB"/>
    <w:rsid w:val="008F364B"/>
    <w:rsid w:val="008F3937"/>
    <w:rsid w:val="008F3D47"/>
    <w:rsid w:val="008F3E63"/>
    <w:rsid w:val="008F5C2C"/>
    <w:rsid w:val="008F68E9"/>
    <w:rsid w:val="008F6B8F"/>
    <w:rsid w:val="008F6F95"/>
    <w:rsid w:val="008F7058"/>
    <w:rsid w:val="00900137"/>
    <w:rsid w:val="00900AAD"/>
    <w:rsid w:val="00904203"/>
    <w:rsid w:val="00904B35"/>
    <w:rsid w:val="00905CB6"/>
    <w:rsid w:val="00906768"/>
    <w:rsid w:val="00906E96"/>
    <w:rsid w:val="00907A50"/>
    <w:rsid w:val="00907F97"/>
    <w:rsid w:val="00911047"/>
    <w:rsid w:val="00911543"/>
    <w:rsid w:val="00911CCE"/>
    <w:rsid w:val="00912B8B"/>
    <w:rsid w:val="00913A79"/>
    <w:rsid w:val="00914536"/>
    <w:rsid w:val="009157DE"/>
    <w:rsid w:val="00916357"/>
    <w:rsid w:val="0091751F"/>
    <w:rsid w:val="00917E29"/>
    <w:rsid w:val="00920546"/>
    <w:rsid w:val="009212E3"/>
    <w:rsid w:val="00921377"/>
    <w:rsid w:val="00921580"/>
    <w:rsid w:val="0092168C"/>
    <w:rsid w:val="00922023"/>
    <w:rsid w:val="009237AD"/>
    <w:rsid w:val="00923F96"/>
    <w:rsid w:val="009259CA"/>
    <w:rsid w:val="0092655E"/>
    <w:rsid w:val="00926B69"/>
    <w:rsid w:val="00926CA2"/>
    <w:rsid w:val="00926DF2"/>
    <w:rsid w:val="0092755E"/>
    <w:rsid w:val="00927F60"/>
    <w:rsid w:val="00930990"/>
    <w:rsid w:val="00930AEC"/>
    <w:rsid w:val="00930C84"/>
    <w:rsid w:val="00930D72"/>
    <w:rsid w:val="009317AB"/>
    <w:rsid w:val="00932342"/>
    <w:rsid w:val="009324E6"/>
    <w:rsid w:val="00932E45"/>
    <w:rsid w:val="00933174"/>
    <w:rsid w:val="00933F68"/>
    <w:rsid w:val="00935D6C"/>
    <w:rsid w:val="00935E38"/>
    <w:rsid w:val="00936DA3"/>
    <w:rsid w:val="009370FF"/>
    <w:rsid w:val="00937674"/>
    <w:rsid w:val="00937731"/>
    <w:rsid w:val="00937D90"/>
    <w:rsid w:val="00937F03"/>
    <w:rsid w:val="00940BE8"/>
    <w:rsid w:val="00940C38"/>
    <w:rsid w:val="0094104E"/>
    <w:rsid w:val="00941A6E"/>
    <w:rsid w:val="00941DC4"/>
    <w:rsid w:val="009420E3"/>
    <w:rsid w:val="00943E80"/>
    <w:rsid w:val="00943F9B"/>
    <w:rsid w:val="0094415B"/>
    <w:rsid w:val="009444A0"/>
    <w:rsid w:val="0094456E"/>
    <w:rsid w:val="009464B2"/>
    <w:rsid w:val="009465A8"/>
    <w:rsid w:val="00950154"/>
    <w:rsid w:val="00950A60"/>
    <w:rsid w:val="00951118"/>
    <w:rsid w:val="00951284"/>
    <w:rsid w:val="009513C6"/>
    <w:rsid w:val="00951C82"/>
    <w:rsid w:val="00953F81"/>
    <w:rsid w:val="0095402F"/>
    <w:rsid w:val="00954273"/>
    <w:rsid w:val="00956212"/>
    <w:rsid w:val="0095762D"/>
    <w:rsid w:val="00960439"/>
    <w:rsid w:val="00961AF7"/>
    <w:rsid w:val="00962664"/>
    <w:rsid w:val="00963011"/>
    <w:rsid w:val="009639A6"/>
    <w:rsid w:val="00964113"/>
    <w:rsid w:val="0096605B"/>
    <w:rsid w:val="00966086"/>
    <w:rsid w:val="00966AD0"/>
    <w:rsid w:val="00966EEF"/>
    <w:rsid w:val="00967022"/>
    <w:rsid w:val="009704EE"/>
    <w:rsid w:val="009704F0"/>
    <w:rsid w:val="0097092F"/>
    <w:rsid w:val="0097099E"/>
    <w:rsid w:val="00970E6D"/>
    <w:rsid w:val="009712F9"/>
    <w:rsid w:val="0097154F"/>
    <w:rsid w:val="00971566"/>
    <w:rsid w:val="00971EAC"/>
    <w:rsid w:val="0097205F"/>
    <w:rsid w:val="009727C2"/>
    <w:rsid w:val="00972C02"/>
    <w:rsid w:val="00972FC2"/>
    <w:rsid w:val="009750F3"/>
    <w:rsid w:val="0097519F"/>
    <w:rsid w:val="0097557F"/>
    <w:rsid w:val="00976D4C"/>
    <w:rsid w:val="009776E6"/>
    <w:rsid w:val="00977D9A"/>
    <w:rsid w:val="00981D84"/>
    <w:rsid w:val="00981F4B"/>
    <w:rsid w:val="009820CC"/>
    <w:rsid w:val="00982101"/>
    <w:rsid w:val="00982AA9"/>
    <w:rsid w:val="00982CF0"/>
    <w:rsid w:val="00982F9D"/>
    <w:rsid w:val="00983CC4"/>
    <w:rsid w:val="00983CE9"/>
    <w:rsid w:val="00984406"/>
    <w:rsid w:val="009852BA"/>
    <w:rsid w:val="00985582"/>
    <w:rsid w:val="00985B3A"/>
    <w:rsid w:val="0098616D"/>
    <w:rsid w:val="009861F3"/>
    <w:rsid w:val="009868E0"/>
    <w:rsid w:val="00986A21"/>
    <w:rsid w:val="00987439"/>
    <w:rsid w:val="009877F4"/>
    <w:rsid w:val="00987C85"/>
    <w:rsid w:val="0099099C"/>
    <w:rsid w:val="00990A05"/>
    <w:rsid w:val="00991750"/>
    <w:rsid w:val="0099237D"/>
    <w:rsid w:val="0099376D"/>
    <w:rsid w:val="00993848"/>
    <w:rsid w:val="00993FC6"/>
    <w:rsid w:val="009951C2"/>
    <w:rsid w:val="009953F4"/>
    <w:rsid w:val="009956F0"/>
    <w:rsid w:val="00995870"/>
    <w:rsid w:val="00995B81"/>
    <w:rsid w:val="00996143"/>
    <w:rsid w:val="00996ECB"/>
    <w:rsid w:val="0099707E"/>
    <w:rsid w:val="00997AE8"/>
    <w:rsid w:val="009A1836"/>
    <w:rsid w:val="009A1E18"/>
    <w:rsid w:val="009A2D14"/>
    <w:rsid w:val="009A304F"/>
    <w:rsid w:val="009A3BD0"/>
    <w:rsid w:val="009A3EF2"/>
    <w:rsid w:val="009A4287"/>
    <w:rsid w:val="009A526E"/>
    <w:rsid w:val="009A5D21"/>
    <w:rsid w:val="009A6E03"/>
    <w:rsid w:val="009A708F"/>
    <w:rsid w:val="009B0476"/>
    <w:rsid w:val="009B0A14"/>
    <w:rsid w:val="009B0DCF"/>
    <w:rsid w:val="009B0E45"/>
    <w:rsid w:val="009B10F6"/>
    <w:rsid w:val="009B2185"/>
    <w:rsid w:val="009B31F0"/>
    <w:rsid w:val="009B3DD5"/>
    <w:rsid w:val="009B3E44"/>
    <w:rsid w:val="009B47F5"/>
    <w:rsid w:val="009B55D7"/>
    <w:rsid w:val="009B5BD8"/>
    <w:rsid w:val="009B73B2"/>
    <w:rsid w:val="009B747D"/>
    <w:rsid w:val="009C027C"/>
    <w:rsid w:val="009C04AE"/>
    <w:rsid w:val="009C0765"/>
    <w:rsid w:val="009C09A5"/>
    <w:rsid w:val="009C1250"/>
    <w:rsid w:val="009C1B45"/>
    <w:rsid w:val="009C2017"/>
    <w:rsid w:val="009C235A"/>
    <w:rsid w:val="009C24D9"/>
    <w:rsid w:val="009C3E03"/>
    <w:rsid w:val="009C593F"/>
    <w:rsid w:val="009C673A"/>
    <w:rsid w:val="009C6AD4"/>
    <w:rsid w:val="009C6E47"/>
    <w:rsid w:val="009C73E5"/>
    <w:rsid w:val="009C7749"/>
    <w:rsid w:val="009C778F"/>
    <w:rsid w:val="009D0104"/>
    <w:rsid w:val="009D0360"/>
    <w:rsid w:val="009D1422"/>
    <w:rsid w:val="009D1E4E"/>
    <w:rsid w:val="009D2824"/>
    <w:rsid w:val="009D2BD0"/>
    <w:rsid w:val="009D2BE9"/>
    <w:rsid w:val="009D3030"/>
    <w:rsid w:val="009D37F8"/>
    <w:rsid w:val="009D4060"/>
    <w:rsid w:val="009D41EC"/>
    <w:rsid w:val="009D433F"/>
    <w:rsid w:val="009D445B"/>
    <w:rsid w:val="009D4B0D"/>
    <w:rsid w:val="009D67F5"/>
    <w:rsid w:val="009D6D7A"/>
    <w:rsid w:val="009D7567"/>
    <w:rsid w:val="009D7979"/>
    <w:rsid w:val="009E1553"/>
    <w:rsid w:val="009E2158"/>
    <w:rsid w:val="009E2385"/>
    <w:rsid w:val="009E2FD7"/>
    <w:rsid w:val="009E3B49"/>
    <w:rsid w:val="009E3BC6"/>
    <w:rsid w:val="009E42CB"/>
    <w:rsid w:val="009E439E"/>
    <w:rsid w:val="009E4AFF"/>
    <w:rsid w:val="009E4ECE"/>
    <w:rsid w:val="009E533A"/>
    <w:rsid w:val="009E5D45"/>
    <w:rsid w:val="009E733C"/>
    <w:rsid w:val="009E7516"/>
    <w:rsid w:val="009E768B"/>
    <w:rsid w:val="009E7B82"/>
    <w:rsid w:val="009F00E7"/>
    <w:rsid w:val="009F07FF"/>
    <w:rsid w:val="009F140C"/>
    <w:rsid w:val="009F2CDD"/>
    <w:rsid w:val="009F3665"/>
    <w:rsid w:val="009F3AE5"/>
    <w:rsid w:val="009F44D2"/>
    <w:rsid w:val="009F4B4A"/>
    <w:rsid w:val="009F4E1F"/>
    <w:rsid w:val="009F5855"/>
    <w:rsid w:val="009F5ECC"/>
    <w:rsid w:val="009F65B5"/>
    <w:rsid w:val="009F6D71"/>
    <w:rsid w:val="009F6F2E"/>
    <w:rsid w:val="009F768B"/>
    <w:rsid w:val="009F79E5"/>
    <w:rsid w:val="009F7D0C"/>
    <w:rsid w:val="009F7F17"/>
    <w:rsid w:val="00A00500"/>
    <w:rsid w:val="00A009B8"/>
    <w:rsid w:val="00A00A24"/>
    <w:rsid w:val="00A00CC1"/>
    <w:rsid w:val="00A0102A"/>
    <w:rsid w:val="00A015EA"/>
    <w:rsid w:val="00A019E8"/>
    <w:rsid w:val="00A02878"/>
    <w:rsid w:val="00A029C3"/>
    <w:rsid w:val="00A02A4C"/>
    <w:rsid w:val="00A02AF6"/>
    <w:rsid w:val="00A03FFE"/>
    <w:rsid w:val="00A047F1"/>
    <w:rsid w:val="00A0563F"/>
    <w:rsid w:val="00A0699D"/>
    <w:rsid w:val="00A06CBF"/>
    <w:rsid w:val="00A07F1F"/>
    <w:rsid w:val="00A109EB"/>
    <w:rsid w:val="00A10AAB"/>
    <w:rsid w:val="00A119CB"/>
    <w:rsid w:val="00A12125"/>
    <w:rsid w:val="00A12FFF"/>
    <w:rsid w:val="00A13023"/>
    <w:rsid w:val="00A146DD"/>
    <w:rsid w:val="00A14B3D"/>
    <w:rsid w:val="00A15531"/>
    <w:rsid w:val="00A15D79"/>
    <w:rsid w:val="00A15D99"/>
    <w:rsid w:val="00A1602E"/>
    <w:rsid w:val="00A171A9"/>
    <w:rsid w:val="00A209FF"/>
    <w:rsid w:val="00A20B34"/>
    <w:rsid w:val="00A20BB9"/>
    <w:rsid w:val="00A214E5"/>
    <w:rsid w:val="00A2267F"/>
    <w:rsid w:val="00A23AEB"/>
    <w:rsid w:val="00A24324"/>
    <w:rsid w:val="00A24348"/>
    <w:rsid w:val="00A245CA"/>
    <w:rsid w:val="00A248F7"/>
    <w:rsid w:val="00A24CB9"/>
    <w:rsid w:val="00A265D0"/>
    <w:rsid w:val="00A30397"/>
    <w:rsid w:val="00A3048B"/>
    <w:rsid w:val="00A309BF"/>
    <w:rsid w:val="00A318E4"/>
    <w:rsid w:val="00A31DB7"/>
    <w:rsid w:val="00A320AC"/>
    <w:rsid w:val="00A32267"/>
    <w:rsid w:val="00A32578"/>
    <w:rsid w:val="00A33955"/>
    <w:rsid w:val="00A344E8"/>
    <w:rsid w:val="00A34828"/>
    <w:rsid w:val="00A35190"/>
    <w:rsid w:val="00A3520E"/>
    <w:rsid w:val="00A35EF8"/>
    <w:rsid w:val="00A36307"/>
    <w:rsid w:val="00A36311"/>
    <w:rsid w:val="00A37534"/>
    <w:rsid w:val="00A37A0D"/>
    <w:rsid w:val="00A4023C"/>
    <w:rsid w:val="00A41242"/>
    <w:rsid w:val="00A41AF7"/>
    <w:rsid w:val="00A41E11"/>
    <w:rsid w:val="00A426F6"/>
    <w:rsid w:val="00A4493B"/>
    <w:rsid w:val="00A45A52"/>
    <w:rsid w:val="00A45E9F"/>
    <w:rsid w:val="00A4696F"/>
    <w:rsid w:val="00A47113"/>
    <w:rsid w:val="00A47299"/>
    <w:rsid w:val="00A4738A"/>
    <w:rsid w:val="00A4761D"/>
    <w:rsid w:val="00A4766D"/>
    <w:rsid w:val="00A5040F"/>
    <w:rsid w:val="00A50687"/>
    <w:rsid w:val="00A5108C"/>
    <w:rsid w:val="00A51164"/>
    <w:rsid w:val="00A51DA4"/>
    <w:rsid w:val="00A51E04"/>
    <w:rsid w:val="00A51E38"/>
    <w:rsid w:val="00A5207C"/>
    <w:rsid w:val="00A52498"/>
    <w:rsid w:val="00A52878"/>
    <w:rsid w:val="00A52F04"/>
    <w:rsid w:val="00A53004"/>
    <w:rsid w:val="00A5304F"/>
    <w:rsid w:val="00A53ADA"/>
    <w:rsid w:val="00A53F94"/>
    <w:rsid w:val="00A5417D"/>
    <w:rsid w:val="00A54E2C"/>
    <w:rsid w:val="00A54E3A"/>
    <w:rsid w:val="00A55402"/>
    <w:rsid w:val="00A55466"/>
    <w:rsid w:val="00A55594"/>
    <w:rsid w:val="00A55836"/>
    <w:rsid w:val="00A56587"/>
    <w:rsid w:val="00A57B63"/>
    <w:rsid w:val="00A57E2A"/>
    <w:rsid w:val="00A60989"/>
    <w:rsid w:val="00A61AA9"/>
    <w:rsid w:val="00A62070"/>
    <w:rsid w:val="00A62375"/>
    <w:rsid w:val="00A627BC"/>
    <w:rsid w:val="00A63214"/>
    <w:rsid w:val="00A64322"/>
    <w:rsid w:val="00A64867"/>
    <w:rsid w:val="00A64E1C"/>
    <w:rsid w:val="00A65B13"/>
    <w:rsid w:val="00A667C6"/>
    <w:rsid w:val="00A66D4F"/>
    <w:rsid w:val="00A67306"/>
    <w:rsid w:val="00A701FE"/>
    <w:rsid w:val="00A705EF"/>
    <w:rsid w:val="00A707A8"/>
    <w:rsid w:val="00A7158D"/>
    <w:rsid w:val="00A71A80"/>
    <w:rsid w:val="00A71E74"/>
    <w:rsid w:val="00A72388"/>
    <w:rsid w:val="00A72A70"/>
    <w:rsid w:val="00A73C16"/>
    <w:rsid w:val="00A73FDC"/>
    <w:rsid w:val="00A746C0"/>
    <w:rsid w:val="00A746C4"/>
    <w:rsid w:val="00A75195"/>
    <w:rsid w:val="00A75530"/>
    <w:rsid w:val="00A76650"/>
    <w:rsid w:val="00A76A91"/>
    <w:rsid w:val="00A77341"/>
    <w:rsid w:val="00A77680"/>
    <w:rsid w:val="00A80732"/>
    <w:rsid w:val="00A8108E"/>
    <w:rsid w:val="00A81EF9"/>
    <w:rsid w:val="00A830EB"/>
    <w:rsid w:val="00A84E7A"/>
    <w:rsid w:val="00A855D9"/>
    <w:rsid w:val="00A86032"/>
    <w:rsid w:val="00A86053"/>
    <w:rsid w:val="00A86665"/>
    <w:rsid w:val="00A868C7"/>
    <w:rsid w:val="00A869EF"/>
    <w:rsid w:val="00A86EF7"/>
    <w:rsid w:val="00A874DA"/>
    <w:rsid w:val="00A87ACB"/>
    <w:rsid w:val="00A92F56"/>
    <w:rsid w:val="00A94B95"/>
    <w:rsid w:val="00A94D0D"/>
    <w:rsid w:val="00A94DE1"/>
    <w:rsid w:val="00A95735"/>
    <w:rsid w:val="00A95971"/>
    <w:rsid w:val="00A95A7A"/>
    <w:rsid w:val="00A95E98"/>
    <w:rsid w:val="00A95FA8"/>
    <w:rsid w:val="00A96741"/>
    <w:rsid w:val="00A96786"/>
    <w:rsid w:val="00A96C4C"/>
    <w:rsid w:val="00A972C3"/>
    <w:rsid w:val="00A975CB"/>
    <w:rsid w:val="00AA13FB"/>
    <w:rsid w:val="00AA1534"/>
    <w:rsid w:val="00AA15ED"/>
    <w:rsid w:val="00AA182A"/>
    <w:rsid w:val="00AA1AC5"/>
    <w:rsid w:val="00AA228F"/>
    <w:rsid w:val="00AA2682"/>
    <w:rsid w:val="00AA28F1"/>
    <w:rsid w:val="00AA2AF2"/>
    <w:rsid w:val="00AA2CE8"/>
    <w:rsid w:val="00AA2E57"/>
    <w:rsid w:val="00AA30D8"/>
    <w:rsid w:val="00AA3497"/>
    <w:rsid w:val="00AA3672"/>
    <w:rsid w:val="00AA443C"/>
    <w:rsid w:val="00AA449B"/>
    <w:rsid w:val="00AA49C8"/>
    <w:rsid w:val="00AA4A31"/>
    <w:rsid w:val="00AA4B26"/>
    <w:rsid w:val="00AA52DB"/>
    <w:rsid w:val="00AA5528"/>
    <w:rsid w:val="00AA5BA0"/>
    <w:rsid w:val="00AA62BE"/>
    <w:rsid w:val="00AA6BE0"/>
    <w:rsid w:val="00AA6D0F"/>
    <w:rsid w:val="00AA76A1"/>
    <w:rsid w:val="00AB046D"/>
    <w:rsid w:val="00AB0B2D"/>
    <w:rsid w:val="00AB16AD"/>
    <w:rsid w:val="00AB17C4"/>
    <w:rsid w:val="00AB1A16"/>
    <w:rsid w:val="00AB228C"/>
    <w:rsid w:val="00AB22A1"/>
    <w:rsid w:val="00AB2BF7"/>
    <w:rsid w:val="00AB2DB8"/>
    <w:rsid w:val="00AB2EE2"/>
    <w:rsid w:val="00AB422A"/>
    <w:rsid w:val="00AB5060"/>
    <w:rsid w:val="00AB52B3"/>
    <w:rsid w:val="00AB6230"/>
    <w:rsid w:val="00AB63F8"/>
    <w:rsid w:val="00AB6993"/>
    <w:rsid w:val="00AC05AD"/>
    <w:rsid w:val="00AC08D1"/>
    <w:rsid w:val="00AC0A52"/>
    <w:rsid w:val="00AC0AFB"/>
    <w:rsid w:val="00AC189B"/>
    <w:rsid w:val="00AC1A67"/>
    <w:rsid w:val="00AC1EF9"/>
    <w:rsid w:val="00AC22D1"/>
    <w:rsid w:val="00AC3439"/>
    <w:rsid w:val="00AC3792"/>
    <w:rsid w:val="00AC4926"/>
    <w:rsid w:val="00AC5544"/>
    <w:rsid w:val="00AC56D7"/>
    <w:rsid w:val="00AC6C7F"/>
    <w:rsid w:val="00AC7088"/>
    <w:rsid w:val="00AC77DB"/>
    <w:rsid w:val="00AC7C67"/>
    <w:rsid w:val="00AD1268"/>
    <w:rsid w:val="00AD12BF"/>
    <w:rsid w:val="00AD13B4"/>
    <w:rsid w:val="00AD1407"/>
    <w:rsid w:val="00AD1FCE"/>
    <w:rsid w:val="00AD2844"/>
    <w:rsid w:val="00AD2846"/>
    <w:rsid w:val="00AD2946"/>
    <w:rsid w:val="00AD294F"/>
    <w:rsid w:val="00AD2DE2"/>
    <w:rsid w:val="00AD327B"/>
    <w:rsid w:val="00AD3412"/>
    <w:rsid w:val="00AD36DB"/>
    <w:rsid w:val="00AD3AD1"/>
    <w:rsid w:val="00AD46AA"/>
    <w:rsid w:val="00AD48D4"/>
    <w:rsid w:val="00AD4973"/>
    <w:rsid w:val="00AD4E25"/>
    <w:rsid w:val="00AD4E3B"/>
    <w:rsid w:val="00AD51CA"/>
    <w:rsid w:val="00AD5222"/>
    <w:rsid w:val="00AD5A04"/>
    <w:rsid w:val="00AD6997"/>
    <w:rsid w:val="00AD7546"/>
    <w:rsid w:val="00AD7B52"/>
    <w:rsid w:val="00AD7E03"/>
    <w:rsid w:val="00AE0107"/>
    <w:rsid w:val="00AE028A"/>
    <w:rsid w:val="00AE063E"/>
    <w:rsid w:val="00AE0875"/>
    <w:rsid w:val="00AE0F7C"/>
    <w:rsid w:val="00AE1244"/>
    <w:rsid w:val="00AE14BD"/>
    <w:rsid w:val="00AE21A1"/>
    <w:rsid w:val="00AE2D0D"/>
    <w:rsid w:val="00AE2FEC"/>
    <w:rsid w:val="00AE3818"/>
    <w:rsid w:val="00AE3941"/>
    <w:rsid w:val="00AE3BC9"/>
    <w:rsid w:val="00AE49AF"/>
    <w:rsid w:val="00AE4FB2"/>
    <w:rsid w:val="00AE6332"/>
    <w:rsid w:val="00AE665B"/>
    <w:rsid w:val="00AE668A"/>
    <w:rsid w:val="00AE6E9B"/>
    <w:rsid w:val="00AE73BA"/>
    <w:rsid w:val="00AE7CF6"/>
    <w:rsid w:val="00AF0139"/>
    <w:rsid w:val="00AF079C"/>
    <w:rsid w:val="00AF0B53"/>
    <w:rsid w:val="00AF101B"/>
    <w:rsid w:val="00AF1861"/>
    <w:rsid w:val="00AF26F1"/>
    <w:rsid w:val="00AF2789"/>
    <w:rsid w:val="00AF2B17"/>
    <w:rsid w:val="00AF38EB"/>
    <w:rsid w:val="00AF46BB"/>
    <w:rsid w:val="00AF47C8"/>
    <w:rsid w:val="00AF6421"/>
    <w:rsid w:val="00AF64CF"/>
    <w:rsid w:val="00AF6A09"/>
    <w:rsid w:val="00AF6BCD"/>
    <w:rsid w:val="00AF6C18"/>
    <w:rsid w:val="00AF7AFB"/>
    <w:rsid w:val="00AF7DD1"/>
    <w:rsid w:val="00B0056C"/>
    <w:rsid w:val="00B00767"/>
    <w:rsid w:val="00B00A14"/>
    <w:rsid w:val="00B00B08"/>
    <w:rsid w:val="00B01333"/>
    <w:rsid w:val="00B01FBE"/>
    <w:rsid w:val="00B0261C"/>
    <w:rsid w:val="00B031B3"/>
    <w:rsid w:val="00B0370D"/>
    <w:rsid w:val="00B039FE"/>
    <w:rsid w:val="00B03E95"/>
    <w:rsid w:val="00B04629"/>
    <w:rsid w:val="00B04815"/>
    <w:rsid w:val="00B04855"/>
    <w:rsid w:val="00B05028"/>
    <w:rsid w:val="00B050E0"/>
    <w:rsid w:val="00B05342"/>
    <w:rsid w:val="00B05C1E"/>
    <w:rsid w:val="00B067B7"/>
    <w:rsid w:val="00B06C88"/>
    <w:rsid w:val="00B074FC"/>
    <w:rsid w:val="00B0754E"/>
    <w:rsid w:val="00B078CF"/>
    <w:rsid w:val="00B11716"/>
    <w:rsid w:val="00B121B2"/>
    <w:rsid w:val="00B13175"/>
    <w:rsid w:val="00B1436F"/>
    <w:rsid w:val="00B14384"/>
    <w:rsid w:val="00B14CB2"/>
    <w:rsid w:val="00B1538B"/>
    <w:rsid w:val="00B1545C"/>
    <w:rsid w:val="00B15C64"/>
    <w:rsid w:val="00B15F28"/>
    <w:rsid w:val="00B17D29"/>
    <w:rsid w:val="00B17D95"/>
    <w:rsid w:val="00B204B5"/>
    <w:rsid w:val="00B20543"/>
    <w:rsid w:val="00B2069E"/>
    <w:rsid w:val="00B20944"/>
    <w:rsid w:val="00B22B56"/>
    <w:rsid w:val="00B22C10"/>
    <w:rsid w:val="00B234A1"/>
    <w:rsid w:val="00B23705"/>
    <w:rsid w:val="00B24741"/>
    <w:rsid w:val="00B24743"/>
    <w:rsid w:val="00B24992"/>
    <w:rsid w:val="00B249C1"/>
    <w:rsid w:val="00B24C9D"/>
    <w:rsid w:val="00B25E79"/>
    <w:rsid w:val="00B27D88"/>
    <w:rsid w:val="00B27E9B"/>
    <w:rsid w:val="00B301CD"/>
    <w:rsid w:val="00B31519"/>
    <w:rsid w:val="00B31EFE"/>
    <w:rsid w:val="00B329C5"/>
    <w:rsid w:val="00B339A0"/>
    <w:rsid w:val="00B34363"/>
    <w:rsid w:val="00B34BC3"/>
    <w:rsid w:val="00B34C82"/>
    <w:rsid w:val="00B35AE9"/>
    <w:rsid w:val="00B37616"/>
    <w:rsid w:val="00B403C3"/>
    <w:rsid w:val="00B4049D"/>
    <w:rsid w:val="00B40CD3"/>
    <w:rsid w:val="00B40DFE"/>
    <w:rsid w:val="00B40F0E"/>
    <w:rsid w:val="00B41637"/>
    <w:rsid w:val="00B418D9"/>
    <w:rsid w:val="00B41DAE"/>
    <w:rsid w:val="00B41E8F"/>
    <w:rsid w:val="00B4238C"/>
    <w:rsid w:val="00B427D8"/>
    <w:rsid w:val="00B43597"/>
    <w:rsid w:val="00B44043"/>
    <w:rsid w:val="00B4463C"/>
    <w:rsid w:val="00B44D06"/>
    <w:rsid w:val="00B45293"/>
    <w:rsid w:val="00B46076"/>
    <w:rsid w:val="00B465FA"/>
    <w:rsid w:val="00B468FF"/>
    <w:rsid w:val="00B46B6A"/>
    <w:rsid w:val="00B46BE4"/>
    <w:rsid w:val="00B475F0"/>
    <w:rsid w:val="00B50E0C"/>
    <w:rsid w:val="00B51223"/>
    <w:rsid w:val="00B52979"/>
    <w:rsid w:val="00B5388D"/>
    <w:rsid w:val="00B53A6B"/>
    <w:rsid w:val="00B54161"/>
    <w:rsid w:val="00B542F5"/>
    <w:rsid w:val="00B543E5"/>
    <w:rsid w:val="00B54A3B"/>
    <w:rsid w:val="00B556F5"/>
    <w:rsid w:val="00B564D5"/>
    <w:rsid w:val="00B56B45"/>
    <w:rsid w:val="00B57F7A"/>
    <w:rsid w:val="00B60344"/>
    <w:rsid w:val="00B61200"/>
    <w:rsid w:val="00B61AA8"/>
    <w:rsid w:val="00B61F0E"/>
    <w:rsid w:val="00B61F10"/>
    <w:rsid w:val="00B620CB"/>
    <w:rsid w:val="00B62628"/>
    <w:rsid w:val="00B6280A"/>
    <w:rsid w:val="00B6294E"/>
    <w:rsid w:val="00B652CF"/>
    <w:rsid w:val="00B6610B"/>
    <w:rsid w:val="00B6707A"/>
    <w:rsid w:val="00B67097"/>
    <w:rsid w:val="00B67BA6"/>
    <w:rsid w:val="00B708A6"/>
    <w:rsid w:val="00B70B0A"/>
    <w:rsid w:val="00B71093"/>
    <w:rsid w:val="00B71272"/>
    <w:rsid w:val="00B71CD6"/>
    <w:rsid w:val="00B722C2"/>
    <w:rsid w:val="00B72E3E"/>
    <w:rsid w:val="00B731A5"/>
    <w:rsid w:val="00B736EC"/>
    <w:rsid w:val="00B743D7"/>
    <w:rsid w:val="00B745F3"/>
    <w:rsid w:val="00B752A2"/>
    <w:rsid w:val="00B75489"/>
    <w:rsid w:val="00B75AF7"/>
    <w:rsid w:val="00B75B07"/>
    <w:rsid w:val="00B75D82"/>
    <w:rsid w:val="00B76EDE"/>
    <w:rsid w:val="00B77B17"/>
    <w:rsid w:val="00B77ED8"/>
    <w:rsid w:val="00B80BC1"/>
    <w:rsid w:val="00B8175C"/>
    <w:rsid w:val="00B81850"/>
    <w:rsid w:val="00B821A2"/>
    <w:rsid w:val="00B8235A"/>
    <w:rsid w:val="00B82C57"/>
    <w:rsid w:val="00B8329E"/>
    <w:rsid w:val="00B835F4"/>
    <w:rsid w:val="00B84446"/>
    <w:rsid w:val="00B8467E"/>
    <w:rsid w:val="00B846F9"/>
    <w:rsid w:val="00B85A87"/>
    <w:rsid w:val="00B86F7C"/>
    <w:rsid w:val="00B87425"/>
    <w:rsid w:val="00B87EDE"/>
    <w:rsid w:val="00B90C4F"/>
    <w:rsid w:val="00B90E7F"/>
    <w:rsid w:val="00B90F1D"/>
    <w:rsid w:val="00B91A08"/>
    <w:rsid w:val="00B929AC"/>
    <w:rsid w:val="00B94B3C"/>
    <w:rsid w:val="00B956AD"/>
    <w:rsid w:val="00B957A9"/>
    <w:rsid w:val="00B95F91"/>
    <w:rsid w:val="00B9662C"/>
    <w:rsid w:val="00B96C87"/>
    <w:rsid w:val="00B9705E"/>
    <w:rsid w:val="00B970AD"/>
    <w:rsid w:val="00B9743A"/>
    <w:rsid w:val="00B97716"/>
    <w:rsid w:val="00B97756"/>
    <w:rsid w:val="00B97E7A"/>
    <w:rsid w:val="00BA0FDB"/>
    <w:rsid w:val="00BA1C52"/>
    <w:rsid w:val="00BA1E1F"/>
    <w:rsid w:val="00BA237F"/>
    <w:rsid w:val="00BA2E76"/>
    <w:rsid w:val="00BA30E4"/>
    <w:rsid w:val="00BA44CE"/>
    <w:rsid w:val="00BA53A2"/>
    <w:rsid w:val="00BA5895"/>
    <w:rsid w:val="00BA63C6"/>
    <w:rsid w:val="00BA71C5"/>
    <w:rsid w:val="00BA7360"/>
    <w:rsid w:val="00BA7B0F"/>
    <w:rsid w:val="00BA7EB2"/>
    <w:rsid w:val="00BA7F3D"/>
    <w:rsid w:val="00BB021D"/>
    <w:rsid w:val="00BB0791"/>
    <w:rsid w:val="00BB0F7E"/>
    <w:rsid w:val="00BB0F97"/>
    <w:rsid w:val="00BB1003"/>
    <w:rsid w:val="00BB254F"/>
    <w:rsid w:val="00BB5363"/>
    <w:rsid w:val="00BB55D7"/>
    <w:rsid w:val="00BB5D24"/>
    <w:rsid w:val="00BB5DC6"/>
    <w:rsid w:val="00BB6964"/>
    <w:rsid w:val="00BB713E"/>
    <w:rsid w:val="00BB71FA"/>
    <w:rsid w:val="00BB7A63"/>
    <w:rsid w:val="00BC06E3"/>
    <w:rsid w:val="00BC0CAA"/>
    <w:rsid w:val="00BC1719"/>
    <w:rsid w:val="00BC1CA3"/>
    <w:rsid w:val="00BC2523"/>
    <w:rsid w:val="00BC38FA"/>
    <w:rsid w:val="00BC4DB9"/>
    <w:rsid w:val="00BC5838"/>
    <w:rsid w:val="00BC6777"/>
    <w:rsid w:val="00BC76FF"/>
    <w:rsid w:val="00BC7F04"/>
    <w:rsid w:val="00BD11AC"/>
    <w:rsid w:val="00BD174F"/>
    <w:rsid w:val="00BD1E8F"/>
    <w:rsid w:val="00BD21B9"/>
    <w:rsid w:val="00BD2C9E"/>
    <w:rsid w:val="00BD34EF"/>
    <w:rsid w:val="00BD39F9"/>
    <w:rsid w:val="00BD4110"/>
    <w:rsid w:val="00BD4415"/>
    <w:rsid w:val="00BD508E"/>
    <w:rsid w:val="00BD5E95"/>
    <w:rsid w:val="00BD5F4A"/>
    <w:rsid w:val="00BD659F"/>
    <w:rsid w:val="00BD6A40"/>
    <w:rsid w:val="00BD6C75"/>
    <w:rsid w:val="00BD6E33"/>
    <w:rsid w:val="00BD7157"/>
    <w:rsid w:val="00BD7360"/>
    <w:rsid w:val="00BD7696"/>
    <w:rsid w:val="00BE0CCD"/>
    <w:rsid w:val="00BE0EF7"/>
    <w:rsid w:val="00BE1589"/>
    <w:rsid w:val="00BE16F3"/>
    <w:rsid w:val="00BE1B8A"/>
    <w:rsid w:val="00BE2218"/>
    <w:rsid w:val="00BE241C"/>
    <w:rsid w:val="00BE3721"/>
    <w:rsid w:val="00BE4750"/>
    <w:rsid w:val="00BE493B"/>
    <w:rsid w:val="00BE6410"/>
    <w:rsid w:val="00BE6622"/>
    <w:rsid w:val="00BE6E85"/>
    <w:rsid w:val="00BF0F72"/>
    <w:rsid w:val="00BF1CCB"/>
    <w:rsid w:val="00BF24C8"/>
    <w:rsid w:val="00BF29C5"/>
    <w:rsid w:val="00BF331F"/>
    <w:rsid w:val="00BF35AE"/>
    <w:rsid w:val="00BF35B9"/>
    <w:rsid w:val="00BF3CC0"/>
    <w:rsid w:val="00BF4682"/>
    <w:rsid w:val="00BF4751"/>
    <w:rsid w:val="00BF4CDA"/>
    <w:rsid w:val="00BF4FAB"/>
    <w:rsid w:val="00BF5A40"/>
    <w:rsid w:val="00BF5A6C"/>
    <w:rsid w:val="00BF61FF"/>
    <w:rsid w:val="00BF6C8D"/>
    <w:rsid w:val="00BF6DA1"/>
    <w:rsid w:val="00BF7313"/>
    <w:rsid w:val="00BF76A8"/>
    <w:rsid w:val="00BF7E98"/>
    <w:rsid w:val="00BF7EF4"/>
    <w:rsid w:val="00C0244E"/>
    <w:rsid w:val="00C03C81"/>
    <w:rsid w:val="00C044F1"/>
    <w:rsid w:val="00C04B97"/>
    <w:rsid w:val="00C04C5E"/>
    <w:rsid w:val="00C07511"/>
    <w:rsid w:val="00C1001A"/>
    <w:rsid w:val="00C10251"/>
    <w:rsid w:val="00C109F2"/>
    <w:rsid w:val="00C11246"/>
    <w:rsid w:val="00C116D4"/>
    <w:rsid w:val="00C129A5"/>
    <w:rsid w:val="00C1404A"/>
    <w:rsid w:val="00C1436D"/>
    <w:rsid w:val="00C1472D"/>
    <w:rsid w:val="00C14892"/>
    <w:rsid w:val="00C14B25"/>
    <w:rsid w:val="00C14E52"/>
    <w:rsid w:val="00C16133"/>
    <w:rsid w:val="00C1654A"/>
    <w:rsid w:val="00C16AAF"/>
    <w:rsid w:val="00C17A8A"/>
    <w:rsid w:val="00C17F33"/>
    <w:rsid w:val="00C20BFD"/>
    <w:rsid w:val="00C20DC6"/>
    <w:rsid w:val="00C21E2E"/>
    <w:rsid w:val="00C2211A"/>
    <w:rsid w:val="00C2270A"/>
    <w:rsid w:val="00C22718"/>
    <w:rsid w:val="00C233B8"/>
    <w:rsid w:val="00C2340F"/>
    <w:rsid w:val="00C23497"/>
    <w:rsid w:val="00C23FC1"/>
    <w:rsid w:val="00C24453"/>
    <w:rsid w:val="00C24A27"/>
    <w:rsid w:val="00C2562C"/>
    <w:rsid w:val="00C25EA8"/>
    <w:rsid w:val="00C263ED"/>
    <w:rsid w:val="00C273D0"/>
    <w:rsid w:val="00C278CD"/>
    <w:rsid w:val="00C3166A"/>
    <w:rsid w:val="00C32A04"/>
    <w:rsid w:val="00C32FBF"/>
    <w:rsid w:val="00C340DB"/>
    <w:rsid w:val="00C3494B"/>
    <w:rsid w:val="00C351C9"/>
    <w:rsid w:val="00C35212"/>
    <w:rsid w:val="00C359A4"/>
    <w:rsid w:val="00C35B39"/>
    <w:rsid w:val="00C35E37"/>
    <w:rsid w:val="00C36700"/>
    <w:rsid w:val="00C373A6"/>
    <w:rsid w:val="00C42438"/>
    <w:rsid w:val="00C4347B"/>
    <w:rsid w:val="00C43EB9"/>
    <w:rsid w:val="00C44E2E"/>
    <w:rsid w:val="00C452CF"/>
    <w:rsid w:val="00C45B29"/>
    <w:rsid w:val="00C464B8"/>
    <w:rsid w:val="00C46ACF"/>
    <w:rsid w:val="00C46BD3"/>
    <w:rsid w:val="00C46D2A"/>
    <w:rsid w:val="00C46E99"/>
    <w:rsid w:val="00C50A7E"/>
    <w:rsid w:val="00C50C53"/>
    <w:rsid w:val="00C51639"/>
    <w:rsid w:val="00C519B4"/>
    <w:rsid w:val="00C51EBE"/>
    <w:rsid w:val="00C52FBA"/>
    <w:rsid w:val="00C533F7"/>
    <w:rsid w:val="00C53AA0"/>
    <w:rsid w:val="00C54C33"/>
    <w:rsid w:val="00C54CDA"/>
    <w:rsid w:val="00C56C5D"/>
    <w:rsid w:val="00C56C6B"/>
    <w:rsid w:val="00C57347"/>
    <w:rsid w:val="00C57820"/>
    <w:rsid w:val="00C6051D"/>
    <w:rsid w:val="00C607A9"/>
    <w:rsid w:val="00C61999"/>
    <w:rsid w:val="00C6228C"/>
    <w:rsid w:val="00C62B66"/>
    <w:rsid w:val="00C6371C"/>
    <w:rsid w:val="00C647D9"/>
    <w:rsid w:val="00C649BC"/>
    <w:rsid w:val="00C64F07"/>
    <w:rsid w:val="00C652C0"/>
    <w:rsid w:val="00C652ED"/>
    <w:rsid w:val="00C652FF"/>
    <w:rsid w:val="00C668B9"/>
    <w:rsid w:val="00C66E3A"/>
    <w:rsid w:val="00C66E55"/>
    <w:rsid w:val="00C67FDC"/>
    <w:rsid w:val="00C70315"/>
    <w:rsid w:val="00C70791"/>
    <w:rsid w:val="00C7092E"/>
    <w:rsid w:val="00C71EAB"/>
    <w:rsid w:val="00C72050"/>
    <w:rsid w:val="00C72B3A"/>
    <w:rsid w:val="00C746D0"/>
    <w:rsid w:val="00C74863"/>
    <w:rsid w:val="00C75B8B"/>
    <w:rsid w:val="00C75CD7"/>
    <w:rsid w:val="00C7641C"/>
    <w:rsid w:val="00C7695B"/>
    <w:rsid w:val="00C77830"/>
    <w:rsid w:val="00C77FD9"/>
    <w:rsid w:val="00C813EB"/>
    <w:rsid w:val="00C81AEB"/>
    <w:rsid w:val="00C81F4E"/>
    <w:rsid w:val="00C822F6"/>
    <w:rsid w:val="00C82558"/>
    <w:rsid w:val="00C83B13"/>
    <w:rsid w:val="00C84164"/>
    <w:rsid w:val="00C847BA"/>
    <w:rsid w:val="00C84CB4"/>
    <w:rsid w:val="00C84FEF"/>
    <w:rsid w:val="00C850E9"/>
    <w:rsid w:val="00C85B42"/>
    <w:rsid w:val="00C864D9"/>
    <w:rsid w:val="00C86DA5"/>
    <w:rsid w:val="00C86E5A"/>
    <w:rsid w:val="00C9019A"/>
    <w:rsid w:val="00C90831"/>
    <w:rsid w:val="00C914A5"/>
    <w:rsid w:val="00C916A5"/>
    <w:rsid w:val="00C91A2E"/>
    <w:rsid w:val="00C91FD4"/>
    <w:rsid w:val="00C9274E"/>
    <w:rsid w:val="00C927CF"/>
    <w:rsid w:val="00C93D55"/>
    <w:rsid w:val="00C94873"/>
    <w:rsid w:val="00C95B58"/>
    <w:rsid w:val="00C96235"/>
    <w:rsid w:val="00C96602"/>
    <w:rsid w:val="00C96EA8"/>
    <w:rsid w:val="00C97307"/>
    <w:rsid w:val="00C977A1"/>
    <w:rsid w:val="00C977F7"/>
    <w:rsid w:val="00CA0AB3"/>
    <w:rsid w:val="00CA0D22"/>
    <w:rsid w:val="00CA1776"/>
    <w:rsid w:val="00CA1990"/>
    <w:rsid w:val="00CA2B95"/>
    <w:rsid w:val="00CA2BA4"/>
    <w:rsid w:val="00CA3457"/>
    <w:rsid w:val="00CA36E1"/>
    <w:rsid w:val="00CA3727"/>
    <w:rsid w:val="00CA3A2A"/>
    <w:rsid w:val="00CA3B85"/>
    <w:rsid w:val="00CA3D8C"/>
    <w:rsid w:val="00CA440B"/>
    <w:rsid w:val="00CA4A8E"/>
    <w:rsid w:val="00CA5467"/>
    <w:rsid w:val="00CA55A2"/>
    <w:rsid w:val="00CA60B1"/>
    <w:rsid w:val="00CA6458"/>
    <w:rsid w:val="00CA6480"/>
    <w:rsid w:val="00CA654F"/>
    <w:rsid w:val="00CA6DB3"/>
    <w:rsid w:val="00CA6FBC"/>
    <w:rsid w:val="00CA762B"/>
    <w:rsid w:val="00CA7CD2"/>
    <w:rsid w:val="00CB037B"/>
    <w:rsid w:val="00CB05DA"/>
    <w:rsid w:val="00CB074F"/>
    <w:rsid w:val="00CB153A"/>
    <w:rsid w:val="00CB2049"/>
    <w:rsid w:val="00CB2E0C"/>
    <w:rsid w:val="00CB30D6"/>
    <w:rsid w:val="00CB4299"/>
    <w:rsid w:val="00CB4DCD"/>
    <w:rsid w:val="00CB5AB2"/>
    <w:rsid w:val="00CB5DD3"/>
    <w:rsid w:val="00CB6501"/>
    <w:rsid w:val="00CB6795"/>
    <w:rsid w:val="00CB688C"/>
    <w:rsid w:val="00CC04CA"/>
    <w:rsid w:val="00CC0EEE"/>
    <w:rsid w:val="00CC12A7"/>
    <w:rsid w:val="00CC1C75"/>
    <w:rsid w:val="00CC1FE1"/>
    <w:rsid w:val="00CC2643"/>
    <w:rsid w:val="00CC29BE"/>
    <w:rsid w:val="00CC29F7"/>
    <w:rsid w:val="00CC3F15"/>
    <w:rsid w:val="00CC5060"/>
    <w:rsid w:val="00CC5717"/>
    <w:rsid w:val="00CC598C"/>
    <w:rsid w:val="00CC5B53"/>
    <w:rsid w:val="00CC706E"/>
    <w:rsid w:val="00CC7273"/>
    <w:rsid w:val="00CC7D9D"/>
    <w:rsid w:val="00CC7F7D"/>
    <w:rsid w:val="00CD0238"/>
    <w:rsid w:val="00CD0783"/>
    <w:rsid w:val="00CD083F"/>
    <w:rsid w:val="00CD0D7C"/>
    <w:rsid w:val="00CD0F8E"/>
    <w:rsid w:val="00CD1F86"/>
    <w:rsid w:val="00CD216D"/>
    <w:rsid w:val="00CD3632"/>
    <w:rsid w:val="00CD367A"/>
    <w:rsid w:val="00CD3797"/>
    <w:rsid w:val="00CD382A"/>
    <w:rsid w:val="00CD3C50"/>
    <w:rsid w:val="00CD3E43"/>
    <w:rsid w:val="00CD3E70"/>
    <w:rsid w:val="00CD4C7A"/>
    <w:rsid w:val="00CD4D62"/>
    <w:rsid w:val="00CD50E1"/>
    <w:rsid w:val="00CD50F1"/>
    <w:rsid w:val="00CD560B"/>
    <w:rsid w:val="00CD5787"/>
    <w:rsid w:val="00CD59A3"/>
    <w:rsid w:val="00CE0A10"/>
    <w:rsid w:val="00CE11B1"/>
    <w:rsid w:val="00CE16A5"/>
    <w:rsid w:val="00CE209E"/>
    <w:rsid w:val="00CE2865"/>
    <w:rsid w:val="00CE2C32"/>
    <w:rsid w:val="00CE2CFF"/>
    <w:rsid w:val="00CE324F"/>
    <w:rsid w:val="00CE351F"/>
    <w:rsid w:val="00CE37E3"/>
    <w:rsid w:val="00CE3CB5"/>
    <w:rsid w:val="00CE4315"/>
    <w:rsid w:val="00CE4BC5"/>
    <w:rsid w:val="00CE5240"/>
    <w:rsid w:val="00CE5792"/>
    <w:rsid w:val="00CE5849"/>
    <w:rsid w:val="00CE5F96"/>
    <w:rsid w:val="00CE68B1"/>
    <w:rsid w:val="00CE68BF"/>
    <w:rsid w:val="00CE730C"/>
    <w:rsid w:val="00CE73A8"/>
    <w:rsid w:val="00CE746B"/>
    <w:rsid w:val="00CE7DE8"/>
    <w:rsid w:val="00CF012D"/>
    <w:rsid w:val="00CF058A"/>
    <w:rsid w:val="00CF1432"/>
    <w:rsid w:val="00CF21E2"/>
    <w:rsid w:val="00CF2372"/>
    <w:rsid w:val="00CF2D62"/>
    <w:rsid w:val="00CF3761"/>
    <w:rsid w:val="00CF505C"/>
    <w:rsid w:val="00CF520E"/>
    <w:rsid w:val="00CF57FB"/>
    <w:rsid w:val="00CF5D50"/>
    <w:rsid w:val="00CF68C9"/>
    <w:rsid w:val="00CF7DD8"/>
    <w:rsid w:val="00D0031D"/>
    <w:rsid w:val="00D0145B"/>
    <w:rsid w:val="00D01E04"/>
    <w:rsid w:val="00D02148"/>
    <w:rsid w:val="00D025DA"/>
    <w:rsid w:val="00D02636"/>
    <w:rsid w:val="00D02C2C"/>
    <w:rsid w:val="00D03975"/>
    <w:rsid w:val="00D04F68"/>
    <w:rsid w:val="00D051C8"/>
    <w:rsid w:val="00D055BF"/>
    <w:rsid w:val="00D05702"/>
    <w:rsid w:val="00D057D0"/>
    <w:rsid w:val="00D0775D"/>
    <w:rsid w:val="00D1091F"/>
    <w:rsid w:val="00D1099B"/>
    <w:rsid w:val="00D10A32"/>
    <w:rsid w:val="00D11466"/>
    <w:rsid w:val="00D11576"/>
    <w:rsid w:val="00D1180E"/>
    <w:rsid w:val="00D118A7"/>
    <w:rsid w:val="00D11AFE"/>
    <w:rsid w:val="00D12838"/>
    <w:rsid w:val="00D131B6"/>
    <w:rsid w:val="00D14243"/>
    <w:rsid w:val="00D14304"/>
    <w:rsid w:val="00D16441"/>
    <w:rsid w:val="00D164AB"/>
    <w:rsid w:val="00D16CBF"/>
    <w:rsid w:val="00D175ED"/>
    <w:rsid w:val="00D177AF"/>
    <w:rsid w:val="00D1799D"/>
    <w:rsid w:val="00D17FFA"/>
    <w:rsid w:val="00D20DD7"/>
    <w:rsid w:val="00D2104E"/>
    <w:rsid w:val="00D21C0E"/>
    <w:rsid w:val="00D236C1"/>
    <w:rsid w:val="00D24FA1"/>
    <w:rsid w:val="00D2539F"/>
    <w:rsid w:val="00D25775"/>
    <w:rsid w:val="00D258AD"/>
    <w:rsid w:val="00D25C50"/>
    <w:rsid w:val="00D25FB6"/>
    <w:rsid w:val="00D263A1"/>
    <w:rsid w:val="00D26410"/>
    <w:rsid w:val="00D26B54"/>
    <w:rsid w:val="00D273EE"/>
    <w:rsid w:val="00D3045F"/>
    <w:rsid w:val="00D30BD5"/>
    <w:rsid w:val="00D316A7"/>
    <w:rsid w:val="00D31BA6"/>
    <w:rsid w:val="00D33070"/>
    <w:rsid w:val="00D33643"/>
    <w:rsid w:val="00D34108"/>
    <w:rsid w:val="00D34516"/>
    <w:rsid w:val="00D358B3"/>
    <w:rsid w:val="00D358DD"/>
    <w:rsid w:val="00D364B3"/>
    <w:rsid w:val="00D3668A"/>
    <w:rsid w:val="00D36D71"/>
    <w:rsid w:val="00D37075"/>
    <w:rsid w:val="00D37BFF"/>
    <w:rsid w:val="00D40A9C"/>
    <w:rsid w:val="00D40D5A"/>
    <w:rsid w:val="00D416F0"/>
    <w:rsid w:val="00D41901"/>
    <w:rsid w:val="00D41DAC"/>
    <w:rsid w:val="00D428D0"/>
    <w:rsid w:val="00D429AA"/>
    <w:rsid w:val="00D42BE4"/>
    <w:rsid w:val="00D4413C"/>
    <w:rsid w:val="00D4424D"/>
    <w:rsid w:val="00D448BC"/>
    <w:rsid w:val="00D45541"/>
    <w:rsid w:val="00D45A49"/>
    <w:rsid w:val="00D45C85"/>
    <w:rsid w:val="00D4627F"/>
    <w:rsid w:val="00D467F2"/>
    <w:rsid w:val="00D46F9C"/>
    <w:rsid w:val="00D50180"/>
    <w:rsid w:val="00D50FD4"/>
    <w:rsid w:val="00D512DB"/>
    <w:rsid w:val="00D518C9"/>
    <w:rsid w:val="00D52499"/>
    <w:rsid w:val="00D52558"/>
    <w:rsid w:val="00D539E1"/>
    <w:rsid w:val="00D53B95"/>
    <w:rsid w:val="00D54036"/>
    <w:rsid w:val="00D54199"/>
    <w:rsid w:val="00D541A8"/>
    <w:rsid w:val="00D5451B"/>
    <w:rsid w:val="00D549D9"/>
    <w:rsid w:val="00D54A9D"/>
    <w:rsid w:val="00D55885"/>
    <w:rsid w:val="00D55C9C"/>
    <w:rsid w:val="00D565E6"/>
    <w:rsid w:val="00D56633"/>
    <w:rsid w:val="00D5689F"/>
    <w:rsid w:val="00D56DD3"/>
    <w:rsid w:val="00D575A2"/>
    <w:rsid w:val="00D605EE"/>
    <w:rsid w:val="00D60741"/>
    <w:rsid w:val="00D60970"/>
    <w:rsid w:val="00D6109A"/>
    <w:rsid w:val="00D62063"/>
    <w:rsid w:val="00D62661"/>
    <w:rsid w:val="00D626E0"/>
    <w:rsid w:val="00D6287F"/>
    <w:rsid w:val="00D62C65"/>
    <w:rsid w:val="00D63740"/>
    <w:rsid w:val="00D6399E"/>
    <w:rsid w:val="00D6437F"/>
    <w:rsid w:val="00D645C3"/>
    <w:rsid w:val="00D65EFF"/>
    <w:rsid w:val="00D67F9E"/>
    <w:rsid w:val="00D7025D"/>
    <w:rsid w:val="00D71349"/>
    <w:rsid w:val="00D71A8C"/>
    <w:rsid w:val="00D7374E"/>
    <w:rsid w:val="00D739A8"/>
    <w:rsid w:val="00D739BF"/>
    <w:rsid w:val="00D73C3F"/>
    <w:rsid w:val="00D73F0A"/>
    <w:rsid w:val="00D74066"/>
    <w:rsid w:val="00D74BE7"/>
    <w:rsid w:val="00D75018"/>
    <w:rsid w:val="00D75654"/>
    <w:rsid w:val="00D75D33"/>
    <w:rsid w:val="00D76C73"/>
    <w:rsid w:val="00D76F17"/>
    <w:rsid w:val="00D771CC"/>
    <w:rsid w:val="00D77B48"/>
    <w:rsid w:val="00D8051B"/>
    <w:rsid w:val="00D809D8"/>
    <w:rsid w:val="00D8137D"/>
    <w:rsid w:val="00D82775"/>
    <w:rsid w:val="00D82EB7"/>
    <w:rsid w:val="00D83EC3"/>
    <w:rsid w:val="00D8430A"/>
    <w:rsid w:val="00D8456C"/>
    <w:rsid w:val="00D848DE"/>
    <w:rsid w:val="00D859AA"/>
    <w:rsid w:val="00D86AA8"/>
    <w:rsid w:val="00D86AE2"/>
    <w:rsid w:val="00D87974"/>
    <w:rsid w:val="00D9027E"/>
    <w:rsid w:val="00D908E6"/>
    <w:rsid w:val="00D91FD7"/>
    <w:rsid w:val="00D927C9"/>
    <w:rsid w:val="00D9317B"/>
    <w:rsid w:val="00D93DC2"/>
    <w:rsid w:val="00D93DE3"/>
    <w:rsid w:val="00D93DF8"/>
    <w:rsid w:val="00D93E96"/>
    <w:rsid w:val="00D95291"/>
    <w:rsid w:val="00D955FA"/>
    <w:rsid w:val="00D95965"/>
    <w:rsid w:val="00D95B7D"/>
    <w:rsid w:val="00D970BC"/>
    <w:rsid w:val="00D9774C"/>
    <w:rsid w:val="00DA0AC9"/>
    <w:rsid w:val="00DA1960"/>
    <w:rsid w:val="00DA1CCA"/>
    <w:rsid w:val="00DA1F14"/>
    <w:rsid w:val="00DA2558"/>
    <w:rsid w:val="00DA28E5"/>
    <w:rsid w:val="00DA313A"/>
    <w:rsid w:val="00DA4480"/>
    <w:rsid w:val="00DA519C"/>
    <w:rsid w:val="00DA5B1D"/>
    <w:rsid w:val="00DA5FF2"/>
    <w:rsid w:val="00DA6353"/>
    <w:rsid w:val="00DA71DA"/>
    <w:rsid w:val="00DA76B5"/>
    <w:rsid w:val="00DA797F"/>
    <w:rsid w:val="00DA7E48"/>
    <w:rsid w:val="00DB00E8"/>
    <w:rsid w:val="00DB0EA9"/>
    <w:rsid w:val="00DB1288"/>
    <w:rsid w:val="00DB15E4"/>
    <w:rsid w:val="00DB175A"/>
    <w:rsid w:val="00DB2001"/>
    <w:rsid w:val="00DB398C"/>
    <w:rsid w:val="00DB3B45"/>
    <w:rsid w:val="00DB3C8D"/>
    <w:rsid w:val="00DB4F90"/>
    <w:rsid w:val="00DB5F17"/>
    <w:rsid w:val="00DB6F99"/>
    <w:rsid w:val="00DB70DD"/>
    <w:rsid w:val="00DC0875"/>
    <w:rsid w:val="00DC094D"/>
    <w:rsid w:val="00DC121E"/>
    <w:rsid w:val="00DC1928"/>
    <w:rsid w:val="00DC1B65"/>
    <w:rsid w:val="00DC22B2"/>
    <w:rsid w:val="00DC2BD1"/>
    <w:rsid w:val="00DC2E4F"/>
    <w:rsid w:val="00DC35E9"/>
    <w:rsid w:val="00DC38E0"/>
    <w:rsid w:val="00DC4131"/>
    <w:rsid w:val="00DC4878"/>
    <w:rsid w:val="00DC4B58"/>
    <w:rsid w:val="00DC4C99"/>
    <w:rsid w:val="00DC559D"/>
    <w:rsid w:val="00DC772E"/>
    <w:rsid w:val="00DD00F6"/>
    <w:rsid w:val="00DD018A"/>
    <w:rsid w:val="00DD02AC"/>
    <w:rsid w:val="00DD03EA"/>
    <w:rsid w:val="00DD0A9A"/>
    <w:rsid w:val="00DD0F7A"/>
    <w:rsid w:val="00DD1C8F"/>
    <w:rsid w:val="00DD23FB"/>
    <w:rsid w:val="00DD27DA"/>
    <w:rsid w:val="00DD2A8B"/>
    <w:rsid w:val="00DD2C91"/>
    <w:rsid w:val="00DD381C"/>
    <w:rsid w:val="00DD520E"/>
    <w:rsid w:val="00DD522D"/>
    <w:rsid w:val="00DD5CF7"/>
    <w:rsid w:val="00DD6D1D"/>
    <w:rsid w:val="00DD6EE0"/>
    <w:rsid w:val="00DE0A7A"/>
    <w:rsid w:val="00DE128D"/>
    <w:rsid w:val="00DE1A8E"/>
    <w:rsid w:val="00DE1FEB"/>
    <w:rsid w:val="00DE23E1"/>
    <w:rsid w:val="00DE2913"/>
    <w:rsid w:val="00DE2C55"/>
    <w:rsid w:val="00DE2E46"/>
    <w:rsid w:val="00DE3849"/>
    <w:rsid w:val="00DE39EF"/>
    <w:rsid w:val="00DE4774"/>
    <w:rsid w:val="00DE4BFC"/>
    <w:rsid w:val="00DE5D7D"/>
    <w:rsid w:val="00DE5DFC"/>
    <w:rsid w:val="00DE7297"/>
    <w:rsid w:val="00DF0316"/>
    <w:rsid w:val="00DF09F2"/>
    <w:rsid w:val="00DF1A33"/>
    <w:rsid w:val="00DF1B49"/>
    <w:rsid w:val="00DF2EE3"/>
    <w:rsid w:val="00DF33F5"/>
    <w:rsid w:val="00DF3855"/>
    <w:rsid w:val="00DF3DE6"/>
    <w:rsid w:val="00DF48FB"/>
    <w:rsid w:val="00DF4CC7"/>
    <w:rsid w:val="00DF4FF6"/>
    <w:rsid w:val="00DF6D49"/>
    <w:rsid w:val="00DF7DAC"/>
    <w:rsid w:val="00E00566"/>
    <w:rsid w:val="00E00846"/>
    <w:rsid w:val="00E00E5F"/>
    <w:rsid w:val="00E00FA0"/>
    <w:rsid w:val="00E01BF1"/>
    <w:rsid w:val="00E0325D"/>
    <w:rsid w:val="00E039F2"/>
    <w:rsid w:val="00E03A25"/>
    <w:rsid w:val="00E04D60"/>
    <w:rsid w:val="00E05AE8"/>
    <w:rsid w:val="00E05B85"/>
    <w:rsid w:val="00E05BB6"/>
    <w:rsid w:val="00E0640D"/>
    <w:rsid w:val="00E06A4C"/>
    <w:rsid w:val="00E06C80"/>
    <w:rsid w:val="00E07597"/>
    <w:rsid w:val="00E075C5"/>
    <w:rsid w:val="00E07F85"/>
    <w:rsid w:val="00E10228"/>
    <w:rsid w:val="00E10391"/>
    <w:rsid w:val="00E11328"/>
    <w:rsid w:val="00E11EDC"/>
    <w:rsid w:val="00E122C0"/>
    <w:rsid w:val="00E12994"/>
    <w:rsid w:val="00E12B76"/>
    <w:rsid w:val="00E135E1"/>
    <w:rsid w:val="00E1372E"/>
    <w:rsid w:val="00E13890"/>
    <w:rsid w:val="00E1476A"/>
    <w:rsid w:val="00E14DC2"/>
    <w:rsid w:val="00E14F0C"/>
    <w:rsid w:val="00E15214"/>
    <w:rsid w:val="00E16F45"/>
    <w:rsid w:val="00E171A7"/>
    <w:rsid w:val="00E174A3"/>
    <w:rsid w:val="00E20118"/>
    <w:rsid w:val="00E20793"/>
    <w:rsid w:val="00E20A44"/>
    <w:rsid w:val="00E20E3C"/>
    <w:rsid w:val="00E216F3"/>
    <w:rsid w:val="00E21D6D"/>
    <w:rsid w:val="00E220D0"/>
    <w:rsid w:val="00E226A0"/>
    <w:rsid w:val="00E22BED"/>
    <w:rsid w:val="00E23B4B"/>
    <w:rsid w:val="00E23FBC"/>
    <w:rsid w:val="00E2587B"/>
    <w:rsid w:val="00E263A0"/>
    <w:rsid w:val="00E26D74"/>
    <w:rsid w:val="00E26F5B"/>
    <w:rsid w:val="00E271D2"/>
    <w:rsid w:val="00E275D1"/>
    <w:rsid w:val="00E2760F"/>
    <w:rsid w:val="00E27886"/>
    <w:rsid w:val="00E27CBD"/>
    <w:rsid w:val="00E27FD0"/>
    <w:rsid w:val="00E32C23"/>
    <w:rsid w:val="00E335D9"/>
    <w:rsid w:val="00E33C53"/>
    <w:rsid w:val="00E3429C"/>
    <w:rsid w:val="00E34E74"/>
    <w:rsid w:val="00E34FBD"/>
    <w:rsid w:val="00E35947"/>
    <w:rsid w:val="00E35CAC"/>
    <w:rsid w:val="00E35EB2"/>
    <w:rsid w:val="00E36096"/>
    <w:rsid w:val="00E364D8"/>
    <w:rsid w:val="00E37670"/>
    <w:rsid w:val="00E403D0"/>
    <w:rsid w:val="00E403E9"/>
    <w:rsid w:val="00E40468"/>
    <w:rsid w:val="00E40B20"/>
    <w:rsid w:val="00E40D36"/>
    <w:rsid w:val="00E410F0"/>
    <w:rsid w:val="00E413F8"/>
    <w:rsid w:val="00E41C07"/>
    <w:rsid w:val="00E43102"/>
    <w:rsid w:val="00E43CDF"/>
    <w:rsid w:val="00E43EDF"/>
    <w:rsid w:val="00E4408F"/>
    <w:rsid w:val="00E454BE"/>
    <w:rsid w:val="00E463A4"/>
    <w:rsid w:val="00E46524"/>
    <w:rsid w:val="00E46798"/>
    <w:rsid w:val="00E468D4"/>
    <w:rsid w:val="00E4691F"/>
    <w:rsid w:val="00E47268"/>
    <w:rsid w:val="00E5086D"/>
    <w:rsid w:val="00E50E61"/>
    <w:rsid w:val="00E52B50"/>
    <w:rsid w:val="00E52DF5"/>
    <w:rsid w:val="00E534D4"/>
    <w:rsid w:val="00E5433A"/>
    <w:rsid w:val="00E544D6"/>
    <w:rsid w:val="00E54726"/>
    <w:rsid w:val="00E548DA"/>
    <w:rsid w:val="00E554A2"/>
    <w:rsid w:val="00E55855"/>
    <w:rsid w:val="00E564EC"/>
    <w:rsid w:val="00E56AFD"/>
    <w:rsid w:val="00E56D09"/>
    <w:rsid w:val="00E57116"/>
    <w:rsid w:val="00E577F1"/>
    <w:rsid w:val="00E60145"/>
    <w:rsid w:val="00E6027D"/>
    <w:rsid w:val="00E61016"/>
    <w:rsid w:val="00E6105D"/>
    <w:rsid w:val="00E621F5"/>
    <w:rsid w:val="00E6224E"/>
    <w:rsid w:val="00E62909"/>
    <w:rsid w:val="00E633A5"/>
    <w:rsid w:val="00E637F0"/>
    <w:rsid w:val="00E63BE0"/>
    <w:rsid w:val="00E64BA2"/>
    <w:rsid w:val="00E64D20"/>
    <w:rsid w:val="00E655A9"/>
    <w:rsid w:val="00E655E8"/>
    <w:rsid w:val="00E657C7"/>
    <w:rsid w:val="00E67232"/>
    <w:rsid w:val="00E673E3"/>
    <w:rsid w:val="00E67BDF"/>
    <w:rsid w:val="00E70E49"/>
    <w:rsid w:val="00E73265"/>
    <w:rsid w:val="00E73BDF"/>
    <w:rsid w:val="00E7409C"/>
    <w:rsid w:val="00E741B9"/>
    <w:rsid w:val="00E744AF"/>
    <w:rsid w:val="00E745A1"/>
    <w:rsid w:val="00E74D70"/>
    <w:rsid w:val="00E75765"/>
    <w:rsid w:val="00E770A6"/>
    <w:rsid w:val="00E77BCE"/>
    <w:rsid w:val="00E8031F"/>
    <w:rsid w:val="00E80906"/>
    <w:rsid w:val="00E821DE"/>
    <w:rsid w:val="00E829AF"/>
    <w:rsid w:val="00E82CDD"/>
    <w:rsid w:val="00E8348D"/>
    <w:rsid w:val="00E834D1"/>
    <w:rsid w:val="00E83F13"/>
    <w:rsid w:val="00E84033"/>
    <w:rsid w:val="00E84234"/>
    <w:rsid w:val="00E862C1"/>
    <w:rsid w:val="00E865F8"/>
    <w:rsid w:val="00E871F5"/>
    <w:rsid w:val="00E871FF"/>
    <w:rsid w:val="00E872DA"/>
    <w:rsid w:val="00E873F7"/>
    <w:rsid w:val="00E87592"/>
    <w:rsid w:val="00E879E8"/>
    <w:rsid w:val="00E91781"/>
    <w:rsid w:val="00E9180B"/>
    <w:rsid w:val="00E91E61"/>
    <w:rsid w:val="00E92DE0"/>
    <w:rsid w:val="00E9364F"/>
    <w:rsid w:val="00E9409F"/>
    <w:rsid w:val="00E944A9"/>
    <w:rsid w:val="00E9490A"/>
    <w:rsid w:val="00E953E7"/>
    <w:rsid w:val="00E95732"/>
    <w:rsid w:val="00E95B2A"/>
    <w:rsid w:val="00E96036"/>
    <w:rsid w:val="00E9614E"/>
    <w:rsid w:val="00E976A7"/>
    <w:rsid w:val="00E976FA"/>
    <w:rsid w:val="00E97C9D"/>
    <w:rsid w:val="00E97E36"/>
    <w:rsid w:val="00EA0FF6"/>
    <w:rsid w:val="00EA17C4"/>
    <w:rsid w:val="00EA212B"/>
    <w:rsid w:val="00EA2AD9"/>
    <w:rsid w:val="00EA3C13"/>
    <w:rsid w:val="00EA46B2"/>
    <w:rsid w:val="00EA478E"/>
    <w:rsid w:val="00EA47EF"/>
    <w:rsid w:val="00EA4B6E"/>
    <w:rsid w:val="00EA60C0"/>
    <w:rsid w:val="00EA6F6D"/>
    <w:rsid w:val="00EA72E1"/>
    <w:rsid w:val="00EA7A23"/>
    <w:rsid w:val="00EB032C"/>
    <w:rsid w:val="00EB05A0"/>
    <w:rsid w:val="00EB08C9"/>
    <w:rsid w:val="00EB0F08"/>
    <w:rsid w:val="00EB0F30"/>
    <w:rsid w:val="00EB1B09"/>
    <w:rsid w:val="00EB1E03"/>
    <w:rsid w:val="00EB27C3"/>
    <w:rsid w:val="00EB303F"/>
    <w:rsid w:val="00EB324F"/>
    <w:rsid w:val="00EB34BB"/>
    <w:rsid w:val="00EB3552"/>
    <w:rsid w:val="00EB3DDE"/>
    <w:rsid w:val="00EB4B63"/>
    <w:rsid w:val="00EB5222"/>
    <w:rsid w:val="00EB5653"/>
    <w:rsid w:val="00EB56E6"/>
    <w:rsid w:val="00EB5C8C"/>
    <w:rsid w:val="00EB67B6"/>
    <w:rsid w:val="00EB67C2"/>
    <w:rsid w:val="00EB67D4"/>
    <w:rsid w:val="00EB68C5"/>
    <w:rsid w:val="00EB6B69"/>
    <w:rsid w:val="00EB6F2F"/>
    <w:rsid w:val="00EB77D7"/>
    <w:rsid w:val="00EB7A8F"/>
    <w:rsid w:val="00EC04B8"/>
    <w:rsid w:val="00EC063B"/>
    <w:rsid w:val="00EC1343"/>
    <w:rsid w:val="00EC2B87"/>
    <w:rsid w:val="00EC36D1"/>
    <w:rsid w:val="00EC3B98"/>
    <w:rsid w:val="00EC49BE"/>
    <w:rsid w:val="00EC4B0A"/>
    <w:rsid w:val="00EC4E18"/>
    <w:rsid w:val="00EC51DE"/>
    <w:rsid w:val="00EC5245"/>
    <w:rsid w:val="00EC5454"/>
    <w:rsid w:val="00EC5724"/>
    <w:rsid w:val="00EC7269"/>
    <w:rsid w:val="00ED0351"/>
    <w:rsid w:val="00ED053E"/>
    <w:rsid w:val="00ED075E"/>
    <w:rsid w:val="00ED1ABF"/>
    <w:rsid w:val="00ED204E"/>
    <w:rsid w:val="00ED20E4"/>
    <w:rsid w:val="00ED2354"/>
    <w:rsid w:val="00ED236B"/>
    <w:rsid w:val="00ED2DAF"/>
    <w:rsid w:val="00ED4256"/>
    <w:rsid w:val="00ED4343"/>
    <w:rsid w:val="00ED43FE"/>
    <w:rsid w:val="00ED55C7"/>
    <w:rsid w:val="00ED562B"/>
    <w:rsid w:val="00ED6EAA"/>
    <w:rsid w:val="00ED7B62"/>
    <w:rsid w:val="00EE04C0"/>
    <w:rsid w:val="00EE11A8"/>
    <w:rsid w:val="00EE18F3"/>
    <w:rsid w:val="00EE1E96"/>
    <w:rsid w:val="00EE203A"/>
    <w:rsid w:val="00EE2453"/>
    <w:rsid w:val="00EE2D28"/>
    <w:rsid w:val="00EE3525"/>
    <w:rsid w:val="00EE3E49"/>
    <w:rsid w:val="00EE414A"/>
    <w:rsid w:val="00EE4C70"/>
    <w:rsid w:val="00EE4E7A"/>
    <w:rsid w:val="00EE65E8"/>
    <w:rsid w:val="00EE6A52"/>
    <w:rsid w:val="00EE6F55"/>
    <w:rsid w:val="00EE71B0"/>
    <w:rsid w:val="00EE7CFA"/>
    <w:rsid w:val="00EE7FD8"/>
    <w:rsid w:val="00EF0046"/>
    <w:rsid w:val="00EF0151"/>
    <w:rsid w:val="00EF0190"/>
    <w:rsid w:val="00EF1561"/>
    <w:rsid w:val="00EF1800"/>
    <w:rsid w:val="00EF1862"/>
    <w:rsid w:val="00EF230B"/>
    <w:rsid w:val="00EF28C7"/>
    <w:rsid w:val="00EF31CE"/>
    <w:rsid w:val="00EF337A"/>
    <w:rsid w:val="00EF3856"/>
    <w:rsid w:val="00EF3C35"/>
    <w:rsid w:val="00EF49EC"/>
    <w:rsid w:val="00EF4BB8"/>
    <w:rsid w:val="00EF4FB9"/>
    <w:rsid w:val="00EF4FCF"/>
    <w:rsid w:val="00EF52C1"/>
    <w:rsid w:val="00EF5459"/>
    <w:rsid w:val="00EF6B57"/>
    <w:rsid w:val="00EF6F53"/>
    <w:rsid w:val="00F00CBB"/>
    <w:rsid w:val="00F01069"/>
    <w:rsid w:val="00F01B0B"/>
    <w:rsid w:val="00F02196"/>
    <w:rsid w:val="00F0267A"/>
    <w:rsid w:val="00F02AF1"/>
    <w:rsid w:val="00F02EB9"/>
    <w:rsid w:val="00F03614"/>
    <w:rsid w:val="00F042A0"/>
    <w:rsid w:val="00F04508"/>
    <w:rsid w:val="00F04820"/>
    <w:rsid w:val="00F04F30"/>
    <w:rsid w:val="00F05911"/>
    <w:rsid w:val="00F05BF9"/>
    <w:rsid w:val="00F064E7"/>
    <w:rsid w:val="00F068FA"/>
    <w:rsid w:val="00F06A07"/>
    <w:rsid w:val="00F06B90"/>
    <w:rsid w:val="00F06D59"/>
    <w:rsid w:val="00F07882"/>
    <w:rsid w:val="00F07AFF"/>
    <w:rsid w:val="00F104DF"/>
    <w:rsid w:val="00F11335"/>
    <w:rsid w:val="00F11918"/>
    <w:rsid w:val="00F11A04"/>
    <w:rsid w:val="00F11BEA"/>
    <w:rsid w:val="00F12515"/>
    <w:rsid w:val="00F135DC"/>
    <w:rsid w:val="00F135EE"/>
    <w:rsid w:val="00F14655"/>
    <w:rsid w:val="00F14DDA"/>
    <w:rsid w:val="00F1529B"/>
    <w:rsid w:val="00F15737"/>
    <w:rsid w:val="00F15E01"/>
    <w:rsid w:val="00F16051"/>
    <w:rsid w:val="00F167C8"/>
    <w:rsid w:val="00F20B71"/>
    <w:rsid w:val="00F21048"/>
    <w:rsid w:val="00F210FF"/>
    <w:rsid w:val="00F221AF"/>
    <w:rsid w:val="00F23C73"/>
    <w:rsid w:val="00F23E04"/>
    <w:rsid w:val="00F24720"/>
    <w:rsid w:val="00F24AAB"/>
    <w:rsid w:val="00F25201"/>
    <w:rsid w:val="00F2591F"/>
    <w:rsid w:val="00F259F6"/>
    <w:rsid w:val="00F25A35"/>
    <w:rsid w:val="00F26182"/>
    <w:rsid w:val="00F266D8"/>
    <w:rsid w:val="00F26D3A"/>
    <w:rsid w:val="00F27306"/>
    <w:rsid w:val="00F27BAF"/>
    <w:rsid w:val="00F3016E"/>
    <w:rsid w:val="00F30DE4"/>
    <w:rsid w:val="00F31B94"/>
    <w:rsid w:val="00F31FBC"/>
    <w:rsid w:val="00F32AC2"/>
    <w:rsid w:val="00F3346C"/>
    <w:rsid w:val="00F340BC"/>
    <w:rsid w:val="00F347CD"/>
    <w:rsid w:val="00F34E1E"/>
    <w:rsid w:val="00F35132"/>
    <w:rsid w:val="00F3552D"/>
    <w:rsid w:val="00F35B54"/>
    <w:rsid w:val="00F35E7B"/>
    <w:rsid w:val="00F364A6"/>
    <w:rsid w:val="00F369E9"/>
    <w:rsid w:val="00F41095"/>
    <w:rsid w:val="00F414A8"/>
    <w:rsid w:val="00F41884"/>
    <w:rsid w:val="00F41A25"/>
    <w:rsid w:val="00F422CB"/>
    <w:rsid w:val="00F43C08"/>
    <w:rsid w:val="00F441A2"/>
    <w:rsid w:val="00F44D4A"/>
    <w:rsid w:val="00F44F85"/>
    <w:rsid w:val="00F45233"/>
    <w:rsid w:val="00F45A6E"/>
    <w:rsid w:val="00F45AAF"/>
    <w:rsid w:val="00F462A5"/>
    <w:rsid w:val="00F47693"/>
    <w:rsid w:val="00F502BB"/>
    <w:rsid w:val="00F503D9"/>
    <w:rsid w:val="00F512E4"/>
    <w:rsid w:val="00F51602"/>
    <w:rsid w:val="00F51B00"/>
    <w:rsid w:val="00F52981"/>
    <w:rsid w:val="00F53565"/>
    <w:rsid w:val="00F535C0"/>
    <w:rsid w:val="00F5370C"/>
    <w:rsid w:val="00F537DA"/>
    <w:rsid w:val="00F544A6"/>
    <w:rsid w:val="00F54616"/>
    <w:rsid w:val="00F55195"/>
    <w:rsid w:val="00F553D9"/>
    <w:rsid w:val="00F56BFC"/>
    <w:rsid w:val="00F57025"/>
    <w:rsid w:val="00F5705E"/>
    <w:rsid w:val="00F57BCE"/>
    <w:rsid w:val="00F57DB9"/>
    <w:rsid w:val="00F60B1E"/>
    <w:rsid w:val="00F62BEE"/>
    <w:rsid w:val="00F631EB"/>
    <w:rsid w:val="00F632B4"/>
    <w:rsid w:val="00F63CBD"/>
    <w:rsid w:val="00F63E24"/>
    <w:rsid w:val="00F64707"/>
    <w:rsid w:val="00F64712"/>
    <w:rsid w:val="00F650D4"/>
    <w:rsid w:val="00F654BB"/>
    <w:rsid w:val="00F65610"/>
    <w:rsid w:val="00F67412"/>
    <w:rsid w:val="00F67650"/>
    <w:rsid w:val="00F67A6B"/>
    <w:rsid w:val="00F70A52"/>
    <w:rsid w:val="00F712F4"/>
    <w:rsid w:val="00F7317E"/>
    <w:rsid w:val="00F73BA5"/>
    <w:rsid w:val="00F73F7C"/>
    <w:rsid w:val="00F74880"/>
    <w:rsid w:val="00F74C19"/>
    <w:rsid w:val="00F74ECA"/>
    <w:rsid w:val="00F75B8B"/>
    <w:rsid w:val="00F75F20"/>
    <w:rsid w:val="00F762DE"/>
    <w:rsid w:val="00F766E0"/>
    <w:rsid w:val="00F7692A"/>
    <w:rsid w:val="00F769BE"/>
    <w:rsid w:val="00F76AF9"/>
    <w:rsid w:val="00F76FAD"/>
    <w:rsid w:val="00F772A4"/>
    <w:rsid w:val="00F77FE2"/>
    <w:rsid w:val="00F802F0"/>
    <w:rsid w:val="00F80629"/>
    <w:rsid w:val="00F81668"/>
    <w:rsid w:val="00F821AD"/>
    <w:rsid w:val="00F82AD8"/>
    <w:rsid w:val="00F82D55"/>
    <w:rsid w:val="00F8307E"/>
    <w:rsid w:val="00F8325D"/>
    <w:rsid w:val="00F8330C"/>
    <w:rsid w:val="00F83A02"/>
    <w:rsid w:val="00F83B1E"/>
    <w:rsid w:val="00F83CA5"/>
    <w:rsid w:val="00F84022"/>
    <w:rsid w:val="00F841EF"/>
    <w:rsid w:val="00F84219"/>
    <w:rsid w:val="00F842A8"/>
    <w:rsid w:val="00F843D9"/>
    <w:rsid w:val="00F84568"/>
    <w:rsid w:val="00F8479E"/>
    <w:rsid w:val="00F84DCE"/>
    <w:rsid w:val="00F85129"/>
    <w:rsid w:val="00F8558C"/>
    <w:rsid w:val="00F85E1A"/>
    <w:rsid w:val="00F867DD"/>
    <w:rsid w:val="00F87476"/>
    <w:rsid w:val="00F87665"/>
    <w:rsid w:val="00F90B85"/>
    <w:rsid w:val="00F91B55"/>
    <w:rsid w:val="00F9330F"/>
    <w:rsid w:val="00F93CB8"/>
    <w:rsid w:val="00F93DA3"/>
    <w:rsid w:val="00F9461C"/>
    <w:rsid w:val="00F954C1"/>
    <w:rsid w:val="00F95553"/>
    <w:rsid w:val="00F955C9"/>
    <w:rsid w:val="00F96305"/>
    <w:rsid w:val="00F96395"/>
    <w:rsid w:val="00F97339"/>
    <w:rsid w:val="00F97848"/>
    <w:rsid w:val="00FA020F"/>
    <w:rsid w:val="00FA105B"/>
    <w:rsid w:val="00FA1438"/>
    <w:rsid w:val="00FA1888"/>
    <w:rsid w:val="00FA24BE"/>
    <w:rsid w:val="00FA26F3"/>
    <w:rsid w:val="00FA3188"/>
    <w:rsid w:val="00FA3FB9"/>
    <w:rsid w:val="00FA4182"/>
    <w:rsid w:val="00FA4833"/>
    <w:rsid w:val="00FA49CD"/>
    <w:rsid w:val="00FA4C5C"/>
    <w:rsid w:val="00FA521B"/>
    <w:rsid w:val="00FA5686"/>
    <w:rsid w:val="00FA5FF8"/>
    <w:rsid w:val="00FA6F8F"/>
    <w:rsid w:val="00FA7200"/>
    <w:rsid w:val="00FA741A"/>
    <w:rsid w:val="00FB0AF0"/>
    <w:rsid w:val="00FB29BB"/>
    <w:rsid w:val="00FB37B5"/>
    <w:rsid w:val="00FB3860"/>
    <w:rsid w:val="00FB3AB1"/>
    <w:rsid w:val="00FB3BEE"/>
    <w:rsid w:val="00FB4250"/>
    <w:rsid w:val="00FB48A5"/>
    <w:rsid w:val="00FB5E17"/>
    <w:rsid w:val="00FB6764"/>
    <w:rsid w:val="00FB73FD"/>
    <w:rsid w:val="00FB7AF7"/>
    <w:rsid w:val="00FC0471"/>
    <w:rsid w:val="00FC05CF"/>
    <w:rsid w:val="00FC0AF1"/>
    <w:rsid w:val="00FC2A64"/>
    <w:rsid w:val="00FC3424"/>
    <w:rsid w:val="00FC37E7"/>
    <w:rsid w:val="00FC4316"/>
    <w:rsid w:val="00FC4981"/>
    <w:rsid w:val="00FC4BE9"/>
    <w:rsid w:val="00FC5A06"/>
    <w:rsid w:val="00FC5CC8"/>
    <w:rsid w:val="00FC5DF2"/>
    <w:rsid w:val="00FC6CE4"/>
    <w:rsid w:val="00FC751F"/>
    <w:rsid w:val="00FC7553"/>
    <w:rsid w:val="00FD046F"/>
    <w:rsid w:val="00FD07C2"/>
    <w:rsid w:val="00FD0ABC"/>
    <w:rsid w:val="00FD0CCB"/>
    <w:rsid w:val="00FD151E"/>
    <w:rsid w:val="00FD15E1"/>
    <w:rsid w:val="00FD1B6F"/>
    <w:rsid w:val="00FD1EF4"/>
    <w:rsid w:val="00FD24BE"/>
    <w:rsid w:val="00FD29C3"/>
    <w:rsid w:val="00FD36BE"/>
    <w:rsid w:val="00FD36C7"/>
    <w:rsid w:val="00FD380B"/>
    <w:rsid w:val="00FD3A4E"/>
    <w:rsid w:val="00FD4BBB"/>
    <w:rsid w:val="00FD4E85"/>
    <w:rsid w:val="00FD4FCE"/>
    <w:rsid w:val="00FD5D63"/>
    <w:rsid w:val="00FD67E5"/>
    <w:rsid w:val="00FD6AA3"/>
    <w:rsid w:val="00FD740E"/>
    <w:rsid w:val="00FE0402"/>
    <w:rsid w:val="00FE0E51"/>
    <w:rsid w:val="00FE0ECC"/>
    <w:rsid w:val="00FE1A37"/>
    <w:rsid w:val="00FE1BC8"/>
    <w:rsid w:val="00FE2331"/>
    <w:rsid w:val="00FE3ACB"/>
    <w:rsid w:val="00FE3FBC"/>
    <w:rsid w:val="00FE42B5"/>
    <w:rsid w:val="00FE47DF"/>
    <w:rsid w:val="00FE4DCC"/>
    <w:rsid w:val="00FE6E1C"/>
    <w:rsid w:val="00FE6E42"/>
    <w:rsid w:val="00FE78F1"/>
    <w:rsid w:val="00FF09C7"/>
    <w:rsid w:val="00FF0EB9"/>
    <w:rsid w:val="00FF15FA"/>
    <w:rsid w:val="00FF27C4"/>
    <w:rsid w:val="00FF3EB6"/>
    <w:rsid w:val="00FF4264"/>
    <w:rsid w:val="00FF4565"/>
    <w:rsid w:val="00FF500B"/>
    <w:rsid w:val="00FF5CB3"/>
    <w:rsid w:val="00FF5E5F"/>
    <w:rsid w:val="00FF6993"/>
    <w:rsid w:val="00FF7AF3"/>
    <w:rsid w:val="00FF7CF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94BD6"/>
  <w15:docId w15:val="{C05F84D0-C6AA-4478-A798-8F24560B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561"/>
    <w:pPr>
      <w:spacing w:before="60" w:after="60"/>
      <w:ind w:firstLine="851"/>
      <w:jc w:val="both"/>
    </w:pPr>
    <w:rPr>
      <w:rFonts w:ascii="CTimesRoman" w:hAnsi="CTimesRoman"/>
      <w:sz w:val="22"/>
    </w:rPr>
  </w:style>
  <w:style w:type="paragraph" w:styleId="Heading1">
    <w:name w:val="heading 1"/>
    <w:basedOn w:val="Normal"/>
    <w:next w:val="Normal"/>
    <w:link w:val="Heading1Char"/>
    <w:qFormat/>
    <w:rsid w:val="00CA6480"/>
    <w:pPr>
      <w:keepNext/>
      <w:keepLines/>
      <w:spacing w:before="480" w:after="40"/>
      <w:ind w:firstLine="0"/>
      <w:outlineLvl w:val="0"/>
    </w:pPr>
    <w:rPr>
      <w:rFonts w:ascii="Cambria" w:hAnsi="Cambria"/>
      <w:b/>
      <w:bCs/>
      <w:color w:val="365F91"/>
      <w:sz w:val="28"/>
      <w:szCs w:val="28"/>
      <w:lang w:val="sr-Latn-CS" w:eastAsia="sr-Latn-CS"/>
    </w:rPr>
  </w:style>
  <w:style w:type="paragraph" w:styleId="Heading2">
    <w:name w:val="heading 2"/>
    <w:basedOn w:val="Normal"/>
    <w:next w:val="Normal"/>
    <w:link w:val="Heading2Char"/>
    <w:qFormat/>
    <w:rsid w:val="00CD0783"/>
    <w:pPr>
      <w:keepNext/>
      <w:spacing w:before="240"/>
      <w:ind w:firstLine="0"/>
      <w:jc w:val="left"/>
      <w:outlineLvl w:val="1"/>
    </w:pPr>
    <w:rPr>
      <w:rFonts w:ascii="Arial" w:hAnsi="Arial" w:cs="Arial"/>
      <w:b/>
      <w:bCs/>
      <w:i/>
      <w:iCs/>
      <w:sz w:val="28"/>
      <w:szCs w:val="28"/>
    </w:rPr>
  </w:style>
  <w:style w:type="paragraph" w:styleId="Heading3">
    <w:name w:val="heading 3"/>
    <w:basedOn w:val="Normal"/>
    <w:next w:val="Normal"/>
    <w:link w:val="Heading3Char"/>
    <w:qFormat/>
    <w:rsid w:val="00CD0783"/>
    <w:pPr>
      <w:keepNext/>
      <w:spacing w:before="240"/>
      <w:ind w:firstLine="0"/>
      <w:jc w:val="left"/>
      <w:outlineLvl w:val="2"/>
    </w:pPr>
    <w:rPr>
      <w:rFonts w:ascii="Arial" w:hAnsi="Arial" w:cs="Arial"/>
      <w:b/>
      <w:bCs/>
      <w:sz w:val="26"/>
      <w:szCs w:val="26"/>
      <w:lang w:val="sr-Cyrl-CS" w:eastAsia="it-IT"/>
    </w:rPr>
  </w:style>
  <w:style w:type="paragraph" w:styleId="Heading4">
    <w:name w:val="heading 4"/>
    <w:basedOn w:val="Normal"/>
    <w:next w:val="Normal"/>
    <w:link w:val="Heading4Char"/>
    <w:qFormat/>
    <w:rsid w:val="00CD0783"/>
    <w:pPr>
      <w:keepNext/>
      <w:spacing w:before="240"/>
      <w:ind w:firstLine="0"/>
      <w:jc w:val="left"/>
      <w:outlineLvl w:val="3"/>
    </w:pPr>
    <w:rPr>
      <w:rFonts w:ascii="Times New Roman" w:hAnsi="Times New Roman"/>
      <w:b/>
      <w:bCs/>
      <w:sz w:val="28"/>
      <w:szCs w:val="28"/>
      <w:lang w:val="sr-Cyrl-CS" w:eastAsia="sr-Cyrl-CS"/>
    </w:rPr>
  </w:style>
  <w:style w:type="paragraph" w:styleId="Heading5">
    <w:name w:val="heading 5"/>
    <w:basedOn w:val="Normal"/>
    <w:next w:val="Normal"/>
    <w:link w:val="Heading5Char"/>
    <w:qFormat/>
    <w:rsid w:val="00CD0783"/>
    <w:pPr>
      <w:spacing w:before="240"/>
      <w:ind w:firstLine="0"/>
      <w:jc w:val="left"/>
      <w:outlineLvl w:val="4"/>
    </w:pPr>
    <w:rPr>
      <w:rFonts w:ascii="Times New Roman" w:hAnsi="Times New Roman"/>
      <w:b/>
      <w:bCs/>
      <w:i/>
      <w:iCs/>
      <w:sz w:val="26"/>
      <w:szCs w:val="26"/>
      <w:lang w:val="sr-Cyrl-CS" w:eastAsia="sr-Cyrl-CS"/>
    </w:rPr>
  </w:style>
  <w:style w:type="paragraph" w:styleId="Heading6">
    <w:name w:val="heading 6"/>
    <w:basedOn w:val="Normal"/>
    <w:next w:val="Normal"/>
    <w:link w:val="Heading6Char"/>
    <w:qFormat/>
    <w:rsid w:val="00CD0783"/>
    <w:pPr>
      <w:spacing w:before="240"/>
      <w:ind w:firstLine="0"/>
      <w:jc w:val="left"/>
      <w:outlineLvl w:val="5"/>
    </w:pPr>
    <w:rPr>
      <w:rFonts w:ascii="Times New Roman" w:hAnsi="Times New Roman"/>
      <w:b/>
      <w:bCs/>
      <w:szCs w:val="22"/>
      <w:lang w:val="sr-Cyrl-CS" w:eastAsia="sr-Cyrl-CS"/>
    </w:rPr>
  </w:style>
  <w:style w:type="paragraph" w:styleId="Heading7">
    <w:name w:val="heading 7"/>
    <w:basedOn w:val="Normal"/>
    <w:next w:val="Normal"/>
    <w:link w:val="Heading7Char"/>
    <w:qFormat/>
    <w:rsid w:val="00CD0783"/>
    <w:pPr>
      <w:keepNext/>
      <w:spacing w:before="0" w:after="0"/>
      <w:ind w:firstLine="0"/>
      <w:jc w:val="center"/>
      <w:outlineLvl w:val="6"/>
    </w:pPr>
    <w:rPr>
      <w:rFonts w:ascii="Arial_V" w:hAnsi="Arial_V"/>
      <w:b/>
      <w:color w:val="FF00FF"/>
      <w:sz w:val="24"/>
      <w:lang w:eastAsia="sr-Latn-CS"/>
    </w:rPr>
  </w:style>
  <w:style w:type="paragraph" w:styleId="Heading8">
    <w:name w:val="heading 8"/>
    <w:basedOn w:val="Normal"/>
    <w:next w:val="Normal"/>
    <w:link w:val="Heading8Char"/>
    <w:qFormat/>
    <w:rsid w:val="00CD0783"/>
    <w:pPr>
      <w:spacing w:before="240"/>
      <w:ind w:firstLine="0"/>
      <w:jc w:val="left"/>
      <w:outlineLvl w:val="7"/>
    </w:pPr>
    <w:rPr>
      <w:rFonts w:ascii="Times New Roman" w:hAnsi="Times New Roman"/>
      <w:i/>
      <w:iCs/>
      <w:sz w:val="24"/>
      <w:szCs w:val="24"/>
      <w:lang w:val="sr-Cyrl-CS" w:eastAsia="sr-Cyrl-CS"/>
    </w:rPr>
  </w:style>
  <w:style w:type="paragraph" w:styleId="Heading9">
    <w:name w:val="heading 9"/>
    <w:basedOn w:val="Normal"/>
    <w:next w:val="Normal"/>
    <w:link w:val="Heading9Char"/>
    <w:qFormat/>
    <w:rsid w:val="00CD0783"/>
    <w:pPr>
      <w:keepNext/>
      <w:spacing w:before="0" w:after="0"/>
      <w:ind w:firstLine="0"/>
      <w:outlineLvl w:val="8"/>
    </w:pPr>
    <w:rPr>
      <w:rFonts w:ascii="Arial_V" w:hAnsi="Arial_V"/>
      <w:b/>
      <w:color w:val="000080"/>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glavni">
    <w:name w:val="Naslov glavni"/>
    <w:basedOn w:val="Normal"/>
    <w:rsid w:val="00EF1561"/>
    <w:pPr>
      <w:spacing w:before="480" w:after="240"/>
      <w:ind w:firstLine="0"/>
      <w:jc w:val="center"/>
    </w:pPr>
    <w:rPr>
      <w:rFonts w:ascii="CTimesBold" w:hAnsi="CTimesBold"/>
      <w:sz w:val="28"/>
    </w:rPr>
  </w:style>
  <w:style w:type="paragraph" w:styleId="Header">
    <w:name w:val="header"/>
    <w:basedOn w:val="Normal"/>
    <w:link w:val="HeaderChar"/>
    <w:rsid w:val="00EF1561"/>
    <w:pPr>
      <w:tabs>
        <w:tab w:val="center" w:pos="4320"/>
        <w:tab w:val="right" w:pos="8640"/>
      </w:tabs>
    </w:pPr>
  </w:style>
  <w:style w:type="paragraph" w:styleId="Footer">
    <w:name w:val="footer"/>
    <w:basedOn w:val="Normal"/>
    <w:link w:val="FooterChar"/>
    <w:rsid w:val="00EF1561"/>
    <w:pPr>
      <w:tabs>
        <w:tab w:val="center" w:pos="4320"/>
        <w:tab w:val="right" w:pos="8640"/>
      </w:tabs>
    </w:pPr>
  </w:style>
  <w:style w:type="character" w:styleId="PageNumber">
    <w:name w:val="page number"/>
    <w:basedOn w:val="DefaultParagraphFont"/>
    <w:rsid w:val="00EF1561"/>
  </w:style>
  <w:style w:type="paragraph" w:customStyle="1" w:styleId="1Char">
    <w:name w:val="1 Char"/>
    <w:basedOn w:val="Normal"/>
    <w:rsid w:val="00EF1561"/>
    <w:pPr>
      <w:tabs>
        <w:tab w:val="left" w:pos="709"/>
      </w:tabs>
      <w:spacing w:before="0" w:after="0"/>
      <w:ind w:firstLine="0"/>
      <w:jc w:val="left"/>
    </w:pPr>
    <w:rPr>
      <w:rFonts w:ascii="Arial Narrow" w:hAnsi="Arial Narrow"/>
      <w:b/>
      <w:sz w:val="26"/>
      <w:szCs w:val="24"/>
      <w:lang w:val="pl-PL" w:eastAsia="pl-PL"/>
    </w:rPr>
  </w:style>
  <w:style w:type="paragraph" w:styleId="BodyText">
    <w:name w:val="Body Text"/>
    <w:basedOn w:val="Normal"/>
    <w:link w:val="BodyTextChar"/>
    <w:rsid w:val="00EF1561"/>
    <w:pPr>
      <w:spacing w:before="0" w:after="120"/>
      <w:ind w:firstLine="0"/>
      <w:jc w:val="left"/>
    </w:pPr>
    <w:rPr>
      <w:rFonts w:ascii="Times New Roman" w:hAnsi="Times New Roman"/>
      <w:sz w:val="24"/>
      <w:szCs w:val="24"/>
      <w:lang w:val="en-GB"/>
    </w:rPr>
  </w:style>
  <w:style w:type="table" w:styleId="TableGrid">
    <w:name w:val="Table Grid"/>
    <w:basedOn w:val="TableNormal"/>
    <w:rsid w:val="00EF1561"/>
    <w:pPr>
      <w:spacing w:before="60" w:after="60"/>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EF1561"/>
    <w:pPr>
      <w:tabs>
        <w:tab w:val="left" w:pos="709"/>
      </w:tabs>
      <w:spacing w:before="0" w:after="0"/>
      <w:ind w:firstLine="0"/>
      <w:jc w:val="left"/>
    </w:pPr>
    <w:rPr>
      <w:rFonts w:ascii="Arial Narrow" w:hAnsi="Arial Narrow"/>
      <w:b/>
      <w:sz w:val="26"/>
      <w:szCs w:val="24"/>
      <w:lang w:val="pl-PL" w:eastAsia="pl-PL"/>
    </w:rPr>
  </w:style>
  <w:style w:type="paragraph" w:styleId="FootnoteText">
    <w:name w:val="footnote text"/>
    <w:aliases w:val="Footnote Text Char Char Char,Footnote Text Char Char,Footnote Text Char Char Char Char,Footnote Text Char Char Char2,Footnote Text Char1 Char,Footnote Text Char Char Char Char1 Char,single space,footnote text,Fußnote,fn"/>
    <w:basedOn w:val="Normal"/>
    <w:link w:val="FootnoteTextChar"/>
    <w:rsid w:val="00EF1561"/>
    <w:rPr>
      <w:sz w:val="20"/>
      <w:lang w:val="en-AU"/>
    </w:rPr>
  </w:style>
  <w:style w:type="character" w:styleId="FootnoteReference">
    <w:name w:val="footnote reference"/>
    <w:aliases w:val="Footnote Reference_Knjiga,Footnote Reference_IAUS,Footnote text,ftref"/>
    <w:basedOn w:val="DefaultParagraphFont"/>
    <w:rsid w:val="00EF1561"/>
    <w:rPr>
      <w:vertAlign w:val="superscript"/>
    </w:rPr>
  </w:style>
  <w:style w:type="paragraph" w:customStyle="1" w:styleId="CentarChar">
    <w:name w:val="Centar Char"/>
    <w:basedOn w:val="Normal"/>
    <w:link w:val="CentarCharChar"/>
    <w:rsid w:val="00EF1561"/>
    <w:pPr>
      <w:spacing w:before="120" w:after="120"/>
      <w:ind w:firstLine="0"/>
      <w:jc w:val="center"/>
    </w:pPr>
  </w:style>
  <w:style w:type="character" w:customStyle="1" w:styleId="CentarCharChar">
    <w:name w:val="Centar Char Char"/>
    <w:basedOn w:val="DefaultParagraphFont"/>
    <w:link w:val="CentarChar"/>
    <w:rsid w:val="00EF1561"/>
    <w:rPr>
      <w:rFonts w:ascii="CTimesRoman" w:hAnsi="CTimesRoman"/>
      <w:sz w:val="22"/>
      <w:lang w:val="en-US" w:eastAsia="en-US" w:bidi="ar-SA"/>
    </w:rPr>
  </w:style>
  <w:style w:type="paragraph" w:customStyle="1" w:styleId="Char">
    <w:name w:val="Char"/>
    <w:basedOn w:val="Normal"/>
    <w:rsid w:val="00D0775D"/>
    <w:pPr>
      <w:tabs>
        <w:tab w:val="left" w:pos="709"/>
      </w:tabs>
      <w:spacing w:before="0" w:after="0"/>
      <w:ind w:firstLine="0"/>
      <w:jc w:val="left"/>
    </w:pPr>
    <w:rPr>
      <w:rFonts w:ascii="Arial Narrow" w:hAnsi="Arial Narrow"/>
      <w:b/>
      <w:sz w:val="26"/>
      <w:szCs w:val="24"/>
      <w:lang w:val="pl-PL" w:eastAsia="pl-PL"/>
    </w:rPr>
  </w:style>
  <w:style w:type="paragraph" w:customStyle="1" w:styleId="CharCharCharChar">
    <w:name w:val="Char Char Char Char"/>
    <w:basedOn w:val="Normal"/>
    <w:rsid w:val="000F76F3"/>
    <w:pPr>
      <w:tabs>
        <w:tab w:val="left" w:pos="709"/>
      </w:tabs>
      <w:spacing w:before="0" w:after="0"/>
      <w:ind w:firstLine="0"/>
      <w:jc w:val="left"/>
    </w:pPr>
    <w:rPr>
      <w:rFonts w:ascii="Arial Narrow" w:hAnsi="Arial Narrow"/>
      <w:b/>
      <w:sz w:val="26"/>
      <w:szCs w:val="24"/>
      <w:lang w:val="pl-PL" w:eastAsia="pl-PL"/>
    </w:rPr>
  </w:style>
  <w:style w:type="paragraph" w:customStyle="1" w:styleId="Default">
    <w:name w:val="Default"/>
    <w:rsid w:val="00350E3C"/>
    <w:pPr>
      <w:autoSpaceDE w:val="0"/>
      <w:autoSpaceDN w:val="0"/>
      <w:adjustRightInd w:val="0"/>
    </w:pPr>
    <w:rPr>
      <w:color w:val="000000"/>
      <w:sz w:val="24"/>
      <w:szCs w:val="24"/>
      <w:lang w:val="sr-Latn-CS" w:eastAsia="sr-Latn-CS"/>
    </w:rPr>
  </w:style>
  <w:style w:type="table" w:customStyle="1" w:styleId="TableGrid1">
    <w:name w:val="Table Grid1"/>
    <w:basedOn w:val="TableNormal"/>
    <w:next w:val="TableGrid"/>
    <w:rsid w:val="00A555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link w:val="1tekstChar"/>
    <w:rsid w:val="00AD2846"/>
    <w:pPr>
      <w:spacing w:before="0" w:after="0"/>
      <w:ind w:left="375" w:right="375" w:firstLine="240"/>
    </w:pPr>
    <w:rPr>
      <w:rFonts w:ascii="Arial" w:hAnsi="Arial" w:cs="Arial"/>
      <w:sz w:val="20"/>
    </w:rPr>
  </w:style>
  <w:style w:type="character" w:customStyle="1" w:styleId="1tekstChar">
    <w:name w:val="1tekst Char"/>
    <w:basedOn w:val="DefaultParagraphFont"/>
    <w:link w:val="1tekst"/>
    <w:rsid w:val="00AD2846"/>
    <w:rPr>
      <w:rFonts w:ascii="Arial" w:hAnsi="Arial" w:cs="Arial"/>
    </w:rPr>
  </w:style>
  <w:style w:type="paragraph" w:styleId="NoSpacing">
    <w:name w:val="No Spacing"/>
    <w:link w:val="NoSpacingChar"/>
    <w:qFormat/>
    <w:rsid w:val="00A4738A"/>
    <w:rPr>
      <w:rFonts w:ascii="Calibri" w:eastAsia="Calibri" w:hAnsi="Calibri"/>
      <w:sz w:val="22"/>
      <w:szCs w:val="22"/>
      <w:lang w:val="sr-Latn-CS"/>
    </w:rPr>
  </w:style>
  <w:style w:type="character" w:customStyle="1" w:styleId="NoSpacingChar">
    <w:name w:val="No Spacing Char"/>
    <w:link w:val="NoSpacing"/>
    <w:rsid w:val="00A4738A"/>
    <w:rPr>
      <w:rFonts w:ascii="Calibri" w:eastAsia="Calibri" w:hAnsi="Calibri"/>
      <w:sz w:val="22"/>
      <w:szCs w:val="22"/>
      <w:lang w:val="sr-Latn-CS" w:bidi="ar-SA"/>
    </w:rPr>
  </w:style>
  <w:style w:type="paragraph" w:customStyle="1" w:styleId="PASOS">
    <w:name w:val="PASOS"/>
    <w:basedOn w:val="Normal"/>
    <w:link w:val="PASOSChar"/>
    <w:rsid w:val="00E403D0"/>
    <w:pPr>
      <w:spacing w:before="40" w:after="40"/>
      <w:ind w:firstLine="454"/>
    </w:pPr>
    <w:rPr>
      <w:rFonts w:ascii="Times New Roman" w:hAnsi="Times New Roman"/>
    </w:rPr>
  </w:style>
  <w:style w:type="character" w:customStyle="1" w:styleId="PASOSChar">
    <w:name w:val="PASOS Char"/>
    <w:basedOn w:val="DefaultParagraphFont"/>
    <w:link w:val="PASOS"/>
    <w:rsid w:val="00E403D0"/>
    <w:rPr>
      <w:sz w:val="22"/>
    </w:rPr>
  </w:style>
  <w:style w:type="paragraph" w:customStyle="1" w:styleId="a">
    <w:name w:val="пасос драгана"/>
    <w:basedOn w:val="Normal"/>
    <w:link w:val="Char0"/>
    <w:rsid w:val="00E403D0"/>
    <w:pPr>
      <w:tabs>
        <w:tab w:val="left" w:pos="720"/>
        <w:tab w:val="right" w:leader="dot" w:pos="9000"/>
      </w:tabs>
      <w:spacing w:before="40" w:after="40"/>
      <w:ind w:firstLine="680"/>
    </w:pPr>
    <w:rPr>
      <w:rFonts w:ascii="Times New Roman" w:hAnsi="Times New Roman"/>
      <w:szCs w:val="22"/>
      <w:lang w:val="ru-RU" w:eastAsia="sr-Cyrl-CS"/>
    </w:rPr>
  </w:style>
  <w:style w:type="character" w:customStyle="1" w:styleId="Char0">
    <w:name w:val="пасос драгана Char"/>
    <w:basedOn w:val="DefaultParagraphFont"/>
    <w:link w:val="a"/>
    <w:rsid w:val="00E403D0"/>
    <w:rPr>
      <w:sz w:val="22"/>
      <w:szCs w:val="22"/>
      <w:lang w:val="ru-RU" w:eastAsia="sr-Cyrl-CS"/>
    </w:rPr>
  </w:style>
  <w:style w:type="character" w:customStyle="1" w:styleId="Heading1Char">
    <w:name w:val="Heading 1 Char"/>
    <w:basedOn w:val="DefaultParagraphFont"/>
    <w:link w:val="Heading1"/>
    <w:rsid w:val="00CA6480"/>
    <w:rPr>
      <w:rFonts w:ascii="Cambria" w:hAnsi="Cambria"/>
      <w:b/>
      <w:bCs/>
      <w:color w:val="365F91"/>
      <w:sz w:val="28"/>
      <w:szCs w:val="28"/>
      <w:lang w:val="sr-Latn-CS" w:eastAsia="sr-Latn-CS"/>
    </w:rPr>
  </w:style>
  <w:style w:type="numbering" w:customStyle="1" w:styleId="NoList1">
    <w:name w:val="No List1"/>
    <w:next w:val="NoList"/>
    <w:semiHidden/>
    <w:unhideWhenUsed/>
    <w:rsid w:val="00CA6480"/>
  </w:style>
  <w:style w:type="character" w:customStyle="1" w:styleId="HeaderChar">
    <w:name w:val="Header Char"/>
    <w:basedOn w:val="DefaultParagraphFont"/>
    <w:link w:val="Header"/>
    <w:rsid w:val="00CA6480"/>
    <w:rPr>
      <w:rFonts w:ascii="CTimesRoman" w:hAnsi="CTimesRoman"/>
      <w:sz w:val="22"/>
    </w:rPr>
  </w:style>
  <w:style w:type="character" w:customStyle="1" w:styleId="FooterChar">
    <w:name w:val="Footer Char"/>
    <w:basedOn w:val="DefaultParagraphFont"/>
    <w:link w:val="Footer"/>
    <w:rsid w:val="00CA6480"/>
    <w:rPr>
      <w:rFonts w:ascii="CTimesRoman" w:hAnsi="CTimesRoman"/>
      <w:sz w:val="22"/>
    </w:rPr>
  </w:style>
  <w:style w:type="paragraph" w:customStyle="1" w:styleId="PODNASLOV">
    <w:name w:val="PODNASLOV"/>
    <w:basedOn w:val="1tekst"/>
    <w:link w:val="PODNASLOVChar"/>
    <w:rsid w:val="00CA6480"/>
  </w:style>
  <w:style w:type="character" w:styleId="Hyperlink">
    <w:name w:val="Hyperlink"/>
    <w:basedOn w:val="DefaultParagraphFont"/>
    <w:rsid w:val="00CA6480"/>
    <w:rPr>
      <w:color w:val="000080"/>
      <w:u w:val="single"/>
    </w:rPr>
  </w:style>
  <w:style w:type="character" w:customStyle="1" w:styleId="FootnoteTextChar">
    <w:name w:val="Footnote Text Char"/>
    <w:aliases w:val="Footnote Text Char Char Char Char1,Footnote Text Char Char Char1,Footnote Text Char Char Char Char Char,Footnote Text Char Char Char2 Char,Footnote Text Char1 Char Char,Footnote Text Char Char Char Char1 Char Char,single space Char"/>
    <w:basedOn w:val="DefaultParagraphFont"/>
    <w:link w:val="FootnoteText"/>
    <w:rsid w:val="00CA6480"/>
    <w:rPr>
      <w:rFonts w:ascii="CTimesRoman" w:hAnsi="CTimesRoman"/>
      <w:lang w:val="en-AU"/>
    </w:rPr>
  </w:style>
  <w:style w:type="character" w:customStyle="1" w:styleId="style16">
    <w:name w:val="style16"/>
    <w:basedOn w:val="DefaultParagraphFont"/>
    <w:rsid w:val="00CA6480"/>
  </w:style>
  <w:style w:type="paragraph" w:customStyle="1" w:styleId="StylePASOS10pt">
    <w:name w:val="Style PASOS + 10 pt"/>
    <w:basedOn w:val="PASOS"/>
    <w:link w:val="StylePASOS10ptChar"/>
    <w:rsid w:val="00CA6480"/>
    <w:rPr>
      <w:sz w:val="20"/>
    </w:rPr>
  </w:style>
  <w:style w:type="character" w:customStyle="1" w:styleId="PODNASLOVChar">
    <w:name w:val="PODNASLOV Char"/>
    <w:basedOn w:val="1tekstChar"/>
    <w:link w:val="PODNASLOV"/>
    <w:rsid w:val="00CA6480"/>
    <w:rPr>
      <w:rFonts w:ascii="Arial" w:hAnsi="Arial" w:cs="Arial"/>
    </w:rPr>
  </w:style>
  <w:style w:type="character" w:customStyle="1" w:styleId="StylePASOS10ptChar">
    <w:name w:val="Style PASOS + 10 pt Char"/>
    <w:basedOn w:val="PASOSChar"/>
    <w:link w:val="StylePASOS10pt"/>
    <w:rsid w:val="00CA6480"/>
    <w:rPr>
      <w:sz w:val="22"/>
    </w:rPr>
  </w:style>
  <w:style w:type="paragraph" w:customStyle="1" w:styleId="StylePODNASLOVBold">
    <w:name w:val="Style PODNASLOV + Bold"/>
    <w:basedOn w:val="PODNASLOV"/>
    <w:link w:val="StylePODNASLOVBoldChar"/>
    <w:rsid w:val="00CA6480"/>
  </w:style>
  <w:style w:type="character" w:customStyle="1" w:styleId="StylePODNASLOVBoldChar">
    <w:name w:val="Style PODNASLOV + Bold Char"/>
    <w:basedOn w:val="PODNASLOVChar"/>
    <w:link w:val="StylePODNASLOVBold"/>
    <w:rsid w:val="00CA6480"/>
    <w:rPr>
      <w:rFonts w:ascii="Arial" w:hAnsi="Arial" w:cs="Arial"/>
    </w:rPr>
  </w:style>
  <w:style w:type="paragraph" w:customStyle="1" w:styleId="StylePODNASLOV12pt">
    <w:name w:val="Style PODNASLOV + 12 pt"/>
    <w:rsid w:val="00CA6480"/>
    <w:pPr>
      <w:spacing w:before="240" w:after="240"/>
      <w:jc w:val="both"/>
    </w:pPr>
    <w:rPr>
      <w:sz w:val="24"/>
      <w:lang w:val="ru-RU"/>
    </w:rPr>
  </w:style>
  <w:style w:type="numbering" w:customStyle="1" w:styleId="NoList11">
    <w:name w:val="No List11"/>
    <w:next w:val="NoList"/>
    <w:semiHidden/>
    <w:unhideWhenUsed/>
    <w:rsid w:val="00CA6480"/>
  </w:style>
  <w:style w:type="paragraph" w:styleId="BalloonText">
    <w:name w:val="Balloon Text"/>
    <w:basedOn w:val="Normal"/>
    <w:link w:val="BalloonTextChar"/>
    <w:unhideWhenUsed/>
    <w:rsid w:val="00CA6480"/>
    <w:pPr>
      <w:spacing w:before="0" w:after="40"/>
      <w:ind w:firstLine="0"/>
    </w:pPr>
    <w:rPr>
      <w:rFonts w:ascii="Tahoma" w:eastAsia="Calibri" w:hAnsi="Tahoma" w:cs="Tahoma"/>
      <w:sz w:val="16"/>
      <w:szCs w:val="16"/>
      <w:lang w:val="sr-Latn-CS"/>
    </w:rPr>
  </w:style>
  <w:style w:type="character" w:customStyle="1" w:styleId="BalloonTextChar">
    <w:name w:val="Balloon Text Char"/>
    <w:basedOn w:val="DefaultParagraphFont"/>
    <w:link w:val="BalloonText"/>
    <w:rsid w:val="00CA6480"/>
    <w:rPr>
      <w:rFonts w:ascii="Tahoma" w:eastAsia="Calibri" w:hAnsi="Tahoma" w:cs="Tahoma"/>
      <w:sz w:val="16"/>
      <w:szCs w:val="16"/>
      <w:lang w:val="sr-Latn-CS"/>
    </w:rPr>
  </w:style>
  <w:style w:type="table" w:customStyle="1" w:styleId="TableGrid2">
    <w:name w:val="Table Grid2"/>
    <w:basedOn w:val="TableNormal"/>
    <w:next w:val="TableGrid"/>
    <w:rsid w:val="00CA648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imesNewRoman">
    <w:name w:val="Normal + Times New Roman"/>
    <w:aliases w:val="12 pt,Line spacing:  1.5 lines"/>
    <w:basedOn w:val="Normal"/>
    <w:rsid w:val="00CA6480"/>
    <w:pPr>
      <w:overflowPunct w:val="0"/>
      <w:autoSpaceDE w:val="0"/>
      <w:autoSpaceDN w:val="0"/>
      <w:adjustRightInd w:val="0"/>
      <w:spacing w:before="0" w:after="40"/>
      <w:ind w:firstLine="397"/>
    </w:pPr>
    <w:rPr>
      <w:rFonts w:ascii="Verdana" w:hAnsi="Verdana"/>
      <w:color w:val="000000"/>
      <w:szCs w:val="24"/>
      <w:lang w:val="it-IT"/>
    </w:rPr>
  </w:style>
  <w:style w:type="table" w:customStyle="1" w:styleId="TableGrid11">
    <w:name w:val="Table Grid11"/>
    <w:basedOn w:val="TableNormal"/>
    <w:next w:val="TableGrid"/>
    <w:rsid w:val="00CA6480"/>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A6480"/>
    <w:rPr>
      <w:sz w:val="24"/>
      <w:szCs w:val="24"/>
      <w:lang w:val="en-GB"/>
    </w:rPr>
  </w:style>
  <w:style w:type="character" w:customStyle="1" w:styleId="CharChar2">
    <w:name w:val="Char Char2"/>
    <w:basedOn w:val="DefaultParagraphFont"/>
    <w:rsid w:val="00CA6480"/>
    <w:rPr>
      <w:rFonts w:ascii="Tahoma" w:eastAsia="Times New Roman" w:hAnsi="Tahoma" w:cs="Tahoma"/>
      <w:sz w:val="16"/>
      <w:szCs w:val="16"/>
      <w:lang w:val="en-US"/>
    </w:rPr>
  </w:style>
  <w:style w:type="paragraph" w:styleId="ListParagraph">
    <w:name w:val="List Paragraph"/>
    <w:basedOn w:val="Normal"/>
    <w:uiPriority w:val="34"/>
    <w:qFormat/>
    <w:rsid w:val="00CA6480"/>
    <w:pPr>
      <w:spacing w:before="0" w:after="40"/>
      <w:ind w:left="720" w:firstLine="0"/>
      <w:contextualSpacing/>
    </w:pPr>
    <w:rPr>
      <w:rFonts w:ascii="Times New Roman" w:hAnsi="Times New Roman"/>
      <w:sz w:val="24"/>
      <w:szCs w:val="24"/>
      <w:lang w:val="hr-HR" w:eastAsia="hr-HR"/>
    </w:rPr>
  </w:style>
  <w:style w:type="paragraph" w:styleId="BodyText2">
    <w:name w:val="Body Text 2"/>
    <w:basedOn w:val="Normal"/>
    <w:link w:val="BodyText2Char"/>
    <w:rsid w:val="00CA6480"/>
    <w:pPr>
      <w:spacing w:before="0" w:after="40"/>
      <w:ind w:firstLine="0"/>
    </w:pPr>
    <w:rPr>
      <w:rFonts w:ascii="Times New Roman" w:hAnsi="Times New Roman"/>
      <w:sz w:val="24"/>
      <w:szCs w:val="24"/>
      <w:lang w:val="sl-SI"/>
    </w:rPr>
  </w:style>
  <w:style w:type="character" w:customStyle="1" w:styleId="BodyText2Char">
    <w:name w:val="Body Text 2 Char"/>
    <w:basedOn w:val="DefaultParagraphFont"/>
    <w:link w:val="BodyText2"/>
    <w:rsid w:val="00CA6480"/>
    <w:rPr>
      <w:sz w:val="24"/>
      <w:szCs w:val="24"/>
      <w:lang w:val="sl-SI"/>
    </w:rPr>
  </w:style>
  <w:style w:type="paragraph" w:customStyle="1" w:styleId="Style2">
    <w:name w:val="Style2"/>
    <w:basedOn w:val="Normal"/>
    <w:rsid w:val="00CA6480"/>
    <w:pPr>
      <w:spacing w:after="40"/>
      <w:ind w:firstLine="720"/>
    </w:pPr>
    <w:rPr>
      <w:rFonts w:ascii="CYDutchR" w:hAnsi="CYDutchR"/>
      <w:sz w:val="24"/>
    </w:rPr>
  </w:style>
  <w:style w:type="paragraph" w:customStyle="1" w:styleId="Char1">
    <w:name w:val="Char1"/>
    <w:basedOn w:val="Normal"/>
    <w:rsid w:val="00CA6480"/>
    <w:pPr>
      <w:tabs>
        <w:tab w:val="left" w:pos="709"/>
      </w:tabs>
      <w:spacing w:before="0" w:after="40"/>
      <w:ind w:firstLine="0"/>
    </w:pPr>
    <w:rPr>
      <w:rFonts w:ascii="Arial Narrow" w:hAnsi="Arial Narrow"/>
      <w:b/>
      <w:sz w:val="26"/>
      <w:szCs w:val="24"/>
      <w:lang w:val="pl-PL" w:eastAsia="pl-PL"/>
    </w:rPr>
  </w:style>
  <w:style w:type="character" w:customStyle="1" w:styleId="apple-style-span">
    <w:name w:val="apple-style-span"/>
    <w:basedOn w:val="DefaultParagraphFont"/>
    <w:rsid w:val="00CA6480"/>
  </w:style>
  <w:style w:type="character" w:styleId="Strong">
    <w:name w:val="Strong"/>
    <w:basedOn w:val="DefaultParagraphFont"/>
    <w:uiPriority w:val="22"/>
    <w:qFormat/>
    <w:rsid w:val="00CA6480"/>
    <w:rPr>
      <w:b/>
      <w:bCs/>
    </w:rPr>
  </w:style>
  <w:style w:type="character" w:customStyle="1" w:styleId="apple-converted-space">
    <w:name w:val="apple-converted-space"/>
    <w:basedOn w:val="DefaultParagraphFont"/>
    <w:rsid w:val="00CA6480"/>
  </w:style>
  <w:style w:type="paragraph" w:customStyle="1" w:styleId="StylePASOSUnderline">
    <w:name w:val="Style PASOS + Underline"/>
    <w:basedOn w:val="PASOS"/>
    <w:link w:val="StylePASOSUnderlineChar"/>
    <w:rsid w:val="00CA6480"/>
    <w:rPr>
      <w:szCs w:val="22"/>
      <w:u w:val="single"/>
    </w:rPr>
  </w:style>
  <w:style w:type="character" w:customStyle="1" w:styleId="StylePASOSUnderlineChar">
    <w:name w:val="Style PASOS + Underline Char"/>
    <w:basedOn w:val="PASOSChar"/>
    <w:link w:val="StylePASOSUnderline"/>
    <w:rsid w:val="00CA6480"/>
    <w:rPr>
      <w:sz w:val="22"/>
      <w:szCs w:val="22"/>
      <w:u w:val="single"/>
    </w:rPr>
  </w:style>
  <w:style w:type="paragraph" w:customStyle="1" w:styleId="Style4">
    <w:name w:val="Style4"/>
    <w:basedOn w:val="Normal"/>
    <w:rsid w:val="00CA6480"/>
    <w:pPr>
      <w:widowControl w:val="0"/>
      <w:autoSpaceDE w:val="0"/>
      <w:autoSpaceDN w:val="0"/>
      <w:adjustRightInd w:val="0"/>
      <w:spacing w:before="0" w:after="40" w:line="266" w:lineRule="exact"/>
      <w:ind w:firstLine="355"/>
    </w:pPr>
    <w:rPr>
      <w:rFonts w:ascii="Times New Roman" w:hAnsi="Times New Roman"/>
      <w:sz w:val="24"/>
      <w:szCs w:val="24"/>
      <w:lang w:val="sr-Latn-CS" w:eastAsia="sr-Latn-CS"/>
    </w:rPr>
  </w:style>
  <w:style w:type="character" w:customStyle="1" w:styleId="FontStyle14">
    <w:name w:val="Font Style14"/>
    <w:basedOn w:val="DefaultParagraphFont"/>
    <w:rsid w:val="00CA6480"/>
    <w:rPr>
      <w:rFonts w:ascii="Times New Roman" w:hAnsi="Times New Roman" w:cs="Times New Roman"/>
      <w:sz w:val="22"/>
      <w:szCs w:val="22"/>
    </w:rPr>
  </w:style>
  <w:style w:type="paragraph" w:customStyle="1" w:styleId="a0">
    <w:name w:val="табеле"/>
    <w:basedOn w:val="a"/>
    <w:rsid w:val="00CA6480"/>
    <w:pPr>
      <w:tabs>
        <w:tab w:val="clear" w:pos="720"/>
      </w:tabs>
      <w:spacing w:before="120" w:after="60"/>
      <w:ind w:firstLine="0"/>
      <w:jc w:val="right"/>
    </w:pPr>
    <w:rPr>
      <w:i/>
      <w:snapToGrid w:val="0"/>
      <w:sz w:val="20"/>
      <w:szCs w:val="18"/>
    </w:rPr>
  </w:style>
  <w:style w:type="paragraph" w:customStyle="1" w:styleId="CHPNormal8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w:basedOn w:val="Normal"/>
    <w:link w:val="CHPNormal8CharCharCharCharCharCharCharCharCharCharCharCharCharCharCharCharCharCharCharCharCharCharCharCharCharCharCharCharCharCharCharCharCharCharCharCharCharCharCharCharCharCharChar"/>
    <w:rsid w:val="00CA6480"/>
    <w:pPr>
      <w:spacing w:before="0" w:after="40"/>
      <w:ind w:firstLine="0"/>
    </w:pPr>
    <w:rPr>
      <w:rFonts w:ascii="CHelvPlain" w:hAnsi="CHelvPlain"/>
      <w:sz w:val="16"/>
      <w:szCs w:val="24"/>
      <w:lang w:val="en-GB"/>
    </w:rPr>
  </w:style>
  <w:style w:type="character" w:customStyle="1" w:styleId="CHPNormal8Char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CharCharCharCharCharCharCharCharCharCharCharCharCharCharCharChar"/>
    <w:rsid w:val="00CA6480"/>
    <w:rPr>
      <w:rFonts w:ascii="CHelvPlain" w:hAnsi="CHelvPlain"/>
      <w:sz w:val="16"/>
      <w:szCs w:val="24"/>
      <w:lang w:val="en-GB"/>
    </w:rPr>
  </w:style>
  <w:style w:type="paragraph" w:customStyle="1" w:styleId="Normal7">
    <w:name w:val="Normal7"/>
    <w:basedOn w:val="Normal"/>
    <w:rsid w:val="00CA6480"/>
    <w:pPr>
      <w:spacing w:before="0" w:after="40"/>
      <w:ind w:firstLine="0"/>
    </w:pPr>
    <w:rPr>
      <w:rFonts w:ascii="CHelvPlain" w:hAnsi="CHelvPlain"/>
      <w:sz w:val="14"/>
      <w:lang w:val="en-GB"/>
    </w:rPr>
  </w:style>
  <w:style w:type="character" w:styleId="Emphasis">
    <w:name w:val="Emphasis"/>
    <w:basedOn w:val="DefaultParagraphFont"/>
    <w:qFormat/>
    <w:rsid w:val="00CA6480"/>
    <w:rPr>
      <w:i/>
      <w:iCs/>
    </w:rPr>
  </w:style>
  <w:style w:type="paragraph" w:styleId="EndnoteText">
    <w:name w:val="endnote text"/>
    <w:basedOn w:val="Normal"/>
    <w:link w:val="EndnoteTextChar"/>
    <w:rsid w:val="00CA6480"/>
    <w:pPr>
      <w:spacing w:before="0" w:after="40"/>
      <w:ind w:firstLine="0"/>
    </w:pPr>
    <w:rPr>
      <w:rFonts w:ascii="Times New Roman" w:hAnsi="Times New Roman"/>
      <w:sz w:val="20"/>
      <w:lang w:val="sr-Latn-CS" w:eastAsia="sr-Latn-CS"/>
    </w:rPr>
  </w:style>
  <w:style w:type="character" w:customStyle="1" w:styleId="EndnoteTextChar">
    <w:name w:val="Endnote Text Char"/>
    <w:basedOn w:val="DefaultParagraphFont"/>
    <w:link w:val="EndnoteText"/>
    <w:rsid w:val="00CA6480"/>
    <w:rPr>
      <w:lang w:val="sr-Latn-CS" w:eastAsia="sr-Latn-CS"/>
    </w:rPr>
  </w:style>
  <w:style w:type="character" w:styleId="EndnoteReference">
    <w:name w:val="endnote reference"/>
    <w:basedOn w:val="DefaultParagraphFont"/>
    <w:rsid w:val="00CA6480"/>
    <w:rPr>
      <w:vertAlign w:val="superscript"/>
    </w:rPr>
  </w:style>
  <w:style w:type="paragraph" w:customStyle="1" w:styleId="StyleUnderlineJustifiedRight0Before6ptAfter6pt">
    <w:name w:val="Style Underline Justified Right:  0&quot; Before:  6 pt After:  6 pt..."/>
    <w:basedOn w:val="PASOS"/>
    <w:rsid w:val="00CA6480"/>
    <w:pPr>
      <w:shd w:val="clear" w:color="auto" w:fill="FFFFFF"/>
      <w:spacing w:before="120" w:after="120"/>
      <w:ind w:right="6"/>
    </w:pPr>
    <w:rPr>
      <w:spacing w:val="-5"/>
      <w:u w:val="single"/>
    </w:rPr>
  </w:style>
  <w:style w:type="paragraph" w:customStyle="1" w:styleId="StylePASOSUnderline1">
    <w:name w:val="Style PASOS + Underline1"/>
    <w:basedOn w:val="PASOS"/>
    <w:rsid w:val="00CA6480"/>
    <w:pPr>
      <w:spacing w:before="120" w:after="120"/>
      <w:ind w:firstLine="461"/>
    </w:pPr>
    <w:rPr>
      <w:u w:val="single"/>
    </w:rPr>
  </w:style>
  <w:style w:type="paragraph" w:customStyle="1" w:styleId="Normal1">
    <w:name w:val="Normal1"/>
    <w:basedOn w:val="Normal"/>
    <w:next w:val="Normal"/>
    <w:rsid w:val="00CA6480"/>
    <w:pPr>
      <w:autoSpaceDE w:val="0"/>
      <w:autoSpaceDN w:val="0"/>
      <w:adjustRightInd w:val="0"/>
      <w:spacing w:before="0" w:after="0"/>
      <w:ind w:firstLine="0"/>
      <w:jc w:val="left"/>
    </w:pPr>
    <w:rPr>
      <w:rFonts w:ascii="Arial" w:hAnsi="Arial"/>
      <w:sz w:val="24"/>
      <w:szCs w:val="24"/>
      <w:lang w:val="sr-Latn-CS" w:eastAsia="sr-Latn-CS"/>
    </w:rPr>
  </w:style>
  <w:style w:type="paragraph" w:customStyle="1" w:styleId="TableText">
    <w:name w:val="Table Text"/>
    <w:basedOn w:val="Normal"/>
    <w:rsid w:val="00CA6480"/>
    <w:pPr>
      <w:tabs>
        <w:tab w:val="left" w:pos="851"/>
      </w:tabs>
      <w:overflowPunct w:val="0"/>
      <w:autoSpaceDE w:val="0"/>
      <w:autoSpaceDN w:val="0"/>
      <w:adjustRightInd w:val="0"/>
      <w:spacing w:before="0" w:after="0"/>
      <w:ind w:firstLine="0"/>
      <w:jc w:val="center"/>
      <w:textAlignment w:val="baseline"/>
    </w:pPr>
  </w:style>
  <w:style w:type="paragraph" w:styleId="NormalWeb">
    <w:name w:val="Normal (Web)"/>
    <w:basedOn w:val="Normal"/>
    <w:rsid w:val="00561787"/>
    <w:pPr>
      <w:spacing w:before="100" w:beforeAutospacing="1" w:after="100" w:afterAutospacing="1"/>
      <w:ind w:firstLine="0"/>
      <w:jc w:val="left"/>
    </w:pPr>
    <w:rPr>
      <w:rFonts w:ascii="Times New Roman" w:hAnsi="Times New Roman"/>
      <w:sz w:val="24"/>
      <w:szCs w:val="24"/>
    </w:rPr>
  </w:style>
  <w:style w:type="paragraph" w:styleId="Signature">
    <w:name w:val="Signature"/>
    <w:basedOn w:val="Normal"/>
    <w:link w:val="SignatureChar"/>
    <w:rsid w:val="00561787"/>
    <w:pPr>
      <w:tabs>
        <w:tab w:val="center" w:pos="6804"/>
      </w:tabs>
      <w:suppressAutoHyphens/>
      <w:spacing w:line="360" w:lineRule="auto"/>
      <w:ind w:firstLine="0"/>
      <w:jc w:val="left"/>
    </w:pPr>
  </w:style>
  <w:style w:type="character" w:customStyle="1" w:styleId="SignatureChar">
    <w:name w:val="Signature Char"/>
    <w:basedOn w:val="DefaultParagraphFont"/>
    <w:link w:val="Signature"/>
    <w:rsid w:val="00561787"/>
    <w:rPr>
      <w:rFonts w:ascii="CTimesRoman" w:hAnsi="CTimesRoman"/>
      <w:sz w:val="22"/>
    </w:rPr>
  </w:style>
  <w:style w:type="paragraph" w:customStyle="1" w:styleId="Naslov2">
    <w:name w:val="Naslov 2"/>
    <w:basedOn w:val="Normal"/>
    <w:rsid w:val="00117F54"/>
    <w:pPr>
      <w:suppressAutoHyphens/>
    </w:pPr>
    <w:rPr>
      <w:rFonts w:cs="CTimesRoman"/>
      <w:lang w:eastAsia="ar-SA"/>
    </w:rPr>
  </w:style>
  <w:style w:type="paragraph" w:customStyle="1" w:styleId="Naslov1">
    <w:name w:val="Naslov1"/>
    <w:basedOn w:val="Normal"/>
    <w:rsid w:val="00117F54"/>
    <w:pPr>
      <w:suppressAutoHyphens/>
      <w:spacing w:before="480" w:after="180"/>
      <w:ind w:firstLine="0"/>
      <w:jc w:val="left"/>
    </w:pPr>
    <w:rPr>
      <w:rFonts w:ascii="CTimesBold" w:hAnsi="CTimesBold" w:cs="CTimesBold"/>
      <w:lang w:eastAsia="ar-SA"/>
    </w:rPr>
  </w:style>
  <w:style w:type="character" w:customStyle="1" w:styleId="texttext">
    <w:name w:val="text_text"/>
    <w:basedOn w:val="DefaultParagraphFont"/>
    <w:rsid w:val="003F753F"/>
  </w:style>
  <w:style w:type="paragraph" w:customStyle="1" w:styleId="Normal8">
    <w:name w:val="Normal 8"/>
    <w:basedOn w:val="Normal"/>
    <w:link w:val="Normal8Char"/>
    <w:rsid w:val="00C109F2"/>
    <w:pPr>
      <w:spacing w:before="0" w:after="0"/>
      <w:ind w:firstLine="0"/>
    </w:pPr>
    <w:rPr>
      <w:rFonts w:ascii="CHelvPlain" w:hAnsi="CHelvPlain"/>
      <w:sz w:val="16"/>
      <w:lang w:val="en-GB"/>
    </w:rPr>
  </w:style>
  <w:style w:type="character" w:customStyle="1" w:styleId="Normal8Char">
    <w:name w:val="Normal 8 Char"/>
    <w:basedOn w:val="DefaultParagraphFont"/>
    <w:link w:val="Normal8"/>
    <w:rsid w:val="00C109F2"/>
    <w:rPr>
      <w:rFonts w:ascii="CHelvPlain" w:hAnsi="CHelvPlain"/>
      <w:sz w:val="16"/>
      <w:lang w:val="en-GB"/>
    </w:rPr>
  </w:style>
  <w:style w:type="paragraph" w:customStyle="1" w:styleId="Naslov20">
    <w:name w:val="Naslov2"/>
    <w:basedOn w:val="Normal"/>
    <w:rsid w:val="009E1553"/>
    <w:pPr>
      <w:tabs>
        <w:tab w:val="left" w:pos="1276"/>
      </w:tabs>
      <w:spacing w:before="360" w:after="120"/>
      <w:jc w:val="left"/>
    </w:pPr>
    <w:rPr>
      <w:rFonts w:ascii="CTimesBold" w:hAnsi="CTimesBold"/>
    </w:rPr>
  </w:style>
  <w:style w:type="paragraph" w:styleId="BodyTextIndent3">
    <w:name w:val="Body Text Indent 3"/>
    <w:basedOn w:val="Normal"/>
    <w:link w:val="BodyTextIndent3Char"/>
    <w:rsid w:val="00953F81"/>
    <w:pPr>
      <w:spacing w:after="120"/>
      <w:ind w:left="360"/>
    </w:pPr>
    <w:rPr>
      <w:sz w:val="16"/>
      <w:szCs w:val="16"/>
    </w:rPr>
  </w:style>
  <w:style w:type="character" w:customStyle="1" w:styleId="BodyTextIndent3Char">
    <w:name w:val="Body Text Indent 3 Char"/>
    <w:basedOn w:val="DefaultParagraphFont"/>
    <w:link w:val="BodyTextIndent3"/>
    <w:rsid w:val="00953F81"/>
    <w:rPr>
      <w:rFonts w:ascii="CTimesRoman" w:hAnsi="CTimesRoman"/>
      <w:sz w:val="16"/>
      <w:szCs w:val="16"/>
    </w:rPr>
  </w:style>
  <w:style w:type="paragraph" w:customStyle="1" w:styleId="Potpis">
    <w:name w:val="Potpis"/>
    <w:basedOn w:val="Normal"/>
    <w:rsid w:val="00953F81"/>
    <w:pPr>
      <w:tabs>
        <w:tab w:val="left" w:pos="851"/>
        <w:tab w:val="center" w:pos="6804"/>
      </w:tabs>
      <w:spacing w:line="360" w:lineRule="auto"/>
      <w:ind w:firstLine="0"/>
      <w:jc w:val="left"/>
    </w:pPr>
    <w:rPr>
      <w:noProof/>
      <w:sz w:val="32"/>
      <w:szCs w:val="32"/>
    </w:rPr>
  </w:style>
  <w:style w:type="paragraph" w:customStyle="1" w:styleId="stil1tekst">
    <w:name w:val="stil_1tekst"/>
    <w:basedOn w:val="Normal"/>
    <w:link w:val="stil1tekstChar"/>
    <w:uiPriority w:val="99"/>
    <w:rsid w:val="007F37E3"/>
    <w:pPr>
      <w:spacing w:before="100" w:beforeAutospacing="1" w:after="100" w:afterAutospacing="1"/>
      <w:ind w:firstLine="0"/>
      <w:jc w:val="left"/>
    </w:pPr>
    <w:rPr>
      <w:rFonts w:ascii="Times New Roman" w:hAnsi="Times New Roman"/>
      <w:sz w:val="24"/>
      <w:szCs w:val="24"/>
    </w:rPr>
  </w:style>
  <w:style w:type="paragraph" w:customStyle="1" w:styleId="Naslov3">
    <w:name w:val="Naslov 3"/>
    <w:basedOn w:val="Normal"/>
    <w:link w:val="Naslov3Char"/>
    <w:rsid w:val="00E05B85"/>
    <w:pPr>
      <w:tabs>
        <w:tab w:val="left" w:pos="851"/>
        <w:tab w:val="right" w:pos="9072"/>
      </w:tabs>
      <w:spacing w:before="240"/>
      <w:ind w:firstLine="0"/>
    </w:pPr>
    <w:rPr>
      <w:rFonts w:ascii="CTimesBold" w:hAnsi="CTimesBold"/>
      <w:sz w:val="20"/>
    </w:rPr>
  </w:style>
  <w:style w:type="character" w:customStyle="1" w:styleId="Naslov3Char">
    <w:name w:val="Naslov 3 Char"/>
    <w:link w:val="Naslov3"/>
    <w:rsid w:val="00E05B85"/>
    <w:rPr>
      <w:rFonts w:ascii="CTimesBold" w:hAnsi="CTimesBold"/>
    </w:rPr>
  </w:style>
  <w:style w:type="paragraph" w:styleId="PlainText">
    <w:name w:val="Plain Text"/>
    <w:basedOn w:val="Normal"/>
    <w:link w:val="PlainTextChar"/>
    <w:rsid w:val="0098616D"/>
    <w:pPr>
      <w:spacing w:before="0" w:after="0"/>
      <w:ind w:firstLine="0"/>
      <w:jc w:val="left"/>
    </w:pPr>
    <w:rPr>
      <w:rFonts w:ascii="Courier New" w:hAnsi="Courier New" w:cs="Courier New"/>
      <w:sz w:val="20"/>
    </w:rPr>
  </w:style>
  <w:style w:type="character" w:customStyle="1" w:styleId="PlainTextChar">
    <w:name w:val="Plain Text Char"/>
    <w:basedOn w:val="DefaultParagraphFont"/>
    <w:link w:val="PlainText"/>
    <w:rsid w:val="0098616D"/>
    <w:rPr>
      <w:rFonts w:ascii="Courier New" w:hAnsi="Courier New" w:cs="Courier New"/>
    </w:rPr>
  </w:style>
  <w:style w:type="paragraph" w:customStyle="1" w:styleId="1CharCharCharCharCharChar">
    <w:name w:val="1 Char Char Char Char Char Char"/>
    <w:basedOn w:val="Normal"/>
    <w:rsid w:val="005F272D"/>
    <w:pPr>
      <w:tabs>
        <w:tab w:val="left" w:pos="709"/>
      </w:tabs>
      <w:spacing w:before="0" w:after="0"/>
      <w:ind w:firstLine="0"/>
      <w:jc w:val="left"/>
    </w:pPr>
    <w:rPr>
      <w:rFonts w:ascii="Arial Narrow" w:hAnsi="Arial Narrow"/>
      <w:b/>
      <w:sz w:val="26"/>
      <w:szCs w:val="24"/>
      <w:lang w:val="pl-PL" w:eastAsia="pl-PL"/>
    </w:rPr>
  </w:style>
  <w:style w:type="character" w:styleId="CommentReference">
    <w:name w:val="annotation reference"/>
    <w:basedOn w:val="DefaultParagraphFont"/>
    <w:rsid w:val="00751E2B"/>
    <w:rPr>
      <w:sz w:val="16"/>
      <w:szCs w:val="16"/>
    </w:rPr>
  </w:style>
  <w:style w:type="paragraph" w:styleId="CommentText">
    <w:name w:val="annotation text"/>
    <w:basedOn w:val="Normal"/>
    <w:link w:val="CommentTextChar"/>
    <w:rsid w:val="00751E2B"/>
    <w:rPr>
      <w:sz w:val="20"/>
    </w:rPr>
  </w:style>
  <w:style w:type="character" w:customStyle="1" w:styleId="CommentTextChar">
    <w:name w:val="Comment Text Char"/>
    <w:basedOn w:val="DefaultParagraphFont"/>
    <w:link w:val="CommentText"/>
    <w:rsid w:val="00751E2B"/>
    <w:rPr>
      <w:rFonts w:ascii="CTimesRoman" w:hAnsi="CTimesRoman"/>
    </w:rPr>
  </w:style>
  <w:style w:type="paragraph" w:styleId="CommentSubject">
    <w:name w:val="annotation subject"/>
    <w:basedOn w:val="CommentText"/>
    <w:next w:val="CommentText"/>
    <w:link w:val="CommentSubjectChar"/>
    <w:rsid w:val="00751E2B"/>
    <w:rPr>
      <w:b/>
      <w:bCs/>
    </w:rPr>
  </w:style>
  <w:style w:type="character" w:customStyle="1" w:styleId="CommentSubjectChar">
    <w:name w:val="Comment Subject Char"/>
    <w:basedOn w:val="CommentTextChar"/>
    <w:link w:val="CommentSubject"/>
    <w:rsid w:val="00751E2B"/>
    <w:rPr>
      <w:rFonts w:ascii="CTimesRoman" w:hAnsi="CTimesRoman"/>
      <w:b/>
      <w:bCs/>
    </w:rPr>
  </w:style>
  <w:style w:type="paragraph" w:customStyle="1" w:styleId="Centar">
    <w:name w:val="Centar"/>
    <w:basedOn w:val="Normal"/>
    <w:rsid w:val="00BB6964"/>
    <w:pPr>
      <w:spacing w:before="120" w:after="120"/>
      <w:ind w:firstLine="0"/>
      <w:jc w:val="center"/>
    </w:pPr>
  </w:style>
  <w:style w:type="paragraph" w:styleId="BodyTextIndent">
    <w:name w:val="Body Text Indent"/>
    <w:basedOn w:val="Normal"/>
    <w:link w:val="BodyTextIndentChar"/>
    <w:rsid w:val="00891D36"/>
    <w:pPr>
      <w:spacing w:after="120"/>
      <w:ind w:left="360"/>
    </w:pPr>
  </w:style>
  <w:style w:type="character" w:customStyle="1" w:styleId="BodyTextIndentChar">
    <w:name w:val="Body Text Indent Char"/>
    <w:basedOn w:val="DefaultParagraphFont"/>
    <w:link w:val="BodyTextIndent"/>
    <w:rsid w:val="00891D36"/>
    <w:rPr>
      <w:rFonts w:ascii="CTimesRoman" w:hAnsi="CTimesRoman"/>
      <w:sz w:val="22"/>
    </w:rPr>
  </w:style>
  <w:style w:type="paragraph" w:customStyle="1" w:styleId="Normal2">
    <w:name w:val="Normal2"/>
    <w:basedOn w:val="Normal"/>
    <w:rsid w:val="00F9461C"/>
    <w:pPr>
      <w:autoSpaceDE w:val="0"/>
      <w:autoSpaceDN w:val="0"/>
      <w:adjustRightInd w:val="0"/>
      <w:spacing w:before="0" w:after="0"/>
      <w:ind w:firstLine="0"/>
      <w:jc w:val="left"/>
    </w:pPr>
    <w:rPr>
      <w:rFonts w:ascii="Arial" w:hAnsi="Arial"/>
      <w:sz w:val="24"/>
      <w:szCs w:val="24"/>
      <w:lang w:val="sr-Latn-CS" w:eastAsia="sr-Latn-CS"/>
    </w:rPr>
  </w:style>
  <w:style w:type="paragraph" w:customStyle="1" w:styleId="Normal3">
    <w:name w:val="Normal3"/>
    <w:basedOn w:val="Normal"/>
    <w:next w:val="Normal"/>
    <w:rsid w:val="00380346"/>
    <w:pPr>
      <w:autoSpaceDE w:val="0"/>
      <w:autoSpaceDN w:val="0"/>
      <w:adjustRightInd w:val="0"/>
      <w:spacing w:before="0" w:after="0"/>
      <w:ind w:firstLine="0"/>
      <w:jc w:val="left"/>
    </w:pPr>
    <w:rPr>
      <w:rFonts w:ascii="Arial" w:hAnsi="Arial"/>
      <w:sz w:val="24"/>
      <w:szCs w:val="24"/>
      <w:lang w:val="sr-Latn-CS" w:eastAsia="sr-Latn-CS"/>
    </w:rPr>
  </w:style>
  <w:style w:type="character" w:customStyle="1" w:styleId="Heading2Char">
    <w:name w:val="Heading 2 Char"/>
    <w:basedOn w:val="DefaultParagraphFont"/>
    <w:link w:val="Heading2"/>
    <w:rsid w:val="00CD0783"/>
    <w:rPr>
      <w:rFonts w:ascii="Arial" w:hAnsi="Arial" w:cs="Arial"/>
      <w:b/>
      <w:bCs/>
      <w:i/>
      <w:iCs/>
      <w:sz w:val="28"/>
      <w:szCs w:val="28"/>
    </w:rPr>
  </w:style>
  <w:style w:type="character" w:customStyle="1" w:styleId="Heading3Char">
    <w:name w:val="Heading 3 Char"/>
    <w:basedOn w:val="DefaultParagraphFont"/>
    <w:link w:val="Heading3"/>
    <w:rsid w:val="00CD0783"/>
    <w:rPr>
      <w:rFonts w:ascii="Arial" w:hAnsi="Arial" w:cs="Arial"/>
      <w:b/>
      <w:bCs/>
      <w:sz w:val="26"/>
      <w:szCs w:val="26"/>
      <w:lang w:val="sr-Cyrl-CS" w:eastAsia="it-IT"/>
    </w:rPr>
  </w:style>
  <w:style w:type="character" w:customStyle="1" w:styleId="Heading4Char">
    <w:name w:val="Heading 4 Char"/>
    <w:basedOn w:val="DefaultParagraphFont"/>
    <w:link w:val="Heading4"/>
    <w:rsid w:val="00CD0783"/>
    <w:rPr>
      <w:b/>
      <w:bCs/>
      <w:sz w:val="28"/>
      <w:szCs w:val="28"/>
      <w:lang w:val="sr-Cyrl-CS" w:eastAsia="sr-Cyrl-CS"/>
    </w:rPr>
  </w:style>
  <w:style w:type="character" w:customStyle="1" w:styleId="Heading5Char">
    <w:name w:val="Heading 5 Char"/>
    <w:basedOn w:val="DefaultParagraphFont"/>
    <w:link w:val="Heading5"/>
    <w:rsid w:val="00CD0783"/>
    <w:rPr>
      <w:b/>
      <w:bCs/>
      <w:i/>
      <w:iCs/>
      <w:sz w:val="26"/>
      <w:szCs w:val="26"/>
      <w:lang w:val="sr-Cyrl-CS" w:eastAsia="sr-Cyrl-CS"/>
    </w:rPr>
  </w:style>
  <w:style w:type="character" w:customStyle="1" w:styleId="Heading6Char">
    <w:name w:val="Heading 6 Char"/>
    <w:basedOn w:val="DefaultParagraphFont"/>
    <w:link w:val="Heading6"/>
    <w:rsid w:val="00CD0783"/>
    <w:rPr>
      <w:b/>
      <w:bCs/>
      <w:sz w:val="22"/>
      <w:szCs w:val="22"/>
      <w:lang w:val="sr-Cyrl-CS" w:eastAsia="sr-Cyrl-CS"/>
    </w:rPr>
  </w:style>
  <w:style w:type="character" w:customStyle="1" w:styleId="Heading7Char">
    <w:name w:val="Heading 7 Char"/>
    <w:basedOn w:val="DefaultParagraphFont"/>
    <w:link w:val="Heading7"/>
    <w:rsid w:val="00CD0783"/>
    <w:rPr>
      <w:rFonts w:ascii="Arial_V" w:hAnsi="Arial_V"/>
      <w:b/>
      <w:color w:val="FF00FF"/>
      <w:sz w:val="24"/>
      <w:lang w:eastAsia="sr-Latn-CS"/>
    </w:rPr>
  </w:style>
  <w:style w:type="character" w:customStyle="1" w:styleId="Heading8Char">
    <w:name w:val="Heading 8 Char"/>
    <w:basedOn w:val="DefaultParagraphFont"/>
    <w:link w:val="Heading8"/>
    <w:rsid w:val="00CD0783"/>
    <w:rPr>
      <w:i/>
      <w:iCs/>
      <w:sz w:val="24"/>
      <w:szCs w:val="24"/>
      <w:lang w:val="sr-Cyrl-CS" w:eastAsia="sr-Cyrl-CS"/>
    </w:rPr>
  </w:style>
  <w:style w:type="character" w:customStyle="1" w:styleId="Heading9Char">
    <w:name w:val="Heading 9 Char"/>
    <w:basedOn w:val="DefaultParagraphFont"/>
    <w:link w:val="Heading9"/>
    <w:rsid w:val="00CD0783"/>
    <w:rPr>
      <w:rFonts w:ascii="Arial_V" w:hAnsi="Arial_V"/>
      <w:b/>
      <w:color w:val="000080"/>
      <w:sz w:val="22"/>
      <w:szCs w:val="22"/>
      <w:lang w:eastAsia="sr-Latn-CS"/>
    </w:rPr>
  </w:style>
  <w:style w:type="character" w:customStyle="1" w:styleId="CharChar">
    <w:name w:val="Char Char"/>
    <w:basedOn w:val="DefaultParagraphFont"/>
    <w:locked/>
    <w:rsid w:val="00CD0783"/>
    <w:rPr>
      <w:rFonts w:ascii="Arial" w:eastAsia="MS Mincho" w:hAnsi="Arial" w:cs="Arial"/>
      <w:b/>
      <w:bCs/>
      <w:kern w:val="32"/>
      <w:sz w:val="32"/>
      <w:szCs w:val="32"/>
      <w:lang w:val="en-US" w:eastAsia="ja-JP" w:bidi="ar-SA"/>
    </w:rPr>
  </w:style>
  <w:style w:type="paragraph" w:customStyle="1" w:styleId="nabrajanje">
    <w:name w:val="nabrajanje"/>
    <w:basedOn w:val="Normal"/>
    <w:rsid w:val="00CD0783"/>
    <w:pPr>
      <w:numPr>
        <w:numId w:val="1"/>
      </w:numPr>
      <w:tabs>
        <w:tab w:val="left" w:pos="113"/>
      </w:tabs>
      <w:autoSpaceDE w:val="0"/>
      <w:autoSpaceDN w:val="0"/>
      <w:adjustRightInd w:val="0"/>
      <w:spacing w:before="0" w:after="0"/>
    </w:pPr>
    <w:rPr>
      <w:rFonts w:ascii="Times New Roman" w:hAnsi="Times New Roman"/>
      <w:szCs w:val="22"/>
      <w:lang w:val="ru-RU"/>
    </w:rPr>
  </w:style>
  <w:style w:type="paragraph" w:customStyle="1" w:styleId="1">
    <w:name w:val="1"/>
    <w:basedOn w:val="Normal"/>
    <w:rsid w:val="00CD0783"/>
    <w:pPr>
      <w:tabs>
        <w:tab w:val="left" w:pos="709"/>
      </w:tabs>
      <w:spacing w:before="0" w:after="0"/>
      <w:ind w:firstLine="0"/>
      <w:jc w:val="left"/>
    </w:pPr>
    <w:rPr>
      <w:rFonts w:ascii="Arial Narrow" w:hAnsi="Arial Narrow"/>
      <w:b/>
      <w:sz w:val="26"/>
      <w:szCs w:val="24"/>
      <w:lang w:val="pl-PL" w:eastAsia="pl-PL"/>
    </w:rPr>
  </w:style>
  <w:style w:type="paragraph" w:customStyle="1" w:styleId="-">
    <w:name w:val="текст-обичан пасус"/>
    <w:basedOn w:val="Normal"/>
    <w:rsid w:val="00CD0783"/>
    <w:pPr>
      <w:spacing w:before="0" w:after="24"/>
      <w:ind w:firstLine="720"/>
    </w:pPr>
    <w:rPr>
      <w:rFonts w:ascii="Times New Roman" w:hAnsi="Times New Roman"/>
      <w:szCs w:val="22"/>
      <w:lang w:val="sr-Cyrl-CS"/>
    </w:rPr>
  </w:style>
  <w:style w:type="paragraph" w:styleId="Title">
    <w:name w:val="Title"/>
    <w:basedOn w:val="Normal"/>
    <w:next w:val="Normal"/>
    <w:link w:val="TitleChar"/>
    <w:qFormat/>
    <w:rsid w:val="00CD0783"/>
    <w:pPr>
      <w:spacing w:before="240"/>
      <w:jc w:val="center"/>
      <w:outlineLvl w:val="0"/>
    </w:pPr>
    <w:rPr>
      <w:rFonts w:ascii="Cambria" w:hAnsi="Cambria"/>
      <w:b/>
      <w:bCs/>
      <w:kern w:val="28"/>
      <w:sz w:val="32"/>
      <w:szCs w:val="32"/>
    </w:rPr>
  </w:style>
  <w:style w:type="character" w:customStyle="1" w:styleId="TitleChar">
    <w:name w:val="Title Char"/>
    <w:basedOn w:val="DefaultParagraphFont"/>
    <w:link w:val="Title"/>
    <w:rsid w:val="00CD0783"/>
    <w:rPr>
      <w:rFonts w:ascii="Cambria" w:hAnsi="Cambria"/>
      <w:b/>
      <w:bCs/>
      <w:kern w:val="28"/>
      <w:sz w:val="32"/>
      <w:szCs w:val="32"/>
    </w:rPr>
  </w:style>
  <w:style w:type="character" w:customStyle="1" w:styleId="CharChar0">
    <w:name w:val="Char Char"/>
    <w:basedOn w:val="DefaultParagraphFont"/>
    <w:rsid w:val="00CD0783"/>
    <w:rPr>
      <w:rFonts w:ascii="Cambria" w:eastAsia="Times New Roman" w:hAnsi="Cambria" w:cs="Times New Roman"/>
      <w:b/>
      <w:bCs/>
      <w:kern w:val="28"/>
      <w:sz w:val="32"/>
      <w:szCs w:val="32"/>
      <w:lang w:val="en-US" w:eastAsia="en-US"/>
    </w:rPr>
  </w:style>
  <w:style w:type="paragraph" w:customStyle="1" w:styleId="11">
    <w:name w:val="1.1."/>
    <w:basedOn w:val="Normal"/>
    <w:rsid w:val="00CD0783"/>
    <w:pPr>
      <w:autoSpaceDE w:val="0"/>
      <w:autoSpaceDN w:val="0"/>
      <w:adjustRightInd w:val="0"/>
      <w:spacing w:before="120" w:after="120"/>
      <w:ind w:left="1135" w:hanging="284"/>
      <w:jc w:val="left"/>
    </w:pPr>
    <w:rPr>
      <w:rFonts w:ascii="CTimesBold" w:hAnsi="CTimesBold"/>
      <w:szCs w:val="22"/>
    </w:rPr>
  </w:style>
  <w:style w:type="paragraph" w:customStyle="1" w:styleId="CharCharChar0">
    <w:name w:val="Char Char Char"/>
    <w:basedOn w:val="Normal"/>
    <w:rsid w:val="00CD0783"/>
    <w:pPr>
      <w:tabs>
        <w:tab w:val="left" w:pos="709"/>
      </w:tabs>
      <w:spacing w:before="0" w:after="0"/>
      <w:ind w:firstLine="0"/>
      <w:jc w:val="left"/>
    </w:pPr>
    <w:rPr>
      <w:rFonts w:ascii="Arial Narrow" w:hAnsi="Arial Narrow"/>
      <w:b/>
      <w:sz w:val="26"/>
      <w:szCs w:val="24"/>
      <w:lang w:val="pl-PL" w:eastAsia="pl-PL"/>
    </w:rPr>
  </w:style>
  <w:style w:type="paragraph" w:customStyle="1" w:styleId="Char2">
    <w:name w:val="Char"/>
    <w:basedOn w:val="Normal"/>
    <w:rsid w:val="00CD0783"/>
    <w:pPr>
      <w:tabs>
        <w:tab w:val="left" w:pos="709"/>
      </w:tabs>
      <w:spacing w:before="0" w:after="0"/>
      <w:ind w:firstLine="0"/>
      <w:jc w:val="left"/>
    </w:pPr>
    <w:rPr>
      <w:rFonts w:ascii="Arial Narrow" w:hAnsi="Arial Narrow"/>
      <w:b/>
      <w:sz w:val="26"/>
      <w:szCs w:val="24"/>
      <w:lang w:val="pl-PL" w:eastAsia="pl-PL"/>
    </w:rPr>
  </w:style>
  <w:style w:type="paragraph" w:customStyle="1" w:styleId="CharChar2CharChar">
    <w:name w:val="Char Char2 Char Char"/>
    <w:basedOn w:val="Normal"/>
    <w:rsid w:val="00CD0783"/>
    <w:pPr>
      <w:tabs>
        <w:tab w:val="left" w:pos="709"/>
      </w:tabs>
      <w:spacing w:before="0" w:after="0"/>
      <w:ind w:firstLine="0"/>
      <w:jc w:val="left"/>
    </w:pPr>
    <w:rPr>
      <w:rFonts w:ascii="Arial Narrow" w:hAnsi="Arial Narrow"/>
      <w:b/>
      <w:sz w:val="26"/>
      <w:szCs w:val="24"/>
      <w:lang w:val="pl-PL" w:eastAsia="pl-PL"/>
    </w:rPr>
  </w:style>
  <w:style w:type="paragraph" w:styleId="Caption">
    <w:name w:val="caption"/>
    <w:basedOn w:val="Normal"/>
    <w:next w:val="Normal"/>
    <w:qFormat/>
    <w:rsid w:val="00CD0783"/>
    <w:pPr>
      <w:spacing w:before="0" w:after="0"/>
      <w:ind w:firstLine="0"/>
      <w:jc w:val="left"/>
    </w:pPr>
    <w:rPr>
      <w:rFonts w:ascii="Times New Roman" w:hAnsi="Times New Roman"/>
      <w:b/>
      <w:bCs/>
      <w:sz w:val="20"/>
    </w:rPr>
  </w:style>
  <w:style w:type="paragraph" w:styleId="ListBullet">
    <w:name w:val="List Bullet"/>
    <w:basedOn w:val="Normal"/>
    <w:autoRedefine/>
    <w:rsid w:val="00CD0783"/>
    <w:pPr>
      <w:numPr>
        <w:numId w:val="4"/>
      </w:numPr>
      <w:spacing w:before="120" w:after="0"/>
    </w:pPr>
    <w:rPr>
      <w:rFonts w:ascii="France YU" w:hAnsi="France YU"/>
      <w:noProof/>
      <w:sz w:val="24"/>
      <w:lang w:val="sr-Latn-CS" w:eastAsia="sr-Latn-CS"/>
    </w:rPr>
  </w:style>
  <w:style w:type="paragraph" w:styleId="BodyText3">
    <w:name w:val="Body Text 3"/>
    <w:basedOn w:val="Normal"/>
    <w:link w:val="BodyText3Char"/>
    <w:rsid w:val="00CD0783"/>
    <w:pPr>
      <w:tabs>
        <w:tab w:val="left" w:pos="1728"/>
      </w:tabs>
      <w:spacing w:before="0" w:after="120"/>
      <w:ind w:firstLine="1440"/>
    </w:pPr>
    <w:rPr>
      <w:rFonts w:ascii="Helv Ciril" w:hAnsi="Helv Ciril"/>
      <w:sz w:val="16"/>
      <w:szCs w:val="16"/>
    </w:rPr>
  </w:style>
  <w:style w:type="character" w:customStyle="1" w:styleId="BodyText3Char">
    <w:name w:val="Body Text 3 Char"/>
    <w:basedOn w:val="DefaultParagraphFont"/>
    <w:link w:val="BodyText3"/>
    <w:rsid w:val="00CD0783"/>
    <w:rPr>
      <w:rFonts w:ascii="Helv Ciril" w:hAnsi="Helv Ciril"/>
      <w:sz w:val="16"/>
      <w:szCs w:val="16"/>
    </w:rPr>
  </w:style>
  <w:style w:type="paragraph" w:styleId="BodyTextIndent2">
    <w:name w:val="Body Text Indent 2"/>
    <w:basedOn w:val="Normal"/>
    <w:link w:val="BodyTextIndent2Char"/>
    <w:rsid w:val="00CD0783"/>
    <w:pPr>
      <w:tabs>
        <w:tab w:val="left" w:pos="1728"/>
      </w:tabs>
      <w:spacing w:before="0" w:after="240"/>
      <w:ind w:firstLine="1440"/>
    </w:pPr>
    <w:rPr>
      <w:rFonts w:ascii="Helv Ciril" w:hAnsi="Helv Ciril"/>
      <w:b/>
      <w:bCs/>
      <w:sz w:val="24"/>
    </w:rPr>
  </w:style>
  <w:style w:type="character" w:customStyle="1" w:styleId="BodyTextIndent2Char">
    <w:name w:val="Body Text Indent 2 Char"/>
    <w:basedOn w:val="DefaultParagraphFont"/>
    <w:link w:val="BodyTextIndent2"/>
    <w:rsid w:val="00CD0783"/>
    <w:rPr>
      <w:rFonts w:ascii="Helv Ciril" w:hAnsi="Helv Ciril"/>
      <w:b/>
      <w:bCs/>
      <w:sz w:val="24"/>
    </w:rPr>
  </w:style>
  <w:style w:type="paragraph" w:customStyle="1" w:styleId="Clan">
    <w:name w:val="Clan"/>
    <w:basedOn w:val="Normal"/>
    <w:rsid w:val="00CD0783"/>
    <w:pPr>
      <w:keepNext/>
      <w:tabs>
        <w:tab w:val="left" w:pos="1728"/>
      </w:tabs>
      <w:spacing w:before="120" w:after="240"/>
      <w:ind w:left="720" w:right="720" w:firstLine="0"/>
      <w:jc w:val="center"/>
    </w:pPr>
    <w:rPr>
      <w:rFonts w:ascii="Helv Ciril" w:hAnsi="Helv Ciril"/>
      <w:b/>
      <w:sz w:val="24"/>
    </w:rPr>
  </w:style>
  <w:style w:type="character" w:customStyle="1" w:styleId="TRG1Char">
    <w:name w:val="TRG 1 Char"/>
    <w:basedOn w:val="DefaultParagraphFont"/>
    <w:locked/>
    <w:rsid w:val="00CD0783"/>
    <w:rPr>
      <w:rFonts w:ascii="CTimesBold" w:hAnsi="CTimesBold"/>
      <w:sz w:val="22"/>
      <w:szCs w:val="24"/>
      <w:lang w:val="en-US" w:eastAsia="en-US" w:bidi="ar-SA"/>
    </w:rPr>
  </w:style>
  <w:style w:type="paragraph" w:customStyle="1" w:styleId="TRG1">
    <w:name w:val="TRG 1"/>
    <w:basedOn w:val="Normal"/>
    <w:rsid w:val="00CD0783"/>
    <w:pPr>
      <w:tabs>
        <w:tab w:val="left" w:pos="1418"/>
        <w:tab w:val="right" w:leader="dot" w:pos="9072"/>
      </w:tabs>
      <w:autoSpaceDE w:val="0"/>
      <w:autoSpaceDN w:val="0"/>
      <w:adjustRightInd w:val="0"/>
      <w:spacing w:before="0" w:after="0"/>
      <w:ind w:left="1418" w:hanging="851"/>
    </w:pPr>
    <w:rPr>
      <w:rFonts w:ascii="CTimesBold" w:hAnsi="CTimesBold"/>
      <w:szCs w:val="24"/>
    </w:rPr>
  </w:style>
  <w:style w:type="character" w:customStyle="1" w:styleId="GSSnormalCharCharCharChar">
    <w:name w:val="GSS normal Char Char Char Char"/>
    <w:basedOn w:val="DefaultParagraphFont"/>
    <w:locked/>
    <w:rsid w:val="00CD0783"/>
    <w:rPr>
      <w:rFonts w:ascii="Arial" w:hAnsi="Arial" w:cs="Arial"/>
      <w:sz w:val="22"/>
      <w:szCs w:val="24"/>
      <w:lang w:val="en-US" w:eastAsia="en-US" w:bidi="ar-SA"/>
    </w:rPr>
  </w:style>
  <w:style w:type="paragraph" w:customStyle="1" w:styleId="GSSnormalCharCharChar">
    <w:name w:val="GSS normal Char Char Char"/>
    <w:basedOn w:val="Normal"/>
    <w:rsid w:val="00CD0783"/>
    <w:pPr>
      <w:spacing w:before="120" w:after="0"/>
      <w:ind w:firstLine="0"/>
    </w:pPr>
    <w:rPr>
      <w:rFonts w:ascii="Arial" w:hAnsi="Arial" w:cs="Arial"/>
      <w:szCs w:val="24"/>
    </w:rPr>
  </w:style>
  <w:style w:type="paragraph" w:customStyle="1" w:styleId="110">
    <w:name w:val="11"/>
    <w:basedOn w:val="Normal"/>
    <w:rsid w:val="00CD0783"/>
    <w:pPr>
      <w:overflowPunct w:val="0"/>
      <w:autoSpaceDE w:val="0"/>
      <w:autoSpaceDN w:val="0"/>
      <w:adjustRightInd w:val="0"/>
      <w:spacing w:before="0" w:after="0"/>
      <w:ind w:left="709" w:hanging="709"/>
      <w:jc w:val="left"/>
    </w:pPr>
    <w:rPr>
      <w:rFonts w:ascii="CTimesBold" w:hAnsi="CTimesBold"/>
      <w:sz w:val="28"/>
    </w:rPr>
  </w:style>
  <w:style w:type="paragraph" w:customStyle="1" w:styleId="10">
    <w:name w:val="1."/>
    <w:basedOn w:val="Normal"/>
    <w:rsid w:val="00CD0783"/>
    <w:pPr>
      <w:autoSpaceDE w:val="0"/>
      <w:autoSpaceDN w:val="0"/>
      <w:adjustRightInd w:val="0"/>
      <w:spacing w:before="240" w:after="120"/>
      <w:ind w:left="1135" w:hanging="284"/>
      <w:jc w:val="left"/>
    </w:pPr>
    <w:rPr>
      <w:rFonts w:ascii="CTimesBold" w:hAnsi="CTimesBold"/>
      <w:sz w:val="24"/>
      <w:szCs w:val="24"/>
    </w:rPr>
  </w:style>
  <w:style w:type="paragraph" w:customStyle="1" w:styleId="I">
    <w:name w:val="I"/>
    <w:basedOn w:val="Normal"/>
    <w:rsid w:val="00CD0783"/>
    <w:pPr>
      <w:autoSpaceDE w:val="0"/>
      <w:autoSpaceDN w:val="0"/>
      <w:adjustRightInd w:val="0"/>
      <w:spacing w:before="240" w:after="0"/>
      <w:ind w:firstLine="0"/>
      <w:jc w:val="center"/>
    </w:pPr>
    <w:rPr>
      <w:rFonts w:ascii="TimesRomanBold" w:hAnsi="TimesRomanBold"/>
      <w:b/>
      <w:bCs/>
      <w:sz w:val="28"/>
      <w:szCs w:val="28"/>
    </w:rPr>
  </w:style>
  <w:style w:type="paragraph" w:customStyle="1" w:styleId="I-tekst">
    <w:name w:val="I - tekst"/>
    <w:basedOn w:val="Normal"/>
    <w:rsid w:val="00CD0783"/>
    <w:pPr>
      <w:autoSpaceDE w:val="0"/>
      <w:autoSpaceDN w:val="0"/>
      <w:adjustRightInd w:val="0"/>
      <w:spacing w:before="0" w:after="240"/>
      <w:ind w:firstLine="0"/>
      <w:jc w:val="center"/>
    </w:pPr>
    <w:rPr>
      <w:rFonts w:ascii="CTimesBold" w:hAnsi="CTimesBold"/>
      <w:sz w:val="24"/>
      <w:szCs w:val="24"/>
    </w:rPr>
  </w:style>
  <w:style w:type="paragraph" w:customStyle="1" w:styleId="12">
    <w:name w:val="(1)"/>
    <w:basedOn w:val="Normal"/>
    <w:rsid w:val="00CD0783"/>
    <w:pPr>
      <w:autoSpaceDE w:val="0"/>
      <w:autoSpaceDN w:val="0"/>
      <w:adjustRightInd w:val="0"/>
      <w:spacing w:before="120" w:after="120"/>
      <w:jc w:val="left"/>
    </w:pPr>
    <w:rPr>
      <w:rFonts w:ascii="CTimesBold" w:hAnsi="CTimesBold"/>
      <w:szCs w:val="22"/>
    </w:rPr>
  </w:style>
  <w:style w:type="paragraph" w:customStyle="1" w:styleId="N1">
    <w:name w:val="N 1"/>
    <w:basedOn w:val="Normal"/>
    <w:rsid w:val="00CD0783"/>
    <w:pPr>
      <w:keepNext/>
      <w:keepLines/>
      <w:tabs>
        <w:tab w:val="left" w:pos="567"/>
      </w:tabs>
      <w:autoSpaceDE w:val="0"/>
      <w:autoSpaceDN w:val="0"/>
      <w:adjustRightInd w:val="0"/>
      <w:spacing w:before="720" w:after="480"/>
      <w:ind w:left="1418" w:hanging="851"/>
      <w:jc w:val="left"/>
    </w:pPr>
    <w:rPr>
      <w:rFonts w:ascii="CTimesBold" w:hAnsi="CTimesBold"/>
      <w:sz w:val="28"/>
      <w:szCs w:val="28"/>
    </w:rPr>
  </w:style>
  <w:style w:type="paragraph" w:customStyle="1" w:styleId="N11">
    <w:name w:val="N 11"/>
    <w:basedOn w:val="Normal"/>
    <w:rsid w:val="00CD0783"/>
    <w:pPr>
      <w:keepNext/>
      <w:keepLines/>
      <w:tabs>
        <w:tab w:val="left" w:pos="567"/>
      </w:tabs>
      <w:autoSpaceDE w:val="0"/>
      <w:autoSpaceDN w:val="0"/>
      <w:adjustRightInd w:val="0"/>
      <w:spacing w:before="600" w:after="400"/>
      <w:ind w:left="1418" w:hanging="851"/>
      <w:jc w:val="left"/>
    </w:pPr>
    <w:rPr>
      <w:rFonts w:ascii="CTimesBold" w:hAnsi="CTimesBold"/>
      <w:caps/>
      <w:sz w:val="24"/>
      <w:szCs w:val="24"/>
    </w:rPr>
  </w:style>
  <w:style w:type="paragraph" w:customStyle="1" w:styleId="N111">
    <w:name w:val="N 111"/>
    <w:basedOn w:val="Normal"/>
    <w:rsid w:val="00CD0783"/>
    <w:pPr>
      <w:keepNext/>
      <w:keepLines/>
      <w:tabs>
        <w:tab w:val="left" w:pos="1418"/>
      </w:tabs>
      <w:autoSpaceDE w:val="0"/>
      <w:autoSpaceDN w:val="0"/>
      <w:adjustRightInd w:val="0"/>
      <w:spacing w:before="480" w:after="360"/>
      <w:ind w:left="1418" w:hanging="851"/>
      <w:jc w:val="left"/>
    </w:pPr>
    <w:rPr>
      <w:rFonts w:ascii="CTimesBold" w:hAnsi="CTimesBold"/>
      <w:sz w:val="24"/>
      <w:szCs w:val="24"/>
    </w:rPr>
  </w:style>
  <w:style w:type="paragraph" w:customStyle="1" w:styleId="Na">
    <w:name w:val="N a)"/>
    <w:basedOn w:val="Normal"/>
    <w:rsid w:val="00CD0783"/>
    <w:pPr>
      <w:keepNext/>
      <w:keepLines/>
      <w:tabs>
        <w:tab w:val="left" w:pos="567"/>
        <w:tab w:val="left" w:pos="1134"/>
      </w:tabs>
      <w:autoSpaceDE w:val="0"/>
      <w:autoSpaceDN w:val="0"/>
      <w:adjustRightInd w:val="0"/>
      <w:spacing w:before="360" w:after="300"/>
      <w:ind w:left="1418" w:hanging="851"/>
      <w:jc w:val="left"/>
    </w:pPr>
    <w:rPr>
      <w:rFonts w:ascii="CTimesBold" w:hAnsi="CTimesBold"/>
      <w:sz w:val="24"/>
      <w:szCs w:val="24"/>
    </w:rPr>
  </w:style>
  <w:style w:type="paragraph" w:customStyle="1" w:styleId="N1111">
    <w:name w:val="N 1111"/>
    <w:basedOn w:val="Normal"/>
    <w:rsid w:val="00CD0783"/>
    <w:pPr>
      <w:keepNext/>
      <w:keepLines/>
      <w:tabs>
        <w:tab w:val="left" w:pos="567"/>
      </w:tabs>
      <w:autoSpaceDE w:val="0"/>
      <w:autoSpaceDN w:val="0"/>
      <w:adjustRightInd w:val="0"/>
      <w:spacing w:before="400" w:after="300"/>
      <w:ind w:left="1418" w:hanging="851"/>
      <w:jc w:val="left"/>
    </w:pPr>
    <w:rPr>
      <w:rFonts w:ascii="CTimesBold" w:hAnsi="CTimesBold"/>
      <w:sz w:val="24"/>
      <w:szCs w:val="24"/>
    </w:rPr>
  </w:style>
  <w:style w:type="paragraph" w:customStyle="1" w:styleId="NASLOV111">
    <w:name w:val="NASLOV 111"/>
    <w:basedOn w:val="Normal"/>
    <w:rsid w:val="00CD0783"/>
    <w:pPr>
      <w:tabs>
        <w:tab w:val="left" w:pos="1418"/>
        <w:tab w:val="right" w:leader="dot" w:pos="9072"/>
      </w:tabs>
      <w:autoSpaceDE w:val="0"/>
      <w:autoSpaceDN w:val="0"/>
      <w:adjustRightInd w:val="0"/>
      <w:spacing w:before="0" w:after="0"/>
      <w:ind w:left="1418" w:hanging="851"/>
    </w:pPr>
  </w:style>
  <w:style w:type="paragraph" w:customStyle="1" w:styleId="Naslov4">
    <w:name w:val="Naslov4"/>
    <w:basedOn w:val="Normal"/>
    <w:rsid w:val="00CD0783"/>
    <w:pPr>
      <w:spacing w:before="180"/>
      <w:ind w:firstLine="0"/>
      <w:jc w:val="left"/>
    </w:pPr>
    <w:rPr>
      <w:rFonts w:ascii="CTimesBold" w:hAnsi="CTimesBold"/>
    </w:rPr>
  </w:style>
  <w:style w:type="paragraph" w:customStyle="1" w:styleId="CHPNormal8">
    <w:name w:val="CHPNormal8"/>
    <w:basedOn w:val="Normal"/>
    <w:rsid w:val="00CD0783"/>
    <w:pPr>
      <w:spacing w:before="0" w:after="0"/>
      <w:ind w:firstLine="0"/>
    </w:pPr>
    <w:rPr>
      <w:rFonts w:ascii="CHelvPlain" w:hAnsi="CHelvPlain"/>
      <w:sz w:val="16"/>
      <w:lang w:val="en-GB"/>
    </w:rPr>
  </w:style>
  <w:style w:type="paragraph" w:customStyle="1" w:styleId="ELPRO">
    <w:name w:val="ELPRO"/>
    <w:basedOn w:val="Normal"/>
    <w:rsid w:val="00CD0783"/>
    <w:pPr>
      <w:spacing w:before="0" w:after="0"/>
      <w:ind w:firstLine="0"/>
    </w:pPr>
    <w:rPr>
      <w:rFonts w:ascii="Charter" w:hAnsi="Charter"/>
      <w:sz w:val="24"/>
      <w:lang w:eastAsia="sr-Latn-CS"/>
    </w:rPr>
  </w:style>
  <w:style w:type="paragraph" w:customStyle="1" w:styleId="TextCharChar">
    <w:name w:val="Text Char Char"/>
    <w:rsid w:val="00CD0783"/>
    <w:pPr>
      <w:suppressAutoHyphens/>
      <w:spacing w:after="60"/>
      <w:ind w:firstLine="720"/>
      <w:jc w:val="both"/>
    </w:pPr>
    <w:rPr>
      <w:rFonts w:ascii="Times_New_Roman" w:hAnsi="Times_New_Roman"/>
      <w:noProof/>
      <w:sz w:val="24"/>
      <w:lang w:val="sr-Latn-CS" w:eastAsia="sr-Latn-CS"/>
    </w:rPr>
  </w:style>
  <w:style w:type="paragraph" w:customStyle="1" w:styleId="styl1">
    <w:name w:val="styl1"/>
    <w:basedOn w:val="Normal"/>
    <w:rsid w:val="00CD0783"/>
    <w:pPr>
      <w:overflowPunct w:val="0"/>
      <w:autoSpaceDE w:val="0"/>
      <w:autoSpaceDN w:val="0"/>
      <w:adjustRightInd w:val="0"/>
      <w:spacing w:before="0" w:after="0"/>
      <w:ind w:firstLine="0"/>
    </w:pPr>
    <w:rPr>
      <w:rFonts w:ascii="A Cirilica Helvetica" w:hAnsi="A Cirilica Helvetica"/>
      <w:lang w:val="en-GB" w:eastAsia="sr-Latn-CS"/>
    </w:rPr>
  </w:style>
  <w:style w:type="paragraph" w:customStyle="1" w:styleId="Normal6">
    <w:name w:val="Normal 6"/>
    <w:basedOn w:val="Normal"/>
    <w:rsid w:val="00CD0783"/>
    <w:pPr>
      <w:spacing w:before="0" w:after="0"/>
      <w:ind w:firstLine="0"/>
    </w:pPr>
    <w:rPr>
      <w:rFonts w:ascii="CHelvPlain" w:hAnsi="CHelvPlain"/>
      <w:b/>
      <w:sz w:val="12"/>
      <w:lang w:val="en-GB"/>
    </w:rPr>
  </w:style>
  <w:style w:type="paragraph" w:customStyle="1" w:styleId="Normal70">
    <w:name w:val="Normal 7"/>
    <w:basedOn w:val="Normal6"/>
    <w:rsid w:val="00CD0783"/>
    <w:rPr>
      <w:sz w:val="14"/>
    </w:rPr>
  </w:style>
  <w:style w:type="paragraph" w:customStyle="1" w:styleId="Normal75">
    <w:name w:val="Normal 7.5"/>
    <w:basedOn w:val="Normal70"/>
    <w:rsid w:val="00CD0783"/>
    <w:rPr>
      <w:sz w:val="15"/>
    </w:rPr>
  </w:style>
  <w:style w:type="paragraph" w:customStyle="1" w:styleId="Naslov10">
    <w:name w:val="Naslov 1"/>
    <w:basedOn w:val="Naslov3"/>
    <w:rsid w:val="00CD0783"/>
    <w:pPr>
      <w:keepNext/>
      <w:tabs>
        <w:tab w:val="clear" w:pos="851"/>
        <w:tab w:val="clear" w:pos="9072"/>
      </w:tabs>
      <w:spacing w:before="0" w:after="0"/>
      <w:jc w:val="left"/>
    </w:pPr>
    <w:rPr>
      <w:rFonts w:ascii="CHelvPlain" w:hAnsi="CHelvPlain"/>
      <w:sz w:val="24"/>
    </w:rPr>
  </w:style>
  <w:style w:type="paragraph" w:customStyle="1" w:styleId="t">
    <w:name w:val="t"/>
    <w:basedOn w:val="Normal"/>
    <w:rsid w:val="00CD0783"/>
    <w:pPr>
      <w:spacing w:before="0" w:after="0"/>
      <w:ind w:left="720" w:hanging="360"/>
      <w:jc w:val="left"/>
    </w:pPr>
    <w:rPr>
      <w:rFonts w:ascii="Times New Roman" w:hAnsi="Times New Roman"/>
      <w:sz w:val="20"/>
    </w:rPr>
  </w:style>
  <w:style w:type="paragraph" w:customStyle="1" w:styleId="p3">
    <w:name w:val="p3"/>
    <w:basedOn w:val="Normal"/>
    <w:rsid w:val="00CD0783"/>
    <w:pPr>
      <w:widowControl w:val="0"/>
      <w:tabs>
        <w:tab w:val="left" w:pos="720"/>
      </w:tabs>
      <w:autoSpaceDE w:val="0"/>
      <w:autoSpaceDN w:val="0"/>
      <w:adjustRightInd w:val="0"/>
      <w:spacing w:before="0" w:after="0" w:line="240" w:lineRule="atLeast"/>
      <w:ind w:firstLine="0"/>
      <w:jc w:val="left"/>
    </w:pPr>
    <w:rPr>
      <w:rFonts w:ascii="Times New Roman" w:hAnsi="Times New Roman"/>
      <w:sz w:val="24"/>
      <w:szCs w:val="24"/>
    </w:rPr>
  </w:style>
  <w:style w:type="paragraph" w:customStyle="1" w:styleId="Podnaslov0">
    <w:name w:val="Podnaslov"/>
    <w:basedOn w:val="Normal"/>
    <w:rsid w:val="00CD0783"/>
    <w:pPr>
      <w:keepNext/>
      <w:tabs>
        <w:tab w:val="left" w:pos="1800"/>
      </w:tabs>
      <w:spacing w:before="120" w:after="120"/>
      <w:ind w:left="720" w:right="720" w:firstLine="0"/>
      <w:jc w:val="center"/>
    </w:pPr>
    <w:rPr>
      <w:rFonts w:ascii="Arial" w:hAnsi="Arial"/>
      <w:b/>
      <w:lang w:val="sr-Cyrl-CS"/>
    </w:rPr>
  </w:style>
  <w:style w:type="character" w:customStyle="1" w:styleId="Bodytext30">
    <w:name w:val="Body text (3)_"/>
    <w:basedOn w:val="DefaultParagraphFont"/>
    <w:link w:val="Bodytext31"/>
    <w:rsid w:val="0097092F"/>
    <w:rPr>
      <w:b/>
      <w:bCs/>
      <w:sz w:val="22"/>
      <w:szCs w:val="22"/>
    </w:rPr>
  </w:style>
  <w:style w:type="paragraph" w:customStyle="1" w:styleId="Bodytext31">
    <w:name w:val="Body text (3)"/>
    <w:basedOn w:val="Normal"/>
    <w:link w:val="Bodytext30"/>
    <w:rsid w:val="0097092F"/>
    <w:pPr>
      <w:widowControl w:val="0"/>
      <w:spacing w:before="0" w:after="0"/>
      <w:ind w:left="1740" w:firstLine="0"/>
      <w:jc w:val="left"/>
    </w:pPr>
    <w:rPr>
      <w:rFonts w:ascii="Times New Roman" w:hAnsi="Times New Roman"/>
      <w:b/>
      <w:bCs/>
      <w:szCs w:val="22"/>
    </w:rPr>
  </w:style>
  <w:style w:type="paragraph" w:customStyle="1" w:styleId="Crtice-kraj">
    <w:name w:val="Crtice-kraj"/>
    <w:basedOn w:val="Normal"/>
    <w:link w:val="Crtice-krajChar"/>
    <w:rsid w:val="00F462A5"/>
    <w:pPr>
      <w:numPr>
        <w:numId w:val="38"/>
      </w:numPr>
      <w:spacing w:before="0" w:after="40" w:line="245" w:lineRule="auto"/>
    </w:pPr>
    <w:rPr>
      <w:rFonts w:ascii="Arial Narrow" w:hAnsi="Arial Narrow"/>
      <w:spacing w:val="-2"/>
      <w:sz w:val="24"/>
      <w:szCs w:val="24"/>
      <w:lang w:val="sr-Cyrl-CS" w:eastAsia="x-none"/>
    </w:rPr>
  </w:style>
  <w:style w:type="character" w:customStyle="1" w:styleId="Crtice-krajChar">
    <w:name w:val="Crtice-kraj Char"/>
    <w:link w:val="Crtice-kraj"/>
    <w:rsid w:val="00F462A5"/>
    <w:rPr>
      <w:rFonts w:ascii="Arial Narrow" w:hAnsi="Arial Narrow"/>
      <w:spacing w:val="-2"/>
      <w:sz w:val="24"/>
      <w:szCs w:val="24"/>
      <w:lang w:val="sr-Cyrl-CS" w:eastAsia="x-none"/>
    </w:rPr>
  </w:style>
  <w:style w:type="character" w:customStyle="1" w:styleId="stil1tekstChar">
    <w:name w:val="stil_1tekst Char"/>
    <w:link w:val="stil1tekst"/>
    <w:uiPriority w:val="99"/>
    <w:rsid w:val="00F46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4854">
      <w:bodyDiv w:val="1"/>
      <w:marLeft w:val="0"/>
      <w:marRight w:val="0"/>
      <w:marTop w:val="0"/>
      <w:marBottom w:val="0"/>
      <w:divBdr>
        <w:top w:val="none" w:sz="0" w:space="0" w:color="auto"/>
        <w:left w:val="none" w:sz="0" w:space="0" w:color="auto"/>
        <w:bottom w:val="none" w:sz="0" w:space="0" w:color="auto"/>
        <w:right w:val="none" w:sz="0" w:space="0" w:color="auto"/>
      </w:divBdr>
    </w:div>
    <w:div w:id="175535819">
      <w:bodyDiv w:val="1"/>
      <w:marLeft w:val="0"/>
      <w:marRight w:val="0"/>
      <w:marTop w:val="0"/>
      <w:marBottom w:val="0"/>
      <w:divBdr>
        <w:top w:val="none" w:sz="0" w:space="0" w:color="auto"/>
        <w:left w:val="none" w:sz="0" w:space="0" w:color="auto"/>
        <w:bottom w:val="none" w:sz="0" w:space="0" w:color="auto"/>
        <w:right w:val="none" w:sz="0" w:space="0" w:color="auto"/>
      </w:divBdr>
    </w:div>
    <w:div w:id="204609256">
      <w:bodyDiv w:val="1"/>
      <w:marLeft w:val="0"/>
      <w:marRight w:val="0"/>
      <w:marTop w:val="0"/>
      <w:marBottom w:val="0"/>
      <w:divBdr>
        <w:top w:val="none" w:sz="0" w:space="0" w:color="auto"/>
        <w:left w:val="none" w:sz="0" w:space="0" w:color="auto"/>
        <w:bottom w:val="none" w:sz="0" w:space="0" w:color="auto"/>
        <w:right w:val="none" w:sz="0" w:space="0" w:color="auto"/>
      </w:divBdr>
    </w:div>
    <w:div w:id="519008621">
      <w:bodyDiv w:val="1"/>
      <w:marLeft w:val="0"/>
      <w:marRight w:val="0"/>
      <w:marTop w:val="0"/>
      <w:marBottom w:val="0"/>
      <w:divBdr>
        <w:top w:val="none" w:sz="0" w:space="0" w:color="auto"/>
        <w:left w:val="none" w:sz="0" w:space="0" w:color="auto"/>
        <w:bottom w:val="none" w:sz="0" w:space="0" w:color="auto"/>
        <w:right w:val="none" w:sz="0" w:space="0" w:color="auto"/>
      </w:divBdr>
    </w:div>
    <w:div w:id="624970956">
      <w:bodyDiv w:val="1"/>
      <w:marLeft w:val="0"/>
      <w:marRight w:val="0"/>
      <w:marTop w:val="0"/>
      <w:marBottom w:val="0"/>
      <w:divBdr>
        <w:top w:val="none" w:sz="0" w:space="0" w:color="auto"/>
        <w:left w:val="none" w:sz="0" w:space="0" w:color="auto"/>
        <w:bottom w:val="none" w:sz="0" w:space="0" w:color="auto"/>
        <w:right w:val="none" w:sz="0" w:space="0" w:color="auto"/>
      </w:divBdr>
    </w:div>
    <w:div w:id="666329312">
      <w:bodyDiv w:val="1"/>
      <w:marLeft w:val="0"/>
      <w:marRight w:val="0"/>
      <w:marTop w:val="0"/>
      <w:marBottom w:val="0"/>
      <w:divBdr>
        <w:top w:val="none" w:sz="0" w:space="0" w:color="auto"/>
        <w:left w:val="none" w:sz="0" w:space="0" w:color="auto"/>
        <w:bottom w:val="none" w:sz="0" w:space="0" w:color="auto"/>
        <w:right w:val="none" w:sz="0" w:space="0" w:color="auto"/>
      </w:divBdr>
    </w:div>
    <w:div w:id="683286397">
      <w:bodyDiv w:val="1"/>
      <w:marLeft w:val="0"/>
      <w:marRight w:val="0"/>
      <w:marTop w:val="0"/>
      <w:marBottom w:val="0"/>
      <w:divBdr>
        <w:top w:val="none" w:sz="0" w:space="0" w:color="auto"/>
        <w:left w:val="none" w:sz="0" w:space="0" w:color="auto"/>
        <w:bottom w:val="none" w:sz="0" w:space="0" w:color="auto"/>
        <w:right w:val="none" w:sz="0" w:space="0" w:color="auto"/>
      </w:divBdr>
    </w:div>
    <w:div w:id="700395412">
      <w:bodyDiv w:val="1"/>
      <w:marLeft w:val="0"/>
      <w:marRight w:val="0"/>
      <w:marTop w:val="0"/>
      <w:marBottom w:val="0"/>
      <w:divBdr>
        <w:top w:val="none" w:sz="0" w:space="0" w:color="auto"/>
        <w:left w:val="none" w:sz="0" w:space="0" w:color="auto"/>
        <w:bottom w:val="none" w:sz="0" w:space="0" w:color="auto"/>
        <w:right w:val="none" w:sz="0" w:space="0" w:color="auto"/>
      </w:divBdr>
    </w:div>
    <w:div w:id="740062540">
      <w:bodyDiv w:val="1"/>
      <w:marLeft w:val="0"/>
      <w:marRight w:val="0"/>
      <w:marTop w:val="0"/>
      <w:marBottom w:val="0"/>
      <w:divBdr>
        <w:top w:val="none" w:sz="0" w:space="0" w:color="auto"/>
        <w:left w:val="none" w:sz="0" w:space="0" w:color="auto"/>
        <w:bottom w:val="none" w:sz="0" w:space="0" w:color="auto"/>
        <w:right w:val="none" w:sz="0" w:space="0" w:color="auto"/>
      </w:divBdr>
    </w:div>
    <w:div w:id="775248110">
      <w:bodyDiv w:val="1"/>
      <w:marLeft w:val="0"/>
      <w:marRight w:val="0"/>
      <w:marTop w:val="0"/>
      <w:marBottom w:val="0"/>
      <w:divBdr>
        <w:top w:val="none" w:sz="0" w:space="0" w:color="auto"/>
        <w:left w:val="none" w:sz="0" w:space="0" w:color="auto"/>
        <w:bottom w:val="none" w:sz="0" w:space="0" w:color="auto"/>
        <w:right w:val="none" w:sz="0" w:space="0" w:color="auto"/>
      </w:divBdr>
    </w:div>
    <w:div w:id="816263109">
      <w:bodyDiv w:val="1"/>
      <w:marLeft w:val="0"/>
      <w:marRight w:val="0"/>
      <w:marTop w:val="0"/>
      <w:marBottom w:val="0"/>
      <w:divBdr>
        <w:top w:val="none" w:sz="0" w:space="0" w:color="auto"/>
        <w:left w:val="none" w:sz="0" w:space="0" w:color="auto"/>
        <w:bottom w:val="none" w:sz="0" w:space="0" w:color="auto"/>
        <w:right w:val="none" w:sz="0" w:space="0" w:color="auto"/>
      </w:divBdr>
    </w:div>
    <w:div w:id="831139429">
      <w:bodyDiv w:val="1"/>
      <w:marLeft w:val="0"/>
      <w:marRight w:val="0"/>
      <w:marTop w:val="0"/>
      <w:marBottom w:val="0"/>
      <w:divBdr>
        <w:top w:val="none" w:sz="0" w:space="0" w:color="auto"/>
        <w:left w:val="none" w:sz="0" w:space="0" w:color="auto"/>
        <w:bottom w:val="none" w:sz="0" w:space="0" w:color="auto"/>
        <w:right w:val="none" w:sz="0" w:space="0" w:color="auto"/>
      </w:divBdr>
    </w:div>
    <w:div w:id="843132664">
      <w:bodyDiv w:val="1"/>
      <w:marLeft w:val="0"/>
      <w:marRight w:val="0"/>
      <w:marTop w:val="0"/>
      <w:marBottom w:val="0"/>
      <w:divBdr>
        <w:top w:val="none" w:sz="0" w:space="0" w:color="auto"/>
        <w:left w:val="none" w:sz="0" w:space="0" w:color="auto"/>
        <w:bottom w:val="none" w:sz="0" w:space="0" w:color="auto"/>
        <w:right w:val="none" w:sz="0" w:space="0" w:color="auto"/>
      </w:divBdr>
      <w:divsChild>
        <w:div w:id="851333230">
          <w:marLeft w:val="0"/>
          <w:marRight w:val="0"/>
          <w:marTop w:val="0"/>
          <w:marBottom w:val="0"/>
          <w:divBdr>
            <w:top w:val="none" w:sz="0" w:space="0" w:color="auto"/>
            <w:left w:val="none" w:sz="0" w:space="0" w:color="auto"/>
            <w:bottom w:val="none" w:sz="0" w:space="0" w:color="auto"/>
            <w:right w:val="none" w:sz="0" w:space="0" w:color="auto"/>
          </w:divBdr>
        </w:div>
      </w:divsChild>
    </w:div>
    <w:div w:id="860507802">
      <w:bodyDiv w:val="1"/>
      <w:marLeft w:val="0"/>
      <w:marRight w:val="0"/>
      <w:marTop w:val="0"/>
      <w:marBottom w:val="0"/>
      <w:divBdr>
        <w:top w:val="none" w:sz="0" w:space="0" w:color="auto"/>
        <w:left w:val="none" w:sz="0" w:space="0" w:color="auto"/>
        <w:bottom w:val="none" w:sz="0" w:space="0" w:color="auto"/>
        <w:right w:val="none" w:sz="0" w:space="0" w:color="auto"/>
      </w:divBdr>
    </w:div>
    <w:div w:id="1010065965">
      <w:bodyDiv w:val="1"/>
      <w:marLeft w:val="0"/>
      <w:marRight w:val="0"/>
      <w:marTop w:val="0"/>
      <w:marBottom w:val="0"/>
      <w:divBdr>
        <w:top w:val="none" w:sz="0" w:space="0" w:color="auto"/>
        <w:left w:val="none" w:sz="0" w:space="0" w:color="auto"/>
        <w:bottom w:val="none" w:sz="0" w:space="0" w:color="auto"/>
        <w:right w:val="none" w:sz="0" w:space="0" w:color="auto"/>
      </w:divBdr>
    </w:div>
    <w:div w:id="1030423055">
      <w:bodyDiv w:val="1"/>
      <w:marLeft w:val="0"/>
      <w:marRight w:val="0"/>
      <w:marTop w:val="0"/>
      <w:marBottom w:val="0"/>
      <w:divBdr>
        <w:top w:val="none" w:sz="0" w:space="0" w:color="auto"/>
        <w:left w:val="none" w:sz="0" w:space="0" w:color="auto"/>
        <w:bottom w:val="none" w:sz="0" w:space="0" w:color="auto"/>
        <w:right w:val="none" w:sz="0" w:space="0" w:color="auto"/>
      </w:divBdr>
    </w:div>
    <w:div w:id="1040741849">
      <w:bodyDiv w:val="1"/>
      <w:marLeft w:val="0"/>
      <w:marRight w:val="0"/>
      <w:marTop w:val="0"/>
      <w:marBottom w:val="0"/>
      <w:divBdr>
        <w:top w:val="none" w:sz="0" w:space="0" w:color="auto"/>
        <w:left w:val="none" w:sz="0" w:space="0" w:color="auto"/>
        <w:bottom w:val="none" w:sz="0" w:space="0" w:color="auto"/>
        <w:right w:val="none" w:sz="0" w:space="0" w:color="auto"/>
      </w:divBdr>
    </w:div>
    <w:div w:id="1100833372">
      <w:bodyDiv w:val="1"/>
      <w:marLeft w:val="0"/>
      <w:marRight w:val="0"/>
      <w:marTop w:val="0"/>
      <w:marBottom w:val="0"/>
      <w:divBdr>
        <w:top w:val="none" w:sz="0" w:space="0" w:color="auto"/>
        <w:left w:val="none" w:sz="0" w:space="0" w:color="auto"/>
        <w:bottom w:val="none" w:sz="0" w:space="0" w:color="auto"/>
        <w:right w:val="none" w:sz="0" w:space="0" w:color="auto"/>
      </w:divBdr>
    </w:div>
    <w:div w:id="1191869648">
      <w:bodyDiv w:val="1"/>
      <w:marLeft w:val="0"/>
      <w:marRight w:val="0"/>
      <w:marTop w:val="0"/>
      <w:marBottom w:val="0"/>
      <w:divBdr>
        <w:top w:val="none" w:sz="0" w:space="0" w:color="auto"/>
        <w:left w:val="none" w:sz="0" w:space="0" w:color="auto"/>
        <w:bottom w:val="none" w:sz="0" w:space="0" w:color="auto"/>
        <w:right w:val="none" w:sz="0" w:space="0" w:color="auto"/>
      </w:divBdr>
    </w:div>
    <w:div w:id="1252355142">
      <w:bodyDiv w:val="1"/>
      <w:marLeft w:val="0"/>
      <w:marRight w:val="0"/>
      <w:marTop w:val="0"/>
      <w:marBottom w:val="0"/>
      <w:divBdr>
        <w:top w:val="none" w:sz="0" w:space="0" w:color="auto"/>
        <w:left w:val="none" w:sz="0" w:space="0" w:color="auto"/>
        <w:bottom w:val="none" w:sz="0" w:space="0" w:color="auto"/>
        <w:right w:val="none" w:sz="0" w:space="0" w:color="auto"/>
      </w:divBdr>
    </w:div>
    <w:div w:id="1272977915">
      <w:bodyDiv w:val="1"/>
      <w:marLeft w:val="0"/>
      <w:marRight w:val="0"/>
      <w:marTop w:val="0"/>
      <w:marBottom w:val="0"/>
      <w:divBdr>
        <w:top w:val="none" w:sz="0" w:space="0" w:color="auto"/>
        <w:left w:val="none" w:sz="0" w:space="0" w:color="auto"/>
        <w:bottom w:val="none" w:sz="0" w:space="0" w:color="auto"/>
        <w:right w:val="none" w:sz="0" w:space="0" w:color="auto"/>
      </w:divBdr>
      <w:divsChild>
        <w:div w:id="453788645">
          <w:marLeft w:val="0"/>
          <w:marRight w:val="0"/>
          <w:marTop w:val="0"/>
          <w:marBottom w:val="0"/>
          <w:divBdr>
            <w:top w:val="none" w:sz="0" w:space="0" w:color="auto"/>
            <w:left w:val="none" w:sz="0" w:space="0" w:color="auto"/>
            <w:bottom w:val="none" w:sz="0" w:space="0" w:color="auto"/>
            <w:right w:val="none" w:sz="0" w:space="0" w:color="auto"/>
          </w:divBdr>
        </w:div>
        <w:div w:id="536353513">
          <w:marLeft w:val="0"/>
          <w:marRight w:val="0"/>
          <w:marTop w:val="0"/>
          <w:marBottom w:val="0"/>
          <w:divBdr>
            <w:top w:val="none" w:sz="0" w:space="0" w:color="auto"/>
            <w:left w:val="none" w:sz="0" w:space="0" w:color="auto"/>
            <w:bottom w:val="none" w:sz="0" w:space="0" w:color="auto"/>
            <w:right w:val="none" w:sz="0" w:space="0" w:color="auto"/>
          </w:divBdr>
        </w:div>
        <w:div w:id="1007946794">
          <w:marLeft w:val="0"/>
          <w:marRight w:val="0"/>
          <w:marTop w:val="0"/>
          <w:marBottom w:val="0"/>
          <w:divBdr>
            <w:top w:val="none" w:sz="0" w:space="0" w:color="auto"/>
            <w:left w:val="none" w:sz="0" w:space="0" w:color="auto"/>
            <w:bottom w:val="none" w:sz="0" w:space="0" w:color="auto"/>
            <w:right w:val="none" w:sz="0" w:space="0" w:color="auto"/>
          </w:divBdr>
        </w:div>
        <w:div w:id="2084325972">
          <w:marLeft w:val="0"/>
          <w:marRight w:val="0"/>
          <w:marTop w:val="0"/>
          <w:marBottom w:val="0"/>
          <w:divBdr>
            <w:top w:val="none" w:sz="0" w:space="0" w:color="auto"/>
            <w:left w:val="none" w:sz="0" w:space="0" w:color="auto"/>
            <w:bottom w:val="none" w:sz="0" w:space="0" w:color="auto"/>
            <w:right w:val="none" w:sz="0" w:space="0" w:color="auto"/>
          </w:divBdr>
        </w:div>
      </w:divsChild>
    </w:div>
    <w:div w:id="1331524279">
      <w:bodyDiv w:val="1"/>
      <w:marLeft w:val="0"/>
      <w:marRight w:val="0"/>
      <w:marTop w:val="0"/>
      <w:marBottom w:val="0"/>
      <w:divBdr>
        <w:top w:val="none" w:sz="0" w:space="0" w:color="auto"/>
        <w:left w:val="none" w:sz="0" w:space="0" w:color="auto"/>
        <w:bottom w:val="none" w:sz="0" w:space="0" w:color="auto"/>
        <w:right w:val="none" w:sz="0" w:space="0" w:color="auto"/>
      </w:divBdr>
    </w:div>
    <w:div w:id="1382554672">
      <w:bodyDiv w:val="1"/>
      <w:marLeft w:val="0"/>
      <w:marRight w:val="0"/>
      <w:marTop w:val="0"/>
      <w:marBottom w:val="0"/>
      <w:divBdr>
        <w:top w:val="none" w:sz="0" w:space="0" w:color="auto"/>
        <w:left w:val="none" w:sz="0" w:space="0" w:color="auto"/>
        <w:bottom w:val="none" w:sz="0" w:space="0" w:color="auto"/>
        <w:right w:val="none" w:sz="0" w:space="0" w:color="auto"/>
      </w:divBdr>
    </w:div>
    <w:div w:id="1606645067">
      <w:bodyDiv w:val="1"/>
      <w:marLeft w:val="0"/>
      <w:marRight w:val="0"/>
      <w:marTop w:val="0"/>
      <w:marBottom w:val="0"/>
      <w:divBdr>
        <w:top w:val="none" w:sz="0" w:space="0" w:color="auto"/>
        <w:left w:val="none" w:sz="0" w:space="0" w:color="auto"/>
        <w:bottom w:val="none" w:sz="0" w:space="0" w:color="auto"/>
        <w:right w:val="none" w:sz="0" w:space="0" w:color="auto"/>
      </w:divBdr>
    </w:div>
    <w:div w:id="1762795028">
      <w:bodyDiv w:val="1"/>
      <w:marLeft w:val="0"/>
      <w:marRight w:val="0"/>
      <w:marTop w:val="0"/>
      <w:marBottom w:val="0"/>
      <w:divBdr>
        <w:top w:val="none" w:sz="0" w:space="0" w:color="auto"/>
        <w:left w:val="none" w:sz="0" w:space="0" w:color="auto"/>
        <w:bottom w:val="none" w:sz="0" w:space="0" w:color="auto"/>
        <w:right w:val="none" w:sz="0" w:space="0" w:color="auto"/>
      </w:divBdr>
    </w:div>
    <w:div w:id="1835562516">
      <w:bodyDiv w:val="1"/>
      <w:marLeft w:val="0"/>
      <w:marRight w:val="0"/>
      <w:marTop w:val="0"/>
      <w:marBottom w:val="0"/>
      <w:divBdr>
        <w:top w:val="none" w:sz="0" w:space="0" w:color="auto"/>
        <w:left w:val="none" w:sz="0" w:space="0" w:color="auto"/>
        <w:bottom w:val="none" w:sz="0" w:space="0" w:color="auto"/>
        <w:right w:val="none" w:sz="0" w:space="0" w:color="auto"/>
      </w:divBdr>
    </w:div>
    <w:div w:id="1866671615">
      <w:bodyDiv w:val="1"/>
      <w:marLeft w:val="0"/>
      <w:marRight w:val="0"/>
      <w:marTop w:val="0"/>
      <w:marBottom w:val="0"/>
      <w:divBdr>
        <w:top w:val="none" w:sz="0" w:space="0" w:color="auto"/>
        <w:left w:val="none" w:sz="0" w:space="0" w:color="auto"/>
        <w:bottom w:val="none" w:sz="0" w:space="0" w:color="auto"/>
        <w:right w:val="none" w:sz="0" w:space="0" w:color="auto"/>
      </w:divBdr>
    </w:div>
    <w:div w:id="1890025404">
      <w:bodyDiv w:val="1"/>
      <w:marLeft w:val="0"/>
      <w:marRight w:val="0"/>
      <w:marTop w:val="0"/>
      <w:marBottom w:val="0"/>
      <w:divBdr>
        <w:top w:val="none" w:sz="0" w:space="0" w:color="auto"/>
        <w:left w:val="none" w:sz="0" w:space="0" w:color="auto"/>
        <w:bottom w:val="none" w:sz="0" w:space="0" w:color="auto"/>
        <w:right w:val="none" w:sz="0" w:space="0" w:color="auto"/>
      </w:divBdr>
    </w:div>
    <w:div w:id="1892617363">
      <w:bodyDiv w:val="1"/>
      <w:marLeft w:val="0"/>
      <w:marRight w:val="0"/>
      <w:marTop w:val="0"/>
      <w:marBottom w:val="0"/>
      <w:divBdr>
        <w:top w:val="none" w:sz="0" w:space="0" w:color="auto"/>
        <w:left w:val="none" w:sz="0" w:space="0" w:color="auto"/>
        <w:bottom w:val="none" w:sz="0" w:space="0" w:color="auto"/>
        <w:right w:val="none" w:sz="0" w:space="0" w:color="auto"/>
      </w:divBdr>
    </w:div>
    <w:div w:id="1929775060">
      <w:bodyDiv w:val="1"/>
      <w:marLeft w:val="0"/>
      <w:marRight w:val="0"/>
      <w:marTop w:val="0"/>
      <w:marBottom w:val="0"/>
      <w:divBdr>
        <w:top w:val="none" w:sz="0" w:space="0" w:color="auto"/>
        <w:left w:val="none" w:sz="0" w:space="0" w:color="auto"/>
        <w:bottom w:val="none" w:sz="0" w:space="0" w:color="auto"/>
        <w:right w:val="none" w:sz="0" w:space="0" w:color="auto"/>
      </w:divBdr>
    </w:div>
    <w:div w:id="1970628438">
      <w:bodyDiv w:val="1"/>
      <w:marLeft w:val="0"/>
      <w:marRight w:val="0"/>
      <w:marTop w:val="0"/>
      <w:marBottom w:val="0"/>
      <w:divBdr>
        <w:top w:val="none" w:sz="0" w:space="0" w:color="auto"/>
        <w:left w:val="none" w:sz="0" w:space="0" w:color="auto"/>
        <w:bottom w:val="none" w:sz="0" w:space="0" w:color="auto"/>
        <w:right w:val="none" w:sz="0" w:space="0" w:color="auto"/>
      </w:divBdr>
    </w:div>
    <w:div w:id="1981225761">
      <w:bodyDiv w:val="1"/>
      <w:marLeft w:val="0"/>
      <w:marRight w:val="0"/>
      <w:marTop w:val="0"/>
      <w:marBottom w:val="0"/>
      <w:divBdr>
        <w:top w:val="none" w:sz="0" w:space="0" w:color="auto"/>
        <w:left w:val="none" w:sz="0" w:space="0" w:color="auto"/>
        <w:bottom w:val="none" w:sz="0" w:space="0" w:color="auto"/>
        <w:right w:val="none" w:sz="0" w:space="0" w:color="auto"/>
      </w:divBdr>
    </w:div>
    <w:div w:id="2015522909">
      <w:bodyDiv w:val="1"/>
      <w:marLeft w:val="0"/>
      <w:marRight w:val="0"/>
      <w:marTop w:val="0"/>
      <w:marBottom w:val="0"/>
      <w:divBdr>
        <w:top w:val="none" w:sz="0" w:space="0" w:color="auto"/>
        <w:left w:val="none" w:sz="0" w:space="0" w:color="auto"/>
        <w:bottom w:val="none" w:sz="0" w:space="0" w:color="auto"/>
        <w:right w:val="none" w:sz="0" w:space="0" w:color="auto"/>
      </w:divBdr>
    </w:div>
    <w:div w:id="20170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rs/url?sa=t&amp;source=web&amp;cd=2&amp;cad=rja&amp;ved=0CDMQFjAB&amp;url=http%3A%2F%2Fwww.hidmet.gov.rs%2F&amp;ei=sYgTUeHmNMnXswbN24CgCA&amp;usg=AFQjCNFsMcHe1Wvg3Oca80VtoIoYYuH00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31E0-6379-46FF-9C30-6AAB2CCA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35</Pages>
  <Words>11827</Words>
  <Characters>69934</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Zavod</Company>
  <LinksUpToDate>false</LinksUpToDate>
  <CharactersWithSpaces>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Ivanovic</dc:creator>
  <cp:lastModifiedBy>Milica Maksić</cp:lastModifiedBy>
  <cp:revision>200</cp:revision>
  <cp:lastPrinted>2024-02-06T13:10:00Z</cp:lastPrinted>
  <dcterms:created xsi:type="dcterms:W3CDTF">2023-08-17T06:02:00Z</dcterms:created>
  <dcterms:modified xsi:type="dcterms:W3CDTF">2024-02-09T10:44:00Z</dcterms:modified>
</cp:coreProperties>
</file>