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34B" w:rsidRDefault="00E5034B" w:rsidP="00E5034B">
      <w:pPr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Cyrl-RS"/>
        </w:rPr>
        <w:tab/>
      </w:r>
      <w:r w:rsidRPr="00FD7D1A">
        <w:rPr>
          <w:rFonts w:ascii="Arial" w:hAnsi="Arial" w:cs="Arial"/>
          <w:lang w:val="sr-Latn-RS"/>
        </w:rPr>
        <w:t>На основу члана 56. став 1. тачка 1. Статута Града Ниша („Службени лист Града Ниша“, број 88/2008, 143/2016 и 18/2019), члана 72.</w:t>
      </w:r>
      <w:r w:rsidR="000916AD">
        <w:rPr>
          <w:rFonts w:ascii="Arial" w:hAnsi="Arial" w:cs="Arial"/>
          <w:lang w:val="sr-Latn-RS"/>
        </w:rPr>
        <w:t xml:space="preserve"> </w:t>
      </w:r>
      <w:r w:rsidR="000916AD" w:rsidRPr="00FD7D1A">
        <w:rPr>
          <w:rFonts w:ascii="Arial" w:hAnsi="Arial" w:cs="Arial"/>
          <w:lang w:val="sr-Latn-RS"/>
        </w:rPr>
        <w:t>став 1.</w:t>
      </w:r>
      <w:r w:rsidRPr="00FD7D1A">
        <w:rPr>
          <w:rFonts w:ascii="Arial" w:hAnsi="Arial" w:cs="Arial"/>
          <w:lang w:val="sr-Latn-RS"/>
        </w:rPr>
        <w:t xml:space="preserve"> Пословника о раду Градског већа Града Ниша („Службени лист Града Ниша” број 1/2013, 95/2016, 98/2016, 124/2016, 144/2016 и 117/2020) и члана 12.</w:t>
      </w:r>
      <w:r w:rsidR="000916AD">
        <w:rPr>
          <w:rFonts w:ascii="Arial" w:hAnsi="Arial" w:cs="Arial"/>
          <w:lang w:val="sr-Latn-RS"/>
        </w:rPr>
        <w:t xml:space="preserve"> став 2</w:t>
      </w:r>
      <w:r w:rsidR="000916AD" w:rsidRPr="00FD7D1A">
        <w:rPr>
          <w:rFonts w:ascii="Arial" w:hAnsi="Arial" w:cs="Arial"/>
          <w:lang w:val="sr-Latn-RS"/>
        </w:rPr>
        <w:t>.</w:t>
      </w:r>
      <w:r w:rsidR="000916AD">
        <w:rPr>
          <w:rFonts w:ascii="Arial" w:hAnsi="Arial" w:cs="Arial"/>
          <w:lang w:val="sr-Latn-RS"/>
        </w:rPr>
        <w:t xml:space="preserve"> </w:t>
      </w:r>
      <w:r w:rsidRPr="00FD7D1A">
        <w:rPr>
          <w:rFonts w:ascii="Arial" w:hAnsi="Arial" w:cs="Arial"/>
          <w:lang w:val="sr-Latn-RS"/>
        </w:rPr>
        <w:t>Правилника о поступку припреме, израде и доставе материјала („Службени лист Града Ниша", број 125/2008),</w:t>
      </w:r>
    </w:p>
    <w:p w:rsidR="008405B5" w:rsidRDefault="008405B5">
      <w:pPr>
        <w:jc w:val="both"/>
        <w:rPr>
          <w:rFonts w:ascii="Arial" w:hAnsi="Arial" w:cs="Arial"/>
          <w:lang w:val="sr-Latn-RS"/>
        </w:rPr>
      </w:pPr>
    </w:p>
    <w:p w:rsidR="008405B5" w:rsidRDefault="00751A43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Градско веће Града Ниша, на седници од</w:t>
      </w:r>
      <w:r>
        <w:rPr>
          <w:rFonts w:ascii="Arial" w:hAnsi="Arial" w:cs="Arial"/>
          <w:lang w:val="sr-Latn-RS"/>
        </w:rPr>
        <w:t xml:space="preserve"> </w:t>
      </w:r>
      <w:r w:rsidR="007D6D67">
        <w:rPr>
          <w:rFonts w:ascii="Arial" w:hAnsi="Arial" w:cs="Arial"/>
          <w:lang w:val="sr-Latn-RS"/>
        </w:rPr>
        <w:t>16.06</w:t>
      </w:r>
      <w:bookmarkStart w:id="0" w:name="_GoBack"/>
      <w:bookmarkEnd w:id="0"/>
      <w:r w:rsidR="002E3D5A">
        <w:rPr>
          <w:rFonts w:ascii="Arial" w:hAnsi="Arial" w:cs="Arial"/>
          <w:lang w:val="sr-Latn-RS"/>
        </w:rPr>
        <w:t>.</w:t>
      </w:r>
      <w:r>
        <w:rPr>
          <w:rFonts w:ascii="Arial" w:hAnsi="Arial" w:cs="Arial"/>
        </w:rPr>
        <w:t>202</w:t>
      </w:r>
      <w:r w:rsidR="00920468">
        <w:rPr>
          <w:rFonts w:ascii="Arial" w:hAnsi="Arial" w:cs="Arial"/>
          <w:lang w:val="sr-Cyrl-RS"/>
        </w:rPr>
        <w:t>3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</w:rPr>
        <w:t xml:space="preserve"> године, доноси</w:t>
      </w:r>
    </w:p>
    <w:p w:rsidR="008405B5" w:rsidRDefault="008405B5">
      <w:pPr>
        <w:jc w:val="both"/>
        <w:rPr>
          <w:rFonts w:ascii="Arial" w:hAnsi="Arial" w:cs="Arial"/>
        </w:rPr>
      </w:pPr>
    </w:p>
    <w:p w:rsidR="008405B5" w:rsidRDefault="008405B5">
      <w:pPr>
        <w:jc w:val="both"/>
        <w:rPr>
          <w:rFonts w:ascii="Arial" w:hAnsi="Arial" w:cs="Arial"/>
        </w:rPr>
      </w:pPr>
    </w:p>
    <w:p w:rsidR="008405B5" w:rsidRDefault="008405B5">
      <w:pPr>
        <w:jc w:val="both"/>
        <w:rPr>
          <w:rFonts w:ascii="Arial" w:hAnsi="Arial" w:cs="Arial"/>
        </w:rPr>
      </w:pPr>
    </w:p>
    <w:p w:rsidR="008405B5" w:rsidRDefault="00751A4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Р Е Ш Е Њ Е</w:t>
      </w:r>
    </w:p>
    <w:p w:rsidR="008405B5" w:rsidRDefault="008405B5">
      <w:pPr>
        <w:jc w:val="both"/>
        <w:rPr>
          <w:rFonts w:ascii="Arial" w:hAnsi="Arial" w:cs="Arial"/>
        </w:rPr>
      </w:pPr>
    </w:p>
    <w:p w:rsidR="008405B5" w:rsidRDefault="008405B5">
      <w:pPr>
        <w:jc w:val="both"/>
        <w:rPr>
          <w:rFonts w:ascii="Arial" w:hAnsi="Arial" w:cs="Arial"/>
        </w:rPr>
      </w:pPr>
    </w:p>
    <w:p w:rsidR="008405B5" w:rsidRDefault="008405B5">
      <w:pPr>
        <w:jc w:val="both"/>
        <w:rPr>
          <w:rFonts w:ascii="Arial" w:hAnsi="Arial" w:cs="Arial"/>
          <w:lang w:val="sr-Latn-RS"/>
        </w:rPr>
      </w:pPr>
    </w:p>
    <w:p w:rsidR="008405B5" w:rsidRPr="0029163A" w:rsidRDefault="00751A43" w:rsidP="006A24E6">
      <w:pPr>
        <w:ind w:firstLine="720"/>
        <w:jc w:val="both"/>
        <w:rPr>
          <w:lang w:val="sr-Cyrl-RS"/>
        </w:rPr>
      </w:pPr>
      <w:r>
        <w:rPr>
          <w:rFonts w:ascii="Arial" w:hAnsi="Arial" w:cs="Arial"/>
          <w:b/>
          <w:lang w:val="sr-Latn-RS"/>
        </w:rPr>
        <w:t>I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Утврђује се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</w:rPr>
        <w:t xml:space="preserve">Предлог </w:t>
      </w:r>
      <w:r w:rsidR="007246E8">
        <w:rPr>
          <w:rFonts w:ascii="Arial" w:hAnsi="Arial" w:cs="Arial"/>
          <w:lang w:val="sr-Cyrl-RS"/>
        </w:rPr>
        <w:t>о</w:t>
      </w:r>
      <w:r w:rsidR="007246E8" w:rsidRPr="002144D5">
        <w:rPr>
          <w:rFonts w:ascii="Arial" w:hAnsi="Arial" w:cs="Arial"/>
        </w:rPr>
        <w:t xml:space="preserve">длукe </w:t>
      </w:r>
      <w:r w:rsidR="007246E8" w:rsidRPr="002144D5">
        <w:rPr>
          <w:rFonts w:ascii="Arial" w:hAnsi="Arial" w:cs="Arial"/>
          <w:lang w:val="sr-Cyrl-RS"/>
        </w:rPr>
        <w:t xml:space="preserve">о изменама и допунама Одлуке </w:t>
      </w:r>
      <w:r w:rsidR="007246E8" w:rsidRPr="002144D5">
        <w:rPr>
          <w:rFonts w:ascii="Arial" w:hAnsi="Arial" w:cs="Arial"/>
        </w:rPr>
        <w:t xml:space="preserve">о </w:t>
      </w:r>
      <w:r w:rsidR="007246E8" w:rsidRPr="002144D5">
        <w:rPr>
          <w:rFonts w:ascii="Arial" w:hAnsi="Arial" w:cs="Arial"/>
          <w:lang w:val="sr-Cyrl-RS"/>
        </w:rPr>
        <w:t>постављању мањих монтажних објеката привременог карактера на територији Града Ниша</w:t>
      </w:r>
      <w:r w:rsidR="0029163A">
        <w:rPr>
          <w:rFonts w:ascii="Arial" w:hAnsi="Arial" w:cs="Arial"/>
          <w:lang w:val="sr-Cyrl-RS"/>
        </w:rPr>
        <w:t>.</w:t>
      </w:r>
    </w:p>
    <w:p w:rsidR="008405B5" w:rsidRDefault="008405B5">
      <w:pPr>
        <w:jc w:val="both"/>
        <w:rPr>
          <w:rFonts w:ascii="Arial" w:hAnsi="Arial" w:cs="Arial"/>
          <w:lang w:val="sr-Latn-RS"/>
        </w:rPr>
      </w:pPr>
    </w:p>
    <w:p w:rsidR="001F3F90" w:rsidRDefault="00751A43" w:rsidP="006A24E6">
      <w:pPr>
        <w:ind w:firstLine="705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b/>
          <w:lang w:val="sr-Latn-RS" w:eastAsia="ar-SA"/>
        </w:rPr>
        <w:t>II</w:t>
      </w:r>
      <w:r>
        <w:rPr>
          <w:rFonts w:ascii="Arial" w:hAnsi="Arial" w:cs="Arial"/>
          <w:b/>
          <w:lang w:eastAsia="ar-SA"/>
        </w:rPr>
        <w:tab/>
      </w:r>
      <w:r>
        <w:rPr>
          <w:rFonts w:ascii="Arial" w:hAnsi="Arial" w:cs="Arial"/>
        </w:rPr>
        <w:t xml:space="preserve">Предлог </w:t>
      </w:r>
      <w:r w:rsidR="007246E8">
        <w:rPr>
          <w:rFonts w:ascii="Arial" w:hAnsi="Arial" w:cs="Arial"/>
          <w:lang w:val="sr-Cyrl-RS"/>
        </w:rPr>
        <w:t>о</w:t>
      </w:r>
      <w:r w:rsidR="007246E8" w:rsidRPr="002144D5">
        <w:rPr>
          <w:rFonts w:ascii="Arial" w:hAnsi="Arial" w:cs="Arial"/>
        </w:rPr>
        <w:t xml:space="preserve">длукe </w:t>
      </w:r>
      <w:r w:rsidR="007246E8" w:rsidRPr="002144D5">
        <w:rPr>
          <w:rFonts w:ascii="Arial" w:hAnsi="Arial" w:cs="Arial"/>
          <w:lang w:val="sr-Cyrl-RS"/>
        </w:rPr>
        <w:t xml:space="preserve">о изменама и допунама Одлуке </w:t>
      </w:r>
      <w:r w:rsidR="007246E8" w:rsidRPr="002144D5">
        <w:rPr>
          <w:rFonts w:ascii="Arial" w:hAnsi="Arial" w:cs="Arial"/>
        </w:rPr>
        <w:t xml:space="preserve">о </w:t>
      </w:r>
      <w:r w:rsidR="007246E8" w:rsidRPr="002144D5">
        <w:rPr>
          <w:rFonts w:ascii="Arial" w:hAnsi="Arial" w:cs="Arial"/>
          <w:lang w:val="sr-Cyrl-RS"/>
        </w:rPr>
        <w:t>постављању мањих монтажних објеката привременог карактера на територији Града Ниша</w:t>
      </w:r>
      <w:r w:rsidR="001F3F90">
        <w:rPr>
          <w:rFonts w:ascii="Arial" w:hAnsi="Arial" w:cs="Arial"/>
          <w:lang w:val="sr-Cyrl-RS"/>
        </w:rPr>
        <w:t xml:space="preserve">, </w:t>
      </w:r>
      <w:r w:rsidR="001F3F90">
        <w:rPr>
          <w:rFonts w:ascii="Arial" w:hAnsi="Arial" w:cs="Arial"/>
        </w:rPr>
        <w:t>доставља се председнику</w:t>
      </w:r>
      <w:r w:rsidR="001F3F90">
        <w:rPr>
          <w:rFonts w:ascii="Arial" w:hAnsi="Arial" w:cs="Arial"/>
          <w:lang w:val="sr-Latn-RS"/>
        </w:rPr>
        <w:t xml:space="preserve"> </w:t>
      </w:r>
      <w:r w:rsidR="001F3F90">
        <w:rPr>
          <w:rFonts w:ascii="Arial" w:hAnsi="Arial" w:cs="Arial"/>
        </w:rPr>
        <w:t>Скупштине Града Ниша ради увршћивања у дневни ред седнице Скупштине Града</w:t>
      </w:r>
      <w:r w:rsidR="001F3F90">
        <w:rPr>
          <w:rFonts w:ascii="Arial" w:hAnsi="Arial" w:cs="Arial"/>
          <w:lang w:val="sr-Latn-RS"/>
        </w:rPr>
        <w:t>.</w:t>
      </w:r>
      <w:r w:rsidR="001F3F90">
        <w:rPr>
          <w:rFonts w:ascii="Arial" w:hAnsi="Arial" w:cs="Arial"/>
        </w:rPr>
        <w:t xml:space="preserve"> </w:t>
      </w:r>
    </w:p>
    <w:p w:rsidR="008405B5" w:rsidRDefault="008405B5">
      <w:pPr>
        <w:jc w:val="both"/>
        <w:rPr>
          <w:rFonts w:ascii="Arial" w:hAnsi="Arial" w:cs="Arial"/>
        </w:rPr>
      </w:pPr>
    </w:p>
    <w:p w:rsidR="00851A3D" w:rsidRPr="004366A7" w:rsidRDefault="00851A3D" w:rsidP="00851A3D">
      <w:pPr>
        <w:ind w:firstLine="705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b/>
        </w:rPr>
        <w:t>III</w:t>
      </w:r>
      <w:r>
        <w:rPr>
          <w:rFonts w:ascii="Arial" w:hAnsi="Arial" w:cs="Arial"/>
          <w:b/>
          <w:lang w:val="sr-Latn-RS"/>
        </w:rPr>
        <w:t xml:space="preserve"> </w:t>
      </w:r>
      <w:r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lang w:val="sr-Latn-ME"/>
        </w:rPr>
        <w:t>За представник</w:t>
      </w:r>
      <w:r w:rsidR="000916AD">
        <w:rPr>
          <w:rFonts w:ascii="Arial" w:hAnsi="Arial" w:cs="Arial"/>
        </w:rPr>
        <w:t>a</w:t>
      </w:r>
      <w:r>
        <w:rPr>
          <w:rFonts w:ascii="Arial" w:hAnsi="Arial" w:cs="Arial"/>
          <w:lang w:val="sr-Latn-ME"/>
        </w:rPr>
        <w:t xml:space="preserve"> предлагача по овом предлогу на седници Скупштине Града Ниша </w:t>
      </w:r>
      <w:r w:rsidRPr="004366A7">
        <w:rPr>
          <w:rFonts w:ascii="Arial" w:hAnsi="Arial" w:cs="Arial"/>
          <w:color w:val="000000" w:themeColor="text1"/>
          <w:lang w:val="sr-Latn-ME"/>
        </w:rPr>
        <w:t>одре</w:t>
      </w:r>
      <w:r w:rsidRPr="004366A7">
        <w:rPr>
          <w:rFonts w:ascii="Arial" w:hAnsi="Arial" w:cs="Arial"/>
          <w:color w:val="000000" w:themeColor="text1"/>
        </w:rPr>
        <w:t>ђ</w:t>
      </w:r>
      <w:r w:rsidRPr="004366A7">
        <w:rPr>
          <w:rFonts w:ascii="Arial" w:hAnsi="Arial" w:cs="Arial"/>
          <w:color w:val="000000" w:themeColor="text1"/>
          <w:lang w:val="sr-Latn-ME"/>
        </w:rPr>
        <w:t>уј</w:t>
      </w:r>
      <w:r w:rsidR="000916AD">
        <w:rPr>
          <w:rFonts w:ascii="Arial" w:hAnsi="Arial" w:cs="Arial"/>
          <w:color w:val="000000" w:themeColor="text1"/>
          <w:lang w:val="sr-Latn-RS"/>
        </w:rPr>
        <w:t>e</w:t>
      </w:r>
      <w:r w:rsidRPr="004366A7">
        <w:rPr>
          <w:rFonts w:ascii="Arial" w:hAnsi="Arial" w:cs="Arial"/>
          <w:color w:val="000000" w:themeColor="text1"/>
        </w:rPr>
        <w:t xml:space="preserve"> </w:t>
      </w:r>
      <w:r w:rsidR="007246E8">
        <w:rPr>
          <w:rFonts w:ascii="Arial" w:hAnsi="Arial" w:cs="Arial"/>
          <w:color w:val="000000" w:themeColor="text1"/>
          <w:lang w:val="sr-Cyrl-RS"/>
        </w:rPr>
        <w:t>Горан Здравковић</w:t>
      </w:r>
      <w:r w:rsidR="009C46E1">
        <w:rPr>
          <w:rFonts w:ascii="Arial" w:hAnsi="Arial" w:cs="Arial"/>
          <w:color w:val="000000" w:themeColor="text1"/>
          <w:lang w:val="sr-Cyrl-RS"/>
        </w:rPr>
        <w:t xml:space="preserve">, </w:t>
      </w:r>
      <w:r w:rsidR="007246E8">
        <w:rPr>
          <w:rFonts w:ascii="Arial" w:hAnsi="Arial" w:cs="Arial"/>
          <w:color w:val="000000" w:themeColor="text1"/>
          <w:lang w:val="sr-Cyrl-RS"/>
        </w:rPr>
        <w:t>начелник</w:t>
      </w:r>
      <w:r w:rsidR="009C46E1">
        <w:rPr>
          <w:rFonts w:ascii="Arial" w:hAnsi="Arial" w:cs="Arial"/>
          <w:color w:val="000000" w:themeColor="text1"/>
          <w:lang w:val="sr-Cyrl-RS"/>
        </w:rPr>
        <w:t xml:space="preserve"> Градске управе за </w:t>
      </w:r>
      <w:r w:rsidR="007246E8">
        <w:rPr>
          <w:rFonts w:ascii="Arial" w:hAnsi="Arial" w:cs="Arial"/>
          <w:color w:val="000000" w:themeColor="text1"/>
          <w:lang w:val="sr-Cyrl-RS"/>
        </w:rPr>
        <w:t>грађевинарство</w:t>
      </w:r>
      <w:r w:rsidR="002E3D5A">
        <w:rPr>
          <w:rFonts w:ascii="Arial" w:hAnsi="Arial" w:cs="Arial"/>
          <w:color w:val="000000" w:themeColor="text1"/>
          <w:lang w:val="sr-Cyrl-RS"/>
        </w:rPr>
        <w:t>.</w:t>
      </w:r>
      <w:r w:rsidRPr="004366A7">
        <w:rPr>
          <w:rFonts w:ascii="Arial" w:hAnsi="Arial" w:cs="Arial"/>
          <w:color w:val="000000" w:themeColor="text1"/>
        </w:rPr>
        <w:t xml:space="preserve"> </w:t>
      </w:r>
    </w:p>
    <w:p w:rsidR="008405B5" w:rsidRPr="004366A7" w:rsidRDefault="00751A43">
      <w:pPr>
        <w:suppressAutoHyphens/>
        <w:jc w:val="both"/>
        <w:rPr>
          <w:color w:val="000000" w:themeColor="text1"/>
          <w:sz w:val="28"/>
          <w:szCs w:val="28"/>
          <w:lang w:eastAsia="ar-SA"/>
        </w:rPr>
      </w:pPr>
      <w:r w:rsidRPr="004366A7">
        <w:rPr>
          <w:color w:val="000000" w:themeColor="text1"/>
          <w:sz w:val="28"/>
          <w:szCs w:val="28"/>
          <w:lang w:val="sr-Latn-RS" w:eastAsia="ar-SA"/>
        </w:rPr>
        <w:tab/>
      </w:r>
    </w:p>
    <w:p w:rsidR="008405B5" w:rsidRDefault="008405B5">
      <w:pPr>
        <w:rPr>
          <w:rFonts w:ascii="Arial" w:hAnsi="Arial" w:cs="Arial"/>
        </w:rPr>
      </w:pPr>
    </w:p>
    <w:p w:rsidR="008405B5" w:rsidRPr="002E3D5A" w:rsidRDefault="00751A43">
      <w:pPr>
        <w:spacing w:line="20" w:lineRule="atLeast"/>
        <w:rPr>
          <w:rFonts w:ascii="Arial" w:hAnsi="Arial" w:cs="Arial"/>
          <w:lang w:val="sr-Cyrl-RS"/>
        </w:rPr>
      </w:pPr>
      <w:r>
        <w:rPr>
          <w:rFonts w:ascii="Arial" w:hAnsi="Arial" w:cs="Arial"/>
        </w:rPr>
        <w:t>Број:</w:t>
      </w:r>
      <w:r w:rsidR="00BA41AD">
        <w:rPr>
          <w:rFonts w:ascii="Arial" w:hAnsi="Arial" w:cs="Arial"/>
          <w:lang w:val="sr-Latn-RS"/>
        </w:rPr>
        <w:t>1093-7</w:t>
      </w:r>
      <w:r w:rsidR="002E3D5A">
        <w:rPr>
          <w:rFonts w:ascii="Arial" w:hAnsi="Arial" w:cs="Arial"/>
          <w:lang w:val="sr-Cyrl-RS"/>
        </w:rPr>
        <w:t>/202</w:t>
      </w:r>
      <w:r w:rsidR="00920468">
        <w:rPr>
          <w:rFonts w:ascii="Arial" w:hAnsi="Arial" w:cs="Arial"/>
          <w:lang w:val="sr-Cyrl-RS"/>
        </w:rPr>
        <w:t>3</w:t>
      </w:r>
      <w:r w:rsidR="002E3D5A">
        <w:rPr>
          <w:rFonts w:ascii="Arial" w:hAnsi="Arial" w:cs="Arial"/>
          <w:lang w:val="sr-Cyrl-RS"/>
        </w:rPr>
        <w:t>-03</w:t>
      </w:r>
    </w:p>
    <w:p w:rsidR="008405B5" w:rsidRDefault="00BA41AD">
      <w:pPr>
        <w:rPr>
          <w:rFonts w:ascii="Arial" w:hAnsi="Arial" w:cs="Arial"/>
        </w:rPr>
      </w:pPr>
      <w:r>
        <w:rPr>
          <w:rFonts w:ascii="Arial" w:hAnsi="Arial" w:cs="Arial"/>
        </w:rPr>
        <w:t xml:space="preserve">У Нишу, </w:t>
      </w:r>
      <w:r>
        <w:rPr>
          <w:rFonts w:ascii="Arial" w:hAnsi="Arial" w:cs="Arial"/>
          <w:lang w:val="sr-Latn-RS"/>
        </w:rPr>
        <w:t>16</w:t>
      </w:r>
      <w:r w:rsidR="002E3D5A"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Latn-RS"/>
        </w:rPr>
        <w:t>06.</w:t>
      </w:r>
      <w:r w:rsidR="002E3D5A">
        <w:rPr>
          <w:rFonts w:ascii="Arial" w:hAnsi="Arial" w:cs="Arial"/>
        </w:rPr>
        <w:t>202</w:t>
      </w:r>
      <w:r w:rsidR="00920468">
        <w:rPr>
          <w:rFonts w:ascii="Arial" w:hAnsi="Arial" w:cs="Arial"/>
          <w:lang w:val="sr-Cyrl-RS"/>
        </w:rPr>
        <w:t>3</w:t>
      </w:r>
      <w:r w:rsidR="002E3D5A">
        <w:rPr>
          <w:rFonts w:ascii="Arial" w:hAnsi="Arial" w:cs="Arial"/>
          <w:lang w:val="sr-Latn-RS"/>
        </w:rPr>
        <w:t>.</w:t>
      </w:r>
      <w:r w:rsidR="002E3D5A">
        <w:rPr>
          <w:rFonts w:ascii="Arial" w:hAnsi="Arial" w:cs="Arial"/>
        </w:rPr>
        <w:t xml:space="preserve"> године</w:t>
      </w:r>
    </w:p>
    <w:p w:rsidR="008405B5" w:rsidRDefault="008405B5">
      <w:pPr>
        <w:rPr>
          <w:rFonts w:ascii="Arial" w:hAnsi="Arial" w:cs="Arial"/>
        </w:rPr>
      </w:pPr>
    </w:p>
    <w:p w:rsidR="008405B5" w:rsidRDefault="008405B5">
      <w:pPr>
        <w:rPr>
          <w:rFonts w:ascii="Arial" w:hAnsi="Arial" w:cs="Arial"/>
        </w:rPr>
      </w:pPr>
    </w:p>
    <w:p w:rsidR="008405B5" w:rsidRDefault="008405B5">
      <w:pPr>
        <w:rPr>
          <w:rFonts w:ascii="Arial" w:hAnsi="Arial" w:cs="Arial"/>
        </w:rPr>
      </w:pPr>
    </w:p>
    <w:p w:rsidR="008405B5" w:rsidRDefault="00751A4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ГРАДСКО ВЕЋЕ ГРАДА НИША</w:t>
      </w:r>
    </w:p>
    <w:p w:rsidR="008405B5" w:rsidRDefault="008405B5">
      <w:pPr>
        <w:jc w:val="center"/>
        <w:rPr>
          <w:rFonts w:ascii="Arial" w:hAnsi="Arial" w:cs="Arial"/>
          <w:b/>
        </w:rPr>
      </w:pPr>
    </w:p>
    <w:p w:rsidR="008405B5" w:rsidRDefault="008405B5">
      <w:pPr>
        <w:jc w:val="center"/>
        <w:rPr>
          <w:rFonts w:ascii="Arial" w:hAnsi="Arial" w:cs="Arial"/>
          <w:b/>
        </w:rPr>
      </w:pPr>
    </w:p>
    <w:p w:rsidR="008405B5" w:rsidRDefault="008405B5">
      <w:pPr>
        <w:jc w:val="center"/>
        <w:rPr>
          <w:rFonts w:ascii="Arial" w:hAnsi="Arial" w:cs="Arial"/>
          <w:b/>
        </w:rPr>
      </w:pPr>
    </w:p>
    <w:p w:rsidR="008405B5" w:rsidRDefault="00751A43">
      <w:pPr>
        <w:ind w:left="4536"/>
        <w:jc w:val="center"/>
        <w:rPr>
          <w:rFonts w:ascii="Arial" w:eastAsiaTheme="minorHAnsi" w:hAnsi="Arial" w:cs="Arial"/>
          <w:b/>
        </w:rPr>
      </w:pPr>
      <w:r>
        <w:rPr>
          <w:rFonts w:ascii="Arial" w:eastAsiaTheme="minorHAnsi" w:hAnsi="Arial" w:cs="Arial"/>
          <w:b/>
        </w:rPr>
        <w:t>ПРЕДСЕДНИЦА</w:t>
      </w:r>
    </w:p>
    <w:p w:rsidR="008405B5" w:rsidRDefault="008405B5">
      <w:pPr>
        <w:ind w:left="4536"/>
        <w:jc w:val="center"/>
        <w:rPr>
          <w:rFonts w:ascii="Arial" w:eastAsiaTheme="minorHAnsi" w:hAnsi="Arial" w:cs="Arial"/>
          <w:b/>
        </w:rPr>
      </w:pPr>
    </w:p>
    <w:p w:rsidR="008405B5" w:rsidRDefault="008405B5">
      <w:pPr>
        <w:ind w:left="4536"/>
        <w:jc w:val="center"/>
        <w:rPr>
          <w:rFonts w:ascii="Arial" w:eastAsiaTheme="minorHAnsi" w:hAnsi="Arial" w:cs="Arial"/>
          <w:b/>
        </w:rPr>
      </w:pPr>
    </w:p>
    <w:p w:rsidR="008405B5" w:rsidRDefault="00751A43">
      <w:pPr>
        <w:ind w:left="4536"/>
        <w:jc w:val="center"/>
      </w:pPr>
      <w:r>
        <w:rPr>
          <w:rFonts w:ascii="Arial" w:eastAsiaTheme="minorHAnsi" w:hAnsi="Arial" w:cs="Arial"/>
          <w:b/>
        </w:rPr>
        <w:t>Драгана Сотировски</w:t>
      </w:r>
    </w:p>
    <w:p w:rsidR="008405B5" w:rsidRDefault="008405B5">
      <w:pPr>
        <w:tabs>
          <w:tab w:val="left" w:pos="6574"/>
        </w:tabs>
        <w:rPr>
          <w:lang w:val="sr-Latn-RS"/>
        </w:rPr>
      </w:pPr>
    </w:p>
    <w:p w:rsidR="008405B5" w:rsidRDefault="008405B5"/>
    <w:sectPr w:rsidR="008405B5">
      <w:pgSz w:w="11906" w:h="16838"/>
      <w:pgMar w:top="1134" w:right="1134" w:bottom="1134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5B5"/>
    <w:rsid w:val="000916AD"/>
    <w:rsid w:val="001F3F90"/>
    <w:rsid w:val="00237640"/>
    <w:rsid w:val="0029163A"/>
    <w:rsid w:val="00295C95"/>
    <w:rsid w:val="002E3D5A"/>
    <w:rsid w:val="003D4023"/>
    <w:rsid w:val="00402031"/>
    <w:rsid w:val="004366A7"/>
    <w:rsid w:val="00436F8C"/>
    <w:rsid w:val="004F0CB7"/>
    <w:rsid w:val="006A24E6"/>
    <w:rsid w:val="007246E8"/>
    <w:rsid w:val="00751A43"/>
    <w:rsid w:val="007664FD"/>
    <w:rsid w:val="007D6D67"/>
    <w:rsid w:val="008405B5"/>
    <w:rsid w:val="00843E85"/>
    <w:rsid w:val="00851A3D"/>
    <w:rsid w:val="00920468"/>
    <w:rsid w:val="009C46E1"/>
    <w:rsid w:val="00B7517A"/>
    <w:rsid w:val="00B91725"/>
    <w:rsid w:val="00BA41AD"/>
    <w:rsid w:val="00BD605E"/>
    <w:rsid w:val="00E50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FEF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FEF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168</Words>
  <Characters>962</Characters>
  <Application>Microsoft Office Word</Application>
  <DocSecurity>0</DocSecurity>
  <Lines>8</Lines>
  <Paragraphs>2</Paragraphs>
  <ScaleCrop>false</ScaleCrop>
  <Company>Grad Nis</Company>
  <LinksUpToDate>false</LinksUpToDate>
  <CharactersWithSpaces>1128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Jovanović</dc:creator>
  <dc:description/>
  <cp:lastModifiedBy>Dragana Rakić</cp:lastModifiedBy>
  <cp:revision>29</cp:revision>
  <cp:lastPrinted>2021-08-22T12:35:00Z</cp:lastPrinted>
  <dcterms:created xsi:type="dcterms:W3CDTF">2021-04-20T08:50:00Z</dcterms:created>
  <dcterms:modified xsi:type="dcterms:W3CDTF">2023-06-16T14:30:00Z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Grad Nis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