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FF7F78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336064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336064">
        <w:rPr>
          <w:rFonts w:ascii="Arial" w:hAnsi="Arial" w:cs="Arial"/>
          <w:sz w:val="23"/>
          <w:szCs w:val="23"/>
        </w:rPr>
        <w:tab/>
        <w:t xml:space="preserve">На основу члана 37. </w:t>
      </w:r>
      <w:r w:rsidR="00432329">
        <w:rPr>
          <w:rFonts w:ascii="Arial" w:hAnsi="Arial" w:cs="Arial"/>
          <w:sz w:val="23"/>
          <w:szCs w:val="23"/>
          <w:lang w:val="sr-Cyrl-RS"/>
        </w:rPr>
        <w:t xml:space="preserve">став 1. тачка 20 </w:t>
      </w:r>
      <w:r w:rsidRPr="00336064">
        <w:rPr>
          <w:rFonts w:ascii="Arial" w:hAnsi="Arial" w:cs="Arial"/>
          <w:sz w:val="23"/>
          <w:szCs w:val="23"/>
        </w:rPr>
        <w:t>Стату</w:t>
      </w:r>
      <w:r w:rsidR="00C10717" w:rsidRPr="00336064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336064">
        <w:rPr>
          <w:rFonts w:ascii="Arial" w:hAnsi="Arial" w:cs="Arial"/>
          <w:sz w:val="23"/>
          <w:szCs w:val="23"/>
          <w:lang w:val="sr-Cyrl-CS"/>
        </w:rPr>
        <w:t>Г</w:t>
      </w:r>
      <w:r w:rsidRPr="00336064">
        <w:rPr>
          <w:rFonts w:ascii="Arial" w:hAnsi="Arial" w:cs="Arial"/>
          <w:sz w:val="23"/>
          <w:szCs w:val="23"/>
        </w:rPr>
        <w:t xml:space="preserve">рада Ниша'', број  </w:t>
      </w:r>
      <w:r w:rsidR="004A49C1" w:rsidRPr="00336064">
        <w:rPr>
          <w:rFonts w:ascii="Arial" w:hAnsi="Arial" w:cs="Arial"/>
          <w:sz w:val="23"/>
          <w:szCs w:val="23"/>
        </w:rPr>
        <w:t>88/08, 143/2016 и 18/2019</w:t>
      </w:r>
      <w:r w:rsidRPr="00336064">
        <w:rPr>
          <w:rFonts w:ascii="Arial" w:hAnsi="Arial" w:cs="Arial"/>
          <w:sz w:val="23"/>
          <w:szCs w:val="23"/>
        </w:rPr>
        <w:t>)</w:t>
      </w:r>
      <w:r w:rsidRPr="00336064">
        <w:rPr>
          <w:rFonts w:ascii="Arial" w:hAnsi="Arial" w:cs="Arial"/>
          <w:sz w:val="23"/>
          <w:szCs w:val="23"/>
          <w:lang w:val="sr-Cyrl-CS"/>
        </w:rPr>
        <w:t xml:space="preserve"> и </w:t>
      </w:r>
      <w:r w:rsidR="00336064" w:rsidRPr="00336064">
        <w:rPr>
          <w:rFonts w:ascii="Arial" w:hAnsi="Arial" w:cs="Arial"/>
          <w:sz w:val="23"/>
          <w:szCs w:val="23"/>
          <w:lang w:val="sr-Cyrl-CS"/>
        </w:rPr>
        <w:t>члана 12 став 1. алинеја 4 Одлуке о оснивању Установе Дечије одмаралиште „Дивљана“ („Сл. лист Града Ниша“, број 84/2009, 94/2010, 20/2011 и 26/2014)</w:t>
      </w:r>
      <w:r w:rsidR="008F6A57" w:rsidRPr="00336064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</w:t>
      </w:r>
      <w:proofErr w:type="gramStart"/>
      <w:r w:rsidR="00336064">
        <w:rPr>
          <w:rFonts w:ascii="Arial" w:hAnsi="Arial" w:cs="Arial"/>
          <w:sz w:val="23"/>
          <w:szCs w:val="23"/>
          <w:lang w:val="sr-Cyrl-RS"/>
        </w:rPr>
        <w:t>“ Ниш</w:t>
      </w:r>
      <w:proofErr w:type="gramEnd"/>
      <w:r w:rsidR="0033606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D22F5">
        <w:rPr>
          <w:rFonts w:ascii="Arial" w:hAnsi="Arial" w:cs="Arial"/>
          <w:sz w:val="23"/>
          <w:szCs w:val="23"/>
          <w:lang w:val="sr-Cyrl-RS"/>
        </w:rPr>
        <w:t>за 202</w:t>
      </w:r>
      <w:r w:rsidR="00402196">
        <w:rPr>
          <w:rFonts w:ascii="Arial" w:hAnsi="Arial" w:cs="Arial"/>
          <w:sz w:val="23"/>
          <w:szCs w:val="23"/>
          <w:lang w:val="sr-Cyrl-RS"/>
        </w:rPr>
        <w:t>3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. годину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402196">
        <w:rPr>
          <w:rFonts w:ascii="Arial" w:hAnsi="Arial" w:cs="Arial"/>
          <w:sz w:val="23"/>
          <w:szCs w:val="23"/>
          <w:lang w:val="sr-Cyrl-CS"/>
        </w:rPr>
        <w:t>747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402196">
        <w:rPr>
          <w:rFonts w:ascii="Arial" w:hAnsi="Arial" w:cs="Arial"/>
          <w:sz w:val="23"/>
          <w:szCs w:val="23"/>
          <w:lang w:val="sr-Cyrl-CS"/>
        </w:rPr>
        <w:t>21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.1</w:t>
      </w:r>
      <w:r w:rsidR="00432329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Latn-RS"/>
        </w:rPr>
        <w:t>2</w:t>
      </w:r>
      <w:r w:rsidR="00402196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</w:t>
      </w:r>
      <w:proofErr w:type="gramStart"/>
      <w:r w:rsidR="00336064">
        <w:rPr>
          <w:rFonts w:ascii="Arial" w:hAnsi="Arial" w:cs="Arial"/>
          <w:sz w:val="23"/>
          <w:szCs w:val="23"/>
          <w:lang w:val="sr-Cyrl-RS"/>
        </w:rPr>
        <w:t>“ Ниш</w:t>
      </w:r>
      <w:proofErr w:type="gramEnd"/>
      <w:r w:rsidR="0033606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20</w:t>
      </w:r>
      <w:r w:rsidR="00FD22F5">
        <w:rPr>
          <w:rFonts w:ascii="Arial" w:hAnsi="Arial" w:cs="Arial"/>
          <w:sz w:val="23"/>
          <w:szCs w:val="23"/>
          <w:lang w:val="sr-Latn-RS"/>
        </w:rPr>
        <w:t>2</w:t>
      </w:r>
      <w:r w:rsidR="00402196">
        <w:rPr>
          <w:rFonts w:ascii="Arial" w:hAnsi="Arial" w:cs="Arial"/>
          <w:sz w:val="23"/>
          <w:szCs w:val="23"/>
          <w:lang w:val="sr-Cyrl-RS"/>
        </w:rPr>
        <w:t>3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 xml:space="preserve">. годину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DE3D14">
        <w:rPr>
          <w:rFonts w:ascii="Arial" w:hAnsi="Arial" w:cs="Arial"/>
          <w:sz w:val="23"/>
          <w:szCs w:val="23"/>
        </w:rPr>
        <w:t>2</w:t>
      </w:r>
      <w:r w:rsidR="00402196">
        <w:rPr>
          <w:rFonts w:ascii="Arial" w:hAnsi="Arial" w:cs="Arial"/>
          <w:sz w:val="23"/>
          <w:szCs w:val="23"/>
          <w:lang w:val="sr-Cyrl-RS"/>
        </w:rPr>
        <w:t>3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 xml:space="preserve">Решење доставити </w:t>
      </w:r>
      <w:r w:rsidR="00336064">
        <w:rPr>
          <w:rFonts w:ascii="Arial" w:hAnsi="Arial" w:cs="Arial"/>
          <w:sz w:val="23"/>
          <w:szCs w:val="23"/>
          <w:lang w:val="sr-Cyrl-RS"/>
        </w:rPr>
        <w:t>Установи Дечије одмаралиште „Дивљана“ Ниш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</w:t>
      </w:r>
      <w:r w:rsidR="00DE3D14">
        <w:rPr>
          <w:rFonts w:ascii="Arial" w:hAnsi="Arial" w:cs="Arial"/>
          <w:sz w:val="23"/>
          <w:szCs w:val="23"/>
          <w:lang w:val="sr-Cyrl-RS"/>
        </w:rPr>
        <w:t>за друштвене делатности</w:t>
      </w:r>
      <w:r w:rsidR="009B62BA" w:rsidRPr="00181C77">
        <w:rPr>
          <w:rFonts w:ascii="Arial" w:hAnsi="Arial" w:cs="Arial"/>
          <w:sz w:val="23"/>
          <w:szCs w:val="23"/>
        </w:rPr>
        <w:t xml:space="preserve"> и </w:t>
      </w:r>
      <w:r w:rsidR="00DE3D14">
        <w:rPr>
          <w:rFonts w:ascii="Arial" w:hAnsi="Arial" w:cs="Arial"/>
          <w:sz w:val="23"/>
          <w:szCs w:val="23"/>
          <w:lang w:val="sr-Cyrl-RS"/>
        </w:rPr>
        <w:t xml:space="preserve">Градској управи за </w:t>
      </w:r>
      <w:r w:rsidR="009B62BA" w:rsidRPr="00181C77">
        <w:rPr>
          <w:rFonts w:ascii="Arial" w:hAnsi="Arial" w:cs="Arial"/>
          <w:sz w:val="23"/>
          <w:szCs w:val="23"/>
        </w:rPr>
        <w:t>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DE3D14" w:rsidRPr="00DE3D14" w:rsidRDefault="00DE3D1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E24CEC">
        <w:rPr>
          <w:rFonts w:ascii="Arial" w:hAnsi="Arial" w:cs="Arial"/>
          <w:sz w:val="23"/>
          <w:szCs w:val="23"/>
          <w:lang w:val="sr-Latn-RS"/>
        </w:rPr>
        <w:t>2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</w:t>
      </w:r>
      <w:r w:rsidR="00432329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b/>
          <w:sz w:val="23"/>
          <w:szCs w:val="23"/>
        </w:rPr>
        <w:t>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432329">
        <w:rPr>
          <w:rFonts w:ascii="Arial" w:hAnsi="Arial" w:cs="Arial"/>
          <w:b/>
          <w:sz w:val="23"/>
          <w:szCs w:val="23"/>
          <w:lang w:val="sr-Cyrl-RS"/>
        </w:rPr>
        <w:t xml:space="preserve">др </w:t>
      </w:r>
      <w:r w:rsidR="00DE3D14">
        <w:rPr>
          <w:rFonts w:ascii="Arial" w:hAnsi="Arial" w:cs="Arial"/>
          <w:b/>
          <w:sz w:val="23"/>
          <w:szCs w:val="23"/>
          <w:lang w:val="sr-Cyrl-RS"/>
        </w:rPr>
        <w:t>Бобан Џунић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lastRenderedPageBreak/>
        <w:t>О б р а з л о ж е њ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="00336064">
        <w:rPr>
          <w:rFonts w:ascii="Arial" w:hAnsi="Arial" w:cs="Arial"/>
          <w:sz w:val="23"/>
          <w:szCs w:val="23"/>
          <w:lang w:val="sr-Cyrl-RS"/>
        </w:rPr>
        <w:t xml:space="preserve">Установе Дечије одмаралиште „Дивљана“ Ниш </w:t>
      </w:r>
      <w:r w:rsidRPr="00181C77">
        <w:rPr>
          <w:rFonts w:ascii="Arial" w:hAnsi="Arial" w:cs="Arial"/>
          <w:sz w:val="23"/>
          <w:szCs w:val="23"/>
        </w:rPr>
        <w:t xml:space="preserve">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</w:t>
      </w:r>
      <w:r w:rsidR="00336064">
        <w:rPr>
          <w:rFonts w:ascii="Arial" w:hAnsi="Arial" w:cs="Arial"/>
          <w:sz w:val="23"/>
          <w:szCs w:val="23"/>
          <w:lang w:val="sr-Cyrl-CS"/>
        </w:rPr>
        <w:t>2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„Дивљана“ Ниш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402196">
        <w:rPr>
          <w:rFonts w:ascii="Arial" w:hAnsi="Arial" w:cs="Arial"/>
          <w:sz w:val="23"/>
          <w:szCs w:val="23"/>
          <w:lang w:val="sr-Cyrl-RS"/>
        </w:rPr>
        <w:t>3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402196">
        <w:rPr>
          <w:rFonts w:ascii="Arial" w:hAnsi="Arial" w:cs="Arial"/>
          <w:sz w:val="23"/>
          <w:szCs w:val="23"/>
          <w:lang w:val="sr-Cyrl-CS"/>
        </w:rPr>
        <w:t>747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D96AE9">
        <w:rPr>
          <w:rFonts w:ascii="Arial" w:hAnsi="Arial" w:cs="Arial"/>
          <w:sz w:val="23"/>
          <w:szCs w:val="23"/>
          <w:lang w:val="sr-Cyrl-CS"/>
        </w:rPr>
        <w:t>на седници одржаној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402196">
        <w:rPr>
          <w:rFonts w:ascii="Arial" w:hAnsi="Arial" w:cs="Arial"/>
          <w:sz w:val="23"/>
          <w:szCs w:val="23"/>
          <w:lang w:val="sr-Cyrl-CS"/>
        </w:rPr>
        <w:t>21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.1</w:t>
      </w:r>
      <w:r w:rsidR="00432329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402196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1F64D9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Програмом рада </w:t>
      </w:r>
      <w:r w:rsidR="00402196">
        <w:rPr>
          <w:rFonts w:ascii="Arial" w:hAnsi="Arial" w:cs="Arial"/>
          <w:sz w:val="23"/>
          <w:szCs w:val="23"/>
          <w:lang w:val="sr-Cyrl-RS"/>
        </w:rPr>
        <w:t xml:space="preserve">су до ове године биле </w:t>
      </w:r>
      <w:r w:rsidRPr="00181C77">
        <w:rPr>
          <w:rFonts w:ascii="Arial" w:hAnsi="Arial" w:cs="Arial"/>
          <w:sz w:val="23"/>
          <w:szCs w:val="23"/>
        </w:rPr>
        <w:t>планиран</w:t>
      </w:r>
      <w:r w:rsidR="00686542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активности у оквир</w:t>
      </w:r>
      <w:r w:rsidR="001F64D9">
        <w:rPr>
          <w:rFonts w:ascii="Arial" w:hAnsi="Arial" w:cs="Arial"/>
          <w:sz w:val="23"/>
          <w:szCs w:val="23"/>
          <w:lang w:val="sr-Cyrl-RS"/>
        </w:rPr>
        <w:t xml:space="preserve">има постављеним Закључком Владе Републике Србије број 019-230/2016-1 од 14. јануара 2016. године и Закључка број 019-9572/2016 од 11. октобра 2016. године којима је одредила објекте за пружање помоћи, прихват, обезбеђивање основних животних услова и привремени смештај миграната и тражилаца азила на територији Републике Србије, а којима су и објекти Установе Дечије одмаралиште „Дивљана“ </w:t>
      </w:r>
      <w:r w:rsidR="00B44035">
        <w:rPr>
          <w:rFonts w:ascii="Arial" w:hAnsi="Arial" w:cs="Arial"/>
          <w:sz w:val="23"/>
          <w:szCs w:val="23"/>
          <w:lang w:val="sr-Cyrl-RS"/>
        </w:rPr>
        <w:t xml:space="preserve">Ниш </w:t>
      </w:r>
      <w:r w:rsidR="001F64D9">
        <w:rPr>
          <w:rFonts w:ascii="Arial" w:hAnsi="Arial" w:cs="Arial"/>
          <w:sz w:val="23"/>
          <w:szCs w:val="23"/>
          <w:lang w:val="sr-Cyrl-RS"/>
        </w:rPr>
        <w:t xml:space="preserve">опредељени за ову намену. </w:t>
      </w:r>
    </w:p>
    <w:p w:rsidR="00402196" w:rsidRDefault="00402196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>Међутим, од 2023 године, Програмом рада су обухваћене активности које је неопходно спровести у сврху враћања одмаралишта првобитној намени, а у складу са Одлуком о оснивању Установе Дечији културно образовно рекреативни центар Ниш, која је настала спајањем Дечијег одмаралишта „Дивљана“ и Дечијег културног центра</w:t>
      </w:r>
      <w:r w:rsidR="008806E4">
        <w:rPr>
          <w:rFonts w:ascii="Arial" w:hAnsi="Arial" w:cs="Arial"/>
          <w:sz w:val="23"/>
          <w:szCs w:val="23"/>
          <w:lang w:val="sr-Cyrl-RS"/>
        </w:rPr>
        <w:t>.</w:t>
      </w:r>
    </w:p>
    <w:p w:rsidR="005A70BE" w:rsidRPr="00181C77" w:rsidRDefault="008806E4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До регистрације нове Установе, п</w:t>
      </w:r>
      <w:r w:rsidR="005A70BE" w:rsidRPr="00181C77">
        <w:rPr>
          <w:rFonts w:ascii="Arial" w:hAnsi="Arial" w:cs="Arial"/>
          <w:sz w:val="23"/>
          <w:szCs w:val="23"/>
          <w:lang w:val="sr-Cyrl-RS"/>
        </w:rPr>
        <w:t>о</w:t>
      </w:r>
      <w:r w:rsidR="005A70BE" w:rsidRPr="00181C77">
        <w:rPr>
          <w:rFonts w:ascii="Arial" w:hAnsi="Arial" w:cs="Arial"/>
          <w:sz w:val="23"/>
          <w:szCs w:val="23"/>
        </w:rPr>
        <w:t xml:space="preserve">слови у </w:t>
      </w:r>
      <w:r w:rsidR="001D2ECF">
        <w:rPr>
          <w:rFonts w:ascii="Arial" w:hAnsi="Arial" w:cs="Arial"/>
          <w:sz w:val="23"/>
          <w:szCs w:val="23"/>
          <w:lang w:val="sr-Cyrl-RS"/>
        </w:rPr>
        <w:t>Установи Дечије одмаралиште „Дивљана“</w:t>
      </w:r>
      <w:r w:rsidR="005A70BE" w:rsidRPr="00181C77">
        <w:rPr>
          <w:rFonts w:ascii="Arial" w:hAnsi="Arial" w:cs="Arial"/>
          <w:sz w:val="23"/>
          <w:szCs w:val="23"/>
        </w:rPr>
        <w:t xml:space="preserve"> </w:t>
      </w:r>
      <w:r w:rsidR="00B44035">
        <w:rPr>
          <w:rFonts w:ascii="Arial" w:hAnsi="Arial" w:cs="Arial"/>
          <w:sz w:val="23"/>
          <w:szCs w:val="23"/>
          <w:lang w:val="sr-Cyrl-RS"/>
        </w:rPr>
        <w:t xml:space="preserve">Ниш </w:t>
      </w:r>
      <w:r>
        <w:rPr>
          <w:rFonts w:ascii="Arial" w:hAnsi="Arial" w:cs="Arial"/>
          <w:sz w:val="23"/>
          <w:szCs w:val="23"/>
          <w:lang w:val="sr-Cyrl-RS"/>
        </w:rPr>
        <w:t xml:space="preserve">ће </w:t>
      </w:r>
      <w:r w:rsidR="005A70BE" w:rsidRPr="00181C77">
        <w:rPr>
          <w:rFonts w:ascii="Arial" w:hAnsi="Arial" w:cs="Arial"/>
          <w:sz w:val="23"/>
          <w:szCs w:val="23"/>
        </w:rPr>
        <w:t>се обавља</w:t>
      </w:r>
      <w:r>
        <w:rPr>
          <w:rFonts w:ascii="Arial" w:hAnsi="Arial" w:cs="Arial"/>
          <w:sz w:val="23"/>
          <w:szCs w:val="23"/>
          <w:lang w:val="sr-Cyrl-RS"/>
        </w:rPr>
        <w:t>ти</w:t>
      </w:r>
      <w:r w:rsidR="005A70BE" w:rsidRPr="00181C77">
        <w:rPr>
          <w:rFonts w:ascii="Arial" w:hAnsi="Arial" w:cs="Arial"/>
          <w:sz w:val="23"/>
          <w:szCs w:val="23"/>
        </w:rPr>
        <w:t xml:space="preserve"> кроз рад </w:t>
      </w:r>
      <w:r w:rsidR="001D2ECF">
        <w:rPr>
          <w:rFonts w:ascii="Arial" w:hAnsi="Arial" w:cs="Arial"/>
          <w:sz w:val="23"/>
          <w:szCs w:val="23"/>
          <w:lang w:val="sr-Cyrl-RS"/>
        </w:rPr>
        <w:t xml:space="preserve">две </w:t>
      </w:r>
      <w:r w:rsidR="005A70BE" w:rsidRPr="00181C77">
        <w:rPr>
          <w:rFonts w:ascii="Arial" w:hAnsi="Arial" w:cs="Arial"/>
          <w:sz w:val="23"/>
          <w:szCs w:val="23"/>
          <w:lang w:val="sr-Cyrl-RS"/>
        </w:rPr>
        <w:t>организацион</w:t>
      </w:r>
      <w:r w:rsidR="001D2ECF">
        <w:rPr>
          <w:rFonts w:ascii="Arial" w:hAnsi="Arial" w:cs="Arial"/>
          <w:sz w:val="23"/>
          <w:szCs w:val="23"/>
          <w:lang w:val="sr-Cyrl-RS"/>
        </w:rPr>
        <w:t>е</w:t>
      </w:r>
      <w:r w:rsidR="005A70BE" w:rsidRPr="00181C77">
        <w:rPr>
          <w:rFonts w:ascii="Arial" w:hAnsi="Arial" w:cs="Arial"/>
          <w:sz w:val="23"/>
          <w:szCs w:val="23"/>
          <w:lang w:val="sr-Cyrl-RS"/>
        </w:rPr>
        <w:t xml:space="preserve"> јединиц</w:t>
      </w:r>
      <w:r w:rsidR="001D2ECF">
        <w:rPr>
          <w:rFonts w:ascii="Arial" w:hAnsi="Arial" w:cs="Arial"/>
          <w:sz w:val="23"/>
          <w:szCs w:val="23"/>
          <w:lang w:val="sr-Cyrl-RS"/>
        </w:rPr>
        <w:t>е</w:t>
      </w:r>
      <w:r w:rsidR="005A70BE"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1D2ECF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Управа, чије седиште је у Нишу, и</w:t>
      </w:r>
    </w:p>
    <w:p w:rsidR="001D2ECF" w:rsidRDefault="00AD54AC" w:rsidP="008806E4">
      <w:pPr>
        <w:ind w:left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2.</w:t>
      </w:r>
      <w:r w:rsidR="001D2ECF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D2ECF">
        <w:rPr>
          <w:rFonts w:ascii="Arial" w:hAnsi="Arial" w:cs="Arial"/>
          <w:sz w:val="23"/>
          <w:szCs w:val="23"/>
          <w:lang w:val="sr-Cyrl-RS"/>
        </w:rPr>
        <w:t>Одмаралиште у Дивљани</w:t>
      </w:r>
      <w:r w:rsidR="008806E4">
        <w:rPr>
          <w:rFonts w:ascii="Arial" w:hAnsi="Arial" w:cs="Arial"/>
          <w:sz w:val="23"/>
          <w:szCs w:val="23"/>
          <w:lang w:val="sr-Cyrl-RS"/>
        </w:rPr>
        <w:t>.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Капацитети у Дивљани подразумевају: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1.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Хотелско ресторански део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, који у свом саставу има: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-кухињ</w:t>
      </w:r>
      <w:r w:rsidR="00CD251A">
        <w:rPr>
          <w:rFonts w:ascii="Arial" w:eastAsiaTheme="minorHAnsi" w:hAnsi="Arial" w:cs="Arial"/>
          <w:sz w:val="23"/>
          <w:szCs w:val="23"/>
          <w:lang w:val="sr-Cyrl-CS" w:eastAsia="en-US"/>
        </w:rPr>
        <w:t>у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, 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-рес</w:t>
      </w:r>
      <w:r w:rsidR="005B0B70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торан са 400 расположивих места у главној сали и помоћном малој сали, 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-8 соба са по три лежаја, 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-ординацију за з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дравствено збрињавање корисника,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-продавницу и клуб</w:t>
      </w:r>
      <w:r w:rsidR="005B0B70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 који тренутно нису у функцији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 вешерницу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2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.Два павиљона за смештај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, </w:t>
      </w:r>
      <w:r w:rsidR="005B0B70">
        <w:rPr>
          <w:rFonts w:ascii="Arial" w:eastAsiaTheme="minorHAnsi" w:hAnsi="Arial" w:cs="Arial"/>
          <w:sz w:val="23"/>
          <w:szCs w:val="23"/>
          <w:lang w:val="sr-Cyrl-CS" w:eastAsia="en-US"/>
        </w:rPr>
        <w:t>тренутно уређених капацитета са 242 лежаја за одрасле и три дечија кревета</w:t>
      </w:r>
      <w:r w:rsidR="008806E4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 који се тренутно користе за потребе смештаја миграната. Адаптацијом и стављањем у функцију за потребе смештаја деце, оптималан капацитет би био до 150 места.</w:t>
      </w:r>
    </w:p>
    <w:p w:rsidR="009C3FE6" w:rsidRPr="001D2ECF" w:rsidRDefault="001D2ECF" w:rsidP="008806E4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3.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Котларница са мазутаром и радионицом.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 </w:t>
      </w: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</w:t>
      </w:r>
      <w:r w:rsidR="009C3FE6">
        <w:rPr>
          <w:rFonts w:ascii="Arial" w:hAnsi="Arial" w:cs="Arial"/>
          <w:sz w:val="23"/>
          <w:szCs w:val="23"/>
        </w:rPr>
        <w:t>да и циљевима оснивања Установе</w:t>
      </w:r>
      <w:r w:rsidR="009C3FE6">
        <w:rPr>
          <w:rFonts w:ascii="Arial" w:hAnsi="Arial" w:cs="Arial"/>
          <w:sz w:val="23"/>
          <w:szCs w:val="23"/>
          <w:lang w:val="sr-Cyrl-RS"/>
        </w:rPr>
        <w:t xml:space="preserve"> и напред наведеним Закључцима Владе Републике Србије,</w:t>
      </w:r>
      <w:r w:rsidR="009B62BA" w:rsidRPr="00181C77">
        <w:rPr>
          <w:rFonts w:ascii="Arial" w:hAnsi="Arial" w:cs="Arial"/>
          <w:sz w:val="23"/>
          <w:szCs w:val="23"/>
        </w:rPr>
        <w:t xml:space="preserve">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D4052A">
        <w:rPr>
          <w:rFonts w:ascii="Arial" w:hAnsi="Arial" w:cs="Arial"/>
          <w:sz w:val="23"/>
          <w:szCs w:val="23"/>
          <w:lang w:val="sr-Cyrl-CS"/>
        </w:rPr>
        <w:t>Установе Дечије одмаралиште „Дивљана“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7331F5">
        <w:rPr>
          <w:rFonts w:ascii="Arial" w:hAnsi="Arial" w:cs="Arial"/>
          <w:sz w:val="23"/>
          <w:szCs w:val="23"/>
          <w:lang w:val="sr-Cyrl-CS"/>
        </w:rPr>
        <w:t>3</w:t>
      </w:r>
      <w:bookmarkStart w:id="0" w:name="_GoBack"/>
      <w:bookmarkEnd w:id="0"/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</w:t>
      </w:r>
      <w:r w:rsidR="008806E4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Вршилац дужности </w:t>
      </w:r>
      <w:r w:rsidR="008806E4">
        <w:rPr>
          <w:rFonts w:ascii="Arial" w:hAnsi="Arial" w:cs="Arial"/>
          <w:sz w:val="23"/>
          <w:szCs w:val="23"/>
          <w:lang w:val="sr-Cyrl-CS"/>
        </w:rPr>
        <w:t xml:space="preserve">заменика </w:t>
      </w:r>
      <w:r w:rsidR="009C3FE6">
        <w:rPr>
          <w:rFonts w:ascii="Arial" w:hAnsi="Arial" w:cs="Arial"/>
          <w:sz w:val="23"/>
          <w:szCs w:val="23"/>
          <w:lang w:val="sr-Cyrl-CS"/>
        </w:rPr>
        <w:t>Н</w:t>
      </w:r>
      <w:r w:rsidR="00FD22F5">
        <w:rPr>
          <w:rFonts w:ascii="Arial" w:hAnsi="Arial" w:cs="Arial"/>
          <w:sz w:val="23"/>
          <w:szCs w:val="23"/>
          <w:lang w:val="sr-Cyrl-CS"/>
        </w:rPr>
        <w:t>ачелник</w:t>
      </w:r>
      <w:r w:rsidR="00681D03">
        <w:rPr>
          <w:rFonts w:ascii="Arial" w:hAnsi="Arial" w:cs="Arial"/>
          <w:sz w:val="23"/>
          <w:szCs w:val="23"/>
          <w:lang w:val="sr-Cyrl-CS"/>
        </w:rPr>
        <w:t>а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</w:t>
      </w:r>
      <w:r w:rsidR="00FD22F5">
        <w:rPr>
          <w:rFonts w:ascii="Arial" w:hAnsi="Arial" w:cs="Arial"/>
          <w:sz w:val="23"/>
          <w:szCs w:val="23"/>
          <w:lang w:val="sr-Cyrl-CS"/>
        </w:rPr>
        <w:t>Градске управе за друштвене делатности</w:t>
      </w: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FD22F5">
        <w:rPr>
          <w:rFonts w:ascii="Arial" w:hAnsi="Arial" w:cs="Arial"/>
          <w:sz w:val="23"/>
          <w:szCs w:val="23"/>
          <w:lang w:val="sr-Cyrl-CS"/>
        </w:rPr>
        <w:t xml:space="preserve">           </w:t>
      </w:r>
      <w:r w:rsidR="004D2322">
        <w:rPr>
          <w:rFonts w:ascii="Arial" w:hAnsi="Arial" w:cs="Arial"/>
          <w:sz w:val="23"/>
          <w:szCs w:val="23"/>
          <w:lang w:val="sr-Cyrl-RS"/>
        </w:rPr>
        <w:t>Павлина Михајленко</w:t>
      </w:r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1A5D"/>
    <w:rsid w:val="00102039"/>
    <w:rsid w:val="001634EB"/>
    <w:rsid w:val="00167D69"/>
    <w:rsid w:val="00181C77"/>
    <w:rsid w:val="001961A1"/>
    <w:rsid w:val="001A38A7"/>
    <w:rsid w:val="001B3D9C"/>
    <w:rsid w:val="001D2ECF"/>
    <w:rsid w:val="001E46A4"/>
    <w:rsid w:val="001F05A0"/>
    <w:rsid w:val="001F64D9"/>
    <w:rsid w:val="00202293"/>
    <w:rsid w:val="002042E8"/>
    <w:rsid w:val="002109D6"/>
    <w:rsid w:val="00236885"/>
    <w:rsid w:val="00257670"/>
    <w:rsid w:val="0029743C"/>
    <w:rsid w:val="002B5BA0"/>
    <w:rsid w:val="00301B34"/>
    <w:rsid w:val="00330EA0"/>
    <w:rsid w:val="0033293E"/>
    <w:rsid w:val="00336064"/>
    <w:rsid w:val="003424BE"/>
    <w:rsid w:val="00351560"/>
    <w:rsid w:val="0035503C"/>
    <w:rsid w:val="00363142"/>
    <w:rsid w:val="00364609"/>
    <w:rsid w:val="003745F9"/>
    <w:rsid w:val="003A3A85"/>
    <w:rsid w:val="003A4F64"/>
    <w:rsid w:val="003B741A"/>
    <w:rsid w:val="003B782E"/>
    <w:rsid w:val="003F1F54"/>
    <w:rsid w:val="00402196"/>
    <w:rsid w:val="00403636"/>
    <w:rsid w:val="00432329"/>
    <w:rsid w:val="004528E7"/>
    <w:rsid w:val="00493BA5"/>
    <w:rsid w:val="004A49C1"/>
    <w:rsid w:val="004D2322"/>
    <w:rsid w:val="004F635B"/>
    <w:rsid w:val="005224E4"/>
    <w:rsid w:val="00522ACA"/>
    <w:rsid w:val="00531A36"/>
    <w:rsid w:val="005326E4"/>
    <w:rsid w:val="005A49F3"/>
    <w:rsid w:val="005A70BE"/>
    <w:rsid w:val="005B0B70"/>
    <w:rsid w:val="005B3AC4"/>
    <w:rsid w:val="005D1694"/>
    <w:rsid w:val="005D4987"/>
    <w:rsid w:val="00614C10"/>
    <w:rsid w:val="00616517"/>
    <w:rsid w:val="00636694"/>
    <w:rsid w:val="00657CD1"/>
    <w:rsid w:val="006670D4"/>
    <w:rsid w:val="00681D03"/>
    <w:rsid w:val="00683A89"/>
    <w:rsid w:val="00686542"/>
    <w:rsid w:val="006B3824"/>
    <w:rsid w:val="006C0A3C"/>
    <w:rsid w:val="006D4FDE"/>
    <w:rsid w:val="007331F5"/>
    <w:rsid w:val="00737C87"/>
    <w:rsid w:val="00761824"/>
    <w:rsid w:val="00763A10"/>
    <w:rsid w:val="007B785D"/>
    <w:rsid w:val="007C00DC"/>
    <w:rsid w:val="007C21AF"/>
    <w:rsid w:val="007C5161"/>
    <w:rsid w:val="007C5530"/>
    <w:rsid w:val="007D22B4"/>
    <w:rsid w:val="007D3760"/>
    <w:rsid w:val="00803560"/>
    <w:rsid w:val="008050A6"/>
    <w:rsid w:val="008806E4"/>
    <w:rsid w:val="008A3B4B"/>
    <w:rsid w:val="008F636B"/>
    <w:rsid w:val="008F6A57"/>
    <w:rsid w:val="00957647"/>
    <w:rsid w:val="00970D81"/>
    <w:rsid w:val="00983A59"/>
    <w:rsid w:val="009957A2"/>
    <w:rsid w:val="009A58E6"/>
    <w:rsid w:val="009B62BA"/>
    <w:rsid w:val="009C3FE6"/>
    <w:rsid w:val="009E7CD2"/>
    <w:rsid w:val="00A04DBA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44035"/>
    <w:rsid w:val="00B97406"/>
    <w:rsid w:val="00BD2452"/>
    <w:rsid w:val="00BF0091"/>
    <w:rsid w:val="00C07061"/>
    <w:rsid w:val="00C10717"/>
    <w:rsid w:val="00C1459A"/>
    <w:rsid w:val="00C23CA5"/>
    <w:rsid w:val="00C37E96"/>
    <w:rsid w:val="00C50FB6"/>
    <w:rsid w:val="00C527E3"/>
    <w:rsid w:val="00C71093"/>
    <w:rsid w:val="00C95698"/>
    <w:rsid w:val="00CA51D3"/>
    <w:rsid w:val="00CC4E25"/>
    <w:rsid w:val="00CD251A"/>
    <w:rsid w:val="00CE1AC6"/>
    <w:rsid w:val="00CF4BB5"/>
    <w:rsid w:val="00D4052A"/>
    <w:rsid w:val="00D564FF"/>
    <w:rsid w:val="00D6440C"/>
    <w:rsid w:val="00D66EAA"/>
    <w:rsid w:val="00D96AE9"/>
    <w:rsid w:val="00DB40A6"/>
    <w:rsid w:val="00DB6FA0"/>
    <w:rsid w:val="00DC46A7"/>
    <w:rsid w:val="00DE3D14"/>
    <w:rsid w:val="00DE4586"/>
    <w:rsid w:val="00E24CEC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D22F5"/>
    <w:rsid w:val="00FE7C3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1DC5-B982-4D20-806A-98281AC5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Zoran Radulović</cp:lastModifiedBy>
  <cp:revision>68</cp:revision>
  <cp:lastPrinted>2019-01-29T07:20:00Z</cp:lastPrinted>
  <dcterms:created xsi:type="dcterms:W3CDTF">2013-01-28T10:16:00Z</dcterms:created>
  <dcterms:modified xsi:type="dcterms:W3CDTF">2022-12-27T09:52:00Z</dcterms:modified>
</cp:coreProperties>
</file>