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1A9" w:rsidRPr="00E521A9" w:rsidRDefault="00E521A9" w:rsidP="00E521A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E521A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ПРЕГЛЕД ЧЛАНОВА ОДЛУКЕ О УТВРЂИВАЊУ ДОПРИНОСА ЗА УРЕЂИВАЊЕ ГРАЂЕВИНСКОГ ЗЕМЉИШТА КОЈИ СЕ МЕЊАЈУ</w:t>
      </w:r>
    </w:p>
    <w:p w:rsidR="00E521A9" w:rsidRDefault="00E521A9" w:rsidP="00E521A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val="sr-Cyrl-RS"/>
        </w:rPr>
      </w:pPr>
      <w:proofErr w:type="spellStart"/>
      <w:proofErr w:type="gramStart"/>
      <w:r w:rsidRPr="00E521A9">
        <w:rPr>
          <w:rFonts w:ascii="Times New Roman" w:eastAsia="Times New Roman" w:hAnsi="Times New Roman" w:cs="Times New Roman"/>
          <w:b/>
          <w:sz w:val="24"/>
          <w:szCs w:val="24"/>
        </w:rPr>
        <w:t>Члан</w:t>
      </w:r>
      <w:proofErr w:type="spellEnd"/>
      <w:r w:rsidRPr="00E521A9">
        <w:rPr>
          <w:rFonts w:ascii="Times New Roman" w:eastAsia="Times New Roman" w:hAnsi="Times New Roman" w:cs="Times New Roman"/>
          <w:b/>
          <w:sz w:val="24"/>
          <w:szCs w:val="24"/>
        </w:rPr>
        <w:t xml:space="preserve"> 7.</w:t>
      </w:r>
      <w:proofErr w:type="gramEnd"/>
      <w:r w:rsidRPr="00E521A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521A9">
        <w:rPr>
          <w:rFonts w:ascii="Tahoma" w:eastAsia="Times New Roman" w:hAnsi="Tahoma" w:cs="Tahoma"/>
          <w:b/>
          <w:sz w:val="24"/>
          <w:szCs w:val="24"/>
        </w:rPr>
        <w:t>﻿</w:t>
      </w:r>
    </w:p>
    <w:p w:rsidR="00E521A9" w:rsidRPr="00E521A9" w:rsidRDefault="00E521A9" w:rsidP="00E521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E521A9" w:rsidRPr="00E521A9" w:rsidRDefault="00E521A9" w:rsidP="00E521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521A9">
        <w:rPr>
          <w:rFonts w:ascii="Times New Roman" w:eastAsia="Times New Roman" w:hAnsi="Times New Roman" w:cs="Times New Roman"/>
          <w:sz w:val="24"/>
          <w:szCs w:val="24"/>
        </w:rPr>
        <w:t>Грађевинско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земљиште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уређено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планирању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изградњи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комунално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опремљено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грађење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коришћење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изграђен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приступни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пут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водоводна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канализациона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мрежа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обезбеђени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други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), а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налази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обухвату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планског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документа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кога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могу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издати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локацијски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услови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грађевинска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дозвола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припремити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опремити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средствима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физичких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правних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лица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21A9" w:rsidRPr="00E521A9" w:rsidRDefault="00E521A9" w:rsidP="00E521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E521A9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гради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објекат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неуређеном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грађевинском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земљишту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подноси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Управи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финансирању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припремања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опремања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грађевинског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земљишта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дужан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поступи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521A9" w:rsidRPr="00E521A9" w:rsidRDefault="00E521A9" w:rsidP="00E521A9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финансирању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лице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претходног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става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доставља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521A9" w:rsidRPr="00E521A9" w:rsidRDefault="00E521A9" w:rsidP="00E521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521A9">
        <w:rPr>
          <w:rFonts w:ascii="Times New Roman" w:eastAsia="Times New Roman" w:hAnsi="Times New Roman" w:cs="Times New Roman"/>
          <w:sz w:val="24"/>
          <w:szCs w:val="24"/>
        </w:rPr>
        <w:t>локацијске</w:t>
      </w:r>
      <w:proofErr w:type="spellEnd"/>
      <w:proofErr w:type="gram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521A9" w:rsidRPr="00E521A9" w:rsidRDefault="00E521A9" w:rsidP="00E521A9">
      <w:pPr>
        <w:spacing w:after="0" w:line="240" w:lineRule="auto"/>
        <w:ind w:left="851" w:hanging="142"/>
        <w:rPr>
          <w:rFonts w:ascii="Times New Roman" w:eastAsia="Times New Roman" w:hAnsi="Times New Roman" w:cs="Times New Roman"/>
          <w:sz w:val="24"/>
          <w:szCs w:val="24"/>
        </w:rPr>
      </w:pPr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521A9">
        <w:rPr>
          <w:rFonts w:ascii="Times New Roman" w:eastAsia="Times New Roman" w:hAnsi="Times New Roman" w:cs="Times New Roman"/>
          <w:sz w:val="24"/>
          <w:szCs w:val="24"/>
        </w:rPr>
        <w:t>доказ</w:t>
      </w:r>
      <w:proofErr w:type="spellEnd"/>
      <w:proofErr w:type="gram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решеним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имовинско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правним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односима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парцелу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којој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намерава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гради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објекат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521A9" w:rsidRPr="00E521A9" w:rsidRDefault="00E521A9" w:rsidP="00E521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521A9">
        <w:rPr>
          <w:rFonts w:ascii="Times New Roman" w:eastAsia="Times New Roman" w:hAnsi="Times New Roman" w:cs="Times New Roman"/>
          <w:sz w:val="24"/>
          <w:szCs w:val="24"/>
        </w:rPr>
        <w:t>копију</w:t>
      </w:r>
      <w:proofErr w:type="spellEnd"/>
      <w:proofErr w:type="gram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плана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E521A9" w:rsidRPr="00E521A9" w:rsidRDefault="00E521A9" w:rsidP="00E521A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proofErr w:type="gramStart"/>
      <w:r w:rsidRPr="00E521A9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proofErr w:type="gram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динамике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рокова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521A9">
        <w:rPr>
          <w:rFonts w:ascii="Times New Roman" w:eastAsia="Times New Roman" w:hAnsi="Times New Roman" w:cs="Times New Roman"/>
          <w:sz w:val="24"/>
          <w:szCs w:val="24"/>
        </w:rPr>
        <w:t>изградње</w:t>
      </w:r>
      <w:proofErr w:type="spellEnd"/>
      <w:r w:rsidRPr="00E521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21A9" w:rsidRDefault="00E521A9" w:rsidP="00E521A9">
      <w:pPr>
        <w:pStyle w:val="4clan"/>
        <w:spacing w:before="0" w:beforeAutospacing="0" w:after="0" w:afterAutospacing="0"/>
        <w:jc w:val="center"/>
        <w:rPr>
          <w:b/>
          <w:lang w:val="sr-Cyrl-RS"/>
        </w:rPr>
      </w:pPr>
    </w:p>
    <w:p w:rsidR="00E521A9" w:rsidRDefault="00E521A9" w:rsidP="00E521A9">
      <w:pPr>
        <w:pStyle w:val="4clan"/>
        <w:spacing w:before="0" w:beforeAutospacing="0" w:after="0" w:afterAutospacing="0"/>
        <w:jc w:val="center"/>
        <w:rPr>
          <w:rFonts w:ascii="Tahoma" w:hAnsi="Tahoma" w:cs="Tahoma"/>
          <w:b/>
          <w:lang w:val="sr-Cyrl-RS"/>
        </w:rPr>
      </w:pPr>
      <w:proofErr w:type="spellStart"/>
      <w:proofErr w:type="gramStart"/>
      <w:r w:rsidRPr="00E521A9">
        <w:rPr>
          <w:b/>
        </w:rPr>
        <w:t>Члан</w:t>
      </w:r>
      <w:proofErr w:type="spellEnd"/>
      <w:r w:rsidRPr="00E521A9">
        <w:rPr>
          <w:b/>
        </w:rPr>
        <w:t xml:space="preserve"> 18.</w:t>
      </w:r>
      <w:proofErr w:type="gramEnd"/>
      <w:r w:rsidRPr="00E521A9">
        <w:rPr>
          <w:b/>
        </w:rPr>
        <w:t xml:space="preserve"> </w:t>
      </w:r>
      <w:r w:rsidRPr="00E521A9">
        <w:rPr>
          <w:rFonts w:ascii="Tahoma" w:hAnsi="Tahoma" w:cs="Tahoma"/>
          <w:b/>
        </w:rPr>
        <w:t>﻿</w:t>
      </w:r>
    </w:p>
    <w:p w:rsidR="00E521A9" w:rsidRPr="00E521A9" w:rsidRDefault="00E521A9" w:rsidP="00E521A9">
      <w:pPr>
        <w:pStyle w:val="4clan"/>
        <w:spacing w:before="0" w:beforeAutospacing="0" w:after="0" w:afterAutospacing="0"/>
        <w:jc w:val="center"/>
        <w:rPr>
          <w:b/>
          <w:lang w:val="sr-Cyrl-RS"/>
        </w:rPr>
      </w:pPr>
    </w:p>
    <w:p w:rsidR="00E521A9" w:rsidRDefault="00E521A9" w:rsidP="00E521A9">
      <w:pPr>
        <w:pStyle w:val="1tekst"/>
        <w:spacing w:before="0" w:beforeAutospacing="0" w:after="0" w:afterAutospacing="0"/>
        <w:ind w:firstLine="720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обрачунавање</w:t>
      </w:r>
      <w:proofErr w:type="spellEnd"/>
      <w:r>
        <w:t xml:space="preserve"> </w:t>
      </w:r>
      <w:proofErr w:type="spellStart"/>
      <w:r>
        <w:t>доприноса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уређивање</w:t>
      </w:r>
      <w:proofErr w:type="spellEnd"/>
      <w:r>
        <w:t xml:space="preserve"> </w:t>
      </w:r>
      <w:proofErr w:type="spellStart"/>
      <w:r>
        <w:t>грађевинског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</w:t>
      </w:r>
      <w:proofErr w:type="spellStart"/>
      <w:r>
        <w:t>одређују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следећи</w:t>
      </w:r>
      <w:proofErr w:type="spellEnd"/>
      <w:r>
        <w:t xml:space="preserve"> </w:t>
      </w:r>
      <w:proofErr w:type="spellStart"/>
      <w:r>
        <w:t>коефицијенти</w:t>
      </w:r>
      <w:proofErr w:type="spellEnd"/>
      <w:r>
        <w:t xml:space="preserve"> </w:t>
      </w:r>
      <w:proofErr w:type="spellStart"/>
      <w:r>
        <w:t>зоне</w:t>
      </w:r>
      <w:proofErr w:type="spellEnd"/>
      <w:r>
        <w:t xml:space="preserve"> и </w:t>
      </w:r>
      <w:proofErr w:type="spellStart"/>
      <w:r>
        <w:t>коефицијенти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>.</w:t>
      </w:r>
      <w:proofErr w:type="gramEnd"/>
      <w:r>
        <w:t xml:space="preserve"> </w:t>
      </w:r>
    </w:p>
    <w:p w:rsidR="00E521A9" w:rsidRDefault="00E521A9" w:rsidP="000A75B2">
      <w:pPr>
        <w:pStyle w:val="1tekst"/>
        <w:spacing w:before="0" w:beforeAutospacing="0" w:after="0" w:afterAutospacing="0"/>
        <w:ind w:firstLine="720"/>
      </w:pPr>
      <w:proofErr w:type="spellStart"/>
      <w:proofErr w:type="gramStart"/>
      <w:r>
        <w:t>Коефицијенти</w:t>
      </w:r>
      <w:proofErr w:type="spellEnd"/>
      <w:r>
        <w:t xml:space="preserve"> </w:t>
      </w:r>
      <w:proofErr w:type="spellStart"/>
      <w:r>
        <w:t>зоне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Табели</w:t>
      </w:r>
      <w:proofErr w:type="spellEnd"/>
      <w:r>
        <w:t xml:space="preserve"> 1.</w:t>
      </w:r>
      <w:proofErr w:type="gramEnd"/>
      <w:r>
        <w:t xml:space="preserve"> </w:t>
      </w:r>
    </w:p>
    <w:p w:rsidR="00E521A9" w:rsidRDefault="00E521A9" w:rsidP="000A75B2">
      <w:pPr>
        <w:pStyle w:val="1tekst"/>
        <w:spacing w:before="0" w:beforeAutospacing="0" w:after="0" w:afterAutospacing="0"/>
        <w:ind w:firstLine="720"/>
      </w:pPr>
      <w:proofErr w:type="spellStart"/>
      <w:proofErr w:type="gramStart"/>
      <w:r>
        <w:rPr>
          <w:b/>
          <w:bCs/>
          <w:i/>
          <w:iCs/>
        </w:rPr>
        <w:t>Табела</w:t>
      </w:r>
      <w:proofErr w:type="spellEnd"/>
      <w:r>
        <w:rPr>
          <w:b/>
          <w:bCs/>
          <w:i/>
          <w:iCs/>
        </w:rPr>
        <w:t xml:space="preserve"> 1.</w:t>
      </w:r>
      <w:proofErr w:type="gramEnd"/>
      <w:r>
        <w:rPr>
          <w:b/>
          <w:bCs/>
          <w:i/>
          <w:iCs/>
        </w:rPr>
        <w:t xml:space="preserve"> </w:t>
      </w:r>
    </w:p>
    <w:p w:rsidR="00E521A9" w:rsidRDefault="00E521A9" w:rsidP="000A75B2">
      <w:pPr>
        <w:pStyle w:val="1tekst"/>
        <w:spacing w:before="0" w:beforeAutospacing="0" w:after="0" w:afterAutospacing="0"/>
        <w:ind w:firstLine="720"/>
      </w:pPr>
      <w:proofErr w:type="spellStart"/>
      <w:r>
        <w:rPr>
          <w:b/>
          <w:bCs/>
        </w:rPr>
        <w:t>Коефицијент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Зоне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Кз</w:t>
      </w:r>
      <w:proofErr w:type="spellEnd"/>
      <w:r>
        <w:rPr>
          <w:b/>
          <w:bCs/>
        </w:rPr>
        <w:t>):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308"/>
        <w:gridCol w:w="3731"/>
      </w:tblGrid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Урбанистичка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</w:rPr>
              <w:t>зона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jc w:val="center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  <w:b/>
                <w:bCs/>
              </w:rPr>
              <w:t>Коефицијент</w:t>
            </w:r>
            <w:proofErr w:type="spellEnd"/>
            <w:r>
              <w:rPr>
                <w:rFonts w:ascii="Tahoma" w:hAnsi="Tahoma" w:cs="Tahoma"/>
                <w:b/>
                <w:bCs/>
              </w:rPr>
              <w:t xml:space="preserve">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Прва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зона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0,070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Друга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зона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0,066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Трећа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зона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0,059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Четврта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зона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0,051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Пета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зона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0,043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Шеста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зона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0,028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Седма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зона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0,018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lastRenderedPageBreak/>
              <w:t>Седма</w:t>
            </w:r>
            <w:proofErr w:type="spellEnd"/>
            <w:r>
              <w:rPr>
                <w:rFonts w:ascii="Tahoma" w:hAnsi="Tahoma" w:cs="Tahoma"/>
              </w:rPr>
              <w:t xml:space="preserve"> А </w:t>
            </w:r>
            <w:proofErr w:type="spellStart"/>
            <w:r>
              <w:rPr>
                <w:rFonts w:ascii="Tahoma" w:hAnsi="Tahoma" w:cs="Tahoma"/>
              </w:rPr>
              <w:t>зона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0,015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Седма</w:t>
            </w:r>
            <w:proofErr w:type="spellEnd"/>
            <w:r>
              <w:rPr>
                <w:rFonts w:ascii="Tahoma" w:hAnsi="Tahoma" w:cs="Tahoma"/>
              </w:rPr>
              <w:t xml:space="preserve"> Б </w:t>
            </w:r>
            <w:proofErr w:type="spellStart"/>
            <w:r>
              <w:rPr>
                <w:rFonts w:ascii="Tahoma" w:hAnsi="Tahoma" w:cs="Tahoma"/>
              </w:rPr>
              <w:t>зона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0,014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Осма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зона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0,013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Осма</w:t>
            </w:r>
            <w:proofErr w:type="spellEnd"/>
            <w:r>
              <w:rPr>
                <w:rFonts w:ascii="Tahoma" w:hAnsi="Tahoma" w:cs="Tahoma"/>
              </w:rPr>
              <w:t xml:space="preserve"> А </w:t>
            </w:r>
            <w:proofErr w:type="spellStart"/>
            <w:r>
              <w:rPr>
                <w:rFonts w:ascii="Tahoma" w:hAnsi="Tahoma" w:cs="Tahoma"/>
              </w:rPr>
              <w:t>зона</w:t>
            </w:r>
            <w:proofErr w:type="spellEnd"/>
            <w:r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0,011 </w:t>
            </w:r>
          </w:p>
        </w:tc>
      </w:tr>
    </w:tbl>
    <w:p w:rsidR="00E521A9" w:rsidRDefault="00E521A9" w:rsidP="000A75B2">
      <w:pPr>
        <w:pStyle w:val="1tekst"/>
        <w:spacing w:before="0" w:beforeAutospacing="0" w:after="0" w:afterAutospacing="0"/>
        <w:ind w:firstLine="720"/>
      </w:pPr>
      <w:proofErr w:type="spellStart"/>
      <w:proofErr w:type="gramStart"/>
      <w:r>
        <w:t>Коефицијенти</w:t>
      </w:r>
      <w:proofErr w:type="spellEnd"/>
      <w:r>
        <w:t xml:space="preserve"> </w:t>
      </w:r>
      <w:proofErr w:type="spellStart"/>
      <w:r>
        <w:t>намене</w:t>
      </w:r>
      <w:proofErr w:type="spellEnd"/>
      <w:r>
        <w:t xml:space="preserve"> </w:t>
      </w:r>
      <w:proofErr w:type="spellStart"/>
      <w:r>
        <w:t>одређени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у </w:t>
      </w:r>
      <w:proofErr w:type="spellStart"/>
      <w:r>
        <w:t>Табели</w:t>
      </w:r>
      <w:proofErr w:type="spellEnd"/>
      <w:r>
        <w:t xml:space="preserve"> 2.</w:t>
      </w:r>
      <w:proofErr w:type="gramEnd"/>
      <w:r>
        <w:t xml:space="preserve"> </w:t>
      </w:r>
    </w:p>
    <w:p w:rsidR="00E521A9" w:rsidRDefault="00E521A9" w:rsidP="000A75B2">
      <w:pPr>
        <w:pStyle w:val="1tekst"/>
        <w:spacing w:before="0" w:beforeAutospacing="0" w:after="0" w:afterAutospacing="0"/>
        <w:ind w:firstLine="720"/>
      </w:pPr>
      <w:proofErr w:type="spellStart"/>
      <w:proofErr w:type="gramStart"/>
      <w:r>
        <w:rPr>
          <w:b/>
          <w:bCs/>
          <w:i/>
          <w:iCs/>
        </w:rPr>
        <w:t>Табела</w:t>
      </w:r>
      <w:proofErr w:type="spellEnd"/>
      <w:r>
        <w:rPr>
          <w:b/>
          <w:bCs/>
          <w:i/>
          <w:iCs/>
        </w:rPr>
        <w:t xml:space="preserve"> 2.</w:t>
      </w:r>
      <w:proofErr w:type="gramEnd"/>
      <w:r>
        <w:rPr>
          <w:b/>
          <w:bCs/>
          <w:i/>
          <w:iCs/>
        </w:rPr>
        <w:t xml:space="preserve"> </w:t>
      </w:r>
      <w:bookmarkStart w:id="0" w:name="_GoBack"/>
      <w:bookmarkEnd w:id="0"/>
    </w:p>
    <w:p w:rsidR="00E521A9" w:rsidRDefault="00E521A9" w:rsidP="000A75B2">
      <w:pPr>
        <w:pStyle w:val="1tekst"/>
        <w:spacing w:before="0" w:beforeAutospacing="0" w:after="0" w:afterAutospacing="0"/>
        <w:ind w:firstLine="720"/>
      </w:pPr>
      <w:proofErr w:type="spellStart"/>
      <w:r>
        <w:rPr>
          <w:b/>
          <w:bCs/>
        </w:rPr>
        <w:t>Коефицијент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намене</w:t>
      </w:r>
      <w:proofErr w:type="spellEnd"/>
      <w:r>
        <w:rPr>
          <w:b/>
          <w:bCs/>
        </w:rPr>
        <w:t xml:space="preserve"> (</w:t>
      </w:r>
      <w:proofErr w:type="spellStart"/>
      <w:r>
        <w:rPr>
          <w:b/>
          <w:bCs/>
        </w:rPr>
        <w:t>Кн</w:t>
      </w:r>
      <w:proofErr w:type="spellEnd"/>
      <w:r>
        <w:rPr>
          <w:b/>
          <w:bCs/>
        </w:rPr>
        <w:t>):</w:t>
      </w:r>
    </w:p>
    <w:tbl>
      <w:tblPr>
        <w:tblW w:w="4500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6816"/>
        <w:gridCol w:w="2223"/>
      </w:tblGrid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 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Намена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објекта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>Коефицијент</w:t>
            </w:r>
            <w:proofErr w:type="spellEnd"/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Пословна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зграда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1,50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Стамбена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зграда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0,76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Породична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кућа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0,66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Објекти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јавне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намене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који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нису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у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јавној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својини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1,30 </w:t>
            </w:r>
          </w:p>
        </w:tc>
      </w:tr>
      <w:tr w:rsidR="00E521A9" w:rsidTr="00E521A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Остале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намене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E521A9" w:rsidRDefault="00E521A9">
            <w:pPr>
              <w:pStyle w:val="NormalWeb"/>
              <w:jc w:val="center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0,40 </w:t>
            </w:r>
          </w:p>
        </w:tc>
      </w:tr>
    </w:tbl>
    <w:p w:rsidR="00E521A9" w:rsidRDefault="00E521A9" w:rsidP="00E521A9">
      <w:pPr>
        <w:pStyle w:val="1tekst"/>
      </w:pPr>
      <w:r>
        <w:rPr>
          <w:rFonts w:ascii="CommonBullets" w:hAnsi="CommonBullets"/>
          <w:b/>
          <w:bCs/>
          <w:sz w:val="15"/>
          <w:szCs w:val="15"/>
        </w:rPr>
        <w:br/>
      </w:r>
    </w:p>
    <w:p w:rsidR="001D5461" w:rsidRPr="00527688" w:rsidRDefault="001D5461" w:rsidP="00527688"/>
    <w:sectPr w:rsidR="001D5461" w:rsidRPr="00527688" w:rsidSect="008A3A9E">
      <w:pgSz w:w="12240" w:h="15840"/>
      <w:pgMar w:top="1417" w:right="9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AB5" w:rsidRDefault="00942AB5" w:rsidP="00DC0B1F">
      <w:pPr>
        <w:spacing w:after="0" w:line="240" w:lineRule="auto"/>
      </w:pPr>
      <w:r>
        <w:separator/>
      </w:r>
    </w:p>
  </w:endnote>
  <w:endnote w:type="continuationSeparator" w:id="0">
    <w:p w:rsidR="00942AB5" w:rsidRDefault="00942AB5" w:rsidP="00DC0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mmonBullet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AB5" w:rsidRDefault="00942AB5" w:rsidP="00DC0B1F">
      <w:pPr>
        <w:spacing w:after="0" w:line="240" w:lineRule="auto"/>
      </w:pPr>
      <w:r>
        <w:separator/>
      </w:r>
    </w:p>
  </w:footnote>
  <w:footnote w:type="continuationSeparator" w:id="0">
    <w:p w:rsidR="00942AB5" w:rsidRDefault="00942AB5" w:rsidP="00DC0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1744F"/>
    <w:multiLevelType w:val="hybridMultilevel"/>
    <w:tmpl w:val="48EE4D2C"/>
    <w:lvl w:ilvl="0" w:tplc="C1742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1CC7F3B"/>
    <w:multiLevelType w:val="hybridMultilevel"/>
    <w:tmpl w:val="72965C46"/>
    <w:lvl w:ilvl="0" w:tplc="8C44A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AD17694"/>
    <w:multiLevelType w:val="hybridMultilevel"/>
    <w:tmpl w:val="79D66F58"/>
    <w:lvl w:ilvl="0" w:tplc="9D88D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E86"/>
    <w:rsid w:val="00020D21"/>
    <w:rsid w:val="00025BFE"/>
    <w:rsid w:val="00037A97"/>
    <w:rsid w:val="000A75B2"/>
    <w:rsid w:val="000C2B0B"/>
    <w:rsid w:val="00104418"/>
    <w:rsid w:val="00112040"/>
    <w:rsid w:val="00145810"/>
    <w:rsid w:val="001625F5"/>
    <w:rsid w:val="00193726"/>
    <w:rsid w:val="001C2BF8"/>
    <w:rsid w:val="001D5461"/>
    <w:rsid w:val="001D756F"/>
    <w:rsid w:val="001E02FC"/>
    <w:rsid w:val="002001EE"/>
    <w:rsid w:val="00212E2B"/>
    <w:rsid w:val="002158FD"/>
    <w:rsid w:val="00216C4E"/>
    <w:rsid w:val="0021783D"/>
    <w:rsid w:val="00253960"/>
    <w:rsid w:val="0025682C"/>
    <w:rsid w:val="002732A9"/>
    <w:rsid w:val="00296C52"/>
    <w:rsid w:val="002B61E7"/>
    <w:rsid w:val="002F5AA3"/>
    <w:rsid w:val="00327ECF"/>
    <w:rsid w:val="00393323"/>
    <w:rsid w:val="003B087C"/>
    <w:rsid w:val="003C2457"/>
    <w:rsid w:val="0041179F"/>
    <w:rsid w:val="00527688"/>
    <w:rsid w:val="00560748"/>
    <w:rsid w:val="005851E2"/>
    <w:rsid w:val="00595430"/>
    <w:rsid w:val="005C0362"/>
    <w:rsid w:val="005F5A0F"/>
    <w:rsid w:val="00615CB4"/>
    <w:rsid w:val="00620B67"/>
    <w:rsid w:val="006E5E3D"/>
    <w:rsid w:val="007342AA"/>
    <w:rsid w:val="00774F58"/>
    <w:rsid w:val="007B5718"/>
    <w:rsid w:val="007D6A0B"/>
    <w:rsid w:val="007F041A"/>
    <w:rsid w:val="0080202B"/>
    <w:rsid w:val="0082483A"/>
    <w:rsid w:val="0089164F"/>
    <w:rsid w:val="008A3A9E"/>
    <w:rsid w:val="008C60DD"/>
    <w:rsid w:val="008E65DE"/>
    <w:rsid w:val="00914759"/>
    <w:rsid w:val="00942AB5"/>
    <w:rsid w:val="00947295"/>
    <w:rsid w:val="00A77422"/>
    <w:rsid w:val="00A9498C"/>
    <w:rsid w:val="00AD75B3"/>
    <w:rsid w:val="00B16D0E"/>
    <w:rsid w:val="00B877A9"/>
    <w:rsid w:val="00BB51D9"/>
    <w:rsid w:val="00BF14A9"/>
    <w:rsid w:val="00C23084"/>
    <w:rsid w:val="00C72B44"/>
    <w:rsid w:val="00C73053"/>
    <w:rsid w:val="00CB2E86"/>
    <w:rsid w:val="00CF365F"/>
    <w:rsid w:val="00D01DCA"/>
    <w:rsid w:val="00D84CF6"/>
    <w:rsid w:val="00DA439E"/>
    <w:rsid w:val="00DC0B1F"/>
    <w:rsid w:val="00DD4564"/>
    <w:rsid w:val="00E040C2"/>
    <w:rsid w:val="00E24DCF"/>
    <w:rsid w:val="00E521A9"/>
    <w:rsid w:val="00E54445"/>
    <w:rsid w:val="00EB71A3"/>
    <w:rsid w:val="00EC25F1"/>
    <w:rsid w:val="00ED31C4"/>
    <w:rsid w:val="00F1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158F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odnas">
    <w:name w:val="_7podnas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B1F"/>
  </w:style>
  <w:style w:type="paragraph" w:styleId="Footer">
    <w:name w:val="footer"/>
    <w:basedOn w:val="Normal"/>
    <w:link w:val="FooterChar"/>
    <w:uiPriority w:val="99"/>
    <w:unhideWhenUsed/>
    <w:rsid w:val="00DC0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1F"/>
  </w:style>
  <w:style w:type="paragraph" w:customStyle="1" w:styleId="2zakon">
    <w:name w:val="_2zakon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0B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E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7F041A"/>
  </w:style>
  <w:style w:type="character" w:customStyle="1" w:styleId="Heading6Char">
    <w:name w:val="Heading 6 Char"/>
    <w:basedOn w:val="DefaultParagraphFont"/>
    <w:link w:val="Heading6"/>
    <w:uiPriority w:val="9"/>
    <w:rsid w:val="002158F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naslovpropisa">
    <w:name w:val="podnaslovpropisa"/>
    <w:basedOn w:val="Normal"/>
    <w:rsid w:val="0021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21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21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21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21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46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6C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6C5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6C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6C52"/>
    <w:rPr>
      <w:rFonts w:ascii="Arial" w:eastAsia="Times New Roman" w:hAnsi="Arial" w:cs="Arial"/>
      <w:vanish/>
      <w:sz w:val="16"/>
      <w:szCs w:val="16"/>
    </w:rPr>
  </w:style>
  <w:style w:type="paragraph" w:customStyle="1" w:styleId="6naslov">
    <w:name w:val="_6naslov"/>
    <w:basedOn w:val="Normal"/>
    <w:rsid w:val="00DD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DD4564"/>
  </w:style>
  <w:style w:type="character" w:customStyle="1" w:styleId="vidividi">
    <w:name w:val="vidi_vidi"/>
    <w:basedOn w:val="DefaultParagraphFont"/>
    <w:rsid w:val="00DD4564"/>
  </w:style>
  <w:style w:type="paragraph" w:styleId="NormalWeb">
    <w:name w:val="Normal (Web)"/>
    <w:basedOn w:val="Normal"/>
    <w:uiPriority w:val="99"/>
    <w:unhideWhenUsed/>
    <w:rsid w:val="00E5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6">
    <w:name w:val="heading 6"/>
    <w:basedOn w:val="Normal"/>
    <w:link w:val="Heading6Char"/>
    <w:uiPriority w:val="9"/>
    <w:qFormat/>
    <w:rsid w:val="002158F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podnas">
    <w:name w:val="_7podnas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lan">
    <w:name w:val="_4clan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tekst">
    <w:name w:val="_1tekst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C0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0B1F"/>
  </w:style>
  <w:style w:type="paragraph" w:styleId="Footer">
    <w:name w:val="footer"/>
    <w:basedOn w:val="Normal"/>
    <w:link w:val="FooterChar"/>
    <w:uiPriority w:val="99"/>
    <w:unhideWhenUsed/>
    <w:rsid w:val="00DC0B1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0B1F"/>
  </w:style>
  <w:style w:type="paragraph" w:customStyle="1" w:styleId="2zakon">
    <w:name w:val="_2zakon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mesto">
    <w:name w:val="_3mesto"/>
    <w:basedOn w:val="Normal"/>
    <w:rsid w:val="00DC0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C0B1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01EE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efaultParagraphFont"/>
    <w:rsid w:val="007F041A"/>
  </w:style>
  <w:style w:type="character" w:customStyle="1" w:styleId="Heading6Char">
    <w:name w:val="Heading 6 Char"/>
    <w:basedOn w:val="DefaultParagraphFont"/>
    <w:link w:val="Heading6"/>
    <w:uiPriority w:val="9"/>
    <w:rsid w:val="002158FD"/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podnaslovpropisa">
    <w:name w:val="podnaslovpropisa"/>
    <w:basedOn w:val="Normal"/>
    <w:rsid w:val="0021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prored">
    <w:name w:val="normalprored"/>
    <w:basedOn w:val="Normal"/>
    <w:rsid w:val="0021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060---pododeljak">
    <w:name w:val="wyq060---pododeljak"/>
    <w:basedOn w:val="Normal"/>
    <w:rsid w:val="0021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21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215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5461"/>
    <w:pPr>
      <w:ind w:left="720"/>
      <w:contextualSpacing/>
    </w:p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96C5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96C52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96C5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96C52"/>
    <w:rPr>
      <w:rFonts w:ascii="Arial" w:eastAsia="Times New Roman" w:hAnsi="Arial" w:cs="Arial"/>
      <w:vanish/>
      <w:sz w:val="16"/>
      <w:szCs w:val="16"/>
    </w:rPr>
  </w:style>
  <w:style w:type="paragraph" w:customStyle="1" w:styleId="6naslov">
    <w:name w:val="_6naslov"/>
    <w:basedOn w:val="Normal"/>
    <w:rsid w:val="00DD4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">
    <w:name w:val="ball"/>
    <w:basedOn w:val="DefaultParagraphFont"/>
    <w:rsid w:val="00DD4564"/>
  </w:style>
  <w:style w:type="character" w:customStyle="1" w:styleId="vidividi">
    <w:name w:val="vidi_vidi"/>
    <w:basedOn w:val="DefaultParagraphFont"/>
    <w:rsid w:val="00DD4564"/>
  </w:style>
  <w:style w:type="paragraph" w:styleId="NormalWeb">
    <w:name w:val="Normal (Web)"/>
    <w:basedOn w:val="Normal"/>
    <w:uiPriority w:val="99"/>
    <w:unhideWhenUsed/>
    <w:rsid w:val="00E52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6903">
              <w:marLeft w:val="0"/>
              <w:marRight w:val="0"/>
              <w:marTop w:val="0"/>
              <w:marBottom w:val="0"/>
              <w:divBdr>
                <w:top w:val="single" w:sz="6" w:space="2" w:color="AAAAAA"/>
                <w:left w:val="single" w:sz="6" w:space="2" w:color="AAAAAA"/>
                <w:bottom w:val="single" w:sz="6" w:space="2" w:color="AAAAAA"/>
                <w:right w:val="single" w:sz="6" w:space="2" w:color="AAAAAA"/>
              </w:divBdr>
            </w:div>
            <w:div w:id="1844515928">
              <w:marLeft w:val="0"/>
              <w:marRight w:val="0"/>
              <w:marTop w:val="75"/>
              <w:marBottom w:val="75"/>
              <w:divBdr>
                <w:top w:val="single" w:sz="6" w:space="0" w:color="AAAAAA"/>
                <w:left w:val="single" w:sz="6" w:space="2" w:color="AAAAAA"/>
                <w:bottom w:val="single" w:sz="6" w:space="0" w:color="AAAAAA"/>
                <w:right w:val="single" w:sz="6" w:space="2" w:color="AAAAAA"/>
              </w:divBdr>
            </w:div>
          </w:divsChild>
        </w:div>
        <w:div w:id="13103279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18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2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E8365-5AC3-4B83-AC49-3D9E76B01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Nikolić</dc:creator>
  <cp:lastModifiedBy>Nenad Nikolić</cp:lastModifiedBy>
  <cp:revision>2</cp:revision>
  <cp:lastPrinted>2023-01-17T10:09:00Z</cp:lastPrinted>
  <dcterms:created xsi:type="dcterms:W3CDTF">2023-02-21T13:59:00Z</dcterms:created>
  <dcterms:modified xsi:type="dcterms:W3CDTF">2023-02-21T13:59:00Z</dcterms:modified>
</cp:coreProperties>
</file>