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12542">
        <w:rPr>
          <w:rFonts w:eastAsia="Times New Roman" w:cs="Times New Roman"/>
          <w:lang w:val="sr-Latn-RS" w:eastAsia="sr-Cyrl-CS"/>
        </w:rPr>
        <w:t>27</w:t>
      </w:r>
      <w:r w:rsidR="00FD37C8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>решења</w:t>
      </w:r>
      <w:r w:rsidR="00201F0C">
        <w:rPr>
          <w:rFonts w:eastAsia="Calibri"/>
          <w:lang w:val="sr-Cyrl-RS"/>
        </w:rPr>
        <w:t xml:space="preserve"> </w:t>
      </w:r>
      <w:r w:rsidR="00201F0C" w:rsidRPr="00201F0C">
        <w:rPr>
          <w:rFonts w:eastAsia="Calibri"/>
          <w:lang w:val="sr-Cyrl-RS"/>
        </w:rPr>
        <w:t>о прихватању преноса јавне својине са Републике Србије на Град Ниш и прибављању непокретности војног комплекса „Ул. Марко Орешковић“ у Нишу, непосредном погодбом и уз накнаду</w:t>
      </w:r>
      <w:r w:rsidR="00201F0C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201F0C" w:rsidRPr="00FD1BE5">
        <w:rPr>
          <w:rFonts w:eastAsia="Calibri"/>
          <w:lang w:val="sr-Cyrl-RS"/>
        </w:rPr>
        <w:t>решења</w:t>
      </w:r>
      <w:r w:rsidR="00201F0C">
        <w:rPr>
          <w:rFonts w:eastAsia="Calibri"/>
          <w:lang w:val="sr-Cyrl-RS"/>
        </w:rPr>
        <w:t xml:space="preserve"> </w:t>
      </w:r>
      <w:r w:rsidR="00201F0C" w:rsidRPr="00201F0C">
        <w:rPr>
          <w:rFonts w:eastAsia="Calibri"/>
          <w:lang w:val="sr-Cyrl-RS"/>
        </w:rPr>
        <w:t>о прихватању преноса јавне својине са Републике Србије на Град Ниш и прибављању непокретности војног комплекса „Ул. Марко Орешковић“ у Нишу, непосредном погодбом и уз накнаду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201F0C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201F0C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201F0C">
        <w:rPr>
          <w:rFonts w:eastAsia="Calibri"/>
          <w:lang w:val="sr-Cyrl-RS"/>
        </w:rPr>
        <w:t>Ружица Ђорђевић</w:t>
      </w:r>
      <w:r w:rsidR="00D82BE2">
        <w:rPr>
          <w:rFonts w:eastAsia="Calibri"/>
          <w:lang w:val="sr-Cyrl-RS"/>
        </w:rPr>
        <w:t xml:space="preserve">, вршилац дужности начелника Градске управе за </w:t>
      </w:r>
      <w:r w:rsidR="00201F0C">
        <w:rPr>
          <w:rFonts w:eastAsia="Calibri"/>
          <w:lang w:val="sr-Cyrl-RS"/>
        </w:rPr>
        <w:t>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812542">
        <w:rPr>
          <w:lang w:val="sr-Latn-RS"/>
        </w:rPr>
        <w:t>1446-5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812542">
        <w:rPr>
          <w:rFonts w:eastAsia="Times New Roman" w:cs="Times New Roman"/>
          <w:lang w:val="sr-Latn-RS" w:eastAsia="sr-Cyrl-CS"/>
        </w:rPr>
        <w:t>27</w:t>
      </w:r>
      <w:r w:rsidR="00FD37C8">
        <w:rPr>
          <w:rFonts w:eastAsia="Times New Roman" w:cs="Times New Roman"/>
          <w:lang w:val="sr-Latn-RS" w:eastAsia="sr-Cyrl-CS"/>
        </w:rPr>
        <w:t>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01F0C"/>
    <w:rsid w:val="002109BE"/>
    <w:rsid w:val="00254EAF"/>
    <w:rsid w:val="002A3144"/>
    <w:rsid w:val="00304E69"/>
    <w:rsid w:val="00325914"/>
    <w:rsid w:val="003C12A6"/>
    <w:rsid w:val="003E6A96"/>
    <w:rsid w:val="00447563"/>
    <w:rsid w:val="004C74FB"/>
    <w:rsid w:val="005C307A"/>
    <w:rsid w:val="0061615C"/>
    <w:rsid w:val="00676A95"/>
    <w:rsid w:val="00765FCD"/>
    <w:rsid w:val="007B0C8D"/>
    <w:rsid w:val="007D0DF3"/>
    <w:rsid w:val="00812542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41</cp:revision>
  <cp:lastPrinted>2022-12-27T18:29:00Z</cp:lastPrinted>
  <dcterms:created xsi:type="dcterms:W3CDTF">2020-12-23T09:51:00Z</dcterms:created>
  <dcterms:modified xsi:type="dcterms:W3CDTF">2022-12-27T18:29:00Z</dcterms:modified>
</cp:coreProperties>
</file>