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63" w:rsidRDefault="001916FE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основу члана 32. став 1. тачка 6) Закона о локалној самоуправи ("Службени гласник РС", број 129/2007, 83/2014-други закон, 101/2016-други закон, 47/2018 и 111/2021), члана 76. став 1. и члана 77. став 1. и 3. Закона о запосленима у аутономним покрајинама и јединицама локалне самоуправе ("Службени гласник РС", број 21/2016, 113/2017, 113/2017-I-други закон и 95/2018 и 114/2021) и члана 37. став 1. тачка 7) Статута Града Ниша ("Службени лист Града Ниша", број 88/2008, 143/2016 и 18/2019) </w:t>
      </w:r>
    </w:p>
    <w:p w:rsidR="00445763" w:rsidRDefault="001916FE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Града Ниша, на седници одржаној дана     </w:t>
      </w:r>
      <w:r w:rsidR="007A366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12.2022. године,  усвојила  је </w:t>
      </w:r>
    </w:p>
    <w:p w:rsidR="00445763" w:rsidRDefault="00445763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Default="00445763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Default="001916FE">
      <w:pPr>
        <w:ind w:right="50"/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Кадровски план градских управа Града Ниша, Канцеларије за локални екон</w:t>
      </w:r>
      <w:r w:rsidR="007A366A">
        <w:rPr>
          <w:b/>
          <w:sz w:val="32"/>
          <w:szCs w:val="32"/>
          <w:lang w:val="sr-Cyrl-RS"/>
        </w:rPr>
        <w:t>омски развој, Правобранилаштва Г</w:t>
      </w:r>
      <w:r>
        <w:rPr>
          <w:b/>
          <w:sz w:val="32"/>
          <w:szCs w:val="32"/>
          <w:lang w:val="sr-Cyrl-RS"/>
        </w:rPr>
        <w:t xml:space="preserve">рада Ниша, Канцеларије локалног омбудсмана Града Ниша, Службе за интерну ревизију органа и служби Града Ниша и Кабинета </w:t>
      </w:r>
      <w:r w:rsidR="007A366A">
        <w:rPr>
          <w:b/>
          <w:sz w:val="32"/>
          <w:szCs w:val="32"/>
          <w:lang w:val="sr-Cyrl-RS"/>
        </w:rPr>
        <w:t>г</w:t>
      </w:r>
      <w:r>
        <w:rPr>
          <w:b/>
          <w:sz w:val="32"/>
          <w:szCs w:val="32"/>
          <w:lang w:val="sr-Cyrl-RS"/>
        </w:rPr>
        <w:t>радоначелника за 2023. годину</w:t>
      </w:r>
    </w:p>
    <w:p w:rsidR="00445763" w:rsidRPr="00BA6F91" w:rsidRDefault="001916FE">
      <w:pPr>
        <w:pStyle w:val="3mesto"/>
        <w:spacing w:beforeAutospacing="0" w:afterAutospacing="0"/>
        <w:ind w:left="0" w:right="50"/>
        <w:rPr>
          <w:rFonts w:ascii="Times New Roman" w:hAnsi="Times New Roman" w:cs="Times New Roman"/>
          <w:b/>
          <w:lang w:val="sr-Cyrl-RS"/>
        </w:rPr>
      </w:pPr>
      <w:r w:rsidRPr="00BA6F91">
        <w:rPr>
          <w:rFonts w:ascii="Times New Roman" w:hAnsi="Times New Roman" w:cs="Times New Roman"/>
          <w:b/>
          <w:lang w:val="sr-Cyrl-RS"/>
        </w:rPr>
        <w:t xml:space="preserve"> I </w:t>
      </w:r>
    </w:p>
    <w:p w:rsidR="00445763" w:rsidRDefault="001916FE" w:rsidP="00123C58">
      <w:pPr>
        <w:pStyle w:val="1tekst"/>
        <w:ind w:right="50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Кадровским планом Градских управа Града Ниша, Канцеларије за локални економски развој, Правобранилаштва Града Ниша, Канцеларије локалног омбудсмана Града Ниша,   Службе за интерну ревизију органа и служби Града Ниша и Кабинета Градоначелника за 2023. годину, у складу са Законом о запосленима у аутономним покрајинама и јединицама локалне самоуправе, утврђује се постојећи број функционера, службеника и намештеника, потребан број запослених у 2023. години, ка</w:t>
      </w:r>
      <w:r w:rsidR="007A366A">
        <w:rPr>
          <w:rFonts w:ascii="Times New Roman" w:hAnsi="Times New Roman" w:cs="Times New Roman"/>
          <w:sz w:val="24"/>
          <w:szCs w:val="24"/>
          <w:lang w:val="sr-Cyrl-RS"/>
        </w:rPr>
        <w:t>о и број запослених у Кабинету 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радоначелника на одређено време док траје дужност изабраног лица. </w:t>
      </w:r>
    </w:p>
    <w:p w:rsidR="00445763" w:rsidRDefault="00445763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Default="001916FE">
      <w:pPr>
        <w:pStyle w:val="6naslov"/>
        <w:ind w:right="5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 </w:t>
      </w:r>
    </w:p>
    <w:p w:rsidR="00445763" w:rsidRDefault="00445763">
      <w:pPr>
        <w:pStyle w:val="6naslov"/>
        <w:ind w:right="5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5763" w:rsidRDefault="001916FE" w:rsidP="00123C58">
      <w:pPr>
        <w:pStyle w:val="1tekst"/>
        <w:ind w:right="50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Постојећи број запослених, на дан 07.12.2022. године у органима и службама Града Ниша и запослених у Кабинету Градоначелника на одређено време док траје дужност изабраног лица износи: </w:t>
      </w:r>
    </w:p>
    <w:p w:rsidR="00445763" w:rsidRDefault="00445763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4970" w:type="pct"/>
        <w:jc w:val="center"/>
        <w:tblInd w:w="-1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"/>
        <w:gridCol w:w="6949"/>
        <w:gridCol w:w="2080"/>
      </w:tblGrid>
      <w:tr w:rsidR="0044576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1. Постојећи број запослених у Градској управи за органе Града и грађанска стања: </w:t>
            </w:r>
          </w:p>
        </w:tc>
      </w:tr>
      <w:tr w:rsidR="00445763" w:rsidTr="00123C58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pStyle w:val="NormalWeb"/>
              <w:spacing w:line="93" w:lineRule="atLeast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и намештеници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/ 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Самостални саветник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33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23 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13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19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51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lastRenderedPageBreak/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Намештеник-четврта врста радних места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9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Намештеник-пета врста радних места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3 </w:t>
            </w:r>
          </w:p>
        </w:tc>
      </w:tr>
      <w:tr w:rsidR="00445763">
        <w:trPr>
          <w:trHeight w:val="94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152</w:t>
            </w:r>
          </w:p>
        </w:tc>
      </w:tr>
      <w:tr w:rsidR="00445763" w:rsidTr="00123C58">
        <w:trPr>
          <w:trHeight w:val="21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2. 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Службеници и намештеници на одређено време (повећан обим посла)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Сарадник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trHeight w:val="9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Виши референт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trHeight w:val="94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3</w:t>
            </w:r>
          </w:p>
        </w:tc>
      </w:tr>
      <w:tr w:rsidR="00445763" w:rsidTr="00123C58">
        <w:trPr>
          <w:trHeight w:val="94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ПРИПРАВНИЦИ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445763" w:rsidRDefault="00445763">
            <w:pPr>
              <w:spacing w:line="94" w:lineRule="atLeast"/>
              <w:ind w:right="50"/>
              <w:jc w:val="center"/>
              <w:rPr>
                <w:rFonts w:eastAsia="Times New Roman"/>
                <w:b/>
                <w:bCs/>
                <w:lang w:val="sr-Cyrl-RS"/>
              </w:rPr>
            </w:pPr>
          </w:p>
        </w:tc>
      </w:tr>
      <w:tr w:rsidR="00445763">
        <w:trPr>
          <w:trHeight w:val="94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763" w:rsidRDefault="00445763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Високо образовање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jc w:val="center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</w:t>
            </w:r>
          </w:p>
        </w:tc>
      </w:tr>
      <w:tr w:rsidR="00445763">
        <w:trPr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2. Постојећи број запослени</w:t>
            </w:r>
            <w:r w:rsidR="007A366A">
              <w:rPr>
                <w:rFonts w:eastAsia="Times New Roman"/>
                <w:lang w:val="sr-Cyrl-RS"/>
              </w:rPr>
              <w:t>х на одређено време у Кабинету г</w:t>
            </w:r>
            <w:r>
              <w:rPr>
                <w:rFonts w:eastAsia="Times New Roman"/>
                <w:lang w:val="sr-Cyrl-RS"/>
              </w:rPr>
              <w:t xml:space="preserve">радоначелника: </w:t>
            </w:r>
          </w:p>
        </w:tc>
      </w:tr>
      <w:tr w:rsidR="00445763" w:rsidTr="00123C58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1. 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left="-70" w:right="-117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Функционери, службеници и намештеници на одређено време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21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Помоћници градоначелника-функционери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Намештеник-четврта врста радних места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7 </w:t>
            </w:r>
          </w:p>
        </w:tc>
      </w:tr>
      <w:tr w:rsidR="00445763">
        <w:trPr>
          <w:trHeight w:val="94"/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pStyle w:val="NormalWeb"/>
              <w:spacing w:line="94" w:lineRule="atLeast"/>
              <w:ind w:right="50"/>
              <w:rPr>
                <w:lang w:val="sr-Cyrl-RS"/>
              </w:rPr>
            </w:pPr>
          </w:p>
          <w:p w:rsidR="00445763" w:rsidRDefault="001916FE">
            <w:pPr>
              <w:pStyle w:val="NormalWeb"/>
              <w:spacing w:line="94" w:lineRule="atLeast"/>
              <w:ind w:right="50"/>
              <w:rPr>
                <w:lang w:val="sr-Cyrl-RS"/>
              </w:rPr>
            </w:pPr>
            <w:r>
              <w:rPr>
                <w:lang w:val="sr-Cyrl-RS"/>
              </w:rPr>
              <w:t xml:space="preserve">3. Постојећи број запослених у Градској управи за финансије: </w:t>
            </w:r>
          </w:p>
        </w:tc>
      </w:tr>
      <w:tr w:rsidR="00445763" w:rsidTr="00123C58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-121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14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22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4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22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71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2. 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7 </w:t>
            </w:r>
          </w:p>
        </w:tc>
      </w:tr>
      <w:tr w:rsidR="00445763">
        <w:trPr>
          <w:trHeight w:val="94"/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4. Постојећи број запослених у Градској управи за грађевинарство: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7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38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8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55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2. 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6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6 </w:t>
            </w:r>
          </w:p>
        </w:tc>
      </w:tr>
      <w:tr w:rsidR="00445763">
        <w:trPr>
          <w:trHeight w:val="94"/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5. Постојећи број запослених у Градској управи за комуналне делатности и инспекцијске послове: </w:t>
            </w:r>
          </w:p>
          <w:p w:rsidR="0067637B" w:rsidRDefault="0067637B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</w:p>
        </w:tc>
      </w:tr>
      <w:tr w:rsidR="00445763" w:rsidTr="00123C58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21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36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8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15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84</w:t>
            </w:r>
          </w:p>
        </w:tc>
      </w:tr>
      <w:tr w:rsidR="0044576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lastRenderedPageBreak/>
              <w:t>6. Постојећи број запослених у Градској управи за друштвене делатности:</w:t>
            </w:r>
          </w:p>
        </w:tc>
      </w:tr>
      <w:tr w:rsidR="00445763" w:rsidTr="00123C58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16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38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8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17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83</w:t>
            </w:r>
          </w:p>
        </w:tc>
      </w:tr>
      <w:tr w:rsidR="00445763" w:rsidTr="00123C58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2. 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Службеници и намештеници на одређено време </w:t>
            </w:r>
            <w:r>
              <w:rPr>
                <w:rFonts w:eastAsia="Times New Roman"/>
                <w:b/>
                <w:bCs/>
                <w:lang w:val="sr-Cyrl-RS"/>
              </w:rPr>
              <w:br/>
              <w:t xml:space="preserve">(повећан обим посла)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3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Виши референт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6</w:t>
            </w:r>
          </w:p>
        </w:tc>
      </w:tr>
      <w:tr w:rsidR="00445763">
        <w:trPr>
          <w:trHeight w:val="94"/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7. Постојећи број запослених у Градској управи за имовину и одрживи развој: </w:t>
            </w:r>
          </w:p>
        </w:tc>
      </w:tr>
      <w:tr w:rsidR="00445763" w:rsidTr="00123C58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и намештеници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28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40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10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Намештеник-четврта врста радних места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26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Намештеник-пета врста радних места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7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lastRenderedPageBreak/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140</w:t>
            </w:r>
          </w:p>
        </w:tc>
      </w:tr>
      <w:tr w:rsidR="00445763" w:rsidTr="00123C58">
        <w:trPr>
          <w:trHeight w:val="443"/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2. 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Службеници и намештеници на одређено време </w:t>
            </w:r>
            <w:r>
              <w:rPr>
                <w:rFonts w:eastAsia="Times New Roman"/>
                <w:b/>
                <w:bCs/>
                <w:lang w:val="sr-Cyrl-RS"/>
              </w:rPr>
              <w:br/>
              <w:t xml:space="preserve">(повећан обим посла)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Намештеник-четврта врста радних места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7</w:t>
            </w:r>
          </w:p>
        </w:tc>
      </w:tr>
      <w:tr w:rsidR="0044576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8. Постојећи број запослених у Канцеларији за локални економски развој:</w:t>
            </w:r>
          </w:p>
        </w:tc>
      </w:tr>
      <w:tr w:rsidR="00445763" w:rsidTr="00123C58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Функционер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11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8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44</w:t>
            </w:r>
          </w:p>
        </w:tc>
      </w:tr>
      <w:tr w:rsidR="00445763">
        <w:trPr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ind w:right="50"/>
              <w:rPr>
                <w:rFonts w:eastAsia="Times New Roman"/>
                <w:lang w:val="sr-Cyrl-RS"/>
              </w:rPr>
            </w:pPr>
          </w:p>
          <w:p w:rsidR="0067637B" w:rsidRDefault="0067637B">
            <w:pPr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9. Постојећи број запослених у Правобранилаштву Града Ниша:</w:t>
            </w:r>
          </w:p>
        </w:tc>
      </w:tr>
      <w:tr w:rsidR="00445763" w:rsidTr="00123C58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5763" w:rsidRDefault="001916FE" w:rsidP="00123C58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Градски правобранилац-функционер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Заменици градског правобраниоца-функционери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8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763" w:rsidRDefault="00445763">
            <w:pPr>
              <w:ind w:right="50"/>
              <w:rPr>
                <w:rFonts w:eastAsia="Times New Roman"/>
                <w:lang w:val="sr-Cyrl-RS"/>
              </w:rPr>
            </w:pP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Млађи саветник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763" w:rsidRDefault="00445763">
            <w:pPr>
              <w:ind w:right="50"/>
              <w:rPr>
                <w:rFonts w:eastAsia="Times New Roman"/>
                <w:lang w:val="sr-Cyrl-RS"/>
              </w:rPr>
            </w:pP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Млађи референт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20</w:t>
            </w:r>
          </w:p>
        </w:tc>
      </w:tr>
      <w:tr w:rsidR="0044576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lastRenderedPageBreak/>
              <w:t>10. Постојећи број запослених у Канцеларији локалног омбудсмана Града Ниша: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F7632B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Локални о</w:t>
            </w:r>
            <w:r w:rsidR="001916FE">
              <w:rPr>
                <w:rFonts w:eastAsia="Times New Roman"/>
                <w:lang w:val="sr-Cyrl-RS"/>
              </w:rPr>
              <w:t xml:space="preserve">мбудсман - функционер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3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8 </w:t>
            </w:r>
          </w:p>
        </w:tc>
      </w:tr>
      <w:tr w:rsidR="0044576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ind w:right="50"/>
              <w:rPr>
                <w:rFonts w:eastAsia="Times New Roman"/>
                <w:lang w:val="sr-Cyrl-RS"/>
              </w:rPr>
            </w:pPr>
          </w:p>
          <w:p w:rsidR="00445763" w:rsidRDefault="007A366A" w:rsidP="007A366A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11. Постојећи број запослених </w:t>
            </w:r>
            <w:r w:rsidR="001916FE">
              <w:rPr>
                <w:rFonts w:eastAsia="Times New Roman"/>
                <w:lang w:val="sr-Cyrl-RS"/>
              </w:rPr>
              <w:t>у Служби за интерну ревизију органа и служби Града Ниша: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1.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и намештеници на неодређено време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3 </w:t>
            </w:r>
          </w:p>
        </w:tc>
      </w:tr>
    </w:tbl>
    <w:p w:rsidR="00445763" w:rsidRDefault="00445763">
      <w:pPr>
        <w:pStyle w:val="6naslov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Default="001916FE">
      <w:pPr>
        <w:pStyle w:val="6naslov"/>
        <w:ind w:right="5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III </w:t>
      </w:r>
    </w:p>
    <w:p w:rsidR="00445763" w:rsidRDefault="001916FE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За извршавање послова из надлежности локалне самоуправе, планирани број функционера, број службеника на положају, службеника и намештеника и број запослених приправника, запослених на одређено време због повећаног обима посла у 202</w:t>
      </w:r>
      <w:r w:rsidR="00123C58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години, у органима и службама Град</w:t>
      </w:r>
      <w:r w:rsidR="007A366A">
        <w:rPr>
          <w:rFonts w:ascii="Times New Roman" w:hAnsi="Times New Roman" w:cs="Times New Roman"/>
          <w:sz w:val="24"/>
          <w:szCs w:val="24"/>
          <w:lang w:val="sr-Cyrl-RS"/>
        </w:rPr>
        <w:t>а Ниша и запослених у Кабинету 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радоначелника на одређено време док траје дужност изабраних лица износи: </w:t>
      </w:r>
    </w:p>
    <w:p w:rsidR="00445763" w:rsidRDefault="00445763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4920" w:type="pct"/>
        <w:jc w:val="center"/>
        <w:tblInd w:w="-8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6945"/>
        <w:gridCol w:w="2033"/>
      </w:tblGrid>
      <w:tr w:rsidR="00445763">
        <w:trPr>
          <w:trHeight w:val="93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1. Планирани број запослених у Градској управи за органе Града и грађанска стања: </w:t>
            </w:r>
          </w:p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и намештеници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 w:rsidP="00886A9C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</w:t>
            </w:r>
            <w:r w:rsidR="00886A9C">
              <w:rPr>
                <w:rFonts w:eastAsia="Times New Roman"/>
                <w:lang w:val="sr-Cyrl-RS"/>
              </w:rPr>
              <w:t>7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4A1C1B" w:rsidP="00886A9C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</w:t>
            </w:r>
            <w:r w:rsidR="00886A9C">
              <w:rPr>
                <w:rFonts w:eastAsia="Times New Roman"/>
                <w:lang w:val="sr-Cyrl-RS"/>
              </w:rPr>
              <w:t>7</w:t>
            </w:r>
            <w:r w:rsidR="001916FE">
              <w:rPr>
                <w:rFonts w:eastAsia="Times New Roman"/>
                <w:lang w:val="sr-Cyrl-RS"/>
              </w:rPr>
              <w:t xml:space="preserve"> 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4A1C1B" w:rsidP="00886A9C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</w:t>
            </w:r>
            <w:r w:rsidR="007A366A"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lastRenderedPageBreak/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Pr="0013717F" w:rsidRDefault="004A1C1B" w:rsidP="007A366A">
            <w:pPr>
              <w:spacing w:line="93" w:lineRule="atLeast"/>
              <w:ind w:right="50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Cyrl-RS"/>
              </w:rPr>
              <w:t>3</w:t>
            </w:r>
            <w:r w:rsidR="007A366A">
              <w:rPr>
                <w:rFonts w:eastAsia="Times New Roman"/>
                <w:lang w:val="sr-Cyrl-RS"/>
              </w:rPr>
              <w:t>0</w:t>
            </w:r>
            <w:r w:rsidR="001916FE">
              <w:rPr>
                <w:rFonts w:eastAsia="Times New Roman"/>
                <w:lang w:val="sr-Cyrl-RS"/>
              </w:rPr>
              <w:t xml:space="preserve"> </w:t>
            </w:r>
          </w:p>
        </w:tc>
      </w:tr>
      <w:tr w:rsidR="004A1C1B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1C1B" w:rsidRDefault="004A1C1B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1C1B" w:rsidRDefault="004A1C1B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Млађи сарадник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A1C1B" w:rsidRDefault="004A1C1B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4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4A1C1B" w:rsidP="004A1C1B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37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Намештеник-четврта врста радних места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10 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Намештеник-пета врста радних места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 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УКУПНО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194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spacing w:line="93" w:lineRule="atLeast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и намештеници на одређено време (повећан обим посла)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23C58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8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УКУПНО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23C58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8</w:t>
            </w:r>
          </w:p>
        </w:tc>
      </w:tr>
      <w:tr w:rsidR="00123C58" w:rsidTr="00123C58">
        <w:trPr>
          <w:trHeight w:val="382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3C58" w:rsidRDefault="00123C58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3.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3C58" w:rsidRDefault="00123C58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Приправници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3C58" w:rsidRDefault="00123C58" w:rsidP="004F0157">
            <w:pPr>
              <w:spacing w:line="94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123C58" w:rsidTr="00123C58">
        <w:trPr>
          <w:trHeight w:val="94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C58" w:rsidRDefault="00123C58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C58" w:rsidRDefault="00123C58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Високо образовање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23C58" w:rsidRPr="00900B59" w:rsidRDefault="00900B59" w:rsidP="004F0157">
            <w:pPr>
              <w:spacing w:line="94" w:lineRule="atLeast"/>
              <w:ind w:right="50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4</w:t>
            </w:r>
          </w:p>
        </w:tc>
      </w:tr>
      <w:tr w:rsidR="00445763">
        <w:trPr>
          <w:trHeight w:val="93"/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</w:p>
          <w:p w:rsidR="00445763" w:rsidRDefault="00445763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2. Планирани број запослени</w:t>
            </w:r>
            <w:r w:rsidR="00F70FD0">
              <w:rPr>
                <w:rFonts w:eastAsia="Times New Roman"/>
                <w:lang w:val="sr-Cyrl-RS"/>
              </w:rPr>
              <w:t>х на одређено време у Кабинету г</w:t>
            </w:r>
            <w:r>
              <w:rPr>
                <w:rFonts w:eastAsia="Times New Roman"/>
                <w:lang w:val="sr-Cyrl-RS"/>
              </w:rPr>
              <w:t>радоначелника: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Функционери, службеници и намештеници на 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Помоћници градоначелника-функционери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5 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886A9C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  <w:r w:rsidR="001916FE">
              <w:rPr>
                <w:rFonts w:eastAsia="Times New Roman"/>
                <w:lang w:val="sr-Cyrl-RS"/>
              </w:rPr>
              <w:t xml:space="preserve"> </w:t>
            </w:r>
          </w:p>
        </w:tc>
      </w:tr>
      <w:tr w:rsidR="00886A9C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A9C" w:rsidRDefault="00886A9C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A9C" w:rsidRDefault="00886A9C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Саветник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86A9C" w:rsidRDefault="00FD2162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 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FD2162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FD2162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trHeight w:val="93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Намештеник-четврта врста радних места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3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trHeight w:val="94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УКУПНО</w:t>
            </w:r>
            <w:r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16 </w:t>
            </w:r>
          </w:p>
        </w:tc>
      </w:tr>
      <w:tr w:rsidR="00445763">
        <w:trPr>
          <w:trHeight w:val="94"/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3. Планирани број запослених у Градској управи за финансије: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lastRenderedPageBreak/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16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28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5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8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23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83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8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8 </w:t>
            </w:r>
          </w:p>
        </w:tc>
      </w:tr>
      <w:tr w:rsidR="00445763">
        <w:trPr>
          <w:trHeight w:val="382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3.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Приправници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trHeight w:val="94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Високо образовање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trHeight w:val="94"/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4. Планирани број запослених у Градској управи за грађевинарство: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44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9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71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6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3.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Приправници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trHeight w:val="516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lastRenderedPageBreak/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b/>
                <w:bCs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Високо образовање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trHeight w:val="9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5. Планирани број запослених у Градској управи за комуналне делатности и инспекцијске послове: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24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45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11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19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16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122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2.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12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УКУПНО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12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3.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Приправници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Високо образовање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3 </w:t>
            </w:r>
          </w:p>
        </w:tc>
      </w:tr>
      <w:tr w:rsidR="00445763">
        <w:trPr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6. Планирани број запослених у Градској управи за друштвене делатности: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48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5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lastRenderedPageBreak/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10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18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УКУПНО</w:t>
            </w:r>
            <w:r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105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одређено време</w:t>
            </w:r>
            <w:r w:rsidR="00F70FD0">
              <w:rPr>
                <w:rFonts w:eastAsia="Times New Roman"/>
                <w:b/>
                <w:bCs/>
                <w:lang w:val="sr-Cyrl-RS"/>
              </w:rPr>
              <w:t xml:space="preserve"> (повећан обим посла)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9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9 </w:t>
            </w:r>
          </w:p>
        </w:tc>
      </w:tr>
      <w:tr w:rsidR="00445763">
        <w:trPr>
          <w:trHeight w:val="549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3.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Приправници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Високо образовање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 </w:t>
            </w:r>
          </w:p>
        </w:tc>
      </w:tr>
      <w:tr w:rsidR="00445763">
        <w:trPr>
          <w:trHeight w:val="94"/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7. Планирани број запослених у Градској управи за имовину и одрживи развој: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и намештеници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првој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Положаји у другој групи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28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54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8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19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30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Намештеник-четврта врста радних места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37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Намештеник-пета врста радних места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7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187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одређено време</w:t>
            </w:r>
            <w:r w:rsidR="00F70FD0">
              <w:rPr>
                <w:rFonts w:eastAsia="Times New Roman"/>
                <w:b/>
                <w:bCs/>
                <w:lang w:val="sr-Cyrl-RS"/>
              </w:rPr>
              <w:t xml:space="preserve"> (повећан обим посла)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14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14</w:t>
            </w:r>
          </w:p>
        </w:tc>
      </w:tr>
      <w:tr w:rsidR="00445763">
        <w:trPr>
          <w:trHeight w:val="549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3.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Приправници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Високо образовање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44576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outset" w:sz="6" w:space="0" w:color="000000"/>
              <w:right w:val="nil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8. Планирани број запослених у Канцеларији за локални економски развој: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Функционер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16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30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4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66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одређено време</w:t>
            </w:r>
            <w:r w:rsidR="00F70FD0">
              <w:rPr>
                <w:rFonts w:eastAsia="Times New Roman"/>
                <w:b/>
                <w:bCs/>
                <w:lang w:val="sr-Cyrl-RS"/>
              </w:rPr>
              <w:t xml:space="preserve"> (повећан обим посла)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7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УКУПНО</w:t>
            </w:r>
            <w:r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7 </w:t>
            </w:r>
          </w:p>
        </w:tc>
      </w:tr>
      <w:tr w:rsidR="00445763">
        <w:trPr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445763" w:rsidRDefault="00445763">
            <w:pPr>
              <w:ind w:right="50"/>
              <w:rPr>
                <w:rFonts w:eastAsia="Times New Roman"/>
                <w:lang w:val="sr-Cyrl-RS"/>
              </w:rPr>
            </w:pPr>
          </w:p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9. Планирани број запослених у Правобранилаштву Града Ниша: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Градски правобранилац-функционер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Заменици градског правобраниоца-функционери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9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5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4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Млађи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24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3. 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Приправници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</w:tr>
      <w:tr w:rsidR="00445763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Високо образовање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5763" w:rsidRDefault="001916FE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</w:tbl>
    <w:p w:rsidR="00445763" w:rsidRDefault="00445763">
      <w:pPr>
        <w:pStyle w:val="6naslov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F91" w:rsidRDefault="00BA6F91" w:rsidP="00BA6F91">
      <w:pPr>
        <w:pStyle w:val="6naslov"/>
        <w:ind w:right="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BA6F9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10. Планирани број запослених у Канцеларији локалног омбудсмана Града Ниша:</w:t>
      </w:r>
    </w:p>
    <w:tbl>
      <w:tblPr>
        <w:tblW w:w="4920" w:type="pct"/>
        <w:jc w:val="center"/>
        <w:tblInd w:w="-8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6945"/>
        <w:gridCol w:w="2033"/>
      </w:tblGrid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F7632B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Локални о</w:t>
            </w:r>
            <w:r w:rsidR="00BA6F91">
              <w:rPr>
                <w:rFonts w:eastAsia="Times New Roman"/>
                <w:lang w:val="sr-Cyrl-RS"/>
              </w:rPr>
              <w:t xml:space="preserve">мбудсман-функционер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3 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Сарадник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1 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Виши референт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2 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УКУПНО</w:t>
            </w:r>
            <w:r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8 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A6F91" w:rsidRDefault="00BA6F91" w:rsidP="004F0157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одређено време</w:t>
            </w:r>
            <w:r w:rsidR="00F70FD0">
              <w:rPr>
                <w:rFonts w:eastAsia="Times New Roman"/>
                <w:b/>
                <w:bCs/>
                <w:lang w:val="sr-Cyrl-RS"/>
              </w:rPr>
              <w:t xml:space="preserve"> (повећан обим посла)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7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7 </w:t>
            </w:r>
          </w:p>
        </w:tc>
      </w:tr>
      <w:tr w:rsidR="00BA6F91" w:rsidTr="00BA6F91">
        <w:trPr>
          <w:trHeight w:val="94"/>
          <w:jc w:val="center"/>
        </w:trPr>
        <w:tc>
          <w:tcPr>
            <w:tcW w:w="5000" w:type="pct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vAlign w:val="center"/>
          </w:tcPr>
          <w:p w:rsidR="00BA6F91" w:rsidRDefault="00BA6F91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</w:p>
          <w:p w:rsidR="00BA6F91" w:rsidRDefault="00BA6F91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11. Планирани број запослених у Служби за интерну ревизију органа и служби Града Ниша:</w:t>
            </w:r>
          </w:p>
        </w:tc>
      </w:tr>
      <w:tr w:rsidR="00BA6F91" w:rsidTr="00BA6F91">
        <w:trPr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A6F91" w:rsidRDefault="00BA6F91" w:rsidP="004F0157">
            <w:pPr>
              <w:pStyle w:val="NormalWeb"/>
              <w:ind w:right="50"/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A6F91" w:rsidRDefault="00BA6F91" w:rsidP="004F0157">
            <w:pPr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Службеници на неодређено време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A6F91" w:rsidRDefault="00BA6F91" w:rsidP="004F0157">
            <w:pPr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>Број извршилаца</w:t>
            </w:r>
          </w:p>
        </w:tc>
      </w:tr>
      <w:tr w:rsidR="00BA6F91" w:rsidTr="00BA6F91">
        <w:trPr>
          <w:trHeight w:val="94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Самостални 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spacing w:line="94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</w:p>
        </w:tc>
      </w:tr>
      <w:tr w:rsidR="00BA6F91" w:rsidTr="00BA6F91">
        <w:trPr>
          <w:trHeight w:val="94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Саветник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spacing w:line="94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</w:p>
        </w:tc>
      </w:tr>
      <w:tr w:rsidR="00BA6F91" w:rsidTr="00BA6F91">
        <w:trPr>
          <w:trHeight w:val="94"/>
          <w:jc w:val="center"/>
        </w:trPr>
        <w:tc>
          <w:tcPr>
            <w:tcW w:w="2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 </w:t>
            </w:r>
          </w:p>
        </w:tc>
        <w:tc>
          <w:tcPr>
            <w:tcW w:w="36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spacing w:line="94" w:lineRule="atLeast"/>
              <w:ind w:right="5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10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A6F91" w:rsidRDefault="00BA6F91" w:rsidP="004F0157">
            <w:pPr>
              <w:spacing w:line="94" w:lineRule="atLeast"/>
              <w:ind w:right="5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</w:t>
            </w:r>
          </w:p>
        </w:tc>
      </w:tr>
    </w:tbl>
    <w:p w:rsidR="00BA6F91" w:rsidRDefault="00BA6F91">
      <w:pPr>
        <w:pStyle w:val="6naslov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Default="001916FE">
      <w:pPr>
        <w:pStyle w:val="6naslov"/>
        <w:ind w:right="5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IV </w:t>
      </w:r>
    </w:p>
    <w:p w:rsidR="00445763" w:rsidRDefault="001916FE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Кадровски план ступа на снагу осмог дана од дана објављивања у „Службеном листу града Ниша“, а примењује се почев од 01. јануара 2023. године. </w:t>
      </w:r>
    </w:p>
    <w:p w:rsidR="00445763" w:rsidRDefault="00445763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Default="00445763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Default="001916FE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  </w:t>
      </w:r>
    </w:p>
    <w:p w:rsidR="00445763" w:rsidRDefault="001916FE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Нишу,            .2022. године </w:t>
      </w:r>
    </w:p>
    <w:p w:rsidR="00445763" w:rsidRDefault="00445763">
      <w:pPr>
        <w:pStyle w:val="1tekst"/>
        <w:ind w:right="5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Default="001916FE">
      <w:pPr>
        <w:pStyle w:val="1tekst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СКУПШТИНА ГРАДА НИША </w:t>
      </w:r>
    </w:p>
    <w:p w:rsidR="00445763" w:rsidRDefault="00445763">
      <w:pPr>
        <w:pStyle w:val="1tekst"/>
        <w:ind w:right="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Default="00445763">
      <w:pPr>
        <w:pStyle w:val="1tekst"/>
        <w:ind w:right="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5763" w:rsidRPr="00FF6A41" w:rsidRDefault="001916FE">
      <w:pPr>
        <w:pStyle w:val="1tekst"/>
        <w:ind w:right="50" w:firstLine="594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6A41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445763" w:rsidRDefault="001916FE">
      <w:pPr>
        <w:pStyle w:val="1tekst"/>
        <w:ind w:right="50" w:firstLine="594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F6A41">
        <w:rPr>
          <w:rFonts w:ascii="Times New Roman" w:hAnsi="Times New Roman" w:cs="Times New Roman"/>
          <w:b/>
          <w:sz w:val="24"/>
          <w:szCs w:val="24"/>
          <w:lang w:val="sr-Cyrl-RS"/>
        </w:rPr>
        <w:t>др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Бобан Џунић</w:t>
      </w:r>
      <w:bookmarkStart w:id="0" w:name="_GoBack"/>
      <w:bookmarkEnd w:id="0"/>
    </w:p>
    <w:p w:rsidR="00445763" w:rsidRDefault="00445763">
      <w:pPr>
        <w:pStyle w:val="1tekst"/>
        <w:ind w:right="50" w:firstLine="594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F91" w:rsidRDefault="00BA6F91" w:rsidP="00BA6F91">
      <w:pPr>
        <w:ind w:right="50"/>
        <w:rPr>
          <w:rFonts w:eastAsia="Times New Roman"/>
          <w:lang w:val="sr-Cyrl-RS"/>
        </w:rPr>
      </w:pPr>
    </w:p>
    <w:p w:rsidR="00BA6F91" w:rsidRDefault="00BA6F91">
      <w:pPr>
        <w:pStyle w:val="1tekst"/>
        <w:ind w:right="50" w:firstLine="594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6F91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B9" w:rsidRDefault="00216FB9" w:rsidP="00BA6F91">
      <w:r>
        <w:separator/>
      </w:r>
    </w:p>
  </w:endnote>
  <w:endnote w:type="continuationSeparator" w:id="0">
    <w:p w:rsidR="00216FB9" w:rsidRDefault="00216FB9" w:rsidP="00BA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B9" w:rsidRDefault="00216FB9" w:rsidP="00BA6F91">
      <w:r>
        <w:separator/>
      </w:r>
    </w:p>
  </w:footnote>
  <w:footnote w:type="continuationSeparator" w:id="0">
    <w:p w:rsidR="00216FB9" w:rsidRDefault="00216FB9" w:rsidP="00BA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3717F"/>
    <w:rsid w:val="00123C58"/>
    <w:rsid w:val="0013717F"/>
    <w:rsid w:val="001916FE"/>
    <w:rsid w:val="00216FB9"/>
    <w:rsid w:val="00445763"/>
    <w:rsid w:val="004A1C1B"/>
    <w:rsid w:val="004D290F"/>
    <w:rsid w:val="0067637B"/>
    <w:rsid w:val="007A366A"/>
    <w:rsid w:val="00886A9C"/>
    <w:rsid w:val="00900B59"/>
    <w:rsid w:val="0092243E"/>
    <w:rsid w:val="00927807"/>
    <w:rsid w:val="00BA6F91"/>
    <w:rsid w:val="00F6451C"/>
    <w:rsid w:val="00F70FD0"/>
    <w:rsid w:val="00F7632B"/>
    <w:rsid w:val="00FD2162"/>
    <w:rsid w:val="00FD395B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1tekst">
    <w:name w:val="_1tekst"/>
    <w:basedOn w:val="Normal"/>
    <w:uiPriority w:val="99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uiPriority w:val="99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uiPriority w:val="99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uiPriority w:val="99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uiPriority w:val="99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uiPriority w:val="99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uiPriority w:val="99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uiPriority w:val="99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uiPriority w:val="99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uiPriority w:val="99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uiPriority w:val="99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uiPriority w:val="99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uiPriority w:val="99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uiPriority w:val="99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uiPriority w:val="99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uiPriority w:val="99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uiPriority w:val="99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uiPriority w:val="99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uiPriority w:val="99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uiPriority w:val="99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uiPriority w:val="99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uiPriority w:val="99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uiPriority w:val="99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uiPriority w:val="99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uiPriority w:val="99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BA6F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9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F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91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6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1tekst">
    <w:name w:val="_1tekst"/>
    <w:basedOn w:val="Normal"/>
    <w:uiPriority w:val="99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uiPriority w:val="99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uiPriority w:val="99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uiPriority w:val="99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uiPriority w:val="99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uiPriority w:val="99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uiPriority w:val="99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uiPriority w:val="99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uiPriority w:val="99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uiPriority w:val="99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uiPriority w:val="99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uiPriority w:val="99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uiPriority w:val="99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uiPriority w:val="99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uiPriority w:val="99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uiPriority w:val="99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uiPriority w:val="99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uiPriority w:val="99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uiPriority w:val="99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uiPriority w:val="99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uiPriority w:val="99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uiPriority w:val="99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uiPriority w:val="99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uiPriority w:val="99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uiPriority w:val="99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BA6F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9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F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91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5D60-BB0E-4235-9D4C-7E496B90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1503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Кадровски план градских управа града Ниша, Канцеларије за локални економски развој, Правобранилаштва града Ниша, Канцеларије локалног омбудсмана града Ниша, Буџетске инспекције града Ниша, Службе за интерну ревизију органа и служби града Ниша и Кабинета Г</vt:lpstr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Кадровски план градских управа града Ниша, Канцеларије за локални економски развој, Правобранилаштва града Ниша, Канцеларије локалног омбудсмана града Ниша, Буџетске инспекције града Ниша, Службе за интерну ревизију органа и служби града Ниша и Кабинета Градоначелника за 2022. годину</dc:title>
  <dc:creator>Adriana Trajković-Marković</dc:creator>
  <cp:lastModifiedBy>Brankica Vukić Paunović</cp:lastModifiedBy>
  <cp:revision>4</cp:revision>
  <cp:lastPrinted>2022-12-07T21:00:00Z</cp:lastPrinted>
  <dcterms:created xsi:type="dcterms:W3CDTF">2022-12-07T21:06:00Z</dcterms:created>
  <dcterms:modified xsi:type="dcterms:W3CDTF">2022-12-08T12:42:00Z</dcterms:modified>
</cp:coreProperties>
</file>