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CC" w:rsidRDefault="00235DCC" w:rsidP="00235DCC">
      <w:pPr>
        <w:jc w:val="both"/>
        <w:rPr>
          <w:lang w:val="sr-Cyrl-RS"/>
        </w:rPr>
      </w:pPr>
      <w:r>
        <w:rPr>
          <w:sz w:val="22"/>
        </w:rPr>
        <w:tab/>
      </w:r>
      <w:r w:rsidRPr="000606F7">
        <w:t>На основу члана</w:t>
      </w:r>
      <w:r w:rsidRPr="000606F7">
        <w:rPr>
          <w:lang w:val="sr-Latn-CS"/>
        </w:rPr>
        <w:t xml:space="preserve"> 46</w:t>
      </w:r>
      <w:r>
        <w:t>.</w:t>
      </w:r>
      <w:r w:rsidRPr="000606F7">
        <w:rPr>
          <w:lang w:val="sr-Latn-CS"/>
        </w:rPr>
        <w:t xml:space="preserve"> </w:t>
      </w:r>
      <w:r>
        <w:rPr>
          <w:lang w:val="sr-Cyrl-RS"/>
        </w:rPr>
        <w:t xml:space="preserve">став 1. тачка 8 и члана 66. став 5. </w:t>
      </w:r>
      <w:r w:rsidRPr="000606F7">
        <w:t>Закона о локалној самоуправи (</w:t>
      </w:r>
      <w:r>
        <w:rPr>
          <w:lang w:val="sr-Cyrl-RS"/>
        </w:rPr>
        <w:t>„</w:t>
      </w:r>
      <w:r w:rsidRPr="000606F7">
        <w:t>Службени гласник РС</w:t>
      </w:r>
      <w:r>
        <w:rPr>
          <w:lang w:val="sr-Cyrl-RS"/>
        </w:rPr>
        <w:t>“</w:t>
      </w:r>
      <w:r w:rsidRPr="000606F7">
        <w:t>, број 129/2007</w:t>
      </w:r>
      <w:r>
        <w:rPr>
          <w:lang w:val="sr-Cyrl-RS"/>
        </w:rPr>
        <w:t>,</w:t>
      </w:r>
      <w:r>
        <w:t xml:space="preserve"> </w:t>
      </w:r>
      <w:r w:rsidRPr="00263550">
        <w:t>83/2014 - други закон</w:t>
      </w:r>
      <w:r>
        <w:rPr>
          <w:lang w:val="sr-Cyrl-RS"/>
        </w:rPr>
        <w:t>,</w:t>
      </w:r>
      <w:r w:rsidRPr="00263550">
        <w:t xml:space="preserve"> 101/2016 - други закон</w:t>
      </w:r>
      <w:r>
        <w:rPr>
          <w:lang w:val="sr-Cyrl-RS"/>
        </w:rPr>
        <w:t>, 47/2018 и 111/2021 – други закон</w:t>
      </w:r>
      <w:r w:rsidRPr="000606F7">
        <w:t>), члана 56</w:t>
      </w:r>
      <w:r>
        <w:t>.</w:t>
      </w:r>
      <w:r>
        <w:rPr>
          <w:lang w:val="sr-Cyrl-RS"/>
        </w:rPr>
        <w:t xml:space="preserve"> став 1. тачка 12)</w:t>
      </w:r>
      <w:r w:rsidRPr="000606F7">
        <w:t xml:space="preserve"> Статута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>, број 88/2008</w:t>
      </w:r>
      <w:r>
        <w:rPr>
          <w:lang w:val="sr-Cyrl-RS"/>
        </w:rPr>
        <w:t>,</w:t>
      </w:r>
      <w:r>
        <w:t xml:space="preserve"> 143/2016</w:t>
      </w:r>
      <w:r>
        <w:rPr>
          <w:lang w:val="sr-Cyrl-RS"/>
        </w:rPr>
        <w:t xml:space="preserve"> и 18/2019</w:t>
      </w:r>
      <w:r w:rsidRPr="000606F7">
        <w:t>) и члана 11</w:t>
      </w:r>
      <w:r>
        <w:rPr>
          <w:lang w:val="sr-Cyrl-RS"/>
        </w:rPr>
        <w:t>7</w:t>
      </w:r>
      <w:r>
        <w:t>.</w:t>
      </w:r>
      <w:r w:rsidRPr="000606F7">
        <w:t xml:space="preserve"> </w:t>
      </w:r>
      <w:r>
        <w:rPr>
          <w:lang w:val="sr-Cyrl-RS"/>
        </w:rPr>
        <w:t xml:space="preserve">став 3. </w:t>
      </w:r>
      <w:r w:rsidRPr="000606F7">
        <w:t>Пословника Скупштине Града Ниша 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0606F7">
        <w:t>,</w:t>
      </w:r>
      <w:r>
        <w:rPr>
          <w:lang w:val="sr-Cyrl-RS"/>
        </w:rPr>
        <w:t xml:space="preserve"> </w:t>
      </w:r>
    </w:p>
    <w:p w:rsidR="00235DCC" w:rsidRPr="00263550" w:rsidRDefault="00235DCC" w:rsidP="00235DCC">
      <w:pPr>
        <w:jc w:val="both"/>
        <w:rPr>
          <w:lang w:val="sr-Cyrl-RS"/>
        </w:rPr>
      </w:pPr>
      <w:r>
        <w:rPr>
          <w:lang w:val="sr-Cyrl-RS"/>
        </w:rPr>
        <w:tab/>
      </w:r>
      <w:r w:rsidRPr="000606F7">
        <w:t>Градско веће Града Ниша, на седници одржаној</w:t>
      </w:r>
      <w:r>
        <w:rPr>
          <w:lang w:val="sr-Cyrl-RS"/>
        </w:rPr>
        <w:t xml:space="preserve"> 14.12.2022. </w:t>
      </w:r>
      <w:r>
        <w:t>године,</w:t>
      </w:r>
      <w:r>
        <w:rPr>
          <w:lang w:val="sr-Cyrl-RS"/>
        </w:rPr>
        <w:t xml:space="preserve"> </w:t>
      </w:r>
      <w:r w:rsidRPr="000606F7">
        <w:t xml:space="preserve">разматрајући </w:t>
      </w:r>
      <w:r w:rsidRPr="00177731">
        <w:rPr>
          <w:b/>
        </w:rPr>
        <w:t xml:space="preserve">Амандман </w:t>
      </w:r>
      <w:r>
        <w:rPr>
          <w:b/>
          <w:lang w:val="sr-Cyrl-RS"/>
        </w:rPr>
        <w:t>37</w:t>
      </w:r>
      <w:r>
        <w:rPr>
          <w:lang w:val="sr-Cyrl-RS"/>
        </w:rPr>
        <w:t xml:space="preserve">, </w:t>
      </w:r>
      <w:r w:rsidRPr="000606F7">
        <w:t xml:space="preserve">број </w:t>
      </w:r>
      <w:r>
        <w:rPr>
          <w:lang w:val="sr-Cyrl-RS"/>
        </w:rPr>
        <w:t>1129</w:t>
      </w:r>
      <w:r w:rsidR="00BE6F02">
        <w:rPr>
          <w:lang w:val="sr-Cyrl-RS"/>
        </w:rPr>
        <w:t>-02</w:t>
      </w:r>
      <w:r>
        <w:t xml:space="preserve"> </w:t>
      </w:r>
      <w:r w:rsidRPr="000606F7">
        <w:t xml:space="preserve">од </w:t>
      </w:r>
      <w:r>
        <w:rPr>
          <w:lang w:val="sr-Cyrl-RS"/>
        </w:rPr>
        <w:t>1</w:t>
      </w:r>
      <w:r>
        <w:rPr>
          <w:lang w:val="sr-Latn-RS"/>
        </w:rPr>
        <w:t>3</w:t>
      </w:r>
      <w:r>
        <w:rPr>
          <w:lang w:val="sr-Cyrl-RS"/>
        </w:rPr>
        <w:t>.</w:t>
      </w:r>
      <w:r>
        <w:t>12.20</w:t>
      </w:r>
      <w:r>
        <w:rPr>
          <w:lang w:val="sr-Latn-RS"/>
        </w:rPr>
        <w:t>22</w:t>
      </w:r>
      <w:r>
        <w:t>.</w:t>
      </w:r>
      <w:r w:rsidRPr="000606F7">
        <w:t xml:space="preserve"> године</w:t>
      </w:r>
      <w:r>
        <w:t xml:space="preserve">, </w:t>
      </w:r>
      <w:r w:rsidRPr="00A419E9">
        <w:rPr>
          <w:bCs/>
          <w:lang w:eastAsia="ar-SA"/>
        </w:rPr>
        <w:t xml:space="preserve">који </w:t>
      </w:r>
      <w:r>
        <w:rPr>
          <w:bCs/>
          <w:lang w:val="sr-Cyrl-RS" w:eastAsia="ar-SA"/>
        </w:rPr>
        <w:t>је поднео</w:t>
      </w:r>
      <w:r w:rsidRPr="00263550">
        <w:rPr>
          <w:bCs/>
          <w:color w:val="FF0000"/>
          <w:lang w:eastAsia="ar-SA"/>
        </w:rPr>
        <w:t xml:space="preserve"> </w:t>
      </w:r>
      <w:r>
        <w:rPr>
          <w:bCs/>
          <w:lang w:val="sr-Cyrl-RS" w:eastAsia="ar-SA"/>
        </w:rPr>
        <w:t>одборник Скупштине Града Ниша Миодраг Станковић,</w:t>
      </w:r>
    </w:p>
    <w:p w:rsidR="00F365A6" w:rsidRPr="00235DCC" w:rsidRDefault="00F365A6" w:rsidP="00F365A6">
      <w:pPr>
        <w:jc w:val="both"/>
        <w:rPr>
          <w:lang w:val="sr-Cyrl-RS"/>
        </w:rPr>
      </w:pPr>
    </w:p>
    <w:p w:rsidR="00F365A6" w:rsidRPr="00235DCC" w:rsidRDefault="00F365A6" w:rsidP="00F365A6">
      <w:pPr>
        <w:jc w:val="center"/>
        <w:rPr>
          <w:b/>
          <w:lang w:val="sr-Latn-CS"/>
        </w:rPr>
      </w:pPr>
      <w:r w:rsidRPr="00235DCC">
        <w:rPr>
          <w:b/>
        </w:rPr>
        <w:t>п р е д л а ж е</w:t>
      </w:r>
    </w:p>
    <w:p w:rsidR="00F365A6" w:rsidRPr="00235DCC" w:rsidRDefault="00F365A6" w:rsidP="00F365A6">
      <w:pPr>
        <w:jc w:val="both"/>
      </w:pPr>
    </w:p>
    <w:p w:rsidR="00F365A6" w:rsidRPr="00235DCC" w:rsidRDefault="00F365A6" w:rsidP="00F365A6">
      <w:pPr>
        <w:jc w:val="both"/>
        <w:rPr>
          <w:lang w:val="sr-Cyrl-RS"/>
        </w:rPr>
      </w:pPr>
      <w:r w:rsidRPr="00235DCC">
        <w:tab/>
        <w:t xml:space="preserve">Скупштини Града Ниша да </w:t>
      </w:r>
      <w:r w:rsidRPr="00235DCC">
        <w:rPr>
          <w:b/>
        </w:rPr>
        <w:t xml:space="preserve">одбије </w:t>
      </w:r>
      <w:r w:rsidRPr="004B3E9F">
        <w:rPr>
          <w:b/>
        </w:rPr>
        <w:t xml:space="preserve">Амандман </w:t>
      </w:r>
      <w:r w:rsidR="00235DCC" w:rsidRPr="004B3E9F">
        <w:rPr>
          <w:b/>
          <w:lang w:val="sr-Cyrl-RS"/>
        </w:rPr>
        <w:t>37</w:t>
      </w:r>
      <w:r w:rsidR="00235DCC">
        <w:rPr>
          <w:lang w:val="sr-Cyrl-RS"/>
        </w:rPr>
        <w:t xml:space="preserve">, </w:t>
      </w:r>
      <w:r w:rsidRPr="00235DCC">
        <w:t xml:space="preserve">број </w:t>
      </w:r>
      <w:r w:rsidR="002C60D6" w:rsidRPr="00235DCC">
        <w:rPr>
          <w:lang w:val="sr-Cyrl-RS"/>
        </w:rPr>
        <w:t>11</w:t>
      </w:r>
      <w:r w:rsidR="007E2297" w:rsidRPr="00235DCC">
        <w:rPr>
          <w:lang w:val="sr-Latn-RS"/>
        </w:rPr>
        <w:t>2</w:t>
      </w:r>
      <w:r w:rsidR="001D6698" w:rsidRPr="00235DCC">
        <w:rPr>
          <w:lang w:val="sr-Cyrl-RS"/>
        </w:rPr>
        <w:t>9</w:t>
      </w:r>
      <w:r w:rsidR="00BE6F02">
        <w:rPr>
          <w:lang w:val="sr-Cyrl-RS"/>
        </w:rPr>
        <w:t>-02</w:t>
      </w:r>
      <w:r w:rsidRPr="00235DCC">
        <w:t xml:space="preserve"> од </w:t>
      </w:r>
      <w:r w:rsidRPr="00235DCC">
        <w:rPr>
          <w:lang w:val="sr-Cyrl-RS"/>
        </w:rPr>
        <w:t>1</w:t>
      </w:r>
      <w:r w:rsidR="002C60D6" w:rsidRPr="00235DCC">
        <w:rPr>
          <w:lang w:val="sr-Cyrl-RS"/>
        </w:rPr>
        <w:t>3</w:t>
      </w:r>
      <w:r w:rsidRPr="00235DCC">
        <w:t>.12.20</w:t>
      </w:r>
      <w:r w:rsidR="002C60D6" w:rsidRPr="00235DCC">
        <w:rPr>
          <w:lang w:val="sr-Cyrl-RS"/>
        </w:rPr>
        <w:t>22</w:t>
      </w:r>
      <w:r w:rsidRPr="00235DCC">
        <w:t xml:space="preserve">. године, </w:t>
      </w:r>
      <w:r w:rsidRPr="00235DCC">
        <w:rPr>
          <w:bCs/>
          <w:lang w:eastAsia="ar-SA"/>
        </w:rPr>
        <w:t xml:space="preserve">који </w:t>
      </w:r>
      <w:r w:rsidRPr="00235DCC">
        <w:rPr>
          <w:bCs/>
          <w:lang w:val="sr-Cyrl-RS" w:eastAsia="ar-SA"/>
        </w:rPr>
        <w:t>је подне</w:t>
      </w:r>
      <w:r w:rsidR="002C60D6" w:rsidRPr="00235DCC">
        <w:rPr>
          <w:bCs/>
          <w:lang w:val="sr-Cyrl-RS" w:eastAsia="ar-SA"/>
        </w:rPr>
        <w:t xml:space="preserve">о </w:t>
      </w:r>
      <w:r w:rsidRPr="00235DCC">
        <w:rPr>
          <w:bCs/>
          <w:lang w:eastAsia="ar-SA"/>
        </w:rPr>
        <w:t xml:space="preserve"> одборни</w:t>
      </w:r>
      <w:r w:rsidR="002C60D6" w:rsidRPr="00235DCC">
        <w:rPr>
          <w:bCs/>
          <w:lang w:val="sr-Cyrl-RS" w:eastAsia="ar-SA"/>
        </w:rPr>
        <w:t>к</w:t>
      </w:r>
      <w:r w:rsidRPr="00235DCC">
        <w:rPr>
          <w:bCs/>
          <w:lang w:eastAsia="ar-SA"/>
        </w:rPr>
        <w:t xml:space="preserve"> </w:t>
      </w:r>
      <w:r w:rsidR="00235DCC">
        <w:rPr>
          <w:bCs/>
          <w:lang w:val="sr-Cyrl-RS" w:eastAsia="ar-SA"/>
        </w:rPr>
        <w:t xml:space="preserve">Скупштине Града Ниша </w:t>
      </w:r>
      <w:r w:rsidR="002C60D6" w:rsidRPr="00235DCC">
        <w:rPr>
          <w:bCs/>
          <w:lang w:val="sr-Cyrl-RS" w:eastAsia="ar-SA"/>
        </w:rPr>
        <w:t>Миодраг Станковић</w:t>
      </w:r>
      <w:r w:rsidRPr="00235DCC">
        <w:rPr>
          <w:bCs/>
          <w:lang w:val="sr-Cyrl-RS" w:eastAsia="ar-SA"/>
        </w:rPr>
        <w:t xml:space="preserve"> </w:t>
      </w:r>
      <w:r w:rsidRPr="00235DCC">
        <w:t xml:space="preserve">на члан </w:t>
      </w:r>
      <w:r w:rsidRPr="00235DCC">
        <w:rPr>
          <w:lang w:val="sr-Cyrl-RS"/>
        </w:rPr>
        <w:t>9</w:t>
      </w:r>
      <w:r w:rsidRPr="00235DCC">
        <w:t xml:space="preserve">. </w:t>
      </w:r>
      <w:r w:rsidRPr="00235DCC">
        <w:rPr>
          <w:bCs/>
        </w:rPr>
        <w:t xml:space="preserve">Предлога </w:t>
      </w:r>
      <w:r w:rsidRPr="00235DCC">
        <w:t>одлуке о буџету Града Ниша за 20</w:t>
      </w:r>
      <w:r w:rsidR="002C60D6" w:rsidRPr="00235DCC">
        <w:rPr>
          <w:lang w:val="sr-Cyrl-RS"/>
        </w:rPr>
        <w:t>23</w:t>
      </w:r>
      <w:r w:rsidRPr="00235DCC">
        <w:t>. годину.</w:t>
      </w:r>
    </w:p>
    <w:p w:rsidR="00160399" w:rsidRPr="00235DCC" w:rsidRDefault="00160399" w:rsidP="00F365A6">
      <w:pPr>
        <w:jc w:val="both"/>
        <w:rPr>
          <w:lang w:val="sr-Cyrl-RS"/>
        </w:rPr>
      </w:pPr>
    </w:p>
    <w:p w:rsidR="00F365A6" w:rsidRPr="00235DCC" w:rsidRDefault="00F365A6" w:rsidP="00160399">
      <w:pPr>
        <w:jc w:val="center"/>
        <w:rPr>
          <w:b/>
          <w:lang w:val="sr-Cyrl-RS"/>
        </w:rPr>
      </w:pPr>
      <w:r w:rsidRPr="00235DCC">
        <w:rPr>
          <w:b/>
        </w:rPr>
        <w:t>О б р а з л о ж е њ е</w:t>
      </w:r>
    </w:p>
    <w:p w:rsidR="00F365A6" w:rsidRPr="00235DCC" w:rsidRDefault="00F365A6" w:rsidP="00F365A6">
      <w:pPr>
        <w:jc w:val="both"/>
        <w:rPr>
          <w:lang w:val="sr-Cyrl-RS"/>
        </w:rPr>
      </w:pPr>
      <w:r w:rsidRPr="00235DCC">
        <w:tab/>
      </w:r>
      <w:r w:rsidR="002C60D6" w:rsidRPr="00235DCC">
        <w:rPr>
          <w:bCs/>
          <w:lang w:val="sr-Cyrl-RS" w:eastAsia="ar-SA"/>
        </w:rPr>
        <w:t>Одборник</w:t>
      </w:r>
      <w:r w:rsidR="00235DCC" w:rsidRPr="00235DCC">
        <w:rPr>
          <w:bCs/>
          <w:lang w:val="sr-Cyrl-RS" w:eastAsia="ar-SA"/>
        </w:rPr>
        <w:t xml:space="preserve"> </w:t>
      </w:r>
      <w:r w:rsidR="00235DCC">
        <w:rPr>
          <w:bCs/>
          <w:lang w:val="sr-Cyrl-RS" w:eastAsia="ar-SA"/>
        </w:rPr>
        <w:t>Скупштине Града Ниша</w:t>
      </w:r>
      <w:r w:rsidR="002C60D6" w:rsidRPr="00235DCC">
        <w:rPr>
          <w:bCs/>
          <w:lang w:val="sr-Cyrl-RS" w:eastAsia="ar-SA"/>
        </w:rPr>
        <w:t xml:space="preserve"> Миодраг Станковић,</w:t>
      </w:r>
      <w:r w:rsidRPr="00235DCC">
        <w:rPr>
          <w:bCs/>
          <w:lang w:val="sr-Cyrl-RS" w:eastAsia="ar-SA"/>
        </w:rPr>
        <w:t xml:space="preserve"> подне</w:t>
      </w:r>
      <w:r w:rsidR="002C60D6" w:rsidRPr="00235DCC">
        <w:rPr>
          <w:bCs/>
          <w:lang w:val="sr-Cyrl-RS" w:eastAsia="ar-SA"/>
        </w:rPr>
        <w:t>о</w:t>
      </w:r>
      <w:r w:rsidRPr="00235DCC">
        <w:rPr>
          <w:bCs/>
          <w:lang w:val="sr-Cyrl-RS" w:eastAsia="ar-SA"/>
        </w:rPr>
        <w:t xml:space="preserve"> је </w:t>
      </w:r>
      <w:r w:rsidRPr="00235DCC">
        <w:t>Амандман</w:t>
      </w:r>
      <w:r w:rsidR="00235DCC">
        <w:rPr>
          <w:lang w:val="sr-Cyrl-RS"/>
        </w:rPr>
        <w:t xml:space="preserve"> 37,</w:t>
      </w:r>
      <w:r w:rsidRPr="00235DCC">
        <w:t xml:space="preserve"> број</w:t>
      </w:r>
      <w:r w:rsidRPr="00235DCC">
        <w:rPr>
          <w:lang w:val="sr-Cyrl-RS"/>
        </w:rPr>
        <w:t xml:space="preserve"> </w:t>
      </w:r>
      <w:r w:rsidR="002C60D6" w:rsidRPr="00235DCC">
        <w:rPr>
          <w:lang w:val="sr-Cyrl-RS"/>
        </w:rPr>
        <w:t>11</w:t>
      </w:r>
      <w:r w:rsidR="007E2297" w:rsidRPr="00235DCC">
        <w:rPr>
          <w:lang w:val="sr-Latn-RS"/>
        </w:rPr>
        <w:t>2</w:t>
      </w:r>
      <w:r w:rsidR="001D6698" w:rsidRPr="00235DCC">
        <w:rPr>
          <w:lang w:val="sr-Cyrl-RS"/>
        </w:rPr>
        <w:t>9</w:t>
      </w:r>
      <w:r w:rsidR="00BE6F02">
        <w:rPr>
          <w:lang w:val="sr-Cyrl-RS"/>
        </w:rPr>
        <w:t>-02</w:t>
      </w:r>
      <w:r w:rsidR="002C60D6" w:rsidRPr="00235DCC">
        <w:t xml:space="preserve"> од </w:t>
      </w:r>
      <w:r w:rsidR="002C60D6" w:rsidRPr="00235DCC">
        <w:rPr>
          <w:lang w:val="sr-Cyrl-RS"/>
        </w:rPr>
        <w:t>13</w:t>
      </w:r>
      <w:r w:rsidR="002C60D6" w:rsidRPr="00235DCC">
        <w:t>.12.20</w:t>
      </w:r>
      <w:r w:rsidR="002C60D6" w:rsidRPr="00235DCC">
        <w:rPr>
          <w:lang w:val="sr-Cyrl-RS"/>
        </w:rPr>
        <w:t>22</w:t>
      </w:r>
      <w:r w:rsidR="002C60D6" w:rsidRPr="00235DCC">
        <w:t>. године</w:t>
      </w:r>
      <w:r w:rsidRPr="00235DCC">
        <w:t xml:space="preserve">, на члан </w:t>
      </w:r>
      <w:r w:rsidRPr="00235DCC">
        <w:rPr>
          <w:lang w:val="sr-Cyrl-RS"/>
        </w:rPr>
        <w:t>9</w:t>
      </w:r>
      <w:r w:rsidRPr="00235DCC">
        <w:t>.</w:t>
      </w:r>
      <w:r w:rsidRPr="00235DCC">
        <w:rPr>
          <w:lang w:val="sr-Cyrl-RS"/>
        </w:rPr>
        <w:t>, став 1.</w:t>
      </w:r>
      <w:r w:rsidRPr="00235DCC">
        <w:t xml:space="preserve"> </w:t>
      </w:r>
      <w:r w:rsidRPr="00235DCC">
        <w:rPr>
          <w:bCs/>
        </w:rPr>
        <w:t xml:space="preserve">Предлога </w:t>
      </w:r>
      <w:r w:rsidRPr="00235DCC">
        <w:t>одлуке о буџету Града Ниша за 20</w:t>
      </w:r>
      <w:r w:rsidR="002C60D6" w:rsidRPr="00235DCC">
        <w:rPr>
          <w:lang w:val="sr-Cyrl-RS"/>
        </w:rPr>
        <w:t>23</w:t>
      </w:r>
      <w:r w:rsidRPr="00235DCC">
        <w:t>. годину.</w:t>
      </w:r>
    </w:p>
    <w:p w:rsidR="00235DCC" w:rsidRDefault="00235DCC" w:rsidP="00235DCC">
      <w:pPr>
        <w:jc w:val="both"/>
        <w:rPr>
          <w:noProof/>
        </w:rPr>
      </w:pPr>
      <w:r>
        <w:tab/>
      </w:r>
      <w:r>
        <w:rPr>
          <w:noProof/>
        </w:rPr>
        <w:t>Чланом 11</w:t>
      </w:r>
      <w:r>
        <w:rPr>
          <w:noProof/>
          <w:lang w:val="sr-Cyrl-RS"/>
        </w:rPr>
        <w:t>7. став 3.</w:t>
      </w:r>
      <w:r>
        <w:rPr>
          <w:noProof/>
        </w:rPr>
        <w:t xml:space="preserve"> Пословника</w:t>
      </w:r>
      <w:r w:rsidRPr="003F276C">
        <w:rPr>
          <w:noProof/>
        </w:rPr>
        <w:t xml:space="preserve"> </w:t>
      </w:r>
      <w:r w:rsidRPr="003F276C">
        <w:t>Скупштине Града Ниша</w:t>
      </w:r>
      <w:r w:rsidRPr="000606F7">
        <w:t>(</w:t>
      </w:r>
      <w:r>
        <w:rPr>
          <w:lang w:val="sr-Cyrl-RS"/>
        </w:rPr>
        <w:t>„</w:t>
      </w:r>
      <w:r w:rsidRPr="000606F7">
        <w:t>Службени лист Града Ниша</w:t>
      </w:r>
      <w:r>
        <w:rPr>
          <w:lang w:val="sr-Cyrl-RS"/>
        </w:rPr>
        <w:t>“</w:t>
      </w:r>
      <w:r w:rsidRPr="000606F7">
        <w:t xml:space="preserve">, </w:t>
      </w:r>
      <w:r>
        <w:rPr>
          <w:lang w:val="sr-Cyrl-RS"/>
        </w:rPr>
        <w:t>6/2017</w:t>
      </w:r>
      <w:r w:rsidRPr="000606F7">
        <w:rPr>
          <w:lang w:val="sr-Latn-CS"/>
        </w:rPr>
        <w:t>)</w:t>
      </w:r>
      <w:r w:rsidRPr="003F276C">
        <w:t>,</w:t>
      </w:r>
      <w:r>
        <w:t xml:space="preserve"> прописано је да је п</w:t>
      </w:r>
      <w:r w:rsidRPr="003F276C">
        <w:rPr>
          <w:noProof/>
        </w:rPr>
        <w:t xml:space="preserve">редлагач </w:t>
      </w:r>
      <w:r>
        <w:rPr>
          <w:noProof/>
        </w:rPr>
        <w:t xml:space="preserve">дужан </w:t>
      </w:r>
      <w:r w:rsidRPr="003F276C">
        <w:rPr>
          <w:noProof/>
        </w:rPr>
        <w:t>да пре седнице Скупшти</w:t>
      </w:r>
      <w:r>
        <w:rPr>
          <w:noProof/>
        </w:rPr>
        <w:t>не размотри амандмане и предложи</w:t>
      </w:r>
      <w:r w:rsidRPr="003F276C">
        <w:rPr>
          <w:noProof/>
        </w:rPr>
        <w:t xml:space="preserve"> Скупштини прихватање или одбијање сваког амандмана посебно.</w:t>
      </w:r>
    </w:p>
    <w:p w:rsidR="00160399" w:rsidRPr="00235DCC" w:rsidRDefault="00F365A6" w:rsidP="00F365A6">
      <w:pPr>
        <w:jc w:val="both"/>
        <w:rPr>
          <w:lang w:val="sr-Cyrl-RS"/>
        </w:rPr>
      </w:pPr>
      <w:r w:rsidRPr="00235DCC">
        <w:rPr>
          <w:lang w:val="sr-Cyrl-RS"/>
        </w:rPr>
        <w:t xml:space="preserve">            Овим амандманом предлаже се</w:t>
      </w:r>
      <w:r w:rsidR="002C60D6" w:rsidRPr="00235DCC">
        <w:rPr>
          <w:lang w:val="sr-Cyrl-RS"/>
        </w:rPr>
        <w:t xml:space="preserve"> смањење планираних средства </w:t>
      </w:r>
      <w:r w:rsidR="001D6698" w:rsidRPr="00235DCC">
        <w:rPr>
          <w:lang w:val="sr-Cyrl-RS"/>
        </w:rPr>
        <w:t>намењених за реализацију програма 4 - Развој туризма</w:t>
      </w:r>
      <w:r w:rsidR="002C60D6" w:rsidRPr="00235DCC">
        <w:rPr>
          <w:lang w:val="sr-Cyrl-RS"/>
        </w:rPr>
        <w:t xml:space="preserve"> </w:t>
      </w:r>
      <w:r w:rsidR="001D6698" w:rsidRPr="00235DCC">
        <w:rPr>
          <w:lang w:val="sr-Cyrl-RS"/>
        </w:rPr>
        <w:t>за 10.000.000 динара, а увећање апропријације немањене за реализацију програма управљача јавног пута, у истом износу ради обезбеђења пружних прелаза, постављање заштитне ограде дуж пруге у целом градском језгру, постављање лавиринтске капије на свим пружним прелазима у граду</w:t>
      </w:r>
      <w:r w:rsidR="00F1748A" w:rsidRPr="00235DCC">
        <w:rPr>
          <w:lang w:val="sr-Cyrl-RS"/>
        </w:rPr>
        <w:t>.</w:t>
      </w:r>
      <w:r w:rsidR="00160399" w:rsidRPr="00235DCC">
        <w:rPr>
          <w:lang w:val="sr-Cyrl-RS"/>
        </w:rPr>
        <w:t xml:space="preserve"> </w:t>
      </w:r>
    </w:p>
    <w:p w:rsidR="00F365A6" w:rsidRPr="00235DCC" w:rsidRDefault="00F365A6" w:rsidP="00F365A6">
      <w:pPr>
        <w:autoSpaceDE w:val="0"/>
        <w:autoSpaceDN w:val="0"/>
        <w:adjustRightInd w:val="0"/>
        <w:jc w:val="both"/>
        <w:rPr>
          <w:rFonts w:eastAsia="Calibri"/>
          <w:lang w:val="sr-Cyrl-RS" w:eastAsia="en-US"/>
        </w:rPr>
      </w:pPr>
      <w:r w:rsidRPr="00235DCC">
        <w:rPr>
          <w:rFonts w:eastAsia="Calibri"/>
          <w:lang w:val="sr-Cyrl-RS" w:eastAsia="en-US"/>
        </w:rPr>
        <w:t xml:space="preserve">            Предлогом </w:t>
      </w:r>
      <w:r w:rsidR="00235DCC">
        <w:rPr>
          <w:rFonts w:eastAsia="Calibri"/>
          <w:lang w:val="sr-Cyrl-RS" w:eastAsia="en-US"/>
        </w:rPr>
        <w:t>о</w:t>
      </w:r>
      <w:r w:rsidR="001D6698" w:rsidRPr="00235DCC">
        <w:rPr>
          <w:rFonts w:eastAsia="Calibri"/>
          <w:lang w:val="sr-Cyrl-RS" w:eastAsia="en-US"/>
        </w:rPr>
        <w:t xml:space="preserve">длуке о </w:t>
      </w:r>
      <w:r w:rsidRPr="00235DCC">
        <w:rPr>
          <w:rFonts w:eastAsia="Calibri"/>
          <w:lang w:val="sr-Cyrl-RS" w:eastAsia="en-US"/>
        </w:rPr>
        <w:t>буџет</w:t>
      </w:r>
      <w:r w:rsidR="001D6698" w:rsidRPr="00235DCC">
        <w:rPr>
          <w:rFonts w:eastAsia="Calibri"/>
          <w:lang w:val="sr-Cyrl-RS" w:eastAsia="en-US"/>
        </w:rPr>
        <w:t>у Града Ниша за 2023.</w:t>
      </w:r>
      <w:r w:rsidR="00235DCC">
        <w:rPr>
          <w:rFonts w:eastAsia="Calibri"/>
          <w:lang w:val="sr-Cyrl-RS" w:eastAsia="en-US"/>
        </w:rPr>
        <w:t xml:space="preserve"> </w:t>
      </w:r>
      <w:r w:rsidR="001D6698" w:rsidRPr="00235DCC">
        <w:rPr>
          <w:rFonts w:eastAsia="Calibri"/>
          <w:lang w:val="sr-Cyrl-RS" w:eastAsia="en-US"/>
        </w:rPr>
        <w:t>годину</w:t>
      </w:r>
      <w:r w:rsidRPr="00235DCC">
        <w:rPr>
          <w:rFonts w:eastAsia="Calibri"/>
          <w:lang w:val="sr-Cyrl-RS" w:eastAsia="en-US"/>
        </w:rPr>
        <w:t xml:space="preserve"> је за</w:t>
      </w:r>
      <w:r w:rsidR="001D6698" w:rsidRPr="00235DCC">
        <w:rPr>
          <w:rFonts w:eastAsia="Calibri"/>
          <w:lang w:val="sr-Cyrl-RS" w:eastAsia="en-US"/>
        </w:rPr>
        <w:t xml:space="preserve"> изградњу Аква парка планирано 600.000.000 динара </w:t>
      </w:r>
      <w:r w:rsidR="006C544E" w:rsidRPr="00235DCC">
        <w:rPr>
          <w:rFonts w:eastAsia="Calibri"/>
          <w:lang w:val="sr-Cyrl-RS" w:eastAsia="en-US"/>
        </w:rPr>
        <w:t>за наставак радова по закљученим појединачним уговорима. За реализацију програма управљача јавног пута на апропријацији намењеној за програмску активност управљање и одржавање саобра</w:t>
      </w:r>
      <w:r w:rsidR="00EB55FC" w:rsidRPr="00235DCC">
        <w:rPr>
          <w:rFonts w:eastAsia="Calibri"/>
          <w:lang w:val="sr-Cyrl-RS" w:eastAsia="en-US"/>
        </w:rPr>
        <w:t>ћ</w:t>
      </w:r>
      <w:r w:rsidR="006C544E" w:rsidRPr="00235DCC">
        <w:rPr>
          <w:rFonts w:eastAsia="Calibri"/>
          <w:lang w:val="sr-Cyrl-RS" w:eastAsia="en-US"/>
        </w:rPr>
        <w:t>ајне инфрактруктуре, планирано је 559.000.000 динара, више за 79.000.000 динара у односу на планирана средства ребалансом за 2022.годину, а у складу са усвојеним јавним политикама и предлогом Канцеларије за локални економски развој.</w:t>
      </w:r>
    </w:p>
    <w:p w:rsidR="00F365A6" w:rsidRPr="00235DCC" w:rsidRDefault="00F365A6" w:rsidP="00F365A6">
      <w:pPr>
        <w:jc w:val="both"/>
        <w:rPr>
          <w:lang w:val="sr-Cyrl-RS"/>
        </w:rPr>
      </w:pPr>
      <w:r w:rsidRPr="00235DCC">
        <w:tab/>
      </w:r>
      <w:r w:rsidRPr="00235DCC">
        <w:rPr>
          <w:lang w:val="sr-Cyrl-RS"/>
        </w:rPr>
        <w:t xml:space="preserve">На основу наведеног, </w:t>
      </w:r>
      <w:r w:rsidRPr="00235DCC">
        <w:t>Градско веће Града Ниша предлаже Скупштини Града</w:t>
      </w:r>
      <w:r w:rsidRPr="00235DCC">
        <w:rPr>
          <w:lang w:val="sr-Cyrl-RS"/>
        </w:rPr>
        <w:t xml:space="preserve"> Ниша</w:t>
      </w:r>
      <w:r w:rsidRPr="00235DCC">
        <w:t xml:space="preserve"> да одбије овај амандман.</w:t>
      </w:r>
    </w:p>
    <w:p w:rsidR="00F365A6" w:rsidRPr="00235DCC" w:rsidRDefault="00F365A6" w:rsidP="00F365A6">
      <w:pPr>
        <w:jc w:val="both"/>
        <w:rPr>
          <w:lang w:val="sr-Cyrl-RS"/>
        </w:rPr>
      </w:pPr>
    </w:p>
    <w:p w:rsidR="00235DCC" w:rsidRDefault="00235DCC" w:rsidP="00235DCC">
      <w:pPr>
        <w:jc w:val="both"/>
      </w:pPr>
      <w:r>
        <w:t>Број:</w:t>
      </w:r>
      <w:r w:rsidR="007E420E">
        <w:rPr>
          <w:lang w:val="sr-Cyrl-RS"/>
        </w:rPr>
        <w:t>1331-1/37</w:t>
      </w:r>
      <w:bookmarkStart w:id="0" w:name="_GoBack"/>
      <w:bookmarkEnd w:id="0"/>
      <w:r>
        <w:rPr>
          <w:lang w:val="sr-Latn-CS"/>
        </w:rPr>
        <w:t>/20</w:t>
      </w:r>
      <w:r>
        <w:rPr>
          <w:lang w:val="sr-Cyrl-RS"/>
        </w:rPr>
        <w:t>22</w:t>
      </w:r>
      <w:r>
        <w:rPr>
          <w:lang w:val="sr-Latn-CS"/>
        </w:rPr>
        <w:t>-03</w:t>
      </w:r>
    </w:p>
    <w:p w:rsidR="00235DCC" w:rsidRDefault="00235DCC" w:rsidP="00235DCC">
      <w:pPr>
        <w:jc w:val="both"/>
        <w:rPr>
          <w:lang w:val="sr-Cyrl-RS"/>
        </w:rPr>
      </w:pPr>
      <w:r>
        <w:t xml:space="preserve">У Нишу, </w:t>
      </w:r>
      <w:r>
        <w:rPr>
          <w:lang w:val="sr-Cyrl-RS"/>
        </w:rPr>
        <w:t>14</w:t>
      </w:r>
      <w:r>
        <w:t>.12.20</w:t>
      </w:r>
      <w:r>
        <w:rPr>
          <w:lang w:val="sr-Cyrl-RS"/>
        </w:rPr>
        <w:t>22</w:t>
      </w:r>
      <w:r w:rsidRPr="000606F7">
        <w:t>. године</w:t>
      </w:r>
    </w:p>
    <w:p w:rsidR="00235DCC" w:rsidRPr="00235DCC" w:rsidRDefault="00235DCC" w:rsidP="00235DCC">
      <w:pPr>
        <w:jc w:val="both"/>
        <w:rPr>
          <w:lang w:val="sr-Cyrl-RS"/>
        </w:rPr>
      </w:pPr>
    </w:p>
    <w:p w:rsidR="00235DCC" w:rsidRDefault="00235DCC" w:rsidP="00235DCC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ГРАДСКО ВЕЋЕ ГРАДА НИША</w:t>
      </w:r>
    </w:p>
    <w:p w:rsidR="00235DCC" w:rsidRPr="00263550" w:rsidRDefault="00235DCC" w:rsidP="00235DCC">
      <w:pPr>
        <w:tabs>
          <w:tab w:val="left" w:pos="0"/>
        </w:tabs>
        <w:jc w:val="center"/>
        <w:rPr>
          <w:b/>
          <w:bCs/>
          <w:lang w:val="sr-Cyrl-RS"/>
        </w:rPr>
      </w:pPr>
    </w:p>
    <w:p w:rsidR="00235DCC" w:rsidRDefault="00235DCC" w:rsidP="00235DCC">
      <w:pPr>
        <w:ind w:left="5256" w:firstLine="504"/>
        <w:jc w:val="center"/>
        <w:rPr>
          <w:b/>
          <w:lang w:val="sr-Cyrl-RS" w:eastAsia="sr-Latn-CS"/>
        </w:rPr>
      </w:pPr>
      <w:r w:rsidRPr="009B6A69">
        <w:rPr>
          <w:b/>
          <w:lang w:val="sr-Latn-CS" w:eastAsia="sr-Latn-CS"/>
        </w:rPr>
        <w:t>ПРЕДСЕДНИ</w:t>
      </w:r>
      <w:r>
        <w:rPr>
          <w:b/>
          <w:lang w:val="sr-Cyrl-RS" w:eastAsia="sr-Latn-CS"/>
        </w:rPr>
        <w:t>ЦА</w:t>
      </w:r>
    </w:p>
    <w:p w:rsidR="00235DCC" w:rsidRPr="00177731" w:rsidRDefault="00235DCC" w:rsidP="00235DCC">
      <w:pPr>
        <w:ind w:left="5256" w:firstLine="504"/>
        <w:jc w:val="center"/>
        <w:rPr>
          <w:b/>
          <w:lang w:val="sr-Cyrl-RS" w:eastAsia="sr-Latn-CS"/>
        </w:rPr>
      </w:pPr>
    </w:p>
    <w:p w:rsidR="00235DCC" w:rsidRPr="00416572" w:rsidRDefault="00235DCC" w:rsidP="00235DCC">
      <w:pPr>
        <w:ind w:left="5256" w:firstLine="504"/>
        <w:jc w:val="center"/>
        <w:rPr>
          <w:lang w:val="sr-Cyrl-RS"/>
        </w:rPr>
      </w:pPr>
      <w:r>
        <w:rPr>
          <w:b/>
          <w:lang w:val="sr-Cyrl-RS" w:eastAsia="sr-Latn-CS"/>
        </w:rPr>
        <w:t>Драгана Сотировски</w:t>
      </w:r>
    </w:p>
    <w:p w:rsidR="005E7BEC" w:rsidRPr="00235DCC" w:rsidRDefault="005E7BEC" w:rsidP="00235DCC">
      <w:pPr>
        <w:jc w:val="both"/>
        <w:rPr>
          <w:lang w:val="sr-Cyrl-RS"/>
        </w:rPr>
      </w:pPr>
    </w:p>
    <w:sectPr w:rsidR="005E7BEC" w:rsidRPr="00235DCC" w:rsidSect="00235DCC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A6"/>
    <w:rsid w:val="00153C60"/>
    <w:rsid w:val="00160399"/>
    <w:rsid w:val="001D6698"/>
    <w:rsid w:val="001E4EFA"/>
    <w:rsid w:val="00235DCC"/>
    <w:rsid w:val="002743A6"/>
    <w:rsid w:val="002C60D6"/>
    <w:rsid w:val="003F2A81"/>
    <w:rsid w:val="004A73E0"/>
    <w:rsid w:val="004B3E9F"/>
    <w:rsid w:val="005E7BEC"/>
    <w:rsid w:val="006C544E"/>
    <w:rsid w:val="007E2297"/>
    <w:rsid w:val="007E420E"/>
    <w:rsid w:val="00804FE3"/>
    <w:rsid w:val="0088351A"/>
    <w:rsid w:val="00942F98"/>
    <w:rsid w:val="00B325F9"/>
    <w:rsid w:val="00B57443"/>
    <w:rsid w:val="00B7674D"/>
    <w:rsid w:val="00BE6F02"/>
    <w:rsid w:val="00CC1BF7"/>
    <w:rsid w:val="00CC238E"/>
    <w:rsid w:val="00E048DD"/>
    <w:rsid w:val="00EB55FC"/>
    <w:rsid w:val="00F1748A"/>
    <w:rsid w:val="00F3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A6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Milenović</dc:creator>
  <cp:lastModifiedBy>Dragana Rakić</cp:lastModifiedBy>
  <cp:revision>8</cp:revision>
  <cp:lastPrinted>2022-12-14T13:56:00Z</cp:lastPrinted>
  <dcterms:created xsi:type="dcterms:W3CDTF">2022-12-13T13:20:00Z</dcterms:created>
  <dcterms:modified xsi:type="dcterms:W3CDTF">2022-12-14T16:15:00Z</dcterms:modified>
</cp:coreProperties>
</file>