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3" w:rsidRPr="007458CC" w:rsidRDefault="00FC7CE9" w:rsidP="007458C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lang w:val="hr-HR"/>
        </w:rPr>
      </w:pPr>
      <w:r w:rsidRPr="007458CC">
        <w:rPr>
          <w:rFonts w:ascii="Arial" w:hAnsi="Arial" w:cs="Arial"/>
          <w:sz w:val="24"/>
          <w:szCs w:val="24"/>
          <w:lang w:val="sr-Cyrl-RS"/>
        </w:rPr>
        <w:t>На основу члана 4. Закона о јавним службама („Службени гласник РС“, број 42/91, 71/94, 79/2005-др. закон, 81/2005-испр.др.закона, 83/2005-испр.</w:t>
      </w:r>
      <w:r w:rsidR="00883D85" w:rsidRPr="007458C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458CC">
        <w:rPr>
          <w:rFonts w:ascii="Arial" w:hAnsi="Arial" w:cs="Arial"/>
          <w:sz w:val="24"/>
          <w:szCs w:val="24"/>
          <w:lang w:val="sr-Cyrl-RS"/>
        </w:rPr>
        <w:t>др.</w:t>
      </w:r>
      <w:r w:rsidR="00883D85" w:rsidRPr="007458C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458CC">
        <w:rPr>
          <w:rFonts w:ascii="Arial" w:hAnsi="Arial" w:cs="Arial"/>
          <w:sz w:val="24"/>
          <w:szCs w:val="24"/>
          <w:lang w:val="sr-Cyrl-RS"/>
        </w:rPr>
        <w:t>закона и 83/2014-др. закон), члана 487. Закона о привредним друштвима („Службени гласник РС“, број 36/2011, 99/2011, 83/2014-др.закон, 5/2015, 44/2018, 95/2018, 91/2019 и 109/2021) и члана 16</w:t>
      </w:r>
      <w:r w:rsidR="007A5190">
        <w:rPr>
          <w:rFonts w:ascii="Arial" w:hAnsi="Arial" w:cs="Arial"/>
          <w:sz w:val="24"/>
          <w:szCs w:val="24"/>
          <w:lang w:val="sr-Cyrl-RS"/>
        </w:rPr>
        <w:t>.</w:t>
      </w:r>
      <w:r w:rsidR="007458CC" w:rsidRPr="007458CC">
        <w:rPr>
          <w:rFonts w:ascii="Arial" w:hAnsi="Arial" w:cs="Arial"/>
          <w:sz w:val="24"/>
          <w:szCs w:val="24"/>
          <w:lang w:val="sr-Cyrl-RS"/>
        </w:rPr>
        <w:t xml:space="preserve"> став 1</w:t>
      </w:r>
      <w:r w:rsidR="007A5190">
        <w:rPr>
          <w:rFonts w:ascii="Arial" w:hAnsi="Arial" w:cs="Arial"/>
          <w:sz w:val="24"/>
          <w:szCs w:val="24"/>
          <w:lang w:val="sr-Cyrl-RS"/>
        </w:rPr>
        <w:t>.</w:t>
      </w:r>
      <w:r w:rsidRPr="007458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58CC" w:rsidRPr="007458CC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члана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37</w:t>
      </w:r>
      <w:r w:rsidR="007458CC" w:rsidRPr="007458CC">
        <w:rPr>
          <w:rFonts w:ascii="Arial" w:hAnsi="Arial" w:cs="Arial"/>
          <w:sz w:val="24"/>
          <w:szCs w:val="24"/>
          <w:lang w:val="sr-Cyrl-RS"/>
        </w:rPr>
        <w:t>.</w:t>
      </w:r>
      <w:r w:rsidR="007458CC" w:rsidRPr="007458CC">
        <w:rPr>
          <w:rFonts w:ascii="Arial" w:hAnsi="Arial" w:cs="Arial"/>
          <w:sz w:val="24"/>
          <w:szCs w:val="24"/>
        </w:rPr>
        <w:t xml:space="preserve"> </w:t>
      </w:r>
      <w:r w:rsidR="007458CC" w:rsidRPr="007458CC">
        <w:rPr>
          <w:rFonts w:ascii="Arial" w:hAnsi="Arial" w:cs="Arial"/>
          <w:sz w:val="24"/>
          <w:szCs w:val="24"/>
          <w:lang w:val="sr-Cyrl-RS"/>
        </w:rPr>
        <w:t xml:space="preserve">став 1. тачка 9.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Статута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Града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Ниша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Службени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лист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Града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Ниша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7458CC" w:rsidRPr="007458CC">
        <w:rPr>
          <w:rFonts w:ascii="Arial" w:hAnsi="Arial" w:cs="Arial"/>
          <w:sz w:val="24"/>
          <w:szCs w:val="24"/>
        </w:rPr>
        <w:t>број</w:t>
      </w:r>
      <w:proofErr w:type="spellEnd"/>
      <w:r w:rsidR="007458CC" w:rsidRPr="007458CC">
        <w:rPr>
          <w:rFonts w:ascii="Arial" w:hAnsi="Arial" w:cs="Arial"/>
          <w:sz w:val="24"/>
          <w:szCs w:val="24"/>
        </w:rPr>
        <w:t xml:space="preserve"> 88/2008,</w:t>
      </w:r>
      <w:r w:rsidR="007458CC" w:rsidRPr="007458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58CC" w:rsidRPr="007458CC">
        <w:rPr>
          <w:rFonts w:ascii="Arial" w:hAnsi="Arial" w:cs="Arial"/>
          <w:sz w:val="24"/>
          <w:szCs w:val="24"/>
        </w:rPr>
        <w:t>143/2016</w:t>
      </w:r>
      <w:r w:rsidR="007458CC" w:rsidRPr="007458CC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="007458CC" w:rsidRPr="007458CC">
        <w:rPr>
          <w:rFonts w:ascii="Arial" w:hAnsi="Arial" w:cs="Arial"/>
          <w:sz w:val="24"/>
          <w:szCs w:val="24"/>
        </w:rPr>
        <w:t>)</w:t>
      </w:r>
      <w:r w:rsidRPr="007458CC">
        <w:rPr>
          <w:rFonts w:ascii="Arial" w:hAnsi="Arial" w:cs="Arial"/>
          <w:sz w:val="24"/>
          <w:szCs w:val="24"/>
          <w:lang w:val="sr-Cyrl-RS"/>
        </w:rPr>
        <w:t>, Скупштина Града Ниша, на седници одржаној дана_____________ доноси</w:t>
      </w:r>
    </w:p>
    <w:p w:rsidR="00244C23" w:rsidRDefault="00244C23">
      <w:pPr>
        <w:spacing w:line="240" w:lineRule="auto"/>
        <w:jc w:val="both"/>
        <w:rPr>
          <w:rFonts w:ascii="Arial" w:hAnsi="Arial" w:cs="Arial"/>
          <w:lang w:val="sr-Latn-RS"/>
        </w:rPr>
      </w:pPr>
    </w:p>
    <w:p w:rsidR="00A10EC3" w:rsidRPr="00A10EC3" w:rsidRDefault="00A10EC3">
      <w:pPr>
        <w:spacing w:line="240" w:lineRule="auto"/>
        <w:jc w:val="both"/>
        <w:rPr>
          <w:rFonts w:ascii="Arial" w:hAnsi="Arial" w:cs="Arial"/>
          <w:lang w:val="sr-Latn-RS"/>
        </w:rPr>
      </w:pPr>
    </w:p>
    <w:p w:rsidR="00244C23" w:rsidRPr="00883D85" w:rsidRDefault="00FC7CE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83D85"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:rsidR="00244C23" w:rsidRPr="00B26D81" w:rsidRDefault="00FC7CE9">
      <w:pPr>
        <w:spacing w:line="240" w:lineRule="auto"/>
        <w:jc w:val="center"/>
        <w:rPr>
          <w:rFonts w:ascii="Arial" w:hAnsi="Arial" w:cs="Arial"/>
          <w:b/>
          <w:sz w:val="24"/>
          <w:szCs w:val="24"/>
          <w:highlight w:val="green"/>
          <w:lang w:val="sr-Cyrl-RS"/>
        </w:rPr>
      </w:pPr>
      <w:r w:rsidRPr="00CC7D0D">
        <w:rPr>
          <w:rFonts w:ascii="Arial" w:hAnsi="Arial" w:cs="Arial"/>
          <w:b/>
          <w:sz w:val="24"/>
          <w:szCs w:val="24"/>
          <w:lang w:val="sr-Cyrl-RS"/>
        </w:rPr>
        <w:t>о оснивању Установе</w:t>
      </w:r>
      <w:r w:rsidR="00883D85" w:rsidRPr="00CC7D0D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883D85" w:rsidRPr="00CC7D0D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CC7D0D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</w:t>
      </w:r>
      <w:r w:rsidR="00B26D81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</w:p>
    <w:p w:rsidR="00244C23" w:rsidRPr="0009337F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09337F">
        <w:rPr>
          <w:rFonts w:ascii="Arial" w:hAnsi="Arial" w:cs="Arial"/>
          <w:sz w:val="24"/>
          <w:szCs w:val="24"/>
          <w:lang w:val="sr-Cyrl-RS"/>
        </w:rPr>
        <w:t>Члан 1.</w:t>
      </w:r>
    </w:p>
    <w:p w:rsidR="00A10EC3" w:rsidRPr="00A10EC3" w:rsidRDefault="00A10EC3">
      <w:pPr>
        <w:spacing w:line="240" w:lineRule="auto"/>
        <w:jc w:val="center"/>
        <w:rPr>
          <w:rFonts w:ascii="Arial" w:hAnsi="Arial" w:cs="Arial"/>
          <w:lang w:val="sr-Latn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Град Ниш оснива Установу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</w:t>
      </w:r>
      <w:r w:rsidRPr="00883D8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>спајањем установа Дечије одм</w:t>
      </w:r>
      <w:r w:rsidR="00417B61">
        <w:rPr>
          <w:rFonts w:ascii="Arial" w:hAnsi="Arial" w:cs="Arial"/>
          <w:sz w:val="24"/>
          <w:szCs w:val="24"/>
          <w:lang w:val="sr-Cyrl-RS"/>
        </w:rPr>
        <w:t>аралиште „Дивљана“ Ниш и Дечији културни центар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Ниш.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Установа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>послује у складу са прописима о јавним службама.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2. </w:t>
      </w:r>
    </w:p>
    <w:p w:rsidR="00A10EC3" w:rsidRPr="00A10EC3" w:rsidRDefault="00A10EC3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244C23" w:rsidRPr="00883D85" w:rsidRDefault="00FC7CE9" w:rsidP="00A10EC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Установа послује под називом: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</w:t>
      </w:r>
      <w:r w:rsidR="00B26D81" w:rsidRPr="00B26D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Pr="00883D85">
        <w:rPr>
          <w:rFonts w:ascii="Arial" w:hAnsi="Arial" w:cs="Arial"/>
          <w:color w:val="FF0000"/>
          <w:sz w:val="24"/>
          <w:szCs w:val="24"/>
          <w:lang w:val="sr-Cyrl-RS"/>
        </w:rPr>
        <w:tab/>
      </w:r>
    </w:p>
    <w:p w:rsidR="00244C23" w:rsidRPr="00883D85" w:rsidRDefault="00FC7CE9" w:rsidP="00A10EC3">
      <w:pPr>
        <w:spacing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highlight w:val="green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Скраћени назив Установе: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ДКОРЦ</w:t>
      </w:r>
    </w:p>
    <w:p w:rsidR="00244C23" w:rsidRPr="00883D85" w:rsidRDefault="00FC7CE9" w:rsidP="00A10EC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Седиште Установе је у Нишу, ул. </w:t>
      </w:r>
      <w:r w:rsidRPr="00883D85">
        <w:rPr>
          <w:rFonts w:ascii="Arial" w:hAnsi="Arial" w:cs="Arial"/>
          <w:sz w:val="24"/>
          <w:szCs w:val="24"/>
          <w:lang w:val="sr-Latn-RS"/>
        </w:rPr>
        <w:t>9.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бригаде број 10 </w:t>
      </w:r>
    </w:p>
    <w:p w:rsidR="00244C23" w:rsidRDefault="00FC7CE9" w:rsidP="00A10EC3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Установа не може мењати назив и седиште, осим у поступку усаглашавања са оснивачким актом.</w:t>
      </w:r>
    </w:p>
    <w:p w:rsidR="00A10EC3" w:rsidRPr="00A10EC3" w:rsidRDefault="00A10EC3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3.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Претежна делатност установе је: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- 85.59 – остало образовање</w:t>
      </w:r>
    </w:p>
    <w:p w:rsidR="00244C23" w:rsidRPr="00883D85" w:rsidRDefault="00FC7CE9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Остале делатности установе су: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proofErr w:type="spellStart"/>
      <w:r w:rsidRPr="00883D85">
        <w:rPr>
          <w:rFonts w:ascii="Arial" w:eastAsia="Tahoma" w:hAnsi="Arial" w:cs="Arial"/>
          <w:color w:val="000000"/>
        </w:rPr>
        <w:t>Шифре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делатности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центра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су</w:t>
      </w:r>
      <w:proofErr w:type="spellEnd"/>
      <w:r w:rsidRPr="00883D85">
        <w:rPr>
          <w:rFonts w:ascii="Arial" w:eastAsia="Tahoma" w:hAnsi="Arial" w:cs="Arial"/>
          <w:color w:val="000000"/>
        </w:rPr>
        <w:t>: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lastRenderedPageBreak/>
        <w:t xml:space="preserve">8891 -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дневне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бриге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о </w:t>
      </w:r>
      <w:proofErr w:type="spellStart"/>
      <w:r w:rsidRPr="00883D85">
        <w:rPr>
          <w:rFonts w:ascii="Arial" w:eastAsia="Tahoma" w:hAnsi="Arial" w:cs="Arial"/>
          <w:color w:val="000000"/>
        </w:rPr>
        <w:t>деци</w:t>
      </w:r>
      <w:proofErr w:type="spellEnd"/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7911 -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путничке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агенције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5520 -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одмаралишта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слични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објекти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за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краћи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боравак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5590 -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остали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смештај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8710 -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смештајних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установа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медицинском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негом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4711 -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трговина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на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мало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у </w:t>
      </w:r>
      <w:proofErr w:type="spellStart"/>
      <w:r w:rsidRPr="00883D85">
        <w:rPr>
          <w:rFonts w:ascii="Arial" w:eastAsia="Tahoma" w:hAnsi="Arial" w:cs="Arial"/>
          <w:color w:val="000000"/>
        </w:rPr>
        <w:t>неспецијализованим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продавницама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</w:rPr>
        <w:t>претежно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храном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</w:rPr>
        <w:t>пићима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дуваном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4719 -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остала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трговина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на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мало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у </w:t>
      </w:r>
      <w:proofErr w:type="spellStart"/>
      <w:r w:rsidRPr="00883D85">
        <w:rPr>
          <w:rFonts w:ascii="Arial" w:eastAsia="Tahoma" w:hAnsi="Arial" w:cs="Arial"/>
          <w:color w:val="000000"/>
        </w:rPr>
        <w:t>неспецијализованим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продавницама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5621 -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кетеринг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5610 -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делатности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ресторана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покретних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угоститељских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објеката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8510 -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предшколско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образовање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855 -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остало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образовање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9321 -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забавних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тематских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паркова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7721 -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изнајмљивање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лизинг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опреме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за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рекреацију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спорт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9313 -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делатност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фитнес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клуба</w:t>
      </w:r>
      <w:proofErr w:type="spellEnd"/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9329 -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остале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забавне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рекреативне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делатности</w:t>
      </w:r>
      <w:proofErr w:type="spellEnd"/>
      <w:r w:rsidRPr="00883D85">
        <w:rPr>
          <w:rFonts w:ascii="Arial" w:eastAsia="Tahoma" w:hAnsi="Arial" w:cs="Arial"/>
          <w:color w:val="000000"/>
          <w:lang w:val="hr-HR"/>
        </w:rPr>
        <w:t>,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4939 -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остали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превоз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путника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у </w:t>
      </w:r>
      <w:proofErr w:type="spellStart"/>
      <w:r w:rsidRPr="00883D85">
        <w:rPr>
          <w:rFonts w:ascii="Arial" w:eastAsia="Tahoma" w:hAnsi="Arial" w:cs="Arial"/>
          <w:color w:val="000000"/>
        </w:rPr>
        <w:t>копненом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саобраћају</w:t>
      </w:r>
      <w:proofErr w:type="spellEnd"/>
      <w:r w:rsidRPr="00883D85">
        <w:rPr>
          <w:rFonts w:ascii="Arial" w:eastAsia="Tahoma" w:hAnsi="Arial" w:cs="Arial"/>
          <w:color w:val="000000"/>
        </w:rPr>
        <w:t>.</w:t>
      </w:r>
    </w:p>
    <w:p w:rsidR="00244C23" w:rsidRPr="00883D85" w:rsidRDefault="002D456E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  <w:lang w:val="sr-Cyrl-RS"/>
        </w:rPr>
        <w:t xml:space="preserve">Установа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не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може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променити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делатност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без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сагласности</w:t>
      </w:r>
      <w:proofErr w:type="spellEnd"/>
      <w:r w:rsidR="00FC7CE9"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="00FC7CE9" w:rsidRPr="00883D85">
        <w:rPr>
          <w:rFonts w:ascii="Arial" w:eastAsia="Tahoma" w:hAnsi="Arial" w:cs="Arial"/>
          <w:color w:val="000000"/>
        </w:rPr>
        <w:t>оснивача</w:t>
      </w:r>
      <w:proofErr w:type="spellEnd"/>
      <w:r w:rsidR="00FC7CE9" w:rsidRPr="00883D85">
        <w:rPr>
          <w:rFonts w:ascii="Arial" w:eastAsia="Tahoma" w:hAnsi="Arial" w:cs="Arial"/>
          <w:color w:val="000000"/>
        </w:rPr>
        <w:t>.</w:t>
      </w:r>
    </w:p>
    <w:p w:rsidR="00244C23" w:rsidRPr="00883D85" w:rsidRDefault="00244C2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4. 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A10EC3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Установа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 </w:t>
      </w:r>
      <w:r w:rsidR="00990456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990456" w:rsidRPr="00883D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b/>
          <w:sz w:val="24"/>
          <w:szCs w:val="24"/>
          <w:lang w:val="sr-Cyrl-RS"/>
        </w:rPr>
        <w:t>(у даљем тексту Установа)</w:t>
      </w:r>
      <w:r w:rsidR="00B26D81" w:rsidRPr="00B26D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као правни следбеник, послује средствима, правима и обавезама Установа Дечије одмаралиште „Дивљана“ Ниш и Дечији културни центар Ниш која се затекну у њиховим пословним евиденцијама на дан ступања на снагу ове Одлуке, о чему се сачињава Записник између овлашћених лица правног следбеника и правних претходника и што представља оснивачки капитал Установе. 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5. 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hAnsi="Arial" w:cs="Arial"/>
          <w:lang w:val="sr-Cyrl-RS"/>
        </w:rPr>
        <w:t>Установа</w:t>
      </w:r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има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искључиво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право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на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обављање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следеће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делатности</w:t>
      </w:r>
      <w:proofErr w:type="spellEnd"/>
      <w:r w:rsidRPr="00883D85">
        <w:rPr>
          <w:rFonts w:ascii="Arial" w:eastAsia="Tahoma" w:hAnsi="Arial" w:cs="Arial"/>
          <w:color w:val="000000"/>
        </w:rPr>
        <w:t>:</w:t>
      </w:r>
    </w:p>
    <w:p w:rsidR="00244C23" w:rsidRPr="00883D85" w:rsidRDefault="00FC7CE9">
      <w:pPr>
        <w:pStyle w:val="NormalWeb"/>
        <w:spacing w:after="0"/>
        <w:ind w:left="150" w:right="150" w:firstLine="210"/>
        <w:jc w:val="both"/>
        <w:rPr>
          <w:rFonts w:ascii="Arial" w:eastAsia="Tahoma" w:hAnsi="Arial" w:cs="Arial"/>
          <w:color w:val="000000"/>
        </w:rPr>
      </w:pPr>
      <w:r w:rsidRPr="00883D85">
        <w:rPr>
          <w:rFonts w:ascii="Arial" w:eastAsia="Tahoma" w:hAnsi="Arial" w:cs="Arial"/>
          <w:color w:val="000000"/>
        </w:rPr>
        <w:t xml:space="preserve">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</w:rPr>
        <w:t>да</w:t>
      </w:r>
      <w:proofErr w:type="spellEnd"/>
      <w:proofErr w:type="gram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организује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боравак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</w:rPr>
        <w:t>одмор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</w:rPr>
        <w:t>рекреацију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</w:rPr>
        <w:t>климатски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опоравак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предшколске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деце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са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територије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Града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r w:rsidRPr="00883D85">
        <w:rPr>
          <w:rFonts w:ascii="Arial" w:eastAsia="Tahoma" w:hAnsi="Arial" w:cs="Arial"/>
          <w:color w:val="000000"/>
          <w:lang w:val="sr-Cyrl-RS"/>
        </w:rPr>
        <w:t>Ниша</w:t>
      </w:r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уписане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у </w:t>
      </w:r>
      <w:proofErr w:type="spellStart"/>
      <w:r w:rsidRPr="00883D85">
        <w:rPr>
          <w:rFonts w:ascii="Arial" w:eastAsia="Tahoma" w:hAnsi="Arial" w:cs="Arial"/>
          <w:color w:val="000000"/>
        </w:rPr>
        <w:t>предшколске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установе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чији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је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оснивач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</w:rPr>
        <w:t>Град</w:t>
      </w:r>
      <w:proofErr w:type="spellEnd"/>
      <w:r w:rsidRPr="00883D85">
        <w:rPr>
          <w:rFonts w:ascii="Arial" w:eastAsia="Tahoma" w:hAnsi="Arial" w:cs="Arial"/>
          <w:color w:val="000000"/>
        </w:rPr>
        <w:t xml:space="preserve"> </w:t>
      </w:r>
      <w:r w:rsidRPr="00883D85">
        <w:rPr>
          <w:rFonts w:ascii="Arial" w:eastAsia="Tahoma" w:hAnsi="Arial" w:cs="Arial"/>
          <w:color w:val="000000"/>
          <w:lang w:val="sr-Cyrl-RS"/>
        </w:rPr>
        <w:t>Ниш</w:t>
      </w:r>
      <w:r w:rsidRPr="00883D85">
        <w:rPr>
          <w:rFonts w:ascii="Arial" w:eastAsia="Tahoma" w:hAnsi="Arial" w:cs="Arial"/>
          <w:color w:val="000000"/>
        </w:rPr>
        <w:t>,</w:t>
      </w:r>
    </w:p>
    <w:p w:rsidR="00244C23" w:rsidRPr="00883D85" w:rsidRDefault="00FC7CE9">
      <w:pPr>
        <w:pStyle w:val="ListParagraph"/>
        <w:spacing w:line="240" w:lineRule="auto"/>
        <w:ind w:left="44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883D85">
        <w:rPr>
          <w:rFonts w:ascii="Arial" w:eastAsia="Tahoma" w:hAnsi="Arial" w:cs="Arial"/>
          <w:color w:val="000000"/>
          <w:sz w:val="24"/>
          <w:szCs w:val="24"/>
        </w:rPr>
        <w:t>да</w:t>
      </w:r>
      <w:proofErr w:type="spellEnd"/>
      <w:proofErr w:type="gram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организује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рекреативни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боравак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корисника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Центра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883D85">
        <w:rPr>
          <w:rFonts w:ascii="Arial" w:eastAsia="Tahoma" w:hAnsi="Arial" w:cs="Arial"/>
          <w:color w:val="000000"/>
          <w:sz w:val="24"/>
          <w:szCs w:val="24"/>
          <w:lang w:val="sr-Cyrl-RS"/>
        </w:rPr>
        <w:t>за пружање услуга социјалне заштите “Мара” Ниш.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44C23" w:rsidRPr="00883D85" w:rsidRDefault="00FC7CE9">
      <w:pPr>
        <w:pStyle w:val="ListParagraph"/>
        <w:spacing w:line="240" w:lineRule="auto"/>
        <w:ind w:left="44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-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да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организује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боравак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одмор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,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рекреацију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и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климатски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опоравак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школске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деце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са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територије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883D85">
        <w:rPr>
          <w:rFonts w:ascii="Arial" w:eastAsia="Tahoma" w:hAnsi="Arial" w:cs="Arial"/>
          <w:color w:val="000000"/>
          <w:sz w:val="24"/>
          <w:szCs w:val="24"/>
          <w:lang w:val="sr-Cyrl-RS"/>
        </w:rPr>
        <w:t>Републике Србије,</w:t>
      </w:r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proofErr w:type="spellStart"/>
      <w:r w:rsidRPr="00883D85">
        <w:rPr>
          <w:rFonts w:ascii="Arial" w:eastAsia="Tahoma" w:hAnsi="Arial" w:cs="Arial"/>
          <w:color w:val="000000"/>
          <w:sz w:val="24"/>
          <w:szCs w:val="24"/>
        </w:rPr>
        <w:t>уписане</w:t>
      </w:r>
      <w:proofErr w:type="spellEnd"/>
      <w:r w:rsidRPr="00883D85">
        <w:rPr>
          <w:rFonts w:ascii="Arial" w:eastAsia="Tahoma" w:hAnsi="Arial" w:cs="Arial"/>
          <w:color w:val="000000"/>
          <w:sz w:val="24"/>
          <w:szCs w:val="24"/>
        </w:rPr>
        <w:t xml:space="preserve"> у </w:t>
      </w:r>
      <w:r w:rsidRPr="00883D85">
        <w:rPr>
          <w:rFonts w:ascii="Arial" w:eastAsia="Tahoma" w:hAnsi="Arial" w:cs="Arial"/>
          <w:color w:val="000000"/>
          <w:sz w:val="24"/>
          <w:szCs w:val="24"/>
          <w:lang w:val="sr-Cyrl-RS"/>
        </w:rPr>
        <w:t>основне и средње школе.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>Члан 6.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Установа стиче средства за обављање делатности из: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средства буџета,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средства од донатора и спонзора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средства која прихадује Установа од пружања услуга корисницима, 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средства која се остваре из других извора.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Земљишта, зграде и друга средства која су стечена, односно која стекне Установа су у јавној својини и користе се за обављање делатности утврђене овом Одлуком у складу са законом. 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7.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Оснивач прати рад и услове рада Установе и учествује у отклањању околности које би могле негативно да утичу на делатност Установе.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Оснивач има право: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Да директору и Управном одбору предлаже мере у циљу остваривања делатности Установе, 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Да тражи подношење ванредног извештаја, као и других извештаја о раду и пословању Установе, </w:t>
      </w:r>
    </w:p>
    <w:p w:rsidR="00244C23" w:rsidRPr="00883D85" w:rsidRDefault="00FC7C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Да разматра све иницијативе и предмете који се односе на обезбеђење услова за остваривање функција и задатака Установе и у оквиру својих надлежности предузима потребне мере за њихову реализацију. </w:t>
      </w:r>
    </w:p>
    <w:p w:rsidR="00244C23" w:rsidRPr="00883D85" w:rsidRDefault="00244C23">
      <w:pPr>
        <w:pStyle w:val="ListParagraph"/>
        <w:spacing w:line="240" w:lineRule="auto"/>
        <w:ind w:left="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8. </w:t>
      </w:r>
    </w:p>
    <w:p w:rsidR="00A10EC3" w:rsidRPr="00A10EC3" w:rsidRDefault="00A10EC3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Органи Установе су: Директор, Управни одбор и Надзорни одбор.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Директора, Управни и Надзорни одбор именује и разрешава Скупштина Града на период од четири године. </w:t>
      </w:r>
    </w:p>
    <w:p w:rsidR="00244C23" w:rsidRPr="00883D85" w:rsidRDefault="00244C2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9. </w:t>
      </w:r>
    </w:p>
    <w:p w:rsidR="00A10EC3" w:rsidRPr="00A10EC3" w:rsidRDefault="00A10EC3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Директор Установе именује се на основу претходно спроведеног конкурса, на период од четири године и може бити поново именован.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Дужност директора Установе престаје на начин и под условима предвиђеним законом. </w:t>
      </w:r>
    </w:p>
    <w:p w:rsidR="00244C23" w:rsidRPr="00883D85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10.</w:t>
      </w:r>
    </w:p>
    <w:p w:rsidR="00244C23" w:rsidRPr="00883D85" w:rsidRDefault="00FC7CE9" w:rsidP="00883D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може именовати вршиоца дужности директора Установе без претходно спроведеног јавног конкурса када директору престане дужност пре истека мандата, односно када јавни конкурс за директора није успео. </w:t>
      </w:r>
    </w:p>
    <w:p w:rsidR="00244C23" w:rsidRPr="00883D85" w:rsidRDefault="00FC7CE9" w:rsidP="00883D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може обављати ту функцију најдуже једну годину. </w:t>
      </w:r>
    </w:p>
    <w:p w:rsidR="00244C23" w:rsidRPr="00883D85" w:rsidRDefault="00FC7CE9" w:rsidP="00883D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Исто лице не може бити два пута именовано за вршиоца дужности директора из става 1. овог члана.  </w:t>
      </w:r>
    </w:p>
    <w:p w:rsidR="00244C23" w:rsidRPr="00883D85" w:rsidRDefault="00FC7CE9" w:rsidP="00883D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мора да испуњава услове за избор кандидата за директора прописане законом. </w:t>
      </w:r>
    </w:p>
    <w:p w:rsidR="00244C23" w:rsidRPr="00883D85" w:rsidRDefault="00FC7CE9" w:rsidP="00883D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има сва права, обавезе и овлашћења директора. 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11.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Директор Установе: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1. Организује и руководи радом Установе,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2. Доноси акт о организацији и систематизацији послова и друга општа акта у складу са законом и Статутом Установе,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3. Извршава одлуке Управног одбора Установе,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4. Заступа Установу,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5. Стара се о законитости рада Установе,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6. Одговоран је за спровођење програма рада Установе,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7. Одговоран је за материјално-финансијско пословање Установе,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8. Врши друге послове утврђене законом и Статутом Установе.</w:t>
      </w:r>
    </w:p>
    <w:p w:rsidR="00244C23" w:rsidRPr="00883D85" w:rsidRDefault="00FC7CE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Градоначелник Града Ниша даје сагласност на акт о организацији и систематизацији послова.</w:t>
      </w: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12.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Установом управља Управни одбор.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Управни одбор Установе има пет чланова. 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Чланове Управног одбора именује и разрешава Скупштина Града. 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Председника Управног одбора именује Скупштина Града из реда чланова Управног одбора. 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Два члана Управног одбора именују се из реда запослених у Установи, на предлог репрезентативног синдиката Установе, а уколико не постоји репрезентативни синдикат, на предлог већине запослених. 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Чланови Управног одбора именују се на период од четири године и могу бити именовани највише два пута. </w:t>
      </w:r>
    </w:p>
    <w:p w:rsidR="00244C23" w:rsidRPr="00883D85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 случају спречености председника Управног одбора, седницу Управног одбора може заказати и њој председавати најстарији члан Управног одбора. </w:t>
      </w:r>
    </w:p>
    <w:p w:rsidR="00244C23" w:rsidRDefault="00FC7CE9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Дужност члана Управног одбора Установе престаје на начин и под условима предвиђеним законом.</w:t>
      </w:r>
    </w:p>
    <w:p w:rsidR="00DF30B0" w:rsidRPr="00A10EC3" w:rsidRDefault="00DF30B0" w:rsidP="00883D8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13.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Скупштина Града може, до именовања председника и чланова Управног одбора Установе, да именује вршиоце дужности председника и чланова Управног одбора.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може именовати вршиоце дужности председника и чланова Управног одбора Установе и у случају када председнику или члану Управног одбора престане дужност пре истека мандата.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председника, односно члана, Управног одбора може обављати ту функцију најдуже годину дана. </w:t>
      </w:r>
    </w:p>
    <w:p w:rsidR="00244C23" w:rsidRPr="00883D85" w:rsidRDefault="00244C2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14.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Управни одбор Установе: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1. Доноси Статут,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2. Доноси друге опште акте Установе, предвиђене законом и Статутом,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3. Утврђује пословну и развојну политику,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4. Одлучује о пословању Установе,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5. Доноси програм рада Установе, на предлог директора,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6. Доноси годишњи финансијски план,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7. Усваја годишњи обрачун,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8. Усваја годишњи извештај о раду и пословању,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9. Даје предлог о статусним променама, у складу са законом, 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10. Доставља Скупштини образложен предлог листе кандидата за директора,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11. Закључује уговор о раду са директором, на одређено време, до истека рока на који је изабран, односно до његовог разрешења, а када је за директора именовано лице које је већ запослено у Установи на неодређено време, закључује анекс уговора о раду, у складу са Законом о раду,</w:t>
      </w:r>
    </w:p>
    <w:p w:rsidR="00244C23" w:rsidRPr="00883D85" w:rsidRDefault="00FC7CE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12. Одлучује о другим питањима утврђеним законом и Статутом.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даје сагласност на акте из става 1. тачка 1), 5) и 6) овог члана. </w:t>
      </w:r>
    </w:p>
    <w:p w:rsidR="00244C23" w:rsidRPr="00883D85" w:rsidRDefault="00244C2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>Члан 15.</w:t>
      </w:r>
    </w:p>
    <w:p w:rsidR="00244C23" w:rsidRPr="00883D85" w:rsidRDefault="00244C2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Надзорни одбор обавља надзор над пословањем Установе.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Надзорни одбор има три члана.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Чланове Надзорног одбора именује и разрешава Скупштина Града.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Председника Надзорног одбора именује и разрешава Скупштина Града из реда чланова Надзорног одбора.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Један члан надзорног одбора именује се из реда запослених у Установи, на предлог репрезентативног синдиката Установе, а уколико не постоји репезентативни синдикат, на предлог већине запослених.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Чланови Надзорног одбора именују се на период од четири године и могу бити именовани највише два пута.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За члана Надзорног одбора Установе не може бити именовано лице које је члан Управног одбора Установе.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У случају спречености председника Надзорног одбора, седницу Надзорног одбора може заказати и њоме председавати најстарији члан Надзорног одбора. 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Дужност члана Надзорног одбора Установе престаје на начин и под условима предвиђеним законом. </w:t>
      </w:r>
    </w:p>
    <w:p w:rsidR="00244C23" w:rsidRPr="00883D85" w:rsidRDefault="00244C2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16. </w:t>
      </w:r>
    </w:p>
    <w:p w:rsidR="00244C23" w:rsidRPr="00883D85" w:rsidRDefault="00244C2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Скупштина Града може до именовања председника и чланова Надзорног одбора да именује вршиоца дужности председника и чланова Надзорног одбора.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може именовати вршиоца дужности председника и члана Надзорног одбора Установе и у случају када председнику или члану Надзорног одбора престане дужност и пре истека мандата. </w:t>
      </w:r>
    </w:p>
    <w:p w:rsidR="00244C23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председника односно члана Надзорног одбора може обављати ту функцију најдуже годину дана. </w:t>
      </w:r>
    </w:p>
    <w:p w:rsidR="00A10EC3" w:rsidRPr="00A10EC3" w:rsidRDefault="00A10EC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Члан 17.</w:t>
      </w:r>
    </w:p>
    <w:p w:rsidR="00244C23" w:rsidRPr="00883D85" w:rsidRDefault="00244C2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Надзорни одбор најмање једном годишње подноси извештај о раду Скупштини Града. </w:t>
      </w:r>
    </w:p>
    <w:p w:rsidR="0009337F" w:rsidRPr="00883D85" w:rsidRDefault="0009337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18. </w:t>
      </w:r>
    </w:p>
    <w:p w:rsidR="00244C23" w:rsidRPr="00883D85" w:rsidRDefault="00244C2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За вршио</w:t>
      </w:r>
      <w:r w:rsidR="00883D85" w:rsidRPr="00883D85">
        <w:rPr>
          <w:rFonts w:ascii="Arial" w:hAnsi="Arial" w:cs="Arial"/>
          <w:sz w:val="24"/>
          <w:szCs w:val="24"/>
          <w:lang w:val="sr-Cyrl-RS"/>
        </w:rPr>
        <w:t xml:space="preserve">ца дужности директора Установе </w:t>
      </w:r>
      <w:r w:rsidRPr="00883D85">
        <w:rPr>
          <w:rFonts w:ascii="Arial" w:hAnsi="Arial" w:cs="Arial"/>
          <w:sz w:val="24"/>
          <w:szCs w:val="24"/>
          <w:lang w:val="sr-Cyrl-RS"/>
        </w:rPr>
        <w:t>именује се лице које ће до именовања директора представљати и заступати Установу, и обављати и све друге послове предвиђене позитивним прописима и овом Одлуком, са свим правима, обавезама и одговорностима органа руковођења.</w:t>
      </w:r>
    </w:p>
    <w:p w:rsidR="00244C23" w:rsidRPr="00883D85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Вршилац дужности директора је дужан да у року од 60 дана од дана ступања на снагу Одлуке Установе донесе сва акта из надлежности директора предвиђена позитивним прописима.</w:t>
      </w:r>
    </w:p>
    <w:p w:rsidR="00244C23" w:rsidRDefault="00FC7CE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</w:r>
    </w:p>
    <w:p w:rsidR="0009337F" w:rsidRDefault="0009337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337F" w:rsidRDefault="0009337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337F" w:rsidRPr="00883D85" w:rsidRDefault="0009337F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 xml:space="preserve">Члан 19. </w:t>
      </w:r>
    </w:p>
    <w:p w:rsidR="00244C23" w:rsidRPr="00883D85" w:rsidRDefault="00244C2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C7382" w:rsidRDefault="00FC7CE9" w:rsidP="00A10EC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Установе има обавезу да у року од </w:t>
      </w:r>
      <w:r w:rsidR="00883D85" w:rsidRPr="00883D85">
        <w:rPr>
          <w:rFonts w:ascii="Arial" w:hAnsi="Arial" w:cs="Arial"/>
          <w:sz w:val="24"/>
          <w:szCs w:val="24"/>
          <w:lang w:val="sr-Cyrl-RS"/>
        </w:rPr>
        <w:t xml:space="preserve">30 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сачини записник са овлашћеним лицима Дечијег одмаралишта „Дивљана“ Ниш и Дечијег културног центра Ниш о средствима, правима и обавезама која Установа </w:t>
      </w:r>
      <w:r w:rsidR="00883D85" w:rsidRPr="00883D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рекреативни центар</w:t>
      </w:r>
      <w:r w:rsidR="00883D85" w:rsidRPr="00883D85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 xml:space="preserve">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преузима од њих, као и да у року од </w:t>
      </w:r>
      <w:r w:rsidR="00883D85" w:rsidRPr="00883D85">
        <w:rPr>
          <w:rFonts w:ascii="Arial" w:hAnsi="Arial" w:cs="Arial"/>
          <w:sz w:val="24"/>
          <w:szCs w:val="24"/>
          <w:lang w:val="sr-Cyrl-RS"/>
        </w:rPr>
        <w:t>30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изврши упис Установе у регистар установа који води одговарајући државни орган, донесе акт о организацији и систематизацији послова и достави га Градоначелнику на сагласност, као и да о томе поднесе извештај Скупштини Града Ниша. </w:t>
      </w:r>
    </w:p>
    <w:p w:rsidR="00A10EC3" w:rsidRPr="00A10EC3" w:rsidRDefault="00A10EC3" w:rsidP="00A10EC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20. 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Запослени у установама које се спајају постају запослени Установе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</w:t>
      </w:r>
      <w:r w:rsidR="00883D85" w:rsidRPr="00883D8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>и настављају са радом на пословима које су обављали до распоређивања по новом Правилнику о организацији и систематизацији послова.</w:t>
      </w:r>
    </w:p>
    <w:p w:rsidR="00244C23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Установе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>Дечији</w:t>
      </w:r>
      <w:r w:rsidR="00CC7D0D">
        <w:rPr>
          <w:rFonts w:ascii="Arial" w:hAnsi="Arial" w:cs="Arial"/>
          <w:b/>
          <w:sz w:val="24"/>
          <w:szCs w:val="24"/>
          <w:lang w:val="sr-Cyrl-RS"/>
        </w:rPr>
        <w:t xml:space="preserve"> културно образовно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 рекреативни центар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>дужан је да распореди запослене у року од 15 дана од дана ступања на снагу Правилника о организацији и систематизацији послова.</w:t>
      </w:r>
    </w:p>
    <w:p w:rsidR="00A10EC3" w:rsidRPr="00A10EC3" w:rsidRDefault="00A10EC3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Pr="00883D85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Члан 21.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Даном уписа Установе</w:t>
      </w:r>
      <w:r w:rsidRPr="00883D8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883D85" w:rsidRPr="00883D85">
        <w:rPr>
          <w:rFonts w:ascii="Arial" w:hAnsi="Arial" w:cs="Arial"/>
          <w:b/>
          <w:sz w:val="24"/>
          <w:szCs w:val="24"/>
          <w:lang w:val="sr-Cyrl-RS"/>
        </w:rPr>
        <w:t xml:space="preserve">Дечији културно образовни рекреативни центар </w:t>
      </w:r>
      <w:r w:rsidR="00B26D81">
        <w:rPr>
          <w:rFonts w:ascii="Arial" w:hAnsi="Arial" w:cs="Arial"/>
          <w:b/>
          <w:sz w:val="24"/>
          <w:szCs w:val="24"/>
          <w:lang w:val="sr-Cyrl-RS"/>
        </w:rPr>
        <w:t>Ниш</w:t>
      </w:r>
      <w:r w:rsidR="00B26D81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у регистар установа који води одговарајући државни орган престају да постоје Установа Дечије одмаралиште „Дивљана“ Ниш и Дечији културни центар Ниш. </w:t>
      </w:r>
    </w:p>
    <w:p w:rsidR="00244C23" w:rsidRPr="00883D85" w:rsidRDefault="00FC7CE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Вршилац дужности директора је дужан да благовремено покрене поступак брисања установа Дечије одмаралиште „Дивљана“ Ниш и Дечији културни центар Ниш. </w:t>
      </w:r>
    </w:p>
    <w:p w:rsidR="00244C23" w:rsidRPr="00883D85" w:rsidRDefault="00555A8C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22</w:t>
      </w:r>
      <w:r w:rsidR="00FC7CE9"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44C23" w:rsidRPr="00883D85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</w:r>
    </w:p>
    <w:p w:rsidR="00244C23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Директори установа Дечије одмаралиште</w:t>
      </w:r>
      <w:r w:rsidR="00CC7D0D">
        <w:rPr>
          <w:rFonts w:ascii="Arial" w:hAnsi="Arial" w:cs="Arial"/>
          <w:sz w:val="24"/>
          <w:szCs w:val="24"/>
          <w:lang w:val="sr-Cyrl-RS"/>
        </w:rPr>
        <w:t xml:space="preserve"> „Дивљана“ Ниш и Дечији културни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центар Ниш настављају са радом и руковођењем до дана почетка примене ове одлуке. </w:t>
      </w:r>
    </w:p>
    <w:p w:rsidR="0009337F" w:rsidRDefault="000933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337F" w:rsidRPr="00883D85" w:rsidRDefault="000933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lastRenderedPageBreak/>
        <w:t xml:space="preserve">Члан </w:t>
      </w:r>
      <w:r w:rsidR="00555A8C">
        <w:rPr>
          <w:rFonts w:ascii="Arial" w:hAnsi="Arial" w:cs="Arial"/>
          <w:sz w:val="24"/>
          <w:szCs w:val="24"/>
          <w:lang w:val="sr-Cyrl-RS"/>
        </w:rPr>
        <w:t>23</w:t>
      </w:r>
      <w:r w:rsidRPr="00883D85">
        <w:rPr>
          <w:rFonts w:ascii="Arial" w:hAnsi="Arial" w:cs="Arial"/>
          <w:sz w:val="24"/>
          <w:szCs w:val="24"/>
          <w:lang w:val="sr-Cyrl-RS"/>
        </w:rPr>
        <w:t>.</w:t>
      </w: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Default="00FC7CE9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  <w:t>На питања која нису регулисана овом одлуком непосредно се примењују одредбе закона и других прописа које се односе на рад установа.</w:t>
      </w:r>
    </w:p>
    <w:p w:rsidR="00A10EC3" w:rsidRPr="00A10EC3" w:rsidRDefault="00A10EC3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244C23" w:rsidRDefault="00555A8C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24</w:t>
      </w:r>
      <w:r w:rsidR="00FC7CE9" w:rsidRPr="00883D8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83D85" w:rsidRPr="00883D85" w:rsidRDefault="004523C0" w:rsidP="004523C0">
      <w:pPr>
        <w:tabs>
          <w:tab w:val="left" w:pos="818"/>
        </w:tabs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Даном примене ове одлуке престаје да важи Одлука о оснивању Установе Дечије одмаралиште „Дивљана“ Ниш („Сл. лист Града Ниша“, бр. 84/2009, 94/2010, 20/2011 и 26/2014) и Одлука о оснивању Дечијег културног центра Ниш („Сл. лист Града Ниша“ </w:t>
      </w:r>
      <w:r w:rsidRPr="00883D85">
        <w:rPr>
          <w:rFonts w:ascii="Arial" w:hAnsi="Arial" w:cs="Arial"/>
          <w:sz w:val="24"/>
          <w:szCs w:val="24"/>
          <w:lang w:val="sr-Cyrl-CS"/>
        </w:rPr>
        <w:t>бр.112/2018 и 99/2</w:t>
      </w:r>
      <w:r w:rsidRPr="00883D85">
        <w:rPr>
          <w:rFonts w:ascii="Arial" w:hAnsi="Arial" w:cs="Arial"/>
          <w:sz w:val="24"/>
          <w:szCs w:val="24"/>
          <w:lang w:val="sr-Cyrl-RS"/>
        </w:rPr>
        <w:t>0).</w:t>
      </w:r>
    </w:p>
    <w:p w:rsidR="00DF30B0" w:rsidRDefault="00FC7CE9" w:rsidP="004523C0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ab/>
      </w:r>
    </w:p>
    <w:p w:rsidR="00244C23" w:rsidRDefault="00555A8C" w:rsidP="00B26D81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25</w:t>
      </w:r>
      <w:bookmarkStart w:id="0" w:name="_GoBack"/>
      <w:bookmarkEnd w:id="0"/>
      <w:r w:rsidR="00FC7CE9" w:rsidRPr="00883D85">
        <w:rPr>
          <w:rFonts w:ascii="Arial" w:hAnsi="Arial" w:cs="Arial"/>
          <w:sz w:val="24"/>
          <w:szCs w:val="24"/>
          <w:lang w:val="sr-Cyrl-RS"/>
        </w:rPr>
        <w:t>.</w:t>
      </w:r>
    </w:p>
    <w:p w:rsidR="00B26D81" w:rsidRDefault="00B26D81" w:rsidP="00B26D81"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4523C0" w:rsidRDefault="004523C0" w:rsidP="004523C0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>Ова одлука ступа на снагу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осмог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дана од дана објављивања у</w:t>
      </w:r>
      <w:r>
        <w:rPr>
          <w:rFonts w:ascii="Arial" w:hAnsi="Arial" w:cs="Arial"/>
          <w:sz w:val="24"/>
          <w:szCs w:val="24"/>
          <w:lang w:val="sr-Cyrl-RS"/>
        </w:rPr>
        <w:t xml:space="preserve"> „Службеном листу Града Ниша“ а</w:t>
      </w:r>
      <w:r w:rsidRPr="00883D85">
        <w:rPr>
          <w:rFonts w:ascii="Arial" w:hAnsi="Arial" w:cs="Arial"/>
          <w:sz w:val="24"/>
          <w:szCs w:val="24"/>
          <w:lang w:val="sr-Cyrl-RS"/>
        </w:rPr>
        <w:t xml:space="preserve"> примењује </w:t>
      </w:r>
      <w:r>
        <w:rPr>
          <w:rFonts w:ascii="Arial" w:hAnsi="Arial" w:cs="Arial"/>
          <w:sz w:val="24"/>
          <w:szCs w:val="24"/>
          <w:lang w:val="sr-Cyrl-RS"/>
        </w:rPr>
        <w:t xml:space="preserve">се </w:t>
      </w:r>
      <w:r w:rsidRPr="00883D85">
        <w:rPr>
          <w:rFonts w:ascii="Arial" w:hAnsi="Arial" w:cs="Arial"/>
          <w:sz w:val="24"/>
          <w:szCs w:val="24"/>
          <w:lang w:val="sr-Cyrl-RS"/>
        </w:rPr>
        <w:t>од 01.03.2023. године.</w:t>
      </w:r>
    </w:p>
    <w:p w:rsidR="004523C0" w:rsidRPr="004523C0" w:rsidRDefault="004523C0" w:rsidP="004523C0">
      <w:pPr>
        <w:tabs>
          <w:tab w:val="left" w:pos="940"/>
        </w:tabs>
        <w:spacing w:line="240" w:lineRule="auto"/>
        <w:rPr>
          <w:rFonts w:ascii="Arial" w:hAnsi="Arial" w:cs="Arial"/>
          <w:sz w:val="24"/>
          <w:szCs w:val="24"/>
          <w:lang w:val="sr-Latn-RS"/>
        </w:rPr>
      </w:pPr>
    </w:p>
    <w:p w:rsidR="00883D85" w:rsidRPr="00883D85" w:rsidRDefault="00883D85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Default="0009337F" w:rsidP="0009337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12E14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r w:rsidRPr="00112E14">
        <w:rPr>
          <w:rFonts w:ascii="Arial" w:hAnsi="Arial" w:cs="Arial"/>
          <w:sz w:val="24"/>
          <w:szCs w:val="24"/>
        </w:rPr>
        <w:t>Број</w:t>
      </w:r>
      <w:proofErr w:type="spellEnd"/>
      <w:proofErr w:type="gramStart"/>
      <w:r w:rsidRPr="00112E14">
        <w:rPr>
          <w:rFonts w:ascii="Arial" w:hAnsi="Arial" w:cs="Arial"/>
          <w:sz w:val="24"/>
          <w:szCs w:val="24"/>
        </w:rPr>
        <w:t>:</w:t>
      </w:r>
      <w:r w:rsidRPr="00112E14">
        <w:rPr>
          <w:rFonts w:ascii="Arial" w:hAnsi="Arial" w:cs="Arial"/>
          <w:sz w:val="24"/>
          <w:szCs w:val="24"/>
          <w:lang w:val="sr-Cyrl-RS"/>
        </w:rPr>
        <w:t>_</w:t>
      </w:r>
      <w:proofErr w:type="gramEnd"/>
      <w:r w:rsidRPr="00112E14">
        <w:rPr>
          <w:rFonts w:ascii="Arial" w:hAnsi="Arial" w:cs="Arial"/>
          <w:sz w:val="24"/>
          <w:szCs w:val="24"/>
          <w:lang w:val="sr-Cyrl-RS"/>
        </w:rPr>
        <w:t>____________________</w:t>
      </w: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12E14">
        <w:rPr>
          <w:rFonts w:ascii="Arial" w:hAnsi="Arial" w:cs="Arial"/>
          <w:sz w:val="24"/>
          <w:szCs w:val="24"/>
          <w:lang w:val="sr-Cyrl-CS"/>
        </w:rPr>
        <w:tab/>
      </w:r>
      <w:r w:rsidRPr="00112E14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12E14">
        <w:rPr>
          <w:rFonts w:ascii="Arial" w:hAnsi="Arial" w:cs="Arial"/>
          <w:sz w:val="24"/>
          <w:szCs w:val="24"/>
        </w:rPr>
        <w:t>Нишу</w:t>
      </w:r>
      <w:proofErr w:type="spellEnd"/>
      <w:r w:rsidRPr="00112E14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12E14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112E14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2E14" w:rsidRPr="00112E14" w:rsidRDefault="00112E14" w:rsidP="00112E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12E14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</w:t>
      </w:r>
      <w:r w:rsidR="004523C0">
        <w:rPr>
          <w:rFonts w:ascii="Arial" w:hAnsi="Arial" w:cs="Arial"/>
          <w:sz w:val="24"/>
          <w:szCs w:val="24"/>
          <w:lang w:val="sr-Cyrl-RS"/>
        </w:rPr>
        <w:t xml:space="preserve">                     </w:t>
      </w:r>
      <w:r w:rsidRPr="00112E14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112E14">
        <w:rPr>
          <w:rFonts w:ascii="Arial" w:hAnsi="Arial" w:cs="Arial"/>
          <w:sz w:val="24"/>
          <w:szCs w:val="24"/>
          <w:lang w:val="sr-Latn-RS"/>
        </w:rPr>
        <w:t>Председник</w:t>
      </w: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12E14">
        <w:rPr>
          <w:rFonts w:ascii="Arial" w:hAnsi="Arial" w:cs="Arial"/>
          <w:b/>
          <w:sz w:val="24"/>
          <w:szCs w:val="24"/>
          <w:lang w:val="sr-Latn-RS"/>
        </w:rPr>
        <w:t xml:space="preserve">                  </w:t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</w:r>
      <w:r w:rsidRPr="00112E14">
        <w:rPr>
          <w:rFonts w:ascii="Arial" w:hAnsi="Arial" w:cs="Arial"/>
          <w:b/>
          <w:sz w:val="24"/>
          <w:szCs w:val="24"/>
          <w:lang w:val="sr-Latn-RS"/>
        </w:rPr>
        <w:tab/>
        <w:t xml:space="preserve"> </w:t>
      </w:r>
      <w:r w:rsidR="004523C0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</w:t>
      </w:r>
      <w:r w:rsidRPr="00112E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12E14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112E14">
        <w:rPr>
          <w:rFonts w:ascii="Arial" w:hAnsi="Arial" w:cs="Arial"/>
          <w:sz w:val="24"/>
          <w:szCs w:val="24"/>
          <w:lang w:val="sr-Cyrl-RS"/>
        </w:rPr>
        <w:t>др</w:t>
      </w:r>
      <w:r w:rsidRPr="00112E14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112E14">
        <w:rPr>
          <w:rFonts w:ascii="Arial" w:hAnsi="Arial" w:cs="Arial"/>
          <w:sz w:val="24"/>
          <w:szCs w:val="24"/>
          <w:lang w:val="sr-Cyrl-RS"/>
        </w:rPr>
        <w:t>Бобан Џунић</w:t>
      </w: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12E14" w:rsidRPr="00112E14" w:rsidRDefault="00112E14" w:rsidP="00112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73CAE" w:rsidRDefault="00C73CAE" w:rsidP="0009337F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73CAE" w:rsidRPr="00883D85" w:rsidRDefault="00C73CAE" w:rsidP="0062789D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83D85">
        <w:rPr>
          <w:rFonts w:ascii="Arial" w:hAnsi="Arial" w:cs="Arial"/>
          <w:b/>
          <w:sz w:val="24"/>
          <w:szCs w:val="24"/>
          <w:lang w:val="sr-Cyrl-RS"/>
        </w:rPr>
        <w:t>Образложење</w:t>
      </w:r>
    </w:p>
    <w:p w:rsidR="00244C23" w:rsidRPr="00883D85" w:rsidRDefault="00244C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FC7CE9" w:rsidP="00883D85">
      <w:pPr>
        <w:suppressLineNumbers/>
        <w:ind w:firstLine="567"/>
        <w:jc w:val="both"/>
        <w:rPr>
          <w:rFonts w:ascii="Arial" w:eastAsia="Arial CYR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Град Ниш је оснивач установа</w:t>
      </w:r>
      <w:r w:rsidRPr="00883D85">
        <w:rPr>
          <w:rFonts w:ascii="Arial" w:eastAsia="Arial CYR" w:hAnsi="Arial" w:cs="Arial"/>
          <w:sz w:val="24"/>
          <w:szCs w:val="24"/>
          <w:lang w:val="sr-Cyrl-RS"/>
        </w:rPr>
        <w:t xml:space="preserve"> Дечији културни центар Ниш и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Установ</w:t>
      </w:r>
      <w:proofErr w:type="spellEnd"/>
      <w:r w:rsidRPr="00883D85">
        <w:rPr>
          <w:rFonts w:ascii="Arial" w:eastAsia="Arial CYR" w:hAnsi="Arial" w:cs="Arial"/>
          <w:sz w:val="24"/>
          <w:szCs w:val="24"/>
          <w:lang w:val="sr-Cyrl-RS"/>
        </w:rPr>
        <w:t>е</w:t>
      </w:r>
      <w:r w:rsidRPr="00883D85"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Дечије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одмаралиште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 xml:space="preserve"> "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Дивљана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>".</w:t>
      </w:r>
    </w:p>
    <w:p w:rsidR="00244C23" w:rsidRPr="00883D85" w:rsidRDefault="00FC7CE9" w:rsidP="00883D85">
      <w:pPr>
        <w:spacing w:after="0" w:line="240" w:lineRule="auto"/>
        <w:ind w:firstLine="720"/>
        <w:jc w:val="both"/>
        <w:rPr>
          <w:rFonts w:ascii="Arial" w:eastAsia="Lucida Sans Unicode" w:hAnsi="Arial" w:cs="Arial"/>
          <w:sz w:val="24"/>
          <w:szCs w:val="24"/>
          <w:lang w:val="sr-Cyrl-RS" w:bidi="en-U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>Радна група је сагледавајући пословање у</w:t>
      </w:r>
      <w:r w:rsidRPr="00883D85">
        <w:rPr>
          <w:rFonts w:ascii="Arial" w:eastAsia="Calibri" w:hAnsi="Arial" w:cs="Arial"/>
          <w:sz w:val="24"/>
          <w:szCs w:val="24"/>
          <w:lang w:val="sr-Cyrl-RS"/>
        </w:rPr>
        <w:t xml:space="preserve">станове </w:t>
      </w:r>
      <w:r w:rsidRPr="00883D85">
        <w:rPr>
          <w:rFonts w:ascii="Arial" w:eastAsia="Arial CYR" w:hAnsi="Arial" w:cs="Arial"/>
          <w:sz w:val="24"/>
          <w:szCs w:val="24"/>
          <w:lang w:val="sr-Cyrl-RS"/>
        </w:rPr>
        <w:t xml:space="preserve">Дечији културни центар Ниш и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Установ</w:t>
      </w:r>
      <w:proofErr w:type="spellEnd"/>
      <w:r w:rsidRPr="00883D85">
        <w:rPr>
          <w:rFonts w:ascii="Arial" w:eastAsia="Arial CYR" w:hAnsi="Arial" w:cs="Arial"/>
          <w:sz w:val="24"/>
          <w:szCs w:val="24"/>
          <w:lang w:val="sr-Cyrl-RS"/>
        </w:rPr>
        <w:t>е</w:t>
      </w:r>
      <w:r w:rsidRPr="00883D85"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Дечије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 xml:space="preserve"> 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одмаралиште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 xml:space="preserve"> "</w:t>
      </w:r>
      <w:proofErr w:type="spellStart"/>
      <w:r w:rsidRPr="00883D85">
        <w:rPr>
          <w:rFonts w:ascii="Arial" w:eastAsia="Arial CYR" w:hAnsi="Arial" w:cs="Arial"/>
          <w:sz w:val="24"/>
          <w:szCs w:val="24"/>
        </w:rPr>
        <w:t>Дивљана</w:t>
      </w:r>
      <w:proofErr w:type="spellEnd"/>
      <w:r w:rsidRPr="00883D85">
        <w:rPr>
          <w:rFonts w:ascii="Arial" w:eastAsia="Arial CYR" w:hAnsi="Arial" w:cs="Arial"/>
          <w:sz w:val="24"/>
          <w:szCs w:val="24"/>
        </w:rPr>
        <w:t>"</w:t>
      </w:r>
      <w:r w:rsidRPr="00883D85">
        <w:rPr>
          <w:rFonts w:ascii="Arial" w:eastAsia="Lucida Sans Unicode" w:hAnsi="Arial" w:cs="Arial"/>
          <w:sz w:val="24"/>
          <w:szCs w:val="24"/>
          <w:lang w:val="sr-Cyrl-RS" w:bidi="en-US"/>
        </w:rPr>
        <w:t>,</w:t>
      </w:r>
      <w:r w:rsidRPr="00883D85">
        <w:rPr>
          <w:rFonts w:ascii="Arial" w:eastAsia="Lucida Sans Unicode" w:hAnsi="Arial" w:cs="Arial"/>
          <w:b/>
          <w:sz w:val="24"/>
          <w:szCs w:val="24"/>
          <w:lang w:val="sr-Cyrl-RS" w:bidi="en-US"/>
        </w:rPr>
        <w:t xml:space="preserve"> </w:t>
      </w:r>
      <w:r w:rsidRPr="00883D85">
        <w:rPr>
          <w:rFonts w:ascii="Arial" w:eastAsia="Lucida Sans Unicode" w:hAnsi="Arial" w:cs="Arial"/>
          <w:sz w:val="24"/>
          <w:szCs w:val="24"/>
          <w:lang w:val="sr-Cyrl-RS" w:bidi="en-US"/>
        </w:rPr>
        <w:t>предложила ресорној управи да у складу са интересима локалне зајенице изврши спајање двају установа у једну.</w:t>
      </w:r>
    </w:p>
    <w:p w:rsidR="00244C23" w:rsidRPr="00883D85" w:rsidRDefault="00FC7CE9" w:rsidP="00883D8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883D85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</w:p>
    <w:p w:rsidR="00244C23" w:rsidRDefault="00FC7CE9" w:rsidP="00883D8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883D85">
        <w:rPr>
          <w:rFonts w:ascii="Arial" w:hAnsi="Arial" w:cs="Arial"/>
          <w:bCs/>
          <w:sz w:val="24"/>
          <w:szCs w:val="24"/>
          <w:lang w:val="sr-Cyrl-CS"/>
        </w:rPr>
        <w:t xml:space="preserve">У складу са наведеним предложено је да Одлука ступа на снагу </w:t>
      </w:r>
      <w:r w:rsidRPr="00883D85">
        <w:rPr>
          <w:rFonts w:ascii="Arial" w:hAnsi="Arial" w:cs="Arial"/>
          <w:bCs/>
          <w:sz w:val="24"/>
          <w:szCs w:val="24"/>
          <w:lang w:val="sr-Cyrl-RS"/>
        </w:rPr>
        <w:t xml:space="preserve">осмог </w:t>
      </w:r>
      <w:r w:rsidRPr="00883D85">
        <w:rPr>
          <w:rFonts w:ascii="Arial" w:hAnsi="Arial" w:cs="Arial"/>
          <w:bCs/>
          <w:sz w:val="24"/>
          <w:szCs w:val="24"/>
          <w:lang w:val="sr-Cyrl-CS"/>
        </w:rPr>
        <w:t xml:space="preserve">дана од дана усвајања </w:t>
      </w:r>
      <w:r w:rsidRPr="00883D85">
        <w:rPr>
          <w:rFonts w:ascii="Arial" w:hAnsi="Arial" w:cs="Arial"/>
          <w:sz w:val="24"/>
          <w:szCs w:val="24"/>
          <w:lang w:val="sr-Cyrl-RS"/>
        </w:rPr>
        <w:t>а почиње да се примењује од 01.03.2023. године, како би се обезбедили сви законом прописани услови за спајање две установе</w:t>
      </w:r>
      <w:r w:rsidRPr="00883D85"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CC7D0D" w:rsidRPr="00883D85" w:rsidRDefault="00CC7D0D" w:rsidP="00883D8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244C23" w:rsidRDefault="00CC7D0D" w:rsidP="00883D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B0505">
        <w:rPr>
          <w:rFonts w:ascii="Arial" w:hAnsi="Arial" w:cs="Arial"/>
          <w:sz w:val="24"/>
          <w:szCs w:val="24"/>
          <w:lang w:val="sr-Latn-RS"/>
        </w:rPr>
        <w:t>За реализацију овог акта нису потребна додатна финансијска средства у овој буџетској години</w:t>
      </w:r>
      <w:r w:rsidR="00DF30B0">
        <w:rPr>
          <w:rFonts w:ascii="Arial" w:hAnsi="Arial" w:cs="Arial"/>
          <w:sz w:val="24"/>
          <w:szCs w:val="24"/>
          <w:lang w:val="sr-Cyrl-RS"/>
        </w:rPr>
        <w:t>, а средства за 2023. годину биће обезбеђена Одлуком о буџету за 2023. годину.</w:t>
      </w:r>
    </w:p>
    <w:p w:rsidR="00DF30B0" w:rsidRPr="00DF30B0" w:rsidRDefault="00DF30B0" w:rsidP="00883D8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244C23" w:rsidRPr="00883D85" w:rsidRDefault="00FC7CE9">
      <w:pPr>
        <w:spacing w:after="0" w:line="240" w:lineRule="auto"/>
        <w:ind w:left="4320" w:firstLine="720"/>
        <w:rPr>
          <w:rFonts w:ascii="Arial" w:eastAsia="Calibri" w:hAnsi="Arial" w:cs="Arial"/>
          <w:sz w:val="24"/>
          <w:szCs w:val="24"/>
          <w:lang w:val="sr-Cyrl-RS"/>
        </w:rPr>
      </w:pPr>
      <w:r w:rsidRPr="00883D85">
        <w:rPr>
          <w:rFonts w:ascii="Arial" w:hAnsi="Arial" w:cs="Arial"/>
          <w:sz w:val="24"/>
          <w:szCs w:val="24"/>
          <w:lang w:val="sr-Cyrl-RS"/>
        </w:rPr>
        <w:t xml:space="preserve">    </w:t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>Вршилац дужности</w:t>
      </w:r>
      <w:r w:rsidRPr="00883D85">
        <w:rPr>
          <w:rFonts w:ascii="Arial" w:eastAsia="Calibri" w:hAnsi="Arial" w:cs="Arial"/>
          <w:b/>
          <w:sz w:val="24"/>
          <w:szCs w:val="24"/>
          <w:lang w:val="sr-Latn-RS"/>
        </w:rPr>
        <w:t xml:space="preserve"> </w:t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>начелника</w:t>
      </w:r>
    </w:p>
    <w:p w:rsidR="00244C23" w:rsidRPr="00883D85" w:rsidRDefault="00FC7CE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>Градске управе за друштвене делатности</w:t>
      </w:r>
    </w:p>
    <w:p w:rsidR="00244C23" w:rsidRPr="00883D85" w:rsidRDefault="00244C23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244C23" w:rsidRPr="00883D85" w:rsidRDefault="00FC7CE9">
      <w:pPr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 xml:space="preserve">  </w:t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883D85">
        <w:rPr>
          <w:rFonts w:ascii="Arial" w:eastAsia="Calibri" w:hAnsi="Arial" w:cs="Arial"/>
          <w:b/>
          <w:sz w:val="24"/>
          <w:szCs w:val="24"/>
          <w:lang w:val="sr-Cyrl-RS"/>
        </w:rPr>
        <w:tab/>
        <w:t xml:space="preserve">      Миљан Ћирковић</w:t>
      </w:r>
    </w:p>
    <w:p w:rsidR="00244C23" w:rsidRPr="00883D85" w:rsidRDefault="00244C23">
      <w:pPr>
        <w:tabs>
          <w:tab w:val="left" w:pos="6267"/>
        </w:tabs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244C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4C23" w:rsidRPr="00883D85" w:rsidRDefault="00244C23">
      <w:pPr>
        <w:tabs>
          <w:tab w:val="left" w:pos="6267"/>
        </w:tabs>
        <w:rPr>
          <w:rFonts w:ascii="Arial" w:hAnsi="Arial" w:cs="Arial"/>
          <w:sz w:val="24"/>
          <w:szCs w:val="24"/>
          <w:lang w:val="sr-Cyrl-RS"/>
        </w:rPr>
      </w:pPr>
    </w:p>
    <w:p w:rsidR="00244C23" w:rsidRDefault="00244C23">
      <w:pPr>
        <w:spacing w:line="240" w:lineRule="auto"/>
        <w:jc w:val="center"/>
        <w:rPr>
          <w:rFonts w:ascii="Arial" w:hAnsi="Arial" w:cs="Arial"/>
          <w:lang w:val="sr-Cyrl-RS"/>
        </w:rPr>
      </w:pPr>
    </w:p>
    <w:sectPr w:rsidR="00244C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98" w:rsidRDefault="00112A98">
      <w:pPr>
        <w:spacing w:line="240" w:lineRule="auto"/>
      </w:pPr>
      <w:r>
        <w:separator/>
      </w:r>
    </w:p>
  </w:endnote>
  <w:endnote w:type="continuationSeparator" w:id="0">
    <w:p w:rsidR="00112A98" w:rsidRDefault="00112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98" w:rsidRDefault="00112A98">
      <w:pPr>
        <w:spacing w:after="0"/>
      </w:pPr>
      <w:r>
        <w:separator/>
      </w:r>
    </w:p>
  </w:footnote>
  <w:footnote w:type="continuationSeparator" w:id="0">
    <w:p w:rsidR="00112A98" w:rsidRDefault="0011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229"/>
    <w:multiLevelType w:val="multilevel"/>
    <w:tmpl w:val="20701229"/>
    <w:lvl w:ilvl="0">
      <w:numFmt w:val="bullet"/>
      <w:lvlText w:val="-"/>
      <w:lvlJc w:val="left"/>
      <w:pPr>
        <w:ind w:left="80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BF7"/>
    <w:rsid w:val="00043953"/>
    <w:rsid w:val="0009337F"/>
    <w:rsid w:val="00112A98"/>
    <w:rsid w:val="00112E14"/>
    <w:rsid w:val="00141C30"/>
    <w:rsid w:val="00163EC8"/>
    <w:rsid w:val="00172A27"/>
    <w:rsid w:val="001845CB"/>
    <w:rsid w:val="00197B5A"/>
    <w:rsid w:val="001B5C93"/>
    <w:rsid w:val="001D6F24"/>
    <w:rsid w:val="001F137D"/>
    <w:rsid w:val="002022A3"/>
    <w:rsid w:val="00223662"/>
    <w:rsid w:val="0024180B"/>
    <w:rsid w:val="00244C23"/>
    <w:rsid w:val="002D456E"/>
    <w:rsid w:val="0031391E"/>
    <w:rsid w:val="00334C2E"/>
    <w:rsid w:val="00383C82"/>
    <w:rsid w:val="00386DBC"/>
    <w:rsid w:val="003C1444"/>
    <w:rsid w:val="003C7382"/>
    <w:rsid w:val="0040498F"/>
    <w:rsid w:val="00417B61"/>
    <w:rsid w:val="00440EB0"/>
    <w:rsid w:val="004523C0"/>
    <w:rsid w:val="004D5D15"/>
    <w:rsid w:val="004E25AB"/>
    <w:rsid w:val="00530F4F"/>
    <w:rsid w:val="00555A8C"/>
    <w:rsid w:val="005A153E"/>
    <w:rsid w:val="005C189F"/>
    <w:rsid w:val="005D3348"/>
    <w:rsid w:val="005F46E9"/>
    <w:rsid w:val="00610E71"/>
    <w:rsid w:val="00614513"/>
    <w:rsid w:val="0062789D"/>
    <w:rsid w:val="00662425"/>
    <w:rsid w:val="0069309D"/>
    <w:rsid w:val="006B4AFC"/>
    <w:rsid w:val="006D747F"/>
    <w:rsid w:val="006F54B7"/>
    <w:rsid w:val="00721CA5"/>
    <w:rsid w:val="00725600"/>
    <w:rsid w:val="007437D5"/>
    <w:rsid w:val="007458CC"/>
    <w:rsid w:val="00795933"/>
    <w:rsid w:val="007970C7"/>
    <w:rsid w:val="007A3E5A"/>
    <w:rsid w:val="007A5190"/>
    <w:rsid w:val="007B2276"/>
    <w:rsid w:val="00806F67"/>
    <w:rsid w:val="00883D85"/>
    <w:rsid w:val="008B4509"/>
    <w:rsid w:val="008F0918"/>
    <w:rsid w:val="00931F3E"/>
    <w:rsid w:val="009412B2"/>
    <w:rsid w:val="00974C7C"/>
    <w:rsid w:val="00984F0C"/>
    <w:rsid w:val="00990456"/>
    <w:rsid w:val="00992245"/>
    <w:rsid w:val="009D1676"/>
    <w:rsid w:val="009E7A3C"/>
    <w:rsid w:val="00A035CB"/>
    <w:rsid w:val="00A10EC3"/>
    <w:rsid w:val="00A1540D"/>
    <w:rsid w:val="00A255F5"/>
    <w:rsid w:val="00A42E78"/>
    <w:rsid w:val="00A92922"/>
    <w:rsid w:val="00AF40AA"/>
    <w:rsid w:val="00AF7B67"/>
    <w:rsid w:val="00B10C93"/>
    <w:rsid w:val="00B26D81"/>
    <w:rsid w:val="00B92E3D"/>
    <w:rsid w:val="00BC1243"/>
    <w:rsid w:val="00BC6A27"/>
    <w:rsid w:val="00C030C3"/>
    <w:rsid w:val="00C333CE"/>
    <w:rsid w:val="00C54987"/>
    <w:rsid w:val="00C73CAE"/>
    <w:rsid w:val="00CB3066"/>
    <w:rsid w:val="00CC7D0D"/>
    <w:rsid w:val="00D36AEC"/>
    <w:rsid w:val="00D45E25"/>
    <w:rsid w:val="00DE07A4"/>
    <w:rsid w:val="00DF30B0"/>
    <w:rsid w:val="00E00983"/>
    <w:rsid w:val="00E132AA"/>
    <w:rsid w:val="00E9120D"/>
    <w:rsid w:val="00EA1939"/>
    <w:rsid w:val="00EA5C4F"/>
    <w:rsid w:val="00EC626B"/>
    <w:rsid w:val="00ED569D"/>
    <w:rsid w:val="00F02616"/>
    <w:rsid w:val="00F16F3A"/>
    <w:rsid w:val="00F35115"/>
    <w:rsid w:val="00FC4B45"/>
    <w:rsid w:val="00FC7CE9"/>
    <w:rsid w:val="00FF3BFB"/>
    <w:rsid w:val="02C91806"/>
    <w:rsid w:val="05493B08"/>
    <w:rsid w:val="2663283A"/>
    <w:rsid w:val="42AF1272"/>
    <w:rsid w:val="463376B5"/>
    <w:rsid w:val="55CD4015"/>
    <w:rsid w:val="5D677674"/>
    <w:rsid w:val="69715E77"/>
    <w:rsid w:val="778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B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B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Biljana Ristić-Dinić</cp:lastModifiedBy>
  <cp:revision>8</cp:revision>
  <cp:lastPrinted>2022-12-09T15:12:00Z</cp:lastPrinted>
  <dcterms:created xsi:type="dcterms:W3CDTF">2022-12-09T14:58:00Z</dcterms:created>
  <dcterms:modified xsi:type="dcterms:W3CDTF">2022-12-09T15:51:00Z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36EB48CD3F3A49328BCFF38BAC43CC55</vt:lpwstr>
  </property>
</Properties>
</file>