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DE8" w:rsidRDefault="00290DE8" w:rsidP="00290D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</w:t>
      </w:r>
      <w:r w:rsidRPr="00290DE8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>а основу члана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19.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90DE8">
        <w:rPr>
          <w:rFonts w:ascii="Times New Roman" w:hAnsi="Times New Roman" w:cs="Times New Roman"/>
          <w:sz w:val="24"/>
          <w:szCs w:val="24"/>
          <w:lang w:val="sr-Latn-CS"/>
        </w:rPr>
        <w:t>27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 xml:space="preserve">. став </w:t>
      </w:r>
      <w:r w:rsidRPr="00290DE8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290DE8">
        <w:rPr>
          <w:rFonts w:ascii="Times New Roman" w:hAnsi="Times New Roman" w:cs="Times New Roman"/>
          <w:sz w:val="24"/>
          <w:szCs w:val="24"/>
          <w:lang w:val="sr-Latn-CS"/>
        </w:rPr>
        <w:t>0</w:t>
      </w:r>
      <w:r w:rsidRPr="00290D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јавној својини („Службени гласник РС“ бр. 72/11, 88/13, 105/14, 104/16, 108/16, 113/17, 95/18 и 153/20)</w:t>
      </w:r>
      <w:r w:rsidRPr="00290DE8">
        <w:rPr>
          <w:rFonts w:ascii="Times New Roman" w:hAnsi="Times New Roman" w:cs="Times New Roman"/>
          <w:sz w:val="24"/>
          <w:szCs w:val="24"/>
          <w:lang w:val="sr-Cyrl-CS"/>
        </w:rPr>
        <w:t>,  и чл. 27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01B15"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bookmarkStart w:id="0" w:name="_GoBack"/>
      <w:bookmarkEnd w:id="0"/>
      <w:r w:rsidR="00701B15">
        <w:rPr>
          <w:rFonts w:ascii="Times New Roman" w:hAnsi="Times New Roman" w:cs="Times New Roman"/>
          <w:sz w:val="24"/>
          <w:szCs w:val="24"/>
          <w:lang w:val="sr-Cyrl-RS"/>
        </w:rPr>
        <w:t>тав 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Статута Града Ниша </w:t>
      </w:r>
      <w:r w:rsidR="00FF3534">
        <w:rPr>
          <w:rFonts w:ascii="Times New Roman" w:hAnsi="Times New Roman" w:cs="Times New Roman"/>
          <w:sz w:val="24"/>
          <w:szCs w:val="24"/>
          <w:lang w:val="sr-Cyrl-RS"/>
        </w:rPr>
        <w:t>(„Службени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 xml:space="preserve"> лист Града Ниша“, бр. 88/08, 143/16 и 18/19), Скуштина Града Ниша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седници 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>дана_______________20</w:t>
      </w:r>
      <w:r w:rsidRPr="00290DE8">
        <w:rPr>
          <w:rFonts w:ascii="Times New Roman" w:hAnsi="Times New Roman" w:cs="Times New Roman"/>
          <w:sz w:val="24"/>
          <w:szCs w:val="24"/>
          <w:lang w:val="sr-Latn-RS"/>
        </w:rPr>
        <w:t>22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>. године, доноси</w:t>
      </w:r>
    </w:p>
    <w:p w:rsidR="00EB7970" w:rsidRPr="00290DE8" w:rsidRDefault="00EB7970" w:rsidP="00290D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90DE8" w:rsidRPr="00290DE8" w:rsidRDefault="00290DE8" w:rsidP="00290D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7970" w:rsidRPr="00290DE8" w:rsidRDefault="00290DE8" w:rsidP="00290DE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</w:t>
      </w:r>
      <w:r w:rsidRPr="00290DE8">
        <w:rPr>
          <w:rFonts w:ascii="Times New Roman" w:hAnsi="Times New Roman" w:cs="Times New Roman"/>
          <w:b/>
          <w:sz w:val="24"/>
          <w:szCs w:val="24"/>
          <w:lang w:val="sr-Cyrl-RS"/>
        </w:rPr>
        <w:t>Р Е Ш Е Њ Е</w:t>
      </w:r>
    </w:p>
    <w:p w:rsidR="00290DE8" w:rsidRPr="00290DE8" w:rsidRDefault="00290DE8" w:rsidP="00290D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47FD" w:rsidRPr="005047FD" w:rsidRDefault="00290DE8" w:rsidP="00290D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90DE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C2424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290DE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290DE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29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47FD">
        <w:rPr>
          <w:rFonts w:ascii="Times New Roman" w:hAnsi="Times New Roman" w:cs="Times New Roman"/>
          <w:b/>
          <w:sz w:val="24"/>
          <w:szCs w:val="24"/>
          <w:lang w:val="sr-Cyrl-CS"/>
        </w:rPr>
        <w:t>ДАЈУ</w:t>
      </w:r>
      <w:r w:rsidR="000C242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СЕ НА КОРИШЋЕЊЕ  </w:t>
      </w:r>
      <w:r w:rsidR="000C2424">
        <w:rPr>
          <w:rFonts w:ascii="Times New Roman" w:hAnsi="Times New Roman" w:cs="Times New Roman"/>
          <w:sz w:val="24"/>
          <w:szCs w:val="24"/>
          <w:lang w:val="sr-Cyrl-CS"/>
        </w:rPr>
        <w:t xml:space="preserve"> Јавно</w:t>
      </w:r>
      <w:r w:rsidRPr="00290DE8">
        <w:rPr>
          <w:rFonts w:ascii="Times New Roman" w:hAnsi="Times New Roman" w:cs="Times New Roman"/>
          <w:sz w:val="24"/>
          <w:szCs w:val="24"/>
          <w:lang w:val="sr-Cyrl-CS"/>
        </w:rPr>
        <w:t xml:space="preserve"> комуналном предузећу „</w:t>
      </w:r>
      <w:r w:rsidR="0011236B">
        <w:rPr>
          <w:rFonts w:ascii="Times New Roman" w:hAnsi="Times New Roman" w:cs="Times New Roman"/>
          <w:sz w:val="24"/>
          <w:szCs w:val="24"/>
          <w:lang w:val="sr-Cyrl-CS"/>
        </w:rPr>
        <w:t>Паркинг сервис“ Ниш, ул. Генерала Милојка Лешјанина</w:t>
      </w:r>
      <w:r w:rsidRPr="00290DE8">
        <w:rPr>
          <w:rFonts w:ascii="Times New Roman" w:hAnsi="Times New Roman" w:cs="Times New Roman"/>
          <w:sz w:val="24"/>
          <w:szCs w:val="24"/>
          <w:lang w:val="sr-Cyrl-CS"/>
        </w:rPr>
        <w:t xml:space="preserve"> бр.</w:t>
      </w:r>
      <w:r w:rsidR="0011236B">
        <w:rPr>
          <w:rFonts w:ascii="Times New Roman" w:hAnsi="Times New Roman" w:cs="Times New Roman"/>
          <w:sz w:val="24"/>
          <w:szCs w:val="24"/>
          <w:lang w:val="sr-Cyrl-CS"/>
        </w:rPr>
        <w:t>39</w:t>
      </w:r>
      <w:r w:rsidR="005047F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47FD">
        <w:rPr>
          <w:rFonts w:ascii="Times New Roman" w:hAnsi="Times New Roman" w:cs="Times New Roman"/>
          <w:sz w:val="24"/>
          <w:szCs w:val="24"/>
          <w:lang w:val="sr-Cyrl-CS"/>
        </w:rPr>
        <w:t xml:space="preserve">на неодређено време </w:t>
      </w:r>
      <w:r w:rsidR="005047FD" w:rsidRPr="00D81FF8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5047FD">
        <w:rPr>
          <w:rFonts w:ascii="Times New Roman" w:hAnsi="Times New Roman" w:cs="Times New Roman"/>
          <w:sz w:val="24"/>
          <w:szCs w:val="24"/>
          <w:lang w:val="sr-Cyrl-CS"/>
        </w:rPr>
        <w:t xml:space="preserve">без накнаде, </w:t>
      </w:r>
      <w:r w:rsidR="005047FD">
        <w:rPr>
          <w:rFonts w:ascii="Times New Roman" w:hAnsi="Times New Roman" w:cs="Times New Roman"/>
          <w:sz w:val="24"/>
          <w:szCs w:val="24"/>
          <w:lang w:val="sr-Cyrl-RS"/>
        </w:rPr>
        <w:t>непокретности у јавној својини Града Ниша, и то:</w:t>
      </w:r>
    </w:p>
    <w:p w:rsidR="005047FD" w:rsidRDefault="005047FD" w:rsidP="00290D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-пословни простор 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 xml:space="preserve">за који није утврђена делатност-стрељана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>у површини од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 xml:space="preserve"> 256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>м2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2525">
        <w:rPr>
          <w:rFonts w:ascii="Times New Roman" w:hAnsi="Times New Roman" w:cs="Times New Roman"/>
          <w:sz w:val="24"/>
          <w:szCs w:val="24"/>
          <w:lang w:val="sr-Cyrl-RS"/>
        </w:rPr>
        <w:t>спратност:</w:t>
      </w:r>
      <w:r w:rsidR="005028FE">
        <w:rPr>
          <w:rFonts w:ascii="Times New Roman" w:hAnsi="Times New Roman" w:cs="Times New Roman"/>
          <w:sz w:val="24"/>
          <w:szCs w:val="24"/>
          <w:lang w:val="sr-Cyrl-RS"/>
        </w:rPr>
        <w:t xml:space="preserve">подрум,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који се налази </w:t>
      </w:r>
      <w:r w:rsidR="00290DE8" w:rsidRPr="00290DE8">
        <w:rPr>
          <w:rFonts w:ascii="Times New Roman" w:hAnsi="Times New Roman" w:cs="Times New Roman"/>
          <w:sz w:val="24"/>
          <w:szCs w:val="24"/>
          <w:lang w:val="sr-Cyrl-RS"/>
        </w:rPr>
        <w:t>у улици Страхињића Бана бр.3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Нишу</w:t>
      </w:r>
      <w:r w:rsidR="00290DE8" w:rsidRPr="00290DE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објекту-Тржни центар „Амбасадор“, број улаза 1А; </w:t>
      </w:r>
    </w:p>
    <w:p w:rsidR="005047FD" w:rsidRDefault="005047FD" w:rsidP="00290D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-пословни простор за који није утврђена делатност-улаз са степеништем и мокрим чвором у површини од 20м2,</w:t>
      </w:r>
      <w:r w:rsidR="005028FE">
        <w:rPr>
          <w:rFonts w:ascii="Times New Roman" w:hAnsi="Times New Roman" w:cs="Times New Roman"/>
          <w:sz w:val="24"/>
          <w:szCs w:val="24"/>
          <w:lang w:val="sr-Cyrl-RS"/>
        </w:rPr>
        <w:t xml:space="preserve"> спратност: приземље,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се налази у улици 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>Страхињића Бана бр.3,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објекту-Тржни центар „Амбасадор“, број улаза 1Б, </w:t>
      </w:r>
    </w:p>
    <w:p w:rsidR="005047FD" w:rsidRDefault="005047FD" w:rsidP="00290D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028FE">
        <w:rPr>
          <w:rFonts w:ascii="Times New Roman" w:hAnsi="Times New Roman" w:cs="Times New Roman"/>
          <w:sz w:val="24"/>
          <w:szCs w:val="24"/>
          <w:lang w:val="sr-Cyrl-RS"/>
        </w:rPr>
        <w:t xml:space="preserve">постојећи на катастарској парцели бр.352/2 КО Ниш Бубањ,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којима је у В2 листу-листа непокретности бр. 5174 КО Ниш Бубањ уписано право јавне својине Града Ниша </w:t>
      </w:r>
    </w:p>
    <w:p w:rsidR="00290DE8" w:rsidRPr="002F26B6" w:rsidRDefault="002F26B6" w:rsidP="002F26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290DE8" w:rsidRPr="002F26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0C24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 својству к</w:t>
      </w:r>
      <w:r w:rsidR="00290DE8" w:rsidRPr="002F26B6">
        <w:rPr>
          <w:rFonts w:ascii="Times New Roman" w:hAnsi="Times New Roman" w:cs="Times New Roman"/>
          <w:sz w:val="24"/>
          <w:szCs w:val="24"/>
          <w:lang w:val="sr-Cyrl-CS"/>
        </w:rPr>
        <w:t>орисник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290DE8" w:rsidRPr="002F26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47FD">
        <w:rPr>
          <w:rFonts w:ascii="Times New Roman" w:hAnsi="Times New Roman" w:cs="Times New Roman"/>
          <w:sz w:val="24"/>
          <w:szCs w:val="24"/>
          <w:lang w:val="sr-Cyrl-CS"/>
        </w:rPr>
        <w:t xml:space="preserve">непокретности у јавној својини </w:t>
      </w:r>
      <w:r w:rsidR="00290DE8" w:rsidRPr="002F26B6">
        <w:rPr>
          <w:rFonts w:ascii="Times New Roman" w:hAnsi="Times New Roman" w:cs="Times New Roman"/>
          <w:sz w:val="24"/>
          <w:szCs w:val="24"/>
          <w:lang w:val="sr-Cyrl-CS"/>
        </w:rPr>
        <w:t>Јавно комунално предузеће „Паркинг</w:t>
      </w:r>
      <w:r w:rsidR="005047FD">
        <w:rPr>
          <w:rFonts w:ascii="Times New Roman" w:hAnsi="Times New Roman" w:cs="Times New Roman"/>
          <w:sz w:val="24"/>
          <w:szCs w:val="24"/>
          <w:lang w:val="sr-Cyrl-CS"/>
        </w:rPr>
        <w:t xml:space="preserve"> сервис“ Ниш, користиће наведене</w:t>
      </w:r>
      <w:r w:rsidR="00290DE8" w:rsidRPr="002F26B6">
        <w:rPr>
          <w:rFonts w:ascii="Times New Roman" w:hAnsi="Times New Roman" w:cs="Times New Roman"/>
          <w:sz w:val="24"/>
          <w:szCs w:val="24"/>
          <w:lang w:val="sr-Cyrl-CS"/>
        </w:rPr>
        <w:t xml:space="preserve"> непокретност из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претходног става</w:t>
      </w:r>
      <w:r w:rsidR="00290DE8" w:rsidRPr="002F26B6">
        <w:rPr>
          <w:rFonts w:ascii="Times New Roman" w:hAnsi="Times New Roman" w:cs="Times New Roman"/>
          <w:sz w:val="24"/>
          <w:szCs w:val="24"/>
          <w:lang w:val="sr-Cyrl-CS"/>
        </w:rPr>
        <w:t>, у складу са регистрованом делатношћу и позитивним законским прописима.</w:t>
      </w:r>
    </w:p>
    <w:p w:rsidR="002F26B6" w:rsidRDefault="00DF490D" w:rsidP="00290D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290DE8" w:rsidRPr="000C2424" w:rsidRDefault="000C2424" w:rsidP="002F26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F26B6" w:rsidRPr="002F26B6">
        <w:rPr>
          <w:rFonts w:ascii="Times New Roman" w:hAnsi="Times New Roman" w:cs="Times New Roman"/>
          <w:b/>
          <w:sz w:val="24"/>
          <w:szCs w:val="24"/>
          <w:lang w:val="sr-Latn-RS"/>
        </w:rPr>
        <w:t>II</w:t>
      </w:r>
      <w:r w:rsidR="002F26B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5D22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F490D">
        <w:rPr>
          <w:rFonts w:ascii="Times New Roman" w:hAnsi="Times New Roman" w:cs="Times New Roman"/>
          <w:sz w:val="24"/>
          <w:szCs w:val="24"/>
          <w:lang w:val="sr-Cyrl-RS"/>
        </w:rPr>
        <w:t xml:space="preserve">Непокретности </w:t>
      </w:r>
      <w:r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="00290DE8" w:rsidRPr="000C242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2F26B6" w:rsidRPr="000C2424">
        <w:rPr>
          <w:rFonts w:ascii="Times New Roman" w:hAnsi="Times New Roman" w:cs="Times New Roman"/>
          <w:sz w:val="24"/>
          <w:szCs w:val="24"/>
          <w:lang w:val="sr-Cyrl-RS"/>
        </w:rPr>
        <w:t>овог решења</w:t>
      </w:r>
      <w:r w:rsidR="005D2264" w:rsidRPr="000C242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F490D">
        <w:rPr>
          <w:rFonts w:ascii="Times New Roman" w:hAnsi="Times New Roman" w:cs="Times New Roman"/>
          <w:sz w:val="24"/>
          <w:szCs w:val="24"/>
          <w:lang w:val="sr-Cyrl-RS"/>
        </w:rPr>
        <w:t xml:space="preserve"> дају</w:t>
      </w:r>
      <w:r w:rsidR="002F26B6" w:rsidRPr="000C2424">
        <w:rPr>
          <w:rFonts w:ascii="Times New Roman" w:hAnsi="Times New Roman" w:cs="Times New Roman"/>
          <w:sz w:val="24"/>
          <w:szCs w:val="24"/>
          <w:lang w:val="sr-Cyrl-RS"/>
        </w:rPr>
        <w:t xml:space="preserve"> се на кор</w:t>
      </w:r>
      <w:r w:rsidR="00DF490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2F26B6" w:rsidRPr="000C2424">
        <w:rPr>
          <w:rFonts w:ascii="Times New Roman" w:hAnsi="Times New Roman" w:cs="Times New Roman"/>
          <w:sz w:val="24"/>
          <w:szCs w:val="24"/>
          <w:lang w:val="sr-Cyrl-RS"/>
        </w:rPr>
        <w:t xml:space="preserve">шћење </w:t>
      </w:r>
      <w:r w:rsidR="00290DE8" w:rsidRPr="000C2424">
        <w:rPr>
          <w:rFonts w:ascii="Times New Roman" w:hAnsi="Times New Roman" w:cs="Times New Roman"/>
          <w:sz w:val="24"/>
          <w:szCs w:val="24"/>
          <w:lang w:val="sr-Cyrl-CS"/>
        </w:rPr>
        <w:t>Јавно комунално</w:t>
      </w:r>
      <w:r w:rsidR="002F26B6" w:rsidRPr="000C2424">
        <w:rPr>
          <w:rFonts w:ascii="Times New Roman" w:hAnsi="Times New Roman" w:cs="Times New Roman"/>
          <w:sz w:val="24"/>
          <w:szCs w:val="24"/>
          <w:lang w:val="sr-Cyrl-CS"/>
        </w:rPr>
        <w:t>м предузећу</w:t>
      </w:r>
      <w:r w:rsidR="00290DE8" w:rsidRPr="000C2424">
        <w:rPr>
          <w:rFonts w:ascii="Times New Roman" w:hAnsi="Times New Roman" w:cs="Times New Roman"/>
          <w:sz w:val="24"/>
          <w:szCs w:val="24"/>
          <w:lang w:val="sr-Cyrl-CS"/>
        </w:rPr>
        <w:t xml:space="preserve"> „Паркинг сервис“ Ниш</w:t>
      </w:r>
      <w:r w:rsidR="002F26B6" w:rsidRPr="000C24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0DE8" w:rsidRPr="000C2424">
        <w:rPr>
          <w:rFonts w:ascii="Times New Roman" w:hAnsi="Times New Roman" w:cs="Times New Roman"/>
          <w:sz w:val="24"/>
          <w:szCs w:val="24"/>
          <w:lang w:val="sr-Cyrl-CS"/>
        </w:rPr>
        <w:t xml:space="preserve">у складу са регистрованом делатношћу </w:t>
      </w:r>
      <w:r w:rsidR="00DF490D">
        <w:rPr>
          <w:rFonts w:ascii="Times New Roman" w:hAnsi="Times New Roman" w:cs="Times New Roman"/>
          <w:sz w:val="24"/>
          <w:szCs w:val="24"/>
          <w:lang w:val="sr-Cyrl-CS"/>
        </w:rPr>
        <w:t xml:space="preserve"> јавног предузећа, </w:t>
      </w:r>
      <w:r w:rsidR="005D2264" w:rsidRPr="000C2424">
        <w:rPr>
          <w:rFonts w:ascii="Times New Roman" w:hAnsi="Times New Roman" w:cs="Times New Roman"/>
          <w:sz w:val="24"/>
          <w:szCs w:val="24"/>
          <w:lang w:val="sr-Cyrl-CS"/>
        </w:rPr>
        <w:t>са правом управљања односно одржавања, обнављања и унапређивања, са обавезом извршавања свих законских и других обавеза, као и у складу са природом и наменом ствари и у складу са важећим Законом о јавној својини и другим п</w:t>
      </w:r>
      <w:r w:rsidR="000D7393">
        <w:rPr>
          <w:rFonts w:ascii="Times New Roman" w:hAnsi="Times New Roman" w:cs="Times New Roman"/>
          <w:sz w:val="24"/>
          <w:szCs w:val="24"/>
          <w:lang w:val="sr-Cyrl-CS"/>
        </w:rPr>
        <w:t xml:space="preserve">озитивним законским прописима, </w:t>
      </w:r>
      <w:r w:rsidR="005D2264" w:rsidRPr="000C2424">
        <w:rPr>
          <w:rFonts w:ascii="Times New Roman" w:hAnsi="Times New Roman" w:cs="Times New Roman"/>
          <w:sz w:val="24"/>
          <w:szCs w:val="24"/>
          <w:lang w:val="sr-Cyrl-CS"/>
        </w:rPr>
        <w:t xml:space="preserve">без права располагања </w:t>
      </w:r>
      <w:r w:rsidR="000D7393">
        <w:rPr>
          <w:rFonts w:ascii="Times New Roman" w:hAnsi="Times New Roman" w:cs="Times New Roman"/>
          <w:sz w:val="24"/>
          <w:szCs w:val="24"/>
          <w:lang w:val="sr-Cyrl-CS"/>
        </w:rPr>
        <w:t>и без уписа својства корисника у јавној књизи о евиденци</w:t>
      </w:r>
      <w:r w:rsidR="00EB7970">
        <w:rPr>
          <w:rFonts w:ascii="Times New Roman" w:hAnsi="Times New Roman" w:cs="Times New Roman"/>
          <w:sz w:val="24"/>
          <w:szCs w:val="24"/>
          <w:lang w:val="sr-Cyrl-CS"/>
        </w:rPr>
        <w:t>ји непокретности и правима на њ</w:t>
      </w:r>
      <w:r w:rsidR="000D7393">
        <w:rPr>
          <w:rFonts w:ascii="Times New Roman" w:hAnsi="Times New Roman" w:cs="Times New Roman"/>
          <w:sz w:val="24"/>
          <w:szCs w:val="24"/>
          <w:lang w:val="sr-Cyrl-CS"/>
        </w:rPr>
        <w:t xml:space="preserve">има </w:t>
      </w:r>
      <w:r w:rsidR="005D2264" w:rsidRPr="000C2424">
        <w:rPr>
          <w:rFonts w:ascii="Times New Roman" w:hAnsi="Times New Roman" w:cs="Times New Roman"/>
          <w:sz w:val="24"/>
          <w:szCs w:val="24"/>
          <w:lang w:val="sr-Cyrl-CS"/>
        </w:rPr>
        <w:t xml:space="preserve">у смислу </w:t>
      </w:r>
      <w:r w:rsidR="00DF490D">
        <w:rPr>
          <w:rFonts w:ascii="Times New Roman" w:hAnsi="Times New Roman" w:cs="Times New Roman"/>
          <w:sz w:val="24"/>
          <w:szCs w:val="24"/>
          <w:lang w:val="sr-Cyrl-CS"/>
        </w:rPr>
        <w:t>важећег Закона о јавној својини</w:t>
      </w:r>
      <w:r w:rsidR="00290DE8" w:rsidRPr="000C242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F26B6" w:rsidRPr="000C2424" w:rsidRDefault="002F26B6" w:rsidP="00290D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2424" w:rsidRPr="00DF490D" w:rsidRDefault="000C2424" w:rsidP="005D2264">
      <w:pPr>
        <w:pStyle w:val="NoSpacing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5D2264" w:rsidRPr="000C2424">
        <w:rPr>
          <w:rFonts w:ascii="Times New Roman" w:hAnsi="Times New Roman" w:cs="Times New Roman"/>
          <w:b/>
          <w:sz w:val="24"/>
          <w:szCs w:val="24"/>
          <w:lang w:val="sr-Latn-RS"/>
        </w:rPr>
        <w:t>III</w:t>
      </w:r>
      <w:r w:rsidR="005D2264" w:rsidRPr="000C24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D2264" w:rsidRPr="000C2424">
        <w:rPr>
          <w:rFonts w:ascii="Times New Roman" w:hAnsi="Times New Roman" w:cs="Times New Roman"/>
          <w:sz w:val="24"/>
          <w:szCs w:val="24"/>
          <w:lang w:val="sr-Cyrl-RS"/>
        </w:rPr>
        <w:t xml:space="preserve">Обавезује се </w:t>
      </w:r>
      <w:r w:rsidR="005D2264" w:rsidRPr="000C2424">
        <w:rPr>
          <w:rFonts w:ascii="Times New Roman" w:hAnsi="Times New Roman" w:cs="Times New Roman"/>
          <w:sz w:val="24"/>
          <w:szCs w:val="24"/>
          <w:lang w:val="sr-Cyrl-CS"/>
        </w:rPr>
        <w:t xml:space="preserve">Јавно комунално предузеће „Паркинг сервис“ Ниш, да у року од 8 (осам) дана, од дана пријема овог решења приступи закључењу Уговора о давању на коришћење наведене </w:t>
      </w:r>
      <w:r w:rsidR="005D2264" w:rsidRPr="000C2424">
        <w:rPr>
          <w:rFonts w:ascii="Times New Roman" w:hAnsi="Times New Roman" w:cs="Times New Roman"/>
          <w:sz w:val="24"/>
          <w:szCs w:val="24"/>
          <w:lang w:val="sr-Cyrl-RS"/>
        </w:rPr>
        <w:t xml:space="preserve">непокретности из става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5D2264" w:rsidRPr="000C242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D2264" w:rsidRPr="000C2424">
        <w:rPr>
          <w:rFonts w:ascii="Times New Roman" w:hAnsi="Times New Roman" w:cs="Times New Roman"/>
          <w:sz w:val="24"/>
          <w:szCs w:val="24"/>
          <w:lang w:val="sr-Cyrl-RS"/>
        </w:rPr>
        <w:t>овог решења,</w:t>
      </w:r>
      <w:r w:rsidR="005D2264" w:rsidRPr="000C2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DE8" w:rsidRPr="000C2424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="00290DE8" w:rsidRPr="000C2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DE8" w:rsidRPr="000C2424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290DE8" w:rsidRPr="000C2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DE8" w:rsidRPr="000C242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290DE8" w:rsidRPr="000C2424">
        <w:rPr>
          <w:rFonts w:ascii="Times New Roman" w:hAnsi="Times New Roman" w:cs="Times New Roman"/>
          <w:sz w:val="24"/>
          <w:szCs w:val="24"/>
          <w:lang w:val="sr-Cyrl-RS"/>
        </w:rPr>
        <w:t xml:space="preserve"> ближе</w:t>
      </w:r>
      <w:r w:rsidR="00290DE8" w:rsidRPr="000C2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DE8" w:rsidRPr="000C2424">
        <w:rPr>
          <w:rFonts w:ascii="Times New Roman" w:hAnsi="Times New Roman" w:cs="Times New Roman"/>
          <w:sz w:val="24"/>
          <w:szCs w:val="24"/>
        </w:rPr>
        <w:t>регулисати</w:t>
      </w:r>
      <w:proofErr w:type="spellEnd"/>
      <w:r w:rsidR="00290DE8" w:rsidRPr="000C2424">
        <w:rPr>
          <w:rFonts w:ascii="Times New Roman" w:hAnsi="Times New Roman" w:cs="Times New Roman"/>
          <w:sz w:val="24"/>
          <w:szCs w:val="24"/>
        </w:rPr>
        <w:t xml:space="preserve"> </w:t>
      </w:r>
      <w:r w:rsidR="00290DE8" w:rsidRPr="000C2424">
        <w:rPr>
          <w:rFonts w:ascii="Times New Roman" w:hAnsi="Times New Roman" w:cs="Times New Roman"/>
          <w:sz w:val="24"/>
          <w:szCs w:val="24"/>
          <w:lang w:val="sr-Cyrl-CS"/>
        </w:rPr>
        <w:t xml:space="preserve">међусобна права и обавезе </w:t>
      </w:r>
      <w:r w:rsidR="00290DE8" w:rsidRPr="000C2424">
        <w:rPr>
          <w:rFonts w:ascii="Times New Roman" w:hAnsi="Times New Roman" w:cs="Times New Roman"/>
          <w:sz w:val="24"/>
          <w:szCs w:val="24"/>
          <w:lang w:val="sr-Cyrl-RS"/>
        </w:rPr>
        <w:t>Града Ниша</w:t>
      </w:r>
      <w:r w:rsidR="00290DE8" w:rsidRPr="000C2424">
        <w:rPr>
          <w:rFonts w:ascii="Times New Roman" w:hAnsi="Times New Roman" w:cs="Times New Roman"/>
          <w:sz w:val="24"/>
          <w:szCs w:val="24"/>
        </w:rPr>
        <w:t xml:space="preserve"> и</w:t>
      </w:r>
      <w:r w:rsidR="00290DE8" w:rsidRPr="000C2424">
        <w:rPr>
          <w:rFonts w:ascii="Times New Roman" w:hAnsi="Times New Roman" w:cs="Times New Roman"/>
          <w:sz w:val="24"/>
          <w:szCs w:val="24"/>
          <w:lang w:val="sr-Cyrl-CS"/>
        </w:rPr>
        <w:t xml:space="preserve"> Јавног комуналног предузећа  „Паркинг сервис“ Ниш</w:t>
      </w:r>
      <w:r w:rsidR="00EB797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DF490D">
        <w:rPr>
          <w:rFonts w:ascii="Times New Roman" w:hAnsi="Times New Roman" w:cs="Times New Roman"/>
          <w:color w:val="FF0000"/>
          <w:sz w:val="24"/>
          <w:szCs w:val="24"/>
          <w:lang w:val="sr-Latn-CS"/>
        </w:rPr>
        <w:t xml:space="preserve"> </w:t>
      </w:r>
    </w:p>
    <w:p w:rsidR="00290DE8" w:rsidRPr="00290DE8" w:rsidRDefault="00290DE8" w:rsidP="00290D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028FE" w:rsidRDefault="000C2424" w:rsidP="00290D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Pr="000C2424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IV </w:t>
      </w:r>
      <w:r w:rsidR="00290DE8" w:rsidRPr="0029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0DE8" w:rsidRPr="00290DE8">
        <w:rPr>
          <w:rFonts w:ascii="Times New Roman" w:hAnsi="Times New Roman" w:cs="Times New Roman"/>
          <w:sz w:val="24"/>
          <w:szCs w:val="24"/>
          <w:lang w:val="sr-Latn-RS"/>
        </w:rPr>
        <w:t xml:space="preserve"> O</w:t>
      </w:r>
      <w:r w:rsidR="00290DE8" w:rsidRPr="00290DE8">
        <w:rPr>
          <w:rFonts w:ascii="Times New Roman" w:hAnsi="Times New Roman" w:cs="Times New Roman"/>
          <w:sz w:val="24"/>
          <w:szCs w:val="24"/>
          <w:lang w:val="sr-Cyrl-RS"/>
        </w:rPr>
        <w:t>во решење објавити у „Службеном листу Града Ниша“.</w:t>
      </w:r>
    </w:p>
    <w:p w:rsidR="00EB7970" w:rsidRPr="005028FE" w:rsidRDefault="00EB7970" w:rsidP="00290D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7970" w:rsidRPr="00EB7970" w:rsidRDefault="00290DE8" w:rsidP="00290DE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90DE8">
        <w:rPr>
          <w:rFonts w:ascii="Times New Roman" w:hAnsi="Times New Roman" w:cs="Times New Roman"/>
          <w:b/>
          <w:sz w:val="24"/>
          <w:szCs w:val="24"/>
          <w:lang w:val="sr-Cyrl-CS"/>
        </w:rPr>
        <w:t>Број:__________</w:t>
      </w:r>
    </w:p>
    <w:p w:rsidR="00290DE8" w:rsidRDefault="00290DE8" w:rsidP="00290DE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90DE8">
        <w:rPr>
          <w:rFonts w:ascii="Times New Roman" w:hAnsi="Times New Roman" w:cs="Times New Roman"/>
          <w:b/>
          <w:sz w:val="24"/>
          <w:szCs w:val="24"/>
          <w:lang w:val="sr-Cyrl-CS"/>
        </w:rPr>
        <w:t>У Нишу,_______</w:t>
      </w:r>
      <w:r w:rsidR="00EB7970">
        <w:rPr>
          <w:rFonts w:ascii="Times New Roman" w:hAnsi="Times New Roman" w:cs="Times New Roman"/>
          <w:b/>
          <w:sz w:val="24"/>
          <w:szCs w:val="24"/>
          <w:lang w:val="sr-Cyrl-CS"/>
        </w:rPr>
        <w:t>_______</w:t>
      </w:r>
      <w:r w:rsidRPr="00290DE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2022. </w:t>
      </w:r>
      <w:r w:rsidR="00EB7970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r w:rsidRPr="00290DE8">
        <w:rPr>
          <w:rFonts w:ascii="Times New Roman" w:hAnsi="Times New Roman" w:cs="Times New Roman"/>
          <w:b/>
          <w:sz w:val="24"/>
          <w:szCs w:val="24"/>
          <w:lang w:val="sr-Cyrl-CS"/>
        </w:rPr>
        <w:t>одине</w:t>
      </w:r>
    </w:p>
    <w:p w:rsidR="00290DE8" w:rsidRPr="00290DE8" w:rsidRDefault="00290DE8" w:rsidP="00290DE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90DE8" w:rsidRPr="005028FE" w:rsidRDefault="00290DE8" w:rsidP="00290DE8">
      <w:pPr>
        <w:pStyle w:val="NoSpacing"/>
        <w:jc w:val="both"/>
        <w:rPr>
          <w:rFonts w:ascii="Times New Roman" w:hAnsi="Times New Roman" w:cs="Times New Roman"/>
          <w:b/>
          <w:sz w:val="23"/>
          <w:szCs w:val="23"/>
          <w:lang w:val="sr-Latn-RS"/>
        </w:rPr>
      </w:pPr>
      <w:r w:rsidRPr="00290DE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</w:t>
      </w:r>
      <w:r w:rsidR="00FC58D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 </w:t>
      </w:r>
      <w:r w:rsidRPr="005028FE">
        <w:rPr>
          <w:rFonts w:ascii="Times New Roman" w:hAnsi="Times New Roman" w:cs="Times New Roman"/>
          <w:b/>
          <w:sz w:val="23"/>
          <w:szCs w:val="23"/>
          <w:lang w:val="sr-Cyrl-CS"/>
        </w:rPr>
        <w:t>СКУПШТИНА  ГРАДА  НИША</w:t>
      </w:r>
    </w:p>
    <w:p w:rsidR="00FC58DE" w:rsidRPr="005028FE" w:rsidRDefault="00FC58DE" w:rsidP="00290DE8">
      <w:pPr>
        <w:pStyle w:val="NoSpacing"/>
        <w:jc w:val="both"/>
        <w:rPr>
          <w:rFonts w:ascii="Times New Roman" w:hAnsi="Times New Roman" w:cs="Times New Roman"/>
          <w:b/>
          <w:sz w:val="23"/>
          <w:szCs w:val="23"/>
          <w:lang w:val="sr-Latn-RS"/>
        </w:rPr>
      </w:pPr>
    </w:p>
    <w:p w:rsidR="00290DE8" w:rsidRPr="005028FE" w:rsidRDefault="00290DE8" w:rsidP="00290DE8">
      <w:pPr>
        <w:pStyle w:val="NoSpacing"/>
        <w:jc w:val="both"/>
        <w:rPr>
          <w:rFonts w:ascii="Times New Roman" w:hAnsi="Times New Roman" w:cs="Times New Roman"/>
          <w:b/>
          <w:sz w:val="23"/>
          <w:szCs w:val="23"/>
          <w:lang w:val="sr-Latn-RS"/>
        </w:rPr>
      </w:pPr>
      <w:r w:rsidRPr="005028FE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       </w:t>
      </w:r>
      <w:r w:rsidRPr="005028FE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Pr="005028FE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Pr="005028FE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Pr="005028FE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Pr="005028FE">
        <w:rPr>
          <w:rFonts w:ascii="Times New Roman" w:hAnsi="Times New Roman" w:cs="Times New Roman"/>
          <w:b/>
          <w:sz w:val="23"/>
          <w:szCs w:val="23"/>
          <w:lang w:val="sr-Cyrl-CS"/>
        </w:rPr>
        <w:tab/>
        <w:t xml:space="preserve">                         </w:t>
      </w:r>
      <w:r w:rsidR="00FC58DE" w:rsidRPr="005028FE">
        <w:rPr>
          <w:rFonts w:ascii="Times New Roman" w:hAnsi="Times New Roman" w:cs="Times New Roman"/>
          <w:b/>
          <w:sz w:val="23"/>
          <w:szCs w:val="23"/>
          <w:lang w:val="sr-Latn-RS"/>
        </w:rPr>
        <w:t xml:space="preserve">                           </w:t>
      </w:r>
      <w:r w:rsidRPr="005028FE">
        <w:rPr>
          <w:rFonts w:ascii="Times New Roman" w:hAnsi="Times New Roman" w:cs="Times New Roman"/>
          <w:b/>
          <w:sz w:val="23"/>
          <w:szCs w:val="23"/>
          <w:lang w:val="sr-Latn-RS"/>
        </w:rPr>
        <w:t xml:space="preserve"> </w:t>
      </w:r>
      <w:r w:rsidRPr="005028FE">
        <w:rPr>
          <w:rFonts w:ascii="Times New Roman" w:hAnsi="Times New Roman" w:cs="Times New Roman"/>
          <w:b/>
          <w:sz w:val="23"/>
          <w:szCs w:val="23"/>
          <w:lang w:val="sr-Cyrl-CS"/>
        </w:rPr>
        <w:t>ПРЕДСЕДНИК</w:t>
      </w:r>
      <w:r w:rsidRPr="005028FE">
        <w:rPr>
          <w:rFonts w:ascii="Times New Roman" w:hAnsi="Times New Roman" w:cs="Times New Roman"/>
          <w:b/>
          <w:sz w:val="23"/>
          <w:szCs w:val="23"/>
          <w:lang w:val="sr-Cyrl-CS"/>
        </w:rPr>
        <w:tab/>
        <w:t xml:space="preserve">     </w:t>
      </w:r>
      <w:r w:rsidRPr="005028FE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Pr="005028FE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Pr="005028FE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Pr="005028FE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Pr="005028FE">
        <w:rPr>
          <w:rFonts w:ascii="Times New Roman" w:hAnsi="Times New Roman" w:cs="Times New Roman"/>
          <w:b/>
          <w:sz w:val="23"/>
          <w:szCs w:val="23"/>
          <w:lang w:val="sr-Cyrl-CS"/>
        </w:rPr>
        <w:tab/>
        <w:t xml:space="preserve">   </w:t>
      </w:r>
    </w:p>
    <w:p w:rsidR="006C2197" w:rsidRPr="005028FE" w:rsidRDefault="00290DE8" w:rsidP="00290DE8">
      <w:pPr>
        <w:pStyle w:val="NoSpacing"/>
        <w:jc w:val="both"/>
        <w:rPr>
          <w:rFonts w:ascii="Times New Roman" w:hAnsi="Times New Roman" w:cs="Times New Roman"/>
          <w:b/>
          <w:sz w:val="23"/>
          <w:szCs w:val="23"/>
          <w:lang w:val="sr-Cyrl-RS"/>
        </w:rPr>
      </w:pPr>
      <w:r w:rsidRPr="005028FE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          </w:t>
      </w:r>
      <w:r w:rsidRPr="005028FE">
        <w:rPr>
          <w:rFonts w:ascii="Times New Roman" w:hAnsi="Times New Roman" w:cs="Times New Roman"/>
          <w:b/>
          <w:sz w:val="23"/>
          <w:szCs w:val="23"/>
          <w:lang w:val="sr-Latn-RS"/>
        </w:rPr>
        <w:t xml:space="preserve">                                                                                                     </w:t>
      </w:r>
      <w:r w:rsidR="00FC58DE" w:rsidRPr="005028FE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д</w:t>
      </w:r>
      <w:r w:rsidRPr="005028FE">
        <w:rPr>
          <w:rFonts w:ascii="Times New Roman" w:hAnsi="Times New Roman" w:cs="Times New Roman"/>
          <w:b/>
          <w:sz w:val="23"/>
          <w:szCs w:val="23"/>
          <w:lang w:val="sr-Cyrl-CS"/>
        </w:rPr>
        <w:t>р Бобан Џунић</w:t>
      </w:r>
    </w:p>
    <w:p w:rsidR="00290DE8" w:rsidRPr="006C2197" w:rsidRDefault="00290DE8" w:rsidP="00290DE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90DE8"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</w:r>
      <w:r w:rsidRPr="00290DE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90DE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90DE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90DE8" w:rsidRPr="00FF3534" w:rsidRDefault="00290DE8" w:rsidP="00290DE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                                         </w:t>
      </w:r>
      <w:r w:rsidR="006C21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6C2197" w:rsidRPr="00FF3534">
        <w:rPr>
          <w:rFonts w:ascii="Times New Roman" w:hAnsi="Times New Roman" w:cs="Times New Roman"/>
          <w:b/>
          <w:sz w:val="24"/>
          <w:szCs w:val="24"/>
          <w:lang w:val="sr-Cyrl-CS"/>
        </w:rPr>
        <w:t>О</w:t>
      </w:r>
      <w:r w:rsidR="00FF3534" w:rsidRPr="00FF353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C2197" w:rsidRPr="00FF3534">
        <w:rPr>
          <w:rFonts w:ascii="Times New Roman" w:hAnsi="Times New Roman" w:cs="Times New Roman"/>
          <w:b/>
          <w:sz w:val="24"/>
          <w:szCs w:val="24"/>
          <w:lang w:val="sr-Cyrl-CS"/>
        </w:rPr>
        <w:t>б</w:t>
      </w:r>
      <w:r w:rsidR="00FF3534" w:rsidRPr="00FF353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C2197" w:rsidRPr="00FF3534">
        <w:rPr>
          <w:rFonts w:ascii="Times New Roman" w:hAnsi="Times New Roman" w:cs="Times New Roman"/>
          <w:b/>
          <w:sz w:val="24"/>
          <w:szCs w:val="24"/>
          <w:lang w:val="sr-Cyrl-CS"/>
        </w:rPr>
        <w:t>р</w:t>
      </w:r>
      <w:r w:rsidR="00FF3534" w:rsidRPr="00FF353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C2197" w:rsidRPr="00FF3534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 w:rsidR="00FF3534" w:rsidRPr="00FF353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C2197" w:rsidRPr="00FF3534">
        <w:rPr>
          <w:rFonts w:ascii="Times New Roman" w:hAnsi="Times New Roman" w:cs="Times New Roman"/>
          <w:b/>
          <w:sz w:val="24"/>
          <w:szCs w:val="24"/>
          <w:lang w:val="sr-Cyrl-CS"/>
        </w:rPr>
        <w:t>з</w:t>
      </w:r>
      <w:r w:rsidR="00FF3534" w:rsidRPr="00FF353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C2197" w:rsidRPr="00FF3534">
        <w:rPr>
          <w:rFonts w:ascii="Times New Roman" w:hAnsi="Times New Roman" w:cs="Times New Roman"/>
          <w:b/>
          <w:sz w:val="24"/>
          <w:szCs w:val="24"/>
          <w:lang w:val="sr-Cyrl-CS"/>
        </w:rPr>
        <w:t>л</w:t>
      </w:r>
      <w:r w:rsidR="00FF3534" w:rsidRPr="00FF353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C2197" w:rsidRPr="00FF3534">
        <w:rPr>
          <w:rFonts w:ascii="Times New Roman" w:hAnsi="Times New Roman" w:cs="Times New Roman"/>
          <w:b/>
          <w:sz w:val="24"/>
          <w:szCs w:val="24"/>
          <w:lang w:val="sr-Cyrl-CS"/>
        </w:rPr>
        <w:t>о</w:t>
      </w:r>
      <w:r w:rsidR="00FF3534" w:rsidRPr="00FF353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C2197" w:rsidRPr="00FF3534">
        <w:rPr>
          <w:rFonts w:ascii="Times New Roman" w:hAnsi="Times New Roman" w:cs="Times New Roman"/>
          <w:b/>
          <w:sz w:val="24"/>
          <w:szCs w:val="24"/>
          <w:lang w:val="sr-Cyrl-CS"/>
        </w:rPr>
        <w:t>ж</w:t>
      </w:r>
      <w:r w:rsidR="00FF3534" w:rsidRPr="00FF353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C2197" w:rsidRPr="00FF3534">
        <w:rPr>
          <w:rFonts w:ascii="Times New Roman" w:hAnsi="Times New Roman" w:cs="Times New Roman"/>
          <w:b/>
          <w:sz w:val="24"/>
          <w:szCs w:val="24"/>
          <w:lang w:val="sr-Cyrl-CS"/>
        </w:rPr>
        <w:t>е</w:t>
      </w:r>
      <w:r w:rsidR="00FF3534" w:rsidRPr="00FF353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C2197" w:rsidRPr="00FF3534">
        <w:rPr>
          <w:rFonts w:ascii="Times New Roman" w:hAnsi="Times New Roman" w:cs="Times New Roman"/>
          <w:b/>
          <w:sz w:val="24"/>
          <w:szCs w:val="24"/>
          <w:lang w:val="sr-Cyrl-CS"/>
        </w:rPr>
        <w:t>њ</w:t>
      </w:r>
      <w:r w:rsidR="00FF3534" w:rsidRPr="00FF353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C2197" w:rsidRPr="00FF3534">
        <w:rPr>
          <w:rFonts w:ascii="Times New Roman" w:hAnsi="Times New Roman" w:cs="Times New Roman"/>
          <w:b/>
          <w:sz w:val="24"/>
          <w:szCs w:val="24"/>
          <w:lang w:val="sr-Cyrl-CS"/>
        </w:rPr>
        <w:t>е</w:t>
      </w:r>
    </w:p>
    <w:p w:rsidR="00290DE8" w:rsidRPr="00290DE8" w:rsidRDefault="00290DE8" w:rsidP="00290D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490D" w:rsidRDefault="00290DE8" w:rsidP="009C2A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0DE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C2197">
        <w:rPr>
          <w:rFonts w:ascii="Times New Roman" w:hAnsi="Times New Roman" w:cs="Times New Roman"/>
          <w:sz w:val="24"/>
          <w:szCs w:val="24"/>
          <w:lang w:val="sr-Cyrl-CS"/>
        </w:rPr>
        <w:t>Градској управи за им</w:t>
      </w:r>
      <w:r w:rsidR="009C2AFB">
        <w:rPr>
          <w:rFonts w:ascii="Times New Roman" w:hAnsi="Times New Roman" w:cs="Times New Roman"/>
          <w:sz w:val="24"/>
          <w:szCs w:val="24"/>
          <w:lang w:val="sr-Cyrl-CS"/>
        </w:rPr>
        <w:t>овину и одрж</w:t>
      </w:r>
      <w:r w:rsidR="00D81FF8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9C2AFB">
        <w:rPr>
          <w:rFonts w:ascii="Times New Roman" w:hAnsi="Times New Roman" w:cs="Times New Roman"/>
          <w:sz w:val="24"/>
          <w:szCs w:val="24"/>
          <w:lang w:val="sr-Cyrl-CS"/>
        </w:rPr>
        <w:t xml:space="preserve">ви развој </w:t>
      </w:r>
      <w:r w:rsidR="00DF490D">
        <w:rPr>
          <w:rFonts w:ascii="Times New Roman" w:hAnsi="Times New Roman" w:cs="Times New Roman"/>
          <w:sz w:val="24"/>
          <w:szCs w:val="24"/>
          <w:lang w:val="sr-Cyrl-CS"/>
        </w:rPr>
        <w:t xml:space="preserve">упућена је Иницијатива бр.6577/22 од 03.08.2022. године </w:t>
      </w:r>
      <w:r w:rsidR="009C2AFB">
        <w:rPr>
          <w:rFonts w:ascii="Times New Roman" w:hAnsi="Times New Roman" w:cs="Times New Roman"/>
          <w:sz w:val="24"/>
          <w:szCs w:val="24"/>
          <w:lang w:val="sr-Cyrl-RS"/>
        </w:rPr>
        <w:t>Јавно комунално</w:t>
      </w:r>
      <w:r w:rsidR="00DF490D">
        <w:rPr>
          <w:rFonts w:ascii="Times New Roman" w:hAnsi="Times New Roman" w:cs="Times New Roman"/>
          <w:sz w:val="24"/>
          <w:szCs w:val="24"/>
          <w:lang w:val="sr-Cyrl-RS"/>
        </w:rPr>
        <w:t>г предузећа</w:t>
      </w:r>
      <w:r w:rsidRPr="009C2AFB">
        <w:rPr>
          <w:rFonts w:ascii="Times New Roman" w:hAnsi="Times New Roman" w:cs="Times New Roman"/>
          <w:sz w:val="24"/>
          <w:szCs w:val="24"/>
          <w:lang w:val="sr-Cyrl-RS"/>
        </w:rPr>
        <w:t xml:space="preserve"> „Паркинг сервис“ Ниш</w:t>
      </w:r>
      <w:r w:rsidR="00DF490D">
        <w:rPr>
          <w:rFonts w:ascii="Times New Roman" w:hAnsi="Times New Roman" w:cs="Times New Roman"/>
          <w:sz w:val="24"/>
          <w:szCs w:val="24"/>
          <w:lang w:val="sr-Cyrl-RS"/>
        </w:rPr>
        <w:t xml:space="preserve">, ради давања на коришћење простора у </w:t>
      </w:r>
      <w:r w:rsidR="00DF490D" w:rsidRPr="009C2AFB">
        <w:rPr>
          <w:rFonts w:ascii="Times New Roman" w:hAnsi="Times New Roman" w:cs="Times New Roman"/>
          <w:sz w:val="24"/>
          <w:szCs w:val="24"/>
          <w:lang w:val="sr-Cyrl-RS"/>
        </w:rPr>
        <w:t>Тржном центру „Амбасадор“</w:t>
      </w:r>
      <w:r w:rsidR="00DF490D">
        <w:rPr>
          <w:rFonts w:ascii="Times New Roman" w:hAnsi="Times New Roman" w:cs="Times New Roman"/>
          <w:sz w:val="24"/>
          <w:szCs w:val="24"/>
          <w:lang w:val="sr-Cyrl-RS"/>
        </w:rPr>
        <w:t xml:space="preserve">, и то пословних простора-стрељане и пословног простора, који се налази у подруму предметног објекта, </w:t>
      </w:r>
      <w:r w:rsidR="00DF490D" w:rsidRPr="009C2AFB">
        <w:rPr>
          <w:rFonts w:ascii="Times New Roman" w:hAnsi="Times New Roman" w:cs="Times New Roman"/>
          <w:sz w:val="24"/>
          <w:szCs w:val="24"/>
          <w:lang w:val="sr-Cyrl-CS"/>
        </w:rPr>
        <w:t xml:space="preserve">у складу са регистрованом делатношћу </w:t>
      </w:r>
      <w:r w:rsidR="00DF490D">
        <w:rPr>
          <w:rFonts w:ascii="Times New Roman" w:hAnsi="Times New Roman" w:cs="Times New Roman"/>
          <w:sz w:val="24"/>
          <w:szCs w:val="24"/>
          <w:lang w:val="sr-Cyrl-CS"/>
        </w:rPr>
        <w:t>тог јавног предузећа, као и захтев бр.</w:t>
      </w:r>
      <w:r w:rsidR="009C2AFB">
        <w:rPr>
          <w:rFonts w:ascii="Times New Roman" w:hAnsi="Times New Roman" w:cs="Times New Roman"/>
          <w:sz w:val="24"/>
          <w:szCs w:val="24"/>
          <w:lang w:val="sr-Cyrl-RS"/>
        </w:rPr>
        <w:t xml:space="preserve"> 7</w:t>
      </w:r>
      <w:r w:rsidR="00DF490D">
        <w:rPr>
          <w:rFonts w:ascii="Times New Roman" w:hAnsi="Times New Roman" w:cs="Times New Roman"/>
          <w:sz w:val="24"/>
          <w:szCs w:val="24"/>
          <w:lang w:val="sr-Cyrl-RS"/>
        </w:rPr>
        <w:t xml:space="preserve">892/2022 од 14.09.2022. године, са молбом да се размотри уступање наведених непокретности, на којима је уписано право јавне својине Града Ниша у поступку пред РГЗ СЛужбом за катастар непокретности Ниш. </w:t>
      </w:r>
    </w:p>
    <w:p w:rsidR="00EE5474" w:rsidRDefault="00EE5474" w:rsidP="00EE54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F490D">
        <w:rPr>
          <w:rFonts w:ascii="Times New Roman" w:hAnsi="Times New Roman" w:cs="Times New Roman"/>
          <w:sz w:val="24"/>
          <w:szCs w:val="24"/>
          <w:lang w:val="sr-Cyrl-RS"/>
        </w:rPr>
        <w:t xml:space="preserve">Увидом у лист непокретности </w:t>
      </w:r>
      <w:r w:rsidR="00DF490D" w:rsidRPr="009C2AFB">
        <w:rPr>
          <w:rFonts w:ascii="Times New Roman" w:hAnsi="Times New Roman" w:cs="Times New Roman"/>
          <w:sz w:val="24"/>
          <w:szCs w:val="24"/>
          <w:lang w:val="sr-Cyrl-RS"/>
        </w:rPr>
        <w:t>бр. 5174  КО Ниш-Бубањ</w:t>
      </w:r>
      <w:r w:rsidR="00DF490D">
        <w:rPr>
          <w:rFonts w:ascii="Times New Roman" w:hAnsi="Times New Roman" w:cs="Times New Roman"/>
          <w:sz w:val="24"/>
          <w:szCs w:val="24"/>
          <w:lang w:val="sr-Cyrl-RS"/>
        </w:rPr>
        <w:t>, утврђено је да је у В2 листу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на посебним деловима објекта-пословни простор 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 xml:space="preserve">за који није утврђена делатност-стрељана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>у површини од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 xml:space="preserve"> 256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>м2</w:t>
      </w:r>
      <w:r>
        <w:rPr>
          <w:rFonts w:ascii="Times New Roman" w:hAnsi="Times New Roman" w:cs="Times New Roman"/>
          <w:sz w:val="24"/>
          <w:szCs w:val="24"/>
          <w:lang w:val="sr-Cyrl-RS"/>
        </w:rPr>
        <w:t>, број улаза 1А</w:t>
      </w:r>
      <w:r w:rsidR="005028FE">
        <w:rPr>
          <w:rFonts w:ascii="Times New Roman" w:hAnsi="Times New Roman" w:cs="Times New Roman"/>
          <w:sz w:val="24"/>
          <w:szCs w:val="24"/>
          <w:lang w:val="sr-Cyrl-RS"/>
        </w:rPr>
        <w:t>, спратност: подрум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пословни простор за који није утврђена делатност-улаз са степеништем и мокрим чвором у површини од 20м2, број улаза 1Б, </w:t>
      </w:r>
      <w:r w:rsidR="005028FE">
        <w:rPr>
          <w:rFonts w:ascii="Times New Roman" w:hAnsi="Times New Roman" w:cs="Times New Roman"/>
          <w:sz w:val="24"/>
          <w:szCs w:val="24"/>
          <w:lang w:val="sr-Cyrl-RS"/>
        </w:rPr>
        <w:t xml:space="preserve">спратност: приземље,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уписано право јавне својине Града Ниша. </w:t>
      </w:r>
    </w:p>
    <w:p w:rsidR="00EE5474" w:rsidRPr="00290DE8" w:rsidRDefault="00EE5474" w:rsidP="00EE54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На основу члана 19.</w:t>
      </w:r>
      <w:r w:rsidR="00A000FC">
        <w:rPr>
          <w:rFonts w:ascii="Times New Roman" w:hAnsi="Times New Roman" w:cs="Times New Roman"/>
          <w:sz w:val="24"/>
          <w:szCs w:val="24"/>
          <w:lang w:val="sr-Cyrl-CS"/>
        </w:rPr>
        <w:t xml:space="preserve"> став 1 тачка 3) </w:t>
      </w:r>
      <w:r>
        <w:rPr>
          <w:rFonts w:ascii="Times New Roman" w:hAnsi="Times New Roman" w:cs="Times New Roman"/>
          <w:sz w:val="24"/>
          <w:szCs w:val="24"/>
          <w:lang w:val="sr-Cyrl-CS"/>
        </w:rPr>
        <w:t>Закона</w:t>
      </w:r>
      <w:r w:rsidRPr="00290DE8">
        <w:rPr>
          <w:rFonts w:ascii="Times New Roman" w:hAnsi="Times New Roman" w:cs="Times New Roman"/>
          <w:sz w:val="24"/>
          <w:szCs w:val="24"/>
          <w:lang w:val="sr-Cyrl-CS"/>
        </w:rPr>
        <w:t xml:space="preserve"> о јавној својини 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>(„Службени гласник РС“ бр. 72/11, 88/13,  105/14, 104/16, 108/16, 113/17, 95/18 и 153/20)</w:t>
      </w:r>
      <w:r w:rsidR="005028FE">
        <w:rPr>
          <w:rFonts w:ascii="Times New Roman" w:hAnsi="Times New Roman" w:cs="Times New Roman"/>
          <w:sz w:val="24"/>
          <w:szCs w:val="24"/>
          <w:lang w:val="sr-Cyrl-RS"/>
        </w:rPr>
        <w:t xml:space="preserve">-у даљем тексту: Закон, 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90DE8">
        <w:rPr>
          <w:rFonts w:ascii="Times New Roman" w:hAnsi="Times New Roman" w:cs="Times New Roman"/>
          <w:sz w:val="24"/>
          <w:szCs w:val="24"/>
          <w:lang w:val="sr-Cyrl-CS"/>
        </w:rPr>
        <w:t xml:space="preserve">прописано 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 xml:space="preserve"> је да су ко</w:t>
      </w:r>
      <w:r w:rsidR="00A000FC">
        <w:rPr>
          <w:rFonts w:ascii="Times New Roman" w:hAnsi="Times New Roman" w:cs="Times New Roman"/>
          <w:sz w:val="24"/>
          <w:szCs w:val="24"/>
          <w:lang w:val="sr-Cyrl-RS"/>
        </w:rPr>
        <w:t>рисници ствари у јавној својини-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>јавна предузећа, друштва капитала чији је оснивач Република Србија, аутономна покрајина и јединица локалне самоуправе, као и њихова зависна друтшва, на основу уговора закљученог на основу акта надлежног органа, а којим нису пренете у својину тог јавног предузећа, односно друштва</w:t>
      </w:r>
      <w:r w:rsidR="00A000FC">
        <w:rPr>
          <w:rFonts w:ascii="Times New Roman" w:hAnsi="Times New Roman" w:cs="Times New Roman"/>
          <w:sz w:val="24"/>
          <w:szCs w:val="24"/>
          <w:lang w:val="sr-Cyrl-RS"/>
        </w:rPr>
        <w:t>. Ч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 xml:space="preserve">ланом 21. </w:t>
      </w:r>
      <w:r w:rsidR="00A000FC">
        <w:rPr>
          <w:rFonts w:ascii="Times New Roman" w:hAnsi="Times New Roman" w:cs="Times New Roman"/>
          <w:sz w:val="24"/>
          <w:szCs w:val="24"/>
          <w:lang w:val="sr-Cyrl-RS"/>
        </w:rPr>
        <w:t xml:space="preserve">истог 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>Зако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утврђено </w:t>
      </w:r>
      <w:r w:rsidR="00A000FC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да ј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>авно предузеће које обавља делатност од општег интереса користи непокретности које му нису уложене у капитал, а на основу посебној закона, оснивачког акта или уговора закљученог са оснивачем.</w:t>
      </w:r>
    </w:p>
    <w:p w:rsidR="00EE5474" w:rsidRDefault="00A000FC" w:rsidP="00DF490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Чланом 24. </w:t>
      </w:r>
      <w:r>
        <w:rPr>
          <w:rFonts w:ascii="Times New Roman" w:hAnsi="Times New Roman" w:cs="Times New Roman"/>
          <w:sz w:val="24"/>
          <w:szCs w:val="24"/>
          <w:lang w:val="sr-Cyrl-CS"/>
        </w:rPr>
        <w:t>Закона</w:t>
      </w:r>
      <w:r w:rsidRPr="0029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прописано је да </w:t>
      </w:r>
      <w:r w:rsidR="0067046D" w:rsidRPr="0067046D">
        <w:rPr>
          <w:rFonts w:ascii="Times New Roman" w:hAnsi="Times New Roman" w:cs="Times New Roman"/>
          <w:sz w:val="24"/>
          <w:szCs w:val="24"/>
          <w:lang w:val="sr-Cyrl-RS"/>
        </w:rPr>
        <w:t>корисници из члана 21. овог закона управљају покретним и непокретним стварим</w:t>
      </w:r>
      <w:r w:rsidR="0067046D">
        <w:rPr>
          <w:rFonts w:ascii="Times New Roman" w:hAnsi="Times New Roman" w:cs="Times New Roman"/>
          <w:sz w:val="24"/>
          <w:szCs w:val="24"/>
          <w:lang w:val="sr-Cyrl-RS"/>
        </w:rPr>
        <w:t>а у јавној својини које користе, као и да је у</w:t>
      </w:r>
      <w:r w:rsidR="0067046D" w:rsidRPr="0067046D">
        <w:rPr>
          <w:rFonts w:ascii="Times New Roman" w:hAnsi="Times New Roman" w:cs="Times New Roman"/>
          <w:sz w:val="24"/>
          <w:szCs w:val="24"/>
          <w:lang w:val="sr-Cyrl-RS"/>
        </w:rPr>
        <w:t>прав</w:t>
      </w:r>
      <w:r w:rsidR="0067046D">
        <w:rPr>
          <w:rFonts w:ascii="Times New Roman" w:hAnsi="Times New Roman" w:cs="Times New Roman"/>
          <w:sz w:val="24"/>
          <w:szCs w:val="24"/>
          <w:lang w:val="sr-Cyrl-RS"/>
        </w:rPr>
        <w:t xml:space="preserve">љање стварима у јавној својини </w:t>
      </w:r>
      <w:r w:rsidR="0067046D" w:rsidRPr="0067046D">
        <w:rPr>
          <w:rFonts w:ascii="Times New Roman" w:hAnsi="Times New Roman" w:cs="Times New Roman"/>
          <w:sz w:val="24"/>
          <w:szCs w:val="24"/>
          <w:lang w:val="sr-Cyrl-RS"/>
        </w:rPr>
        <w:t>њихово одржавање, обнављање и унапређивање, као и извршавање законских и других обавеза у вези са тим стварима, ако за одређени случај права коришћења, односно коришћења законом није нешто друго прописано.</w:t>
      </w:r>
      <w:r w:rsidR="0067046D">
        <w:rPr>
          <w:rFonts w:ascii="Times New Roman" w:hAnsi="Times New Roman" w:cs="Times New Roman"/>
          <w:sz w:val="24"/>
          <w:szCs w:val="24"/>
          <w:lang w:val="sr-Cyrl-RS"/>
        </w:rPr>
        <w:t xml:space="preserve"> Чланом 25. истог Закона није прописана могућност уписа корисника непокретности из члана 19 став 1 тачка 3) Закона, у јавним књигама о непокретности и правима на њима.</w:t>
      </w:r>
    </w:p>
    <w:p w:rsidR="0067046D" w:rsidRDefault="0067046D" w:rsidP="006704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 Одлуке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 xml:space="preserve"> о оснивању Јавног комуналног предузећа „Паркинг сервис“ Ниш (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>Сл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ужбени 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 xml:space="preserve">.лист Града Ниша“, бр. </w:t>
      </w:r>
      <w:r>
        <w:rPr>
          <w:rFonts w:ascii="Times New Roman" w:hAnsi="Times New Roman" w:cs="Times New Roman"/>
          <w:sz w:val="24"/>
          <w:szCs w:val="24"/>
          <w:lang w:val="sr-Cyrl-RS"/>
        </w:rPr>
        <w:t>145/2016-пречишћен текст и 18/2018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>), утврђено је да је Град Ниш основао наведено предузеће за обављање послова одржавања, управљања и коришћења јавних паркиралишта са циљем обављања услужне 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елатности у копненом саобраћају, 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 xml:space="preserve">која  је од општег интереса, а на основу </w:t>
      </w:r>
      <w:r w:rsidRPr="00290DE8">
        <w:rPr>
          <w:rFonts w:ascii="Times New Roman" w:hAnsi="Times New Roman" w:cs="Times New Roman"/>
          <w:sz w:val="24"/>
          <w:szCs w:val="24"/>
          <w:lang w:val="sr-Cyrl-CS"/>
        </w:rPr>
        <w:t xml:space="preserve"> члана 5. Одлуке о комун</w:t>
      </w:r>
      <w:r>
        <w:rPr>
          <w:rFonts w:ascii="Times New Roman" w:hAnsi="Times New Roman" w:cs="Times New Roman"/>
          <w:sz w:val="24"/>
          <w:szCs w:val="24"/>
          <w:lang w:val="sr-Cyrl-CS"/>
        </w:rPr>
        <w:t>алним делатностима</w:t>
      </w:r>
      <w:r w:rsidRPr="0029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52446">
        <w:rPr>
          <w:rFonts w:ascii="Times New Roman" w:hAnsi="Times New Roman" w:cs="Times New Roman"/>
          <w:iCs/>
          <w:sz w:val="24"/>
          <w:szCs w:val="24"/>
        </w:rPr>
        <w:t>(</w:t>
      </w:r>
      <w:r w:rsidRPr="00D52446">
        <w:rPr>
          <w:rFonts w:ascii="Times New Roman" w:hAnsi="Times New Roman" w:cs="Times New Roman"/>
          <w:iCs/>
          <w:sz w:val="24"/>
          <w:szCs w:val="24"/>
          <w:lang w:val="sr-Cyrl-RS"/>
        </w:rPr>
        <w:t>„Службени .лист Града Ниша“, бр.</w:t>
      </w:r>
      <w:r w:rsidRPr="00D52446">
        <w:rPr>
          <w:rFonts w:ascii="Times New Roman" w:hAnsi="Times New Roman" w:cs="Times New Roman"/>
          <w:iCs/>
          <w:sz w:val="24"/>
          <w:szCs w:val="24"/>
        </w:rPr>
        <w:t xml:space="preserve"> 32/2007 – </w:t>
      </w:r>
      <w:r w:rsidRPr="00D52446">
        <w:rPr>
          <w:rFonts w:ascii="Times New Roman" w:hAnsi="Times New Roman" w:cs="Times New Roman"/>
          <w:iCs/>
          <w:sz w:val="24"/>
          <w:szCs w:val="24"/>
          <w:lang w:val="sr-Cyrl-RS"/>
        </w:rPr>
        <w:t>пречишћен текст</w:t>
      </w:r>
      <w:r w:rsidRPr="00D52446">
        <w:rPr>
          <w:rFonts w:ascii="Times New Roman" w:hAnsi="Times New Roman" w:cs="Times New Roman"/>
          <w:iCs/>
          <w:sz w:val="24"/>
          <w:szCs w:val="24"/>
        </w:rPr>
        <w:t xml:space="preserve">, 40/2007, 11/2009, 66/2010 </w:t>
      </w:r>
      <w:r w:rsidRPr="00D52446">
        <w:rPr>
          <w:rFonts w:ascii="Times New Roman" w:hAnsi="Times New Roman" w:cs="Times New Roman"/>
          <w:iCs/>
          <w:sz w:val="24"/>
          <w:szCs w:val="24"/>
          <w:lang w:val="sr-Cyrl-RS"/>
        </w:rPr>
        <w:t>и</w:t>
      </w:r>
      <w:r w:rsidRPr="00D52446">
        <w:rPr>
          <w:rFonts w:ascii="Times New Roman" w:hAnsi="Times New Roman" w:cs="Times New Roman"/>
          <w:iCs/>
          <w:sz w:val="24"/>
          <w:szCs w:val="24"/>
        </w:rPr>
        <w:t xml:space="preserve"> 5/2014 – </w:t>
      </w:r>
      <w:r w:rsidRPr="00D52446">
        <w:rPr>
          <w:rFonts w:ascii="Times New Roman" w:hAnsi="Times New Roman" w:cs="Times New Roman"/>
          <w:iCs/>
          <w:sz w:val="24"/>
          <w:szCs w:val="24"/>
          <w:lang w:val="sr-Cyrl-RS"/>
        </w:rPr>
        <w:t>др.одлука</w:t>
      </w:r>
      <w:r w:rsidRPr="00D52446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, </w:t>
      </w:r>
      <w:r w:rsidRPr="00290DE8">
        <w:rPr>
          <w:rFonts w:ascii="Times New Roman" w:hAnsi="Times New Roman" w:cs="Times New Roman"/>
          <w:sz w:val="24"/>
          <w:szCs w:val="24"/>
          <w:lang w:val="sr-Cyrl-CS"/>
        </w:rPr>
        <w:t xml:space="preserve">којим </w:t>
      </w:r>
      <w:proofErr w:type="gramStart"/>
      <w:r w:rsidRPr="00290DE8">
        <w:rPr>
          <w:rFonts w:ascii="Times New Roman" w:hAnsi="Times New Roman" w:cs="Times New Roman"/>
          <w:sz w:val="24"/>
          <w:szCs w:val="24"/>
          <w:lang w:val="sr-Cyrl-CS"/>
        </w:rPr>
        <w:t>је  предвиђено</w:t>
      </w:r>
      <w:proofErr w:type="gramEnd"/>
      <w:r w:rsidRPr="00290DE8">
        <w:rPr>
          <w:rFonts w:ascii="Times New Roman" w:hAnsi="Times New Roman" w:cs="Times New Roman"/>
          <w:sz w:val="24"/>
          <w:szCs w:val="24"/>
          <w:lang w:val="sr-Cyrl-CS"/>
        </w:rPr>
        <w:t xml:space="preserve"> да за обављање комуналних делатности као што је уређење и одржавање јавних простора за паркирање, Скупштина Града о</w:t>
      </w:r>
      <w:r>
        <w:rPr>
          <w:rFonts w:ascii="Times New Roman" w:hAnsi="Times New Roman" w:cs="Times New Roman"/>
          <w:sz w:val="24"/>
          <w:szCs w:val="24"/>
          <w:lang w:val="sr-Cyrl-CS"/>
        </w:rPr>
        <w:t>снива јавна комунална предузећа.</w:t>
      </w:r>
    </w:p>
    <w:p w:rsidR="00EC754F" w:rsidRPr="00CA26F3" w:rsidRDefault="00EC754F" w:rsidP="006704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Увидом у решење</w:t>
      </w:r>
      <w:r w:rsidRPr="00FF3534">
        <w:rPr>
          <w:rFonts w:ascii="Times New Roman" w:hAnsi="Times New Roman" w:cs="Times New Roman"/>
          <w:sz w:val="24"/>
          <w:szCs w:val="24"/>
          <w:lang w:val="sr-Cyrl-RS"/>
        </w:rPr>
        <w:t xml:space="preserve"> Скупштине Града Ниша број 06-955/20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20-15-02 од 02.11.2020. године, утврђено је да је истим </w:t>
      </w:r>
      <w:r w:rsidRPr="00FF3534">
        <w:rPr>
          <w:rFonts w:ascii="Times New Roman" w:hAnsi="Times New Roman" w:cs="Times New Roman"/>
          <w:sz w:val="24"/>
          <w:szCs w:val="24"/>
          <w:lang w:val="sr-Cyrl-RS"/>
        </w:rPr>
        <w:t xml:space="preserve">ЈКП „Паркинг Сервис“ Ниш, дата на коришћење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непокретност у јавној својини Града Ниша-гаража, која се налази у објекту Тржни</w:t>
      </w:r>
      <w:r w:rsidRPr="00FF3534">
        <w:rPr>
          <w:rFonts w:ascii="Times New Roman" w:hAnsi="Times New Roman" w:cs="Times New Roman"/>
          <w:sz w:val="24"/>
          <w:szCs w:val="24"/>
          <w:lang w:val="sr-Cyrl-RS"/>
        </w:rPr>
        <w:t xml:space="preserve"> цент</w:t>
      </w:r>
      <w:r>
        <w:rPr>
          <w:rFonts w:ascii="Times New Roman" w:hAnsi="Times New Roman" w:cs="Times New Roman"/>
          <w:sz w:val="24"/>
          <w:szCs w:val="24"/>
          <w:lang w:val="sr-Cyrl-RS"/>
        </w:rPr>
        <w:t>ар</w:t>
      </w:r>
      <w:r w:rsidRPr="00FF3534">
        <w:rPr>
          <w:rFonts w:ascii="Times New Roman" w:hAnsi="Times New Roman" w:cs="Times New Roman"/>
          <w:sz w:val="24"/>
          <w:szCs w:val="24"/>
          <w:lang w:val="sr-Cyrl-RS"/>
        </w:rPr>
        <w:t xml:space="preserve"> „Амбасадор“ у ул. Страхињића Бана бр.3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Нишу, те како </w:t>
      </w:r>
      <w:r w:rsidRPr="00FF3534">
        <w:rPr>
          <w:rFonts w:ascii="Times New Roman" w:hAnsi="Times New Roman" w:cs="Times New Roman"/>
          <w:sz w:val="24"/>
          <w:szCs w:val="24"/>
          <w:lang w:val="sr-Cyrl-RS"/>
        </w:rPr>
        <w:t>ЈКП „Паркинг Сервис“ Ниш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користи </w:t>
      </w:r>
      <w:r w:rsidR="00CA26F3">
        <w:rPr>
          <w:rFonts w:ascii="Times New Roman" w:hAnsi="Times New Roman" w:cs="Times New Roman"/>
          <w:sz w:val="24"/>
          <w:szCs w:val="24"/>
          <w:lang w:val="sr-Cyrl-RS"/>
        </w:rPr>
        <w:t xml:space="preserve">предметну непокретност ради обављања регистроване делатности, целисходно је и оправдано давање на коришћење и пословних простора, ближе описаних у диспозитиву </w:t>
      </w:r>
      <w:r w:rsidR="00CA26F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овог решења, имајући у виду да се ради о непокретностима у јавној својини Града Ниша, а које се налазе у истом објекту, све у циљу ефикасног обављања делатности овог јавног предузећа. </w:t>
      </w:r>
    </w:p>
    <w:p w:rsidR="0067046D" w:rsidRPr="00CA26F3" w:rsidRDefault="0067046D" w:rsidP="00CA2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Имајући у виду напред наведено, као и да јавна предузећа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немају својство носио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>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права јавне својине и да сходно напред цитираним законским одредбама могу стећи својство корисника у јавној својини, </w:t>
      </w:r>
      <w:r w:rsidR="00EC7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>утврђено је да су испуњени услови прописани чланом 19.</w:t>
      </w:r>
      <w:r w:rsidR="00CA26F3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26F3">
        <w:rPr>
          <w:rFonts w:ascii="Times New Roman" w:hAnsi="Times New Roman" w:cs="Times New Roman"/>
          <w:sz w:val="24"/>
          <w:szCs w:val="24"/>
          <w:lang w:val="sr-Cyrl-RS"/>
        </w:rPr>
        <w:t xml:space="preserve">чланом 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>21. наве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деног Закона, на основу којих Град Ниш, 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>као носилац права јавне својине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 xml:space="preserve">даје на коришћење,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неодређено време и без накнаде, 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>Јавном комуналном предузећу „Паркинг сервис“ Ниш у Нишу, ради обав</w:t>
      </w:r>
      <w:r>
        <w:rPr>
          <w:rFonts w:ascii="Times New Roman" w:hAnsi="Times New Roman" w:cs="Times New Roman"/>
          <w:sz w:val="24"/>
          <w:szCs w:val="24"/>
          <w:lang w:val="sr-Cyrl-RS"/>
        </w:rPr>
        <w:t>љања регистроване делатности</w:t>
      </w:r>
      <w:r w:rsidRPr="00670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>од општег интереса</w:t>
      </w:r>
      <w:r w:rsidR="00CA26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непокретности</w:t>
      </w:r>
      <w:r w:rsidR="00CA26F3">
        <w:rPr>
          <w:rFonts w:ascii="Times New Roman" w:hAnsi="Times New Roman" w:cs="Times New Roman"/>
          <w:sz w:val="24"/>
          <w:szCs w:val="24"/>
          <w:lang w:val="sr-Cyrl-RS"/>
        </w:rPr>
        <w:t>-пословне просторе у јавној својини Града Ниша</w:t>
      </w:r>
      <w:r>
        <w:rPr>
          <w:rFonts w:ascii="Times New Roman" w:hAnsi="Times New Roman" w:cs="Times New Roman"/>
          <w:sz w:val="24"/>
          <w:szCs w:val="24"/>
          <w:lang w:val="sr-Cyrl-RS"/>
        </w:rPr>
        <w:t>, описане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 xml:space="preserve"> у ставу </w:t>
      </w:r>
      <w:r w:rsidR="00CA26F3"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 xml:space="preserve">диспозитива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овог 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>решења.</w:t>
      </w:r>
    </w:p>
    <w:p w:rsidR="00290DE8" w:rsidRPr="00290DE8" w:rsidRDefault="00290DE8" w:rsidP="00290D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67C" w:rsidRDefault="00EA467C" w:rsidP="00290D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0DE8" w:rsidRPr="00EB7970" w:rsidRDefault="00290DE8" w:rsidP="00290D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797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B797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B797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B797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B7970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</w:t>
      </w:r>
      <w:r w:rsidRPr="00EB7970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EB797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EB797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EA467C" w:rsidRPr="00EB7970" w:rsidRDefault="00290DE8" w:rsidP="00290D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79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A467C" w:rsidRDefault="00EA467C" w:rsidP="00290D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67C" w:rsidRDefault="00EA467C" w:rsidP="00290D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0DE8" w:rsidRPr="00290DE8" w:rsidRDefault="00290DE8" w:rsidP="00290DE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90DE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="00CA26F3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290DE8">
        <w:rPr>
          <w:rFonts w:ascii="Times New Roman" w:hAnsi="Times New Roman" w:cs="Times New Roman"/>
          <w:b/>
          <w:sz w:val="24"/>
          <w:szCs w:val="24"/>
          <w:lang w:val="sr-Cyrl-RS"/>
        </w:rPr>
        <w:t>В</w:t>
      </w:r>
      <w:r w:rsidR="00EA467C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CA26F3">
        <w:rPr>
          <w:rFonts w:ascii="Times New Roman" w:hAnsi="Times New Roman" w:cs="Times New Roman"/>
          <w:b/>
          <w:sz w:val="24"/>
          <w:szCs w:val="24"/>
          <w:lang w:val="sr-Cyrl-RS"/>
        </w:rPr>
        <w:t>Д НАЧЕЛНИЦЕ</w:t>
      </w:r>
    </w:p>
    <w:p w:rsidR="00290DE8" w:rsidRPr="00290DE8" w:rsidRDefault="00290DE8" w:rsidP="00290DE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90DE8" w:rsidRPr="00290DE8" w:rsidRDefault="00290DE8" w:rsidP="00290DE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90DE8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 </w:t>
      </w:r>
      <w:r w:rsidRPr="00290DE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290DE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                                                                 </w:t>
      </w:r>
      <w:r w:rsidR="00EA46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A26F3">
        <w:rPr>
          <w:rFonts w:ascii="Times New Roman" w:hAnsi="Times New Roman" w:cs="Times New Roman"/>
          <w:b/>
          <w:sz w:val="24"/>
          <w:szCs w:val="24"/>
          <w:lang w:val="sr-Cyrl-RS"/>
        </w:rPr>
        <w:t>Ружица Ђорђевић</w:t>
      </w:r>
    </w:p>
    <w:p w:rsidR="00290DE8" w:rsidRPr="00CA26F3" w:rsidRDefault="00CA26F3" w:rsidP="00CA26F3">
      <w:pPr>
        <w:pStyle w:val="NoSpacing"/>
        <w:tabs>
          <w:tab w:val="left" w:pos="7230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A26F3">
        <w:rPr>
          <w:rFonts w:ascii="Times New Roman" w:hAnsi="Times New Roman" w:cs="Times New Roman"/>
          <w:b/>
          <w:sz w:val="24"/>
          <w:szCs w:val="24"/>
          <w:lang w:val="sr-Cyrl-CS"/>
        </w:rPr>
        <w:t>дипл.правник</w:t>
      </w:r>
    </w:p>
    <w:p w:rsidR="00290DE8" w:rsidRPr="00290DE8" w:rsidRDefault="00290DE8" w:rsidP="00290D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90DE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90DE8" w:rsidRPr="00290DE8" w:rsidRDefault="00290DE8" w:rsidP="00290D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90DE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90DE8" w:rsidRPr="00290DE8" w:rsidRDefault="00290DE8" w:rsidP="00290D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90DE8" w:rsidRPr="00290DE8" w:rsidRDefault="00290DE8" w:rsidP="00290D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0DE8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01098" w:rsidRPr="00290DE8" w:rsidRDefault="00F01098" w:rsidP="00290DE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F01098" w:rsidRPr="00290D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06F"/>
    <w:rsid w:val="000C2424"/>
    <w:rsid w:val="000D7393"/>
    <w:rsid w:val="0011236B"/>
    <w:rsid w:val="00141107"/>
    <w:rsid w:val="00290DE8"/>
    <w:rsid w:val="002F26B6"/>
    <w:rsid w:val="004220C3"/>
    <w:rsid w:val="005028FE"/>
    <w:rsid w:val="005047FD"/>
    <w:rsid w:val="00556B9C"/>
    <w:rsid w:val="005802D1"/>
    <w:rsid w:val="005D2264"/>
    <w:rsid w:val="0061400D"/>
    <w:rsid w:val="0067046D"/>
    <w:rsid w:val="006A206F"/>
    <w:rsid w:val="006C2197"/>
    <w:rsid w:val="00701B15"/>
    <w:rsid w:val="007F0707"/>
    <w:rsid w:val="008B3CD6"/>
    <w:rsid w:val="009C2AFB"/>
    <w:rsid w:val="00A000FC"/>
    <w:rsid w:val="00A81C3A"/>
    <w:rsid w:val="00BC410D"/>
    <w:rsid w:val="00CA26F3"/>
    <w:rsid w:val="00D02525"/>
    <w:rsid w:val="00D52446"/>
    <w:rsid w:val="00D81FF8"/>
    <w:rsid w:val="00DF490D"/>
    <w:rsid w:val="00EA467C"/>
    <w:rsid w:val="00EB7970"/>
    <w:rsid w:val="00EC754F"/>
    <w:rsid w:val="00EE5474"/>
    <w:rsid w:val="00F01098"/>
    <w:rsid w:val="00FC58DE"/>
    <w:rsid w:val="00FC6D39"/>
    <w:rsid w:val="00FF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B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0DE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56B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B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0DE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56B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Lilić</dc:creator>
  <cp:lastModifiedBy>Jelena Lilić</cp:lastModifiedBy>
  <cp:revision>10</cp:revision>
  <cp:lastPrinted>2022-10-31T09:23:00Z</cp:lastPrinted>
  <dcterms:created xsi:type="dcterms:W3CDTF">2022-10-26T10:26:00Z</dcterms:created>
  <dcterms:modified xsi:type="dcterms:W3CDTF">2022-11-04T08:25:00Z</dcterms:modified>
</cp:coreProperties>
</file>