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а основу члана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Latn-CS"/>
        </w:rPr>
        <w:t>27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90DE8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јавној својини („Службени гласник РС“ бр. 72/11, 88/13, 105/14, 104/16, 108/16, 113/17, 95/18 и 153/20)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>,  и чл. 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2096">
        <w:rPr>
          <w:rFonts w:ascii="Times New Roman" w:hAnsi="Times New Roman" w:cs="Times New Roman"/>
          <w:sz w:val="24"/>
          <w:szCs w:val="24"/>
          <w:lang w:val="sr-Cyrl-RS"/>
        </w:rPr>
        <w:t>с</w:t>
      </w:r>
      <w:bookmarkStart w:id="0" w:name="_GoBack"/>
      <w:bookmarkEnd w:id="0"/>
      <w:r w:rsidR="00682096">
        <w:rPr>
          <w:rFonts w:ascii="Times New Roman" w:hAnsi="Times New Roman" w:cs="Times New Roman"/>
          <w:sz w:val="24"/>
          <w:szCs w:val="24"/>
          <w:lang w:val="sr-Cyrl-RS"/>
        </w:rPr>
        <w:t xml:space="preserve">тав 3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Града Ниша </w:t>
      </w:r>
      <w:r w:rsidR="00FF3534">
        <w:rPr>
          <w:rFonts w:ascii="Times New Roman" w:hAnsi="Times New Roman" w:cs="Times New Roman"/>
          <w:sz w:val="24"/>
          <w:szCs w:val="24"/>
          <w:lang w:val="sr-Cyrl-RS"/>
        </w:rPr>
        <w:t>(„Службени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лист Града Ниша“, бр. 88/08, 143/16 и 18/19), Скуштина Града Ниша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дана_______________20</w:t>
      </w:r>
      <w:r w:rsidRPr="00290DE8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. године, доноси</w:t>
      </w:r>
    </w:p>
    <w:p w:rsid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</w:t>
      </w:r>
      <w:r w:rsidRPr="00290DE8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7B1337" w:rsidRPr="00290DE8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7FD" w:rsidRPr="005247BA" w:rsidRDefault="00290DE8" w:rsidP="005247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E8">
        <w:rPr>
          <w:lang w:val="en-GB"/>
        </w:rPr>
        <w:tab/>
      </w:r>
      <w:r w:rsidR="000C2424" w:rsidRPr="005247BA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5247B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5247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47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47BA" w:rsidRPr="005247BA">
        <w:rPr>
          <w:rFonts w:ascii="Times New Roman" w:hAnsi="Times New Roman" w:cs="Times New Roman"/>
          <w:b/>
          <w:sz w:val="24"/>
          <w:szCs w:val="24"/>
          <w:lang w:val="sr-Cyrl-CS"/>
        </w:rPr>
        <w:t>ДАЈ</w:t>
      </w:r>
      <w:r w:rsidR="005247BA" w:rsidRPr="005247BA"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  <w:r w:rsidR="000C2424" w:rsidRPr="005247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 НА КОРИШЋЕЊЕ  </w:t>
      </w:r>
      <w:r w:rsidR="000C2424" w:rsidRPr="005247BA">
        <w:rPr>
          <w:rFonts w:ascii="Times New Roman" w:hAnsi="Times New Roman" w:cs="Times New Roman"/>
          <w:sz w:val="24"/>
          <w:szCs w:val="24"/>
          <w:lang w:val="sr-Cyrl-CS"/>
        </w:rPr>
        <w:t xml:space="preserve"> Јавно</w:t>
      </w:r>
      <w:r w:rsidRPr="005247BA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комуналном предузећу </w:t>
      </w:r>
      <w:r w:rsidR="005247BA" w:rsidRPr="00524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5247BA" w:rsidRPr="005247BA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5247BA" w:rsidRPr="00524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5247BA" w:rsidRPr="005247BA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524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на неодређено време </w:t>
      </w:r>
      <w:r w:rsidR="005047FD" w:rsidRPr="00D81FF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без накнаде, </w:t>
      </w:r>
      <w:r w:rsidR="005247BA">
        <w:rPr>
          <w:rFonts w:ascii="Times New Roman" w:hAnsi="Times New Roman" w:cs="Times New Roman"/>
          <w:sz w:val="24"/>
          <w:szCs w:val="24"/>
          <w:lang w:val="sr-Cyrl-RS"/>
        </w:rPr>
        <w:t>непокретност</w:t>
      </w:r>
      <w:r w:rsidR="005047FD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јавној својини Града Ниша, и то:</w:t>
      </w:r>
    </w:p>
    <w:p w:rsidR="00A12E39" w:rsidRDefault="005047FD" w:rsidP="00524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1473DE">
        <w:rPr>
          <w:rFonts w:ascii="Times New Roman" w:hAnsi="Times New Roman" w:cs="Times New Roman"/>
          <w:sz w:val="24"/>
          <w:szCs w:val="24"/>
          <w:lang w:val="sr-Cyrl-RS"/>
        </w:rPr>
        <w:t>подземни вод бр.69-</w:t>
      </w:r>
      <w:r w:rsidR="005247BA">
        <w:rPr>
          <w:rFonts w:ascii="Times New Roman" w:hAnsi="Times New Roman" w:cs="Times New Roman"/>
          <w:sz w:val="24"/>
          <w:szCs w:val="24"/>
          <w:lang w:val="sr-Cyrl-RS"/>
        </w:rPr>
        <w:t xml:space="preserve">водоводна мрежа, са </w:t>
      </w:r>
      <w:r w:rsidR="001473DE">
        <w:rPr>
          <w:rFonts w:ascii="Times New Roman" w:hAnsi="Times New Roman" w:cs="Times New Roman"/>
          <w:sz w:val="24"/>
          <w:szCs w:val="24"/>
          <w:lang w:val="sr-Cyrl-RS"/>
        </w:rPr>
        <w:t xml:space="preserve">припадајућим уређајима и постројењима </w:t>
      </w:r>
      <w:r w:rsidR="005247BA">
        <w:rPr>
          <w:rFonts w:ascii="Times New Roman" w:hAnsi="Times New Roman" w:cs="Times New Roman"/>
          <w:sz w:val="24"/>
          <w:szCs w:val="24"/>
          <w:lang w:val="sr-Cyrl-RS"/>
        </w:rPr>
        <w:t>у насељу Виник,</w:t>
      </w:r>
      <w:r w:rsidR="00147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87"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Градске општине Пантелеј у Нишу, </w:t>
      </w:r>
      <w:r w:rsidR="001473DE">
        <w:rPr>
          <w:rFonts w:ascii="Times New Roman" w:hAnsi="Times New Roman" w:cs="Times New Roman"/>
          <w:sz w:val="24"/>
          <w:szCs w:val="24"/>
          <w:lang w:val="sr-Cyrl-RS"/>
        </w:rPr>
        <w:t>у КО Каменица, дужине 6571,53 метара, која пр</w:t>
      </w:r>
      <w:r w:rsidR="007B1337">
        <w:rPr>
          <w:rFonts w:ascii="Times New Roman" w:hAnsi="Times New Roman" w:cs="Times New Roman"/>
          <w:sz w:val="24"/>
          <w:szCs w:val="24"/>
          <w:lang w:val="sr-Cyrl-RS"/>
        </w:rPr>
        <w:t xml:space="preserve">олази катастарским парцелама </w:t>
      </w:r>
      <w:r w:rsidR="00A12E39" w:rsidRPr="00A12E39">
        <w:rPr>
          <w:rFonts w:ascii="Times New Roman" w:hAnsi="Times New Roman" w:cs="Times New Roman"/>
          <w:sz w:val="24"/>
          <w:szCs w:val="24"/>
          <w:lang w:val="sr-Cyrl-RS"/>
        </w:rPr>
        <w:t xml:space="preserve"> бр. 6671/1, 6671/2, 6674/1, 6674/2, 6714/3, 6723/3, 7416/5, 7432/1, 7432/2, 7437, 7440/2, 7442/3, 7443/1, 7995/5, 7535/4, 7535/7, 7551/1, 7559/7, 7360/6, 6730, 6731/4, 6738/3, 6740/4, 6740/6, 6749/2, 6749/8, 6750/1, 6753/4, 6761/1, 6783, 6785/1, 6797, 7400, 7407/1, 6675/2, 7414/5, 6799, 7362/2, 7558/8, 7558/2, 7544, 7399/5, 7410/2, 7414/4, 7384/1, 7416/3, 7416/4, 7410/1, 7415/2, 6732/1, 6734/8, 6734/4, 6736/2, 6731/3, 6731/2, 6735/1, 7447/2, 6724/6, 7446, 7448, 6736/5, 6716/1, 6732/3, 6714/2, 6785/7, 6753/1, 8241, 7360/12, 6749/6, 7438/3, 6749/5, 6761/2, 6763/2, 6740/3, 7360/1, 7362/3, 7364, 7415/3, 7415/8, 6753/3, 7360/10, 6751/3, 6753/5, 7362/8, 7431/8, 7415/6, 7414/3, 7439/3, 7399/2, 7415/5, 7431/2, 7443/3, 7439/2, 7419/5, 7419/2, 7432/6, 6669/8, 6814, 6785/4, 6798, 6726, 6669/7, 6731/1, 6731/7, 6732/4, 6734/7, 6724/3, 6669/1, 6675/1, 6690/1, 6739, 6740/1, 6749/1, 6761/3, 6784/1, 6734/5, 6764, 6786, 7549/1, 7549/2, 7429, 7557/2, 7551/2, 7441/2, 7743, 6664, 6672/2, 7991/8, 7415/1, 7416/7, 7431/6, 7438/1, 7439/1, 7443/4, 7996, 7535/1, 7559/11, 7559/13, 6734/9, 7360/13, 7362/5, 6733/3, 6753/2, 6784/3, 6785/5, 8242, 7384/18, 6669/9, 6801, 7554/2, 7559/2, 7535/5, 7440/5, 6736/3, 6732/2, 6674/3, 6673/3, 6672/3, 6724/8, 6729/1, 6729/2, 7362/6, 7431/9, 6750/3, 6740/5, 6784/5, 7438/2, 7431/5, 6749/7, 7360/9, 7362/7, 6749/10, 6751/2, 6752, 7431/1, 7440/1, 7399/3, 7415/4, 7415/9, 7414/8, 7399/1, 7399/4, 7432/3, 7443/5, 6665, 6785/10, 6785/9, 6669/5, 6731/5, 6785/2, 6724/2, 6669/3, 6670, 6671/3, 6738/6, 6749/3, 6749/4, 6761/6, 6784/4, 6785/8, 6728, 6784/2, 6785/3, 6669/2, 6735/3, 7411, 7558/9, 7550/2, 7556, 7412, 7550/1, 7555, 7441/1</w:t>
      </w:r>
      <w:r w:rsidR="007B13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47FD" w:rsidRDefault="005047FD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290DE8" w:rsidRPr="002F26B6" w:rsidRDefault="002F26B6" w:rsidP="002F2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C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својству к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>орисник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47FD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непокретности у јавној својини </w:t>
      </w:r>
      <w:r w:rsidR="001473DE" w:rsidRPr="005247BA">
        <w:rPr>
          <w:rFonts w:ascii="Times New Roman" w:hAnsi="Times New Roman" w:cs="Times New Roman"/>
          <w:sz w:val="24"/>
          <w:szCs w:val="24"/>
          <w:lang w:val="sr-Cyrl-CS"/>
        </w:rPr>
        <w:t>Јавно</w:t>
      </w:r>
      <w:r w:rsidR="001473DE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комунално</w:t>
      </w:r>
      <w:r w:rsidR="007B1337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предузеће</w:t>
      </w:r>
      <w:r w:rsidR="001473DE" w:rsidRPr="005247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1473DE">
        <w:rPr>
          <w:rFonts w:ascii="Times New Roman" w:hAnsi="Times New Roman" w:cs="Times New Roman"/>
          <w:sz w:val="24"/>
          <w:szCs w:val="24"/>
          <w:lang w:val="sr-Cyrl-CS"/>
        </w:rPr>
        <w:t xml:space="preserve"> користиће наведену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непокретност из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претходног става</w:t>
      </w:r>
      <w:r w:rsidR="00290DE8" w:rsidRPr="002F26B6">
        <w:rPr>
          <w:rFonts w:ascii="Times New Roman" w:hAnsi="Times New Roman" w:cs="Times New Roman"/>
          <w:sz w:val="24"/>
          <w:szCs w:val="24"/>
          <w:lang w:val="sr-Cyrl-CS"/>
        </w:rPr>
        <w:t>, у складу са регистрованом делатношћу и позитивним законским прописима.</w:t>
      </w:r>
    </w:p>
    <w:p w:rsidR="002F26B6" w:rsidRDefault="00DF490D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90DE8" w:rsidRPr="001473DE" w:rsidRDefault="000C2424" w:rsidP="002F26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26B6" w:rsidRPr="002F26B6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="002F26B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5D22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73DE">
        <w:rPr>
          <w:rFonts w:ascii="Times New Roman" w:hAnsi="Times New Roman" w:cs="Times New Roman"/>
          <w:sz w:val="24"/>
          <w:szCs w:val="24"/>
          <w:lang w:val="sr-Cyrl-RS"/>
        </w:rPr>
        <w:t>Непокретност из става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290DE8" w:rsidRPr="000C24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F26B6" w:rsidRPr="000C2424">
        <w:rPr>
          <w:rFonts w:ascii="Times New Roman" w:hAnsi="Times New Roman" w:cs="Times New Roman"/>
          <w:sz w:val="24"/>
          <w:szCs w:val="24"/>
          <w:lang w:val="sr-Cyrl-RS"/>
        </w:rPr>
        <w:t>овог решења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73DE">
        <w:rPr>
          <w:rFonts w:ascii="Times New Roman" w:hAnsi="Times New Roman" w:cs="Times New Roman"/>
          <w:sz w:val="24"/>
          <w:szCs w:val="24"/>
          <w:lang w:val="sr-Cyrl-RS"/>
        </w:rPr>
        <w:t xml:space="preserve"> даје</w:t>
      </w:r>
      <w:r w:rsidR="002F26B6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 се на кор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26B6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шћење </w:t>
      </w:r>
      <w:r w:rsidR="001473DE" w:rsidRPr="005247BA">
        <w:rPr>
          <w:rFonts w:ascii="Times New Roman" w:hAnsi="Times New Roman" w:cs="Times New Roman"/>
          <w:sz w:val="24"/>
          <w:szCs w:val="24"/>
          <w:lang w:val="sr-Cyrl-CS"/>
        </w:rPr>
        <w:t xml:space="preserve">Јавно комуналном предузећу </w:t>
      </w:r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1473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регистрованом делатношћу </w:t>
      </w:r>
      <w:r w:rsidR="00DF490D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предузећа,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>са правом управљања односно одржавања, обнављања и унапређивања, са обавезом извршавања свих законских и других обавеза, као и у складу са природом и наменом ствари и у складу са важећим Законом о јавној својини и другим п</w:t>
      </w:r>
      <w:r w:rsidR="000D7393">
        <w:rPr>
          <w:rFonts w:ascii="Times New Roman" w:hAnsi="Times New Roman" w:cs="Times New Roman"/>
          <w:sz w:val="24"/>
          <w:szCs w:val="24"/>
          <w:lang w:val="sr-Cyrl-CS"/>
        </w:rPr>
        <w:t xml:space="preserve">озитивним законским прописима,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без права располагања </w:t>
      </w:r>
      <w:r w:rsidR="000D7393">
        <w:rPr>
          <w:rFonts w:ascii="Times New Roman" w:hAnsi="Times New Roman" w:cs="Times New Roman"/>
          <w:sz w:val="24"/>
          <w:szCs w:val="24"/>
          <w:lang w:val="sr-Cyrl-CS"/>
        </w:rPr>
        <w:t>и без уписа својства корисника у јавној књизи о евиденцији н</w:t>
      </w:r>
      <w:r w:rsidR="001473DE">
        <w:rPr>
          <w:rFonts w:ascii="Times New Roman" w:hAnsi="Times New Roman" w:cs="Times New Roman"/>
          <w:sz w:val="24"/>
          <w:szCs w:val="24"/>
          <w:lang w:val="sr-Cyrl-CS"/>
        </w:rPr>
        <w:t xml:space="preserve">епокретности и правима на њеима,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у смислу </w:t>
      </w:r>
      <w:r w:rsidR="00DF490D">
        <w:rPr>
          <w:rFonts w:ascii="Times New Roman" w:hAnsi="Times New Roman" w:cs="Times New Roman"/>
          <w:sz w:val="24"/>
          <w:szCs w:val="24"/>
          <w:lang w:val="sr-Cyrl-CS"/>
        </w:rPr>
        <w:t>важећег Закона о јавној својини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26B6" w:rsidRPr="000C2424" w:rsidRDefault="002F26B6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424" w:rsidRPr="00A17B87" w:rsidRDefault="000C2424" w:rsidP="005D2264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</w:t>
      </w:r>
      <w:r w:rsidR="005D2264" w:rsidRPr="000C2424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5D2264" w:rsidRPr="000C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Обавезује се </w:t>
      </w:r>
      <w:r w:rsidR="001473DE" w:rsidRPr="005247BA">
        <w:rPr>
          <w:rFonts w:ascii="Times New Roman" w:hAnsi="Times New Roman" w:cs="Times New Roman"/>
          <w:sz w:val="24"/>
          <w:szCs w:val="24"/>
          <w:lang w:val="sr-Cyrl-CS"/>
        </w:rPr>
        <w:t>Јавно</w:t>
      </w:r>
      <w:r w:rsidR="001473DE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комунално предузеће</w:t>
      </w:r>
      <w:r w:rsidR="001473DE" w:rsidRPr="005247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1473DE" w:rsidRPr="005247BA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1473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2264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да у року од 8 (осам) дана, од дана пријема овог решења приступи закључењу Уговора о давању на коришћење 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из става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D2264" w:rsidRPr="000C24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D2264" w:rsidRPr="000C2424">
        <w:rPr>
          <w:rFonts w:ascii="Times New Roman" w:hAnsi="Times New Roman" w:cs="Times New Roman"/>
          <w:sz w:val="24"/>
          <w:szCs w:val="24"/>
          <w:lang w:val="sr-Cyrl-RS"/>
        </w:rPr>
        <w:t>овог решења,</w:t>
      </w:r>
      <w:r w:rsidR="005D2264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  <w:lang w:val="sr-Cyrl-RS"/>
        </w:rPr>
        <w:t xml:space="preserve"> ближе</w:t>
      </w:r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8" w:rsidRPr="000C2424">
        <w:rPr>
          <w:rFonts w:ascii="Times New Roman" w:hAnsi="Times New Roman" w:cs="Times New Roman"/>
          <w:sz w:val="24"/>
          <w:szCs w:val="24"/>
        </w:rPr>
        <w:t>регулисати</w:t>
      </w:r>
      <w:proofErr w:type="spellEnd"/>
      <w:r w:rsidR="00290DE8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међусобна права и обавезе </w:t>
      </w:r>
      <w:r w:rsidR="00290DE8" w:rsidRPr="000C2424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290DE8" w:rsidRPr="000C2424">
        <w:rPr>
          <w:rFonts w:ascii="Times New Roman" w:hAnsi="Times New Roman" w:cs="Times New Roman"/>
          <w:sz w:val="24"/>
          <w:szCs w:val="24"/>
        </w:rPr>
        <w:t xml:space="preserve"> и</w:t>
      </w:r>
      <w:r w:rsidR="00A17B87">
        <w:rPr>
          <w:rFonts w:ascii="Times New Roman" w:hAnsi="Times New Roman" w:cs="Times New Roman"/>
          <w:sz w:val="24"/>
          <w:szCs w:val="24"/>
          <w:lang w:val="sr-Cyrl-CS"/>
        </w:rPr>
        <w:t xml:space="preserve"> Јавно</w:t>
      </w:r>
      <w:r w:rsidR="00290DE8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комуналног предузећа  </w:t>
      </w:r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A17B8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28FE" w:rsidRDefault="000C2424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0C242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="00290DE8"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DE8" w:rsidRPr="00290DE8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290DE8" w:rsidRPr="00290DE8">
        <w:rPr>
          <w:rFonts w:ascii="Times New Roman" w:hAnsi="Times New Roman" w:cs="Times New Roman"/>
          <w:sz w:val="24"/>
          <w:szCs w:val="24"/>
          <w:lang w:val="sr-Cyrl-RS"/>
        </w:rPr>
        <w:t>во решење објавити у „Службеном листу Града Ниша“.</w:t>
      </w:r>
    </w:p>
    <w:p w:rsidR="00A17B87" w:rsidRDefault="00A17B87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87" w:rsidRDefault="00A17B87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87" w:rsidRPr="005028FE" w:rsidRDefault="00A17B87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58DE" w:rsidRPr="00DF490D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>Број:__________</w:t>
      </w:r>
    </w:p>
    <w:p w:rsid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Нишу,_______2022. </w:t>
      </w:r>
      <w:r w:rsidR="00FC58D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90DE8" w:rsidRPr="005028FE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</w:t>
      </w:r>
      <w:r w:rsidR="00FC58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>СКУПШТИНА  ГРАДА  НИША</w:t>
      </w:r>
    </w:p>
    <w:p w:rsidR="00FC58DE" w:rsidRPr="005028FE" w:rsidRDefault="00FC58DE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</w:p>
    <w:p w:rsidR="00290DE8" w:rsidRPr="005028FE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Latn-RS"/>
        </w:rPr>
      </w:pP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                         </w:t>
      </w:r>
      <w:r w:rsidR="00FC58DE" w:rsidRPr="005028FE"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                          </w:t>
      </w:r>
      <w:r w:rsidRPr="005028FE"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>ПРЕДСЕДНИК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     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   </w:t>
      </w:r>
    </w:p>
    <w:p w:rsidR="006C2197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</w:t>
      </w:r>
      <w:r w:rsidRPr="005028FE">
        <w:rPr>
          <w:rFonts w:ascii="Times New Roman" w:hAnsi="Times New Roman" w:cs="Times New Roman"/>
          <w:b/>
          <w:sz w:val="23"/>
          <w:szCs w:val="23"/>
          <w:lang w:val="sr-Latn-RS"/>
        </w:rPr>
        <w:t xml:space="preserve">                                                                                                     </w:t>
      </w:r>
      <w:r w:rsidR="00FC58DE"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</w:t>
      </w:r>
      <w:r w:rsidRPr="005028FE">
        <w:rPr>
          <w:rFonts w:ascii="Times New Roman" w:hAnsi="Times New Roman" w:cs="Times New Roman"/>
          <w:b/>
          <w:sz w:val="23"/>
          <w:szCs w:val="23"/>
          <w:lang w:val="sr-Cyrl-CS"/>
        </w:rPr>
        <w:t>р Бобан Џунић</w:t>
      </w: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B1337" w:rsidRDefault="007B133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A17B87" w:rsidRDefault="00A17B8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A17B87" w:rsidRDefault="00A17B8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A17B87" w:rsidRDefault="00A17B8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A17B87" w:rsidRPr="005028FE" w:rsidRDefault="00A17B87" w:rsidP="00290DE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290DE8" w:rsidRPr="006C2197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DE8" w:rsidRPr="00FF3534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                                                 </w:t>
      </w:r>
      <w:r w:rsidR="006C2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б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з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л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ж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FF3534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2197" w:rsidRPr="00FF3534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90D" w:rsidRDefault="00290DE8" w:rsidP="009C2A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B87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општина Пантелеј обратила се </w:t>
      </w:r>
      <w:r w:rsidR="006C2197">
        <w:rPr>
          <w:rFonts w:ascii="Times New Roman" w:hAnsi="Times New Roman" w:cs="Times New Roman"/>
          <w:sz w:val="24"/>
          <w:szCs w:val="24"/>
          <w:lang w:val="sr-Cyrl-CS"/>
        </w:rPr>
        <w:t>Градској управи за им</w:t>
      </w:r>
      <w:r w:rsidR="009C2AFB">
        <w:rPr>
          <w:rFonts w:ascii="Times New Roman" w:hAnsi="Times New Roman" w:cs="Times New Roman"/>
          <w:sz w:val="24"/>
          <w:szCs w:val="24"/>
          <w:lang w:val="sr-Cyrl-CS"/>
        </w:rPr>
        <w:t>овину и одрж</w:t>
      </w:r>
      <w:r w:rsidR="00D81FF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C2AFB">
        <w:rPr>
          <w:rFonts w:ascii="Times New Roman" w:hAnsi="Times New Roman" w:cs="Times New Roman"/>
          <w:sz w:val="24"/>
          <w:szCs w:val="24"/>
          <w:lang w:val="sr-Cyrl-CS"/>
        </w:rPr>
        <w:t xml:space="preserve">ви развој </w:t>
      </w:r>
      <w:r w:rsidR="00A17B87">
        <w:rPr>
          <w:rFonts w:ascii="Times New Roman" w:hAnsi="Times New Roman" w:cs="Times New Roman"/>
          <w:sz w:val="24"/>
          <w:szCs w:val="24"/>
          <w:lang w:val="sr-Cyrl-CS"/>
        </w:rPr>
        <w:t xml:space="preserve">дописом бр.45-2/21-02 од 24.11.2021. године, са молбом за покретање поступка озакоњења објекта водоводне мреже, у циљу преузимања исте од </w:t>
      </w:r>
      <w:r w:rsidR="00A17B87" w:rsidRPr="000C2424">
        <w:rPr>
          <w:rFonts w:ascii="Times New Roman" w:hAnsi="Times New Roman" w:cs="Times New Roman"/>
          <w:sz w:val="24"/>
          <w:szCs w:val="24"/>
          <w:lang w:val="sr-Cyrl-CS"/>
        </w:rPr>
        <w:t xml:space="preserve">Јавног комуналног предузећа  </w:t>
      </w:r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A17B87" w:rsidRPr="005247BA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A17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наводећи да је водоводна мрежа изграђена посредством фонда за развој и финансирање заједничких потреба грађана и да се иста налази у насељу Виник, на </w:t>
      </w:r>
      <w:r w:rsidR="00A17B87">
        <w:rPr>
          <w:rFonts w:ascii="Times New Roman" w:hAnsi="Times New Roman" w:cs="Times New Roman"/>
          <w:sz w:val="24"/>
          <w:szCs w:val="24"/>
          <w:lang w:val="sr-Cyrl-RS"/>
        </w:rPr>
        <w:t>на територији Градске општине Пантелеј у Нишу.</w:t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17B87" w:rsidRDefault="00EE5474" w:rsidP="00EE54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90D">
        <w:rPr>
          <w:rFonts w:ascii="Times New Roman" w:hAnsi="Times New Roman" w:cs="Times New Roman"/>
          <w:sz w:val="24"/>
          <w:szCs w:val="24"/>
          <w:lang w:val="sr-Cyrl-RS"/>
        </w:rPr>
        <w:t xml:space="preserve">Увидом у </w:t>
      </w:r>
      <w:r w:rsidR="00A17B87">
        <w:rPr>
          <w:rFonts w:ascii="Times New Roman" w:hAnsi="Times New Roman" w:cs="Times New Roman"/>
          <w:sz w:val="24"/>
          <w:szCs w:val="24"/>
          <w:lang w:val="sr-Cyrl-RS"/>
        </w:rPr>
        <w:t>решење о озакоњењу бр.351-1/101-202</w:t>
      </w:r>
      <w:r w:rsidR="00C9196F">
        <w:rPr>
          <w:rFonts w:ascii="Times New Roman" w:hAnsi="Times New Roman" w:cs="Times New Roman"/>
          <w:sz w:val="24"/>
          <w:szCs w:val="24"/>
          <w:lang w:val="sr-Cyrl-RS"/>
        </w:rPr>
        <w:t>2-06 од 09.02.2022. године, које</w:t>
      </w:r>
      <w:r w:rsidR="00A17B87">
        <w:rPr>
          <w:rFonts w:ascii="Times New Roman" w:hAnsi="Times New Roman" w:cs="Times New Roman"/>
          <w:sz w:val="24"/>
          <w:szCs w:val="24"/>
          <w:lang w:val="sr-Cyrl-RS"/>
        </w:rPr>
        <w:t xml:space="preserve"> је донела Градска Управа за грађевинарство, утврђено је да је </w:t>
      </w:r>
      <w:r w:rsidR="00BC7A4B">
        <w:rPr>
          <w:rFonts w:ascii="Times New Roman" w:hAnsi="Times New Roman" w:cs="Times New Roman"/>
          <w:sz w:val="24"/>
          <w:szCs w:val="24"/>
          <w:lang w:val="sr-Cyrl-RS"/>
        </w:rPr>
        <w:t xml:space="preserve">истим-за инвеститора Град Ниш, </w:t>
      </w:r>
      <w:r w:rsidR="00A17B87">
        <w:rPr>
          <w:rFonts w:ascii="Times New Roman" w:hAnsi="Times New Roman" w:cs="Times New Roman"/>
          <w:sz w:val="24"/>
          <w:szCs w:val="24"/>
          <w:lang w:val="sr-Cyrl-RS"/>
        </w:rPr>
        <w:t>извршено озакоњење незаконито изграђене водоводне мреже са индивиуалним кућним прикључцима, изведеним до водоводних шахти у насељу Виник, у КО Каменица, у складу са Елаборатом</w:t>
      </w:r>
      <w:r w:rsidR="00BC7A4B">
        <w:rPr>
          <w:rFonts w:ascii="Times New Roman" w:hAnsi="Times New Roman" w:cs="Times New Roman"/>
          <w:sz w:val="24"/>
          <w:szCs w:val="24"/>
          <w:lang w:val="sr-Cyrl-RS"/>
        </w:rPr>
        <w:t xml:space="preserve"> геодетских радова за подземне инсталације бр.956-309-19254/2021 од 14.09.2021. године, које је израдило ПД“Гринич“ Ниш и које је саставни део наведеног решења, а које је достављено и РГЗ Служби за катастар непокретности Ниш.</w:t>
      </w:r>
    </w:p>
    <w:p w:rsidR="00BC7A4B" w:rsidRDefault="00BC7A4B" w:rsidP="00EE54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Увидом у Потврду о извршеном геодетском мерењу водова бр.955-02-2-309-75/2022 од 14.02.20</w:t>
      </w:r>
      <w:r w:rsidR="00C9196F">
        <w:rPr>
          <w:rFonts w:ascii="Times New Roman" w:hAnsi="Times New Roman" w:cs="Times New Roman"/>
          <w:sz w:val="24"/>
          <w:szCs w:val="24"/>
          <w:lang w:val="sr-Cyrl-RS"/>
        </w:rPr>
        <w:t>22. године коју је издала РГЗ Сл</w:t>
      </w:r>
      <w:r>
        <w:rPr>
          <w:rFonts w:ascii="Times New Roman" w:hAnsi="Times New Roman" w:cs="Times New Roman"/>
          <w:sz w:val="24"/>
          <w:szCs w:val="24"/>
          <w:lang w:val="sr-Cyrl-RS"/>
        </w:rPr>
        <w:t>ужба за катастар непокретности Ниш, утврђено је да је извршено геодетско мерење водоводне мреже у насељу Виник, КО Каменица и то 6571,53 метара вода, а који је уцртан на скици геодетског мерења бр.58/2022 од 01.09.2022. године у ГО Пантелеј, као и да је Одељење за катастар водова извршило преглед и картирање предметног вода.</w:t>
      </w:r>
    </w:p>
    <w:p w:rsidR="00A17B87" w:rsidRDefault="00BC7A4B" w:rsidP="00BC7A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Увидом у Обавештење Градске Управе за грађевинарство бр.351-1/101-2022-06 од 07.02.2022. године утврђено је да је предметни подземни вод видљив на геодетском снимку катастра подземних водова, који је израдила РГЗ Служба за катастар непокретности Ниш и да се водоводна мрежа налази на грађевинском земљишту у захвату Плана генералне регулације подруч</w:t>
      </w:r>
      <w:r w:rsidR="00C67BC9">
        <w:rPr>
          <w:rFonts w:ascii="Times New Roman" w:hAnsi="Times New Roman" w:cs="Times New Roman"/>
          <w:sz w:val="24"/>
          <w:szCs w:val="24"/>
          <w:lang w:val="sr-Cyrl-RS"/>
        </w:rPr>
        <w:t xml:space="preserve">ја ГО Пантелеј-трећа фаза запад </w:t>
      </w:r>
      <w:r w:rsidR="00C67BC9"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</w:t>
      </w:r>
      <w:r w:rsidR="00C67BC9">
        <w:rPr>
          <w:rFonts w:ascii="Times New Roman" w:hAnsi="Times New Roman" w:cs="Times New Roman"/>
          <w:sz w:val="24"/>
          <w:szCs w:val="24"/>
          <w:lang w:val="sr-Cyrl-RS"/>
        </w:rPr>
        <w:t>лист Града Ниша</w:t>
      </w:r>
      <w:r w:rsidR="00C67BC9" w:rsidRPr="00290DE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67BC9">
        <w:rPr>
          <w:rFonts w:ascii="Times New Roman" w:hAnsi="Times New Roman" w:cs="Times New Roman"/>
          <w:sz w:val="24"/>
          <w:szCs w:val="24"/>
          <w:lang w:val="sr-Cyrl-RS"/>
        </w:rPr>
        <w:t xml:space="preserve"> бр.90/2015).</w:t>
      </w:r>
    </w:p>
    <w:p w:rsidR="00BC7A4B" w:rsidRPr="00C67BC9" w:rsidRDefault="00C67BC9" w:rsidP="00BC7A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18. став 1.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о јавној својини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 72/11, 88/13,  105/14, 104/16, 108/16, 113/17, 95/18 и 153/20)</w:t>
      </w:r>
      <w:r>
        <w:rPr>
          <w:rFonts w:ascii="Times New Roman" w:hAnsi="Times New Roman" w:cs="Times New Roman"/>
          <w:sz w:val="24"/>
          <w:szCs w:val="24"/>
          <w:lang w:val="sr-Cyrl-RS"/>
        </w:rPr>
        <w:t>-у даљем тексту: Закон,</w:t>
      </w:r>
      <w:r w:rsidRPr="00C67BC9">
        <w:t xml:space="preserve"> </w:t>
      </w:r>
      <w:r w:rsidRPr="00C67BC9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је да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носиоци права јавне својине </w:t>
      </w:r>
      <w:r w:rsidRPr="00C67BC9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Република Србија, аутономна пок</w:t>
      </w:r>
      <w:r>
        <w:rPr>
          <w:rFonts w:ascii="Times New Roman" w:hAnsi="Times New Roman" w:cs="Times New Roman"/>
          <w:sz w:val="24"/>
          <w:szCs w:val="24"/>
          <w:lang w:val="sr-Cyrl-RS"/>
        </w:rPr>
        <w:t>рајина и општина, односно град.</w:t>
      </w:r>
    </w:p>
    <w:p w:rsidR="00EE5474" w:rsidRPr="00290DE8" w:rsidRDefault="00EE5474" w:rsidP="00EE54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19.</w:t>
      </w:r>
      <w:r w:rsidR="00A000FC">
        <w:rPr>
          <w:rFonts w:ascii="Times New Roman" w:hAnsi="Times New Roman" w:cs="Times New Roman"/>
          <w:sz w:val="24"/>
          <w:szCs w:val="24"/>
          <w:lang w:val="sr-Cyrl-CS"/>
        </w:rPr>
        <w:t xml:space="preserve"> став 1 тачка 3)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="00C67B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прописано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је да су ко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>рисници ствари у јавној својини-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јавна предузећа, друштва капитала чији је оснивач Република Србија, аутономна покрајина и јединица локалне самоуправе, као и њихова зависна друтшва, на основу уговора закљученог на основу акта надлежног органа, а којим нису пренете у својину тог јавног предузећа, односно друштва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>. Ч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ланом 21. 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 xml:space="preserve">истог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Зако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утврђено </w:t>
      </w:r>
      <w:r w:rsidR="00A000F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авно предузеће које обавља делатност од општег интереса користи непокретности које му нису уложене у капитал, а на основу посебној закона, оснивачког акта или уговора закљученог са оснивачем.</w:t>
      </w:r>
    </w:p>
    <w:p w:rsidR="00EE5474" w:rsidRDefault="00A000FC" w:rsidP="00DF49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24.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Pr="0029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прописано је да </w:t>
      </w:r>
      <w:r w:rsidR="0067046D" w:rsidRPr="0067046D">
        <w:rPr>
          <w:rFonts w:ascii="Times New Roman" w:hAnsi="Times New Roman" w:cs="Times New Roman"/>
          <w:sz w:val="24"/>
          <w:szCs w:val="24"/>
          <w:lang w:val="sr-Cyrl-RS"/>
        </w:rPr>
        <w:t>корисници из члана 21. овог закона управљају покретним и непокретним стварим</w:t>
      </w:r>
      <w:r w:rsidR="0067046D">
        <w:rPr>
          <w:rFonts w:ascii="Times New Roman" w:hAnsi="Times New Roman" w:cs="Times New Roman"/>
          <w:sz w:val="24"/>
          <w:szCs w:val="24"/>
          <w:lang w:val="sr-Cyrl-RS"/>
        </w:rPr>
        <w:t>а у јавној својини које користе, као и да је у</w:t>
      </w:r>
      <w:r w:rsidR="0067046D" w:rsidRPr="0067046D">
        <w:rPr>
          <w:rFonts w:ascii="Times New Roman" w:hAnsi="Times New Roman" w:cs="Times New Roman"/>
          <w:sz w:val="24"/>
          <w:szCs w:val="24"/>
          <w:lang w:val="sr-Cyrl-RS"/>
        </w:rPr>
        <w:t>прав</w:t>
      </w:r>
      <w:r w:rsidR="0067046D">
        <w:rPr>
          <w:rFonts w:ascii="Times New Roman" w:hAnsi="Times New Roman" w:cs="Times New Roman"/>
          <w:sz w:val="24"/>
          <w:szCs w:val="24"/>
          <w:lang w:val="sr-Cyrl-RS"/>
        </w:rPr>
        <w:t xml:space="preserve">љање стварима у јавној својини </w:t>
      </w:r>
      <w:r w:rsidR="0067046D" w:rsidRPr="0067046D">
        <w:rPr>
          <w:rFonts w:ascii="Times New Roman" w:hAnsi="Times New Roman" w:cs="Times New Roman"/>
          <w:sz w:val="24"/>
          <w:szCs w:val="24"/>
          <w:lang w:val="sr-Cyrl-RS"/>
        </w:rPr>
        <w:t>њихово одржавање, обнављање и унапређивање, као и извршавање законских и других обавеза у вези са тим стварима, ако за одређени случај права коришћења, односно коришћења законом није нешто друго прописано.</w:t>
      </w:r>
      <w:r w:rsidR="0067046D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25. истог Закона није прописана могућност уписа корисника непокретности из члана 19 став 1 тачка 3) Закона, у јавним књигама о непокретности и правима на њима.</w:t>
      </w:r>
    </w:p>
    <w:p w:rsidR="0067046D" w:rsidRPr="00CA0BFE" w:rsidRDefault="0067046D" w:rsidP="00670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0027A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 Одлуке о оснивању </w:t>
      </w:r>
      <w:r w:rsidR="00C67BC9" w:rsidRPr="000027AE">
        <w:rPr>
          <w:rFonts w:ascii="Times New Roman" w:hAnsi="Times New Roman" w:cs="Times New Roman"/>
          <w:sz w:val="24"/>
          <w:szCs w:val="24"/>
          <w:lang w:val="sr-Cyrl-CS"/>
        </w:rPr>
        <w:t xml:space="preserve">Јавно комуналног предузећа  </w:t>
      </w:r>
      <w:r w:rsidR="000027AE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67BC9" w:rsidRPr="000027AE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C67BC9" w:rsidRPr="000027A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67BC9" w:rsidRPr="000027AE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C67BC9" w:rsidRPr="000027A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67BC9" w:rsidRPr="00002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27A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.лист Града Ниша“, бр. </w:t>
      </w:r>
      <w:r w:rsidR="000027AE">
        <w:rPr>
          <w:rFonts w:ascii="Times New Roman" w:hAnsi="Times New Roman" w:cs="Times New Roman"/>
          <w:sz w:val="24"/>
          <w:szCs w:val="24"/>
          <w:lang w:val="sr-Cyrl-RS"/>
        </w:rPr>
        <w:t>145/2016-пречишћен текст</w:t>
      </w:r>
      <w:r w:rsidR="00C67BC9" w:rsidRPr="000027A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027AE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утврђено је да је Град Ниш основао наведено предузеће за обављање послова </w:t>
      </w:r>
      <w:r w:rsidR="000027AE">
        <w:rPr>
          <w:rFonts w:ascii="Times New Roman" w:hAnsi="Times New Roman" w:cs="Times New Roman"/>
          <w:sz w:val="24"/>
          <w:szCs w:val="24"/>
          <w:lang w:val="sr-Cyrl-RS"/>
        </w:rPr>
        <w:t>скупљање, пречишћавање и дистрибуција воде, уклањање отпадних вода (рад канализационих система и уређаја за обраду отпадних вода, скупљање и транспорт индустријских, комуналних и других отпадних вода, као и кишнице, коришћењем канализационих мрежа, колектора, покретних танкова или других видова транспорта и др.)</w:t>
      </w:r>
      <w:r w:rsidRPr="000027AE">
        <w:rPr>
          <w:rFonts w:ascii="Times New Roman" w:hAnsi="Times New Roman" w:cs="Times New Roman"/>
          <w:sz w:val="24"/>
          <w:szCs w:val="24"/>
          <w:lang w:val="sr-Cyrl-RS"/>
        </w:rPr>
        <w:t xml:space="preserve"> која  је </w:t>
      </w:r>
      <w:r w:rsidR="00CA0BFE">
        <w:rPr>
          <w:rFonts w:ascii="Times New Roman" w:hAnsi="Times New Roman" w:cs="Times New Roman"/>
          <w:sz w:val="24"/>
          <w:szCs w:val="24"/>
          <w:lang w:val="sr-Cyrl-RS"/>
        </w:rPr>
        <w:t>од општег интереса.</w:t>
      </w:r>
    </w:p>
    <w:p w:rsidR="00EC754F" w:rsidRPr="00C67BC9" w:rsidRDefault="00EC754F" w:rsidP="006704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7BC9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наведеним, а у циљу унапређења водоснабдевања у насељу Виник у Нишу,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целисходно је и оправдано давање на коришћење </w:t>
      </w:r>
      <w:r w:rsidR="00C67BC9">
        <w:rPr>
          <w:rFonts w:ascii="Times New Roman" w:hAnsi="Times New Roman" w:cs="Times New Roman"/>
          <w:sz w:val="24"/>
          <w:szCs w:val="24"/>
          <w:lang w:val="sr-Cyrl-RS"/>
        </w:rPr>
        <w:t>непокретности ближе описане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 у диспозитиву овог решења, </w:t>
      </w:r>
      <w:r w:rsidR="00C67BC9" w:rsidRPr="00C9196F">
        <w:rPr>
          <w:rFonts w:ascii="Times New Roman" w:hAnsi="Times New Roman" w:cs="Times New Roman"/>
          <w:sz w:val="24"/>
          <w:szCs w:val="24"/>
          <w:lang w:val="sr-Cyrl-CS"/>
        </w:rPr>
        <w:t xml:space="preserve">Јавно комуналном предузећу  </w:t>
      </w:r>
      <w:r w:rsidR="00C67BC9" w:rsidRPr="00C9196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C67BC9" w:rsidRPr="00C9196F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C67BC9" w:rsidRPr="00C9196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67BC9" w:rsidRPr="00C9196F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C67BC9" w:rsidRPr="00C919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је основано ради обављања наведене делатности</w:t>
      </w:r>
      <w:r w:rsidR="00C67BC9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67046D" w:rsidRPr="00CA26F3" w:rsidRDefault="0067046D" w:rsidP="00CA2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Имајући у виду напред наведено, као и да јавна предузећа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немају својство носио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права јавне својине и да сходно напред цитираним законским одредбама могу стећи својство корисника у јавној својини, </w:t>
      </w:r>
      <w:r w:rsidR="00EC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утврђено је да су испуњени услови прописани чланом 19.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чланом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21. наве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деног Закона, на основу којих Град Ниш,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као носилац права јавне својине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даје на коришћење,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неодређено време и без накнаде,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Јавном комуналном предузећу</w:t>
      </w:r>
      <w:r w:rsidR="00C9196F" w:rsidRPr="00C9196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C9196F" w:rsidRPr="00C9196F">
        <w:rPr>
          <w:rFonts w:ascii="Times New Roman" w:eastAsia="Times New Roman" w:hAnsi="Times New Roman" w:cs="Times New Roman"/>
          <w:sz w:val="24"/>
          <w:szCs w:val="24"/>
        </w:rPr>
        <w:t>Наиссус</w:t>
      </w:r>
      <w:proofErr w:type="spellEnd"/>
      <w:r w:rsidR="00C9196F" w:rsidRPr="00C9196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9196F" w:rsidRPr="00C9196F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Pr="00290DE8">
        <w:rPr>
          <w:rFonts w:ascii="Times New Roman" w:hAnsi="Times New Roman" w:cs="Times New Roman"/>
          <w:sz w:val="24"/>
          <w:szCs w:val="24"/>
          <w:lang w:val="sr-Cyrl-RS"/>
        </w:rPr>
        <w:t>, ради обав</w:t>
      </w:r>
      <w:r>
        <w:rPr>
          <w:rFonts w:ascii="Times New Roman" w:hAnsi="Times New Roman" w:cs="Times New Roman"/>
          <w:sz w:val="24"/>
          <w:szCs w:val="24"/>
          <w:lang w:val="sr-Cyrl-RS"/>
        </w:rPr>
        <w:t>љања регистроване делатности</w:t>
      </w:r>
      <w:r w:rsidRPr="00670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од општег интереса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196F"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>у јавној својини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описане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у ставу </w:t>
      </w:r>
      <w:r w:rsidR="00CA26F3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диспозитива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>решења.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67C" w:rsidRDefault="00EA467C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0DE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90D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EA467C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A467C" w:rsidRDefault="00EA467C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67C" w:rsidRDefault="00EA467C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CA26F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90DE8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A467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CA26F3">
        <w:rPr>
          <w:rFonts w:ascii="Times New Roman" w:hAnsi="Times New Roman" w:cs="Times New Roman"/>
          <w:b/>
          <w:sz w:val="24"/>
          <w:szCs w:val="24"/>
          <w:lang w:val="sr-Cyrl-RS"/>
        </w:rPr>
        <w:t>Д НАЧЕЛНИЦЕ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</w:t>
      </w:r>
      <w:r w:rsidRPr="00290DE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90D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</w:t>
      </w:r>
      <w:r w:rsidR="00EA4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A26F3">
        <w:rPr>
          <w:rFonts w:ascii="Times New Roman" w:hAnsi="Times New Roman" w:cs="Times New Roman"/>
          <w:b/>
          <w:sz w:val="24"/>
          <w:szCs w:val="24"/>
          <w:lang w:val="sr-Cyrl-RS"/>
        </w:rPr>
        <w:t>Ружица Ђорђевић</w:t>
      </w:r>
    </w:p>
    <w:p w:rsidR="00290DE8" w:rsidRPr="00CA26F3" w:rsidRDefault="00CA26F3" w:rsidP="00CA26F3">
      <w:pPr>
        <w:pStyle w:val="NoSpacing"/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A26F3">
        <w:rPr>
          <w:rFonts w:ascii="Times New Roman" w:hAnsi="Times New Roman" w:cs="Times New Roman"/>
          <w:b/>
          <w:sz w:val="24"/>
          <w:szCs w:val="24"/>
          <w:lang w:val="sr-Cyrl-CS"/>
        </w:rPr>
        <w:t>дипл.правник</w:t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DE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DE8" w:rsidRPr="00290DE8" w:rsidRDefault="00290DE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0DE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01098" w:rsidRPr="00290DE8" w:rsidRDefault="00F01098" w:rsidP="00290D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01098" w:rsidRPr="00290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1B43"/>
    <w:multiLevelType w:val="multilevel"/>
    <w:tmpl w:val="97C602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6F"/>
    <w:rsid w:val="000027AE"/>
    <w:rsid w:val="000C2424"/>
    <w:rsid w:val="000D7393"/>
    <w:rsid w:val="0011236B"/>
    <w:rsid w:val="00141107"/>
    <w:rsid w:val="001473DE"/>
    <w:rsid w:val="00290DE8"/>
    <w:rsid w:val="002F26B6"/>
    <w:rsid w:val="004220C3"/>
    <w:rsid w:val="005028FE"/>
    <w:rsid w:val="005047FD"/>
    <w:rsid w:val="005247BA"/>
    <w:rsid w:val="00556B9C"/>
    <w:rsid w:val="005802D1"/>
    <w:rsid w:val="005D2264"/>
    <w:rsid w:val="0061400D"/>
    <w:rsid w:val="0067046D"/>
    <w:rsid w:val="00682096"/>
    <w:rsid w:val="006A206F"/>
    <w:rsid w:val="006C2197"/>
    <w:rsid w:val="00711DC9"/>
    <w:rsid w:val="00715F33"/>
    <w:rsid w:val="007B1337"/>
    <w:rsid w:val="007F0707"/>
    <w:rsid w:val="009C2AFB"/>
    <w:rsid w:val="00A000FC"/>
    <w:rsid w:val="00A12E39"/>
    <w:rsid w:val="00A17B87"/>
    <w:rsid w:val="00BC7A4B"/>
    <w:rsid w:val="00C67BC9"/>
    <w:rsid w:val="00C9196F"/>
    <w:rsid w:val="00CA0BFE"/>
    <w:rsid w:val="00CA26F3"/>
    <w:rsid w:val="00D02525"/>
    <w:rsid w:val="00D52446"/>
    <w:rsid w:val="00D81FF8"/>
    <w:rsid w:val="00DF490D"/>
    <w:rsid w:val="00EA467C"/>
    <w:rsid w:val="00EC754F"/>
    <w:rsid w:val="00EE5474"/>
    <w:rsid w:val="00F01098"/>
    <w:rsid w:val="00FC58DE"/>
    <w:rsid w:val="00FC6D39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DE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DE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5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Lilić</dc:creator>
  <cp:lastModifiedBy>Jelena Lilić</cp:lastModifiedBy>
  <cp:revision>10</cp:revision>
  <cp:lastPrinted>2022-10-31T10:57:00Z</cp:lastPrinted>
  <dcterms:created xsi:type="dcterms:W3CDTF">2022-10-31T08:07:00Z</dcterms:created>
  <dcterms:modified xsi:type="dcterms:W3CDTF">2022-11-04T08:26:00Z</dcterms:modified>
</cp:coreProperties>
</file>