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31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146.</w:t>
      </w:r>
      <w:proofErr w:type="gram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1F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C31F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FC31F0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FC31F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FC31F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36/2011, 99/2011, 83/2014 -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, 5/2015, 44/2018, 95/2018, 91/2019 и 109/2021) и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37.</w:t>
      </w:r>
      <w:proofErr w:type="gram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1F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C31F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FC31F0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FC31F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88/2008, 143/2016 и 18/2019),</w:t>
      </w:r>
    </w:p>
    <w:p w:rsidR="00FC31F0" w:rsidRDefault="0059132D" w:rsidP="00FC31F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Града Ниша, </w:t>
      </w:r>
      <w:r w:rsidR="00FC31F0" w:rsidRPr="00FC31F0">
        <w:rPr>
          <w:rFonts w:ascii="Times New Roman" w:hAnsi="Times New Roman" w:cs="Times New Roman"/>
          <w:sz w:val="24"/>
          <w:szCs w:val="24"/>
          <w:lang w:val="sr-Cyrl-CS"/>
        </w:rPr>
        <w:t xml:space="preserve">на седници од                                </w:t>
      </w:r>
      <w:r w:rsidR="009520E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C31F0" w:rsidRPr="00FC31F0">
        <w:rPr>
          <w:rFonts w:ascii="Times New Roman" w:hAnsi="Times New Roman" w:cs="Times New Roman"/>
          <w:sz w:val="24"/>
          <w:szCs w:val="24"/>
          <w:lang w:val="sr-Cyrl-CS"/>
        </w:rPr>
        <w:t>године, донела је</w:t>
      </w:r>
    </w:p>
    <w:p w:rsidR="00910A06" w:rsidRPr="00FC31F0" w:rsidRDefault="00910A06" w:rsidP="00FC31F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1F0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31F0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FC3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b/>
          <w:bCs/>
          <w:sz w:val="24"/>
          <w:szCs w:val="24"/>
        </w:rPr>
        <w:t>повећању</w:t>
      </w:r>
      <w:proofErr w:type="spellEnd"/>
      <w:r w:rsidRPr="00FC3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b/>
          <w:bCs/>
          <w:sz w:val="24"/>
          <w:szCs w:val="24"/>
        </w:rPr>
        <w:t>основног</w:t>
      </w:r>
      <w:proofErr w:type="spellEnd"/>
      <w:r w:rsidRPr="00FC3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b/>
          <w:bCs/>
          <w:sz w:val="24"/>
          <w:szCs w:val="24"/>
        </w:rPr>
        <w:t>капитала</w:t>
      </w:r>
      <w:proofErr w:type="spellEnd"/>
      <w:r w:rsidRPr="00FC3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31F0">
        <w:rPr>
          <w:rFonts w:ascii="Times New Roman" w:hAnsi="Times New Roman" w:cs="Times New Roman"/>
          <w:b/>
          <w:bCs/>
          <w:sz w:val="24"/>
          <w:szCs w:val="24"/>
          <w:lang w:val="ru-RU"/>
        </w:rPr>
        <w:t>Јавно</w:t>
      </w:r>
      <w:r w:rsidRPr="00FC31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</w:t>
      </w:r>
      <w:r w:rsidRPr="00FC31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комуналног</w:t>
      </w:r>
      <w:r w:rsidRPr="00FC31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FC31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предузећа </w:t>
      </w:r>
      <w:r w:rsidRPr="00FC31F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„</w:t>
      </w:r>
      <w:r w:rsidRPr="00FC31F0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Градска топлана</w:t>
      </w:r>
      <w:r w:rsidR="0059132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“</w:t>
      </w:r>
      <w:r w:rsidRPr="00FC3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1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Ниш</w:t>
      </w:r>
    </w:p>
    <w:p w:rsidR="00910A06" w:rsidRDefault="00910A06" w:rsidP="00FC31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FC31F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C31F0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</w:p>
    <w:p w:rsidR="00910A06" w:rsidRPr="00910A06" w:rsidRDefault="00910A06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A2BE3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C31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регистровани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капитал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комуналног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FC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31F0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Pr="00FC31F0">
        <w:rPr>
          <w:rFonts w:ascii="Times New Roman" w:hAnsi="Times New Roman" w:cs="Times New Roman"/>
          <w:sz w:val="24"/>
          <w:szCs w:val="24"/>
          <w:lang w:val="sr-Cyrl-RS"/>
        </w:rPr>
        <w:t>Градска топлана</w:t>
      </w:r>
      <w:proofErr w:type="gramStart"/>
      <w:r w:rsidR="0059132D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Pr="00FC31F0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  <w:proofErr w:type="gramEnd"/>
      <w:r w:rsidRPr="00FC3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>:</w:t>
      </w:r>
      <w:r w:rsidRPr="00FC3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1F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C31F0">
        <w:rPr>
          <w:rFonts w:ascii="Times New Roman" w:hAnsi="Times New Roman" w:cs="Times New Roman"/>
          <w:sz w:val="24"/>
          <w:szCs w:val="24"/>
        </w:rPr>
        <w:t xml:space="preserve">7216009, (у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r w:rsidR="00C10ACF">
        <w:rPr>
          <w:rFonts w:ascii="Times New Roman" w:hAnsi="Times New Roman" w:cs="Times New Roman"/>
          <w:sz w:val="24"/>
          <w:szCs w:val="24"/>
          <w:lang w:val="sr-Latn-RS"/>
        </w:rPr>
        <w:t>456.951.127,65</w:t>
      </w:r>
      <w:r w:rsidR="001A2BE3" w:rsidRPr="001A2BE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од чега </w:t>
      </w:r>
      <w:r w:rsidR="00C10AC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A2BE3" w:rsidRPr="001A2BE3">
        <w:rPr>
          <w:rFonts w:ascii="Times New Roman" w:hAnsi="Times New Roman" w:cs="Times New Roman"/>
          <w:sz w:val="24"/>
          <w:szCs w:val="24"/>
          <w:lang w:val="sr-Cyrl-RS"/>
        </w:rPr>
        <w:t>50.000.100,00 динара предс</w:t>
      </w:r>
      <w:r w:rsidR="00C10ACF">
        <w:rPr>
          <w:rFonts w:ascii="Times New Roman" w:hAnsi="Times New Roman" w:cs="Times New Roman"/>
          <w:sz w:val="24"/>
          <w:szCs w:val="24"/>
          <w:lang w:val="sr-Cyrl-RS"/>
        </w:rPr>
        <w:t xml:space="preserve">тавља новчани, док </w:t>
      </w:r>
      <w:r w:rsidR="00C10ACF">
        <w:rPr>
          <w:rFonts w:ascii="Times New Roman" w:hAnsi="Times New Roman" w:cs="Times New Roman"/>
          <w:sz w:val="24"/>
          <w:szCs w:val="24"/>
          <w:lang w:val="sr-Latn-RS"/>
        </w:rPr>
        <w:t>306.951.027,65</w:t>
      </w:r>
      <w:r w:rsidR="001A2BE3" w:rsidRPr="001A2BE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представља неновчани капитал.</w:t>
      </w:r>
    </w:p>
    <w:p w:rsidR="00FC31F0" w:rsidRP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17620541,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повећању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новчаног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r w:rsidR="00C10A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C10AC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87</w:t>
      </w:r>
      <w:r w:rsidRPr="00FC31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.000.000</w:t>
      </w:r>
      <w:proofErr w:type="gramStart"/>
      <w:r w:rsidRPr="00FC31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,00</w:t>
      </w:r>
      <w:proofErr w:type="gramEnd"/>
      <w:r w:rsidRPr="00FC31F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>.</w:t>
      </w:r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31F0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улог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360" w:rsidRPr="00D50360" w:rsidRDefault="00D50360" w:rsidP="00910A0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FC31F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C31F0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proofErr w:type="gramEnd"/>
    </w:p>
    <w:p w:rsidR="00910A06" w:rsidRPr="00910A06" w:rsidRDefault="00910A06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FC31F0" w:rsidRDefault="00910A06" w:rsidP="00910A0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31F0" w:rsidRPr="00FC31F0">
        <w:rPr>
          <w:rFonts w:ascii="Times New Roman" w:hAnsi="Times New Roman" w:cs="Times New Roman"/>
          <w:sz w:val="24"/>
          <w:szCs w:val="24"/>
        </w:rPr>
        <w:t>новчаног</w:t>
      </w:r>
      <w:proofErr w:type="spellEnd"/>
      <w:r w:rsidR="00FC31F0" w:rsidRPr="00FC31F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proofErr w:type="spellStart"/>
      <w:r w:rsidR="00FC31F0" w:rsidRPr="00FC31F0">
        <w:rPr>
          <w:rFonts w:ascii="Times New Roman" w:hAnsi="Times New Roman" w:cs="Times New Roman"/>
          <w:sz w:val="24"/>
          <w:szCs w:val="24"/>
        </w:rPr>
        <w:t>новчаног</w:t>
      </w:r>
      <w:proofErr w:type="spellEnd"/>
      <w:r w:rsidR="00FC31F0" w:rsidRPr="00FC31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C31F0" w:rsidRPr="00FC31F0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="00FC31F0"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F0" w:rsidRPr="00FC31F0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FC31F0"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F0" w:rsidRPr="00FC31F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FC31F0"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F0" w:rsidRPr="00FC31F0"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 w:rsidR="00FC31F0"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F0" w:rsidRPr="00FC31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C31F0" w:rsidRPr="00FC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643.951.127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,65</w:t>
      </w:r>
      <w:proofErr w:type="gramEnd"/>
      <w:r w:rsidR="00FC31F0" w:rsidRPr="00FC31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C31F0" w:rsidRPr="00FC31F0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FC31F0" w:rsidRPr="00FC31F0">
        <w:rPr>
          <w:rFonts w:ascii="Times New Roman" w:hAnsi="Times New Roman" w:cs="Times New Roman"/>
          <w:sz w:val="24"/>
          <w:szCs w:val="24"/>
        </w:rPr>
        <w:t>.</w:t>
      </w:r>
    </w:p>
    <w:p w:rsidR="003B6726" w:rsidRDefault="003B6726" w:rsidP="00910A0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360" w:rsidRPr="003B6726" w:rsidRDefault="00D50360" w:rsidP="00910A0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FC31F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C31F0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proofErr w:type="gramEnd"/>
    </w:p>
    <w:p w:rsidR="00910A06" w:rsidRPr="00910A06" w:rsidRDefault="00910A06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1F0" w:rsidRP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1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r w:rsidRPr="00FC31F0">
        <w:rPr>
          <w:rFonts w:ascii="Times New Roman" w:hAnsi="Times New Roman" w:cs="Times New Roman"/>
          <w:sz w:val="24"/>
          <w:szCs w:val="24"/>
          <w:lang w:val="sr-Cyrl-RS"/>
        </w:rPr>
        <w:t>износи</w:t>
      </w:r>
      <w:r w:rsidRPr="00FC31F0">
        <w:rPr>
          <w:rFonts w:ascii="Times New Roman" w:hAnsi="Times New Roman" w:cs="Times New Roman"/>
          <w:sz w:val="24"/>
          <w:szCs w:val="24"/>
        </w:rPr>
        <w:t>:</w:t>
      </w:r>
    </w:p>
    <w:p w:rsidR="00FC31F0" w:rsidRP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1F0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17620541</w:t>
      </w:r>
    </w:p>
    <w:p w:rsidR="001D14A2" w:rsidRDefault="00FC31F0" w:rsidP="00910A0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D14A2">
        <w:rPr>
          <w:rFonts w:ascii="Times New Roman" w:hAnsi="Times New Roman" w:cs="Times New Roman"/>
          <w:sz w:val="24"/>
          <w:szCs w:val="24"/>
        </w:rPr>
        <w:t>уписани</w:t>
      </w:r>
      <w:proofErr w:type="spellEnd"/>
      <w:r w:rsidRPr="001D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A2">
        <w:rPr>
          <w:rFonts w:ascii="Times New Roman" w:hAnsi="Times New Roman" w:cs="Times New Roman"/>
          <w:sz w:val="24"/>
          <w:szCs w:val="24"/>
        </w:rPr>
        <w:t>новчани</w:t>
      </w:r>
      <w:proofErr w:type="spellEnd"/>
      <w:r w:rsidRPr="001D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A2">
        <w:rPr>
          <w:rFonts w:ascii="Times New Roman" w:hAnsi="Times New Roman" w:cs="Times New Roman"/>
          <w:sz w:val="24"/>
          <w:szCs w:val="24"/>
        </w:rPr>
        <w:t>капитал</w:t>
      </w:r>
      <w:proofErr w:type="spellEnd"/>
      <w:r w:rsidRPr="001D14A2">
        <w:rPr>
          <w:rFonts w:ascii="Times New Roman" w:hAnsi="Times New Roman" w:cs="Times New Roman"/>
          <w:sz w:val="24"/>
          <w:szCs w:val="24"/>
        </w:rPr>
        <w:t>:</w:t>
      </w:r>
      <w:r w:rsidR="007B53E6">
        <w:rPr>
          <w:rFonts w:ascii="Times New Roman" w:hAnsi="Times New Roman" w:cs="Times New Roman"/>
          <w:sz w:val="24"/>
          <w:szCs w:val="24"/>
          <w:lang w:val="sr-Cyrl-RS"/>
        </w:rPr>
        <w:t xml:space="preserve"> 337</w:t>
      </w:r>
      <w:r w:rsidRPr="001D14A2">
        <w:rPr>
          <w:rFonts w:ascii="Times New Roman" w:hAnsi="Times New Roman" w:cs="Times New Roman"/>
          <w:sz w:val="24"/>
          <w:szCs w:val="24"/>
          <w:lang w:val="sr-Cyrl-RS"/>
        </w:rPr>
        <w:t>.000.100,00</w:t>
      </w:r>
      <w:r w:rsidRPr="001D14A2">
        <w:rPr>
          <w:rFonts w:ascii="Times New Roman" w:hAnsi="Times New Roman" w:cs="Times New Roman"/>
          <w:sz w:val="24"/>
          <w:szCs w:val="24"/>
        </w:rPr>
        <w:t xml:space="preserve"> </w:t>
      </w:r>
      <w:r w:rsidRPr="001D14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proofErr w:type="spellStart"/>
      <w:r w:rsidRPr="001D14A2">
        <w:rPr>
          <w:rFonts w:ascii="Times New Roman" w:hAnsi="Times New Roman" w:cs="Times New Roman"/>
          <w:sz w:val="24"/>
          <w:szCs w:val="24"/>
        </w:rPr>
        <w:t>дин</w:t>
      </w:r>
      <w:r w:rsidR="00052E8E" w:rsidRPr="001D14A2">
        <w:rPr>
          <w:rFonts w:ascii="Times New Roman" w:hAnsi="Times New Roman" w:cs="Times New Roman"/>
          <w:sz w:val="24"/>
          <w:szCs w:val="24"/>
        </w:rPr>
        <w:t>ара</w:t>
      </w:r>
      <w:proofErr w:type="spellEnd"/>
      <w:r w:rsidR="00052E8E" w:rsidRPr="001D1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E8E" w:rsidRPr="001D14A2">
        <w:rPr>
          <w:rFonts w:ascii="Times New Roman" w:hAnsi="Times New Roman" w:cs="Times New Roman"/>
          <w:sz w:val="24"/>
          <w:szCs w:val="24"/>
        </w:rPr>
        <w:t>уплаћени</w:t>
      </w:r>
      <w:proofErr w:type="spellEnd"/>
      <w:r w:rsidR="00052E8E" w:rsidRPr="001D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8E" w:rsidRPr="001D14A2">
        <w:rPr>
          <w:rFonts w:ascii="Times New Roman" w:hAnsi="Times New Roman" w:cs="Times New Roman"/>
          <w:sz w:val="24"/>
          <w:szCs w:val="24"/>
        </w:rPr>
        <w:t>новчани</w:t>
      </w:r>
      <w:proofErr w:type="spellEnd"/>
      <w:r w:rsidR="00052E8E" w:rsidRPr="001D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8E" w:rsidRPr="001D14A2">
        <w:rPr>
          <w:rFonts w:ascii="Times New Roman" w:hAnsi="Times New Roman" w:cs="Times New Roman"/>
          <w:sz w:val="24"/>
          <w:szCs w:val="24"/>
        </w:rPr>
        <w:t>капитал</w:t>
      </w:r>
      <w:proofErr w:type="spellEnd"/>
      <w:r w:rsidR="00052E8E" w:rsidRPr="001D14A2">
        <w:rPr>
          <w:rFonts w:ascii="Times New Roman" w:hAnsi="Times New Roman" w:cs="Times New Roman"/>
          <w:sz w:val="24"/>
          <w:szCs w:val="24"/>
        </w:rPr>
        <w:t xml:space="preserve">: </w:t>
      </w:r>
      <w:r w:rsidR="007B53E6">
        <w:rPr>
          <w:rFonts w:ascii="Times New Roman" w:hAnsi="Times New Roman" w:cs="Times New Roman"/>
          <w:sz w:val="24"/>
          <w:szCs w:val="24"/>
          <w:lang w:val="sr-Cyrl-RS"/>
        </w:rPr>
        <w:t>337</w:t>
      </w:r>
      <w:r w:rsidRPr="001D14A2">
        <w:rPr>
          <w:rFonts w:ascii="Times New Roman" w:hAnsi="Times New Roman" w:cs="Times New Roman"/>
          <w:sz w:val="24"/>
          <w:szCs w:val="24"/>
          <w:lang w:val="sr-Cyrl-RS"/>
        </w:rPr>
        <w:t>.000.100,00</w:t>
      </w:r>
      <w:r w:rsidRPr="001D14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D14A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1D14A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C31F0" w:rsidRPr="001D14A2" w:rsidRDefault="00FC31F0" w:rsidP="007B53E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D14A2">
        <w:rPr>
          <w:rFonts w:ascii="Times New Roman" w:hAnsi="Times New Roman" w:cs="Times New Roman"/>
          <w:sz w:val="24"/>
          <w:szCs w:val="24"/>
        </w:rPr>
        <w:t>уписани</w:t>
      </w:r>
      <w:proofErr w:type="spellEnd"/>
      <w:r w:rsidRPr="001D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A2">
        <w:rPr>
          <w:rFonts w:ascii="Times New Roman" w:hAnsi="Times New Roman" w:cs="Times New Roman"/>
          <w:sz w:val="24"/>
          <w:szCs w:val="24"/>
        </w:rPr>
        <w:t>неновчани</w:t>
      </w:r>
      <w:proofErr w:type="spellEnd"/>
      <w:r w:rsidRPr="001D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A2">
        <w:rPr>
          <w:rFonts w:ascii="Times New Roman" w:hAnsi="Times New Roman" w:cs="Times New Roman"/>
          <w:sz w:val="24"/>
          <w:szCs w:val="24"/>
        </w:rPr>
        <w:t>капитал</w:t>
      </w:r>
      <w:proofErr w:type="spellEnd"/>
      <w:r w:rsidRPr="001D14A2">
        <w:rPr>
          <w:rFonts w:ascii="Times New Roman" w:hAnsi="Times New Roman" w:cs="Times New Roman"/>
          <w:sz w:val="24"/>
          <w:szCs w:val="24"/>
        </w:rPr>
        <w:t>:</w:t>
      </w:r>
      <w:r w:rsidRPr="001D1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53E6" w:rsidRPr="007B53E6">
        <w:rPr>
          <w:rFonts w:ascii="Times New Roman" w:hAnsi="Times New Roman" w:cs="Times New Roman"/>
          <w:sz w:val="24"/>
          <w:szCs w:val="24"/>
          <w:lang w:val="sr-Cyrl-RS"/>
        </w:rPr>
        <w:t>306.951.027,65</w:t>
      </w:r>
      <w:r w:rsidRPr="001D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A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1D1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A2">
        <w:rPr>
          <w:rFonts w:ascii="Times New Roman" w:hAnsi="Times New Roman" w:cs="Times New Roman"/>
          <w:sz w:val="24"/>
          <w:szCs w:val="24"/>
        </w:rPr>
        <w:t>унети</w:t>
      </w:r>
      <w:proofErr w:type="spellEnd"/>
      <w:r w:rsidRPr="001D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A2">
        <w:rPr>
          <w:rFonts w:ascii="Times New Roman" w:hAnsi="Times New Roman" w:cs="Times New Roman"/>
          <w:sz w:val="24"/>
          <w:szCs w:val="24"/>
        </w:rPr>
        <w:t>неновчани</w:t>
      </w:r>
      <w:proofErr w:type="spellEnd"/>
      <w:r w:rsidRPr="001D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A2">
        <w:rPr>
          <w:rFonts w:ascii="Times New Roman" w:hAnsi="Times New Roman" w:cs="Times New Roman"/>
          <w:sz w:val="24"/>
          <w:szCs w:val="24"/>
        </w:rPr>
        <w:t>капитал</w:t>
      </w:r>
      <w:proofErr w:type="spellEnd"/>
      <w:r w:rsidRPr="001D14A2">
        <w:rPr>
          <w:rFonts w:ascii="Times New Roman" w:hAnsi="Times New Roman" w:cs="Times New Roman"/>
          <w:sz w:val="24"/>
          <w:szCs w:val="24"/>
        </w:rPr>
        <w:t xml:space="preserve">: </w:t>
      </w:r>
      <w:r w:rsidR="007B53E6" w:rsidRPr="007B53E6">
        <w:rPr>
          <w:rFonts w:ascii="Times New Roman" w:hAnsi="Times New Roman" w:cs="Times New Roman"/>
          <w:sz w:val="24"/>
          <w:szCs w:val="24"/>
          <w:lang w:val="sr-Cyrl-RS"/>
        </w:rPr>
        <w:t>306.951.027,65</w:t>
      </w:r>
      <w:r w:rsidRPr="001D1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D14A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1D14A2">
        <w:rPr>
          <w:rFonts w:ascii="Times New Roman" w:hAnsi="Times New Roman" w:cs="Times New Roman"/>
          <w:sz w:val="24"/>
          <w:szCs w:val="24"/>
        </w:rPr>
        <w:t>,</w:t>
      </w:r>
    </w:p>
    <w:p w:rsidR="00FC31F0" w:rsidRP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31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31F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удела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у</w:t>
      </w:r>
      <w:r w:rsidR="00BE2CB3">
        <w:rPr>
          <w:rFonts w:ascii="Times New Roman" w:hAnsi="Times New Roman" w:cs="Times New Roman"/>
          <w:sz w:val="24"/>
          <w:szCs w:val="24"/>
        </w:rPr>
        <w:t>купном</w:t>
      </w:r>
      <w:proofErr w:type="spellEnd"/>
      <w:r w:rsidR="00BE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CB3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="00BE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CB3">
        <w:rPr>
          <w:rFonts w:ascii="Times New Roman" w:hAnsi="Times New Roman" w:cs="Times New Roman"/>
          <w:sz w:val="24"/>
          <w:szCs w:val="24"/>
        </w:rPr>
        <w:t>капиталу</w:t>
      </w:r>
      <w:proofErr w:type="spellEnd"/>
      <w:r w:rsidR="00BE2CB3">
        <w:rPr>
          <w:rFonts w:ascii="Times New Roman" w:hAnsi="Times New Roman" w:cs="Times New Roman"/>
          <w:sz w:val="24"/>
          <w:szCs w:val="24"/>
        </w:rPr>
        <w:t xml:space="preserve"> </w:t>
      </w:r>
      <w:r w:rsidR="00BE2CB3">
        <w:rPr>
          <w:rFonts w:ascii="Times New Roman" w:hAnsi="Times New Roman" w:cs="Times New Roman"/>
          <w:sz w:val="24"/>
          <w:szCs w:val="24"/>
          <w:lang w:val="sr-Cyrl-RS"/>
        </w:rPr>
        <w:t>Предузећа</w:t>
      </w:r>
      <w:r w:rsidRPr="00FC3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31F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0360" w:rsidRPr="00FC31F0" w:rsidRDefault="00D50360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31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:rsidR="00910A06" w:rsidRPr="00FC31F0" w:rsidRDefault="00910A06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C31F0">
        <w:rPr>
          <w:rFonts w:ascii="Times New Roman" w:hAnsi="Times New Roman" w:cs="Times New Roman"/>
          <w:sz w:val="24"/>
          <w:szCs w:val="24"/>
          <w:lang w:val="sr-Cyrl-RS"/>
        </w:rPr>
        <w:tab/>
        <w:t>Одлука о повећању основног капитала Предузећа регистроваће се у складу са законом о регистрацији, у року од шест месеци од дана доношења.</w:t>
      </w:r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E8E" w:rsidRDefault="00052E8E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E8E" w:rsidRPr="00052E8E" w:rsidRDefault="00052E8E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FC31F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C3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1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FC31F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10A06" w:rsidRPr="00910A06" w:rsidRDefault="00910A06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FC31F0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капитал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повећаним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регистрације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0360" w:rsidRPr="00D50360" w:rsidRDefault="00D50360" w:rsidP="00910A0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E8E" w:rsidRPr="00052E8E" w:rsidRDefault="00052E8E" w:rsidP="00910A0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FC31F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C3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1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Pr="00FC31F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52E8E" w:rsidRPr="00052E8E" w:rsidRDefault="00052E8E" w:rsidP="00910A0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1F0" w:rsidRP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31F0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F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FC31F0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FC31F0" w:rsidRDefault="00FC31F0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E8E" w:rsidRPr="00052E8E" w:rsidRDefault="00052E8E" w:rsidP="00910A0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1F0" w:rsidRPr="00FC31F0" w:rsidRDefault="00BD497B" w:rsidP="00FC31F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Број:</w:t>
      </w:r>
    </w:p>
    <w:p w:rsidR="00FC31F0" w:rsidRPr="00FC31F0" w:rsidRDefault="00BD497B" w:rsidP="00FC31F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  <w:t xml:space="preserve">У Нишу,                       </w:t>
      </w:r>
      <w:r w:rsidR="00FC31F0" w:rsidRPr="00FC31F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године</w:t>
      </w: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C31F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                                        </w:t>
      </w: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  <w:r w:rsidRPr="00FC31F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СКУПШТИНА ГРАДА НИША</w:t>
      </w: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FC31F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                         </w:t>
      </w:r>
      <w:r w:rsidRPr="00FC31F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FC31F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FC31F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FC31F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FC31F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FC31F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FC31F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</w:t>
      </w:r>
      <w:r w:rsidRPr="00FC31F0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Председник</w:t>
      </w: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ind w:left="6657" w:firstLine="4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FC31F0" w:rsidRPr="00FC31F0" w:rsidRDefault="00FC31F0" w:rsidP="00FC31F0">
      <w:pPr>
        <w:suppressLineNumbers/>
        <w:autoSpaceDE w:val="0"/>
        <w:autoSpaceDN w:val="0"/>
        <w:adjustRightInd w:val="0"/>
        <w:spacing w:after="0" w:line="240" w:lineRule="auto"/>
        <w:ind w:left="6657" w:firstLine="138"/>
        <w:rPr>
          <w:rFonts w:ascii="Times New Roman" w:eastAsia="Times New Roman" w:hAnsi="Times New Roman" w:cs="Times New Roman"/>
          <w:b/>
          <w:sz w:val="24"/>
          <w:szCs w:val="24"/>
          <w:lang w:val="sr-Latn-CS" w:eastAsia="sr-Cyrl-CS"/>
        </w:rPr>
      </w:pPr>
    </w:p>
    <w:p w:rsidR="00FC31F0" w:rsidRPr="00FC31F0" w:rsidRDefault="00FC31F0" w:rsidP="00FC3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C31F0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FC31F0"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ab/>
      </w:r>
      <w:r w:rsidRPr="00FC31F0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др Бобан Џунић</w:t>
      </w:r>
    </w:p>
    <w:p w:rsidR="00F50C0E" w:rsidRDefault="00F50C0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AED" w:rsidRDefault="007F1AE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AED" w:rsidRDefault="007F1AE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AED" w:rsidRDefault="007F1AE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AED" w:rsidRDefault="007F1AE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AED" w:rsidRDefault="007F1AE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AED" w:rsidRDefault="007F1AE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AED" w:rsidRDefault="007F1AE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12E" w:rsidRDefault="008351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444" w:rsidRDefault="0064144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AED" w:rsidRPr="007F1AED" w:rsidRDefault="007F1AED" w:rsidP="007F1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7F1A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>О б р а з л о ж е њ е</w:t>
      </w:r>
    </w:p>
    <w:p w:rsidR="007F1AED" w:rsidRPr="007F1AED" w:rsidRDefault="007F1AED" w:rsidP="007F1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7F1AED" w:rsidRPr="007F1AED" w:rsidRDefault="007F1AED" w:rsidP="007F1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7F1AED" w:rsidRPr="007F1AED" w:rsidRDefault="007F1AED" w:rsidP="007F1AED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7F1A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Правни основ за доношење Одлуке </w:t>
      </w:r>
      <w:r w:rsidRPr="007F1A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о повећању основног капитала </w:t>
      </w:r>
      <w:r w:rsidR="00F83A2D" w:rsidRPr="00F83A2D">
        <w:rPr>
          <w:rFonts w:ascii="Times New Roman" w:eastAsia="Times New Roman" w:hAnsi="Times New Roman" w:cs="Times New Roman"/>
          <w:bCs/>
          <w:sz w:val="24"/>
          <w:szCs w:val="24"/>
          <w:lang w:val="sr-Cyrl-RS" w:eastAsia="sr-Cyrl-CS"/>
        </w:rPr>
        <w:t>Јавног комуналног предузећа „Градска топлана" Ниш</w:t>
      </w:r>
      <w:r w:rsidRPr="007F1A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садржан 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је у члану 146. став 1. тачка 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1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Закона о привредним друштвима ("Службени гласник РС", број 36/2011, 99/2011, 83/2014 - други закон, 5/2015, 44/2018, 95/2018, 91/2019 и 109/2021) 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којим је прописано да се основни капитал повећава новим улозима постојећих чланова или члана који приступа друштву, као и у 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члану 37. став 1. тачка 7. Статута Града Ниша ("Службени лист Града Ниша", број 88/2008, 143/2016 и 18/2019), којим је прописан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о да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Скупштина Града, у складу са законом доноси прописе и друге опште акте.</w:t>
      </w:r>
    </w:p>
    <w:p w:rsidR="001C4ADD" w:rsidRDefault="001C4ADD" w:rsidP="007F1AED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Закључком Градског већа Града Ниша, број 1058-1/2022-03 од 14.10.2022. године, између осталог, је наложено </w:t>
      </w:r>
      <w:r w:rsidRPr="001C4AD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ЈКП „Градска топлана“ Ниш да приступи набавци довољне количине мазута за повећање оперативних резерви као алтернативног енергента природном гасу, а у циљу стабилне производње топлотне енергије у грејној сезони 2022/2023.</w:t>
      </w:r>
    </w:p>
    <w:p w:rsidR="001C4ADD" w:rsidRDefault="001C4ADD" w:rsidP="007E5B3D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У складу са наведеним Закључком, као и препоруком Министарства рударства и енергетике и Министарства финансија о неопходности повећања опер</w:t>
      </w:r>
      <w:r w:rsidR="008E11F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ативних резерви у мазуту ради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повећања енергетске стабилности услед евентуалне кризе у снабдевању природним гасом, </w:t>
      </w:r>
      <w:r w:rsidR="007E5B3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процењено је да постојеће резерве треба увећати за око 1.800 тона мазута. Имајући у виду да нема сопствена средства за финансирање ове набавке, </w:t>
      </w:r>
      <w:r w:rsidRPr="001C4AD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ЈКП „Градска топлана“ Ниш обратила се Градској управи за комуналне делатности и инспекци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јске послове, дописом број 04-4997/1 од 26</w:t>
      </w:r>
      <w:r w:rsidRPr="001C4AD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.10.2022. године, којим предлаже</w:t>
      </w:r>
      <w:r w:rsidR="007A378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повећање и уплату основног капитала у износу од </w:t>
      </w:r>
      <w:r w:rsidR="007A3781" w:rsidRPr="007A378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187.000.000,00 динара</w:t>
      </w:r>
      <w:r w:rsidR="007E5B3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</w:t>
      </w:r>
      <w:r w:rsidR="005B5497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</w:p>
    <w:p w:rsidR="00641444" w:rsidRPr="00641444" w:rsidRDefault="00641444" w:rsidP="007E5B3D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Средства за реализацију ове Одлуке </w:t>
      </w:r>
      <w:r w:rsidR="0092668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обезбедиће се б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уџет</w:t>
      </w:r>
      <w:r w:rsidR="0092668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2668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Града Ниша.</w:t>
      </w:r>
    </w:p>
    <w:p w:rsidR="007F1AED" w:rsidRPr="007F1AED" w:rsidRDefault="007E5B3D" w:rsidP="007F1AED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Уважавајући тренутну енергетску ситуацију, 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законом утврђену обавезу Града да обезбеди континуирано обављање комуналне делатности у складу са важећом регулативом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</w:t>
      </w:r>
      <w:r w:rsidR="008E11F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као и чињеницу да би се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п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овећањем основног капитала п</w:t>
      </w:r>
      <w:r w:rsidR="008E11F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редузећа новим улогом оснивача 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обезбе</w:t>
      </w:r>
      <w:r w:rsidR="008E11F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дили 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услови за </w:t>
      </w:r>
      <w:r w:rsidR="008E11F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његово 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еф</w:t>
      </w:r>
      <w:r w:rsidR="008E11F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икасније функционисање</w:t>
      </w:r>
      <w:r w:rsidR="008F1515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, </w:t>
      </w:r>
      <w:r w:rsidR="008F1515" w:rsidRPr="007F1A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Градска управа </w:t>
      </w:r>
      <w:r w:rsidR="008F1515" w:rsidRPr="007F1A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за комуналне делатности</w:t>
      </w:r>
      <w:r w:rsidR="008F1515" w:rsidRPr="007F1A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и инспекцијске послове </w:t>
      </w:r>
      <w:r w:rsidR="008F1515" w:rsidRPr="007F1A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изради</w:t>
      </w:r>
      <w:r w:rsidR="008F1515" w:rsidRPr="007F1A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ла</w:t>
      </w:r>
      <w:r w:rsidR="008F151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је </w:t>
      </w:r>
      <w:r w:rsidR="008F1515" w:rsidRPr="007F1A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на</w:t>
      </w:r>
      <w:r w:rsidR="008F151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црт </w:t>
      </w:r>
      <w:r w:rsidR="008F1515" w:rsidRPr="008F151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Одлуке о повећању основног капитала Јавног комуналног предузећа „Градска топлана" Ниш</w:t>
      </w:r>
      <w:r w:rsidR="008F1515" w:rsidRPr="007F1A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7F1AED" w:rsidRPr="007F1AED" w:rsidRDefault="007F1AED" w:rsidP="007F1AED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7F1AE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На наведени нацрт Одлуке прибављено је Мишљење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Градске управе за органе Града и</w:t>
      </w:r>
      <w:r w:rsidR="003163C0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грађанска стања, број 2792-1/2022-08 од 02.11.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2022. године и Мишљење Градске управе </w:t>
      </w:r>
      <w:r w:rsidR="0012304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за финансије, број 4754-1/2022-05 од 01.11.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2022. године.</w:t>
      </w:r>
    </w:p>
    <w:p w:rsidR="007F1AED" w:rsidRPr="007F1AED" w:rsidRDefault="007F1AED" w:rsidP="007F1AED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7F1AED" w:rsidRPr="007F1AED" w:rsidRDefault="007F1AED" w:rsidP="007F1AED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7F1A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7F1AED" w:rsidRPr="007F1AED" w:rsidRDefault="007F1AED" w:rsidP="007F1A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AED">
        <w:rPr>
          <w:rFonts w:ascii="Times New Roman" w:eastAsia="Times New Roman" w:hAnsi="Times New Roman" w:cs="Times New Roman"/>
          <w:sz w:val="24"/>
          <w:szCs w:val="24"/>
        </w:rPr>
        <w:t>ГРАДСКА УПРАВА ЗА КОМУНАЛНЕ ДЕЛАТНОСТИ</w:t>
      </w:r>
    </w:p>
    <w:p w:rsidR="007F1AED" w:rsidRPr="007F1AED" w:rsidRDefault="007F1AED" w:rsidP="007F1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AED">
        <w:rPr>
          <w:rFonts w:ascii="Times New Roman" w:eastAsia="Times New Roman" w:hAnsi="Times New Roman" w:cs="Times New Roman"/>
          <w:sz w:val="24"/>
          <w:szCs w:val="24"/>
        </w:rPr>
        <w:t>И ИНСПЕКЦИЈСКЕ ПОСЛОВЕ</w:t>
      </w:r>
    </w:p>
    <w:p w:rsidR="007F1AED" w:rsidRPr="007F1AED" w:rsidRDefault="007F1AED" w:rsidP="008E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1AED" w:rsidRPr="007F1AED" w:rsidRDefault="007F1AED" w:rsidP="007F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7F1AED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7F1AED">
        <w:rPr>
          <w:rFonts w:ascii="Times New Roman" w:eastAsia="Calibri" w:hAnsi="Times New Roman" w:cs="Times New Roman"/>
          <w:sz w:val="24"/>
          <w:szCs w:val="24"/>
        </w:rPr>
        <w:tab/>
      </w:r>
      <w:r w:rsidRPr="007F1AED">
        <w:rPr>
          <w:rFonts w:ascii="Times New Roman" w:eastAsia="Calibri" w:hAnsi="Times New Roman" w:cs="Times New Roman"/>
          <w:sz w:val="24"/>
          <w:szCs w:val="24"/>
        </w:rPr>
        <w:tab/>
      </w:r>
      <w:r w:rsidRPr="007F1AED">
        <w:rPr>
          <w:rFonts w:ascii="Times New Roman" w:eastAsia="Calibri" w:hAnsi="Times New Roman" w:cs="Times New Roman"/>
          <w:sz w:val="24"/>
          <w:szCs w:val="24"/>
        </w:rPr>
        <w:tab/>
      </w:r>
      <w:r w:rsidRPr="007F1AED">
        <w:rPr>
          <w:rFonts w:ascii="Times New Roman" w:eastAsia="Calibri" w:hAnsi="Times New Roman" w:cs="Times New Roman"/>
          <w:sz w:val="24"/>
          <w:szCs w:val="24"/>
        </w:rPr>
        <w:tab/>
      </w:r>
      <w:r w:rsidRPr="007F1AED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17565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В.Д. </w:t>
      </w:r>
      <w:r w:rsidR="0017565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ЗАМЕНИКА </w:t>
      </w:r>
      <w:r w:rsidRPr="007F1A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НАЧЕЛНИКА</w:t>
      </w:r>
    </w:p>
    <w:p w:rsidR="007F1AED" w:rsidRPr="007F1AED" w:rsidRDefault="007F1AED" w:rsidP="007F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7F1AED" w:rsidRPr="007F1AED" w:rsidRDefault="007F1AED" w:rsidP="007F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7F1AED" w:rsidRPr="007F1AED" w:rsidRDefault="00175652" w:rsidP="007F1AE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             </w:t>
      </w:r>
      <w:bookmarkStart w:id="0" w:name="_GoBack"/>
      <w:bookmarkEnd w:id="0"/>
      <w:r w:rsidR="007F1AED" w:rsidRPr="007F1A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Миљан Анђелковић</w:t>
      </w:r>
    </w:p>
    <w:sectPr w:rsidR="007F1AED" w:rsidRPr="007F1AED" w:rsidSect="00910A06">
      <w:pgSz w:w="12240" w:h="15840"/>
      <w:pgMar w:top="1417" w:right="1417" w:bottom="1702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3A39"/>
    <w:multiLevelType w:val="hybridMultilevel"/>
    <w:tmpl w:val="283E1C84"/>
    <w:lvl w:ilvl="0" w:tplc="AA32AF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86"/>
    <w:rsid w:val="00052E8E"/>
    <w:rsid w:val="00056912"/>
    <w:rsid w:val="0012304D"/>
    <w:rsid w:val="00175652"/>
    <w:rsid w:val="001A2BE3"/>
    <w:rsid w:val="001C4ADD"/>
    <w:rsid w:val="001D14A2"/>
    <w:rsid w:val="00282CAC"/>
    <w:rsid w:val="002B6236"/>
    <w:rsid w:val="003163C0"/>
    <w:rsid w:val="003B6726"/>
    <w:rsid w:val="003F2006"/>
    <w:rsid w:val="0059132D"/>
    <w:rsid w:val="005B5497"/>
    <w:rsid w:val="005E4FFB"/>
    <w:rsid w:val="00641444"/>
    <w:rsid w:val="0078502E"/>
    <w:rsid w:val="007A3781"/>
    <w:rsid w:val="007B53E6"/>
    <w:rsid w:val="007E5B3D"/>
    <w:rsid w:val="007F1AED"/>
    <w:rsid w:val="0083512E"/>
    <w:rsid w:val="00892486"/>
    <w:rsid w:val="008D608D"/>
    <w:rsid w:val="008E11FD"/>
    <w:rsid w:val="008F1515"/>
    <w:rsid w:val="00910A06"/>
    <w:rsid w:val="0092668A"/>
    <w:rsid w:val="00937A78"/>
    <w:rsid w:val="009520E9"/>
    <w:rsid w:val="00BD497B"/>
    <w:rsid w:val="00BE2CB3"/>
    <w:rsid w:val="00C10ACF"/>
    <w:rsid w:val="00D50360"/>
    <w:rsid w:val="00DB280A"/>
    <w:rsid w:val="00F50C0E"/>
    <w:rsid w:val="00F83A2D"/>
    <w:rsid w:val="00FC31F0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6</cp:revision>
  <cp:lastPrinted>2022-10-28T09:15:00Z</cp:lastPrinted>
  <dcterms:created xsi:type="dcterms:W3CDTF">2022-11-02T10:46:00Z</dcterms:created>
  <dcterms:modified xsi:type="dcterms:W3CDTF">2022-11-08T10:41:00Z</dcterms:modified>
</cp:coreProperties>
</file>