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2A" w:rsidRPr="006E3590" w:rsidRDefault="00D73D2A" w:rsidP="006E359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92.</w:t>
      </w:r>
      <w:r w:rsidR="008A5D6A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r w:rsidR="008A5D6A"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(</w:t>
      </w:r>
      <w:r w:rsidR="000405EF" w:rsidRPr="000405E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proofErr w:type="gramStart"/>
      <w:r w:rsidRPr="006E359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 54</w:t>
      </w:r>
      <w:proofErr w:type="gramEnd"/>
      <w:r w:rsidRPr="006E3590">
        <w:rPr>
          <w:rFonts w:ascii="Times New Roman" w:hAnsi="Times New Roman" w:cs="Times New Roman"/>
          <w:sz w:val="24"/>
          <w:szCs w:val="24"/>
        </w:rPr>
        <w:t>/09, 73/10, 101/10,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 101/11, 93/12, 62/13, 63/13 - испр., 108/13, 142/14, 68/15 - др. закон, 103/15, 99/16, 113/17</w:t>
      </w:r>
      <w:r w:rsidRPr="006E35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523EA">
        <w:rPr>
          <w:rFonts w:ascii="Times New Roman" w:hAnsi="Times New Roman" w:cs="Times New Roman"/>
          <w:sz w:val="24"/>
          <w:szCs w:val="24"/>
          <w:lang w:val="sr-Cyrl-CS"/>
        </w:rPr>
        <w:t>95/18, 31/19, 72/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462C5D" w:rsidRPr="006E359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523EA">
        <w:rPr>
          <w:rFonts w:ascii="Times New Roman" w:hAnsi="Times New Roman" w:cs="Times New Roman"/>
          <w:sz w:val="24"/>
          <w:szCs w:val="24"/>
          <w:lang w:val="sr-Cyrl-CS"/>
        </w:rPr>
        <w:t xml:space="preserve"> 149/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62C5D" w:rsidRPr="006E3590">
        <w:rPr>
          <w:rFonts w:ascii="Times New Roman" w:hAnsi="Times New Roman" w:cs="Times New Roman"/>
          <w:sz w:val="24"/>
          <w:szCs w:val="24"/>
        </w:rPr>
        <w:t xml:space="preserve"> </w:t>
      </w:r>
      <w:r w:rsidR="00A523EA">
        <w:rPr>
          <w:rFonts w:ascii="Times New Roman" w:hAnsi="Times New Roman" w:cs="Times New Roman"/>
          <w:sz w:val="24"/>
          <w:szCs w:val="24"/>
        </w:rPr>
        <w:t xml:space="preserve">, </w:t>
      </w:r>
      <w:r w:rsidR="00462C5D" w:rsidRPr="006E3590">
        <w:rPr>
          <w:rFonts w:ascii="Times New Roman" w:hAnsi="Times New Roman" w:cs="Times New Roman"/>
          <w:sz w:val="24"/>
          <w:szCs w:val="24"/>
          <w:lang w:val="sr-Cyrl-CS"/>
        </w:rPr>
        <w:t>118/2021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37. </w:t>
      </w:r>
      <w:r w:rsidR="008A5D6A">
        <w:rPr>
          <w:rFonts w:ascii="Times New Roman" w:hAnsi="Times New Roman" w:cs="Times New Roman"/>
          <w:sz w:val="24"/>
          <w:szCs w:val="24"/>
          <w:lang w:val="sr-Cyrl-CS"/>
        </w:rPr>
        <w:t>Став 1.тачка 7.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</w:t>
      </w:r>
      <w:r w:rsidR="000405EF" w:rsidRPr="000405EF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лист </w:t>
      </w:r>
      <w:r w:rsidR="00A523EA">
        <w:rPr>
          <w:rFonts w:ascii="Times New Roman" w:hAnsi="Times New Roman" w:cs="Times New Roman"/>
          <w:sz w:val="24"/>
          <w:szCs w:val="24"/>
          <w:lang w:val="sr-Cyrl-CS"/>
        </w:rPr>
        <w:t>Града Ниша", број 88/08,143/16 и</w:t>
      </w:r>
      <w:bookmarkStart w:id="0" w:name="_GoBack"/>
      <w:bookmarkEnd w:id="0"/>
      <w:r w:rsidR="00F0036D" w:rsidRPr="00897766">
        <w:rPr>
          <w:rFonts w:ascii="Times New Roman" w:hAnsi="Times New Roman" w:cs="Times New Roman"/>
          <w:sz w:val="24"/>
          <w:szCs w:val="24"/>
          <w:lang w:val="sr-Cyrl-CS"/>
        </w:rPr>
        <w:t xml:space="preserve"> 18/19</w:t>
      </w:r>
      <w:r w:rsidRPr="00897766">
        <w:rPr>
          <w:rFonts w:ascii="Times New Roman" w:hAnsi="Times New Roman" w:cs="Times New Roman"/>
          <w:sz w:val="24"/>
          <w:szCs w:val="24"/>
          <w:lang w:val="sr-Cyrl-CS"/>
        </w:rPr>
        <w:t xml:space="preserve">) и Сагласности Државне ревизорске </w:t>
      </w:r>
      <w:r w:rsidRPr="0089776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институције бр. </w:t>
      </w:r>
      <w:r w:rsidR="00897766" w:rsidRPr="00897766">
        <w:rPr>
          <w:rFonts w:ascii="Times New Roman" w:hAnsi="Times New Roman" w:cs="Times New Roman"/>
          <w:sz w:val="24"/>
          <w:szCs w:val="24"/>
          <w:lang w:val="sr-Latn-RS"/>
        </w:rPr>
        <w:t>037</w:t>
      </w:r>
      <w:r w:rsidR="00A523EA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897766" w:rsidRPr="00897766">
        <w:rPr>
          <w:rFonts w:ascii="Times New Roman" w:hAnsi="Times New Roman" w:cs="Times New Roman"/>
          <w:sz w:val="24"/>
          <w:szCs w:val="24"/>
          <w:lang w:val="sr-Latn-RS"/>
        </w:rPr>
        <w:t>150</w:t>
      </w:r>
      <w:r w:rsidR="00BE0E87" w:rsidRPr="00897766">
        <w:rPr>
          <w:rFonts w:ascii="Times New Roman" w:hAnsi="Times New Roman" w:cs="Times New Roman"/>
          <w:sz w:val="24"/>
          <w:szCs w:val="24"/>
          <w:lang w:val="sr-Latn-RS"/>
        </w:rPr>
        <w:t>/202</w:t>
      </w:r>
      <w:r w:rsidR="00536A10" w:rsidRPr="0089776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0E87" w:rsidRPr="00897766">
        <w:rPr>
          <w:rFonts w:ascii="Times New Roman" w:hAnsi="Times New Roman" w:cs="Times New Roman"/>
          <w:sz w:val="24"/>
          <w:szCs w:val="24"/>
          <w:lang w:val="sr-Latn-RS"/>
        </w:rPr>
        <w:t xml:space="preserve">-04 од </w:t>
      </w:r>
      <w:r w:rsidR="00897766" w:rsidRPr="00897766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BE0E87" w:rsidRPr="00897766">
        <w:rPr>
          <w:rFonts w:ascii="Times New Roman" w:hAnsi="Times New Roman" w:cs="Times New Roman"/>
          <w:sz w:val="24"/>
          <w:szCs w:val="24"/>
          <w:lang w:val="sr-Latn-RS"/>
        </w:rPr>
        <w:t>. јануара 202</w:t>
      </w:r>
      <w:r w:rsidR="00536A10" w:rsidRPr="0089776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0E87" w:rsidRPr="00897766">
        <w:rPr>
          <w:rFonts w:ascii="Times New Roman" w:hAnsi="Times New Roman" w:cs="Times New Roman"/>
          <w:sz w:val="24"/>
          <w:szCs w:val="24"/>
          <w:lang w:val="sr-Latn-RS"/>
        </w:rPr>
        <w:t>. године</w:t>
      </w:r>
      <w:r w:rsidRPr="00897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BF1662" w:rsidRPr="006E3590" w:rsidRDefault="00BF1662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E359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E395F" w:rsidRPr="006E3590">
        <w:rPr>
          <w:rFonts w:ascii="Times New Roman" w:hAnsi="Times New Roman" w:cs="Times New Roman"/>
          <w:sz w:val="24"/>
          <w:szCs w:val="24"/>
          <w:lang w:val="sr-Cyrl-RS"/>
        </w:rPr>
        <w:t>ржаној дана</w:t>
      </w:r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_________ </w:t>
      </w:r>
      <w:r w:rsidRPr="006E3590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E3590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E3590">
        <w:rPr>
          <w:rFonts w:ascii="Times New Roman" w:hAnsi="Times New Roman" w:cs="Times New Roman"/>
          <w:sz w:val="24"/>
          <w:szCs w:val="24"/>
          <w:lang w:val="sr-Latn-CS"/>
        </w:rPr>
        <w:t>.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E35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E3590">
        <w:rPr>
          <w:rFonts w:ascii="Times New Roman" w:hAnsi="Times New Roman" w:cs="Times New Roman"/>
          <w:sz w:val="24"/>
          <w:szCs w:val="24"/>
        </w:rPr>
        <w:t xml:space="preserve"> </w:t>
      </w:r>
      <w:r w:rsidR="00AE395F" w:rsidRPr="006E3590">
        <w:rPr>
          <w:rFonts w:ascii="Times New Roman" w:hAnsi="Times New Roman" w:cs="Times New Roman"/>
          <w:sz w:val="24"/>
          <w:szCs w:val="24"/>
          <w:lang w:val="sr-Cyrl-RS"/>
        </w:rPr>
        <w:t>доноси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0405EF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О Д  Л  У  К  У</w:t>
      </w: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о ангажовању предузећа за ревизију ради екстерне ревизије завршног рачуна буџета Града Ниша за 202</w:t>
      </w:r>
      <w:r w:rsidR="006E3590" w:rsidRPr="006E359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ab/>
        <w:t>Овом одлуком регулише се ангажовање предузећа за ревизију финансијских извештаја који чине садржај завршног рачуна буџета Града Ниша за 202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ab/>
        <w:t>За финансијске извештаје, који чине садржај завршног рачуна буџета Града Ниша за 202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. годину и који подлежу ревизији</w:t>
      </w:r>
      <w:r w:rsidRPr="006E359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 ангажоваће се предузеће за ревизију у складу са законом којим се уређује </w:t>
      </w:r>
      <w:r w:rsidRPr="000405EF">
        <w:rPr>
          <w:rFonts w:ascii="Times New Roman" w:hAnsi="Times New Roman" w:cs="Times New Roman"/>
          <w:sz w:val="24"/>
          <w:szCs w:val="24"/>
          <w:lang w:val="sr-Cyrl-CS"/>
        </w:rPr>
        <w:t>рачуноводство и ревизија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ab/>
        <w:t>Предузеће за ревизију финансијских извештаја завршног рачуна буџета Града Ниша за 20</w:t>
      </w:r>
      <w:r w:rsidR="00F0036D" w:rsidRPr="006E359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мора испуњавати услове за обављање послова ревизије финансијских извештаја прописане законом којим се уређује </w:t>
      </w:r>
      <w:r w:rsidRPr="000405EF">
        <w:rPr>
          <w:rFonts w:ascii="Times New Roman" w:hAnsi="Times New Roman" w:cs="Times New Roman"/>
          <w:sz w:val="24"/>
          <w:szCs w:val="24"/>
          <w:lang w:val="sr-Cyrl-CS"/>
        </w:rPr>
        <w:t>рачуноводство и ревизија.</w:t>
      </w: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ab/>
        <w:t>Поступак избора предузећа за екстерну ревизију финансијских извештаја спровешће се у складу са прописима који регулишу јавне набавке.</w:t>
      </w:r>
    </w:p>
    <w:p w:rsidR="00F0036D" w:rsidRPr="006E3590" w:rsidRDefault="00F0036D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ab/>
        <w:t>Плаћање услуга екстерне ревизије вршиће се из средстава буџета Града Ниша за 20</w:t>
      </w:r>
      <w:r w:rsidR="00F0036D" w:rsidRPr="006E359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ab/>
        <w:t>За спровођење ове од</w:t>
      </w:r>
      <w:r w:rsidR="00F0036D" w:rsidRPr="006E3590">
        <w:rPr>
          <w:rFonts w:ascii="Times New Roman" w:hAnsi="Times New Roman" w:cs="Times New Roman"/>
          <w:sz w:val="24"/>
          <w:szCs w:val="24"/>
          <w:lang w:val="sr-Cyrl-CS"/>
        </w:rPr>
        <w:t>луке задужује се Градска управ</w:t>
      </w:r>
      <w:r w:rsidR="00AE395F" w:rsidRPr="006E359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0036D"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>за финансије.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6E3590" w:rsidRPr="006E3590" w:rsidRDefault="006E3590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ab/>
        <w:t>Ова одлука ступа на снагу наредног дана од дана објављивања у „Службеном листу Града Ниша".</w:t>
      </w:r>
    </w:p>
    <w:p w:rsidR="00F0036D" w:rsidRDefault="00F0036D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32ED" w:rsidRPr="006E3590" w:rsidRDefault="001032ED" w:rsidP="00D73D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590">
        <w:rPr>
          <w:rFonts w:ascii="Times New Roman" w:hAnsi="Times New Roman" w:cs="Times New Roman"/>
          <w:sz w:val="24"/>
          <w:szCs w:val="24"/>
          <w:lang w:val="sr-Cyrl-CS"/>
        </w:rPr>
        <w:t>Б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0036D" w:rsidRPr="006E3590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</w:p>
    <w:p w:rsidR="000405EF" w:rsidRPr="006E3590" w:rsidRDefault="000405EF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</w:rPr>
        <w:t xml:space="preserve">У 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Нишу, </w:t>
      </w:r>
      <w:r w:rsidR="00F0036D" w:rsidRPr="006E3590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proofErr w:type="gramStart"/>
      <w:r w:rsidR="00F0036D" w:rsidRPr="006E3590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6E3590">
        <w:rPr>
          <w:rFonts w:ascii="Times New Roman" w:hAnsi="Times New Roman" w:cs="Times New Roman"/>
          <w:sz w:val="24"/>
          <w:szCs w:val="24"/>
        </w:rPr>
        <w:t>20</w:t>
      </w:r>
      <w:r w:rsidR="00F0036D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2</w:t>
      </w:r>
      <w:proofErr w:type="gramEnd"/>
      <w:r w:rsidRPr="006E3590">
        <w:rPr>
          <w:rFonts w:ascii="Times New Roman" w:hAnsi="Times New Roman" w:cs="Times New Roman"/>
          <w:sz w:val="24"/>
          <w:szCs w:val="24"/>
        </w:rPr>
        <w:t xml:space="preserve">. </w:t>
      </w:r>
      <w:r w:rsidR="00BE0E87" w:rsidRPr="006E3590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6E3590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B49F9" w:rsidRPr="009B49F9" w:rsidRDefault="009B49F9" w:rsidP="00D73D2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3D2A" w:rsidRPr="006E3590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D73D2A" w:rsidRDefault="00D73D2A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9B49F9" w:rsidRPr="009B49F9" w:rsidRDefault="009B49F9" w:rsidP="00D73D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D73D2A" w:rsidRPr="006E3590" w:rsidRDefault="009B49F9" w:rsidP="00F0036D">
      <w:pPr>
        <w:suppressLineNumbers/>
        <w:autoSpaceDE w:val="0"/>
        <w:autoSpaceDN w:val="0"/>
        <w:adjustRightInd w:val="0"/>
        <w:spacing w:after="0" w:line="240" w:lineRule="auto"/>
        <w:ind w:left="5301" w:firstLine="45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3D2A" w:rsidRPr="006E3590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F0036D" w:rsidRPr="006E3590" w:rsidRDefault="00F0036D" w:rsidP="00D73D2A">
      <w:pPr>
        <w:suppressLineNumbers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3D2A" w:rsidRPr="006E3590" w:rsidRDefault="00D51D83" w:rsidP="00F0036D">
      <w:pPr>
        <w:suppressLineNumbers/>
        <w:autoSpaceDE w:val="0"/>
        <w:autoSpaceDN w:val="0"/>
        <w:adjustRightInd w:val="0"/>
        <w:spacing w:after="0" w:line="240" w:lineRule="auto"/>
        <w:ind w:left="5301" w:firstLine="459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F0036D"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 Бобан Џунић</w:t>
      </w:r>
    </w:p>
    <w:p w:rsidR="00D73D2A" w:rsidRPr="006E3590" w:rsidRDefault="00D73D2A" w:rsidP="00D7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2A" w:rsidRPr="006E3590" w:rsidRDefault="00D73D2A" w:rsidP="00B4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4980" w:rsidRDefault="0026498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90" w:rsidRDefault="006E359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0AA" w:rsidRPr="006E3590" w:rsidRDefault="000405EF" w:rsidP="007311D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E187E" w:rsidRPr="006E3590">
        <w:rPr>
          <w:rFonts w:ascii="Times New Roman" w:hAnsi="Times New Roman" w:cs="Times New Roman"/>
          <w:sz w:val="24"/>
          <w:szCs w:val="24"/>
          <w:lang w:val="sr-Cyrl-RS"/>
        </w:rPr>
        <w:t>бразложење</w:t>
      </w:r>
    </w:p>
    <w:p w:rsidR="00C520AA" w:rsidRPr="006E3590" w:rsidRDefault="00C520AA" w:rsidP="00C520A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E87" w:rsidRPr="000405EF" w:rsidRDefault="00BE0E87" w:rsidP="00AE3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Чланом 92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буџетском </w:t>
      </w:r>
      <w:r w:rsidR="00226A53"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систему 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405EF" w:rsidRPr="000405EF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РС", број  54/09, 73/10, 101/10, 101/11, 93/12, 62/13, 63/13 - испр., 108/13, 142/14, 68/15 - д</w:t>
      </w:r>
      <w:r w:rsidR="00A523EA">
        <w:rPr>
          <w:rFonts w:ascii="Times New Roman" w:hAnsi="Times New Roman" w:cs="Times New Roman"/>
          <w:sz w:val="24"/>
          <w:szCs w:val="24"/>
          <w:lang w:val="sr-Cyrl-RS"/>
        </w:rPr>
        <w:t>р. закон, 103/15, 99/16, 113/17</w:t>
      </w:r>
      <w:r w:rsidR="00A523EA">
        <w:rPr>
          <w:rFonts w:ascii="Times New Roman" w:hAnsi="Times New Roman" w:cs="Times New Roman"/>
          <w:sz w:val="24"/>
          <w:szCs w:val="24"/>
        </w:rPr>
        <w:t xml:space="preserve">, </w:t>
      </w:r>
      <w:r w:rsidR="00A523EA">
        <w:rPr>
          <w:rFonts w:ascii="Times New Roman" w:hAnsi="Times New Roman" w:cs="Times New Roman"/>
          <w:sz w:val="24"/>
          <w:szCs w:val="24"/>
          <w:lang w:val="sr-Cyrl-RS"/>
        </w:rPr>
        <w:t>95/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18, </w:t>
      </w:r>
      <w:r w:rsidR="00A523EA">
        <w:rPr>
          <w:rFonts w:ascii="Times New Roman" w:hAnsi="Times New Roman" w:cs="Times New Roman"/>
          <w:sz w:val="24"/>
          <w:szCs w:val="24"/>
          <w:lang w:val="sr-Cyrl-RS"/>
        </w:rPr>
        <w:t>31/19, 72/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462C5D" w:rsidRPr="006E35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23EA">
        <w:rPr>
          <w:rFonts w:ascii="Times New Roman" w:hAnsi="Times New Roman" w:cs="Times New Roman"/>
          <w:sz w:val="24"/>
          <w:szCs w:val="24"/>
          <w:lang w:val="sr-Cyrl-RS"/>
        </w:rPr>
        <w:t xml:space="preserve"> 149/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523EA">
        <w:rPr>
          <w:rFonts w:ascii="Times New Roman" w:hAnsi="Times New Roman" w:cs="Times New Roman"/>
          <w:sz w:val="24"/>
          <w:szCs w:val="24"/>
          <w:lang w:val="sr-Cyrl-RS"/>
        </w:rPr>
        <w:t xml:space="preserve"> и 118/</w:t>
      </w:r>
      <w:r w:rsidR="00462C5D" w:rsidRPr="006E359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), прописано је следеће</w:t>
      </w:r>
      <w:r w:rsidR="00226A53" w:rsidRPr="006E359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405E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E3590" w:rsidRPr="006E3590" w:rsidRDefault="006E3590" w:rsidP="006E35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Завршни рачун буџета Републике Србије и завршни рачуни организација за обавезно социјално осигурање обавезно подлежу екстерној ревизији у складу са одредбама закона којим се уређује надлежност Државне ревизорске институције.</w:t>
      </w:r>
    </w:p>
    <w:p w:rsidR="006E3590" w:rsidRPr="006E3590" w:rsidRDefault="006E3590" w:rsidP="006E35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Екстерној ревизији подлежу и завршни рачуни буџета локалних власти.</w:t>
      </w:r>
    </w:p>
    <w:p w:rsidR="006E3590" w:rsidRPr="006E3590" w:rsidRDefault="006E3590" w:rsidP="006E35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Ревизију из става 2. овог члана врши Државна ревизорска институција, у складу са законом којим се уређује надлежност Државне ревизорске институције.</w:t>
      </w:r>
    </w:p>
    <w:p w:rsidR="006E3590" w:rsidRPr="006E3590" w:rsidRDefault="006E3590" w:rsidP="006E35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Изузетно од става 3. овог члана, екстерну ревизију буџета локалних власти, може, уз сагласност Државне ревизорске институције, на основу одлуке скупштине локалних власти, да обави и лице које испуњава услове за обављање послова ревизије финансијских извештаја прописане законом којим се уређује рачуноводство и ревизија.</w:t>
      </w:r>
    </w:p>
    <w:p w:rsidR="006E3590" w:rsidRPr="006E3590" w:rsidRDefault="006E3590" w:rsidP="006E35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Локална власт је у обавези да захтев за сагласност из става 4. овог члана достави Државној ревизорској институцији најкасније до 1. априла.</w:t>
      </w:r>
    </w:p>
    <w:p w:rsidR="00536A10" w:rsidRDefault="006E3590" w:rsidP="006E35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Уколико Државна ревизорска институција не поступи по поднетом захтеву локалне власти из става 5. овог члана до 15. априла, сматраће се да је дата сагласност из става 4. овог члана.</w:t>
      </w:r>
    </w:p>
    <w:p w:rsidR="007311DB" w:rsidRPr="006E3590" w:rsidRDefault="007311DB" w:rsidP="006E35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897766">
        <w:rPr>
          <w:rFonts w:ascii="Times New Roman" w:hAnsi="Times New Roman" w:cs="Times New Roman"/>
          <w:sz w:val="24"/>
          <w:szCs w:val="24"/>
          <w:lang w:val="sr-Cyrl-RS"/>
        </w:rPr>
        <w:t>ска управа за финансије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се обрати</w:t>
      </w:r>
      <w:r w:rsidR="00897766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Државној ревизорској институцији захтевом</w:t>
      </w:r>
      <w:r w:rsidR="001D2CCA" w:rsidRPr="006E35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2CCA" w:rsidRPr="00496194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897766" w:rsidRPr="00496194">
        <w:rPr>
          <w:rFonts w:ascii="Times New Roman" w:hAnsi="Times New Roman" w:cs="Times New Roman"/>
          <w:sz w:val="24"/>
          <w:szCs w:val="24"/>
          <w:lang w:val="sr-Cyrl-RS"/>
        </w:rPr>
        <w:t>7294</w:t>
      </w:r>
      <w:r w:rsidR="001D2CCA" w:rsidRPr="0049619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97766" w:rsidRPr="00496194">
        <w:rPr>
          <w:rFonts w:ascii="Times New Roman" w:hAnsi="Times New Roman" w:cs="Times New Roman"/>
          <w:sz w:val="24"/>
          <w:szCs w:val="24"/>
          <w:lang w:val="sr-Cyrl-RS"/>
        </w:rPr>
        <w:t>21-0</w:t>
      </w:r>
      <w:r w:rsidR="00496194" w:rsidRPr="0049619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D2CCA" w:rsidRPr="00496194">
        <w:rPr>
          <w:rFonts w:ascii="Times New Roman" w:hAnsi="Times New Roman" w:cs="Times New Roman"/>
          <w:sz w:val="24"/>
          <w:szCs w:val="24"/>
          <w:lang w:val="sr-Cyrl-RS"/>
        </w:rPr>
        <w:t xml:space="preserve"> од 29. децембра 202</w:t>
      </w:r>
      <w:r w:rsidR="00462C5D" w:rsidRPr="0049619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D2CCA" w:rsidRPr="004961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6A53" w:rsidRPr="0049619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D2CCA" w:rsidRPr="00496194">
        <w:rPr>
          <w:rFonts w:ascii="Times New Roman" w:hAnsi="Times New Roman" w:cs="Times New Roman"/>
          <w:sz w:val="24"/>
          <w:szCs w:val="24"/>
          <w:lang w:val="sr-Cyrl-RS"/>
        </w:rPr>
        <w:t xml:space="preserve">одине, </w:t>
      </w:r>
      <w:r w:rsidRPr="00496194">
        <w:rPr>
          <w:rFonts w:ascii="Times New Roman" w:hAnsi="Times New Roman" w:cs="Times New Roman"/>
          <w:sz w:val="24"/>
          <w:szCs w:val="24"/>
          <w:lang w:val="sr-Cyrl-RS"/>
        </w:rPr>
        <w:t>за доставу обавештења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да ли је годишњим програмом ревизије </w:t>
      </w:r>
      <w:r w:rsidR="001D2CCA" w:rsidRPr="006E3590">
        <w:rPr>
          <w:rFonts w:ascii="Times New Roman" w:hAnsi="Times New Roman" w:cs="Times New Roman"/>
          <w:sz w:val="24"/>
          <w:szCs w:val="24"/>
          <w:lang w:val="sr-Cyrl-RS"/>
        </w:rPr>
        <w:t>Државне ревизорске институције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за 20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. годину планирана екстерна ревизија завршног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рачуна буџета Града Ниша за 202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те да уколико то није случај </w:t>
      </w:r>
      <w:r w:rsidR="00AE395F"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дају </w:t>
      </w:r>
      <w:r w:rsidR="00EE187E">
        <w:rPr>
          <w:rFonts w:ascii="Times New Roman" w:hAnsi="Times New Roman" w:cs="Times New Roman"/>
          <w:sz w:val="24"/>
          <w:szCs w:val="24"/>
          <w:lang w:val="sr-Cyrl-RS"/>
        </w:rPr>
        <w:t xml:space="preserve">нама </w:t>
      </w:r>
      <w:r w:rsidR="00AE395F" w:rsidRPr="006E3590">
        <w:rPr>
          <w:rFonts w:ascii="Times New Roman" w:hAnsi="Times New Roman" w:cs="Times New Roman"/>
          <w:sz w:val="24"/>
          <w:szCs w:val="24"/>
          <w:lang w:val="sr-Cyrl-RS"/>
        </w:rPr>
        <w:t>саглсност</w:t>
      </w:r>
      <w:r w:rsidR="001D2CCA"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, уз доношење о</w:t>
      </w:r>
      <w:r w:rsidR="00AE395F" w:rsidRPr="006E3590">
        <w:rPr>
          <w:rFonts w:ascii="Times New Roman" w:hAnsi="Times New Roman" w:cs="Times New Roman"/>
          <w:sz w:val="24"/>
          <w:szCs w:val="24"/>
          <w:lang w:val="sr-Cyrl-RS"/>
        </w:rPr>
        <w:t>дговарајуће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од стране </w:t>
      </w:r>
      <w:r w:rsidR="0049619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купштине Града</w:t>
      </w:r>
      <w:r w:rsidR="00496194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, екстерну ревизију буџета Града Ниша обави лице које испуњава услове за обављање послова ревизије финансијских извештаја</w:t>
      </w:r>
      <w:r w:rsidR="00496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2CCA" w:rsidRPr="006E3590">
        <w:rPr>
          <w:rFonts w:ascii="Times New Roman" w:hAnsi="Times New Roman" w:cs="Times New Roman"/>
          <w:sz w:val="24"/>
          <w:szCs w:val="24"/>
          <w:lang w:val="sr-Cyrl-RS"/>
        </w:rPr>
        <w:t>како је то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</w:t>
      </w:r>
      <w:r w:rsidR="001D2CCA" w:rsidRPr="006E359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2CCA" w:rsidRPr="006E3590">
        <w:rPr>
          <w:rFonts w:ascii="Times New Roman" w:hAnsi="Times New Roman" w:cs="Times New Roman"/>
          <w:sz w:val="24"/>
          <w:szCs w:val="24"/>
          <w:lang w:val="sr-Cyrl-RS"/>
        </w:rPr>
        <w:t>чланом 92. став 4. Закона о буџетском систему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11DB" w:rsidRPr="006E3590" w:rsidRDefault="007311DB" w:rsidP="00AE3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Државна ревизорска институција је на основу члана 92. став. 4. Закона о буџетском систему, одлучујући по захтеву Града Ниша</w:t>
      </w:r>
      <w:r w:rsidR="00682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дала Сагласност, бр. </w:t>
      </w:r>
      <w:r w:rsidR="00A523EA">
        <w:rPr>
          <w:rFonts w:ascii="Times New Roman" w:hAnsi="Times New Roman" w:cs="Times New Roman"/>
          <w:sz w:val="24"/>
          <w:szCs w:val="24"/>
          <w:lang w:val="sr-Cyrl-RS"/>
        </w:rPr>
        <w:t>037-1</w:t>
      </w:r>
      <w:r w:rsidR="00897766" w:rsidRPr="00897766">
        <w:rPr>
          <w:rFonts w:ascii="Times New Roman" w:hAnsi="Times New Roman" w:cs="Times New Roman"/>
          <w:sz w:val="24"/>
          <w:szCs w:val="24"/>
          <w:lang w:val="sr-Cyrl-RS"/>
        </w:rPr>
        <w:t>50/2022-04 од 11. јануара 2022. године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, да екстерну ревизију Завршног</w:t>
      </w:r>
      <w:r w:rsidR="00BE0E87"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рачуна буџета Града Ниша за 202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обави друго лице које испуњава услове за обављање послова ревизије финансијских извештаја прописане законом којим се уређује рачуноводство и ревизија. </w:t>
      </w:r>
    </w:p>
    <w:p w:rsidR="007311DB" w:rsidRPr="006E3590" w:rsidRDefault="007311DB" w:rsidP="00462C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Скупштина Града Н</w:t>
      </w:r>
      <w:r w:rsidR="006826A1">
        <w:rPr>
          <w:rFonts w:ascii="Times New Roman" w:hAnsi="Times New Roman" w:cs="Times New Roman"/>
          <w:sz w:val="24"/>
          <w:szCs w:val="24"/>
          <w:lang w:val="sr-Cyrl-RS"/>
        </w:rPr>
        <w:t>иша је на основу члана 92. став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4. Закона о буџетском систему и Сагласности Државне ревизорске институције бр. </w:t>
      </w:r>
      <w:r w:rsidR="00A523EA">
        <w:rPr>
          <w:rFonts w:ascii="Times New Roman" w:hAnsi="Times New Roman" w:cs="Times New Roman"/>
          <w:sz w:val="24"/>
          <w:szCs w:val="24"/>
          <w:lang w:val="sr-Latn-RS"/>
        </w:rPr>
        <w:t xml:space="preserve">037-150/2022 -04 </w:t>
      </w:r>
      <w:r w:rsidR="00BE0E87"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523EA">
        <w:rPr>
          <w:rFonts w:ascii="Times New Roman" w:hAnsi="Times New Roman" w:cs="Times New Roman"/>
          <w:sz w:val="24"/>
          <w:szCs w:val="24"/>
        </w:rPr>
        <w:t>11</w:t>
      </w:r>
      <w:r w:rsidR="00BE0E87" w:rsidRPr="006E359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BE0E87" w:rsidRPr="006E3590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="00BE0E87" w:rsidRPr="006E359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A523EA">
        <w:rPr>
          <w:rFonts w:ascii="Times New Roman" w:hAnsi="Times New Roman" w:cs="Times New Roman"/>
          <w:sz w:val="24"/>
          <w:szCs w:val="24"/>
        </w:rPr>
        <w:t>2</w:t>
      </w:r>
      <w:r w:rsidR="00BE0E87" w:rsidRPr="006E359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BE0E87"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дужна да донесе одлуку о ангажовању предузећа за ревизију ради екстерне ревизије завршног рачуна буџета Града Ниша за 20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0E87" w:rsidRPr="006E359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одину.</w:t>
      </w:r>
    </w:p>
    <w:p w:rsidR="007311DB" w:rsidRPr="006E3590" w:rsidRDefault="007311DB" w:rsidP="00AE3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Поступак избора предузећа за ревизију финансијских извештаја завршног рачуна буџета Града Ниша за 20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. годину које испуњава услове за обављање послова ревизије финансијских извештаја прописане законом којим се уређује рачуноводство и ревизија биће спроведен у складу са прописима који регулишу јавне набавке.</w:t>
      </w:r>
    </w:p>
    <w:p w:rsidR="007311DB" w:rsidRPr="006E3590" w:rsidRDefault="007311DB" w:rsidP="00AE39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Средства за плаћање услуге екстерне ревизије обезбеђена су Одлуком о буџету Града Ниша за 20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одину (</w:t>
      </w:r>
      <w:r w:rsidR="000405EF" w:rsidRPr="000405EF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лист Града Ниша“, број 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6A1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36A1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E0E87" w:rsidRPr="006E3590" w:rsidRDefault="007311DB" w:rsidP="00462C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>Због неопходности спровођења поступка избора предузећу за ревизију финансијских извештаја завршног рачуна буџета Града Ниша за 20</w:t>
      </w:r>
      <w:r w:rsidR="00FE445E" w:rsidRPr="006E35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као и 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прописаних рокова за подношење завршног рачуна, предлаже се ступање на снагу ове одлуке наредног дана од дана објаљивања у Службеном лист Града Ниша.</w:t>
      </w:r>
      <w:r w:rsidR="00BE0E87" w:rsidRPr="006E3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A53" w:rsidRDefault="00BE0E87" w:rsidP="00AE39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свега напред наведеног, предлаже се </w:t>
      </w:r>
      <w:r w:rsidR="00226A53" w:rsidRPr="006E3590">
        <w:rPr>
          <w:rFonts w:ascii="Times New Roman" w:hAnsi="Times New Roman" w:cs="Times New Roman"/>
          <w:sz w:val="24"/>
          <w:szCs w:val="24"/>
          <w:lang w:val="sr-Cyrl-RS"/>
        </w:rPr>
        <w:t>Скупштини Града Ниша да донесе О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>длук</w:t>
      </w:r>
      <w:r w:rsidR="00226A53" w:rsidRPr="006E359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E3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A53" w:rsidRPr="006E3590">
        <w:rPr>
          <w:rFonts w:ascii="Times New Roman" w:hAnsi="Times New Roman" w:cs="Times New Roman"/>
          <w:sz w:val="24"/>
          <w:szCs w:val="24"/>
          <w:lang w:val="sr-Cyrl-RS"/>
        </w:rPr>
        <w:t>о ангажовању предузећа за ревизију ради екстерне ревизије завршног рачуна буџета Града Ниша за 202</w:t>
      </w:r>
      <w:r w:rsidR="00462C5D" w:rsidRPr="006E359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26A53" w:rsidRPr="006E3590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  <w:r w:rsidR="00226A53" w:rsidRP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6E3590" w:rsidRDefault="006E3590" w:rsidP="00AE39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0405EF" w:rsidRPr="000405EF" w:rsidRDefault="000405EF" w:rsidP="00AE39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226A53" w:rsidRPr="006E3590" w:rsidRDefault="00226A53" w:rsidP="00226A53">
      <w:pPr>
        <w:suppressAutoHyphens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</w:t>
      </w:r>
      <w:r w:rsidR="001032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 </w:t>
      </w:r>
      <w:r w:rsidRP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НАЧЕЛНИКА </w:t>
      </w:r>
    </w:p>
    <w:p w:rsidR="00C520AA" w:rsidRPr="006E3590" w:rsidRDefault="00226A53" w:rsidP="00226A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                       </w:t>
      </w:r>
      <w:r w:rsid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</w:t>
      </w:r>
      <w:r w:rsidRP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1032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21E08" w:rsidRPr="006E3590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6E35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Нина Илић </w:t>
      </w:r>
    </w:p>
    <w:sectPr w:rsidR="00C520AA" w:rsidRPr="006E3590" w:rsidSect="00151B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67" w:rsidRDefault="000B6567" w:rsidP="00C520AA">
      <w:pPr>
        <w:spacing w:after="0" w:line="240" w:lineRule="auto"/>
      </w:pPr>
      <w:r>
        <w:separator/>
      </w:r>
    </w:p>
  </w:endnote>
  <w:endnote w:type="continuationSeparator" w:id="0">
    <w:p w:rsidR="000B6567" w:rsidRDefault="000B6567" w:rsidP="00C5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67" w:rsidRDefault="000B6567" w:rsidP="00C520AA">
      <w:pPr>
        <w:spacing w:after="0" w:line="240" w:lineRule="auto"/>
      </w:pPr>
      <w:r>
        <w:separator/>
      </w:r>
    </w:p>
  </w:footnote>
  <w:footnote w:type="continuationSeparator" w:id="0">
    <w:p w:rsidR="000B6567" w:rsidRDefault="000B6567" w:rsidP="00C52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69"/>
    <w:rsid w:val="00021E08"/>
    <w:rsid w:val="000405EF"/>
    <w:rsid w:val="000572FA"/>
    <w:rsid w:val="000B6567"/>
    <w:rsid w:val="001032ED"/>
    <w:rsid w:val="001D2CCA"/>
    <w:rsid w:val="00226A53"/>
    <w:rsid w:val="00264980"/>
    <w:rsid w:val="003F6842"/>
    <w:rsid w:val="00457410"/>
    <w:rsid w:val="00462C5D"/>
    <w:rsid w:val="00496194"/>
    <w:rsid w:val="00536A10"/>
    <w:rsid w:val="006826A1"/>
    <w:rsid w:val="006E3590"/>
    <w:rsid w:val="007311DB"/>
    <w:rsid w:val="00897766"/>
    <w:rsid w:val="008A5D6A"/>
    <w:rsid w:val="009A19A8"/>
    <w:rsid w:val="009B49F9"/>
    <w:rsid w:val="00A343B0"/>
    <w:rsid w:val="00A523EA"/>
    <w:rsid w:val="00AA4982"/>
    <w:rsid w:val="00AE395F"/>
    <w:rsid w:val="00B46E69"/>
    <w:rsid w:val="00BE0E87"/>
    <w:rsid w:val="00BF1662"/>
    <w:rsid w:val="00C520AA"/>
    <w:rsid w:val="00C93E58"/>
    <w:rsid w:val="00D51D83"/>
    <w:rsid w:val="00D73D2A"/>
    <w:rsid w:val="00D851B9"/>
    <w:rsid w:val="00DA5870"/>
    <w:rsid w:val="00DF26E0"/>
    <w:rsid w:val="00E96CE4"/>
    <w:rsid w:val="00EE187E"/>
    <w:rsid w:val="00F0036D"/>
    <w:rsid w:val="00F0745E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AA"/>
  </w:style>
  <w:style w:type="paragraph" w:styleId="Footer">
    <w:name w:val="footer"/>
    <w:basedOn w:val="Normal"/>
    <w:link w:val="Foot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AA"/>
  </w:style>
  <w:style w:type="paragraph" w:styleId="NoSpacing">
    <w:name w:val="No Spacing"/>
    <w:uiPriority w:val="1"/>
    <w:qFormat/>
    <w:rsid w:val="00AE39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AA"/>
  </w:style>
  <w:style w:type="paragraph" w:styleId="Footer">
    <w:name w:val="footer"/>
    <w:basedOn w:val="Normal"/>
    <w:link w:val="FooterChar"/>
    <w:uiPriority w:val="99"/>
    <w:unhideWhenUsed/>
    <w:rsid w:val="00C5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AA"/>
  </w:style>
  <w:style w:type="paragraph" w:styleId="NoSpacing">
    <w:name w:val="No Spacing"/>
    <w:uiPriority w:val="1"/>
    <w:qFormat/>
    <w:rsid w:val="00AE39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Marija Živković</cp:lastModifiedBy>
  <cp:revision>2</cp:revision>
  <cp:lastPrinted>2022-01-28T11:36:00Z</cp:lastPrinted>
  <dcterms:created xsi:type="dcterms:W3CDTF">2022-01-28T11:37:00Z</dcterms:created>
  <dcterms:modified xsi:type="dcterms:W3CDTF">2022-01-28T11:37:00Z</dcterms:modified>
</cp:coreProperties>
</file>