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290388">
        <w:rPr>
          <w:rFonts w:eastAsia="Times New Roman" w:cs="Times New Roman"/>
          <w:lang w:val="sr-Latn-RS" w:eastAsia="sr-Cyrl-CS"/>
        </w:rPr>
        <w:t xml:space="preserve"> 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E16D67" w:rsidRPr="006C2E59" w:rsidRDefault="006C2E59" w:rsidP="006C2E59">
      <w:pPr>
        <w:pStyle w:val="Header"/>
        <w:tabs>
          <w:tab w:val="clear" w:pos="4703"/>
          <w:tab w:val="center" w:pos="709"/>
        </w:tabs>
        <w:jc w:val="both"/>
        <w:rPr>
          <w:rFonts w:eastAsia="Calibri"/>
          <w:lang w:val="sr-Cyrl-CS" w:eastAsia="x-none"/>
        </w:rPr>
      </w:pPr>
      <w:r>
        <w:rPr>
          <w:rFonts w:eastAsia="Times New Roman" w:cs="Times New Roman"/>
          <w:b/>
          <w:lang w:val="sr-Latn-RS" w:eastAsia="sr-Cyrl-CS"/>
        </w:rPr>
        <w:tab/>
      </w: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FD5410" w:rsidRPr="009B0F19">
        <w:rPr>
          <w:rFonts w:eastAsia="Times New Roman"/>
          <w:lang w:val="sr-Cyrl-RS" w:eastAsia="sr-Cyrl-CS"/>
        </w:rPr>
        <w:t>Утврђује се</w:t>
      </w:r>
      <w:r w:rsidR="00FD5410">
        <w:rPr>
          <w:rFonts w:eastAsia="Times New Roman"/>
          <w:lang w:val="sr-Cyrl-RS" w:eastAsia="sr-Cyrl-CS"/>
        </w:rPr>
        <w:t xml:space="preserve"> </w:t>
      </w:r>
      <w:r w:rsidR="00FD5410" w:rsidRPr="00E16D67">
        <w:rPr>
          <w:rFonts w:eastAsia="Calibri"/>
          <w:lang w:val="sr-Cyrl-RS"/>
        </w:rPr>
        <w:t xml:space="preserve">Предлог решења </w:t>
      </w:r>
      <w:r>
        <w:rPr>
          <w:rFonts w:eastAsia="Calibri"/>
          <w:lang w:val="sr-Cyrl-RS"/>
        </w:rPr>
        <w:t xml:space="preserve">о давању сагласности на </w:t>
      </w:r>
      <w:r w:rsidRPr="006C2E59">
        <w:rPr>
          <w:rFonts w:eastAsia="Calibri"/>
          <w:lang w:val="sr-Cyrl-CS" w:eastAsia="x-none"/>
        </w:rPr>
        <w:t>Програм рада и Финансијски план установе Сигурна кућа за жене и децу жртве породичног насиља Ниш за 20</w:t>
      </w:r>
      <w:r w:rsidRPr="006C2E59">
        <w:rPr>
          <w:rFonts w:eastAsia="Calibri"/>
          <w:lang w:eastAsia="x-none"/>
        </w:rPr>
        <w:t>2</w:t>
      </w:r>
      <w:r w:rsidRPr="006C2E59">
        <w:rPr>
          <w:rFonts w:eastAsia="Calibri"/>
          <w:lang w:val="sr-Cyrl-CS" w:eastAsia="x-none"/>
        </w:rPr>
        <w:t xml:space="preserve">2. годину. </w:t>
      </w:r>
      <w:r w:rsidR="00E16D67" w:rsidRPr="00E16D67">
        <w:rPr>
          <w:lang w:val="sr-Cyrl-RS"/>
        </w:rPr>
        <w:t xml:space="preserve"> </w:t>
      </w:r>
    </w:p>
    <w:p w:rsidR="00FD5410" w:rsidRPr="00E16D67" w:rsidRDefault="00FD5410" w:rsidP="00E16D67">
      <w:pPr>
        <w:jc w:val="both"/>
        <w:rPr>
          <w:rFonts w:eastAsia="Times New Roman" w:cs="Times New Roman"/>
          <w:lang w:val="sr-Cyrl-RS" w:eastAsia="sr-Cyrl-CS"/>
        </w:rPr>
      </w:pPr>
    </w:p>
    <w:p w:rsidR="00E404F1" w:rsidRPr="006C2E59" w:rsidRDefault="006C2E59" w:rsidP="006C2E59">
      <w:pPr>
        <w:pStyle w:val="Header"/>
        <w:tabs>
          <w:tab w:val="clear" w:pos="4703"/>
          <w:tab w:val="center" w:pos="709"/>
        </w:tabs>
        <w:jc w:val="both"/>
        <w:rPr>
          <w:rFonts w:eastAsia="Calibri"/>
          <w:lang w:val="sr-Cyrl-CS" w:eastAsia="x-none"/>
        </w:rPr>
      </w:pPr>
      <w:r>
        <w:rPr>
          <w:rFonts w:eastAsia="Times New Roman" w:cs="Times New Roman"/>
          <w:b/>
          <w:lang w:val="sr-Cyrl-RS" w:eastAsia="sr-Cyrl-CS"/>
        </w:rPr>
        <w:tab/>
      </w:r>
      <w:r>
        <w:rPr>
          <w:rFonts w:eastAsia="Times New Roman" w:cs="Times New Roman"/>
          <w:b/>
          <w:lang w:val="sr-Cyrl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FD5410"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FD5410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6C2E59">
        <w:rPr>
          <w:rFonts w:eastAsia="Calibri"/>
          <w:lang w:val="sr-Cyrl-CS" w:eastAsia="x-none"/>
        </w:rPr>
        <w:t>Програм рада и Финансијски план установе Сигурна кућа за жене и децу жртве породичног насиља Ниш за 20</w:t>
      </w:r>
      <w:r w:rsidRPr="006C2E59">
        <w:rPr>
          <w:rFonts w:eastAsia="Calibri"/>
          <w:lang w:eastAsia="x-none"/>
        </w:rPr>
        <w:t>2</w:t>
      </w:r>
      <w:r w:rsidRPr="006C2E59">
        <w:rPr>
          <w:rFonts w:eastAsia="Calibri"/>
          <w:lang w:val="sr-Cyrl-CS" w:eastAsia="x-none"/>
        </w:rPr>
        <w:t>2</w:t>
      </w:r>
      <w:r>
        <w:rPr>
          <w:rFonts w:eastAsia="Calibri"/>
          <w:lang w:val="sr-Cyrl-CS" w:eastAsia="x-none"/>
        </w:rPr>
        <w:t xml:space="preserve">. </w:t>
      </w:r>
      <w:r>
        <w:rPr>
          <w:rFonts w:eastAsia="Calibri"/>
          <w:lang w:val="sr-Cyrl-RS" w:eastAsia="x-none"/>
        </w:rPr>
        <w:t>г</w:t>
      </w:r>
      <w:r>
        <w:rPr>
          <w:rFonts w:eastAsia="Calibri"/>
          <w:lang w:val="sr-Cyrl-CS" w:eastAsia="x-none"/>
        </w:rPr>
        <w:t>одину</w:t>
      </w:r>
      <w:r>
        <w:rPr>
          <w:rFonts w:eastAsia="Calibri"/>
          <w:lang w:val="sr-Latn-RS" w:eastAsia="x-none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</w:t>
      </w:r>
      <w:r>
        <w:rPr>
          <w:rFonts w:eastAsia="Times New Roman" w:cs="Times New Roman"/>
          <w:lang w:val="sr-Cyrl-CS" w:eastAsia="sr-Cyrl-CS"/>
        </w:rPr>
        <w:t xml:space="preserve">днику Скупштине Града Ниша </w:t>
      </w:r>
      <w:r w:rsidR="00FD5410" w:rsidRPr="009B0F19">
        <w:rPr>
          <w:rFonts w:eastAsia="Times New Roman" w:cs="Times New Roman"/>
          <w:lang w:val="sr-Cyrl-CS" w:eastAsia="sr-Cyrl-CS"/>
        </w:rPr>
        <w:t>ради увршћивања у дневни ред седнице Скупштине Града.</w:t>
      </w:r>
    </w:p>
    <w:p w:rsidR="004C74FB" w:rsidRPr="006C2E59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6C2E59" w:rsidRPr="006C2E59" w:rsidRDefault="009B0F19" w:rsidP="006C2E59">
      <w:pPr>
        <w:tabs>
          <w:tab w:val="left" w:pos="720"/>
        </w:tabs>
        <w:ind w:firstLine="720"/>
        <w:jc w:val="both"/>
        <w:rPr>
          <w:rFonts w:eastAsia="Times New Roman"/>
          <w:lang w:val="sr-Cyrl-CS" w:eastAsia="ar-SA"/>
        </w:rPr>
      </w:pPr>
      <w:r w:rsidRPr="006C2E59">
        <w:rPr>
          <w:rFonts w:eastAsia="Times New Roman"/>
          <w:b/>
          <w:lang w:val="sr-Latn-RS" w:eastAsia="sr-Cyrl-CS"/>
        </w:rPr>
        <w:t xml:space="preserve">III </w:t>
      </w:r>
      <w:r w:rsidRPr="006C2E59">
        <w:rPr>
          <w:rFonts w:eastAsia="Times New Roman"/>
          <w:b/>
          <w:lang w:val="sr-Cyrl-RS" w:eastAsia="sr-Cyrl-CS"/>
        </w:rPr>
        <w:t xml:space="preserve"> </w:t>
      </w:r>
      <w:r w:rsidRPr="006C2E59">
        <w:rPr>
          <w:rFonts w:eastAsia="Times New Roman"/>
          <w:lang w:val="sr-Latn-RS" w:eastAsia="sr-Cyrl-CS"/>
        </w:rPr>
        <w:t xml:space="preserve">За </w:t>
      </w:r>
      <w:r w:rsidRPr="006C2E59">
        <w:rPr>
          <w:rFonts w:eastAsia="Times New Roman"/>
          <w:lang w:val="sr-Cyrl-RS" w:eastAsia="sr-Cyrl-CS"/>
        </w:rPr>
        <w:t>представник</w:t>
      </w:r>
      <w:r w:rsidR="001B1D8E" w:rsidRPr="006C2E59">
        <w:rPr>
          <w:rFonts w:eastAsia="Times New Roman"/>
          <w:lang w:val="sr-Cyrl-RS" w:eastAsia="sr-Cyrl-CS"/>
        </w:rPr>
        <w:t>е</w:t>
      </w:r>
      <w:r w:rsidRPr="006C2E59">
        <w:rPr>
          <w:rFonts w:eastAsia="Times New Roman"/>
          <w:lang w:val="sr-Cyrl-RS" w:eastAsia="sr-Cyrl-CS"/>
        </w:rPr>
        <w:t xml:space="preserve"> предлагача по овом предлогу на седници Скупштине Града Ниша, одређуј</w:t>
      </w:r>
      <w:r w:rsidR="001B1D8E" w:rsidRPr="006C2E59">
        <w:rPr>
          <w:rFonts w:eastAsia="Times New Roman"/>
          <w:lang w:val="sr-Cyrl-RS" w:eastAsia="sr-Cyrl-CS"/>
        </w:rPr>
        <w:t>у</w:t>
      </w:r>
      <w:r w:rsidRPr="006C2E59">
        <w:rPr>
          <w:rFonts w:eastAsia="Times New Roman"/>
          <w:lang w:val="sr-Cyrl-RS" w:eastAsia="sr-Cyrl-CS"/>
        </w:rPr>
        <w:t xml:space="preserve"> се</w:t>
      </w:r>
      <w:r w:rsidRPr="006C2E59">
        <w:rPr>
          <w:rFonts w:eastAsia="Times New Roman"/>
          <w:lang w:val="sr-Cyrl-RS" w:eastAsia="sr-Latn-CS"/>
        </w:rPr>
        <w:t xml:space="preserve"> </w:t>
      </w:r>
      <w:r w:rsidR="00E16D67" w:rsidRPr="006C2E59">
        <w:rPr>
          <w:rFonts w:eastAsia="Calibri"/>
          <w:lang w:val="sr-Cyrl-RS"/>
        </w:rPr>
        <w:t xml:space="preserve">Миљан Ћирковић, в.д. начелника Градске управе за друштвене делатности и </w:t>
      </w:r>
      <w:r w:rsidR="006C2E59" w:rsidRPr="006C2E59">
        <w:rPr>
          <w:rFonts w:eastAsia="Times New Roman"/>
          <w:lang w:val="sr-Cyrl-CS" w:eastAsia="ar-SA"/>
        </w:rPr>
        <w:t>Соња Шћекић, директор установе</w:t>
      </w:r>
      <w:r w:rsidR="006C2E59" w:rsidRPr="006C2E59">
        <w:rPr>
          <w:rFonts w:eastAsia="Times New Roman"/>
          <w:sz w:val="26"/>
          <w:szCs w:val="26"/>
          <w:lang w:eastAsia="sr-Cyrl-CS"/>
        </w:rPr>
        <w:t xml:space="preserve"> </w:t>
      </w:r>
      <w:r w:rsidR="006C2E59" w:rsidRPr="006C2E59">
        <w:rPr>
          <w:rFonts w:eastAsia="Times New Roman"/>
          <w:lang w:val="sr-Cyrl-CS" w:eastAsia="ar-SA"/>
        </w:rPr>
        <w:t>Сигурна кућа за жене и децу жртве породичног насиља Ниш</w:t>
      </w:r>
      <w:r w:rsidR="006C2E59">
        <w:rPr>
          <w:rFonts w:eastAsia="Times New Roman"/>
          <w:lang w:val="sr-Latn-RS" w:eastAsia="ar-SA"/>
        </w:rPr>
        <w:t>.</w:t>
      </w:r>
      <w:r w:rsidR="006C2E59" w:rsidRPr="006C2E59">
        <w:rPr>
          <w:rFonts w:eastAsia="Times New Roman"/>
          <w:lang w:val="sr-Cyrl-CS" w:eastAsia="ar-SA"/>
        </w:rPr>
        <w:t xml:space="preserve"> </w:t>
      </w:r>
    </w:p>
    <w:p w:rsidR="009B0F19" w:rsidRPr="006C2E59" w:rsidRDefault="009B0F19" w:rsidP="009B0F19">
      <w:pPr>
        <w:ind w:left="705"/>
        <w:jc w:val="both"/>
        <w:rPr>
          <w:rFonts w:eastAsia="Times New Roman"/>
          <w:lang w:val="sr-Cyrl-RS" w:eastAsia="sr-Cyrl-CS"/>
        </w:rPr>
      </w:pPr>
    </w:p>
    <w:p w:rsidR="00AF095F" w:rsidRPr="006C2E59" w:rsidRDefault="00AF095F" w:rsidP="009B0F19">
      <w:pPr>
        <w:ind w:left="705"/>
        <w:jc w:val="both"/>
        <w:rPr>
          <w:rFonts w:eastAsia="Times New Roman"/>
          <w:lang w:val="sr-Cyrl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290388">
        <w:rPr>
          <w:rFonts w:eastAsia="Times New Roman"/>
          <w:lang w:val="sr-Latn-RS" w:eastAsia="sr-Cyrl-CS"/>
        </w:rPr>
        <w:t xml:space="preserve"> 1557-24</w:t>
      </w:r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AF095F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2A1314">
        <w:rPr>
          <w:rFonts w:eastAsia="Times New Roman"/>
          <w:lang w:val="sr-Cyrl-CS" w:eastAsia="sr-Cyrl-CS"/>
        </w:rPr>
        <w:t xml:space="preserve"> </w:t>
      </w:r>
      <w:r w:rsidR="002A1314">
        <w:rPr>
          <w:rFonts w:eastAsia="Times New Roman"/>
          <w:lang w:val="sr-Latn-RS" w:eastAsia="sr-Cyrl-CS"/>
        </w:rPr>
        <w:t>17.12.</w:t>
      </w:r>
      <w:bookmarkStart w:id="0" w:name="_GoBack"/>
      <w:bookmarkEnd w:id="0"/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90388"/>
    <w:rsid w:val="002A1314"/>
    <w:rsid w:val="002A3144"/>
    <w:rsid w:val="00304E69"/>
    <w:rsid w:val="00325914"/>
    <w:rsid w:val="004C74FB"/>
    <w:rsid w:val="00676A95"/>
    <w:rsid w:val="006C2E59"/>
    <w:rsid w:val="007B0C8D"/>
    <w:rsid w:val="007D0DF3"/>
    <w:rsid w:val="008A1C93"/>
    <w:rsid w:val="008D3201"/>
    <w:rsid w:val="009B0F19"/>
    <w:rsid w:val="00AF095F"/>
    <w:rsid w:val="00CD4E19"/>
    <w:rsid w:val="00D33807"/>
    <w:rsid w:val="00D87A02"/>
    <w:rsid w:val="00E16D67"/>
    <w:rsid w:val="00E404F1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21</cp:revision>
  <cp:lastPrinted>2020-12-25T10:52:00Z</cp:lastPrinted>
  <dcterms:created xsi:type="dcterms:W3CDTF">2020-12-23T09:51:00Z</dcterms:created>
  <dcterms:modified xsi:type="dcterms:W3CDTF">2021-12-17T23:43:00Z</dcterms:modified>
</cp:coreProperties>
</file>