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27B43" w:rsidRPr="0052636B" w:rsidRDefault="00C27B43" w:rsidP="00C27B4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CF4EDE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37.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88/08, 143/16 и 18/19)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</w:t>
      </w:r>
      <w:r>
        <w:rPr>
          <w:rFonts w:ascii="Arial" w:hAnsi="Arial" w:cs="Arial"/>
          <w:sz w:val="22"/>
          <w:szCs w:val="22"/>
          <w:lang w:val="sr-Cyrl-CS"/>
        </w:rPr>
        <w:t>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>
        <w:rPr>
          <w:rFonts w:ascii="Arial" w:hAnsi="Arial" w:cs="Arial"/>
          <w:sz w:val="22"/>
          <w:szCs w:val="22"/>
          <w:lang w:val="sr-Cyrl-RS" w:eastAsia="ar-SA"/>
        </w:rPr>
        <w:t>Дечијег културног центра Ниш</w:t>
      </w:r>
      <w:r w:rsidRPr="00E755E8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  <w:lang w:val="sr-Cyrl-RS"/>
        </w:rPr>
        <w:t>2/18</w:t>
      </w:r>
      <w:r w:rsidR="00CF4EDE" w:rsidRPr="00CF4EDE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7F37E3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 xml:space="preserve"> Скупштина Града Ниша</w:t>
      </w:r>
      <w:r w:rsidR="00730A36">
        <w:rPr>
          <w:rFonts w:ascii="Arial" w:hAnsi="Arial" w:cs="Arial"/>
          <w:sz w:val="22"/>
          <w:szCs w:val="22"/>
          <w:lang w:val="sr-Cyrl-CS"/>
        </w:rPr>
        <w:t>,</w:t>
      </w:r>
      <w:r w:rsidRPr="007F37E3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7F37E3">
        <w:rPr>
          <w:rFonts w:ascii="Arial" w:hAnsi="Arial" w:cs="Arial"/>
          <w:sz w:val="22"/>
          <w:szCs w:val="22"/>
        </w:rPr>
        <w:t xml:space="preserve"> ______________</w:t>
      </w:r>
      <w:r w:rsidR="00730A36">
        <w:rPr>
          <w:rFonts w:ascii="Arial" w:hAnsi="Arial" w:cs="Arial"/>
          <w:sz w:val="22"/>
          <w:szCs w:val="22"/>
          <w:lang w:val="sr-Cyrl-RS"/>
        </w:rPr>
        <w:t>,</w:t>
      </w:r>
      <w:r w:rsidRPr="007F37E3">
        <w:rPr>
          <w:rFonts w:ascii="Arial" w:hAnsi="Arial" w:cs="Arial"/>
          <w:sz w:val="22"/>
          <w:szCs w:val="22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7F37E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633F42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633F42" w:rsidRDefault="0025490F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6A77CB" w:rsidRDefault="006A77CB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874723" w:rsidRPr="00633F42" w:rsidRDefault="00874723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25490F" w:rsidRPr="00633F42" w:rsidRDefault="0025490F" w:rsidP="0061096F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7F37E3" w:rsidRPr="00231156" w:rsidRDefault="0025490F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</w:rPr>
        <w:tab/>
      </w:r>
      <w:r w:rsidR="006E2E76" w:rsidRPr="007F37E3">
        <w:rPr>
          <w:rFonts w:ascii="Arial" w:hAnsi="Arial" w:cs="Arial"/>
          <w:b/>
          <w:sz w:val="22"/>
          <w:szCs w:val="22"/>
          <w:lang w:val="sr-Cyrl-CS" w:eastAsia="ar-SA"/>
        </w:rPr>
        <w:t xml:space="preserve">ДАЈЕ СЕ </w:t>
      </w:r>
      <w:proofErr w:type="gramStart"/>
      <w:r w:rsidR="006E2E76" w:rsidRPr="007F37E3">
        <w:rPr>
          <w:rFonts w:ascii="Arial" w:hAnsi="Arial" w:cs="Arial"/>
          <w:b/>
          <w:sz w:val="22"/>
          <w:szCs w:val="22"/>
          <w:lang w:val="sr-Cyrl-CS" w:eastAsia="ar-SA"/>
        </w:rPr>
        <w:t>САГЛАСНОСТ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>на</w:t>
      </w:r>
      <w:proofErr w:type="gramEnd"/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 xml:space="preserve">Програм рада 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Дечијег културног центра Ниш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 xml:space="preserve"> за 20</w:t>
      </w:r>
      <w:r w:rsidR="00E82F68">
        <w:rPr>
          <w:rFonts w:ascii="Arial" w:hAnsi="Arial" w:cs="Arial"/>
          <w:sz w:val="22"/>
          <w:szCs w:val="22"/>
          <w:lang w:val="sr-Cyrl-RS" w:eastAsia="ar-SA"/>
        </w:rPr>
        <w:t>2</w:t>
      </w:r>
      <w:r w:rsidR="00C27B43">
        <w:rPr>
          <w:rFonts w:ascii="Arial" w:hAnsi="Arial" w:cs="Arial"/>
          <w:sz w:val="22"/>
          <w:szCs w:val="22"/>
          <w:lang w:val="sr-Cyrl-RS" w:eastAsia="ar-SA"/>
        </w:rPr>
        <w:t>2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 xml:space="preserve">. годину, </w:t>
      </w:r>
      <w:r w:rsidR="00E755E8" w:rsidRPr="009C7A53">
        <w:rPr>
          <w:rFonts w:ascii="Arial" w:hAnsi="Arial" w:cs="Arial"/>
          <w:sz w:val="22"/>
          <w:szCs w:val="22"/>
          <w:lang w:val="sr-Cyrl-RS" w:eastAsia="ar-SA"/>
        </w:rPr>
        <w:t xml:space="preserve">број </w:t>
      </w:r>
      <w:r w:rsidR="00C27B43">
        <w:rPr>
          <w:rFonts w:ascii="Arial" w:hAnsi="Arial" w:cs="Arial"/>
          <w:sz w:val="22"/>
          <w:szCs w:val="22"/>
          <w:lang w:val="sr-Cyrl-RS" w:eastAsia="ar-SA"/>
        </w:rPr>
        <w:t>1845-03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,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>и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је донео </w:t>
      </w:r>
      <w:r w:rsidR="009225A3">
        <w:rPr>
          <w:rFonts w:ascii="Arial" w:hAnsi="Arial" w:cs="Arial"/>
          <w:sz w:val="22"/>
          <w:szCs w:val="22"/>
          <w:lang w:val="sr-Cyrl-CS" w:eastAsia="ar-SA"/>
        </w:rPr>
        <w:t>У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правни одбор 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>ове у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C27B43" w:rsidRPr="00C27B43">
        <w:rPr>
          <w:rFonts w:ascii="Arial" w:hAnsi="Arial" w:cs="Arial"/>
          <w:sz w:val="22"/>
          <w:szCs w:val="22"/>
          <w:lang w:val="sr-Cyrl-RS" w:eastAsia="ar-SA"/>
        </w:rPr>
        <w:t>07.12.2021. године</w:t>
      </w:r>
      <w:r w:rsidR="009C7A53">
        <w:rPr>
          <w:rFonts w:ascii="Arial" w:hAnsi="Arial" w:cs="Arial"/>
          <w:sz w:val="22"/>
          <w:szCs w:val="22"/>
          <w:lang w:val="sr-Cyrl-RS" w:eastAsia="ar-SA"/>
        </w:rPr>
        <w:t>.</w:t>
      </w:r>
    </w:p>
    <w:p w:rsidR="006E2E76" w:rsidRPr="003A662C" w:rsidRDefault="006E2E76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</w:p>
    <w:p w:rsidR="006E2E76" w:rsidRPr="007F37E3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3A662C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ab/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9225A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E28E3">
        <w:rPr>
          <w:rFonts w:ascii="Arial" w:hAnsi="Arial" w:cs="Arial"/>
          <w:sz w:val="22"/>
          <w:szCs w:val="22"/>
          <w:lang w:val="sr-Cyrl-RS" w:eastAsia="ar-SA"/>
        </w:rPr>
        <w:t>Дечиј</w:t>
      </w:r>
      <w:r w:rsidR="009225A3">
        <w:rPr>
          <w:rFonts w:ascii="Arial" w:hAnsi="Arial" w:cs="Arial"/>
          <w:sz w:val="22"/>
          <w:szCs w:val="22"/>
          <w:lang w:val="sr-Cyrl-RS" w:eastAsia="ar-SA"/>
        </w:rPr>
        <w:t>ег</w:t>
      </w:r>
      <w:r w:rsidR="00EE28E3" w:rsidRPr="00EE28E3">
        <w:rPr>
          <w:rFonts w:ascii="Arial" w:hAnsi="Arial" w:cs="Arial"/>
          <w:sz w:val="22"/>
          <w:szCs w:val="22"/>
          <w:lang w:val="sr-Cyrl-RS" w:eastAsia="ar-SA"/>
        </w:rPr>
        <w:t xml:space="preserve"> културн</w:t>
      </w:r>
      <w:r w:rsidR="009225A3">
        <w:rPr>
          <w:rFonts w:ascii="Arial" w:hAnsi="Arial" w:cs="Arial"/>
          <w:sz w:val="22"/>
          <w:szCs w:val="22"/>
          <w:lang w:val="sr-Cyrl-RS" w:eastAsia="ar-SA"/>
        </w:rPr>
        <w:t>ог</w:t>
      </w:r>
      <w:r w:rsidR="00EE28E3" w:rsidRPr="00EE28E3">
        <w:rPr>
          <w:rFonts w:ascii="Arial" w:hAnsi="Arial" w:cs="Arial"/>
          <w:sz w:val="22"/>
          <w:szCs w:val="22"/>
          <w:lang w:val="sr-Cyrl-RS" w:eastAsia="ar-SA"/>
        </w:rPr>
        <w:t xml:space="preserve"> центр</w:t>
      </w:r>
      <w:r w:rsidR="009225A3">
        <w:rPr>
          <w:rFonts w:ascii="Arial" w:hAnsi="Arial" w:cs="Arial"/>
          <w:sz w:val="22"/>
          <w:szCs w:val="22"/>
          <w:lang w:val="sr-Cyrl-RS" w:eastAsia="ar-SA"/>
        </w:rPr>
        <w:t>а</w:t>
      </w:r>
      <w:r w:rsidR="00EE28E3" w:rsidRPr="00EE28E3">
        <w:rPr>
          <w:rFonts w:ascii="Arial" w:hAnsi="Arial" w:cs="Arial"/>
          <w:sz w:val="22"/>
          <w:szCs w:val="22"/>
          <w:lang w:val="sr-Cyrl-RS" w:eastAsia="ar-SA"/>
        </w:rPr>
        <w:t xml:space="preserve"> Ниш 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за 20</w:t>
      </w:r>
      <w:r w:rsidR="00E82F68">
        <w:rPr>
          <w:rFonts w:ascii="Arial" w:hAnsi="Arial" w:cs="Arial"/>
          <w:sz w:val="22"/>
          <w:szCs w:val="22"/>
          <w:lang w:val="sr-Cyrl-RS" w:eastAsia="ar-SA"/>
        </w:rPr>
        <w:t>2</w:t>
      </w:r>
      <w:r w:rsidR="009225A3">
        <w:rPr>
          <w:rFonts w:ascii="Arial" w:hAnsi="Arial" w:cs="Arial"/>
          <w:sz w:val="22"/>
          <w:szCs w:val="22"/>
          <w:lang w:val="sr-Cyrl-RS" w:eastAsia="ar-SA"/>
        </w:rPr>
        <w:t>2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7F37E3"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реализоваће  се у складу са </w:t>
      </w:r>
      <w:r w:rsidR="009E3F8F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ове </w:t>
      </w:r>
      <w:r w:rsidRPr="007F37E3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E82F68">
        <w:rPr>
          <w:rFonts w:ascii="Arial" w:hAnsi="Arial" w:cs="Arial"/>
          <w:sz w:val="22"/>
          <w:szCs w:val="22"/>
          <w:lang w:val="sr-Cyrl-CS" w:eastAsia="ar-SA"/>
        </w:rPr>
        <w:t>2</w:t>
      </w:r>
      <w:r w:rsidR="009225A3">
        <w:rPr>
          <w:rFonts w:ascii="Arial" w:hAnsi="Arial" w:cs="Arial"/>
          <w:sz w:val="22"/>
          <w:szCs w:val="22"/>
          <w:lang w:val="sr-Cyrl-CS" w:eastAsia="ar-SA"/>
        </w:rPr>
        <w:t>2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633F42" w:rsidRDefault="00B23BD3" w:rsidP="006E2E7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7F37E3">
        <w:rPr>
          <w:rFonts w:ascii="Arial" w:hAnsi="Arial" w:cs="Arial"/>
          <w:sz w:val="22"/>
          <w:szCs w:val="22"/>
        </w:rPr>
        <w:t>II</w:t>
      </w:r>
      <w:r w:rsidR="0066495B"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>Дечије</w:t>
      </w:r>
      <w:r w:rsidR="00EE28E3">
        <w:rPr>
          <w:rFonts w:ascii="Arial" w:hAnsi="Arial" w:cs="Arial"/>
          <w:sz w:val="22"/>
          <w:szCs w:val="22"/>
          <w:lang w:val="sr-Cyrl-CS"/>
        </w:rPr>
        <w:t>м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 xml:space="preserve"> културно</w:t>
      </w:r>
      <w:r w:rsidR="00EE28E3">
        <w:rPr>
          <w:rFonts w:ascii="Arial" w:hAnsi="Arial" w:cs="Arial"/>
          <w:sz w:val="22"/>
          <w:szCs w:val="22"/>
          <w:lang w:val="sr-Cyrl-CS"/>
        </w:rPr>
        <w:t>м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 xml:space="preserve"> центр</w:t>
      </w:r>
      <w:r w:rsidR="00EE28E3">
        <w:rPr>
          <w:rFonts w:ascii="Arial" w:hAnsi="Arial" w:cs="Arial"/>
          <w:sz w:val="22"/>
          <w:szCs w:val="22"/>
          <w:lang w:val="sr-Cyrl-CS"/>
        </w:rPr>
        <w:t>у</w:t>
      </w:r>
      <w:r w:rsidR="00EE28E3" w:rsidRPr="00EE28E3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 w:rsidRPr="007F37E3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225A3" w:rsidRPr="009225A3">
        <w:rPr>
          <w:rFonts w:ascii="Arial" w:hAnsi="Arial" w:cs="Arial"/>
          <w:sz w:val="22"/>
          <w:szCs w:val="22"/>
          <w:lang w:val="sr-Cyrl-CS"/>
        </w:rPr>
        <w:t>Градској управи за друштвене делатности и Градској управи за финансије</w:t>
      </w:r>
      <w:r w:rsidR="00A764B4" w:rsidRPr="007F37E3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55E8" w:rsidRPr="007F37E3" w:rsidRDefault="00E755E8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633F42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633F42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633F42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633F42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633F42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E82F68" w:rsidRPr="002530EC" w:rsidRDefault="0025490F" w:rsidP="00E82F68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</w:rPr>
        <w:t xml:space="preserve">           </w:t>
      </w:r>
      <w:r w:rsidR="00E82F68"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E82F68" w:rsidRDefault="00E82F68" w:rsidP="00E82F68">
      <w:pPr>
        <w:rPr>
          <w:rFonts w:ascii="Arial" w:hAnsi="Arial" w:cs="Arial"/>
          <w:sz w:val="22"/>
          <w:szCs w:val="22"/>
          <w:lang w:val="sr-Cyrl-CS"/>
        </w:rPr>
      </w:pPr>
    </w:p>
    <w:p w:rsidR="00E82F68" w:rsidRPr="002530EC" w:rsidRDefault="00E82F68" w:rsidP="00E82F68">
      <w:pPr>
        <w:rPr>
          <w:rFonts w:ascii="Arial" w:hAnsi="Arial" w:cs="Arial"/>
          <w:sz w:val="22"/>
          <w:szCs w:val="22"/>
          <w:lang w:val="sr-Cyrl-CS"/>
        </w:rPr>
      </w:pPr>
    </w:p>
    <w:p w:rsidR="00E82F68" w:rsidRPr="00627F23" w:rsidRDefault="00E82F68" w:rsidP="00E82F68">
      <w:pPr>
        <w:jc w:val="center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627F23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231156">
        <w:rPr>
          <w:rFonts w:ascii="Arial" w:hAnsi="Arial" w:cs="Arial"/>
          <w:sz w:val="22"/>
          <w:szCs w:val="22"/>
          <w:lang w:val="sr-Latn-RS"/>
        </w:rPr>
        <w:t xml:space="preserve">   </w:t>
      </w:r>
      <w:r w:rsidRPr="00627F23">
        <w:rPr>
          <w:rFonts w:ascii="Arial" w:hAnsi="Arial" w:cs="Arial"/>
          <w:sz w:val="22"/>
          <w:szCs w:val="22"/>
          <w:lang w:val="sr-Cyrl-CS"/>
        </w:rPr>
        <w:t xml:space="preserve">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627F23">
        <w:rPr>
          <w:rFonts w:ascii="Arial" w:hAnsi="Arial" w:cs="Arial"/>
          <w:sz w:val="22"/>
          <w:szCs w:val="22"/>
          <w:lang w:val="sr-Cyrl-CS"/>
        </w:rPr>
        <w:t xml:space="preserve">     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9225A3">
        <w:rPr>
          <w:rFonts w:ascii="Arial" w:hAnsi="Arial" w:cs="Arial"/>
          <w:sz w:val="22"/>
          <w:szCs w:val="22"/>
          <w:lang w:val="sr-Cyrl-CS"/>
        </w:rPr>
        <w:t xml:space="preserve">    др</w:t>
      </w:r>
      <w:r w:rsidRPr="00627F23">
        <w:rPr>
          <w:rFonts w:ascii="Arial" w:hAnsi="Arial" w:cs="Arial"/>
          <w:sz w:val="22"/>
          <w:szCs w:val="22"/>
          <w:lang w:val="sr-Cyrl-CS"/>
        </w:rPr>
        <w:t xml:space="preserve"> Бобан Џунић</w:t>
      </w:r>
    </w:p>
    <w:p w:rsidR="003D1FCF" w:rsidRPr="00633F42" w:rsidRDefault="003D1FCF" w:rsidP="00E82F68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C00579" w:rsidRPr="00633F42" w:rsidRDefault="00C0057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C7C75" w:rsidRPr="00633F42" w:rsidRDefault="002C7C75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6E2E76" w:rsidRPr="00633F42" w:rsidRDefault="006E2E76" w:rsidP="0025490F">
      <w:pPr>
        <w:jc w:val="center"/>
        <w:rPr>
          <w:rFonts w:ascii="Arial" w:hAnsi="Arial" w:cs="Arial"/>
          <w:b/>
          <w:bCs/>
          <w:i/>
          <w:color w:val="FF0000"/>
          <w:sz w:val="22"/>
          <w:szCs w:val="22"/>
          <w:lang w:val="sr-Cyrl-CS"/>
        </w:rPr>
      </w:pPr>
    </w:p>
    <w:p w:rsidR="00DA495F" w:rsidRPr="00231156" w:rsidRDefault="009225A3" w:rsidP="009225A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CF4EDE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члана 1</w:t>
      </w:r>
      <w:r>
        <w:rPr>
          <w:rFonts w:ascii="Arial" w:hAnsi="Arial" w:cs="Arial"/>
          <w:sz w:val="22"/>
          <w:szCs w:val="22"/>
          <w:lang w:val="sr-Cyrl-CS"/>
        </w:rPr>
        <w:t>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>
        <w:rPr>
          <w:rFonts w:ascii="Arial" w:hAnsi="Arial" w:cs="Arial"/>
          <w:sz w:val="22"/>
          <w:szCs w:val="22"/>
          <w:lang w:val="sr-Cyrl-RS" w:eastAsia="ar-SA"/>
        </w:rPr>
        <w:t>Дечијег културног центра Ниш</w:t>
      </w:r>
      <w:r w:rsidRPr="00E755E8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="00CF4EDE" w:rsidRPr="00CF4EDE">
        <w:rPr>
          <w:rFonts w:ascii="Arial" w:hAnsi="Arial" w:cs="Arial"/>
          <w:sz w:val="22"/>
          <w:szCs w:val="22"/>
        </w:rPr>
        <w:t xml:space="preserve">112/18 – </w:t>
      </w:r>
      <w:proofErr w:type="spellStart"/>
      <w:r w:rsidR="00CF4EDE" w:rsidRPr="00CF4EDE">
        <w:rPr>
          <w:rFonts w:ascii="Arial" w:hAnsi="Arial" w:cs="Arial"/>
          <w:sz w:val="22"/>
          <w:szCs w:val="22"/>
        </w:rPr>
        <w:t>пречишћен</w:t>
      </w:r>
      <w:proofErr w:type="spellEnd"/>
      <w:r w:rsidR="00CF4EDE" w:rsidRPr="00CF4E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4EDE" w:rsidRPr="00CF4EDE">
        <w:rPr>
          <w:rFonts w:ascii="Arial" w:hAnsi="Arial" w:cs="Arial"/>
          <w:sz w:val="22"/>
          <w:szCs w:val="22"/>
        </w:rPr>
        <w:t>текст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99/20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 w:rsidR="00192B64">
        <w:rPr>
          <w:rFonts w:ascii="Arial" w:hAnsi="Arial" w:cs="Arial"/>
          <w:sz w:val="22"/>
          <w:szCs w:val="22"/>
          <w:lang w:val="sr-Cyrl-CS"/>
        </w:rPr>
        <w:t xml:space="preserve"> и члана 41. Статута Дечијег културног центра Ниш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правни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одбор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EE28E3" w:rsidRPr="00EE28E3">
        <w:rPr>
          <w:rFonts w:ascii="Arial" w:hAnsi="Arial" w:cs="Arial"/>
          <w:sz w:val="22"/>
          <w:szCs w:val="22"/>
          <w:lang w:val="sr-Cyrl-RS"/>
        </w:rPr>
        <w:t>Дечијег културног центра Ниш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на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седници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одржаној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07.12.2021. године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донео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је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Програм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рада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Дечијег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културног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центра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Ниш </w:t>
      </w:r>
      <w:proofErr w:type="spellStart"/>
      <w:r w:rsidR="00EE28E3" w:rsidRPr="00EE28E3">
        <w:rPr>
          <w:rFonts w:ascii="Arial" w:hAnsi="Arial" w:cs="Arial"/>
          <w:sz w:val="22"/>
          <w:szCs w:val="22"/>
        </w:rPr>
        <w:t>за</w:t>
      </w:r>
      <w:proofErr w:type="spellEnd"/>
      <w:r w:rsidR="00EE28E3" w:rsidRPr="00EE28E3">
        <w:rPr>
          <w:rFonts w:ascii="Arial" w:hAnsi="Arial" w:cs="Arial"/>
          <w:sz w:val="22"/>
          <w:szCs w:val="22"/>
        </w:rPr>
        <w:t xml:space="preserve"> 20</w:t>
      </w:r>
      <w:r w:rsidR="006C2CF5">
        <w:rPr>
          <w:rFonts w:ascii="Arial" w:hAnsi="Arial" w:cs="Arial"/>
          <w:sz w:val="22"/>
          <w:szCs w:val="22"/>
          <w:lang w:val="sr-Cyrl-RS"/>
        </w:rPr>
        <w:t>2</w:t>
      </w:r>
      <w:r>
        <w:rPr>
          <w:rFonts w:ascii="Arial" w:hAnsi="Arial" w:cs="Arial"/>
          <w:sz w:val="22"/>
          <w:szCs w:val="22"/>
          <w:lang w:val="sr-Cyrl-RS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>
        <w:rPr>
          <w:rFonts w:ascii="Arial" w:hAnsi="Arial" w:cs="Arial"/>
          <w:sz w:val="22"/>
          <w:szCs w:val="22"/>
        </w:rPr>
        <w:t>одину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, број </w:t>
      </w:r>
      <w:r w:rsidRPr="009225A3">
        <w:rPr>
          <w:rFonts w:ascii="Arial" w:hAnsi="Arial" w:cs="Arial"/>
          <w:sz w:val="22"/>
          <w:szCs w:val="22"/>
          <w:lang w:val="sr-Cyrl-RS"/>
        </w:rPr>
        <w:t>1845-03</w:t>
      </w:r>
      <w:r>
        <w:rPr>
          <w:rFonts w:ascii="Arial" w:hAnsi="Arial" w:cs="Arial"/>
          <w:sz w:val="22"/>
          <w:szCs w:val="22"/>
          <w:lang w:val="sr-Cyrl-RS"/>
        </w:rPr>
        <w:t>, и доставио га Градској управи за друштвене делатности на даљу надлежност</w:t>
      </w:r>
      <w:r w:rsidR="007F37E3" w:rsidRPr="00231156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6C2CF5" w:rsidRPr="009E3F8F" w:rsidRDefault="0052557B" w:rsidP="006C2CF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E3F8F">
        <w:rPr>
          <w:rFonts w:ascii="Arial" w:hAnsi="Arial" w:cs="Arial"/>
          <w:sz w:val="22"/>
          <w:szCs w:val="22"/>
          <w:lang w:val="sr-Cyrl-CS"/>
        </w:rPr>
        <w:tab/>
      </w:r>
      <w:r w:rsidR="006C2CF5" w:rsidRPr="009E3F8F">
        <w:rPr>
          <w:rFonts w:ascii="Arial" w:hAnsi="Arial" w:cs="Arial"/>
          <w:sz w:val="22"/>
          <w:szCs w:val="22"/>
          <w:lang w:val="sr-Cyrl-CS"/>
        </w:rPr>
        <w:t xml:space="preserve">Програм рада </w:t>
      </w:r>
      <w:r w:rsidR="006C2CF5" w:rsidRPr="009E3F8F">
        <w:rPr>
          <w:rFonts w:ascii="Arial" w:hAnsi="Arial" w:cs="Arial"/>
          <w:sz w:val="22"/>
          <w:szCs w:val="22"/>
          <w:lang w:val="sr-Cyrl-RS"/>
        </w:rPr>
        <w:t>Дечијег културног центра</w:t>
      </w:r>
      <w:r w:rsidR="006C2CF5" w:rsidRPr="009E3F8F">
        <w:rPr>
          <w:rFonts w:ascii="Arial" w:hAnsi="Arial" w:cs="Arial"/>
          <w:sz w:val="22"/>
          <w:szCs w:val="22"/>
          <w:lang w:val="sr-Cyrl-CS"/>
        </w:rPr>
        <w:t xml:space="preserve"> за 202</w:t>
      </w:r>
      <w:r w:rsidR="009225A3" w:rsidRPr="009E3F8F">
        <w:rPr>
          <w:rFonts w:ascii="Arial" w:hAnsi="Arial" w:cs="Arial"/>
          <w:sz w:val="22"/>
          <w:szCs w:val="22"/>
          <w:lang w:val="sr-Cyrl-CS"/>
        </w:rPr>
        <w:t>2</w:t>
      </w:r>
      <w:r w:rsidR="006C2CF5" w:rsidRPr="009E3F8F">
        <w:rPr>
          <w:rFonts w:ascii="Arial" w:hAnsi="Arial" w:cs="Arial"/>
          <w:sz w:val="22"/>
          <w:szCs w:val="22"/>
          <w:lang w:val="sr-Cyrl-CS"/>
        </w:rPr>
        <w:t xml:space="preserve">. годину заснован је на неговању културно-уметничких и васпитно-образовних вредности и подстицају на исте, подвлачећи садржаје који подстичу машту, креативност и истраживачки афинитет. </w:t>
      </w:r>
    </w:p>
    <w:p w:rsidR="00625AF6" w:rsidRPr="009E3F8F" w:rsidRDefault="006C2CF5" w:rsidP="006C2CF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E3F8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E3F8F">
        <w:rPr>
          <w:rFonts w:ascii="Arial" w:hAnsi="Arial" w:cs="Arial"/>
          <w:sz w:val="22"/>
          <w:szCs w:val="22"/>
          <w:lang w:val="sr-Cyrl-CS"/>
        </w:rPr>
        <w:tab/>
        <w:t>У 202</w:t>
      </w:r>
      <w:r w:rsidR="009225A3" w:rsidRPr="009E3F8F">
        <w:rPr>
          <w:rFonts w:ascii="Arial" w:hAnsi="Arial" w:cs="Arial"/>
          <w:sz w:val="22"/>
          <w:szCs w:val="22"/>
          <w:lang w:val="sr-Cyrl-CS"/>
        </w:rPr>
        <w:t>2</w:t>
      </w:r>
      <w:r w:rsidRPr="009E3F8F">
        <w:rPr>
          <w:rFonts w:ascii="Arial" w:hAnsi="Arial" w:cs="Arial"/>
          <w:sz w:val="22"/>
          <w:szCs w:val="22"/>
          <w:lang w:val="sr-Cyrl-CS"/>
        </w:rPr>
        <w:t>. години највише пажње ова установа ће посветити дечијем стваралаштву и ангажовању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 xml:space="preserve"> деце у креативним </w:t>
      </w:r>
      <w:r w:rsidR="00A63CFD" w:rsidRPr="009E3F8F">
        <w:rPr>
          <w:rFonts w:ascii="Arial" w:hAnsi="Arial" w:cs="Arial"/>
          <w:sz w:val="22"/>
          <w:szCs w:val="22"/>
          <w:lang w:val="sr-Cyrl-CS"/>
        </w:rPr>
        <w:t>програмима</w:t>
      </w:r>
      <w:r w:rsidRPr="009E3F8F">
        <w:rPr>
          <w:rFonts w:ascii="Arial" w:hAnsi="Arial" w:cs="Arial"/>
          <w:sz w:val="22"/>
          <w:szCs w:val="22"/>
          <w:lang w:val="sr-Cyrl-CS"/>
        </w:rPr>
        <w:t>. Неке од манифестација које ће бити реализоване у 202</w:t>
      </w:r>
      <w:r w:rsidR="009225A3" w:rsidRPr="009E3F8F">
        <w:rPr>
          <w:rFonts w:ascii="Arial" w:hAnsi="Arial" w:cs="Arial"/>
          <w:sz w:val="22"/>
          <w:szCs w:val="22"/>
          <w:lang w:val="sr-Cyrl-CS"/>
        </w:rPr>
        <w:t>2</w:t>
      </w:r>
      <w:r w:rsidRPr="009E3F8F">
        <w:rPr>
          <w:rFonts w:ascii="Arial" w:hAnsi="Arial" w:cs="Arial"/>
          <w:sz w:val="22"/>
          <w:szCs w:val="22"/>
          <w:lang w:val="sr-Cyrl-CS"/>
        </w:rPr>
        <w:t>. години имају традицију дугу неколико деценија, а за наредну годину планира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>н</w:t>
      </w:r>
      <w:r w:rsidRPr="009E3F8F">
        <w:rPr>
          <w:rFonts w:ascii="Arial" w:hAnsi="Arial" w:cs="Arial"/>
          <w:sz w:val="22"/>
          <w:szCs w:val="22"/>
          <w:lang w:val="sr-Cyrl-CS"/>
        </w:rPr>
        <w:t xml:space="preserve">о 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 xml:space="preserve">је </w:t>
      </w:r>
      <w:r w:rsidRPr="009E3F8F">
        <w:rPr>
          <w:rFonts w:ascii="Arial" w:hAnsi="Arial" w:cs="Arial"/>
          <w:sz w:val="22"/>
          <w:szCs w:val="22"/>
          <w:lang w:val="sr-Cyrl-CS"/>
        </w:rPr>
        <w:t xml:space="preserve">и увођење нових манифестација које 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 xml:space="preserve">су </w:t>
      </w:r>
      <w:r w:rsidRPr="009E3F8F">
        <w:rPr>
          <w:rFonts w:ascii="Arial" w:hAnsi="Arial" w:cs="Arial"/>
          <w:sz w:val="22"/>
          <w:szCs w:val="22"/>
          <w:lang w:val="sr-Cyrl-CS"/>
        </w:rPr>
        <w:t>препозна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>те</w:t>
      </w:r>
      <w:r w:rsidRPr="009E3F8F">
        <w:rPr>
          <w:rFonts w:ascii="Arial" w:hAnsi="Arial" w:cs="Arial"/>
          <w:sz w:val="22"/>
          <w:szCs w:val="22"/>
          <w:lang w:val="sr-Cyrl-CS"/>
        </w:rPr>
        <w:t xml:space="preserve"> као актуелне и занимљиве циљној групи. Централно место у програму рада заузима јавна градска манифестација „Мајска песма“ .</w:t>
      </w:r>
      <w:r w:rsidR="0052557B" w:rsidRPr="009E3F8F">
        <w:rPr>
          <w:rFonts w:ascii="Arial" w:hAnsi="Arial" w:cs="Arial"/>
          <w:sz w:val="22"/>
          <w:szCs w:val="22"/>
          <w:lang w:val="sr-Cyrl-CS"/>
        </w:rPr>
        <w:tab/>
      </w:r>
    </w:p>
    <w:p w:rsidR="00A63CFD" w:rsidRPr="009E3F8F" w:rsidRDefault="0052557B" w:rsidP="00A63CFD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9E3F8F">
        <w:rPr>
          <w:rFonts w:ascii="Arial" w:hAnsi="Arial" w:cs="Arial"/>
          <w:sz w:val="22"/>
          <w:szCs w:val="22"/>
          <w:lang w:val="sr-Cyrl-CS"/>
        </w:rPr>
        <w:t xml:space="preserve">Поред планираних активности везаних за организацију </w:t>
      </w:r>
      <w:r w:rsidR="00A63CFD" w:rsidRPr="009E3F8F">
        <w:rPr>
          <w:rFonts w:ascii="Arial" w:hAnsi="Arial" w:cs="Arial"/>
          <w:sz w:val="22"/>
          <w:szCs w:val="22"/>
          <w:lang w:val="sr-Cyrl-CS"/>
        </w:rPr>
        <w:t>фестивала дечије музике</w:t>
      </w:r>
      <w:r w:rsidRPr="009E3F8F">
        <w:rPr>
          <w:rFonts w:ascii="Arial" w:hAnsi="Arial" w:cs="Arial"/>
          <w:sz w:val="22"/>
          <w:szCs w:val="22"/>
          <w:lang w:val="sr-Cyrl-CS"/>
        </w:rPr>
        <w:t xml:space="preserve"> „Мајска песма“</w:t>
      </w:r>
      <w:r w:rsidR="002004CA" w:rsidRPr="009E3F8F">
        <w:rPr>
          <w:rFonts w:ascii="Arial" w:hAnsi="Arial" w:cs="Arial"/>
          <w:sz w:val="22"/>
          <w:szCs w:val="22"/>
          <w:lang w:val="sr-Cyrl-CS"/>
        </w:rPr>
        <w:t>, посебну пажњу привлаче програми „Божићни шаховски турнир</w:t>
      </w:r>
      <w:r w:rsidR="007A0E8F" w:rsidRPr="009E3F8F">
        <w:rPr>
          <w:rFonts w:ascii="Arial" w:hAnsi="Arial" w:cs="Arial"/>
          <w:sz w:val="22"/>
          <w:szCs w:val="22"/>
          <w:lang w:val="sr-Cyrl-CS"/>
        </w:rPr>
        <w:t>“,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64CF8" w:rsidRPr="009E3F8F">
        <w:rPr>
          <w:rFonts w:ascii="Arial" w:hAnsi="Arial" w:cs="Arial"/>
          <w:sz w:val="22"/>
          <w:szCs w:val="22"/>
          <w:lang w:val="sr-Cyrl-CS"/>
        </w:rPr>
        <w:t>л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>иковни конкурс</w:t>
      </w:r>
      <w:r w:rsidR="007A0E8F" w:rsidRPr="009E3F8F">
        <w:rPr>
          <w:rFonts w:ascii="Arial" w:hAnsi="Arial" w:cs="Arial"/>
          <w:sz w:val="22"/>
          <w:szCs w:val="22"/>
          <w:lang w:val="sr-Cyrl-CS"/>
        </w:rPr>
        <w:t xml:space="preserve"> „Боје мог детињства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>“</w:t>
      </w:r>
      <w:r w:rsidR="007A0E8F" w:rsidRPr="009E3F8F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364CF8" w:rsidRPr="009E3F8F">
        <w:rPr>
          <w:rFonts w:ascii="Arial" w:hAnsi="Arial" w:cs="Arial"/>
          <w:sz w:val="22"/>
          <w:szCs w:val="22"/>
          <w:lang w:val="sr-Cyrl-CS"/>
        </w:rPr>
        <w:t>л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>итерарни конкурс</w:t>
      </w:r>
      <w:r w:rsidRPr="009E3F8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A0E8F" w:rsidRPr="009E3F8F">
        <w:rPr>
          <w:rFonts w:ascii="Arial" w:hAnsi="Arial" w:cs="Arial"/>
          <w:sz w:val="22"/>
          <w:szCs w:val="22"/>
          <w:lang w:val="sr-Cyrl-CS"/>
        </w:rPr>
        <w:t>„Радовићев венац“,</w:t>
      </w:r>
      <w:r w:rsidR="00625AF6" w:rsidRPr="009E3F8F">
        <w:rPr>
          <w:rFonts w:ascii="Arial" w:hAnsi="Arial" w:cs="Arial"/>
          <w:sz w:val="22"/>
          <w:szCs w:val="22"/>
          <w:lang w:val="sr-Cyrl-CS"/>
        </w:rPr>
        <w:t xml:space="preserve"> дружење ученика</w:t>
      </w:r>
      <w:r w:rsidR="007A0E8F" w:rsidRPr="009E3F8F">
        <w:rPr>
          <w:rFonts w:ascii="Arial" w:hAnsi="Arial" w:cs="Arial"/>
          <w:sz w:val="22"/>
          <w:szCs w:val="22"/>
          <w:lang w:val="sr-Cyrl-CS"/>
        </w:rPr>
        <w:t xml:space="preserve"> „Сусретања“, летњи програм „Лето у Чаиру“</w:t>
      </w:r>
      <w:r w:rsidR="00364CF8" w:rsidRPr="009E3F8F">
        <w:rPr>
          <w:rFonts w:ascii="Arial" w:hAnsi="Arial" w:cs="Arial"/>
          <w:sz w:val="22"/>
          <w:szCs w:val="22"/>
          <w:lang w:val="sr-Cyrl-CS"/>
        </w:rPr>
        <w:t xml:space="preserve"> и</w:t>
      </w:r>
      <w:r w:rsidR="007A0E8F" w:rsidRPr="009E3F8F">
        <w:rPr>
          <w:rFonts w:ascii="Arial" w:hAnsi="Arial" w:cs="Arial"/>
          <w:sz w:val="22"/>
          <w:szCs w:val="22"/>
          <w:lang w:val="sr-Cyrl-CS"/>
        </w:rPr>
        <w:t xml:space="preserve"> „Дечија недеља“.</w:t>
      </w:r>
      <w:r w:rsidR="00A63CFD" w:rsidRPr="009E3F8F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</w:p>
    <w:p w:rsidR="00364CF8" w:rsidRPr="009E3F8F" w:rsidRDefault="00364CF8" w:rsidP="00641398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E3F8F">
        <w:rPr>
          <w:rFonts w:ascii="Arial" w:hAnsi="Arial" w:cs="Arial"/>
          <w:sz w:val="22"/>
          <w:szCs w:val="22"/>
          <w:lang w:val="sr-Cyrl-CS"/>
        </w:rPr>
        <w:t xml:space="preserve">Планира се богат културно-уметнички и образовни садржај који ће се реализовати </w:t>
      </w:r>
      <w:r w:rsidR="00D81E7F" w:rsidRPr="009E3F8F">
        <w:rPr>
          <w:rFonts w:ascii="Arial" w:hAnsi="Arial" w:cs="Arial"/>
          <w:sz w:val="22"/>
          <w:szCs w:val="22"/>
          <w:lang w:val="sr-Cyrl-CS"/>
        </w:rPr>
        <w:t xml:space="preserve">кроз </w:t>
      </w:r>
      <w:r w:rsidRPr="009E3F8F">
        <w:rPr>
          <w:rFonts w:ascii="Arial" w:hAnsi="Arial" w:cs="Arial"/>
          <w:sz w:val="22"/>
          <w:szCs w:val="22"/>
          <w:lang w:val="sr-Cyrl-CS"/>
        </w:rPr>
        <w:t xml:space="preserve">активности </w:t>
      </w:r>
      <w:r w:rsidR="00D81E7F" w:rsidRPr="009E3F8F">
        <w:rPr>
          <w:rFonts w:ascii="Arial" w:hAnsi="Arial" w:cs="Arial"/>
          <w:sz w:val="22"/>
          <w:szCs w:val="22"/>
          <w:lang w:val="sr-Cyrl-CS"/>
        </w:rPr>
        <w:t>креативних, музичких, плесно-рекреативних и ликовних</w:t>
      </w:r>
      <w:r w:rsidRPr="009E3F8F">
        <w:rPr>
          <w:rFonts w:ascii="Arial" w:hAnsi="Arial" w:cs="Arial"/>
          <w:sz w:val="22"/>
          <w:szCs w:val="22"/>
          <w:lang w:val="sr-Cyrl-CS"/>
        </w:rPr>
        <w:t xml:space="preserve"> радионица</w:t>
      </w:r>
      <w:r w:rsidR="00D81E7F" w:rsidRPr="009E3F8F">
        <w:rPr>
          <w:rFonts w:ascii="Arial" w:hAnsi="Arial" w:cs="Arial"/>
          <w:sz w:val="22"/>
          <w:szCs w:val="22"/>
          <w:lang w:val="sr-Cyrl-CS"/>
        </w:rPr>
        <w:t>, као и дечјег и омладинског позоришта и литерарног клуба (који је домаћин „Сусретања“ и организатор конкурса „Радовићев венац“)</w:t>
      </w:r>
      <w:r w:rsidRPr="009E3F8F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641398" w:rsidRPr="009E3F8F" w:rsidRDefault="007A0E8F" w:rsidP="00641398">
      <w:pPr>
        <w:ind w:firstLine="720"/>
        <w:jc w:val="both"/>
        <w:rPr>
          <w:bCs/>
          <w:lang w:val="sr-Cyrl-CS"/>
        </w:rPr>
      </w:pPr>
      <w:r w:rsidRPr="009E3F8F">
        <w:rPr>
          <w:rFonts w:ascii="Arial" w:hAnsi="Arial" w:cs="Arial"/>
          <w:sz w:val="22"/>
          <w:szCs w:val="22"/>
          <w:lang w:val="sr-Cyrl-CS"/>
        </w:rPr>
        <w:t>Као и претходних година, Дечији културни центар ће посебну пажњу посветити хуманитарном раду</w:t>
      </w:r>
      <w:r w:rsidR="00CF22B0" w:rsidRPr="009E3F8F">
        <w:rPr>
          <w:rFonts w:ascii="Arial" w:hAnsi="Arial" w:cs="Arial"/>
          <w:sz w:val="22"/>
          <w:szCs w:val="22"/>
          <w:lang w:val="sr-Cyrl-CS"/>
        </w:rPr>
        <w:t xml:space="preserve"> и</w:t>
      </w:r>
      <w:r w:rsidRPr="009E3F8F">
        <w:rPr>
          <w:rFonts w:ascii="Arial" w:hAnsi="Arial" w:cs="Arial"/>
          <w:sz w:val="22"/>
          <w:szCs w:val="22"/>
          <w:lang w:val="sr-Cyrl-CS"/>
        </w:rPr>
        <w:t xml:space="preserve"> сарадњи са школама</w:t>
      </w:r>
      <w:r w:rsidR="00067268" w:rsidRPr="009E3F8F">
        <w:rPr>
          <w:rFonts w:ascii="Arial" w:hAnsi="Arial" w:cs="Arial"/>
          <w:sz w:val="22"/>
          <w:szCs w:val="22"/>
          <w:lang w:val="sr-Cyrl-CS"/>
        </w:rPr>
        <w:t>.</w:t>
      </w:r>
      <w:r w:rsidR="00641398" w:rsidRPr="009E3F8F">
        <w:rPr>
          <w:bCs/>
          <w:lang w:val="sr-Cyrl-CS"/>
        </w:rPr>
        <w:t xml:space="preserve"> </w:t>
      </w:r>
    </w:p>
    <w:p w:rsidR="00641398" w:rsidRPr="009E3F8F" w:rsidRDefault="00641398" w:rsidP="00641398">
      <w:pPr>
        <w:ind w:firstLine="72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9E3F8F">
        <w:rPr>
          <w:rFonts w:ascii="Arial" w:hAnsi="Arial" w:cs="Arial"/>
          <w:bCs/>
          <w:sz w:val="22"/>
          <w:szCs w:val="22"/>
          <w:lang w:val="sr-Cyrl-CS"/>
        </w:rPr>
        <w:t>Опремање простора</w:t>
      </w:r>
      <w:r w:rsidR="00D81E7F" w:rsidRPr="009E3F8F">
        <w:rPr>
          <w:rFonts w:ascii="Arial" w:hAnsi="Arial" w:cs="Arial"/>
          <w:bCs/>
          <w:sz w:val="22"/>
          <w:szCs w:val="22"/>
          <w:lang w:val="sr-Cyrl-CS"/>
        </w:rPr>
        <w:t>,</w:t>
      </w:r>
      <w:r w:rsidRPr="009E3F8F">
        <w:rPr>
          <w:rFonts w:ascii="Arial" w:hAnsi="Arial" w:cs="Arial"/>
          <w:bCs/>
          <w:sz w:val="22"/>
          <w:szCs w:val="22"/>
          <w:lang w:val="sr-Cyrl-CS"/>
        </w:rPr>
        <w:t xml:space="preserve"> осавремењивање опреме за рад, едукација сарадника за писање пројеката и сарадња са организацијама које нуде могућост пројектног финансирања део је планова </w:t>
      </w:r>
      <w:r w:rsidR="009E3F8F" w:rsidRPr="009E3F8F">
        <w:rPr>
          <w:rFonts w:ascii="Arial" w:hAnsi="Arial" w:cs="Arial"/>
          <w:bCs/>
          <w:sz w:val="22"/>
          <w:szCs w:val="22"/>
          <w:lang w:val="sr-Cyrl-CS"/>
        </w:rPr>
        <w:t>У</w:t>
      </w:r>
      <w:r w:rsidRPr="009E3F8F">
        <w:rPr>
          <w:rFonts w:ascii="Arial" w:hAnsi="Arial" w:cs="Arial"/>
          <w:bCs/>
          <w:sz w:val="22"/>
          <w:szCs w:val="22"/>
          <w:lang w:val="sr-Cyrl-CS"/>
        </w:rPr>
        <w:t xml:space="preserve">станове и </w:t>
      </w:r>
      <w:r w:rsidR="009E3F8F" w:rsidRPr="009E3F8F">
        <w:rPr>
          <w:rFonts w:ascii="Arial" w:hAnsi="Arial" w:cs="Arial"/>
          <w:bCs/>
          <w:sz w:val="22"/>
          <w:szCs w:val="22"/>
          <w:lang w:val="sr-Cyrl-CS"/>
        </w:rPr>
        <w:t xml:space="preserve">за </w:t>
      </w:r>
      <w:r w:rsidRPr="009E3F8F">
        <w:rPr>
          <w:rFonts w:ascii="Arial" w:hAnsi="Arial" w:cs="Arial"/>
          <w:bCs/>
          <w:sz w:val="22"/>
          <w:szCs w:val="22"/>
          <w:lang w:val="sr-Cyrl-CS"/>
        </w:rPr>
        <w:t>202</w:t>
      </w:r>
      <w:r w:rsidR="009225A3" w:rsidRPr="009E3F8F">
        <w:rPr>
          <w:rFonts w:ascii="Arial" w:hAnsi="Arial" w:cs="Arial"/>
          <w:bCs/>
          <w:sz w:val="22"/>
          <w:szCs w:val="22"/>
          <w:lang w:val="sr-Cyrl-CS"/>
        </w:rPr>
        <w:t>2</w:t>
      </w:r>
      <w:r w:rsidRPr="009E3F8F">
        <w:rPr>
          <w:rFonts w:ascii="Arial" w:hAnsi="Arial" w:cs="Arial"/>
          <w:bCs/>
          <w:sz w:val="22"/>
          <w:szCs w:val="22"/>
          <w:lang w:val="sr-Cyrl-CS"/>
        </w:rPr>
        <w:t>. годин</w:t>
      </w:r>
      <w:r w:rsidR="009E3F8F" w:rsidRPr="009E3F8F">
        <w:rPr>
          <w:rFonts w:ascii="Arial" w:hAnsi="Arial" w:cs="Arial"/>
          <w:bCs/>
          <w:sz w:val="22"/>
          <w:szCs w:val="22"/>
          <w:lang w:val="sr-Cyrl-CS"/>
        </w:rPr>
        <w:t>у</w:t>
      </w:r>
      <w:r w:rsidRPr="009E3F8F"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9225A3" w:rsidRDefault="009225A3" w:rsidP="009225A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 xml:space="preserve">Чланом 33. Одлуке о буџету Града Ниша за 2022. годину („Службени лист Града Ниша“, број </w:t>
      </w:r>
      <w:r w:rsidR="00512886">
        <w:rPr>
          <w:rFonts w:ascii="Arial" w:hAnsi="Arial" w:cs="Arial"/>
          <w:sz w:val="22"/>
          <w:szCs w:val="22"/>
          <w:lang w:val="sr-Cyrl-CS"/>
        </w:rPr>
        <w:t>124/21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апропријација“.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</w:t>
      </w:r>
      <w:r w:rsidRPr="009225A3">
        <w:rPr>
          <w:rFonts w:ascii="Arial" w:hAnsi="Arial" w:cs="Arial"/>
          <w:sz w:val="22"/>
          <w:szCs w:val="22"/>
          <w:lang w:val="sr-Cyrl-CS"/>
        </w:rPr>
        <w:t xml:space="preserve">Дечијег културног центра Ниш </w:t>
      </w:r>
      <w:r w:rsidRPr="00552E6D">
        <w:rPr>
          <w:rFonts w:ascii="Arial" w:hAnsi="Arial" w:cs="Arial"/>
          <w:sz w:val="22"/>
          <w:szCs w:val="22"/>
          <w:lang w:val="sr-Cyrl-CS"/>
        </w:rPr>
        <w:t>за 2022. годину, који је у циљу целовитог сагледавања Програма достављен у прилогу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9225A3" w:rsidRDefault="009225A3" w:rsidP="009225A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2A74C9">
        <w:rPr>
          <w:rFonts w:ascii="Arial" w:hAnsi="Arial" w:cs="Arial"/>
          <w:sz w:val="22"/>
          <w:szCs w:val="22"/>
        </w:rPr>
        <w:t>Имајући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виду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је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Програм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r w:rsidRPr="009225A3">
        <w:rPr>
          <w:rFonts w:ascii="Arial" w:hAnsi="Arial" w:cs="Arial"/>
          <w:sz w:val="22"/>
          <w:szCs w:val="22"/>
          <w:lang w:val="sr-Cyrl-RS"/>
        </w:rPr>
        <w:t xml:space="preserve">Дечијег културног центра Ниш </w:t>
      </w:r>
      <w:r>
        <w:rPr>
          <w:rFonts w:ascii="Arial" w:hAnsi="Arial" w:cs="Arial"/>
          <w:sz w:val="22"/>
          <w:szCs w:val="22"/>
          <w:lang w:val="sr-Cyrl-RS"/>
        </w:rPr>
        <w:t>за 2022.</w:t>
      </w:r>
      <w:proofErr w:type="gramEnd"/>
      <w:r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2A74C9">
        <w:rPr>
          <w:rFonts w:ascii="Arial" w:hAnsi="Arial" w:cs="Arial"/>
          <w:sz w:val="22"/>
          <w:szCs w:val="22"/>
        </w:rPr>
        <w:t>сачињен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2A74C9">
        <w:rPr>
          <w:rFonts w:ascii="Arial" w:hAnsi="Arial" w:cs="Arial"/>
          <w:sz w:val="22"/>
          <w:szCs w:val="22"/>
        </w:rPr>
        <w:t>складу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са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законом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74C9">
        <w:rPr>
          <w:rFonts w:ascii="Arial" w:hAnsi="Arial" w:cs="Arial"/>
          <w:sz w:val="22"/>
          <w:szCs w:val="22"/>
        </w:rPr>
        <w:t>прописима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Града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A74C9">
        <w:rPr>
          <w:rFonts w:ascii="Arial" w:hAnsi="Arial" w:cs="Arial"/>
          <w:sz w:val="22"/>
          <w:szCs w:val="22"/>
        </w:rPr>
        <w:t>циљевима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оснивања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4C9">
        <w:rPr>
          <w:rFonts w:ascii="Arial" w:hAnsi="Arial" w:cs="Arial"/>
          <w:sz w:val="22"/>
          <w:szCs w:val="22"/>
        </w:rPr>
        <w:t>Установе</w:t>
      </w:r>
      <w:proofErr w:type="spellEnd"/>
      <w:r w:rsidRPr="002A74C9">
        <w:rPr>
          <w:rFonts w:ascii="Arial" w:hAnsi="Arial" w:cs="Arial"/>
          <w:sz w:val="22"/>
          <w:szCs w:val="22"/>
        </w:rPr>
        <w:t xml:space="preserve">, </w:t>
      </w:r>
      <w:r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Pr="00552E6D">
        <w:rPr>
          <w:rFonts w:ascii="Arial" w:hAnsi="Arial" w:cs="Arial"/>
          <w:sz w:val="22"/>
          <w:szCs w:val="22"/>
        </w:rPr>
        <w:t xml:space="preserve"> </w:t>
      </w:r>
      <w:r w:rsidR="004A7942"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="004A7942">
        <w:rPr>
          <w:rFonts w:ascii="Arial" w:hAnsi="Arial" w:cs="Arial"/>
          <w:sz w:val="22"/>
          <w:szCs w:val="22"/>
          <w:lang w:val="sr-Cyrl-RS"/>
        </w:rPr>
        <w:t xml:space="preserve"> о давању сагласности на Програм рада </w:t>
      </w:r>
      <w:r w:rsidR="004A7942" w:rsidRPr="004A7942">
        <w:rPr>
          <w:rFonts w:ascii="Arial" w:hAnsi="Arial" w:cs="Arial"/>
          <w:sz w:val="22"/>
          <w:szCs w:val="22"/>
          <w:lang w:val="sr-Cyrl-RS"/>
        </w:rPr>
        <w:t>Дечијег културног центра Ниш за 2022. годину</w:t>
      </w:r>
      <w:r w:rsidR="004A7942">
        <w:rPr>
          <w:rFonts w:ascii="Arial" w:hAnsi="Arial" w:cs="Arial"/>
          <w:sz w:val="22"/>
          <w:szCs w:val="22"/>
          <w:lang w:val="sr-Cyrl-RS"/>
        </w:rPr>
        <w:t>,</w:t>
      </w:r>
      <w:r w:rsidRPr="00552E6D">
        <w:rPr>
          <w:rFonts w:ascii="Arial" w:hAnsi="Arial" w:cs="Arial"/>
          <w:sz w:val="22"/>
          <w:szCs w:val="22"/>
        </w:rPr>
        <w:t xml:space="preserve"> </w:t>
      </w:r>
      <w:r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Pr="002A74C9">
        <w:rPr>
          <w:rFonts w:ascii="Arial" w:hAnsi="Arial" w:cs="Arial"/>
          <w:sz w:val="22"/>
          <w:szCs w:val="22"/>
        </w:rPr>
        <w:t>.</w:t>
      </w:r>
    </w:p>
    <w:p w:rsidR="006E2E76" w:rsidRDefault="0025490F" w:rsidP="009225A3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7270B8" w:rsidRDefault="007270B8" w:rsidP="009225A3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bookmarkStart w:id="0" w:name="_GoBack"/>
      <w:bookmarkEnd w:id="0"/>
    </w:p>
    <w:p w:rsidR="007270B8" w:rsidRPr="007270B8" w:rsidRDefault="007270B8" w:rsidP="007270B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                                                                              </w:t>
      </w:r>
      <w:r w:rsidRPr="007270B8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7270B8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заменика начелника</w:t>
      </w:r>
    </w:p>
    <w:p w:rsidR="007270B8" w:rsidRPr="007270B8" w:rsidRDefault="007270B8" w:rsidP="007270B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7270B8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7270B8" w:rsidRPr="007270B8" w:rsidRDefault="007270B8" w:rsidP="007270B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270B8" w:rsidRPr="007270B8" w:rsidRDefault="007270B8" w:rsidP="007270B8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270B8" w:rsidRPr="007270B8" w:rsidRDefault="007270B8" w:rsidP="007270B8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  <w:r w:rsidRPr="007270B8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</w:t>
      </w:r>
      <w:r w:rsidRPr="007270B8">
        <w:rPr>
          <w:rFonts w:ascii="Arial" w:hAnsi="Arial" w:cs="Arial"/>
          <w:noProof/>
          <w:sz w:val="22"/>
          <w:szCs w:val="22"/>
          <w:lang w:val="sr-Cyrl-RS" w:eastAsia="ar-SA"/>
        </w:rPr>
        <w:t>Павлина Михајленко</w:t>
      </w:r>
    </w:p>
    <w:p w:rsidR="006B6B92" w:rsidRPr="002530EC" w:rsidRDefault="006B6B92" w:rsidP="007270B8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46CBD"/>
    <w:rsid w:val="00051BC9"/>
    <w:rsid w:val="00067268"/>
    <w:rsid w:val="00077468"/>
    <w:rsid w:val="00083A35"/>
    <w:rsid w:val="000C2BBB"/>
    <w:rsid w:val="000D75BA"/>
    <w:rsid w:val="000F0B59"/>
    <w:rsid w:val="001747F1"/>
    <w:rsid w:val="00180673"/>
    <w:rsid w:val="00192B64"/>
    <w:rsid w:val="00193062"/>
    <w:rsid w:val="001A4548"/>
    <w:rsid w:val="001C33C7"/>
    <w:rsid w:val="002004CA"/>
    <w:rsid w:val="00210A68"/>
    <w:rsid w:val="0021361B"/>
    <w:rsid w:val="00231156"/>
    <w:rsid w:val="002530EC"/>
    <w:rsid w:val="0025470E"/>
    <w:rsid w:val="0025490F"/>
    <w:rsid w:val="002814EE"/>
    <w:rsid w:val="00294FD7"/>
    <w:rsid w:val="002A1055"/>
    <w:rsid w:val="002A28F8"/>
    <w:rsid w:val="002C377F"/>
    <w:rsid w:val="002C7367"/>
    <w:rsid w:val="002C7C75"/>
    <w:rsid w:val="002D7AD8"/>
    <w:rsid w:val="002E5BAF"/>
    <w:rsid w:val="002F71D8"/>
    <w:rsid w:val="00300208"/>
    <w:rsid w:val="00307CED"/>
    <w:rsid w:val="00312D92"/>
    <w:rsid w:val="00357EFB"/>
    <w:rsid w:val="00364CF8"/>
    <w:rsid w:val="0037234E"/>
    <w:rsid w:val="0037470B"/>
    <w:rsid w:val="00375B79"/>
    <w:rsid w:val="003870DD"/>
    <w:rsid w:val="003A662C"/>
    <w:rsid w:val="003D1FCF"/>
    <w:rsid w:val="003E59E3"/>
    <w:rsid w:val="00423A11"/>
    <w:rsid w:val="004240F3"/>
    <w:rsid w:val="00424F7F"/>
    <w:rsid w:val="004339FE"/>
    <w:rsid w:val="004868FE"/>
    <w:rsid w:val="00487707"/>
    <w:rsid w:val="0049597D"/>
    <w:rsid w:val="004A3165"/>
    <w:rsid w:val="004A7942"/>
    <w:rsid w:val="004F18D2"/>
    <w:rsid w:val="00512886"/>
    <w:rsid w:val="0052557B"/>
    <w:rsid w:val="005632D1"/>
    <w:rsid w:val="0058504F"/>
    <w:rsid w:val="005B4056"/>
    <w:rsid w:val="005E01B3"/>
    <w:rsid w:val="005F6E32"/>
    <w:rsid w:val="005F7313"/>
    <w:rsid w:val="006051FD"/>
    <w:rsid w:val="0061096F"/>
    <w:rsid w:val="00615C62"/>
    <w:rsid w:val="00621E69"/>
    <w:rsid w:val="00625AF6"/>
    <w:rsid w:val="00633F42"/>
    <w:rsid w:val="00641398"/>
    <w:rsid w:val="00651FC2"/>
    <w:rsid w:val="0066495B"/>
    <w:rsid w:val="006A77CB"/>
    <w:rsid w:val="006B6B92"/>
    <w:rsid w:val="006C2CF5"/>
    <w:rsid w:val="006C493E"/>
    <w:rsid w:val="006D2490"/>
    <w:rsid w:val="006E1F42"/>
    <w:rsid w:val="006E1FCA"/>
    <w:rsid w:val="006E2E76"/>
    <w:rsid w:val="006E5589"/>
    <w:rsid w:val="00720870"/>
    <w:rsid w:val="00723695"/>
    <w:rsid w:val="007270B8"/>
    <w:rsid w:val="00730A36"/>
    <w:rsid w:val="007436DC"/>
    <w:rsid w:val="00753655"/>
    <w:rsid w:val="00795628"/>
    <w:rsid w:val="0079577E"/>
    <w:rsid w:val="007A0E8F"/>
    <w:rsid w:val="007A38F2"/>
    <w:rsid w:val="007A5876"/>
    <w:rsid w:val="007F37E3"/>
    <w:rsid w:val="008068EA"/>
    <w:rsid w:val="0082282D"/>
    <w:rsid w:val="008434D9"/>
    <w:rsid w:val="00874723"/>
    <w:rsid w:val="008749D7"/>
    <w:rsid w:val="008824BC"/>
    <w:rsid w:val="00891C1D"/>
    <w:rsid w:val="008B0C7B"/>
    <w:rsid w:val="008C061C"/>
    <w:rsid w:val="00900E39"/>
    <w:rsid w:val="009225A3"/>
    <w:rsid w:val="0092463F"/>
    <w:rsid w:val="009C67F9"/>
    <w:rsid w:val="009C7A53"/>
    <w:rsid w:val="009E3F8F"/>
    <w:rsid w:val="009F0F83"/>
    <w:rsid w:val="00A04DAB"/>
    <w:rsid w:val="00A14757"/>
    <w:rsid w:val="00A26DF1"/>
    <w:rsid w:val="00A63CFD"/>
    <w:rsid w:val="00A7240F"/>
    <w:rsid w:val="00A764B4"/>
    <w:rsid w:val="00AA7D33"/>
    <w:rsid w:val="00AD54EA"/>
    <w:rsid w:val="00AD7719"/>
    <w:rsid w:val="00AE0ECF"/>
    <w:rsid w:val="00AF2830"/>
    <w:rsid w:val="00B06140"/>
    <w:rsid w:val="00B20242"/>
    <w:rsid w:val="00B20790"/>
    <w:rsid w:val="00B23BD3"/>
    <w:rsid w:val="00B6562F"/>
    <w:rsid w:val="00B66BD6"/>
    <w:rsid w:val="00B90F08"/>
    <w:rsid w:val="00BC203A"/>
    <w:rsid w:val="00BD2EF6"/>
    <w:rsid w:val="00C00579"/>
    <w:rsid w:val="00C245EC"/>
    <w:rsid w:val="00C27B43"/>
    <w:rsid w:val="00C6240C"/>
    <w:rsid w:val="00C76DB8"/>
    <w:rsid w:val="00C9021E"/>
    <w:rsid w:val="00CA2CC9"/>
    <w:rsid w:val="00CA778D"/>
    <w:rsid w:val="00CC36D8"/>
    <w:rsid w:val="00CC3F37"/>
    <w:rsid w:val="00CF22B0"/>
    <w:rsid w:val="00CF4EDE"/>
    <w:rsid w:val="00D104D7"/>
    <w:rsid w:val="00D1137F"/>
    <w:rsid w:val="00D15F18"/>
    <w:rsid w:val="00D233A1"/>
    <w:rsid w:val="00D451F6"/>
    <w:rsid w:val="00D667C6"/>
    <w:rsid w:val="00D81E7F"/>
    <w:rsid w:val="00DA495F"/>
    <w:rsid w:val="00DD0FCF"/>
    <w:rsid w:val="00E25908"/>
    <w:rsid w:val="00E27F37"/>
    <w:rsid w:val="00E328B4"/>
    <w:rsid w:val="00E36E34"/>
    <w:rsid w:val="00E43F46"/>
    <w:rsid w:val="00E755E8"/>
    <w:rsid w:val="00E779F5"/>
    <w:rsid w:val="00E82F68"/>
    <w:rsid w:val="00EA0D4C"/>
    <w:rsid w:val="00EE0971"/>
    <w:rsid w:val="00EE28E3"/>
    <w:rsid w:val="00EE3F23"/>
    <w:rsid w:val="00F04E3E"/>
    <w:rsid w:val="00F10BDE"/>
    <w:rsid w:val="00F31C03"/>
    <w:rsid w:val="00F83E04"/>
    <w:rsid w:val="00FA7D34"/>
    <w:rsid w:val="00FB68E7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23A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23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DAE2-18FE-4EEA-90D7-3AB80309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53</cp:revision>
  <cp:lastPrinted>2021-12-17T11:43:00Z</cp:lastPrinted>
  <dcterms:created xsi:type="dcterms:W3CDTF">2017-02-03T10:07:00Z</dcterms:created>
  <dcterms:modified xsi:type="dcterms:W3CDTF">2021-12-17T11:43:00Z</dcterms:modified>
</cp:coreProperties>
</file>