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A15CDD">
        <w:rPr>
          <w:rFonts w:ascii="Arial" w:hAnsi="Arial" w:cs="Arial"/>
          <w:bCs/>
          <w:lang w:val="sr-Cyrl-RS"/>
        </w:rPr>
        <w:t>став</w:t>
      </w:r>
      <w:r w:rsidR="00094376">
        <w:rPr>
          <w:rFonts w:ascii="Arial" w:hAnsi="Arial" w:cs="Arial"/>
          <w:bCs/>
          <w:lang w:val="sr-Cyrl-RS"/>
        </w:rPr>
        <w:t xml:space="preserve"> 1. </w:t>
      </w:r>
      <w:r w:rsidR="00A15CDD">
        <w:rPr>
          <w:rFonts w:ascii="Arial" w:hAnsi="Arial" w:cs="Arial"/>
          <w:bCs/>
          <w:lang w:val="sr-Cyrl-RS"/>
        </w:rPr>
        <w:t>тачка</w:t>
      </w:r>
      <w:r w:rsidR="00094376">
        <w:rPr>
          <w:rFonts w:ascii="Arial" w:hAnsi="Arial" w:cs="Arial"/>
          <w:bCs/>
          <w:lang w:val="sr-Cyrl-RS"/>
        </w:rPr>
        <w:t xml:space="preserve"> 10</w:t>
      </w:r>
      <w:r w:rsidR="004E4848">
        <w:rPr>
          <w:rFonts w:ascii="Arial" w:hAnsi="Arial" w:cs="Arial"/>
          <w:bCs/>
          <w:lang w:val="sr-Latn-RS"/>
        </w:rPr>
        <w:t>.</w:t>
      </w:r>
      <w:r w:rsidR="00094376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68193B">
        <w:rPr>
          <w:rFonts w:ascii="Arial" w:hAnsi="Arial" w:cs="Arial"/>
          <w:bCs/>
          <w:lang w:val="sr-Cyrl-RS"/>
        </w:rPr>
        <w:t>Галерије савремене ликовне уметности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362E2D">
        <w:rPr>
          <w:rFonts w:ascii="Arial" w:hAnsi="Arial" w:cs="Arial"/>
          <w:bCs/>
          <w:lang w:val="sr-Cyrl-RS"/>
        </w:rPr>
        <w:t>80</w:t>
      </w:r>
      <w:r w:rsidRPr="007C6B54">
        <w:rPr>
          <w:rFonts w:ascii="Arial" w:hAnsi="Arial" w:cs="Arial"/>
          <w:bCs/>
          <w:lang w:val="sr-Cyrl-RS"/>
        </w:rPr>
        <w:t>/1</w:t>
      </w:r>
      <w:r w:rsidR="00362E2D">
        <w:rPr>
          <w:rFonts w:ascii="Arial" w:hAnsi="Arial" w:cs="Arial"/>
          <w:bCs/>
          <w:lang w:val="sr-Cyrl-RS"/>
        </w:rPr>
        <w:t xml:space="preserve">3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8C2537">
        <w:rPr>
          <w:rFonts w:ascii="Arial" w:hAnsi="Arial" w:cs="Arial"/>
          <w:bCs/>
          <w:lang w:val="sr-Cyrl-RS"/>
        </w:rPr>
        <w:t>,</w:t>
      </w:r>
      <w:r w:rsidR="00F9413E">
        <w:rPr>
          <w:rFonts w:ascii="Arial" w:hAnsi="Arial" w:cs="Arial"/>
          <w:bCs/>
          <w:lang w:val="sr-Cyrl-RS"/>
        </w:rPr>
        <w:t xml:space="preserve"> 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и допун</w:t>
      </w:r>
      <w:r w:rsidR="00193A98">
        <w:rPr>
          <w:rFonts w:ascii="Arial" w:hAnsi="Arial" w:cs="Arial"/>
          <w:bCs/>
          <w:lang w:val="sr-Cyrl-CS"/>
        </w:rPr>
        <w:t>ама</w:t>
      </w:r>
      <w:r w:rsidR="000406BF" w:rsidRPr="000406BF">
        <w:rPr>
          <w:rFonts w:ascii="Arial" w:hAnsi="Arial" w:cs="Arial"/>
          <w:bCs/>
          <w:lang w:val="sr-Cyrl-CS"/>
        </w:rPr>
        <w:t xml:space="preserve"> Статута Галерије савремене ликовне уметности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193A98">
        <w:rPr>
          <w:rFonts w:ascii="Arial" w:hAnsi="Arial" w:cs="Arial"/>
          <w:bCs/>
          <w:lang w:val="sr-Cyrl-CS"/>
        </w:rPr>
        <w:t>2/Б-143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193A98">
        <w:rPr>
          <w:rFonts w:ascii="Arial" w:hAnsi="Arial" w:cs="Arial"/>
          <w:bCs/>
          <w:lang w:val="sr-Cyrl-RS"/>
        </w:rPr>
        <w:t xml:space="preserve"> 10.09.2021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68193B">
        <w:rPr>
          <w:rFonts w:ascii="Arial" w:hAnsi="Arial" w:cs="Arial"/>
          <w:bCs/>
          <w:lang w:val="sr-Cyrl-RS"/>
        </w:rPr>
        <w:t xml:space="preserve">Галерији савремене ликовне уметности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Галерије с</w:t>
      </w:r>
      <w:r w:rsidR="00A979CD" w:rsidRPr="00A979CD">
        <w:rPr>
          <w:rFonts w:ascii="Arial" w:hAnsi="Arial" w:cs="Arial"/>
          <w:lang w:val="sr-Cyrl-RS"/>
        </w:rPr>
        <w:t xml:space="preserve">авремене ликовне уметности Ниш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C45C61" w:rsidRPr="00C45C61"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lang w:val="sr-Cyrl-RS"/>
        </w:rPr>
        <w:t xml:space="preserve"> 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>о оснивању Галерије савремене ликовне уметности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>Управни одбор Галерије савремене ликовне уметности Ниш 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193A98">
        <w:rPr>
          <w:rFonts w:ascii="Arial" w:hAnsi="Arial" w:cs="Arial"/>
          <w:lang w:val="sr-Cyrl-RS"/>
        </w:rPr>
        <w:t>10.09.2021.</w:t>
      </w:r>
      <w:r w:rsidR="001108A3">
        <w:rPr>
          <w:rFonts w:ascii="Arial" w:hAnsi="Arial" w:cs="Arial"/>
          <w:lang w:val="sr-Cyrl-RS"/>
        </w:rPr>
        <w:t xml:space="preserve"> године донео </w:t>
      </w:r>
      <w:r w:rsidR="001108A3" w:rsidRPr="001108A3">
        <w:rPr>
          <w:rFonts w:ascii="Arial" w:hAnsi="Arial" w:cs="Arial"/>
          <w:lang w:val="sr-Cyrl-RS"/>
        </w:rPr>
        <w:t>Одлуку о изменама и допун</w:t>
      </w:r>
      <w:r w:rsidR="00193A98">
        <w:rPr>
          <w:rFonts w:ascii="Arial" w:hAnsi="Arial" w:cs="Arial"/>
          <w:lang w:val="sr-Cyrl-RS"/>
        </w:rPr>
        <w:t>ама</w:t>
      </w:r>
      <w:r w:rsidR="001108A3" w:rsidRPr="001108A3">
        <w:rPr>
          <w:rFonts w:ascii="Arial" w:hAnsi="Arial" w:cs="Arial"/>
          <w:lang w:val="sr-Cyrl-RS"/>
        </w:rPr>
        <w:t xml:space="preserve"> Статута Галерије савремене ликовне уметности Ниш, број </w:t>
      </w:r>
      <w:r w:rsidR="00193A98">
        <w:rPr>
          <w:rFonts w:ascii="Arial" w:hAnsi="Arial" w:cs="Arial"/>
          <w:lang w:val="sr-Cyrl-RS"/>
        </w:rPr>
        <w:t>2/Б-143</w:t>
      </w:r>
      <w:r w:rsidR="001108A3">
        <w:rPr>
          <w:rFonts w:ascii="Arial" w:hAnsi="Arial" w:cs="Arial"/>
          <w:lang w:val="sr-Cyrl-RS"/>
        </w:rPr>
        <w:t>.</w:t>
      </w:r>
    </w:p>
    <w:p w:rsidR="00880EED" w:rsidRPr="00A809AE" w:rsidRDefault="00880EED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се, поред</w:t>
      </w:r>
      <w:r w:rsidR="003D7D68">
        <w:rPr>
          <w:rFonts w:ascii="Arial" w:hAnsi="Arial" w:cs="Arial"/>
          <w:lang w:val="sr-Cyrl-RS"/>
        </w:rPr>
        <w:t xml:space="preserve"> усклађивања других одредаба Статута са Законом </w:t>
      </w:r>
      <w:r w:rsidR="00345B88">
        <w:rPr>
          <w:rFonts w:ascii="Arial" w:hAnsi="Arial" w:cs="Arial"/>
          <w:lang w:val="sr-Cyrl-RS"/>
        </w:rPr>
        <w:t xml:space="preserve">о култури </w:t>
      </w:r>
      <w:r w:rsidR="003D7D68">
        <w:rPr>
          <w:rFonts w:ascii="Arial" w:hAnsi="Arial" w:cs="Arial"/>
          <w:lang w:val="sr-Cyrl-RS"/>
        </w:rPr>
        <w:t>и оснивачким актом</w:t>
      </w:r>
      <w:r w:rsidR="00345B88">
        <w:rPr>
          <w:rFonts w:ascii="Arial" w:hAnsi="Arial" w:cs="Arial"/>
          <w:lang w:val="sr-Cyrl-RS"/>
        </w:rPr>
        <w:t xml:space="preserve"> Установе</w:t>
      </w:r>
      <w:r w:rsidR="003D7D68" w:rsidRPr="00A809AE">
        <w:rPr>
          <w:rFonts w:ascii="Arial" w:hAnsi="Arial" w:cs="Arial"/>
          <w:lang w:val="sr-Cyrl-RS"/>
        </w:rPr>
        <w:t xml:space="preserve">, допуњује </w:t>
      </w:r>
      <w:r w:rsidR="003D7D68">
        <w:rPr>
          <w:rFonts w:ascii="Arial" w:hAnsi="Arial" w:cs="Arial"/>
          <w:lang w:val="sr-Cyrl-RS"/>
        </w:rPr>
        <w:t>и</w:t>
      </w:r>
      <w:r w:rsidR="003D7D68" w:rsidRPr="00A809AE">
        <w:rPr>
          <w:rFonts w:ascii="Arial" w:hAnsi="Arial" w:cs="Arial"/>
          <w:lang w:val="sr-Cyrl-RS"/>
        </w:rPr>
        <w:t xml:space="preserve"> члан 23. став 2. статута установе, па се прописује да је за расписивање </w:t>
      </w:r>
      <w:r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4236A8">
        <w:rPr>
          <w:rFonts w:ascii="Arial" w:hAnsi="Arial" w:cs="Arial"/>
          <w:lang w:val="sr-Cyrl-RS"/>
        </w:rPr>
        <w:t>Скупштине Града</w:t>
      </w:r>
      <w:r w:rsidR="00A809AE" w:rsidRPr="00A809AE">
        <w:rPr>
          <w:rFonts w:ascii="Arial" w:hAnsi="Arial" w:cs="Arial"/>
          <w:lang w:val="sr-Cyrl-RS"/>
        </w:rPr>
        <w:t>, а из</w:t>
      </w:r>
      <w:r w:rsidRPr="00A809AE">
        <w:rPr>
          <w:rFonts w:ascii="Arial" w:hAnsi="Arial" w:cs="Arial"/>
          <w:lang w:val="sr-Cyrl-RS"/>
        </w:rPr>
        <w:t>мењени члан 3</w:t>
      </w:r>
      <w:r w:rsidR="00223EE8" w:rsidRPr="00A809AE">
        <w:rPr>
          <w:rFonts w:ascii="Arial" w:hAnsi="Arial" w:cs="Arial"/>
          <w:lang w:val="sr-Cyrl-RS"/>
        </w:rPr>
        <w:t>6</w:t>
      </w:r>
      <w:r w:rsidRPr="00A809AE">
        <w:rPr>
          <w:rFonts w:ascii="Arial" w:hAnsi="Arial" w:cs="Arial"/>
          <w:lang w:val="sr-Cyrl-RS"/>
        </w:rPr>
        <w:t>. и члан 4</w:t>
      </w:r>
      <w:r w:rsidR="00A809AE" w:rsidRPr="00A809AE">
        <w:rPr>
          <w:rFonts w:ascii="Arial" w:hAnsi="Arial" w:cs="Arial"/>
          <w:lang w:val="sr-Cyrl-RS"/>
        </w:rPr>
        <w:t>4</w:t>
      </w:r>
      <w:r w:rsidRPr="00A809AE">
        <w:rPr>
          <w:rFonts w:ascii="Arial" w:hAnsi="Arial" w:cs="Arial"/>
          <w:lang w:val="sr-Cyrl-RS"/>
        </w:rPr>
        <w:t>. став 2. 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 да састави управног одбора и надзорног одбора установе треба да обезбеде заступљеност од најмање 40% пред</w:t>
      </w:r>
      <w:r w:rsidR="004236A8">
        <w:rPr>
          <w:rFonts w:ascii="Arial" w:hAnsi="Arial" w:cs="Arial"/>
          <w:lang w:val="sr-Cyrl-RS"/>
        </w:rPr>
        <w:t>ставника мање заступљеног пола.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proofErr w:type="gram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</w:t>
      </w:r>
      <w:r w:rsidR="003355D3">
        <w:rPr>
          <w:rFonts w:ascii="Arial" w:hAnsi="Arial" w:cs="Arial"/>
          <w:lang w:val="sr-Cyrl-RS"/>
        </w:rPr>
        <w:t>ама</w:t>
      </w:r>
      <w:r w:rsidR="00BC4899" w:rsidRPr="00BC4899">
        <w:rPr>
          <w:rFonts w:ascii="Arial" w:hAnsi="Arial" w:cs="Arial"/>
          <w:lang w:val="sr-Cyrl-RS"/>
        </w:rPr>
        <w:t xml:space="preserve"> Статута Галерије савремене ликовне уметности Н</w:t>
      </w:r>
      <w:r w:rsidR="009C69C2">
        <w:rPr>
          <w:rFonts w:ascii="Arial" w:hAnsi="Arial" w:cs="Arial"/>
          <w:lang w:val="sr-Cyrl-RS"/>
        </w:rPr>
        <w:t xml:space="preserve">иш, </w:t>
      </w:r>
      <w:r w:rsidR="003355D3">
        <w:rPr>
          <w:rFonts w:ascii="Arial" w:hAnsi="Arial" w:cs="Arial"/>
          <w:lang w:val="sr-Cyrl-RS"/>
        </w:rPr>
        <w:t xml:space="preserve">број </w:t>
      </w:r>
      <w:r w:rsidR="003355D3" w:rsidRPr="003355D3">
        <w:rPr>
          <w:rFonts w:ascii="Arial" w:hAnsi="Arial" w:cs="Arial"/>
          <w:lang w:val="sr-Cyrl-RS"/>
        </w:rPr>
        <w:t>2/Б-143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10.09.2021</w:t>
      </w:r>
      <w:r w:rsidR="003355D3">
        <w:rPr>
          <w:rFonts w:ascii="Arial" w:hAnsi="Arial" w:cs="Arial"/>
          <w:lang w:val="sr-Cyrl-RS"/>
        </w:rPr>
        <w:t>.</w:t>
      </w:r>
      <w:proofErr w:type="gramEnd"/>
      <w:r w:rsidR="003355D3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4236A8"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</w:t>
      </w:r>
      <w:r w:rsidR="00BC4899" w:rsidRPr="00BC4899">
        <w:rPr>
          <w:rFonts w:ascii="Arial" w:hAnsi="Arial" w:cs="Arial"/>
          <w:noProof/>
          <w:lang w:val="sr-Cyrl-RS" w:eastAsia="ar-SA"/>
        </w:rPr>
        <w:t>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</w:t>
      </w:r>
      <w:bookmarkStart w:id="0" w:name="_GoBack"/>
      <w:bookmarkEnd w:id="0"/>
      <w:r w:rsidR="00BC4899" w:rsidRPr="00BC4899">
        <w:rPr>
          <w:rFonts w:ascii="Arial" w:hAnsi="Arial" w:cs="Arial"/>
          <w:noProof/>
          <w:lang w:val="sr-Cyrl-RS" w:eastAsia="ar-SA"/>
        </w:rPr>
        <w:t>_______________</w:t>
      </w:r>
    </w:p>
    <w:p w:rsidR="00BC4899" w:rsidRPr="004236A8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</w:t>
      </w:r>
      <w:r w:rsidR="004236A8">
        <w:rPr>
          <w:rFonts w:ascii="Arial" w:hAnsi="Arial" w:cs="Arial"/>
          <w:b/>
          <w:noProof/>
          <w:lang w:val="sr-Cyrl-RS" w:eastAsia="ar-SA"/>
        </w:rPr>
        <w:t xml:space="preserve">                               </w:t>
      </w:r>
      <w:r w:rsidR="004236A8" w:rsidRPr="004236A8">
        <w:rPr>
          <w:rFonts w:ascii="Arial" w:hAnsi="Arial" w:cs="Arial"/>
          <w:noProof/>
          <w:lang w:val="sr-Cyrl-RS" w:eastAsia="ar-SA"/>
        </w:rPr>
        <w:t>Миљан Ћирковић</w:t>
      </w:r>
    </w:p>
    <w:sectPr w:rsidR="00BC4899" w:rsidRPr="004236A8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338F"/>
    <w:rsid w:val="00094376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236A8"/>
    <w:rsid w:val="00431470"/>
    <w:rsid w:val="00490B86"/>
    <w:rsid w:val="00496375"/>
    <w:rsid w:val="004B6193"/>
    <w:rsid w:val="004B723C"/>
    <w:rsid w:val="004C16C9"/>
    <w:rsid w:val="004E4848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36935"/>
    <w:rsid w:val="00880EED"/>
    <w:rsid w:val="0088372F"/>
    <w:rsid w:val="008C2537"/>
    <w:rsid w:val="00942B9B"/>
    <w:rsid w:val="0098774E"/>
    <w:rsid w:val="009C69C2"/>
    <w:rsid w:val="009D088C"/>
    <w:rsid w:val="009D797F"/>
    <w:rsid w:val="009F483F"/>
    <w:rsid w:val="00A15CDD"/>
    <w:rsid w:val="00A37D45"/>
    <w:rsid w:val="00A54249"/>
    <w:rsid w:val="00A55341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3675A"/>
    <w:rsid w:val="00C4542F"/>
    <w:rsid w:val="00C45C61"/>
    <w:rsid w:val="00C4624D"/>
    <w:rsid w:val="00C82B46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DE2390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6</cp:revision>
  <cp:lastPrinted>2021-09-21T08:05:00Z</cp:lastPrinted>
  <dcterms:created xsi:type="dcterms:W3CDTF">2021-09-17T07:02:00Z</dcterms:created>
  <dcterms:modified xsi:type="dcterms:W3CDTF">2021-09-21T08:06:00Z</dcterms:modified>
</cp:coreProperties>
</file>