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B2DEA">
        <w:rPr>
          <w:rFonts w:ascii="Arial" w:hAnsi="Arial" w:cs="Arial"/>
          <w:lang w:val="sr-Latn-RS"/>
        </w:rPr>
        <w:t>14.10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471B6">
        <w:rPr>
          <w:rFonts w:ascii="Arial" w:hAnsi="Arial" w:cs="Arial"/>
          <w:lang w:val="sr-Cyrl-RS"/>
        </w:rPr>
        <w:t xml:space="preserve">решења </w:t>
      </w:r>
      <w:r w:rsidR="00DB710C" w:rsidRPr="00DB710C">
        <w:rPr>
          <w:rFonts w:ascii="Arial" w:hAnsi="Arial" w:cs="Arial"/>
          <w:lang w:val="sr-Cyrl-RS"/>
        </w:rPr>
        <w:t>о давању сагласности на Одлуку Надзорног одбора ЈКП „Наиссус“ Ниш о расподели добити по финансијском извештају за 2020.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>Предлог</w:t>
      </w:r>
      <w:r w:rsidR="009471B6">
        <w:rPr>
          <w:rFonts w:ascii="Arial" w:hAnsi="Arial" w:cs="Arial"/>
          <w:bCs/>
          <w:lang w:val="sr-Cyrl-RS" w:eastAsia="ar-SA"/>
        </w:rPr>
        <w:t xml:space="preserve"> решења </w:t>
      </w:r>
      <w:r w:rsidR="00DB710C" w:rsidRPr="00DB710C">
        <w:rPr>
          <w:rFonts w:ascii="Arial" w:hAnsi="Arial" w:cs="Arial"/>
          <w:bCs/>
          <w:lang w:val="sr-Cyrl-RS" w:eastAsia="ar-SA"/>
        </w:rPr>
        <w:t>о давању сагласности на Одлуку Надзорног одбора ЈКП „Наиссус“ Ниш о расподели добити по финансијском извештају за 2020.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9471B6">
        <w:rPr>
          <w:rFonts w:ascii="Arial" w:hAnsi="Arial" w:cs="Arial"/>
          <w:color w:val="000000" w:themeColor="text1"/>
          <w:lang w:val="sr-Cyrl-RS"/>
        </w:rPr>
        <w:t xml:space="preserve"> </w:t>
      </w:r>
      <w:r w:rsidR="00DB710C" w:rsidRPr="00DB710C">
        <w:rPr>
          <w:rFonts w:ascii="Arial" w:hAnsi="Arial" w:cs="Arial"/>
          <w:color w:val="000000" w:themeColor="text1"/>
          <w:lang w:val="sr-Cyrl-RS"/>
        </w:rPr>
        <w:t>Горан Милосављевић</w:t>
      </w:r>
      <w:r w:rsidR="00D67770">
        <w:rPr>
          <w:rFonts w:ascii="Arial" w:hAnsi="Arial" w:cs="Arial"/>
          <w:color w:val="000000" w:themeColor="text1"/>
          <w:lang w:val="sr-Cyrl-RS"/>
        </w:rPr>
        <w:t xml:space="preserve">, вршилац дужности директора </w:t>
      </w:r>
      <w:r w:rsidR="00DD58B4" w:rsidRPr="00773EE2">
        <w:rPr>
          <w:rFonts w:ascii="Arial" w:hAnsi="Arial" w:cs="Arial"/>
          <w:lang w:val="ru-RU" w:eastAsia="en-US"/>
        </w:rPr>
        <w:t>Јавног комуналног предузећа за водовод и канализацију "Наиссус"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2B2DEA">
        <w:rPr>
          <w:rFonts w:ascii="Arial" w:hAnsi="Arial" w:cs="Arial"/>
        </w:rPr>
        <w:t>1258-14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2B2DEA">
        <w:rPr>
          <w:rFonts w:ascii="Arial" w:hAnsi="Arial" w:cs="Arial"/>
          <w:lang w:val="sr-Latn-RS"/>
        </w:rPr>
        <w:t>14.10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B2DEA"/>
    <w:rsid w:val="002E3D5A"/>
    <w:rsid w:val="003D4023"/>
    <w:rsid w:val="00402031"/>
    <w:rsid w:val="004366A7"/>
    <w:rsid w:val="004F3F9C"/>
    <w:rsid w:val="00751A43"/>
    <w:rsid w:val="007664FD"/>
    <w:rsid w:val="008405B5"/>
    <w:rsid w:val="00843E85"/>
    <w:rsid w:val="00851A3D"/>
    <w:rsid w:val="009471B6"/>
    <w:rsid w:val="00B7517A"/>
    <w:rsid w:val="00B91725"/>
    <w:rsid w:val="00BD605E"/>
    <w:rsid w:val="00D67770"/>
    <w:rsid w:val="00DB710C"/>
    <w:rsid w:val="00DD58B4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2021-10-14T11:40:00Z</cp:lastPrinted>
  <dcterms:created xsi:type="dcterms:W3CDTF">2021-09-28T09:09:00Z</dcterms:created>
  <dcterms:modified xsi:type="dcterms:W3CDTF">2021-10-14T11:40:00Z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