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30" w:rsidRPr="00FD163A" w:rsidRDefault="006B7301" w:rsidP="006B7301">
      <w:pPr>
        <w:spacing w:line="240" w:lineRule="auto"/>
        <w:ind w:firstLine="720"/>
        <w:jc w:val="right"/>
        <w:rPr>
          <w:rFonts w:ascii="Times New Roman" w:hAnsi="Times New Roman" w:cs="Times New Roman"/>
          <w:b/>
          <w:color w:val="FFFFFF" w:themeColor="background1"/>
          <w:sz w:val="28"/>
          <w:szCs w:val="28"/>
          <w:u w:val="single"/>
          <w:lang w:val="sr-Cyrl-RS"/>
        </w:rPr>
      </w:pPr>
      <w:r w:rsidRPr="00FD163A">
        <w:rPr>
          <w:rFonts w:ascii="Times New Roman" w:hAnsi="Times New Roman" w:cs="Times New Roman"/>
          <w:b/>
          <w:color w:val="FFFFFF" w:themeColor="background1"/>
          <w:sz w:val="28"/>
          <w:szCs w:val="28"/>
          <w:u w:val="single"/>
          <w:lang w:val="sr-Cyrl-RS"/>
        </w:rPr>
        <w:t>Н а ц р т</w:t>
      </w:r>
    </w:p>
    <w:p w:rsidR="00FE53E5" w:rsidRDefault="004E24F3" w:rsidP="00FE53E5">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На основу члана 47</w:t>
      </w:r>
      <w:r w:rsidR="00D11646" w:rsidRPr="00F01CC5">
        <w:rPr>
          <w:rFonts w:ascii="Times New Roman" w:hAnsi="Times New Roman" w:cs="Times New Roman"/>
          <w:sz w:val="28"/>
          <w:szCs w:val="28"/>
          <w:lang w:val="sr-Cyrl-CS"/>
        </w:rPr>
        <w:t>. Закона о буџетском систему („Службени гласник РС“, број 54/09</w:t>
      </w:r>
      <w:r w:rsidR="00422EC7">
        <w:rPr>
          <w:rFonts w:ascii="Times New Roman" w:hAnsi="Times New Roman" w:cs="Times New Roman"/>
          <w:sz w:val="28"/>
          <w:szCs w:val="28"/>
          <w:lang w:val="sr-Latn-RS"/>
        </w:rPr>
        <w:t>...</w:t>
      </w:r>
      <w:r w:rsidR="00B415AE">
        <w:rPr>
          <w:rFonts w:ascii="Times New Roman" w:hAnsi="Times New Roman" w:cs="Times New Roman"/>
          <w:sz w:val="28"/>
          <w:szCs w:val="28"/>
          <w:lang w:val="sr-Cyrl-RS"/>
        </w:rPr>
        <w:t>149/20</w:t>
      </w:r>
      <w:r w:rsidR="00D11646" w:rsidRPr="00F01CC5">
        <w:rPr>
          <w:rFonts w:ascii="Times New Roman" w:hAnsi="Times New Roman" w:cs="Times New Roman"/>
          <w:sz w:val="28"/>
          <w:szCs w:val="28"/>
          <w:lang w:val="sr-Cyrl-CS"/>
        </w:rPr>
        <w:t>), члана 32.</w:t>
      </w:r>
      <w:r w:rsidR="00CD68F5">
        <w:rPr>
          <w:rFonts w:ascii="Times New Roman" w:hAnsi="Times New Roman" w:cs="Times New Roman"/>
          <w:sz w:val="28"/>
          <w:szCs w:val="28"/>
          <w:lang w:val="sr-Cyrl-CS"/>
        </w:rPr>
        <w:t xml:space="preserve"> став 1. тачка 2</w:t>
      </w:r>
      <w:r w:rsidR="00F614A8">
        <w:rPr>
          <w:rFonts w:ascii="Times New Roman" w:hAnsi="Times New Roman" w:cs="Times New Roman"/>
          <w:sz w:val="28"/>
          <w:szCs w:val="28"/>
          <w:lang w:val="sr-Cyrl-CS"/>
        </w:rPr>
        <w:t>)</w:t>
      </w:r>
      <w:r w:rsidR="00D11646" w:rsidRPr="00F01CC5">
        <w:rPr>
          <w:rFonts w:ascii="Times New Roman" w:hAnsi="Times New Roman" w:cs="Times New Roman"/>
          <w:sz w:val="28"/>
          <w:szCs w:val="28"/>
          <w:lang w:val="sr-Cyrl-CS"/>
        </w:rPr>
        <w:t xml:space="preserve"> Закона о локалној самоуправи („Службени гласник РС“, број 129/07</w:t>
      </w:r>
      <w:r w:rsidR="00422EC7">
        <w:rPr>
          <w:rFonts w:ascii="Times New Roman" w:hAnsi="Times New Roman" w:cs="Times New Roman"/>
          <w:sz w:val="28"/>
          <w:szCs w:val="28"/>
          <w:lang w:val="sr-Latn-RS"/>
        </w:rPr>
        <w:t>...47/18</w:t>
      </w:r>
      <w:r w:rsidR="00D11646" w:rsidRPr="00F01CC5">
        <w:rPr>
          <w:rFonts w:ascii="Times New Roman" w:hAnsi="Times New Roman" w:cs="Times New Roman"/>
          <w:sz w:val="28"/>
          <w:szCs w:val="28"/>
          <w:lang w:val="sr-Cyrl-CS"/>
        </w:rPr>
        <w:t xml:space="preserve">) и члана </w:t>
      </w:r>
      <w:r w:rsidR="00D11646" w:rsidRPr="00F01CC5">
        <w:rPr>
          <w:rFonts w:ascii="Times New Roman" w:hAnsi="Times New Roman" w:cs="Times New Roman"/>
          <w:sz w:val="28"/>
          <w:szCs w:val="28"/>
        </w:rPr>
        <w:t>37.</w:t>
      </w:r>
      <w:r w:rsidR="00D11646" w:rsidRPr="00F01CC5">
        <w:rPr>
          <w:rFonts w:ascii="Times New Roman" w:hAnsi="Times New Roman" w:cs="Times New Roman"/>
          <w:sz w:val="28"/>
          <w:szCs w:val="28"/>
          <w:lang w:val="sr-Cyrl-CS"/>
        </w:rPr>
        <w:t xml:space="preserve"> </w:t>
      </w:r>
      <w:r w:rsidR="00CD68F5">
        <w:rPr>
          <w:rFonts w:ascii="Times New Roman" w:hAnsi="Times New Roman" w:cs="Times New Roman"/>
          <w:sz w:val="28"/>
          <w:szCs w:val="28"/>
          <w:lang w:val="sr-Cyrl-CS"/>
        </w:rPr>
        <w:t xml:space="preserve">став 1. тачка </w:t>
      </w:r>
      <w:r w:rsidR="00B1107C">
        <w:rPr>
          <w:rFonts w:ascii="Times New Roman" w:hAnsi="Times New Roman" w:cs="Times New Roman"/>
          <w:sz w:val="28"/>
          <w:szCs w:val="28"/>
          <w:lang w:val="sr-Cyrl-CS"/>
        </w:rPr>
        <w:t>2</w:t>
      </w:r>
      <w:r w:rsidR="00F614A8">
        <w:rPr>
          <w:rFonts w:ascii="Times New Roman" w:hAnsi="Times New Roman" w:cs="Times New Roman"/>
          <w:sz w:val="28"/>
          <w:szCs w:val="28"/>
          <w:lang w:val="sr-Cyrl-CS"/>
        </w:rPr>
        <w:t>)</w:t>
      </w:r>
      <w:r w:rsidR="00CD68F5">
        <w:rPr>
          <w:rFonts w:ascii="Times New Roman" w:hAnsi="Times New Roman" w:cs="Times New Roman"/>
          <w:sz w:val="28"/>
          <w:szCs w:val="28"/>
          <w:lang w:val="sr-Cyrl-CS"/>
        </w:rPr>
        <w:t xml:space="preserve"> </w:t>
      </w:r>
      <w:r w:rsidR="00D11646" w:rsidRPr="00F01CC5">
        <w:rPr>
          <w:rFonts w:ascii="Times New Roman" w:hAnsi="Times New Roman" w:cs="Times New Roman"/>
          <w:sz w:val="28"/>
          <w:szCs w:val="28"/>
          <w:lang w:val="sr-Cyrl-CS"/>
        </w:rPr>
        <w:t xml:space="preserve">Статута Града Ниша („Службени лист Града Ниша“, број </w:t>
      </w:r>
      <w:r w:rsidR="002B7E28" w:rsidRPr="00F01CC5">
        <w:rPr>
          <w:rFonts w:ascii="Times New Roman" w:hAnsi="Times New Roman" w:cs="Times New Roman"/>
          <w:sz w:val="28"/>
          <w:szCs w:val="28"/>
          <w:lang w:val="sr-Cyrl-CS"/>
        </w:rPr>
        <w:t>88/08</w:t>
      </w:r>
      <w:r w:rsidR="002B7E28">
        <w:rPr>
          <w:rFonts w:ascii="Times New Roman" w:hAnsi="Times New Roman" w:cs="Times New Roman"/>
          <w:sz w:val="28"/>
          <w:szCs w:val="28"/>
          <w:lang w:val="sr-Latn-RS"/>
        </w:rPr>
        <w:t>,</w:t>
      </w:r>
      <w:r w:rsidR="002B7E28">
        <w:rPr>
          <w:rFonts w:ascii="Times New Roman" w:hAnsi="Times New Roman" w:cs="Times New Roman"/>
          <w:sz w:val="28"/>
          <w:szCs w:val="28"/>
          <w:lang w:val="sr-Cyrl-CS"/>
        </w:rPr>
        <w:t xml:space="preserve"> 143/16</w:t>
      </w:r>
      <w:r w:rsidR="002B7E28">
        <w:rPr>
          <w:rFonts w:ascii="Times New Roman" w:hAnsi="Times New Roman" w:cs="Times New Roman"/>
          <w:sz w:val="28"/>
          <w:szCs w:val="28"/>
          <w:lang w:val="sr-Latn-RS"/>
        </w:rPr>
        <w:t xml:space="preserve"> </w:t>
      </w:r>
      <w:r w:rsidR="002B7E28" w:rsidRPr="007A6100">
        <w:rPr>
          <w:rFonts w:ascii="Times New Roman" w:hAnsi="Times New Roman" w:cs="Times New Roman"/>
          <w:sz w:val="28"/>
          <w:szCs w:val="28"/>
          <w:lang w:val="sr-Cyrl-RS"/>
        </w:rPr>
        <w:t>и 18/19</w:t>
      </w:r>
      <w:r w:rsidR="00D11646" w:rsidRPr="00F01CC5">
        <w:rPr>
          <w:rFonts w:ascii="Times New Roman" w:hAnsi="Times New Roman" w:cs="Times New Roman"/>
          <w:sz w:val="28"/>
          <w:szCs w:val="28"/>
          <w:lang w:val="sr-Cyrl-CS"/>
        </w:rPr>
        <w:t xml:space="preserve">), </w:t>
      </w:r>
    </w:p>
    <w:p w:rsidR="00D11646" w:rsidRPr="00475864" w:rsidRDefault="00D11646" w:rsidP="00FE53E5">
      <w:pPr>
        <w:spacing w:after="0" w:line="240" w:lineRule="auto"/>
        <w:ind w:firstLine="720"/>
        <w:jc w:val="both"/>
        <w:rPr>
          <w:rFonts w:ascii="Times New Roman" w:hAnsi="Times New Roman" w:cs="Times New Roman"/>
          <w:sz w:val="28"/>
          <w:szCs w:val="28"/>
          <w:u w:val="single"/>
          <w:lang w:val="sr-Cyrl-CS"/>
        </w:rPr>
      </w:pPr>
      <w:proofErr w:type="gramStart"/>
      <w:r w:rsidRPr="00F01CC5">
        <w:rPr>
          <w:rFonts w:ascii="Times New Roman" w:hAnsi="Times New Roman" w:cs="Times New Roman"/>
          <w:sz w:val="28"/>
          <w:szCs w:val="28"/>
        </w:rPr>
        <w:t xml:space="preserve">Скупштина Града Ниша, </w:t>
      </w:r>
      <w:r w:rsidRPr="00F01CC5">
        <w:rPr>
          <w:rFonts w:ascii="Times New Roman" w:hAnsi="Times New Roman" w:cs="Times New Roman"/>
          <w:sz w:val="28"/>
          <w:szCs w:val="28"/>
          <w:lang w:val="sr-Cyrl-CS"/>
        </w:rPr>
        <w:t xml:space="preserve">на седници одржаној </w:t>
      </w:r>
      <w:r w:rsidR="00C15E18">
        <w:rPr>
          <w:rFonts w:ascii="Times New Roman" w:hAnsi="Times New Roman" w:cs="Times New Roman"/>
          <w:sz w:val="28"/>
          <w:szCs w:val="28"/>
          <w:lang w:val="sr-Cyrl-RS"/>
        </w:rPr>
        <w:t>_______</w:t>
      </w:r>
      <w:r w:rsidR="00921016">
        <w:rPr>
          <w:rFonts w:ascii="Times New Roman" w:hAnsi="Times New Roman" w:cs="Times New Roman"/>
          <w:sz w:val="28"/>
          <w:szCs w:val="28"/>
          <w:lang w:val="sr-Latn-RS"/>
        </w:rPr>
        <w:t xml:space="preserve"> </w:t>
      </w:r>
      <w:r w:rsidRPr="00F01CC5">
        <w:rPr>
          <w:rFonts w:ascii="Times New Roman" w:hAnsi="Times New Roman" w:cs="Times New Roman"/>
          <w:sz w:val="28"/>
          <w:szCs w:val="28"/>
          <w:lang w:val="sr-Cyrl-CS"/>
        </w:rPr>
        <w:t>20</w:t>
      </w:r>
      <w:r w:rsidR="00422EC7">
        <w:rPr>
          <w:rFonts w:ascii="Times New Roman" w:hAnsi="Times New Roman" w:cs="Times New Roman"/>
          <w:sz w:val="28"/>
          <w:szCs w:val="28"/>
          <w:lang w:val="sr-Latn-RS"/>
        </w:rPr>
        <w:t>2</w:t>
      </w:r>
      <w:r w:rsidR="006B7301">
        <w:rPr>
          <w:rFonts w:ascii="Times New Roman" w:hAnsi="Times New Roman" w:cs="Times New Roman"/>
          <w:sz w:val="28"/>
          <w:szCs w:val="28"/>
          <w:lang w:val="sr-Latn-RS"/>
        </w:rPr>
        <w:t>1</w:t>
      </w:r>
      <w:r w:rsidRPr="00F01CC5">
        <w:rPr>
          <w:rFonts w:ascii="Times New Roman" w:hAnsi="Times New Roman" w:cs="Times New Roman"/>
          <w:sz w:val="28"/>
          <w:szCs w:val="28"/>
          <w:lang w:val="sr-Cyrl-CS"/>
        </w:rPr>
        <w:t>.</w:t>
      </w:r>
      <w:proofErr w:type="gramEnd"/>
      <w:r w:rsidRPr="00F01CC5">
        <w:rPr>
          <w:rFonts w:ascii="Times New Roman" w:hAnsi="Times New Roman" w:cs="Times New Roman"/>
          <w:sz w:val="28"/>
          <w:szCs w:val="28"/>
          <w:lang w:val="sr-Cyrl-CS"/>
        </w:rPr>
        <w:t xml:space="preserve"> године, донела је</w:t>
      </w:r>
    </w:p>
    <w:p w:rsidR="00CD68F5" w:rsidRDefault="00CD68F5" w:rsidP="00D11646">
      <w:pPr>
        <w:spacing w:after="0" w:line="240" w:lineRule="auto"/>
        <w:jc w:val="center"/>
        <w:rPr>
          <w:rFonts w:ascii="Times New Roman" w:hAnsi="Times New Roman" w:cs="Times New Roman"/>
          <w:b/>
          <w:sz w:val="28"/>
          <w:szCs w:val="28"/>
          <w:lang w:val="sr-Cyrl-CS"/>
        </w:rPr>
      </w:pPr>
    </w:p>
    <w:p w:rsidR="00CD68F5" w:rsidRDefault="00CD68F5" w:rsidP="00D11646">
      <w:pPr>
        <w:spacing w:after="0" w:line="240" w:lineRule="auto"/>
        <w:jc w:val="center"/>
        <w:rPr>
          <w:rFonts w:ascii="Times New Roman" w:hAnsi="Times New Roman" w:cs="Times New Roman"/>
          <w:b/>
          <w:sz w:val="28"/>
          <w:szCs w:val="28"/>
          <w:lang w:val="sr-Cyrl-CS"/>
        </w:rPr>
      </w:pPr>
    </w:p>
    <w:p w:rsidR="00D11646" w:rsidRPr="00F01CC5" w:rsidRDefault="00D11646" w:rsidP="00D11646">
      <w:pPr>
        <w:spacing w:after="0" w:line="240" w:lineRule="auto"/>
        <w:jc w:val="center"/>
        <w:rPr>
          <w:rFonts w:ascii="Times New Roman" w:hAnsi="Times New Roman" w:cs="Times New Roman"/>
          <w:b/>
          <w:sz w:val="28"/>
          <w:szCs w:val="28"/>
          <w:lang w:val="sr-Latn-CS"/>
        </w:rPr>
      </w:pPr>
      <w:r w:rsidRPr="00F01CC5">
        <w:rPr>
          <w:rFonts w:ascii="Times New Roman" w:hAnsi="Times New Roman" w:cs="Times New Roman"/>
          <w:b/>
          <w:sz w:val="28"/>
          <w:szCs w:val="28"/>
          <w:lang w:val="sr-Cyrl-CS"/>
        </w:rPr>
        <w:t>О  Д  Л  У  К  У</w:t>
      </w:r>
    </w:p>
    <w:p w:rsidR="00D11646" w:rsidRPr="00F01CC5" w:rsidRDefault="00880AAC"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О ИЗМЕНАМА</w:t>
      </w:r>
      <w:r w:rsidR="00B415AE">
        <w:rPr>
          <w:rFonts w:ascii="Times New Roman" w:hAnsi="Times New Roman" w:cs="Times New Roman"/>
          <w:b/>
          <w:sz w:val="28"/>
          <w:szCs w:val="28"/>
          <w:lang w:val="sr-Cyrl-CS"/>
        </w:rPr>
        <w:t xml:space="preserve"> </w:t>
      </w:r>
      <w:r w:rsidR="00D11646" w:rsidRPr="00F01CC5">
        <w:rPr>
          <w:rFonts w:ascii="Times New Roman" w:hAnsi="Times New Roman" w:cs="Times New Roman"/>
          <w:b/>
          <w:sz w:val="28"/>
          <w:szCs w:val="28"/>
          <w:lang w:val="sr-Cyrl-CS"/>
        </w:rPr>
        <w:t>ОДЛУКЕ О БУЏЕТУ</w:t>
      </w:r>
    </w:p>
    <w:p w:rsidR="00D11646" w:rsidRPr="00F01CC5" w:rsidRDefault="00422EC7"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ГРАДА НИША ЗА 20</w:t>
      </w:r>
      <w:r w:rsidR="006B7301">
        <w:rPr>
          <w:rFonts w:ascii="Times New Roman" w:hAnsi="Times New Roman" w:cs="Times New Roman"/>
          <w:b/>
          <w:sz w:val="28"/>
          <w:szCs w:val="28"/>
          <w:lang w:val="sr-Latn-RS"/>
        </w:rPr>
        <w:t>21</w:t>
      </w:r>
      <w:r w:rsidR="00D11646" w:rsidRPr="00F01CC5">
        <w:rPr>
          <w:rFonts w:ascii="Times New Roman" w:hAnsi="Times New Roman" w:cs="Times New Roman"/>
          <w:b/>
          <w:sz w:val="28"/>
          <w:szCs w:val="28"/>
          <w:lang w:val="sr-Cyrl-CS"/>
        </w:rPr>
        <w:t>. ГОДИНУ</w:t>
      </w:r>
    </w:p>
    <w:p w:rsidR="00D11646" w:rsidRDefault="00D11646" w:rsidP="00D11646">
      <w:pPr>
        <w:spacing w:after="0" w:line="240" w:lineRule="auto"/>
        <w:jc w:val="center"/>
        <w:rPr>
          <w:rFonts w:ascii="Times New Roman" w:hAnsi="Times New Roman" w:cs="Times New Roman"/>
          <w:b/>
          <w:sz w:val="28"/>
          <w:szCs w:val="28"/>
          <w:lang w:val="sr-Cyrl-CS"/>
        </w:rPr>
      </w:pPr>
    </w:p>
    <w:p w:rsidR="00D11646" w:rsidRDefault="00D11646" w:rsidP="00D11646">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t>Члан 1.</w:t>
      </w:r>
      <w:r w:rsidR="00B415AE">
        <w:rPr>
          <w:rFonts w:ascii="Times New Roman" w:hAnsi="Times New Roman" w:cs="Times New Roman"/>
          <w:sz w:val="28"/>
          <w:szCs w:val="28"/>
          <w:lang w:val="sr-Cyrl-CS"/>
        </w:rPr>
        <w:tab/>
      </w:r>
    </w:p>
    <w:p w:rsidR="007A6100" w:rsidRDefault="005B7543" w:rsidP="007A6100">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Одлуци о буџету Града Ниша за 20</w:t>
      </w:r>
      <w:r w:rsidR="00422EC7">
        <w:rPr>
          <w:rFonts w:ascii="Times New Roman" w:hAnsi="Times New Roman" w:cs="Times New Roman"/>
          <w:sz w:val="28"/>
          <w:szCs w:val="28"/>
          <w:lang w:val="sr-Latn-RS"/>
        </w:rPr>
        <w:t>2</w:t>
      </w:r>
      <w:r w:rsidR="006B7301">
        <w:rPr>
          <w:rFonts w:ascii="Times New Roman" w:hAnsi="Times New Roman" w:cs="Times New Roman"/>
          <w:sz w:val="28"/>
          <w:szCs w:val="28"/>
          <w:lang w:val="sr-Latn-RS"/>
        </w:rPr>
        <w:t>1</w:t>
      </w:r>
      <w:r>
        <w:rPr>
          <w:rFonts w:ascii="Times New Roman" w:hAnsi="Times New Roman" w:cs="Times New Roman"/>
          <w:sz w:val="28"/>
          <w:szCs w:val="28"/>
          <w:lang w:val="sr-Cyrl-CS"/>
        </w:rPr>
        <w:t xml:space="preserve">. годину („Службени лист Града Ниша“, број </w:t>
      </w:r>
      <w:r w:rsidR="0088400A">
        <w:rPr>
          <w:rFonts w:ascii="Times New Roman" w:hAnsi="Times New Roman" w:cs="Times New Roman"/>
          <w:sz w:val="28"/>
          <w:szCs w:val="28"/>
          <w:lang w:val="sr-Cyrl-CS"/>
        </w:rPr>
        <w:t>1</w:t>
      </w:r>
      <w:r w:rsidR="006B7301">
        <w:rPr>
          <w:rFonts w:ascii="Times New Roman" w:hAnsi="Times New Roman" w:cs="Times New Roman"/>
          <w:sz w:val="28"/>
          <w:szCs w:val="28"/>
          <w:lang w:val="sr-Latn-RS"/>
        </w:rPr>
        <w:t>14</w:t>
      </w:r>
      <w:r w:rsidR="00C15E18" w:rsidRPr="00740F59">
        <w:rPr>
          <w:rFonts w:ascii="Times New Roman" w:hAnsi="Times New Roman" w:cs="Times New Roman"/>
          <w:sz w:val="28"/>
          <w:szCs w:val="28"/>
          <w:lang w:val="sr-Cyrl-RS"/>
        </w:rPr>
        <w:t>/20</w:t>
      </w:r>
      <w:r w:rsidR="006B7301">
        <w:rPr>
          <w:rFonts w:ascii="Times New Roman" w:hAnsi="Times New Roman" w:cs="Times New Roman"/>
          <w:sz w:val="28"/>
          <w:szCs w:val="28"/>
          <w:lang w:val="sr-Latn-RS"/>
        </w:rPr>
        <w:t>20</w:t>
      </w:r>
      <w:r w:rsidRPr="00740F59">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у делу</w:t>
      </w:r>
      <w:r>
        <w:rPr>
          <w:rFonts w:ascii="Times New Roman" w:hAnsi="Times New Roman" w:cs="Times New Roman"/>
          <w:sz w:val="28"/>
          <w:szCs w:val="28"/>
          <w:lang w:val="sr-Latn-CS"/>
        </w:rPr>
        <w:t xml:space="preserve"> I</w:t>
      </w:r>
      <w:r>
        <w:rPr>
          <w:rFonts w:ascii="Times New Roman" w:hAnsi="Times New Roman" w:cs="Times New Roman"/>
          <w:sz w:val="28"/>
          <w:szCs w:val="28"/>
          <w:lang w:val="sr-Cyrl-CS"/>
        </w:rPr>
        <w:t xml:space="preserve"> ОПШТИ ДЕО, </w:t>
      </w:r>
      <w:r w:rsidRPr="00F01CC5">
        <w:rPr>
          <w:rFonts w:ascii="Times New Roman" w:hAnsi="Times New Roman" w:cs="Times New Roman"/>
          <w:sz w:val="28"/>
          <w:szCs w:val="28"/>
          <w:lang w:val="sr-Cyrl-CS"/>
        </w:rPr>
        <w:t xml:space="preserve">члан </w:t>
      </w:r>
      <w:r>
        <w:rPr>
          <w:rFonts w:ascii="Times New Roman" w:hAnsi="Times New Roman" w:cs="Times New Roman"/>
          <w:sz w:val="28"/>
          <w:szCs w:val="28"/>
          <w:lang w:val="sr-Cyrl-CS"/>
        </w:rPr>
        <w:t xml:space="preserve">1. мења се и гласи: </w:t>
      </w:r>
    </w:p>
    <w:p w:rsidR="00FE4E6B" w:rsidRDefault="007A6100" w:rsidP="007A6100">
      <w:pPr>
        <w:spacing w:after="0" w:line="240" w:lineRule="auto"/>
        <w:ind w:firstLine="720"/>
        <w:jc w:val="both"/>
        <w:rPr>
          <w:rFonts w:ascii="Times New Roman" w:hAnsi="Times New Roman" w:cs="Times New Roman"/>
          <w:sz w:val="28"/>
          <w:szCs w:val="28"/>
          <w:lang w:val="sr-Latn-RS"/>
        </w:rPr>
      </w:pPr>
      <w:r>
        <w:rPr>
          <w:rFonts w:ascii="Times New Roman" w:hAnsi="Times New Roman" w:cs="Times New Roman"/>
          <w:sz w:val="28"/>
          <w:szCs w:val="28"/>
          <w:lang w:val="sr-Cyrl-CS"/>
        </w:rPr>
        <w:t>„</w:t>
      </w:r>
      <w:r w:rsidR="005B7543">
        <w:rPr>
          <w:rFonts w:ascii="Times New Roman" w:hAnsi="Times New Roman" w:cs="Times New Roman"/>
          <w:sz w:val="28"/>
          <w:szCs w:val="28"/>
          <w:lang w:val="sr-Cyrl-CS"/>
        </w:rPr>
        <w:t>Приходи и расходи буџета Града Ниша за 20</w:t>
      </w:r>
      <w:r w:rsidR="00422EC7">
        <w:rPr>
          <w:rFonts w:ascii="Times New Roman" w:hAnsi="Times New Roman" w:cs="Times New Roman"/>
          <w:sz w:val="28"/>
          <w:szCs w:val="28"/>
          <w:lang w:val="sr-Latn-RS"/>
        </w:rPr>
        <w:t>2</w:t>
      </w:r>
      <w:r w:rsidR="006B7301">
        <w:rPr>
          <w:rFonts w:ascii="Times New Roman" w:hAnsi="Times New Roman" w:cs="Times New Roman"/>
          <w:sz w:val="28"/>
          <w:szCs w:val="28"/>
          <w:lang w:val="sr-Latn-RS"/>
        </w:rPr>
        <w:t>1</w:t>
      </w:r>
      <w:r w:rsidR="005B7543">
        <w:rPr>
          <w:rFonts w:ascii="Times New Roman" w:hAnsi="Times New Roman" w:cs="Times New Roman"/>
          <w:sz w:val="28"/>
          <w:szCs w:val="28"/>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10440" w:type="dxa"/>
        <w:tblInd w:w="103" w:type="dxa"/>
        <w:tblLook w:val="04A0" w:firstRow="1" w:lastRow="0" w:firstColumn="1" w:lastColumn="0" w:noHBand="0" w:noVBand="1"/>
      </w:tblPr>
      <w:tblGrid>
        <w:gridCol w:w="460"/>
        <w:gridCol w:w="5920"/>
        <w:gridCol w:w="2100"/>
        <w:gridCol w:w="1960"/>
      </w:tblGrid>
      <w:tr w:rsidR="00F041FC" w:rsidRPr="00F041FC" w:rsidTr="00F041FC">
        <w:trPr>
          <w:trHeight w:val="630"/>
        </w:trPr>
        <w:tc>
          <w:tcPr>
            <w:tcW w:w="4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F041FC" w:rsidRPr="00F041FC" w:rsidRDefault="00F041FC" w:rsidP="00F041FC">
            <w:pPr>
              <w:spacing w:after="0" w:line="240" w:lineRule="auto"/>
              <w:jc w:val="center"/>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А.</w:t>
            </w:r>
          </w:p>
        </w:tc>
        <w:tc>
          <w:tcPr>
            <w:tcW w:w="5920" w:type="dxa"/>
            <w:tcBorders>
              <w:top w:val="single" w:sz="4" w:space="0" w:color="000000"/>
              <w:left w:val="nil"/>
              <w:bottom w:val="single" w:sz="4" w:space="0" w:color="000000"/>
              <w:right w:val="single" w:sz="4" w:space="0" w:color="000000"/>
            </w:tcBorders>
            <w:shd w:val="clear" w:color="000000" w:fill="D9D9D9"/>
            <w:vAlign w:val="center"/>
            <w:hideMark/>
          </w:tcPr>
          <w:p w:rsidR="00F041FC" w:rsidRPr="00F041FC" w:rsidRDefault="00F041FC" w:rsidP="00F041FC">
            <w:pPr>
              <w:spacing w:after="0" w:line="240" w:lineRule="auto"/>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РАЧУН ПРИХОДА И ПРИМАЊА, РАСХОДА И ИЗДАТАКА</w:t>
            </w:r>
          </w:p>
        </w:tc>
        <w:tc>
          <w:tcPr>
            <w:tcW w:w="2100" w:type="dxa"/>
            <w:tcBorders>
              <w:top w:val="single" w:sz="4" w:space="0" w:color="000000"/>
              <w:left w:val="nil"/>
              <w:bottom w:val="single" w:sz="4" w:space="0" w:color="000000"/>
              <w:right w:val="single" w:sz="4" w:space="0" w:color="000000"/>
            </w:tcBorders>
            <w:shd w:val="clear" w:color="000000" w:fill="D9D9D9"/>
            <w:vAlign w:val="center"/>
            <w:hideMark/>
          </w:tcPr>
          <w:p w:rsidR="00F041FC" w:rsidRPr="00F041FC" w:rsidRDefault="00F041FC" w:rsidP="00F041FC">
            <w:pPr>
              <w:spacing w:after="0" w:line="240" w:lineRule="auto"/>
              <w:jc w:val="center"/>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Економска класификација</w:t>
            </w:r>
          </w:p>
        </w:tc>
        <w:tc>
          <w:tcPr>
            <w:tcW w:w="1960" w:type="dxa"/>
            <w:tcBorders>
              <w:top w:val="single" w:sz="4" w:space="0" w:color="000000"/>
              <w:left w:val="nil"/>
              <w:bottom w:val="single" w:sz="4" w:space="0" w:color="000000"/>
              <w:right w:val="single" w:sz="4" w:space="0" w:color="000000"/>
            </w:tcBorders>
            <w:shd w:val="clear" w:color="000000" w:fill="D9D9D9"/>
            <w:vAlign w:val="center"/>
            <w:hideMark/>
          </w:tcPr>
          <w:p w:rsidR="00F041FC" w:rsidRPr="00F041FC" w:rsidRDefault="00F041FC" w:rsidP="00F041FC">
            <w:pPr>
              <w:spacing w:after="0" w:line="240" w:lineRule="auto"/>
              <w:jc w:val="center"/>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у динарима</w:t>
            </w:r>
          </w:p>
        </w:tc>
      </w:tr>
      <w:tr w:rsidR="00F041FC" w:rsidRPr="00F041FC" w:rsidTr="00F041FC">
        <w:trPr>
          <w:trHeight w:val="660"/>
        </w:trPr>
        <w:tc>
          <w:tcPr>
            <w:tcW w:w="460" w:type="dxa"/>
            <w:tcBorders>
              <w:top w:val="nil"/>
              <w:left w:val="single" w:sz="4" w:space="0" w:color="000000"/>
              <w:bottom w:val="single" w:sz="4" w:space="0" w:color="000000"/>
              <w:right w:val="single" w:sz="4" w:space="0" w:color="000000"/>
            </w:tcBorders>
            <w:shd w:val="clear" w:color="auto" w:fill="auto"/>
            <w:noWrap/>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F041FC" w:rsidRPr="00F041FC" w:rsidRDefault="00F041FC" w:rsidP="00F041FC">
            <w:pPr>
              <w:spacing w:after="0" w:line="240" w:lineRule="auto"/>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7 + 8</w:t>
            </w:r>
          </w:p>
        </w:tc>
        <w:tc>
          <w:tcPr>
            <w:tcW w:w="196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right"/>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11.222.579.220</w:t>
            </w:r>
          </w:p>
        </w:tc>
      </w:tr>
      <w:tr w:rsidR="00F041FC" w:rsidRPr="00F041FC" w:rsidTr="00F041FC">
        <w:trPr>
          <w:trHeight w:val="540"/>
        </w:trPr>
        <w:tc>
          <w:tcPr>
            <w:tcW w:w="460" w:type="dxa"/>
            <w:tcBorders>
              <w:top w:val="nil"/>
              <w:left w:val="single" w:sz="4" w:space="0" w:color="000000"/>
              <w:bottom w:val="single" w:sz="4" w:space="0" w:color="000000"/>
              <w:right w:val="single" w:sz="4" w:space="0" w:color="000000"/>
            </w:tcBorders>
            <w:shd w:val="clear" w:color="auto" w:fill="auto"/>
            <w:noWrap/>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F041FC" w:rsidRPr="00F041FC" w:rsidRDefault="00F041FC" w:rsidP="00F041FC">
            <w:pPr>
              <w:spacing w:after="0" w:line="240" w:lineRule="auto"/>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Укупни расходи и издаци за набавку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4 + 5</w:t>
            </w:r>
          </w:p>
        </w:tc>
        <w:tc>
          <w:tcPr>
            <w:tcW w:w="196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right"/>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11.206.224.602</w:t>
            </w:r>
          </w:p>
        </w:tc>
      </w:tr>
      <w:tr w:rsidR="00F041FC" w:rsidRPr="00F041FC" w:rsidTr="00F041F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F041FC" w:rsidRPr="00F041FC" w:rsidRDefault="00F041FC" w:rsidP="00F041FC">
            <w:pPr>
              <w:spacing w:after="0" w:line="240" w:lineRule="auto"/>
              <w:jc w:val="center"/>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F041FC" w:rsidRPr="00F041FC" w:rsidRDefault="00F041FC" w:rsidP="00F041FC">
            <w:pPr>
              <w:spacing w:after="0" w:line="240" w:lineRule="auto"/>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Буџетски суфицит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center"/>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(7+8) - (4+5)</w:t>
            </w:r>
          </w:p>
        </w:tc>
        <w:tc>
          <w:tcPr>
            <w:tcW w:w="196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right"/>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16.354.618</w:t>
            </w:r>
          </w:p>
        </w:tc>
      </w:tr>
      <w:tr w:rsidR="00F041FC" w:rsidRPr="00F041FC" w:rsidTr="00F041FC">
        <w:trPr>
          <w:trHeight w:val="615"/>
        </w:trPr>
        <w:tc>
          <w:tcPr>
            <w:tcW w:w="460" w:type="dxa"/>
            <w:tcBorders>
              <w:top w:val="nil"/>
              <w:left w:val="single" w:sz="4" w:space="0" w:color="000000"/>
              <w:bottom w:val="single" w:sz="4" w:space="0" w:color="000000"/>
              <w:right w:val="single" w:sz="4" w:space="0" w:color="000000"/>
            </w:tcBorders>
            <w:shd w:val="clear" w:color="auto" w:fill="auto"/>
            <w:noWrap/>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F041FC" w:rsidRPr="00F041FC" w:rsidRDefault="00F041FC" w:rsidP="00F041FC">
            <w:pPr>
              <w:spacing w:after="0" w:line="240" w:lineRule="auto"/>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100" w:type="dxa"/>
            <w:tcBorders>
              <w:top w:val="nil"/>
              <w:left w:val="nil"/>
              <w:bottom w:val="single" w:sz="4" w:space="0" w:color="000000"/>
              <w:right w:val="single" w:sz="4" w:space="0" w:color="000000"/>
            </w:tcBorders>
            <w:shd w:val="clear" w:color="auto" w:fill="auto"/>
            <w:vAlign w:val="center"/>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62</w:t>
            </w:r>
          </w:p>
        </w:tc>
        <w:tc>
          <w:tcPr>
            <w:tcW w:w="1960" w:type="dxa"/>
            <w:tcBorders>
              <w:top w:val="nil"/>
              <w:left w:val="nil"/>
              <w:bottom w:val="single" w:sz="4" w:space="0" w:color="000000"/>
              <w:right w:val="single" w:sz="4" w:space="0" w:color="000000"/>
            </w:tcBorders>
            <w:shd w:val="clear" w:color="auto" w:fill="auto"/>
            <w:vAlign w:val="center"/>
            <w:hideMark/>
          </w:tcPr>
          <w:p w:rsidR="00F041FC" w:rsidRPr="00F041FC" w:rsidRDefault="00F041FC" w:rsidP="00F041FC">
            <w:pPr>
              <w:spacing w:after="0" w:line="240" w:lineRule="auto"/>
              <w:jc w:val="right"/>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96.555.000</w:t>
            </w:r>
          </w:p>
        </w:tc>
      </w:tr>
      <w:tr w:rsidR="00F041FC" w:rsidRPr="00F041FC" w:rsidTr="00F041F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F041FC" w:rsidRPr="00F041FC" w:rsidRDefault="00F041FC" w:rsidP="00F041FC">
            <w:pPr>
              <w:spacing w:after="0" w:line="240" w:lineRule="auto"/>
              <w:jc w:val="center"/>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F041FC" w:rsidRPr="00F041FC" w:rsidRDefault="00F041FC" w:rsidP="00F041FC">
            <w:pPr>
              <w:spacing w:after="0" w:line="240" w:lineRule="auto"/>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Укупан фискални дефицит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center"/>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((7+8) - (4+5)) - 62</w:t>
            </w:r>
          </w:p>
        </w:tc>
        <w:tc>
          <w:tcPr>
            <w:tcW w:w="196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F041FC" w:rsidRPr="00F041FC" w:rsidRDefault="00F041FC" w:rsidP="00F041FC">
            <w:pPr>
              <w:spacing w:after="0" w:line="240" w:lineRule="auto"/>
              <w:jc w:val="right"/>
              <w:rPr>
                <w:rFonts w:ascii="Times New Roman" w:eastAsia="Times New Roman" w:hAnsi="Times New Roman" w:cs="Times New Roman"/>
                <w:b/>
                <w:bCs/>
                <w:color w:val="9C0006"/>
                <w:sz w:val="24"/>
                <w:szCs w:val="24"/>
              </w:rPr>
            </w:pPr>
            <w:r w:rsidRPr="00F041FC">
              <w:rPr>
                <w:rFonts w:ascii="Times New Roman" w:eastAsia="Times New Roman" w:hAnsi="Times New Roman" w:cs="Times New Roman"/>
                <w:b/>
                <w:bCs/>
                <w:color w:val="9C0006"/>
                <w:sz w:val="24"/>
                <w:szCs w:val="24"/>
              </w:rPr>
              <w:t>-80.200.382</w:t>
            </w:r>
          </w:p>
        </w:tc>
      </w:tr>
      <w:tr w:rsidR="00F041FC" w:rsidRPr="00F041FC" w:rsidTr="00F041FC">
        <w:trPr>
          <w:trHeight w:val="315"/>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center"/>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 </w:t>
            </w:r>
          </w:p>
        </w:tc>
      </w:tr>
      <w:tr w:rsidR="00F041FC" w:rsidRPr="00F041FC" w:rsidTr="00F041FC">
        <w:trPr>
          <w:trHeight w:val="315"/>
        </w:trPr>
        <w:tc>
          <w:tcPr>
            <w:tcW w:w="460" w:type="dxa"/>
            <w:tcBorders>
              <w:top w:val="nil"/>
              <w:left w:val="single" w:sz="4" w:space="0" w:color="000000"/>
              <w:bottom w:val="single" w:sz="4" w:space="0" w:color="000000"/>
              <w:right w:val="single" w:sz="4" w:space="0" w:color="000000"/>
            </w:tcBorders>
            <w:shd w:val="clear" w:color="000000" w:fill="D9D9D9"/>
            <w:noWrap/>
            <w:vAlign w:val="center"/>
            <w:hideMark/>
          </w:tcPr>
          <w:p w:rsidR="00F041FC" w:rsidRPr="00F041FC" w:rsidRDefault="00F041FC" w:rsidP="00F041FC">
            <w:pPr>
              <w:spacing w:after="0" w:line="240" w:lineRule="auto"/>
              <w:jc w:val="center"/>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Б.</w:t>
            </w:r>
          </w:p>
        </w:tc>
        <w:tc>
          <w:tcPr>
            <w:tcW w:w="998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F041FC" w:rsidRPr="00F041FC" w:rsidRDefault="00F041FC" w:rsidP="00F041FC">
            <w:pPr>
              <w:spacing w:after="0" w:line="240" w:lineRule="auto"/>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 xml:space="preserve"> РАЧУН ФИНАНСИРАЊА</w:t>
            </w:r>
          </w:p>
        </w:tc>
      </w:tr>
      <w:tr w:rsidR="00F041FC" w:rsidRPr="00F041FC" w:rsidTr="00F041F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F041FC" w:rsidRPr="00F041FC" w:rsidRDefault="00F041FC" w:rsidP="00F041FC">
            <w:pPr>
              <w:spacing w:after="0" w:line="240" w:lineRule="auto"/>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Примања од задуживања</w:t>
            </w:r>
          </w:p>
        </w:tc>
        <w:tc>
          <w:tcPr>
            <w:tcW w:w="210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91</w:t>
            </w:r>
          </w:p>
        </w:tc>
        <w:tc>
          <w:tcPr>
            <w:tcW w:w="196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right"/>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285.000.000</w:t>
            </w:r>
          </w:p>
        </w:tc>
      </w:tr>
      <w:tr w:rsidR="00F041FC" w:rsidRPr="00F041FC" w:rsidTr="00F041F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F041FC" w:rsidRPr="00F041FC" w:rsidRDefault="00F041FC" w:rsidP="00F041FC">
            <w:pPr>
              <w:spacing w:after="0" w:line="240" w:lineRule="auto"/>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Примања од продаје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92</w:t>
            </w:r>
          </w:p>
        </w:tc>
        <w:tc>
          <w:tcPr>
            <w:tcW w:w="196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right"/>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0</w:t>
            </w:r>
          </w:p>
        </w:tc>
      </w:tr>
      <w:tr w:rsidR="00F041FC" w:rsidRPr="00F041FC" w:rsidTr="00F041F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F041FC" w:rsidRPr="00F041FC" w:rsidRDefault="00F041FC" w:rsidP="00F041FC">
            <w:pPr>
              <w:spacing w:after="0" w:line="240" w:lineRule="auto"/>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Пренета неутрошена средства из ранијих година</w:t>
            </w:r>
          </w:p>
        </w:tc>
        <w:tc>
          <w:tcPr>
            <w:tcW w:w="210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right"/>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278.300.382</w:t>
            </w:r>
          </w:p>
        </w:tc>
      </w:tr>
      <w:tr w:rsidR="00F041FC" w:rsidRPr="00F041FC" w:rsidTr="00F041FC">
        <w:trPr>
          <w:trHeight w:val="585"/>
        </w:trPr>
        <w:tc>
          <w:tcPr>
            <w:tcW w:w="460" w:type="dxa"/>
            <w:tcBorders>
              <w:top w:val="nil"/>
              <w:left w:val="single" w:sz="4" w:space="0" w:color="000000"/>
              <w:bottom w:val="single" w:sz="4" w:space="0" w:color="000000"/>
              <w:right w:val="single" w:sz="4" w:space="0" w:color="000000"/>
            </w:tcBorders>
            <w:shd w:val="clear" w:color="auto" w:fill="auto"/>
            <w:noWrap/>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F041FC" w:rsidRPr="00F041FC" w:rsidRDefault="00F041FC" w:rsidP="00F041FC">
            <w:pPr>
              <w:spacing w:after="0" w:line="240" w:lineRule="auto"/>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2100" w:type="dxa"/>
            <w:tcBorders>
              <w:top w:val="nil"/>
              <w:left w:val="nil"/>
              <w:bottom w:val="single" w:sz="4" w:space="0" w:color="000000"/>
              <w:right w:val="single" w:sz="4" w:space="0" w:color="000000"/>
            </w:tcBorders>
            <w:shd w:val="clear" w:color="auto" w:fill="auto"/>
            <w:noWrap/>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6211</w:t>
            </w:r>
          </w:p>
        </w:tc>
        <w:tc>
          <w:tcPr>
            <w:tcW w:w="1960" w:type="dxa"/>
            <w:tcBorders>
              <w:top w:val="nil"/>
              <w:left w:val="nil"/>
              <w:bottom w:val="single" w:sz="4" w:space="0" w:color="000000"/>
              <w:right w:val="single" w:sz="4" w:space="0" w:color="000000"/>
            </w:tcBorders>
            <w:shd w:val="clear" w:color="auto" w:fill="auto"/>
            <w:noWrap/>
            <w:hideMark/>
          </w:tcPr>
          <w:p w:rsidR="00F041FC" w:rsidRPr="00F041FC" w:rsidRDefault="00F041FC" w:rsidP="00F041FC">
            <w:pPr>
              <w:spacing w:after="0" w:line="240" w:lineRule="auto"/>
              <w:jc w:val="right"/>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 </w:t>
            </w:r>
          </w:p>
        </w:tc>
      </w:tr>
      <w:tr w:rsidR="00F041FC" w:rsidRPr="00F041FC" w:rsidTr="00F041F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F041FC" w:rsidRPr="00F041FC" w:rsidRDefault="00F041FC" w:rsidP="00F041FC">
            <w:pPr>
              <w:spacing w:after="0" w:line="240" w:lineRule="auto"/>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Издаци за отплату главнице дуга</w:t>
            </w:r>
          </w:p>
        </w:tc>
        <w:tc>
          <w:tcPr>
            <w:tcW w:w="210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center"/>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61</w:t>
            </w:r>
          </w:p>
        </w:tc>
        <w:tc>
          <w:tcPr>
            <w:tcW w:w="196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right"/>
              <w:rPr>
                <w:rFonts w:ascii="Times New Roman" w:eastAsia="Times New Roman" w:hAnsi="Times New Roman" w:cs="Times New Roman"/>
                <w:sz w:val="24"/>
                <w:szCs w:val="24"/>
              </w:rPr>
            </w:pPr>
            <w:r w:rsidRPr="00F041FC">
              <w:rPr>
                <w:rFonts w:ascii="Times New Roman" w:eastAsia="Times New Roman" w:hAnsi="Times New Roman" w:cs="Times New Roman"/>
                <w:sz w:val="24"/>
                <w:szCs w:val="24"/>
              </w:rPr>
              <w:t>483.100.000</w:t>
            </w:r>
          </w:p>
        </w:tc>
      </w:tr>
      <w:tr w:rsidR="00F041FC" w:rsidRPr="00F041FC" w:rsidTr="00F041F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F041FC" w:rsidRPr="00F041FC" w:rsidRDefault="00F041FC" w:rsidP="00F041FC">
            <w:pPr>
              <w:spacing w:after="0" w:line="240" w:lineRule="auto"/>
              <w:jc w:val="center"/>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6.</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F041FC" w:rsidRPr="00F041FC" w:rsidRDefault="00F041FC" w:rsidP="00F041FC">
            <w:pPr>
              <w:spacing w:after="0" w:line="240" w:lineRule="auto"/>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Нето финансирање</w:t>
            </w:r>
          </w:p>
        </w:tc>
        <w:tc>
          <w:tcPr>
            <w:tcW w:w="210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center"/>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(1+2+3)-(4+5)</w:t>
            </w:r>
          </w:p>
        </w:tc>
        <w:tc>
          <w:tcPr>
            <w:tcW w:w="1960" w:type="dxa"/>
            <w:tcBorders>
              <w:top w:val="nil"/>
              <w:left w:val="nil"/>
              <w:bottom w:val="single" w:sz="4" w:space="0" w:color="000000"/>
              <w:right w:val="single" w:sz="4" w:space="0" w:color="000000"/>
            </w:tcBorders>
            <w:shd w:val="clear" w:color="auto" w:fill="auto"/>
            <w:noWrap/>
            <w:vAlign w:val="center"/>
            <w:hideMark/>
          </w:tcPr>
          <w:p w:rsidR="00F041FC" w:rsidRPr="00F041FC" w:rsidRDefault="00F041FC" w:rsidP="00F041FC">
            <w:pPr>
              <w:spacing w:after="0" w:line="240" w:lineRule="auto"/>
              <w:jc w:val="right"/>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80.200.382</w:t>
            </w:r>
          </w:p>
        </w:tc>
      </w:tr>
    </w:tbl>
    <w:p w:rsidR="00F041FC" w:rsidRPr="00F041FC" w:rsidRDefault="00F041FC" w:rsidP="007A6100">
      <w:pPr>
        <w:spacing w:after="0" w:line="240" w:lineRule="auto"/>
        <w:ind w:firstLine="720"/>
        <w:jc w:val="both"/>
        <w:rPr>
          <w:rFonts w:ascii="Times New Roman" w:hAnsi="Times New Roman" w:cs="Times New Roman"/>
          <w:sz w:val="28"/>
          <w:szCs w:val="28"/>
          <w:lang w:val="sr-Latn-RS"/>
        </w:rPr>
      </w:pPr>
    </w:p>
    <w:p w:rsidR="001B09E6" w:rsidRDefault="001B09E6" w:rsidP="007A6100">
      <w:pPr>
        <w:spacing w:after="0" w:line="240" w:lineRule="auto"/>
        <w:ind w:firstLine="720"/>
        <w:jc w:val="both"/>
        <w:rPr>
          <w:rFonts w:ascii="Times New Roman" w:hAnsi="Times New Roman" w:cs="Times New Roman"/>
          <w:sz w:val="28"/>
          <w:szCs w:val="28"/>
          <w:lang w:val="sr-Latn-RS"/>
        </w:rPr>
      </w:pPr>
    </w:p>
    <w:p w:rsidR="00C3786E" w:rsidRPr="00C3786E" w:rsidRDefault="00C3786E" w:rsidP="007A6100">
      <w:pPr>
        <w:spacing w:after="0" w:line="240" w:lineRule="auto"/>
        <w:ind w:firstLine="720"/>
        <w:jc w:val="both"/>
        <w:rPr>
          <w:rFonts w:ascii="Times New Roman" w:hAnsi="Times New Roman" w:cs="Times New Roman"/>
          <w:sz w:val="28"/>
          <w:szCs w:val="28"/>
          <w:lang w:val="sr-Latn-RS"/>
        </w:rPr>
      </w:pPr>
    </w:p>
    <w:p w:rsidR="00474060" w:rsidRDefault="00474060" w:rsidP="00474060">
      <w:pPr>
        <w:spacing w:line="240" w:lineRule="auto"/>
        <w:jc w:val="center"/>
        <w:rPr>
          <w:rFonts w:ascii="Times New Roman" w:hAnsi="Times New Roman" w:cs="Times New Roman"/>
          <w:sz w:val="28"/>
          <w:szCs w:val="28"/>
          <w:lang w:val="sr-Cyrl-CS"/>
        </w:rPr>
      </w:pPr>
      <w:r w:rsidRPr="0090106E">
        <w:rPr>
          <w:rFonts w:ascii="Times New Roman" w:hAnsi="Times New Roman" w:cs="Times New Roman"/>
          <w:sz w:val="28"/>
          <w:szCs w:val="28"/>
          <w:lang w:val="sr-Cyrl-CS"/>
        </w:rPr>
        <w:lastRenderedPageBreak/>
        <w:t>Члан 2.</w:t>
      </w:r>
    </w:p>
    <w:p w:rsidR="003E13C3" w:rsidRDefault="003E13C3" w:rsidP="00474060">
      <w:pPr>
        <w:spacing w:line="240" w:lineRule="auto"/>
        <w:jc w:val="center"/>
        <w:rPr>
          <w:rFonts w:ascii="Times New Roman" w:hAnsi="Times New Roman" w:cs="Times New Roman"/>
          <w:sz w:val="28"/>
          <w:szCs w:val="28"/>
          <w:lang w:val="sr-Cyrl-CS"/>
        </w:rPr>
      </w:pPr>
    </w:p>
    <w:p w:rsidR="007A6100" w:rsidRDefault="00474060" w:rsidP="00474060">
      <w:pPr>
        <w:spacing w:line="240" w:lineRule="auto"/>
        <w:jc w:val="both"/>
        <w:rPr>
          <w:rFonts w:ascii="Times New Roman" w:hAnsi="Times New Roman" w:cs="Times New Roman"/>
          <w:sz w:val="28"/>
          <w:szCs w:val="28"/>
          <w:lang w:val="sr-Cyrl-CS"/>
        </w:rPr>
      </w:pPr>
      <w:r w:rsidRPr="00474060">
        <w:rPr>
          <w:rFonts w:ascii="Times New Roman" w:hAnsi="Times New Roman" w:cs="Times New Roman"/>
          <w:color w:val="FF0000"/>
          <w:sz w:val="28"/>
          <w:szCs w:val="28"/>
          <w:lang w:val="sr-Cyrl-CS"/>
        </w:rPr>
        <w:tab/>
      </w:r>
      <w:r w:rsidRPr="0090106E">
        <w:rPr>
          <w:rFonts w:ascii="Times New Roman" w:hAnsi="Times New Roman" w:cs="Times New Roman"/>
          <w:sz w:val="28"/>
          <w:szCs w:val="28"/>
          <w:lang w:val="sr-Cyrl-CS"/>
        </w:rPr>
        <w:t xml:space="preserve">Члан 2. </w:t>
      </w:r>
      <w:r w:rsidR="0090106E" w:rsidRPr="0090106E">
        <w:rPr>
          <w:rFonts w:ascii="Times New Roman" w:hAnsi="Times New Roman" w:cs="Times New Roman"/>
          <w:sz w:val="28"/>
          <w:szCs w:val="28"/>
          <w:lang w:val="sr-Cyrl-CS"/>
        </w:rPr>
        <w:t>м</w:t>
      </w:r>
      <w:r w:rsidRPr="0090106E">
        <w:rPr>
          <w:rFonts w:ascii="Times New Roman" w:hAnsi="Times New Roman" w:cs="Times New Roman"/>
          <w:sz w:val="28"/>
          <w:szCs w:val="28"/>
          <w:lang w:val="sr-Cyrl-CS"/>
        </w:rPr>
        <w:t xml:space="preserve">ења се и гласи: </w:t>
      </w:r>
    </w:p>
    <w:p w:rsidR="00474060" w:rsidRPr="00926C40" w:rsidRDefault="00474060" w:rsidP="007A6100">
      <w:pPr>
        <w:spacing w:line="240" w:lineRule="auto"/>
        <w:ind w:firstLine="720"/>
        <w:jc w:val="both"/>
        <w:rPr>
          <w:rFonts w:ascii="Times New Roman" w:hAnsi="Times New Roman" w:cs="Times New Roman"/>
          <w:sz w:val="28"/>
          <w:szCs w:val="28"/>
          <w:lang w:val="sr-Cyrl-CS"/>
        </w:rPr>
      </w:pPr>
      <w:r w:rsidRPr="00926C40">
        <w:rPr>
          <w:rFonts w:ascii="Times New Roman" w:hAnsi="Times New Roman" w:cs="Times New Roman"/>
          <w:sz w:val="28"/>
          <w:szCs w:val="28"/>
          <w:lang w:val="sr-Cyrl-CS"/>
        </w:rPr>
        <w:t>„Буџет за 20</w:t>
      </w:r>
      <w:r w:rsidR="00C9388A" w:rsidRPr="00926C40">
        <w:rPr>
          <w:rFonts w:ascii="Times New Roman" w:hAnsi="Times New Roman" w:cs="Times New Roman"/>
          <w:sz w:val="28"/>
          <w:szCs w:val="28"/>
          <w:lang w:val="sr-Latn-RS"/>
        </w:rPr>
        <w:t>2</w:t>
      </w:r>
      <w:r w:rsidR="00F97904" w:rsidRPr="00926C40">
        <w:rPr>
          <w:rFonts w:ascii="Times New Roman" w:hAnsi="Times New Roman" w:cs="Times New Roman"/>
          <w:sz w:val="28"/>
          <w:szCs w:val="28"/>
          <w:lang w:val="sr-Latn-RS"/>
        </w:rPr>
        <w:t>1</w:t>
      </w:r>
      <w:r w:rsidRPr="00926C40">
        <w:rPr>
          <w:rFonts w:ascii="Times New Roman" w:hAnsi="Times New Roman" w:cs="Times New Roman"/>
          <w:sz w:val="28"/>
          <w:szCs w:val="28"/>
          <w:lang w:val="sr-Cyrl-CS"/>
        </w:rPr>
        <w:t>. годину састоји се од:</w:t>
      </w:r>
    </w:p>
    <w:p w:rsidR="00E1609A" w:rsidRPr="00DF7B58"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DF7B58">
        <w:rPr>
          <w:rFonts w:ascii="Times New Roman" w:hAnsi="Times New Roman" w:cs="Times New Roman"/>
          <w:sz w:val="28"/>
          <w:szCs w:val="28"/>
          <w:lang w:val="sr-Cyrl-CS"/>
        </w:rPr>
        <w:t xml:space="preserve">Прихода и примања </w:t>
      </w:r>
      <w:r w:rsidRPr="00DF7B58">
        <w:rPr>
          <w:rFonts w:ascii="Times New Roman" w:eastAsia="Times New Roman" w:hAnsi="Times New Roman" w:cs="Times New Roman"/>
          <w:bCs/>
          <w:sz w:val="28"/>
          <w:szCs w:val="28"/>
        </w:rPr>
        <w:t>од продаје нефинансијске имовине</w:t>
      </w:r>
      <w:r w:rsidR="006B7072" w:rsidRPr="00DF7B58">
        <w:rPr>
          <w:rFonts w:ascii="Times New Roman" w:eastAsia="Times New Roman" w:hAnsi="Times New Roman" w:cs="Times New Roman"/>
          <w:bCs/>
          <w:sz w:val="28"/>
          <w:szCs w:val="28"/>
          <w:lang w:val="sr-Cyrl-CS"/>
        </w:rPr>
        <w:t xml:space="preserve"> </w:t>
      </w:r>
      <w:r w:rsidRPr="00DF7B58">
        <w:rPr>
          <w:rFonts w:ascii="Times New Roman" w:hAnsi="Times New Roman" w:cs="Times New Roman"/>
          <w:sz w:val="28"/>
          <w:szCs w:val="28"/>
          <w:lang w:val="sr-Cyrl-CS"/>
        </w:rPr>
        <w:t xml:space="preserve">у износу од </w:t>
      </w:r>
      <w:r w:rsidR="00DF7B58" w:rsidRPr="00DF7B58">
        <w:rPr>
          <w:rFonts w:ascii="Times New Roman" w:eastAsia="Times New Roman" w:hAnsi="Times New Roman" w:cs="Times New Roman"/>
          <w:sz w:val="28"/>
          <w:szCs w:val="28"/>
        </w:rPr>
        <w:t>1</w:t>
      </w:r>
      <w:r w:rsidR="00DF7B58" w:rsidRPr="00DF7B58">
        <w:rPr>
          <w:rFonts w:ascii="Times New Roman" w:eastAsia="Times New Roman" w:hAnsi="Times New Roman" w:cs="Times New Roman"/>
          <w:sz w:val="28"/>
          <w:szCs w:val="28"/>
          <w:lang w:val="sr-Cyrl-RS"/>
        </w:rPr>
        <w:t>1</w:t>
      </w:r>
      <w:r w:rsidR="004A0745" w:rsidRPr="00DF7B58">
        <w:rPr>
          <w:rFonts w:ascii="Times New Roman" w:eastAsia="Times New Roman" w:hAnsi="Times New Roman" w:cs="Times New Roman"/>
          <w:sz w:val="28"/>
          <w:szCs w:val="28"/>
        </w:rPr>
        <w:t>.</w:t>
      </w:r>
      <w:r w:rsidR="00F041FC">
        <w:rPr>
          <w:rFonts w:ascii="Times New Roman" w:eastAsia="Times New Roman" w:hAnsi="Times New Roman" w:cs="Times New Roman"/>
          <w:sz w:val="28"/>
          <w:szCs w:val="28"/>
        </w:rPr>
        <w:t>222.579</w:t>
      </w:r>
      <w:r w:rsidR="001B09E6" w:rsidRPr="00DF7B58">
        <w:rPr>
          <w:rFonts w:ascii="Times New Roman" w:eastAsia="Times New Roman" w:hAnsi="Times New Roman" w:cs="Times New Roman"/>
          <w:sz w:val="28"/>
          <w:szCs w:val="28"/>
        </w:rPr>
        <w:t>.</w:t>
      </w:r>
      <w:r w:rsidR="00DF7B58" w:rsidRPr="00DF7B58">
        <w:rPr>
          <w:rFonts w:ascii="Times New Roman" w:eastAsia="Times New Roman" w:hAnsi="Times New Roman" w:cs="Times New Roman"/>
          <w:sz w:val="28"/>
          <w:szCs w:val="28"/>
          <w:lang w:val="sr-Cyrl-RS"/>
        </w:rPr>
        <w:t>220</w:t>
      </w:r>
      <w:r w:rsidR="004A0745" w:rsidRPr="00DF7B58">
        <w:rPr>
          <w:rFonts w:ascii="Times New Roman" w:eastAsia="Times New Roman" w:hAnsi="Times New Roman" w:cs="Times New Roman"/>
          <w:sz w:val="28"/>
          <w:szCs w:val="28"/>
        </w:rPr>
        <w:t xml:space="preserve"> </w:t>
      </w:r>
      <w:r w:rsidRPr="00DF7B58">
        <w:rPr>
          <w:rFonts w:ascii="Times New Roman" w:hAnsi="Times New Roman" w:cs="Times New Roman"/>
          <w:sz w:val="28"/>
          <w:szCs w:val="28"/>
          <w:lang w:val="sr-Cyrl-CS"/>
        </w:rPr>
        <w:t>динар</w:t>
      </w:r>
      <w:r w:rsidR="0009462E" w:rsidRPr="00DF7B58">
        <w:rPr>
          <w:rFonts w:ascii="Times New Roman" w:hAnsi="Times New Roman" w:cs="Times New Roman"/>
          <w:sz w:val="28"/>
          <w:szCs w:val="28"/>
          <w:lang w:val="sr-Cyrl-CS"/>
        </w:rPr>
        <w:t>а</w:t>
      </w:r>
      <w:r w:rsidRPr="00DF7B58">
        <w:rPr>
          <w:rFonts w:ascii="Times New Roman" w:hAnsi="Times New Roman" w:cs="Times New Roman"/>
          <w:sz w:val="28"/>
          <w:szCs w:val="28"/>
          <w:lang w:val="sr-Cyrl-CS"/>
        </w:rPr>
        <w:t>;</w:t>
      </w:r>
    </w:p>
    <w:p w:rsidR="00E1609A" w:rsidRPr="00DF7B58"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DF7B58">
        <w:rPr>
          <w:rFonts w:ascii="Times New Roman" w:hAnsi="Times New Roman" w:cs="Times New Roman"/>
          <w:sz w:val="28"/>
          <w:szCs w:val="28"/>
          <w:lang w:val="sr-Cyrl-CS"/>
        </w:rPr>
        <w:t xml:space="preserve">Расхода и издатака </w:t>
      </w:r>
      <w:r w:rsidRPr="00DF7B58">
        <w:rPr>
          <w:rFonts w:ascii="Times New Roman" w:eastAsia="Times New Roman" w:hAnsi="Times New Roman" w:cs="Times New Roman"/>
          <w:bCs/>
          <w:sz w:val="28"/>
          <w:szCs w:val="28"/>
        </w:rPr>
        <w:t>за набавку нефинансијске имовине</w:t>
      </w:r>
      <w:r w:rsidR="00036F6B" w:rsidRPr="00DF7B58">
        <w:rPr>
          <w:rFonts w:ascii="Times New Roman" w:eastAsia="Times New Roman" w:hAnsi="Times New Roman" w:cs="Times New Roman"/>
          <w:bCs/>
          <w:sz w:val="28"/>
          <w:szCs w:val="28"/>
          <w:lang w:val="sr-Cyrl-CS"/>
        </w:rPr>
        <w:t xml:space="preserve"> </w:t>
      </w:r>
      <w:r w:rsidRPr="00DF7B58">
        <w:rPr>
          <w:rFonts w:ascii="Times New Roman" w:hAnsi="Times New Roman" w:cs="Times New Roman"/>
          <w:sz w:val="28"/>
          <w:szCs w:val="28"/>
          <w:lang w:val="sr-Cyrl-CS"/>
        </w:rPr>
        <w:t xml:space="preserve">у износу од </w:t>
      </w:r>
      <w:r w:rsidR="004A0745" w:rsidRPr="00DF7B58">
        <w:rPr>
          <w:rFonts w:ascii="Times New Roman" w:eastAsia="Times New Roman" w:hAnsi="Times New Roman" w:cs="Times New Roman"/>
          <w:sz w:val="28"/>
          <w:szCs w:val="28"/>
        </w:rPr>
        <w:t>1</w:t>
      </w:r>
      <w:r w:rsidR="00DF7B58" w:rsidRPr="00DF7B58">
        <w:rPr>
          <w:rFonts w:ascii="Times New Roman" w:eastAsia="Times New Roman" w:hAnsi="Times New Roman" w:cs="Times New Roman"/>
          <w:sz w:val="28"/>
          <w:szCs w:val="28"/>
          <w:lang w:val="sr-Cyrl-RS"/>
        </w:rPr>
        <w:t>1</w:t>
      </w:r>
      <w:r w:rsidR="004A0745" w:rsidRPr="00DF7B58">
        <w:rPr>
          <w:rFonts w:ascii="Times New Roman" w:eastAsia="Times New Roman" w:hAnsi="Times New Roman" w:cs="Times New Roman"/>
          <w:sz w:val="28"/>
          <w:szCs w:val="28"/>
        </w:rPr>
        <w:t>.</w:t>
      </w:r>
      <w:r w:rsidR="00F041FC">
        <w:rPr>
          <w:rFonts w:ascii="Times New Roman" w:eastAsia="Times New Roman" w:hAnsi="Times New Roman" w:cs="Times New Roman"/>
          <w:sz w:val="28"/>
          <w:szCs w:val="28"/>
          <w:lang w:val="sr-Latn-RS"/>
        </w:rPr>
        <w:t>20</w:t>
      </w:r>
      <w:r w:rsidR="00DF7B58" w:rsidRPr="00DF7B58">
        <w:rPr>
          <w:rFonts w:ascii="Times New Roman" w:eastAsia="Times New Roman" w:hAnsi="Times New Roman" w:cs="Times New Roman"/>
          <w:sz w:val="28"/>
          <w:szCs w:val="28"/>
          <w:lang w:val="sr-Cyrl-RS"/>
        </w:rPr>
        <w:t>6</w:t>
      </w:r>
      <w:r w:rsidR="004A0745" w:rsidRPr="00DF7B58">
        <w:rPr>
          <w:rFonts w:ascii="Times New Roman" w:eastAsia="Times New Roman" w:hAnsi="Times New Roman" w:cs="Times New Roman"/>
          <w:sz w:val="28"/>
          <w:szCs w:val="28"/>
        </w:rPr>
        <w:t>.</w:t>
      </w:r>
      <w:r w:rsidR="00F041FC">
        <w:rPr>
          <w:rFonts w:ascii="Times New Roman" w:eastAsia="Times New Roman" w:hAnsi="Times New Roman" w:cs="Times New Roman"/>
          <w:sz w:val="28"/>
          <w:szCs w:val="28"/>
          <w:lang w:val="sr-Latn-RS"/>
        </w:rPr>
        <w:t>224</w:t>
      </w:r>
      <w:r w:rsidR="004A0745" w:rsidRPr="00DF7B58">
        <w:rPr>
          <w:rFonts w:ascii="Times New Roman" w:eastAsia="Times New Roman" w:hAnsi="Times New Roman" w:cs="Times New Roman"/>
          <w:sz w:val="28"/>
          <w:szCs w:val="28"/>
        </w:rPr>
        <w:t>.</w:t>
      </w:r>
      <w:r w:rsidR="00DF7B58" w:rsidRPr="00DF7B58">
        <w:rPr>
          <w:rFonts w:ascii="Times New Roman" w:eastAsia="Times New Roman" w:hAnsi="Times New Roman" w:cs="Times New Roman"/>
          <w:sz w:val="28"/>
          <w:szCs w:val="28"/>
          <w:lang w:val="sr-Cyrl-RS"/>
        </w:rPr>
        <w:t>602</w:t>
      </w:r>
      <w:r w:rsidR="004A0745" w:rsidRPr="00DF7B58">
        <w:rPr>
          <w:rFonts w:ascii="Times New Roman" w:eastAsia="Times New Roman" w:hAnsi="Times New Roman" w:cs="Times New Roman"/>
          <w:sz w:val="28"/>
          <w:szCs w:val="28"/>
        </w:rPr>
        <w:t xml:space="preserve"> </w:t>
      </w:r>
      <w:r w:rsidRPr="00DF7B58">
        <w:rPr>
          <w:rFonts w:ascii="Times New Roman" w:hAnsi="Times New Roman" w:cs="Times New Roman"/>
          <w:sz w:val="28"/>
          <w:szCs w:val="28"/>
          <w:lang w:val="sr-Cyrl-CS"/>
        </w:rPr>
        <w:t>динара,</w:t>
      </w:r>
    </w:p>
    <w:p w:rsidR="00E1609A" w:rsidRPr="00DF7B58"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DF7B58">
        <w:rPr>
          <w:rFonts w:ascii="Times New Roman" w:hAnsi="Times New Roman" w:cs="Times New Roman"/>
          <w:sz w:val="28"/>
          <w:szCs w:val="28"/>
          <w:lang w:val="sr-Cyrl-CS"/>
        </w:rPr>
        <w:t xml:space="preserve">Буџетског </w:t>
      </w:r>
      <w:r w:rsidR="000A714A" w:rsidRPr="00DF7B58">
        <w:rPr>
          <w:rFonts w:ascii="Times New Roman" w:hAnsi="Times New Roman" w:cs="Times New Roman"/>
          <w:sz w:val="28"/>
          <w:szCs w:val="28"/>
          <w:lang w:val="sr-Cyrl-CS"/>
        </w:rPr>
        <w:t>суф</w:t>
      </w:r>
      <w:r w:rsidRPr="00DF7B58">
        <w:rPr>
          <w:rFonts w:ascii="Times New Roman" w:hAnsi="Times New Roman" w:cs="Times New Roman"/>
          <w:sz w:val="28"/>
          <w:szCs w:val="28"/>
          <w:lang w:val="sr-Cyrl-CS"/>
        </w:rPr>
        <w:t xml:space="preserve">ицита у износу од </w:t>
      </w:r>
      <w:r w:rsidR="00DF7B58" w:rsidRPr="00DF7B58">
        <w:rPr>
          <w:rFonts w:ascii="Times New Roman" w:hAnsi="Times New Roman" w:cs="Times New Roman"/>
          <w:sz w:val="28"/>
          <w:szCs w:val="28"/>
          <w:lang w:val="sr-Cyrl-CS"/>
        </w:rPr>
        <w:t>16</w:t>
      </w:r>
      <w:r w:rsidR="00C71C2A" w:rsidRPr="00DF7B58">
        <w:rPr>
          <w:rFonts w:ascii="Times New Roman" w:hAnsi="Times New Roman" w:cs="Times New Roman"/>
          <w:sz w:val="28"/>
          <w:szCs w:val="28"/>
          <w:lang w:val="sr-Latn-CS"/>
        </w:rPr>
        <w:t>.</w:t>
      </w:r>
      <w:r w:rsidR="00DF7B58" w:rsidRPr="00DF7B58">
        <w:rPr>
          <w:rFonts w:ascii="Times New Roman" w:hAnsi="Times New Roman" w:cs="Times New Roman"/>
          <w:sz w:val="28"/>
          <w:szCs w:val="28"/>
          <w:lang w:val="sr-Cyrl-RS"/>
        </w:rPr>
        <w:t>354</w:t>
      </w:r>
      <w:r w:rsidR="002F7922" w:rsidRPr="00DF7B58">
        <w:rPr>
          <w:rFonts w:ascii="Times New Roman" w:hAnsi="Times New Roman" w:cs="Times New Roman"/>
          <w:sz w:val="28"/>
          <w:szCs w:val="28"/>
          <w:lang w:val="sr-Latn-CS"/>
        </w:rPr>
        <w:t>.</w:t>
      </w:r>
      <w:r w:rsidR="00DF7B58" w:rsidRPr="00DF7B58">
        <w:rPr>
          <w:rFonts w:ascii="Times New Roman" w:hAnsi="Times New Roman" w:cs="Times New Roman"/>
          <w:sz w:val="28"/>
          <w:szCs w:val="28"/>
          <w:lang w:val="sr-Cyrl-RS"/>
        </w:rPr>
        <w:t>618</w:t>
      </w:r>
      <w:r w:rsidR="00EE427B" w:rsidRPr="00DF7B58">
        <w:rPr>
          <w:rFonts w:ascii="Times New Roman" w:hAnsi="Times New Roman" w:cs="Times New Roman"/>
          <w:sz w:val="28"/>
          <w:szCs w:val="28"/>
          <w:lang w:val="sr-Cyrl-CS"/>
        </w:rPr>
        <w:t xml:space="preserve"> </w:t>
      </w:r>
      <w:r w:rsidRPr="00DF7B58">
        <w:rPr>
          <w:rFonts w:ascii="Times New Roman" w:hAnsi="Times New Roman" w:cs="Times New Roman"/>
          <w:sz w:val="28"/>
          <w:szCs w:val="28"/>
          <w:lang w:val="sr-Cyrl-CS"/>
        </w:rPr>
        <w:t>динара;</w:t>
      </w:r>
    </w:p>
    <w:p w:rsidR="00E1609A" w:rsidRPr="00DF7B58"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DF7B58">
        <w:rPr>
          <w:rFonts w:ascii="Times New Roman" w:hAnsi="Times New Roman" w:cs="Times New Roman"/>
          <w:sz w:val="28"/>
          <w:szCs w:val="28"/>
          <w:lang w:val="sr-Cyrl-CS"/>
        </w:rPr>
        <w:t xml:space="preserve">Укупног фискалног дефицита у износу од </w:t>
      </w:r>
      <w:r w:rsidR="00DF7B58" w:rsidRPr="00DF7B58">
        <w:rPr>
          <w:rFonts w:ascii="Times New Roman" w:hAnsi="Times New Roman" w:cs="Times New Roman"/>
          <w:sz w:val="28"/>
          <w:szCs w:val="28"/>
          <w:lang w:val="sr-Cyrl-RS"/>
        </w:rPr>
        <w:t>80</w:t>
      </w:r>
      <w:r w:rsidR="004A0745" w:rsidRPr="00DF7B58">
        <w:rPr>
          <w:rFonts w:ascii="Times New Roman" w:eastAsia="Times New Roman" w:hAnsi="Times New Roman" w:cs="Times New Roman"/>
          <w:bCs/>
          <w:sz w:val="28"/>
          <w:szCs w:val="28"/>
        </w:rPr>
        <w:t>.</w:t>
      </w:r>
      <w:r w:rsidR="00DF7B58" w:rsidRPr="00DF7B58">
        <w:rPr>
          <w:rFonts w:ascii="Times New Roman" w:eastAsia="Times New Roman" w:hAnsi="Times New Roman" w:cs="Times New Roman"/>
          <w:bCs/>
          <w:sz w:val="28"/>
          <w:szCs w:val="28"/>
          <w:lang w:val="sr-Cyrl-RS"/>
        </w:rPr>
        <w:t>20</w:t>
      </w:r>
      <w:r w:rsidR="001B09E6" w:rsidRPr="00DF7B58">
        <w:rPr>
          <w:rFonts w:ascii="Times New Roman" w:eastAsia="Times New Roman" w:hAnsi="Times New Roman" w:cs="Times New Roman"/>
          <w:bCs/>
          <w:sz w:val="28"/>
          <w:szCs w:val="28"/>
        </w:rPr>
        <w:t>0.</w:t>
      </w:r>
      <w:r w:rsidR="00DF7B58" w:rsidRPr="00DF7B58">
        <w:rPr>
          <w:rFonts w:ascii="Times New Roman" w:eastAsia="Times New Roman" w:hAnsi="Times New Roman" w:cs="Times New Roman"/>
          <w:bCs/>
          <w:sz w:val="28"/>
          <w:szCs w:val="28"/>
          <w:lang w:val="sr-Cyrl-RS"/>
        </w:rPr>
        <w:t>382</w:t>
      </w:r>
      <w:r w:rsidR="004A0745" w:rsidRPr="00DF7B58">
        <w:rPr>
          <w:rFonts w:ascii="Times New Roman" w:eastAsia="Times New Roman" w:hAnsi="Times New Roman" w:cs="Times New Roman"/>
          <w:b/>
          <w:bCs/>
          <w:sz w:val="28"/>
          <w:szCs w:val="28"/>
        </w:rPr>
        <w:t xml:space="preserve"> </w:t>
      </w:r>
      <w:r w:rsidRPr="00DF7B58">
        <w:rPr>
          <w:rFonts w:ascii="Times New Roman" w:hAnsi="Times New Roman" w:cs="Times New Roman"/>
          <w:sz w:val="28"/>
          <w:szCs w:val="28"/>
          <w:lang w:val="sr-Cyrl-CS"/>
        </w:rPr>
        <w:t>динара.</w:t>
      </w:r>
    </w:p>
    <w:p w:rsidR="005A2BD8" w:rsidRPr="006B7301" w:rsidRDefault="005A2BD8" w:rsidP="00E1609A">
      <w:pPr>
        <w:spacing w:after="0" w:line="240" w:lineRule="auto"/>
        <w:ind w:firstLine="720"/>
        <w:jc w:val="both"/>
        <w:rPr>
          <w:rFonts w:ascii="Times New Roman" w:hAnsi="Times New Roman" w:cs="Times New Roman"/>
          <w:color w:val="FF0000"/>
          <w:sz w:val="28"/>
          <w:szCs w:val="28"/>
          <w:lang w:val="sr-Cyrl-CS"/>
        </w:rPr>
      </w:pPr>
    </w:p>
    <w:p w:rsidR="00474060" w:rsidRDefault="00E1609A"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Средства за финансирање дефицита обезбе</w:t>
      </w:r>
      <w:r w:rsidR="007A5EA8" w:rsidRPr="000A714A">
        <w:rPr>
          <w:rFonts w:ascii="Times New Roman" w:hAnsi="Times New Roman" w:cs="Times New Roman"/>
          <w:sz w:val="28"/>
          <w:szCs w:val="28"/>
          <w:lang w:val="sr-Cyrl-CS"/>
        </w:rPr>
        <w:t xml:space="preserve">ђују </w:t>
      </w:r>
      <w:r w:rsidRPr="000A714A">
        <w:rPr>
          <w:rFonts w:ascii="Times New Roman" w:hAnsi="Times New Roman" w:cs="Times New Roman"/>
          <w:sz w:val="28"/>
          <w:szCs w:val="28"/>
          <w:lang w:val="sr-Cyrl-CS"/>
        </w:rPr>
        <w:t>се и</w:t>
      </w:r>
      <w:r w:rsidR="00E70363">
        <w:rPr>
          <w:rFonts w:ascii="Times New Roman" w:hAnsi="Times New Roman" w:cs="Times New Roman"/>
          <w:sz w:val="28"/>
          <w:szCs w:val="28"/>
          <w:lang w:val="sr-Cyrl-RS"/>
        </w:rPr>
        <w:t>з</w:t>
      </w:r>
      <w:r w:rsidRPr="000A714A">
        <w:rPr>
          <w:rFonts w:ascii="Times New Roman" w:hAnsi="Times New Roman" w:cs="Times New Roman"/>
          <w:sz w:val="28"/>
          <w:szCs w:val="28"/>
          <w:lang w:val="sr-Cyrl-CS"/>
        </w:rPr>
        <w:t xml:space="preserve"> пренетих </w:t>
      </w:r>
      <w:r w:rsidR="005A2BD8" w:rsidRPr="000A714A">
        <w:rPr>
          <w:rFonts w:ascii="Times New Roman" w:hAnsi="Times New Roman" w:cs="Times New Roman"/>
          <w:sz w:val="28"/>
          <w:szCs w:val="28"/>
          <w:lang w:val="sr-Cyrl-CS"/>
        </w:rPr>
        <w:t xml:space="preserve">неутрошених </w:t>
      </w:r>
      <w:r w:rsidRPr="000A714A">
        <w:rPr>
          <w:rFonts w:ascii="Times New Roman" w:hAnsi="Times New Roman" w:cs="Times New Roman"/>
          <w:sz w:val="28"/>
          <w:szCs w:val="28"/>
          <w:lang w:val="sr-Cyrl-CS"/>
        </w:rPr>
        <w:t xml:space="preserve">средстава из </w:t>
      </w:r>
      <w:r w:rsidR="005A2BD8" w:rsidRPr="000A714A">
        <w:rPr>
          <w:rFonts w:ascii="Times New Roman" w:hAnsi="Times New Roman" w:cs="Times New Roman"/>
          <w:sz w:val="28"/>
          <w:szCs w:val="28"/>
          <w:lang w:val="sr-Cyrl-CS"/>
        </w:rPr>
        <w:t xml:space="preserve">ранијих </w:t>
      </w:r>
      <w:r w:rsidRPr="000A714A">
        <w:rPr>
          <w:rFonts w:ascii="Times New Roman" w:hAnsi="Times New Roman" w:cs="Times New Roman"/>
          <w:sz w:val="28"/>
          <w:szCs w:val="28"/>
          <w:lang w:val="sr-Cyrl-CS"/>
        </w:rPr>
        <w:t>годин</w:t>
      </w:r>
      <w:r w:rsidR="005A2BD8" w:rsidRPr="000A714A">
        <w:rPr>
          <w:rFonts w:ascii="Times New Roman" w:hAnsi="Times New Roman" w:cs="Times New Roman"/>
          <w:sz w:val="28"/>
          <w:szCs w:val="28"/>
          <w:lang w:val="sr-Cyrl-CS"/>
        </w:rPr>
        <w:t>а</w:t>
      </w:r>
      <w:r w:rsidRPr="000A714A">
        <w:rPr>
          <w:rFonts w:ascii="Times New Roman" w:hAnsi="Times New Roman" w:cs="Times New Roman"/>
          <w:sz w:val="28"/>
          <w:szCs w:val="28"/>
          <w:lang w:val="sr-Cyrl-CS"/>
        </w:rPr>
        <w:t>.“</w:t>
      </w:r>
    </w:p>
    <w:p w:rsidR="003E13C3" w:rsidRPr="000A714A" w:rsidRDefault="003E13C3" w:rsidP="00E1609A">
      <w:pPr>
        <w:spacing w:after="0" w:line="240" w:lineRule="auto"/>
        <w:ind w:firstLine="720"/>
        <w:jc w:val="both"/>
        <w:rPr>
          <w:rFonts w:ascii="Times New Roman" w:hAnsi="Times New Roman" w:cs="Times New Roman"/>
          <w:sz w:val="28"/>
          <w:szCs w:val="28"/>
          <w:lang w:val="sr-Cyrl-CS"/>
        </w:rPr>
      </w:pPr>
    </w:p>
    <w:p w:rsidR="00A62C7E" w:rsidRPr="000A714A" w:rsidRDefault="00A62C7E" w:rsidP="00E1609A">
      <w:pPr>
        <w:spacing w:after="0" w:line="240" w:lineRule="auto"/>
        <w:ind w:firstLine="720"/>
        <w:jc w:val="both"/>
        <w:rPr>
          <w:rFonts w:ascii="Times New Roman" w:hAnsi="Times New Roman" w:cs="Times New Roman"/>
          <w:sz w:val="28"/>
          <w:szCs w:val="28"/>
          <w:lang w:val="sr-Cyrl-CS"/>
        </w:rPr>
      </w:pPr>
    </w:p>
    <w:p w:rsidR="00590D76" w:rsidRPr="000A714A" w:rsidRDefault="00590D76" w:rsidP="00590D76">
      <w:pPr>
        <w:spacing w:line="240" w:lineRule="auto"/>
        <w:jc w:val="center"/>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Члан </w:t>
      </w:r>
      <w:r w:rsidRPr="000A714A">
        <w:rPr>
          <w:rFonts w:ascii="Times New Roman" w:hAnsi="Times New Roman" w:cs="Times New Roman"/>
          <w:sz w:val="28"/>
          <w:szCs w:val="28"/>
          <w:lang w:val="sr-Latn-RS"/>
        </w:rPr>
        <w:t>3</w:t>
      </w:r>
      <w:r w:rsidRPr="000A714A">
        <w:rPr>
          <w:rFonts w:ascii="Times New Roman" w:hAnsi="Times New Roman" w:cs="Times New Roman"/>
          <w:sz w:val="28"/>
          <w:szCs w:val="28"/>
          <w:lang w:val="sr-Cyrl-CS"/>
        </w:rPr>
        <w:t>.</w:t>
      </w:r>
    </w:p>
    <w:p w:rsidR="00590D76" w:rsidRDefault="00590D76" w:rsidP="00590D76">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Члан </w:t>
      </w:r>
      <w:r w:rsidRPr="000A714A">
        <w:rPr>
          <w:rFonts w:ascii="Times New Roman" w:hAnsi="Times New Roman" w:cs="Times New Roman"/>
          <w:sz w:val="28"/>
          <w:szCs w:val="28"/>
          <w:lang w:val="sr-Latn-RS"/>
        </w:rPr>
        <w:t>3</w:t>
      </w:r>
      <w:r w:rsidRPr="000A714A">
        <w:rPr>
          <w:rFonts w:ascii="Times New Roman" w:hAnsi="Times New Roman" w:cs="Times New Roman"/>
          <w:sz w:val="28"/>
          <w:szCs w:val="28"/>
          <w:lang w:val="sr-Cyrl-CS"/>
        </w:rPr>
        <w:t>. став 1 мења се и гласи:</w:t>
      </w:r>
    </w:p>
    <w:p w:rsidR="0065795C" w:rsidRPr="000A714A" w:rsidRDefault="0065795C" w:rsidP="00590D76">
      <w:pPr>
        <w:spacing w:after="0" w:line="240" w:lineRule="auto"/>
        <w:ind w:firstLine="720"/>
        <w:jc w:val="both"/>
        <w:rPr>
          <w:rFonts w:ascii="Times New Roman" w:hAnsi="Times New Roman" w:cs="Times New Roman"/>
          <w:sz w:val="28"/>
          <w:szCs w:val="28"/>
          <w:lang w:val="sr-Cyrl-CS"/>
        </w:rPr>
      </w:pPr>
    </w:p>
    <w:p w:rsidR="00A62C7E" w:rsidRDefault="00590D76"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„Средства текуће буџетске резерве планирају се у буџету града у износу од </w:t>
      </w:r>
      <w:r w:rsidR="00926C40" w:rsidRPr="00926C40">
        <w:rPr>
          <w:rFonts w:ascii="Times New Roman" w:hAnsi="Times New Roman" w:cs="Times New Roman"/>
          <w:sz w:val="28"/>
          <w:szCs w:val="28"/>
          <w:lang w:val="sr-Latn-RS"/>
        </w:rPr>
        <w:t xml:space="preserve">59.487.914 </w:t>
      </w:r>
      <w:r w:rsidRPr="00C3786E">
        <w:rPr>
          <w:rFonts w:ascii="Times New Roman" w:hAnsi="Times New Roman" w:cs="Times New Roman"/>
          <w:sz w:val="28"/>
          <w:szCs w:val="28"/>
          <w:lang w:val="sr-Cyrl-CS"/>
        </w:rPr>
        <w:t>динара</w:t>
      </w:r>
      <w:r w:rsidRPr="000A714A">
        <w:rPr>
          <w:rFonts w:ascii="Times New Roman" w:hAnsi="Times New Roman" w:cs="Times New Roman"/>
          <w:sz w:val="28"/>
          <w:szCs w:val="28"/>
          <w:lang w:val="sr-Cyrl-CS"/>
        </w:rPr>
        <w:t>.“</w:t>
      </w:r>
    </w:p>
    <w:p w:rsidR="003E13C3" w:rsidRDefault="003E13C3">
      <w:pPr>
        <w:rPr>
          <w:rFonts w:ascii="Times New Roman" w:hAnsi="Times New Roman" w:cs="Times New Roman"/>
          <w:sz w:val="28"/>
          <w:szCs w:val="28"/>
          <w:lang w:val="sr-Cyrl-CS"/>
        </w:rPr>
      </w:pPr>
      <w:r>
        <w:rPr>
          <w:rFonts w:ascii="Times New Roman" w:hAnsi="Times New Roman" w:cs="Times New Roman"/>
          <w:sz w:val="28"/>
          <w:szCs w:val="28"/>
          <w:lang w:val="sr-Cyrl-CS"/>
        </w:rPr>
        <w:br w:type="page"/>
      </w:r>
    </w:p>
    <w:p w:rsidR="005B7543" w:rsidRDefault="005B7543" w:rsidP="005B7543">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lastRenderedPageBreak/>
        <w:t xml:space="preserve">Члан </w:t>
      </w:r>
      <w:r w:rsidR="00590D76">
        <w:rPr>
          <w:rFonts w:ascii="Times New Roman" w:hAnsi="Times New Roman" w:cs="Times New Roman"/>
          <w:sz w:val="28"/>
          <w:szCs w:val="28"/>
          <w:lang w:val="sr-Cyrl-CS"/>
        </w:rPr>
        <w:t>4</w:t>
      </w:r>
      <w:r w:rsidRPr="00F01CC5">
        <w:rPr>
          <w:rFonts w:ascii="Times New Roman" w:hAnsi="Times New Roman" w:cs="Times New Roman"/>
          <w:sz w:val="28"/>
          <w:szCs w:val="28"/>
          <w:lang w:val="sr-Cyrl-CS"/>
        </w:rPr>
        <w:t>.</w:t>
      </w:r>
    </w:p>
    <w:p w:rsidR="003B5626" w:rsidRDefault="005B7543" w:rsidP="005B7543">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Члан 5. мења се и гласи: </w:t>
      </w:r>
    </w:p>
    <w:p w:rsidR="005F56D7" w:rsidRDefault="005B7543" w:rsidP="003B5626">
      <w:pPr>
        <w:spacing w:line="240" w:lineRule="auto"/>
        <w:ind w:firstLine="720"/>
        <w:jc w:val="both"/>
        <w:rPr>
          <w:rFonts w:ascii="Times New Roman" w:hAnsi="Times New Roman" w:cs="Times New Roman"/>
          <w:sz w:val="28"/>
          <w:szCs w:val="28"/>
          <w:lang w:val="sr-Latn-RS"/>
        </w:rPr>
      </w:pPr>
      <w:r>
        <w:rPr>
          <w:rFonts w:ascii="Times New Roman" w:hAnsi="Times New Roman" w:cs="Times New Roman"/>
          <w:sz w:val="28"/>
          <w:szCs w:val="28"/>
          <w:lang w:val="sr-Cyrl-CS"/>
        </w:rPr>
        <w:t xml:space="preserve">„Приходи и примања буџета града, </w:t>
      </w:r>
      <w:r w:rsidRPr="00521184">
        <w:rPr>
          <w:rFonts w:ascii="Times New Roman" w:hAnsi="Times New Roman" w:cs="Times New Roman"/>
          <w:sz w:val="28"/>
          <w:szCs w:val="28"/>
          <w:lang w:val="sr-Cyrl-CS"/>
        </w:rPr>
        <w:t xml:space="preserve">заједно са пренетим неутрошеним средствима, у укупном износу од </w:t>
      </w:r>
      <w:r w:rsidR="0013365D" w:rsidRPr="00093337">
        <w:rPr>
          <w:rFonts w:ascii="Times New Roman" w:hAnsi="Times New Roman" w:cs="Times New Roman"/>
          <w:sz w:val="28"/>
          <w:szCs w:val="28"/>
          <w:lang w:val="sr-Cyrl-RS"/>
        </w:rPr>
        <w:t>1</w:t>
      </w:r>
      <w:r w:rsidR="00521184" w:rsidRPr="00093337">
        <w:rPr>
          <w:rFonts w:ascii="Times New Roman" w:hAnsi="Times New Roman" w:cs="Times New Roman"/>
          <w:sz w:val="28"/>
          <w:szCs w:val="28"/>
          <w:lang w:val="sr-Latn-RS"/>
        </w:rPr>
        <w:t>1</w:t>
      </w:r>
      <w:r w:rsidR="001378DF" w:rsidRPr="00093337">
        <w:rPr>
          <w:rFonts w:ascii="Times New Roman" w:hAnsi="Times New Roman" w:cs="Times New Roman"/>
          <w:sz w:val="28"/>
          <w:szCs w:val="28"/>
          <w:lang w:val="sr-Cyrl-RS"/>
        </w:rPr>
        <w:t>.</w:t>
      </w:r>
      <w:r w:rsidR="00F041FC">
        <w:rPr>
          <w:rFonts w:ascii="Times New Roman" w:hAnsi="Times New Roman" w:cs="Times New Roman"/>
          <w:sz w:val="28"/>
          <w:szCs w:val="28"/>
          <w:lang w:val="sr-Latn-RS"/>
        </w:rPr>
        <w:t>785</w:t>
      </w:r>
      <w:r w:rsidR="00C71C2A" w:rsidRPr="00093337">
        <w:rPr>
          <w:rFonts w:ascii="Times New Roman" w:hAnsi="Times New Roman" w:cs="Times New Roman"/>
          <w:sz w:val="28"/>
          <w:szCs w:val="28"/>
          <w:lang w:val="sr-Cyrl-RS"/>
        </w:rPr>
        <w:t>.</w:t>
      </w:r>
      <w:r w:rsidR="00F041FC">
        <w:rPr>
          <w:rFonts w:ascii="Times New Roman" w:hAnsi="Times New Roman" w:cs="Times New Roman"/>
          <w:sz w:val="28"/>
          <w:szCs w:val="28"/>
          <w:lang w:val="sr-Latn-RS"/>
        </w:rPr>
        <w:t>879</w:t>
      </w:r>
      <w:r w:rsidR="00C71C2A" w:rsidRPr="00093337">
        <w:rPr>
          <w:rFonts w:ascii="Times New Roman" w:hAnsi="Times New Roman" w:cs="Times New Roman"/>
          <w:sz w:val="28"/>
          <w:szCs w:val="28"/>
          <w:lang w:val="sr-Cyrl-RS"/>
        </w:rPr>
        <w:t>.</w:t>
      </w:r>
      <w:r w:rsidR="00E50F19" w:rsidRPr="00093337">
        <w:rPr>
          <w:rFonts w:ascii="Times New Roman" w:hAnsi="Times New Roman" w:cs="Times New Roman"/>
          <w:sz w:val="28"/>
          <w:szCs w:val="28"/>
          <w:lang w:val="sr-Cyrl-RS"/>
        </w:rPr>
        <w:t>602</w:t>
      </w:r>
      <w:r w:rsidR="00A9690B" w:rsidRPr="00093337">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динара по врстама, односно економским класификацијама, утврђени су у следећим износима:</w:t>
      </w:r>
    </w:p>
    <w:tbl>
      <w:tblPr>
        <w:tblW w:w="10170" w:type="dxa"/>
        <w:tblInd w:w="103" w:type="dxa"/>
        <w:tblLook w:val="04A0" w:firstRow="1" w:lastRow="0" w:firstColumn="1" w:lastColumn="0" w:noHBand="0" w:noVBand="1"/>
      </w:tblPr>
      <w:tblGrid>
        <w:gridCol w:w="720"/>
        <w:gridCol w:w="740"/>
        <w:gridCol w:w="560"/>
        <w:gridCol w:w="6490"/>
        <w:gridCol w:w="1660"/>
      </w:tblGrid>
      <w:tr w:rsidR="00557698" w:rsidRPr="00557698" w:rsidTr="000C2675">
        <w:trPr>
          <w:trHeight w:val="97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Група</w:t>
            </w:r>
          </w:p>
        </w:tc>
        <w:tc>
          <w:tcPr>
            <w:tcW w:w="6490" w:type="dxa"/>
            <w:vMerge w:val="restart"/>
            <w:tcBorders>
              <w:top w:val="single" w:sz="4" w:space="0" w:color="auto"/>
              <w:left w:val="single" w:sz="4" w:space="0" w:color="auto"/>
              <w:bottom w:val="single" w:sz="4" w:space="0" w:color="auto"/>
              <w:right w:val="nil"/>
            </w:tcBorders>
            <w:shd w:val="clear" w:color="auto" w:fill="auto"/>
            <w:vAlign w:val="center"/>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О   П   И  С</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 xml:space="preserve">План за 2021. годину </w:t>
            </w:r>
          </w:p>
        </w:tc>
      </w:tr>
      <w:tr w:rsidR="00557698" w:rsidRPr="00557698" w:rsidTr="000C2675">
        <w:trPr>
          <w:trHeight w:val="489"/>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698" w:rsidRPr="00557698" w:rsidRDefault="00557698" w:rsidP="00557698">
            <w:pPr>
              <w:spacing w:after="0" w:line="240" w:lineRule="auto"/>
              <w:rPr>
                <w:rFonts w:ascii="Times New Roman" w:eastAsia="Times New Roman" w:hAnsi="Times New Roman" w:cs="Times New Roman"/>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557698" w:rsidRPr="00557698" w:rsidRDefault="00557698" w:rsidP="00557698">
            <w:pPr>
              <w:spacing w:after="0" w:line="240" w:lineRule="auto"/>
              <w:rPr>
                <w:rFonts w:ascii="Times New Roman" w:eastAsia="Times New Roman" w:hAnsi="Times New Roman" w:cs="Times New Roman"/>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57698" w:rsidRPr="00557698" w:rsidRDefault="00557698" w:rsidP="00557698">
            <w:pPr>
              <w:spacing w:after="0" w:line="240" w:lineRule="auto"/>
              <w:rPr>
                <w:rFonts w:ascii="Times New Roman" w:eastAsia="Times New Roman" w:hAnsi="Times New Roman" w:cs="Times New Roman"/>
              </w:rPr>
            </w:pPr>
          </w:p>
        </w:tc>
        <w:tc>
          <w:tcPr>
            <w:tcW w:w="6490" w:type="dxa"/>
            <w:vMerge/>
            <w:tcBorders>
              <w:top w:val="single" w:sz="4" w:space="0" w:color="auto"/>
              <w:left w:val="single" w:sz="4" w:space="0" w:color="auto"/>
              <w:bottom w:val="single" w:sz="4" w:space="0" w:color="auto"/>
              <w:right w:val="nil"/>
            </w:tcBorders>
            <w:vAlign w:val="center"/>
            <w:hideMark/>
          </w:tcPr>
          <w:p w:rsidR="00557698" w:rsidRPr="00557698" w:rsidRDefault="00557698" w:rsidP="00557698">
            <w:pPr>
              <w:spacing w:after="0" w:line="240" w:lineRule="auto"/>
              <w:rPr>
                <w:rFonts w:ascii="Times New Roman" w:eastAsia="Times New Roman" w:hAnsi="Times New Roman" w:cs="Times New Roman"/>
              </w:rPr>
            </w:pPr>
          </w:p>
        </w:tc>
        <w:tc>
          <w:tcPr>
            <w:tcW w:w="16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57698" w:rsidRPr="00557698" w:rsidRDefault="00557698" w:rsidP="00557698">
            <w:pPr>
              <w:spacing w:after="0" w:line="240" w:lineRule="auto"/>
              <w:rPr>
                <w:rFonts w:ascii="Times New Roman" w:eastAsia="Times New Roman" w:hAnsi="Times New Roman" w:cs="Times New Roman"/>
              </w:rPr>
            </w:pPr>
          </w:p>
        </w:tc>
      </w:tr>
      <w:tr w:rsidR="00557698" w:rsidRPr="00557698" w:rsidTr="00557698">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57698" w:rsidRPr="00557698" w:rsidRDefault="00557698" w:rsidP="005576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2</w:t>
            </w:r>
          </w:p>
        </w:tc>
        <w:tc>
          <w:tcPr>
            <w:tcW w:w="560" w:type="dxa"/>
            <w:tcBorders>
              <w:top w:val="nil"/>
              <w:left w:val="nil"/>
              <w:bottom w:val="single" w:sz="4" w:space="0" w:color="auto"/>
              <w:right w:val="single" w:sz="4" w:space="0" w:color="auto"/>
            </w:tcBorders>
            <w:shd w:val="clear" w:color="auto" w:fill="auto"/>
            <w:noWrap/>
            <w:vAlign w:val="bottom"/>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3</w:t>
            </w:r>
          </w:p>
        </w:tc>
        <w:tc>
          <w:tcPr>
            <w:tcW w:w="6490" w:type="dxa"/>
            <w:tcBorders>
              <w:top w:val="nil"/>
              <w:left w:val="nil"/>
              <w:bottom w:val="single" w:sz="4" w:space="0" w:color="auto"/>
              <w:right w:val="single" w:sz="4" w:space="0" w:color="auto"/>
            </w:tcBorders>
            <w:shd w:val="clear" w:color="auto" w:fill="auto"/>
            <w:vAlign w:val="center"/>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4</w:t>
            </w:r>
          </w:p>
        </w:tc>
        <w:tc>
          <w:tcPr>
            <w:tcW w:w="1660" w:type="dxa"/>
            <w:tcBorders>
              <w:top w:val="nil"/>
              <w:left w:val="nil"/>
              <w:bottom w:val="single" w:sz="4" w:space="0" w:color="auto"/>
              <w:right w:val="single" w:sz="4" w:space="0" w:color="auto"/>
            </w:tcBorders>
            <w:shd w:val="clear" w:color="auto" w:fill="auto"/>
            <w:noWrap/>
            <w:vAlign w:val="bottom"/>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5</w:t>
            </w:r>
          </w:p>
        </w:tc>
      </w:tr>
      <w:tr w:rsidR="00557698" w:rsidRPr="00557698" w:rsidTr="00557698">
        <w:trPr>
          <w:trHeight w:val="300"/>
        </w:trPr>
        <w:tc>
          <w:tcPr>
            <w:tcW w:w="72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center"/>
              <w:rPr>
                <w:rFonts w:ascii="Times New Roman" w:eastAsia="Times New Roman" w:hAnsi="Times New Roman" w:cs="Times New Roman"/>
                <w:b/>
                <w:bCs/>
              </w:rPr>
            </w:pPr>
            <w:r w:rsidRPr="00557698">
              <w:rPr>
                <w:rFonts w:ascii="Times New Roman" w:eastAsia="Times New Roman" w:hAnsi="Times New Roman" w:cs="Times New Roman"/>
                <w:b/>
                <w:bCs/>
              </w:rPr>
              <w:t>I</w:t>
            </w:r>
          </w:p>
        </w:tc>
        <w:tc>
          <w:tcPr>
            <w:tcW w:w="74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center"/>
              <w:rPr>
                <w:rFonts w:ascii="Times New Roman" w:eastAsia="Times New Roman" w:hAnsi="Times New Roman" w:cs="Times New Roman"/>
                <w:b/>
                <w:bCs/>
              </w:rPr>
            </w:pPr>
          </w:p>
        </w:tc>
        <w:tc>
          <w:tcPr>
            <w:tcW w:w="5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center"/>
              <w:rPr>
                <w:rFonts w:ascii="Times New Roman" w:eastAsia="Times New Roman" w:hAnsi="Times New Roman" w:cs="Times New Roman"/>
                <w:b/>
                <w:bCs/>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b/>
                <w:bCs/>
              </w:rPr>
            </w:pPr>
            <w:r w:rsidRPr="00557698">
              <w:rPr>
                <w:rFonts w:ascii="Times New Roman" w:eastAsia="Times New Roman" w:hAnsi="Times New Roman" w:cs="Times New Roman"/>
                <w:b/>
                <w:bCs/>
              </w:rPr>
              <w:t>ПРИХОДИ И ПРИМАЊА</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b/>
                <w:bCs/>
              </w:rPr>
            </w:pPr>
            <w:r w:rsidRPr="00557698">
              <w:rPr>
                <w:rFonts w:ascii="Times New Roman" w:eastAsia="Times New Roman" w:hAnsi="Times New Roman" w:cs="Times New Roman"/>
                <w:b/>
                <w:bCs/>
              </w:rPr>
              <w:t>11.507.579.220</w:t>
            </w: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i/>
                <w:iCs/>
              </w:rPr>
            </w:pPr>
            <w:r w:rsidRPr="00557698">
              <w:rPr>
                <w:rFonts w:ascii="Times New Roman" w:eastAsia="Times New Roman" w:hAnsi="Times New Roman" w:cs="Times New Roman"/>
                <w:b/>
                <w:bCs/>
                <w:i/>
                <w:iCs/>
              </w:rPr>
              <w:t>7</w:t>
            </w: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center"/>
              <w:rPr>
                <w:rFonts w:ascii="Times New Roman" w:eastAsia="Times New Roman" w:hAnsi="Times New Roman" w:cs="Times New Roman"/>
                <w:b/>
                <w:bCs/>
                <w:i/>
                <w:iCs/>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b/>
                <w:bCs/>
                <w:i/>
                <w:iCs/>
              </w:rPr>
            </w:pPr>
            <w:r w:rsidRPr="00557698">
              <w:rPr>
                <w:rFonts w:ascii="Times New Roman" w:eastAsia="Times New Roman" w:hAnsi="Times New Roman" w:cs="Times New Roman"/>
                <w:b/>
                <w:bCs/>
                <w:i/>
                <w:iCs/>
              </w:rPr>
              <w:t>Текући приходи</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b/>
                <w:bCs/>
                <w:i/>
                <w:iCs/>
              </w:rPr>
            </w:pPr>
            <w:r w:rsidRPr="00557698">
              <w:rPr>
                <w:rFonts w:ascii="Times New Roman" w:eastAsia="Times New Roman" w:hAnsi="Times New Roman" w:cs="Times New Roman"/>
                <w:b/>
                <w:bCs/>
                <w:i/>
                <w:iCs/>
              </w:rPr>
              <w:t>10.811.738.381</w:t>
            </w: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rPr>
                <w:rFonts w:ascii="Times New Roman" w:eastAsia="Times New Roman" w:hAnsi="Times New Roman" w:cs="Times New Roman"/>
              </w:rPr>
            </w:pP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r w:rsidRPr="00557698">
              <w:rPr>
                <w:rFonts w:ascii="Times New Roman" w:eastAsia="Times New Roman" w:hAnsi="Times New Roman" w:cs="Times New Roman"/>
                <w:i/>
                <w:iCs/>
              </w:rPr>
              <w:t>71</w:t>
            </w:r>
          </w:p>
        </w:tc>
        <w:tc>
          <w:tcPr>
            <w:tcW w:w="5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center"/>
              <w:rPr>
                <w:rFonts w:ascii="Times New Roman" w:eastAsia="Times New Roman" w:hAnsi="Times New Roman" w:cs="Times New Roman"/>
                <w:i/>
                <w:iCs/>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i/>
                <w:iCs/>
              </w:rPr>
            </w:pPr>
            <w:r w:rsidRPr="00557698">
              <w:rPr>
                <w:rFonts w:ascii="Times New Roman" w:eastAsia="Times New Roman" w:hAnsi="Times New Roman" w:cs="Times New Roman"/>
                <w:i/>
                <w:iCs/>
              </w:rPr>
              <w:t>Порези</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i/>
                <w:iCs/>
              </w:rPr>
            </w:pPr>
            <w:r w:rsidRPr="00557698">
              <w:rPr>
                <w:rFonts w:ascii="Times New Roman" w:eastAsia="Times New Roman" w:hAnsi="Times New Roman" w:cs="Times New Roman"/>
                <w:i/>
                <w:iCs/>
              </w:rPr>
              <w:t>8.839.153.000</w:t>
            </w: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711</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Порези на доходак, добит и капиталне добитке које плаћају физичка лица</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6.276.000.000</w:t>
            </w: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713</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Порези на имовину</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2.081.253.000</w:t>
            </w: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714</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Порез на добра и услуге</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331.900.000</w:t>
            </w: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716</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Други порези</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150.000.000</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rPr>
                <w:rFonts w:ascii="Times New Roman" w:eastAsia="Times New Roman" w:hAnsi="Times New Roman" w:cs="Times New Roman"/>
              </w:rPr>
            </w:pP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r w:rsidRPr="00557698">
              <w:rPr>
                <w:rFonts w:ascii="Times New Roman" w:eastAsia="Times New Roman" w:hAnsi="Times New Roman" w:cs="Times New Roman"/>
                <w:i/>
                <w:iCs/>
              </w:rPr>
              <w:t>73</w:t>
            </w: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i/>
                <w:iCs/>
              </w:rPr>
            </w:pPr>
            <w:r w:rsidRPr="00557698">
              <w:rPr>
                <w:rFonts w:ascii="Times New Roman" w:eastAsia="Times New Roman" w:hAnsi="Times New Roman" w:cs="Times New Roman"/>
                <w:i/>
                <w:iCs/>
              </w:rPr>
              <w:t>Донације, помоћи и трансфери</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i/>
                <w:iCs/>
              </w:rPr>
            </w:pPr>
            <w:r w:rsidRPr="00557698">
              <w:rPr>
                <w:rFonts w:ascii="Times New Roman" w:eastAsia="Times New Roman" w:hAnsi="Times New Roman" w:cs="Times New Roman"/>
                <w:i/>
                <w:iCs/>
              </w:rPr>
              <w:t>757.585.381</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732</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Донације и помоћи од међународних организација</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383.153</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733</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Трансфери од других нивоа власти</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757.202.228</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rPr>
                <w:rFonts w:ascii="Times New Roman" w:eastAsia="Times New Roman" w:hAnsi="Times New Roman" w:cs="Times New Roman"/>
              </w:rPr>
            </w:pP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r w:rsidRPr="00557698">
              <w:rPr>
                <w:rFonts w:ascii="Times New Roman" w:eastAsia="Times New Roman" w:hAnsi="Times New Roman" w:cs="Times New Roman"/>
                <w:i/>
                <w:iCs/>
              </w:rPr>
              <w:t>74</w:t>
            </w: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i/>
                <w:iCs/>
              </w:rPr>
            </w:pPr>
            <w:r w:rsidRPr="00557698">
              <w:rPr>
                <w:rFonts w:ascii="Times New Roman" w:eastAsia="Times New Roman" w:hAnsi="Times New Roman" w:cs="Times New Roman"/>
                <w:i/>
                <w:iCs/>
              </w:rPr>
              <w:t>Други приходи</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i/>
                <w:iCs/>
              </w:rPr>
            </w:pPr>
            <w:r w:rsidRPr="00557698">
              <w:rPr>
                <w:rFonts w:ascii="Times New Roman" w:eastAsia="Times New Roman" w:hAnsi="Times New Roman" w:cs="Times New Roman"/>
                <w:i/>
                <w:iCs/>
              </w:rPr>
              <w:t>1.215.000.000</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741</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Приходи од имовине</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435.400.000</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742</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Приходи од продаје добара и услуга</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552.500.000</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743</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Новчане казне и одузета имовинска корист</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112.250.000</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744</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Добровољни трансфери од физичких и правних лица</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50.000</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745</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Мешовити и неодређени приходи</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114.800.000</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rPr>
                <w:rFonts w:ascii="Times New Roman" w:eastAsia="Times New Roman" w:hAnsi="Times New Roman" w:cs="Times New Roman"/>
              </w:rPr>
            </w:pP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i/>
                <w:iCs/>
              </w:rPr>
            </w:pPr>
            <w:r w:rsidRPr="00557698">
              <w:rPr>
                <w:rFonts w:ascii="Times New Roman" w:eastAsia="Times New Roman" w:hAnsi="Times New Roman" w:cs="Times New Roman"/>
                <w:b/>
                <w:bCs/>
                <w:i/>
                <w:iCs/>
              </w:rPr>
              <w:t>8</w:t>
            </w: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i/>
                <w:iCs/>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b/>
                <w:bCs/>
                <w:i/>
                <w:iCs/>
              </w:rPr>
            </w:pPr>
            <w:r w:rsidRPr="00557698">
              <w:rPr>
                <w:rFonts w:ascii="Times New Roman" w:eastAsia="Times New Roman" w:hAnsi="Times New Roman" w:cs="Times New Roman"/>
                <w:b/>
                <w:bCs/>
                <w:i/>
                <w:iCs/>
              </w:rPr>
              <w:t>Примања од продаје нефинансијске имовине</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b/>
                <w:bCs/>
                <w:i/>
                <w:iCs/>
              </w:rPr>
            </w:pPr>
            <w:r w:rsidRPr="00557698">
              <w:rPr>
                <w:rFonts w:ascii="Times New Roman" w:eastAsia="Times New Roman" w:hAnsi="Times New Roman" w:cs="Times New Roman"/>
                <w:b/>
                <w:bCs/>
                <w:i/>
                <w:iCs/>
              </w:rPr>
              <w:t>410.840.839</w:t>
            </w: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r w:rsidRPr="00557698">
              <w:rPr>
                <w:rFonts w:ascii="Times New Roman" w:eastAsia="Times New Roman" w:hAnsi="Times New Roman" w:cs="Times New Roman"/>
                <w:i/>
                <w:iCs/>
              </w:rPr>
              <w:t>81</w:t>
            </w: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i/>
                <w:iCs/>
              </w:rPr>
            </w:pPr>
            <w:r w:rsidRPr="00557698">
              <w:rPr>
                <w:rFonts w:ascii="Times New Roman" w:eastAsia="Times New Roman" w:hAnsi="Times New Roman" w:cs="Times New Roman"/>
                <w:i/>
                <w:iCs/>
              </w:rPr>
              <w:t>Примања од продаје основних средстава</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i/>
                <w:iCs/>
              </w:rPr>
            </w:pPr>
            <w:r w:rsidRPr="00557698">
              <w:rPr>
                <w:rFonts w:ascii="Times New Roman" w:eastAsia="Times New Roman" w:hAnsi="Times New Roman" w:cs="Times New Roman"/>
                <w:i/>
                <w:iCs/>
              </w:rPr>
              <w:t>107.340.839</w:t>
            </w: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811</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Примања од продаје непокретности</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106.340.839</w:t>
            </w: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813</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Примањa од продаје осталих основних средстава</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1.000.000</w:t>
            </w:r>
          </w:p>
        </w:tc>
      </w:tr>
      <w:tr w:rsidR="00557698" w:rsidRPr="00557698" w:rsidTr="00557698">
        <w:trPr>
          <w:trHeight w:val="30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rPr>
                <w:rFonts w:ascii="Times New Roman" w:eastAsia="Times New Roman" w:hAnsi="Times New Roman" w:cs="Times New Roman"/>
              </w:rPr>
            </w:pP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r w:rsidRPr="00557698">
              <w:rPr>
                <w:rFonts w:ascii="Times New Roman" w:eastAsia="Times New Roman" w:hAnsi="Times New Roman" w:cs="Times New Roman"/>
                <w:i/>
                <w:iCs/>
              </w:rPr>
              <w:t>82</w:t>
            </w: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i/>
                <w:iCs/>
              </w:rPr>
            </w:pPr>
            <w:r w:rsidRPr="00557698">
              <w:rPr>
                <w:rFonts w:ascii="Times New Roman" w:eastAsia="Times New Roman" w:hAnsi="Times New Roman" w:cs="Times New Roman"/>
                <w:i/>
                <w:iCs/>
              </w:rPr>
              <w:t>Примањa од продаје залиха</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i/>
                <w:iCs/>
              </w:rPr>
            </w:pPr>
            <w:r w:rsidRPr="00557698">
              <w:rPr>
                <w:rFonts w:ascii="Times New Roman" w:eastAsia="Times New Roman" w:hAnsi="Times New Roman" w:cs="Times New Roman"/>
                <w:i/>
                <w:iCs/>
              </w:rPr>
              <w:t>3.500.000</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821</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Примањa од продаје робних резерви</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3.500.000</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rPr>
                <w:rFonts w:ascii="Times New Roman" w:eastAsia="Times New Roman" w:hAnsi="Times New Roman" w:cs="Times New Roman"/>
              </w:rPr>
            </w:pP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r w:rsidRPr="00557698">
              <w:rPr>
                <w:rFonts w:ascii="Times New Roman" w:eastAsia="Times New Roman" w:hAnsi="Times New Roman" w:cs="Times New Roman"/>
                <w:i/>
                <w:iCs/>
              </w:rPr>
              <w:t>84</w:t>
            </w: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i/>
                <w:iCs/>
              </w:rPr>
            </w:pPr>
            <w:r w:rsidRPr="00557698">
              <w:rPr>
                <w:rFonts w:ascii="Times New Roman" w:eastAsia="Times New Roman" w:hAnsi="Times New Roman" w:cs="Times New Roman"/>
                <w:i/>
                <w:iCs/>
              </w:rPr>
              <w:t>Примања од продаје природне имовине</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i/>
                <w:iCs/>
              </w:rPr>
            </w:pPr>
            <w:r w:rsidRPr="00557698">
              <w:rPr>
                <w:rFonts w:ascii="Times New Roman" w:eastAsia="Times New Roman" w:hAnsi="Times New Roman" w:cs="Times New Roman"/>
                <w:i/>
                <w:iCs/>
              </w:rPr>
              <w:t>300.000.000</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841</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Примања од продаје земљишта</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300.000.000</w:t>
            </w:r>
          </w:p>
        </w:tc>
      </w:tr>
      <w:tr w:rsidR="00557698" w:rsidRPr="00557698" w:rsidTr="00557698">
        <w:trPr>
          <w:trHeight w:val="227"/>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rPr>
                <w:rFonts w:ascii="Times New Roman" w:eastAsia="Times New Roman" w:hAnsi="Times New Roman" w:cs="Times New Roman"/>
              </w:rPr>
            </w:pP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i/>
                <w:iCs/>
              </w:rPr>
            </w:pPr>
            <w:r w:rsidRPr="00557698">
              <w:rPr>
                <w:rFonts w:ascii="Times New Roman" w:eastAsia="Times New Roman" w:hAnsi="Times New Roman" w:cs="Times New Roman"/>
                <w:b/>
                <w:bCs/>
                <w:i/>
                <w:iCs/>
              </w:rPr>
              <w:t>9</w:t>
            </w: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i/>
                <w:iCs/>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b/>
                <w:bCs/>
                <w:i/>
                <w:iCs/>
              </w:rPr>
            </w:pPr>
            <w:r w:rsidRPr="00557698">
              <w:rPr>
                <w:rFonts w:ascii="Times New Roman" w:eastAsia="Times New Roman" w:hAnsi="Times New Roman" w:cs="Times New Roman"/>
                <w:b/>
                <w:bCs/>
                <w:i/>
                <w:iCs/>
              </w:rPr>
              <w:t>Примања од задуживања и продаје финансијске имовине</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b/>
                <w:bCs/>
                <w:i/>
                <w:iCs/>
              </w:rPr>
            </w:pPr>
            <w:r w:rsidRPr="00557698">
              <w:rPr>
                <w:rFonts w:ascii="Times New Roman" w:eastAsia="Times New Roman" w:hAnsi="Times New Roman" w:cs="Times New Roman"/>
                <w:b/>
                <w:bCs/>
                <w:i/>
                <w:iCs/>
              </w:rPr>
              <w:t>285.000.000</w:t>
            </w: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r w:rsidRPr="00557698">
              <w:rPr>
                <w:rFonts w:ascii="Times New Roman" w:eastAsia="Times New Roman" w:hAnsi="Times New Roman" w:cs="Times New Roman"/>
                <w:i/>
                <w:iCs/>
              </w:rPr>
              <w:t>91</w:t>
            </w: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i/>
                <w:iCs/>
              </w:rPr>
            </w:pPr>
            <w:r w:rsidRPr="00557698">
              <w:rPr>
                <w:rFonts w:ascii="Times New Roman" w:eastAsia="Times New Roman" w:hAnsi="Times New Roman" w:cs="Times New Roman"/>
                <w:i/>
                <w:iCs/>
              </w:rPr>
              <w:t>Примања од задуживања</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i/>
                <w:iCs/>
              </w:rPr>
            </w:pPr>
            <w:r w:rsidRPr="00557698">
              <w:rPr>
                <w:rFonts w:ascii="Times New Roman" w:eastAsia="Times New Roman" w:hAnsi="Times New Roman" w:cs="Times New Roman"/>
                <w:i/>
                <w:iCs/>
              </w:rPr>
              <w:t>285.000.000</w:t>
            </w: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i/>
                <w:iCs/>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rPr>
            </w:pPr>
            <w:r w:rsidRPr="00557698">
              <w:rPr>
                <w:rFonts w:ascii="Times New Roman" w:eastAsia="Times New Roman" w:hAnsi="Times New Roman" w:cs="Times New Roman"/>
              </w:rPr>
              <w:t>911</w:t>
            </w: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rPr>
            </w:pPr>
            <w:r w:rsidRPr="00557698">
              <w:rPr>
                <w:rFonts w:ascii="Times New Roman" w:eastAsia="Times New Roman" w:hAnsi="Times New Roman" w:cs="Times New Roman"/>
              </w:rPr>
              <w:t>Примања од домаћег задуживања</w:t>
            </w: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rPr>
            </w:pPr>
            <w:r w:rsidRPr="00557698">
              <w:rPr>
                <w:rFonts w:ascii="Times New Roman" w:eastAsia="Times New Roman" w:hAnsi="Times New Roman" w:cs="Times New Roman"/>
              </w:rPr>
              <w:t>285.000.000</w:t>
            </w:r>
          </w:p>
        </w:tc>
      </w:tr>
      <w:tr w:rsidR="00557698" w:rsidRPr="00557698" w:rsidTr="00557698">
        <w:trPr>
          <w:trHeight w:val="20"/>
        </w:trPr>
        <w:tc>
          <w:tcPr>
            <w:tcW w:w="72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i/>
                <w:iCs/>
                <w:color w:val="FF0000"/>
              </w:rPr>
            </w:pPr>
          </w:p>
        </w:tc>
        <w:tc>
          <w:tcPr>
            <w:tcW w:w="74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i/>
                <w:iCs/>
                <w:color w:val="FF0000"/>
              </w:rPr>
            </w:pPr>
          </w:p>
        </w:tc>
        <w:tc>
          <w:tcPr>
            <w:tcW w:w="560" w:type="dxa"/>
            <w:tcBorders>
              <w:top w:val="nil"/>
              <w:left w:val="nil"/>
              <w:bottom w:val="nil"/>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i/>
                <w:iCs/>
                <w:color w:val="FF0000"/>
              </w:rPr>
            </w:pPr>
          </w:p>
        </w:tc>
        <w:tc>
          <w:tcPr>
            <w:tcW w:w="6490" w:type="dxa"/>
            <w:tcBorders>
              <w:top w:val="nil"/>
              <w:left w:val="nil"/>
              <w:bottom w:val="nil"/>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b/>
                <w:bCs/>
                <w:i/>
                <w:iCs/>
                <w:color w:val="FF0000"/>
              </w:rPr>
            </w:pPr>
          </w:p>
        </w:tc>
        <w:tc>
          <w:tcPr>
            <w:tcW w:w="1660" w:type="dxa"/>
            <w:tcBorders>
              <w:top w:val="nil"/>
              <w:left w:val="nil"/>
              <w:bottom w:val="nil"/>
              <w:right w:val="nil"/>
            </w:tcBorders>
            <w:shd w:val="clear" w:color="auto" w:fill="auto"/>
            <w:noWrap/>
            <w:vAlign w:val="bottom"/>
            <w:hideMark/>
          </w:tcPr>
          <w:p w:rsidR="00557698" w:rsidRPr="00557698" w:rsidRDefault="00557698" w:rsidP="00557698">
            <w:pPr>
              <w:spacing w:after="0" w:line="240" w:lineRule="auto"/>
              <w:rPr>
                <w:rFonts w:ascii="Times New Roman" w:eastAsia="Times New Roman" w:hAnsi="Times New Roman" w:cs="Times New Roman"/>
                <w:color w:val="FF0000"/>
              </w:rPr>
            </w:pPr>
          </w:p>
        </w:tc>
      </w:tr>
      <w:tr w:rsidR="00557698" w:rsidRPr="00557698" w:rsidTr="00557698">
        <w:trPr>
          <w:trHeight w:val="20"/>
        </w:trPr>
        <w:tc>
          <w:tcPr>
            <w:tcW w:w="720" w:type="dxa"/>
            <w:tcBorders>
              <w:top w:val="nil"/>
              <w:left w:val="nil"/>
              <w:bottom w:val="single" w:sz="4" w:space="0" w:color="auto"/>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rPr>
            </w:pPr>
            <w:r w:rsidRPr="00557698">
              <w:rPr>
                <w:rFonts w:ascii="Times New Roman" w:eastAsia="Times New Roman" w:hAnsi="Times New Roman" w:cs="Times New Roman"/>
                <w:b/>
                <w:bCs/>
              </w:rPr>
              <w:t>II</w:t>
            </w:r>
          </w:p>
        </w:tc>
        <w:tc>
          <w:tcPr>
            <w:tcW w:w="740" w:type="dxa"/>
            <w:tcBorders>
              <w:top w:val="nil"/>
              <w:left w:val="nil"/>
              <w:bottom w:val="single" w:sz="4" w:space="0" w:color="auto"/>
              <w:right w:val="nil"/>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rPr>
            </w:pPr>
            <w:r w:rsidRPr="00557698">
              <w:rPr>
                <w:rFonts w:ascii="Times New Roman" w:eastAsia="Times New Roman" w:hAnsi="Times New Roman" w:cs="Times New Roman"/>
                <w:b/>
                <w:bCs/>
              </w:rPr>
              <w:t> </w:t>
            </w:r>
          </w:p>
        </w:tc>
        <w:tc>
          <w:tcPr>
            <w:tcW w:w="560" w:type="dxa"/>
            <w:tcBorders>
              <w:top w:val="nil"/>
              <w:left w:val="nil"/>
              <w:bottom w:val="single" w:sz="4" w:space="0" w:color="auto"/>
              <w:right w:val="nil"/>
            </w:tcBorders>
            <w:shd w:val="clear" w:color="auto" w:fill="auto"/>
            <w:noWrap/>
            <w:hideMark/>
          </w:tcPr>
          <w:p w:rsidR="00557698" w:rsidRPr="00557698" w:rsidRDefault="00557698" w:rsidP="00557698">
            <w:pPr>
              <w:spacing w:after="0" w:line="240" w:lineRule="auto"/>
              <w:rPr>
                <w:rFonts w:ascii="Times New Roman" w:eastAsia="Times New Roman" w:hAnsi="Times New Roman" w:cs="Times New Roman"/>
                <w:b/>
                <w:bCs/>
              </w:rPr>
            </w:pPr>
            <w:r w:rsidRPr="00557698">
              <w:rPr>
                <w:rFonts w:ascii="Times New Roman" w:eastAsia="Times New Roman" w:hAnsi="Times New Roman" w:cs="Times New Roman"/>
                <w:b/>
                <w:bCs/>
              </w:rPr>
              <w:t> </w:t>
            </w:r>
          </w:p>
        </w:tc>
        <w:tc>
          <w:tcPr>
            <w:tcW w:w="6490" w:type="dxa"/>
            <w:tcBorders>
              <w:top w:val="nil"/>
              <w:left w:val="nil"/>
              <w:bottom w:val="single" w:sz="4" w:space="0" w:color="auto"/>
              <w:right w:val="nil"/>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b/>
                <w:bCs/>
              </w:rPr>
            </w:pPr>
            <w:r w:rsidRPr="00557698">
              <w:rPr>
                <w:rFonts w:ascii="Times New Roman" w:eastAsia="Times New Roman" w:hAnsi="Times New Roman" w:cs="Times New Roman"/>
                <w:b/>
                <w:bCs/>
              </w:rPr>
              <w:t>ПРЕНЕТА НЕУТРОШЕНА СРЕДСТВА</w:t>
            </w:r>
          </w:p>
        </w:tc>
        <w:tc>
          <w:tcPr>
            <w:tcW w:w="1660" w:type="dxa"/>
            <w:tcBorders>
              <w:top w:val="nil"/>
              <w:left w:val="nil"/>
              <w:bottom w:val="single" w:sz="4" w:space="0" w:color="auto"/>
              <w:right w:val="nil"/>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b/>
                <w:bCs/>
              </w:rPr>
            </w:pPr>
            <w:r w:rsidRPr="00557698">
              <w:rPr>
                <w:rFonts w:ascii="Times New Roman" w:eastAsia="Times New Roman" w:hAnsi="Times New Roman" w:cs="Times New Roman"/>
                <w:b/>
                <w:bCs/>
              </w:rPr>
              <w:t>278.300.382</w:t>
            </w:r>
          </w:p>
        </w:tc>
      </w:tr>
      <w:tr w:rsidR="00557698" w:rsidRPr="00557698" w:rsidTr="00557698">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rPr>
            </w:pPr>
            <w:r w:rsidRPr="00557698">
              <w:rPr>
                <w:rFonts w:ascii="Times New Roman" w:eastAsia="Times New Roman" w:hAnsi="Times New Roman" w:cs="Times New Roman"/>
                <w:b/>
                <w:bCs/>
              </w:rPr>
              <w:t> </w:t>
            </w:r>
          </w:p>
        </w:tc>
        <w:tc>
          <w:tcPr>
            <w:tcW w:w="740" w:type="dxa"/>
            <w:tcBorders>
              <w:top w:val="nil"/>
              <w:left w:val="nil"/>
              <w:bottom w:val="single" w:sz="4" w:space="0" w:color="auto"/>
              <w:right w:val="single" w:sz="4" w:space="0" w:color="auto"/>
            </w:tcBorders>
            <w:shd w:val="clear" w:color="auto" w:fill="auto"/>
            <w:noWrap/>
            <w:hideMark/>
          </w:tcPr>
          <w:p w:rsidR="00557698" w:rsidRPr="00557698" w:rsidRDefault="00557698" w:rsidP="00557698">
            <w:pPr>
              <w:spacing w:after="0" w:line="240" w:lineRule="auto"/>
              <w:jc w:val="center"/>
              <w:rPr>
                <w:rFonts w:ascii="Times New Roman" w:eastAsia="Times New Roman" w:hAnsi="Times New Roman" w:cs="Times New Roman"/>
                <w:b/>
                <w:bCs/>
              </w:rPr>
            </w:pPr>
            <w:r w:rsidRPr="00557698">
              <w:rPr>
                <w:rFonts w:ascii="Times New Roman" w:eastAsia="Times New Roman" w:hAnsi="Times New Roman" w:cs="Times New Roman"/>
                <w:b/>
                <w:bCs/>
              </w:rPr>
              <w:t> </w:t>
            </w:r>
          </w:p>
        </w:tc>
        <w:tc>
          <w:tcPr>
            <w:tcW w:w="560" w:type="dxa"/>
            <w:tcBorders>
              <w:top w:val="nil"/>
              <w:left w:val="nil"/>
              <w:bottom w:val="single" w:sz="4" w:space="0" w:color="auto"/>
              <w:right w:val="single" w:sz="4" w:space="0" w:color="auto"/>
            </w:tcBorders>
            <w:shd w:val="clear" w:color="auto" w:fill="auto"/>
            <w:noWrap/>
            <w:vAlign w:val="bottom"/>
            <w:hideMark/>
          </w:tcPr>
          <w:p w:rsidR="00557698" w:rsidRPr="00557698" w:rsidRDefault="00557698" w:rsidP="00557698">
            <w:pPr>
              <w:spacing w:after="0" w:line="240" w:lineRule="auto"/>
              <w:rPr>
                <w:rFonts w:ascii="Times New Roman" w:eastAsia="Times New Roman" w:hAnsi="Times New Roman" w:cs="Times New Roman"/>
                <w:b/>
                <w:bCs/>
              </w:rPr>
            </w:pPr>
            <w:r w:rsidRPr="00557698">
              <w:rPr>
                <w:rFonts w:ascii="Times New Roman" w:eastAsia="Times New Roman" w:hAnsi="Times New Roman" w:cs="Times New Roman"/>
                <w:b/>
                <w:bCs/>
              </w:rPr>
              <w:t> </w:t>
            </w:r>
          </w:p>
        </w:tc>
        <w:tc>
          <w:tcPr>
            <w:tcW w:w="6490" w:type="dxa"/>
            <w:tcBorders>
              <w:top w:val="nil"/>
              <w:left w:val="nil"/>
              <w:bottom w:val="single" w:sz="4" w:space="0" w:color="auto"/>
              <w:right w:val="single" w:sz="4" w:space="0" w:color="auto"/>
            </w:tcBorders>
            <w:shd w:val="clear" w:color="auto" w:fill="auto"/>
            <w:vAlign w:val="bottom"/>
            <w:hideMark/>
          </w:tcPr>
          <w:p w:rsidR="00557698" w:rsidRPr="00557698" w:rsidRDefault="00557698" w:rsidP="00557698">
            <w:pPr>
              <w:spacing w:after="0" w:line="240" w:lineRule="auto"/>
              <w:rPr>
                <w:rFonts w:ascii="Times New Roman" w:eastAsia="Times New Roman" w:hAnsi="Times New Roman" w:cs="Times New Roman"/>
                <w:b/>
                <w:bCs/>
              </w:rPr>
            </w:pPr>
            <w:r w:rsidRPr="00557698">
              <w:rPr>
                <w:rFonts w:ascii="Times New Roman" w:eastAsia="Times New Roman" w:hAnsi="Times New Roman" w:cs="Times New Roman"/>
                <w:b/>
                <w:bCs/>
              </w:rPr>
              <w:t>УКУПНО  I + II:</w:t>
            </w:r>
          </w:p>
        </w:tc>
        <w:tc>
          <w:tcPr>
            <w:tcW w:w="1660" w:type="dxa"/>
            <w:tcBorders>
              <w:top w:val="nil"/>
              <w:left w:val="nil"/>
              <w:bottom w:val="single" w:sz="4" w:space="0" w:color="auto"/>
              <w:right w:val="single" w:sz="4" w:space="0" w:color="auto"/>
            </w:tcBorders>
            <w:shd w:val="clear" w:color="auto" w:fill="auto"/>
            <w:noWrap/>
            <w:vAlign w:val="bottom"/>
            <w:hideMark/>
          </w:tcPr>
          <w:p w:rsidR="00557698" w:rsidRPr="00557698" w:rsidRDefault="00557698" w:rsidP="00557698">
            <w:pPr>
              <w:spacing w:after="0" w:line="240" w:lineRule="auto"/>
              <w:jc w:val="right"/>
              <w:rPr>
                <w:rFonts w:ascii="Times New Roman" w:eastAsia="Times New Roman" w:hAnsi="Times New Roman" w:cs="Times New Roman"/>
                <w:b/>
                <w:bCs/>
              </w:rPr>
            </w:pPr>
            <w:r w:rsidRPr="00557698">
              <w:rPr>
                <w:rFonts w:ascii="Times New Roman" w:eastAsia="Times New Roman" w:hAnsi="Times New Roman" w:cs="Times New Roman"/>
                <w:b/>
                <w:bCs/>
              </w:rPr>
              <w:t>11.785.879.602</w:t>
            </w:r>
          </w:p>
        </w:tc>
      </w:tr>
    </w:tbl>
    <w:p w:rsidR="00B4406B" w:rsidRPr="00B4406B" w:rsidRDefault="00B4406B" w:rsidP="003B5626">
      <w:pPr>
        <w:spacing w:line="240" w:lineRule="auto"/>
        <w:ind w:firstLine="720"/>
        <w:jc w:val="both"/>
        <w:rPr>
          <w:rFonts w:ascii="Times New Roman" w:hAnsi="Times New Roman" w:cs="Times New Roman"/>
          <w:sz w:val="28"/>
          <w:szCs w:val="28"/>
          <w:lang w:val="sr-Cyrl-RS"/>
        </w:rPr>
      </w:pPr>
    </w:p>
    <w:p w:rsidR="007963B0" w:rsidRDefault="007963B0" w:rsidP="005C2D24">
      <w:pPr>
        <w:spacing w:line="240" w:lineRule="auto"/>
        <w:ind w:firstLine="720"/>
        <w:jc w:val="both"/>
        <w:rPr>
          <w:rFonts w:ascii="Times New Roman" w:hAnsi="Times New Roman" w:cs="Times New Roman"/>
          <w:color w:val="000000"/>
          <w:sz w:val="26"/>
          <w:szCs w:val="26"/>
          <w:lang w:val="sr-Latn-RS"/>
        </w:rPr>
      </w:pPr>
    </w:p>
    <w:p w:rsidR="00F914CD" w:rsidRDefault="00F914CD" w:rsidP="005C2D24">
      <w:pPr>
        <w:spacing w:line="240" w:lineRule="auto"/>
        <w:ind w:firstLine="720"/>
        <w:jc w:val="both"/>
        <w:rPr>
          <w:rFonts w:ascii="Times New Roman" w:hAnsi="Times New Roman" w:cs="Times New Roman"/>
          <w:color w:val="000000"/>
          <w:sz w:val="26"/>
          <w:szCs w:val="26"/>
          <w:lang w:val="sr-Latn-RS"/>
        </w:rPr>
      </w:pPr>
    </w:p>
    <w:tbl>
      <w:tblPr>
        <w:tblW w:w="10536" w:type="dxa"/>
        <w:tblInd w:w="103" w:type="dxa"/>
        <w:tblLook w:val="04A0" w:firstRow="1" w:lastRow="0" w:firstColumn="1" w:lastColumn="0" w:noHBand="0" w:noVBand="1"/>
      </w:tblPr>
      <w:tblGrid>
        <w:gridCol w:w="960"/>
        <w:gridCol w:w="7976"/>
        <w:gridCol w:w="1600"/>
      </w:tblGrid>
      <w:tr w:rsidR="000E4FD0" w:rsidRPr="000E4FD0" w:rsidTr="00F914CD">
        <w:trPr>
          <w:trHeight w:val="300"/>
          <w:tblHead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Екон. клас.</w:t>
            </w:r>
          </w:p>
        </w:tc>
        <w:tc>
          <w:tcPr>
            <w:tcW w:w="9576" w:type="dxa"/>
            <w:gridSpan w:val="2"/>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xml:space="preserve">ПРИХОДИ И ПРИМАЊА И ПРЕНЕТА НЕУТРОШЕНА СРЕДСТВА ИЗ РАНИЈИХ ГОДИНА </w:t>
            </w:r>
          </w:p>
        </w:tc>
      </w:tr>
      <w:tr w:rsidR="000E4FD0" w:rsidRPr="000E4FD0" w:rsidTr="00F914CD">
        <w:trPr>
          <w:trHeight w:val="255"/>
          <w:tblHead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557698" w:rsidRPr="000E4FD0" w:rsidRDefault="00557698" w:rsidP="00557698">
            <w:pPr>
              <w:spacing w:after="0" w:line="240" w:lineRule="auto"/>
              <w:rPr>
                <w:rFonts w:ascii="Times New Roman" w:eastAsia="Times New Roman" w:hAnsi="Times New Roman" w:cs="Times New Roman"/>
                <w:sz w:val="21"/>
                <w:szCs w:val="21"/>
              </w:rPr>
            </w:pPr>
          </w:p>
        </w:tc>
        <w:tc>
          <w:tcPr>
            <w:tcW w:w="7976" w:type="dxa"/>
            <w:vMerge w:val="restart"/>
            <w:tcBorders>
              <w:top w:val="nil"/>
              <w:left w:val="single" w:sz="4" w:space="0" w:color="auto"/>
              <w:bottom w:val="single" w:sz="4" w:space="0" w:color="auto"/>
              <w:right w:val="single" w:sz="4" w:space="0" w:color="auto"/>
            </w:tcBorders>
            <w:shd w:val="clear" w:color="auto" w:fill="auto"/>
            <w:vAlign w:val="center"/>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xml:space="preserve">Н  А  З  И  В </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557698" w:rsidRPr="000E4FD0" w:rsidRDefault="00557698" w:rsidP="00F914CD">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xml:space="preserve">План за 2021. годину </w:t>
            </w:r>
          </w:p>
        </w:tc>
      </w:tr>
      <w:tr w:rsidR="000E4FD0" w:rsidRPr="000E4FD0" w:rsidTr="00F914CD">
        <w:trPr>
          <w:trHeight w:val="474"/>
          <w:tblHead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557698" w:rsidRPr="000E4FD0" w:rsidRDefault="00557698" w:rsidP="00557698">
            <w:pPr>
              <w:spacing w:after="0" w:line="240" w:lineRule="auto"/>
              <w:rPr>
                <w:rFonts w:ascii="Times New Roman" w:eastAsia="Times New Roman" w:hAnsi="Times New Roman" w:cs="Times New Roman"/>
                <w:sz w:val="21"/>
                <w:szCs w:val="21"/>
              </w:rPr>
            </w:pPr>
          </w:p>
        </w:tc>
        <w:tc>
          <w:tcPr>
            <w:tcW w:w="7976" w:type="dxa"/>
            <w:vMerge/>
            <w:tcBorders>
              <w:top w:val="nil"/>
              <w:left w:val="single" w:sz="4" w:space="0" w:color="auto"/>
              <w:bottom w:val="single" w:sz="4" w:space="0" w:color="auto"/>
              <w:right w:val="single" w:sz="4" w:space="0" w:color="auto"/>
            </w:tcBorders>
            <w:vAlign w:val="center"/>
            <w:hideMark/>
          </w:tcPr>
          <w:p w:rsidR="00557698" w:rsidRPr="000E4FD0" w:rsidRDefault="00557698" w:rsidP="00557698">
            <w:pPr>
              <w:spacing w:after="0" w:line="240" w:lineRule="auto"/>
              <w:rPr>
                <w:rFonts w:ascii="Times New Roman" w:eastAsia="Times New Roman" w:hAnsi="Times New Roman" w:cs="Times New Roman"/>
                <w:sz w:val="21"/>
                <w:szCs w:val="21"/>
              </w:rPr>
            </w:pPr>
          </w:p>
        </w:tc>
        <w:tc>
          <w:tcPr>
            <w:tcW w:w="1600" w:type="dxa"/>
            <w:vMerge/>
            <w:tcBorders>
              <w:top w:val="nil"/>
              <w:left w:val="single" w:sz="4" w:space="0" w:color="auto"/>
              <w:bottom w:val="single" w:sz="4" w:space="0" w:color="000000"/>
              <w:right w:val="single" w:sz="4" w:space="0" w:color="auto"/>
            </w:tcBorders>
            <w:vAlign w:val="center"/>
            <w:hideMark/>
          </w:tcPr>
          <w:p w:rsidR="00557698" w:rsidRPr="000E4FD0" w:rsidRDefault="00557698" w:rsidP="00557698">
            <w:pPr>
              <w:spacing w:after="0" w:line="240" w:lineRule="auto"/>
              <w:rPr>
                <w:rFonts w:ascii="Times New Roman" w:eastAsia="Times New Roman" w:hAnsi="Times New Roman" w:cs="Times New Roman"/>
                <w:sz w:val="21"/>
                <w:szCs w:val="21"/>
              </w:rPr>
            </w:pPr>
          </w:p>
        </w:tc>
      </w:tr>
      <w:tr w:rsidR="000E4FD0" w:rsidRPr="000E4FD0" w:rsidTr="00F914CD">
        <w:trPr>
          <w:trHeight w:val="270"/>
          <w:tblHead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w:t>
            </w:r>
          </w:p>
        </w:tc>
        <w:tc>
          <w:tcPr>
            <w:tcW w:w="7976" w:type="dxa"/>
            <w:tcBorders>
              <w:top w:val="nil"/>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2</w:t>
            </w:r>
          </w:p>
        </w:tc>
        <w:tc>
          <w:tcPr>
            <w:tcW w:w="1600" w:type="dxa"/>
            <w:tcBorders>
              <w:top w:val="nil"/>
              <w:left w:val="nil"/>
              <w:bottom w:val="single" w:sz="4" w:space="0" w:color="auto"/>
              <w:right w:val="single" w:sz="4" w:space="0" w:color="auto"/>
            </w:tcBorders>
            <w:shd w:val="clear" w:color="auto" w:fill="auto"/>
            <w:noWrap/>
            <w:vAlign w:val="bottom"/>
            <w:hideMark/>
          </w:tcPr>
          <w:p w:rsidR="00557698" w:rsidRPr="000E4FD0" w:rsidRDefault="00F914CD"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3</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7</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ТЕКУЋИ ПРИХОДИ</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10.811.738.381</w:t>
            </w:r>
          </w:p>
        </w:tc>
      </w:tr>
      <w:tr w:rsidR="00F914CD" w:rsidRPr="000E4FD0" w:rsidTr="00557698">
        <w:trPr>
          <w:trHeight w:val="20"/>
        </w:trPr>
        <w:tc>
          <w:tcPr>
            <w:tcW w:w="960" w:type="dxa"/>
            <w:tcBorders>
              <w:top w:val="nil"/>
              <w:left w:val="single" w:sz="4" w:space="0" w:color="auto"/>
              <w:bottom w:val="nil"/>
              <w:right w:val="single" w:sz="4" w:space="0" w:color="auto"/>
            </w:tcBorders>
            <w:shd w:val="clear" w:color="auto" w:fill="auto"/>
            <w:noWrap/>
          </w:tcPr>
          <w:p w:rsidR="00F914CD" w:rsidRPr="000E4FD0" w:rsidRDefault="00F914CD" w:rsidP="00557698">
            <w:pPr>
              <w:spacing w:after="0" w:line="240" w:lineRule="auto"/>
              <w:jc w:val="center"/>
              <w:rPr>
                <w:rFonts w:ascii="Times New Roman" w:eastAsia="Times New Roman" w:hAnsi="Times New Roman" w:cs="Times New Roman"/>
                <w:b/>
                <w:bCs/>
                <w:sz w:val="21"/>
                <w:szCs w:val="21"/>
              </w:rPr>
            </w:pPr>
          </w:p>
        </w:tc>
        <w:tc>
          <w:tcPr>
            <w:tcW w:w="7976" w:type="dxa"/>
            <w:tcBorders>
              <w:top w:val="nil"/>
              <w:left w:val="nil"/>
              <w:bottom w:val="nil"/>
              <w:right w:val="single" w:sz="4" w:space="0" w:color="auto"/>
            </w:tcBorders>
            <w:shd w:val="clear" w:color="auto" w:fill="auto"/>
            <w:vAlign w:val="bottom"/>
          </w:tcPr>
          <w:p w:rsidR="00F914CD" w:rsidRPr="000E4FD0" w:rsidRDefault="00F914CD" w:rsidP="00557698">
            <w:pPr>
              <w:spacing w:after="0" w:line="240" w:lineRule="auto"/>
              <w:rPr>
                <w:rFonts w:ascii="Times New Roman" w:eastAsia="Times New Roman" w:hAnsi="Times New Roman" w:cs="Times New Roman"/>
                <w:b/>
                <w:bCs/>
                <w:sz w:val="21"/>
                <w:szCs w:val="21"/>
              </w:rPr>
            </w:pPr>
          </w:p>
        </w:tc>
        <w:tc>
          <w:tcPr>
            <w:tcW w:w="1600" w:type="dxa"/>
            <w:tcBorders>
              <w:top w:val="nil"/>
              <w:left w:val="single" w:sz="4" w:space="0" w:color="auto"/>
              <w:bottom w:val="nil"/>
              <w:right w:val="single" w:sz="4" w:space="0" w:color="auto"/>
            </w:tcBorders>
            <w:shd w:val="clear" w:color="auto" w:fill="auto"/>
            <w:noWrap/>
            <w:vAlign w:val="bottom"/>
          </w:tcPr>
          <w:p w:rsidR="00F914CD" w:rsidRPr="000E4FD0" w:rsidRDefault="00F914CD" w:rsidP="00557698">
            <w:pPr>
              <w:spacing w:after="0" w:line="240" w:lineRule="auto"/>
              <w:rPr>
                <w:rFonts w:ascii="Times New Roman" w:eastAsia="Times New Roman" w:hAnsi="Times New Roman" w:cs="Times New Roman"/>
                <w:sz w:val="21"/>
                <w:szCs w:val="21"/>
              </w:rPr>
            </w:pP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711000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Порез на доходак, добит и капиталне добитке које плаћају физичка лица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711110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Порез на зараде</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5.170.000.000</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711120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Порез на приходе од самосталних делатности</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646.000.000</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711140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Порез на приходе од имовине</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30.000.000</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711190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Порез на друге приходе</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430.000.000</w:t>
            </w:r>
          </w:p>
        </w:tc>
      </w:tr>
      <w:tr w:rsidR="00557698" w:rsidRPr="000E4FD0" w:rsidTr="00557698">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711000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6.276.000.000</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 </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 </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713000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Порези на имовину</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713120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Порез на имовину</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1.568.253.000</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713310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Порез на наслеђе и поклон</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60.000.000</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713420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Порез на капиталне трансакције</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453.000.000</w:t>
            </w:r>
          </w:p>
        </w:tc>
      </w:tr>
      <w:tr w:rsidR="00557698" w:rsidRPr="000E4FD0" w:rsidTr="00557698">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713000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2.081.253.000</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 </w:t>
            </w:r>
          </w:p>
        </w:tc>
        <w:tc>
          <w:tcPr>
            <w:tcW w:w="1600" w:type="dxa"/>
            <w:tcBorders>
              <w:top w:val="nil"/>
              <w:left w:val="nil"/>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557698" w:rsidRPr="000E4FD0" w:rsidTr="00557698">
        <w:trPr>
          <w:trHeight w:val="20"/>
        </w:trPr>
        <w:tc>
          <w:tcPr>
            <w:tcW w:w="960" w:type="dxa"/>
            <w:tcBorders>
              <w:top w:val="nil"/>
              <w:left w:val="single" w:sz="4" w:space="0" w:color="auto"/>
              <w:bottom w:val="nil"/>
              <w:right w:val="nil"/>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714000</w:t>
            </w:r>
          </w:p>
        </w:tc>
        <w:tc>
          <w:tcPr>
            <w:tcW w:w="7976" w:type="dxa"/>
            <w:tcBorders>
              <w:top w:val="nil"/>
              <w:left w:val="single" w:sz="4" w:space="0" w:color="auto"/>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Порез  на добра и услуге</w:t>
            </w:r>
          </w:p>
        </w:tc>
        <w:tc>
          <w:tcPr>
            <w:tcW w:w="1600" w:type="dxa"/>
            <w:tcBorders>
              <w:top w:val="nil"/>
              <w:left w:val="nil"/>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557698" w:rsidRPr="000E4FD0" w:rsidTr="00557698">
        <w:trPr>
          <w:trHeight w:val="20"/>
        </w:trPr>
        <w:tc>
          <w:tcPr>
            <w:tcW w:w="960" w:type="dxa"/>
            <w:tcBorders>
              <w:top w:val="nil"/>
              <w:left w:val="single" w:sz="4" w:space="0" w:color="auto"/>
              <w:bottom w:val="nil"/>
              <w:right w:val="nil"/>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714513</w:t>
            </w:r>
          </w:p>
        </w:tc>
        <w:tc>
          <w:tcPr>
            <w:tcW w:w="7976" w:type="dxa"/>
            <w:tcBorders>
              <w:top w:val="nil"/>
              <w:left w:val="single" w:sz="4" w:space="0" w:color="auto"/>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xml:space="preserve">Комунална такса за држање мотор. </w:t>
            </w:r>
            <w:proofErr w:type="gramStart"/>
            <w:r w:rsidRPr="000E4FD0">
              <w:rPr>
                <w:rFonts w:ascii="Times New Roman" w:eastAsia="Times New Roman" w:hAnsi="Times New Roman" w:cs="Times New Roman"/>
                <w:sz w:val="21"/>
                <w:szCs w:val="21"/>
              </w:rPr>
              <w:t>друм</w:t>
            </w:r>
            <w:proofErr w:type="gramEnd"/>
            <w:r w:rsidRPr="000E4FD0">
              <w:rPr>
                <w:rFonts w:ascii="Times New Roman" w:eastAsia="Times New Roman" w:hAnsi="Times New Roman" w:cs="Times New Roman"/>
                <w:sz w:val="21"/>
                <w:szCs w:val="21"/>
              </w:rPr>
              <w:t xml:space="preserve">. </w:t>
            </w:r>
            <w:proofErr w:type="gramStart"/>
            <w:r w:rsidRPr="000E4FD0">
              <w:rPr>
                <w:rFonts w:ascii="Times New Roman" w:eastAsia="Times New Roman" w:hAnsi="Times New Roman" w:cs="Times New Roman"/>
                <w:sz w:val="21"/>
                <w:szCs w:val="21"/>
              </w:rPr>
              <w:t>и</w:t>
            </w:r>
            <w:proofErr w:type="gramEnd"/>
            <w:r w:rsidRPr="000E4FD0">
              <w:rPr>
                <w:rFonts w:ascii="Times New Roman" w:eastAsia="Times New Roman" w:hAnsi="Times New Roman" w:cs="Times New Roman"/>
                <w:sz w:val="21"/>
                <w:szCs w:val="21"/>
              </w:rPr>
              <w:t xml:space="preserve"> прикљ. возила</w:t>
            </w:r>
          </w:p>
        </w:tc>
        <w:tc>
          <w:tcPr>
            <w:tcW w:w="1600" w:type="dxa"/>
            <w:tcBorders>
              <w:top w:val="nil"/>
              <w:left w:val="nil"/>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190.000.000</w:t>
            </w:r>
          </w:p>
        </w:tc>
      </w:tr>
      <w:tr w:rsidR="00557698" w:rsidRPr="000E4FD0" w:rsidTr="00557698">
        <w:trPr>
          <w:trHeight w:val="20"/>
        </w:trPr>
        <w:tc>
          <w:tcPr>
            <w:tcW w:w="960" w:type="dxa"/>
            <w:tcBorders>
              <w:top w:val="nil"/>
              <w:left w:val="single" w:sz="4" w:space="0" w:color="auto"/>
              <w:bottom w:val="nil"/>
              <w:right w:val="nil"/>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714540</w:t>
            </w:r>
          </w:p>
        </w:tc>
        <w:tc>
          <w:tcPr>
            <w:tcW w:w="7976" w:type="dxa"/>
            <w:tcBorders>
              <w:top w:val="nil"/>
              <w:left w:val="single" w:sz="4" w:space="0" w:color="auto"/>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Накнаде за коришћење добара од општег интереса</w:t>
            </w:r>
          </w:p>
        </w:tc>
        <w:tc>
          <w:tcPr>
            <w:tcW w:w="1600" w:type="dxa"/>
            <w:tcBorders>
              <w:top w:val="nil"/>
              <w:left w:val="nil"/>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2.000.000</w:t>
            </w:r>
          </w:p>
        </w:tc>
      </w:tr>
      <w:tr w:rsidR="00557698" w:rsidRPr="000E4FD0" w:rsidTr="00557698">
        <w:trPr>
          <w:trHeight w:val="20"/>
        </w:trPr>
        <w:tc>
          <w:tcPr>
            <w:tcW w:w="960" w:type="dxa"/>
            <w:tcBorders>
              <w:top w:val="nil"/>
              <w:left w:val="single" w:sz="4" w:space="0" w:color="auto"/>
              <w:bottom w:val="nil"/>
              <w:right w:val="nil"/>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714552</w:t>
            </w:r>
          </w:p>
        </w:tc>
        <w:tc>
          <w:tcPr>
            <w:tcW w:w="7976" w:type="dxa"/>
            <w:tcBorders>
              <w:top w:val="nil"/>
              <w:left w:val="single" w:sz="4" w:space="0" w:color="auto"/>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Боравишна такса</w:t>
            </w:r>
          </w:p>
        </w:tc>
        <w:tc>
          <w:tcPr>
            <w:tcW w:w="1600" w:type="dxa"/>
            <w:tcBorders>
              <w:top w:val="nil"/>
              <w:left w:val="nil"/>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15.000.000</w:t>
            </w:r>
          </w:p>
        </w:tc>
      </w:tr>
      <w:tr w:rsidR="00557698" w:rsidRPr="000E4FD0" w:rsidTr="00557698">
        <w:trPr>
          <w:trHeight w:val="20"/>
        </w:trPr>
        <w:tc>
          <w:tcPr>
            <w:tcW w:w="960" w:type="dxa"/>
            <w:tcBorders>
              <w:top w:val="nil"/>
              <w:left w:val="single" w:sz="4" w:space="0" w:color="auto"/>
              <w:bottom w:val="nil"/>
              <w:right w:val="nil"/>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714553</w:t>
            </w:r>
          </w:p>
        </w:tc>
        <w:tc>
          <w:tcPr>
            <w:tcW w:w="7976" w:type="dxa"/>
            <w:tcBorders>
              <w:top w:val="nil"/>
              <w:left w:val="single" w:sz="4" w:space="0" w:color="auto"/>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Боравишна такса по решењу ЈЛС</w:t>
            </w:r>
          </w:p>
        </w:tc>
        <w:tc>
          <w:tcPr>
            <w:tcW w:w="1600" w:type="dxa"/>
            <w:tcBorders>
              <w:top w:val="nil"/>
              <w:left w:val="nil"/>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2.900.000</w:t>
            </w:r>
          </w:p>
        </w:tc>
      </w:tr>
      <w:tr w:rsidR="00557698" w:rsidRPr="000E4FD0" w:rsidTr="00557698">
        <w:trPr>
          <w:trHeight w:val="20"/>
        </w:trPr>
        <w:tc>
          <w:tcPr>
            <w:tcW w:w="960" w:type="dxa"/>
            <w:tcBorders>
              <w:top w:val="nil"/>
              <w:left w:val="single" w:sz="4" w:space="0" w:color="auto"/>
              <w:bottom w:val="nil"/>
              <w:right w:val="nil"/>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714562</w:t>
            </w:r>
          </w:p>
        </w:tc>
        <w:tc>
          <w:tcPr>
            <w:tcW w:w="7976" w:type="dxa"/>
            <w:tcBorders>
              <w:top w:val="nil"/>
              <w:left w:val="single" w:sz="4" w:space="0" w:color="auto"/>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Накнада за заштиту и унапређење животне средине</w:t>
            </w:r>
          </w:p>
        </w:tc>
        <w:tc>
          <w:tcPr>
            <w:tcW w:w="1600" w:type="dxa"/>
            <w:tcBorders>
              <w:top w:val="nil"/>
              <w:left w:val="nil"/>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88.000.000</w:t>
            </w:r>
          </w:p>
        </w:tc>
      </w:tr>
      <w:tr w:rsidR="00557698" w:rsidRPr="000E4FD0" w:rsidTr="00557698">
        <w:trPr>
          <w:trHeight w:val="20"/>
        </w:trPr>
        <w:tc>
          <w:tcPr>
            <w:tcW w:w="960" w:type="dxa"/>
            <w:tcBorders>
              <w:top w:val="nil"/>
              <w:left w:val="single" w:sz="4" w:space="0" w:color="auto"/>
              <w:bottom w:val="nil"/>
              <w:right w:val="nil"/>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714564</w:t>
            </w:r>
          </w:p>
        </w:tc>
        <w:tc>
          <w:tcPr>
            <w:tcW w:w="7976" w:type="dxa"/>
            <w:tcBorders>
              <w:top w:val="nil"/>
              <w:left w:val="single" w:sz="4" w:space="0" w:color="auto"/>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Накнада за постављање објеката, односно средстава за оглашавање и других објеката и средстава</w:t>
            </w:r>
          </w:p>
        </w:tc>
        <w:tc>
          <w:tcPr>
            <w:tcW w:w="1600" w:type="dxa"/>
            <w:tcBorders>
              <w:top w:val="nil"/>
              <w:left w:val="nil"/>
              <w:bottom w:val="nil"/>
              <w:right w:val="single" w:sz="4" w:space="0" w:color="auto"/>
            </w:tcBorders>
            <w:shd w:val="clear" w:color="auto" w:fill="auto"/>
            <w:noWrap/>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34.000.000</w:t>
            </w:r>
          </w:p>
        </w:tc>
      </w:tr>
      <w:tr w:rsidR="00557698" w:rsidRPr="000E4FD0" w:rsidTr="00557698">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714000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331.900.000</w:t>
            </w:r>
          </w:p>
        </w:tc>
      </w:tr>
      <w:tr w:rsidR="00F914CD" w:rsidRPr="000E4FD0" w:rsidTr="00557698">
        <w:trPr>
          <w:trHeight w:val="227"/>
        </w:trPr>
        <w:tc>
          <w:tcPr>
            <w:tcW w:w="960" w:type="dxa"/>
            <w:tcBorders>
              <w:top w:val="nil"/>
              <w:left w:val="single" w:sz="4" w:space="0" w:color="auto"/>
              <w:bottom w:val="nil"/>
              <w:right w:val="single" w:sz="4" w:space="0" w:color="auto"/>
            </w:tcBorders>
            <w:shd w:val="clear" w:color="auto" w:fill="auto"/>
            <w:noWrap/>
          </w:tcPr>
          <w:p w:rsidR="00F914CD" w:rsidRPr="000E4FD0" w:rsidRDefault="00F914CD" w:rsidP="00557698">
            <w:pPr>
              <w:spacing w:after="0" w:line="240" w:lineRule="auto"/>
              <w:jc w:val="center"/>
              <w:rPr>
                <w:rFonts w:ascii="Times New Roman" w:eastAsia="Times New Roman" w:hAnsi="Times New Roman" w:cs="Times New Roman"/>
                <w:b/>
                <w:bCs/>
                <w:sz w:val="21"/>
                <w:szCs w:val="21"/>
              </w:rPr>
            </w:pPr>
          </w:p>
        </w:tc>
        <w:tc>
          <w:tcPr>
            <w:tcW w:w="7976" w:type="dxa"/>
            <w:tcBorders>
              <w:top w:val="nil"/>
              <w:left w:val="nil"/>
              <w:bottom w:val="nil"/>
              <w:right w:val="single" w:sz="4" w:space="0" w:color="auto"/>
            </w:tcBorders>
            <w:shd w:val="clear" w:color="auto" w:fill="auto"/>
            <w:vAlign w:val="bottom"/>
          </w:tcPr>
          <w:p w:rsidR="00F914CD" w:rsidRPr="000E4FD0" w:rsidRDefault="00F914CD" w:rsidP="00557698">
            <w:pPr>
              <w:spacing w:after="0" w:line="240" w:lineRule="auto"/>
              <w:rPr>
                <w:rFonts w:ascii="Times New Roman" w:eastAsia="Times New Roman" w:hAnsi="Times New Roman" w:cs="Times New Roman"/>
                <w:b/>
                <w:bCs/>
                <w:sz w:val="21"/>
                <w:szCs w:val="21"/>
              </w:rPr>
            </w:pPr>
          </w:p>
        </w:tc>
        <w:tc>
          <w:tcPr>
            <w:tcW w:w="1600" w:type="dxa"/>
            <w:tcBorders>
              <w:top w:val="nil"/>
              <w:left w:val="single" w:sz="4" w:space="0" w:color="auto"/>
              <w:bottom w:val="nil"/>
              <w:right w:val="single" w:sz="4" w:space="0" w:color="auto"/>
            </w:tcBorders>
            <w:shd w:val="clear" w:color="auto" w:fill="auto"/>
            <w:noWrap/>
            <w:vAlign w:val="bottom"/>
          </w:tcPr>
          <w:p w:rsidR="00F914CD" w:rsidRPr="000E4FD0" w:rsidRDefault="00F914CD" w:rsidP="00557698">
            <w:pPr>
              <w:spacing w:after="0" w:line="240" w:lineRule="auto"/>
              <w:rPr>
                <w:rFonts w:ascii="Times New Roman" w:eastAsia="Times New Roman" w:hAnsi="Times New Roman" w:cs="Times New Roman"/>
                <w:sz w:val="21"/>
                <w:szCs w:val="21"/>
              </w:rPr>
            </w:pPr>
          </w:p>
        </w:tc>
      </w:tr>
      <w:tr w:rsidR="00557698" w:rsidRPr="000E4FD0" w:rsidTr="00557698">
        <w:trPr>
          <w:trHeight w:val="227"/>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716000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Други порези</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557698" w:rsidRPr="000E4FD0" w:rsidTr="00557698">
        <w:trPr>
          <w:trHeight w:val="227"/>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716110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Комунална такса на фирму</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150.000.000</w:t>
            </w:r>
          </w:p>
        </w:tc>
      </w:tr>
      <w:tr w:rsidR="00557698" w:rsidRPr="000E4FD0" w:rsidTr="00557698">
        <w:trPr>
          <w:trHeight w:val="227"/>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716000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150.000.000</w:t>
            </w:r>
          </w:p>
        </w:tc>
      </w:tr>
      <w:tr w:rsidR="00F914CD" w:rsidRPr="000E4FD0" w:rsidTr="00557698">
        <w:trPr>
          <w:trHeight w:val="20"/>
        </w:trPr>
        <w:tc>
          <w:tcPr>
            <w:tcW w:w="960" w:type="dxa"/>
            <w:tcBorders>
              <w:top w:val="nil"/>
              <w:left w:val="single" w:sz="4" w:space="0" w:color="auto"/>
              <w:bottom w:val="nil"/>
              <w:right w:val="single" w:sz="4" w:space="0" w:color="auto"/>
            </w:tcBorders>
            <w:shd w:val="clear" w:color="auto" w:fill="auto"/>
            <w:noWrap/>
          </w:tcPr>
          <w:p w:rsidR="00F914CD" w:rsidRPr="000E4FD0" w:rsidRDefault="00F914CD" w:rsidP="00557698">
            <w:pPr>
              <w:spacing w:after="0" w:line="240" w:lineRule="auto"/>
              <w:jc w:val="center"/>
              <w:rPr>
                <w:rFonts w:ascii="Times New Roman" w:eastAsia="Times New Roman" w:hAnsi="Times New Roman" w:cs="Times New Roman"/>
                <w:b/>
                <w:bCs/>
                <w:sz w:val="21"/>
                <w:szCs w:val="21"/>
              </w:rPr>
            </w:pPr>
          </w:p>
        </w:tc>
        <w:tc>
          <w:tcPr>
            <w:tcW w:w="7976" w:type="dxa"/>
            <w:tcBorders>
              <w:top w:val="nil"/>
              <w:left w:val="nil"/>
              <w:bottom w:val="nil"/>
              <w:right w:val="single" w:sz="4" w:space="0" w:color="auto"/>
            </w:tcBorders>
            <w:shd w:val="clear" w:color="auto" w:fill="auto"/>
            <w:vAlign w:val="bottom"/>
          </w:tcPr>
          <w:p w:rsidR="00F914CD" w:rsidRPr="000E4FD0" w:rsidRDefault="00F914CD" w:rsidP="00557698">
            <w:pPr>
              <w:spacing w:after="0" w:line="240" w:lineRule="auto"/>
              <w:rPr>
                <w:rFonts w:ascii="Times New Roman" w:eastAsia="Times New Roman" w:hAnsi="Times New Roman" w:cs="Times New Roman"/>
                <w:b/>
                <w:bCs/>
                <w:sz w:val="21"/>
                <w:szCs w:val="21"/>
              </w:rPr>
            </w:pPr>
          </w:p>
        </w:tc>
        <w:tc>
          <w:tcPr>
            <w:tcW w:w="1600" w:type="dxa"/>
            <w:tcBorders>
              <w:top w:val="nil"/>
              <w:left w:val="single" w:sz="4" w:space="0" w:color="auto"/>
              <w:bottom w:val="nil"/>
              <w:right w:val="single" w:sz="4" w:space="0" w:color="auto"/>
            </w:tcBorders>
            <w:shd w:val="clear" w:color="auto" w:fill="auto"/>
            <w:noWrap/>
            <w:vAlign w:val="bottom"/>
          </w:tcPr>
          <w:p w:rsidR="00F914CD" w:rsidRPr="000E4FD0" w:rsidRDefault="00F914CD" w:rsidP="00557698">
            <w:pPr>
              <w:spacing w:after="0" w:line="240" w:lineRule="auto"/>
              <w:rPr>
                <w:rFonts w:ascii="Times New Roman" w:eastAsia="Times New Roman" w:hAnsi="Times New Roman" w:cs="Times New Roman"/>
                <w:sz w:val="21"/>
                <w:szCs w:val="21"/>
              </w:rPr>
            </w:pP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732000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Донације и помоћи од међународних организација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732141</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Текуће донације од међународних организација у корист нивоа градова</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383.153</w:t>
            </w:r>
          </w:p>
        </w:tc>
      </w:tr>
      <w:tr w:rsidR="00557698" w:rsidRPr="000E4FD0" w:rsidTr="00557698">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732000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383.153</w:t>
            </w:r>
          </w:p>
        </w:tc>
      </w:tr>
      <w:tr w:rsidR="000E4FD0" w:rsidRPr="000E4FD0" w:rsidTr="00F914CD">
        <w:trPr>
          <w:trHeight w:val="227"/>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 </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733000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Трансфери од других нивоа власти</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733141</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Ненаменски трансфери од Републике у корист нивоа градова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633.998.000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733144</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Текући наменски трансфер, у ужем смислу</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114.204.228</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733241</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Капитални наменски трансфер, у ужем смислу</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9.000.000</w:t>
            </w:r>
          </w:p>
        </w:tc>
      </w:tr>
      <w:tr w:rsidR="000E4FD0" w:rsidRPr="000E4FD0" w:rsidTr="00F914CD">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733000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757.202.228</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 </w:t>
            </w:r>
          </w:p>
        </w:tc>
        <w:tc>
          <w:tcPr>
            <w:tcW w:w="1600" w:type="dxa"/>
            <w:tcBorders>
              <w:top w:val="single" w:sz="4" w:space="0" w:color="auto"/>
              <w:left w:val="nil"/>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741000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Приходи од имовине</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741520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Накнада за коришћење шумског и пољопривредног земљишта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300.000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741532</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Комунална такса за коришћење простора за паркирање</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741534</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Накнаде за коришћење грађевинског земљишта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10.000.000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741538</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Допринос за уређивање грађевинског земљишта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420.000.000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741542</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Наканада за коришћење природног лековитог фактора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5.000.000</w:t>
            </w:r>
          </w:p>
        </w:tc>
      </w:tr>
      <w:tr w:rsidR="000E4FD0" w:rsidRPr="000E4FD0" w:rsidTr="00F914CD">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741000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435.400.000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lastRenderedPageBreak/>
              <w:t>742000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Приходи од продаје добара и услуга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742142</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xml:space="preserve">Приходи од давања у закуп непокр. </w:t>
            </w:r>
            <w:proofErr w:type="gramStart"/>
            <w:r w:rsidRPr="000E4FD0">
              <w:rPr>
                <w:rFonts w:ascii="Times New Roman" w:eastAsia="Times New Roman" w:hAnsi="Times New Roman" w:cs="Times New Roman"/>
                <w:sz w:val="21"/>
                <w:szCs w:val="21"/>
              </w:rPr>
              <w:t>у</w:t>
            </w:r>
            <w:proofErr w:type="gramEnd"/>
            <w:r w:rsidRPr="000E4FD0">
              <w:rPr>
                <w:rFonts w:ascii="Times New Roman" w:eastAsia="Times New Roman" w:hAnsi="Times New Roman" w:cs="Times New Roman"/>
                <w:sz w:val="21"/>
                <w:szCs w:val="21"/>
              </w:rPr>
              <w:t xml:space="preserve"> држ. својини које користе градови</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160.000.000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742143</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xml:space="preserve">Приходи од закупнине за грађ. </w:t>
            </w:r>
            <w:proofErr w:type="gramStart"/>
            <w:r w:rsidRPr="000E4FD0">
              <w:rPr>
                <w:rFonts w:ascii="Times New Roman" w:eastAsia="Times New Roman" w:hAnsi="Times New Roman" w:cs="Times New Roman"/>
                <w:sz w:val="21"/>
                <w:szCs w:val="21"/>
              </w:rPr>
              <w:t>земљ</w:t>
            </w:r>
            <w:proofErr w:type="gramEnd"/>
            <w:r w:rsidRPr="000E4FD0">
              <w:rPr>
                <w:rFonts w:ascii="Times New Roman" w:eastAsia="Times New Roman" w:hAnsi="Times New Roman" w:cs="Times New Roman"/>
                <w:sz w:val="21"/>
                <w:szCs w:val="21"/>
              </w:rPr>
              <w:t>. у корист нивоа градова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2.500.000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742144</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Накнада по основу конверзије права коришћења у право својине</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5.000.000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742146</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F914CD">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Приходи остварени по основу пружања услуга боравка деце у предшк</w:t>
            </w:r>
            <w:r w:rsidR="00F914CD" w:rsidRPr="000E4FD0">
              <w:rPr>
                <w:rFonts w:ascii="Times New Roman" w:eastAsia="Times New Roman" w:hAnsi="Times New Roman" w:cs="Times New Roman"/>
                <w:sz w:val="21"/>
                <w:szCs w:val="21"/>
              </w:rPr>
              <w:t>.</w:t>
            </w:r>
            <w:r w:rsidRPr="000E4FD0">
              <w:rPr>
                <w:rFonts w:ascii="Times New Roman" w:eastAsia="Times New Roman" w:hAnsi="Times New Roman" w:cs="Times New Roman"/>
                <w:sz w:val="21"/>
                <w:szCs w:val="21"/>
              </w:rPr>
              <w:t xml:space="preserve"> установама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189.000.000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742242</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Такса за озакоњење објекта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135.000.000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742253</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Накнада за уређивање грађевинског земљишта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1.000.000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742341</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Приходи који својом делатношћу остваре органи и организације градова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60.000.000</w:t>
            </w:r>
          </w:p>
        </w:tc>
      </w:tr>
      <w:tr w:rsidR="000E4FD0" w:rsidRPr="000E4FD0" w:rsidTr="00F914CD">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742000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552.500.000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743000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Новчане казне и одузета имовинска корист</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743324</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Приходи од новчаних казни за прекршаје и привредне преступе предвиђене прописима о безбедности саобраћаја на путевима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102.000.000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743341</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2.000.000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743342</w:t>
            </w:r>
          </w:p>
        </w:tc>
        <w:tc>
          <w:tcPr>
            <w:tcW w:w="7976" w:type="dxa"/>
            <w:tcBorders>
              <w:top w:val="nil"/>
              <w:left w:val="nil"/>
              <w:bottom w:val="nil"/>
              <w:right w:val="single" w:sz="4" w:space="0" w:color="auto"/>
            </w:tcBorders>
            <w:shd w:val="clear" w:color="auto" w:fill="auto"/>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Приходи од новчаних казни за прекршаје по прекршајном налогу и казни изречених у управном поступку у корист нивоа градова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8.000.000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743924</w:t>
            </w:r>
          </w:p>
        </w:tc>
        <w:tc>
          <w:tcPr>
            <w:tcW w:w="7976" w:type="dxa"/>
            <w:tcBorders>
              <w:top w:val="nil"/>
              <w:left w:val="nil"/>
              <w:bottom w:val="nil"/>
              <w:right w:val="single" w:sz="4" w:space="0" w:color="auto"/>
            </w:tcBorders>
            <w:shd w:val="clear" w:color="auto" w:fill="auto"/>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250.000</w:t>
            </w:r>
          </w:p>
        </w:tc>
      </w:tr>
      <w:tr w:rsidR="000E4FD0" w:rsidRPr="000E4FD0" w:rsidTr="00F914CD">
        <w:trPr>
          <w:trHeight w:val="227"/>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743000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112.250.000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744000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 xml:space="preserve">Добровољни трансфери од физичких и правних лица </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 </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744141</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Текући добровољни трансфери од физичких и правних лица у корист нивоа гр.</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50.000</w:t>
            </w:r>
          </w:p>
        </w:tc>
      </w:tr>
      <w:tr w:rsidR="000E4FD0" w:rsidRPr="000E4FD0" w:rsidTr="00F914CD">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744000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50.000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745000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Мешовити и неодређени приходи</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745141</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Остали  приходи у корист нивоа градова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95.000.000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745143</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Део добити јавног предузећа и других облика организовања</w:t>
            </w:r>
          </w:p>
        </w:tc>
        <w:tc>
          <w:tcPr>
            <w:tcW w:w="1600" w:type="dxa"/>
            <w:tcBorders>
              <w:top w:val="nil"/>
              <w:left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10.000.000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745144</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Закупнина за стан у градској својини</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9.800.000</w:t>
            </w:r>
          </w:p>
        </w:tc>
      </w:tr>
      <w:tr w:rsidR="000E4FD0" w:rsidRPr="000E4FD0" w:rsidTr="00F914CD">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745000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114.800.000</w:t>
            </w:r>
          </w:p>
        </w:tc>
      </w:tr>
      <w:tr w:rsidR="000E4FD0" w:rsidRPr="000E4FD0" w:rsidTr="00F914CD">
        <w:trPr>
          <w:trHeight w:val="227"/>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 </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8</w:t>
            </w:r>
          </w:p>
        </w:tc>
        <w:tc>
          <w:tcPr>
            <w:tcW w:w="7976" w:type="dxa"/>
            <w:tcBorders>
              <w:top w:val="nil"/>
              <w:left w:val="nil"/>
              <w:bottom w:val="nil"/>
              <w:right w:val="single" w:sz="4" w:space="0" w:color="auto"/>
            </w:tcBorders>
            <w:shd w:val="clear" w:color="auto" w:fill="auto"/>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ПРИМАЊА ОД ПРОДАЈЕ НЕФИНАНСИЈСКЕ ИМОВИНЕ</w:t>
            </w:r>
          </w:p>
        </w:tc>
        <w:tc>
          <w:tcPr>
            <w:tcW w:w="160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410.840.839</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811000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Примања од продаје непокретности</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 </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811100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Примања од продаје непокретности</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106.340.839</w:t>
            </w:r>
          </w:p>
        </w:tc>
      </w:tr>
      <w:tr w:rsidR="000E4FD0" w:rsidRPr="000E4FD0" w:rsidTr="00F914CD">
        <w:trPr>
          <w:trHeight w:val="227"/>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811000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106.340.839</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813000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Примањa од продаје осталих основних средстава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813141</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Примања од продаје осталих основних средстава у корист нивоа градова</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1.000.000</w:t>
            </w:r>
          </w:p>
        </w:tc>
      </w:tr>
      <w:tr w:rsidR="000E4FD0" w:rsidRPr="000E4FD0" w:rsidTr="00F914CD">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813000</w:t>
            </w:r>
          </w:p>
        </w:tc>
        <w:tc>
          <w:tcPr>
            <w:tcW w:w="1600" w:type="dxa"/>
            <w:tcBorders>
              <w:top w:val="nil"/>
              <w:left w:val="nil"/>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1.000.000</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821000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Примањa од продаје робних резерви</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0E4FD0" w:rsidRPr="000E4FD0" w:rsidTr="00F914CD">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821140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Примања од продаје робних резерви у корист нивоа градова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3.500.000</w:t>
            </w:r>
          </w:p>
        </w:tc>
      </w:tr>
      <w:tr w:rsidR="000E4FD0" w:rsidRPr="000E4FD0" w:rsidTr="00F914CD">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821000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3.500.000</w:t>
            </w:r>
          </w:p>
        </w:tc>
      </w:tr>
      <w:tr w:rsidR="000E4FD0" w:rsidRPr="000E4FD0" w:rsidTr="00F914CD">
        <w:trPr>
          <w:trHeight w:val="227"/>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841000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Примања од продаје земљишта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 </w:t>
            </w:r>
          </w:p>
        </w:tc>
      </w:tr>
      <w:tr w:rsidR="000E4FD0" w:rsidRPr="000E4FD0" w:rsidTr="00F914CD">
        <w:trPr>
          <w:trHeight w:val="227"/>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841141</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Примања од продаје земљишта у корист нивоа градова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300.000.000</w:t>
            </w:r>
          </w:p>
        </w:tc>
      </w:tr>
      <w:tr w:rsidR="000E4FD0" w:rsidRPr="000E4FD0" w:rsidTr="00F914CD">
        <w:trPr>
          <w:trHeight w:val="227"/>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841000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300.000.000</w:t>
            </w:r>
          </w:p>
        </w:tc>
      </w:tr>
      <w:tr w:rsidR="000E4FD0" w:rsidRPr="000E4FD0" w:rsidTr="00F914CD">
        <w:trPr>
          <w:trHeight w:val="227"/>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 </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9</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ПРИМАЊА ОД ЗАДУЖИВАЊА И ПРОДАЈЕ ФИНАНСИЈСКЕ ИМОВИНЕ</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285.000.000</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911000</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Примања од домаћег задуживања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 </w:t>
            </w:r>
          </w:p>
        </w:tc>
      </w:tr>
      <w:tr w:rsidR="00557698" w:rsidRPr="000E4FD0" w:rsidTr="00557698">
        <w:trPr>
          <w:trHeight w:val="20"/>
        </w:trPr>
        <w:tc>
          <w:tcPr>
            <w:tcW w:w="960" w:type="dxa"/>
            <w:tcBorders>
              <w:top w:val="nil"/>
              <w:left w:val="single" w:sz="4" w:space="0" w:color="auto"/>
              <w:bottom w:val="nil"/>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911441</w:t>
            </w:r>
          </w:p>
        </w:tc>
        <w:tc>
          <w:tcPr>
            <w:tcW w:w="7976" w:type="dxa"/>
            <w:tcBorders>
              <w:top w:val="nil"/>
              <w:left w:val="nil"/>
              <w:bottom w:val="nil"/>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Примања од задуживања од пословних банака у земљи у корист нивоа градова</w:t>
            </w:r>
          </w:p>
        </w:tc>
        <w:tc>
          <w:tcPr>
            <w:tcW w:w="1600" w:type="dxa"/>
            <w:tcBorders>
              <w:top w:val="nil"/>
              <w:left w:val="single" w:sz="4" w:space="0" w:color="auto"/>
              <w:bottom w:val="nil"/>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285.000.000</w:t>
            </w:r>
          </w:p>
        </w:tc>
      </w:tr>
      <w:tr w:rsidR="00557698" w:rsidRPr="000E4FD0" w:rsidTr="00557698">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 911000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285.000.000</w:t>
            </w:r>
          </w:p>
        </w:tc>
      </w:tr>
      <w:tr w:rsidR="00557698" w:rsidRPr="000E4FD0" w:rsidTr="0055769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nil"/>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w:t>
            </w:r>
          </w:p>
        </w:tc>
        <w:tc>
          <w:tcPr>
            <w:tcW w:w="1600" w:type="dxa"/>
            <w:tcBorders>
              <w:top w:val="nil"/>
              <w:left w:val="nil"/>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11.507.579.220</w:t>
            </w:r>
          </w:p>
        </w:tc>
      </w:tr>
      <w:tr w:rsidR="00557698" w:rsidRPr="000E4FD0" w:rsidTr="0055769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nil"/>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ПРЕНЕТА НЕУТРОШЕНА СРЕДСТВА</w:t>
            </w:r>
          </w:p>
        </w:tc>
        <w:tc>
          <w:tcPr>
            <w:tcW w:w="1600" w:type="dxa"/>
            <w:tcBorders>
              <w:top w:val="nil"/>
              <w:left w:val="nil"/>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right"/>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278.300.382</w:t>
            </w:r>
          </w:p>
        </w:tc>
      </w:tr>
      <w:tr w:rsidR="00557698" w:rsidRPr="000E4FD0" w:rsidTr="00557698">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57698" w:rsidRPr="000E4FD0" w:rsidRDefault="00557698" w:rsidP="00557698">
            <w:pPr>
              <w:spacing w:after="0" w:line="240" w:lineRule="auto"/>
              <w:jc w:val="center"/>
              <w:rPr>
                <w:rFonts w:ascii="Times New Roman" w:eastAsia="Times New Roman" w:hAnsi="Times New Roman" w:cs="Times New Roman"/>
                <w:sz w:val="21"/>
                <w:szCs w:val="21"/>
              </w:rPr>
            </w:pPr>
            <w:r w:rsidRPr="000E4FD0">
              <w:rPr>
                <w:rFonts w:ascii="Times New Roman" w:eastAsia="Times New Roman" w:hAnsi="Times New Roman" w:cs="Times New Roman"/>
                <w:sz w:val="21"/>
                <w:szCs w:val="21"/>
              </w:rPr>
              <w:t> </w:t>
            </w:r>
          </w:p>
        </w:tc>
        <w:tc>
          <w:tcPr>
            <w:tcW w:w="7976" w:type="dxa"/>
            <w:tcBorders>
              <w:top w:val="nil"/>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УКУПНО:</w:t>
            </w:r>
          </w:p>
        </w:tc>
        <w:tc>
          <w:tcPr>
            <w:tcW w:w="1600" w:type="dxa"/>
            <w:tcBorders>
              <w:top w:val="nil"/>
              <w:left w:val="nil"/>
              <w:bottom w:val="single" w:sz="4" w:space="0" w:color="auto"/>
              <w:right w:val="single" w:sz="4" w:space="0" w:color="auto"/>
            </w:tcBorders>
            <w:shd w:val="clear" w:color="auto" w:fill="auto"/>
            <w:vAlign w:val="bottom"/>
            <w:hideMark/>
          </w:tcPr>
          <w:p w:rsidR="00557698" w:rsidRPr="000E4FD0" w:rsidRDefault="00557698" w:rsidP="00557698">
            <w:pPr>
              <w:spacing w:after="0" w:line="240" w:lineRule="auto"/>
              <w:jc w:val="right"/>
              <w:rPr>
                <w:rFonts w:ascii="Times New Roman" w:eastAsia="Times New Roman" w:hAnsi="Times New Roman" w:cs="Times New Roman"/>
                <w:b/>
                <w:bCs/>
                <w:sz w:val="21"/>
                <w:szCs w:val="21"/>
              </w:rPr>
            </w:pPr>
            <w:r w:rsidRPr="000E4FD0">
              <w:rPr>
                <w:rFonts w:ascii="Times New Roman" w:eastAsia="Times New Roman" w:hAnsi="Times New Roman" w:cs="Times New Roman"/>
                <w:b/>
                <w:bCs/>
                <w:sz w:val="21"/>
                <w:szCs w:val="21"/>
              </w:rPr>
              <w:t>11.785.879.602</w:t>
            </w:r>
          </w:p>
        </w:tc>
      </w:tr>
    </w:tbl>
    <w:p w:rsidR="00557698" w:rsidRPr="00557698" w:rsidRDefault="00557698" w:rsidP="005C2D24">
      <w:pPr>
        <w:spacing w:line="240" w:lineRule="auto"/>
        <w:ind w:firstLine="720"/>
        <w:jc w:val="both"/>
        <w:rPr>
          <w:rFonts w:ascii="Times New Roman" w:hAnsi="Times New Roman" w:cs="Times New Roman"/>
          <w:color w:val="000000"/>
          <w:sz w:val="26"/>
          <w:szCs w:val="26"/>
          <w:lang w:val="sr-Latn-RS"/>
        </w:rPr>
      </w:pPr>
    </w:p>
    <w:p w:rsidR="00476081" w:rsidRDefault="005C2D24" w:rsidP="005C2D24">
      <w:pPr>
        <w:spacing w:line="240" w:lineRule="auto"/>
        <w:ind w:firstLine="720"/>
        <w:jc w:val="both"/>
        <w:rPr>
          <w:rFonts w:ascii="Times New Roman" w:hAnsi="Times New Roman" w:cs="Times New Roman"/>
          <w:color w:val="000000"/>
          <w:sz w:val="26"/>
          <w:szCs w:val="26"/>
          <w:lang w:val="sr-Cyrl-RS"/>
        </w:rPr>
      </w:pPr>
      <w:r w:rsidRPr="005C2D24">
        <w:rPr>
          <w:rFonts w:ascii="Times New Roman" w:hAnsi="Times New Roman" w:cs="Times New Roman"/>
          <w:color w:val="000000"/>
          <w:sz w:val="26"/>
          <w:szCs w:val="26"/>
        </w:rPr>
        <w:t>Сопствени приходи и примања индиректних корисника утврђени су по</w:t>
      </w:r>
      <w:r>
        <w:rPr>
          <w:rFonts w:ascii="Times New Roman" w:hAnsi="Times New Roman" w:cs="Times New Roman"/>
          <w:color w:val="000000"/>
          <w:sz w:val="26"/>
          <w:szCs w:val="26"/>
          <w:lang w:val="sr-Cyrl-RS"/>
        </w:rPr>
        <w:t xml:space="preserve"> </w:t>
      </w:r>
      <w:r w:rsidRPr="005C2D24">
        <w:rPr>
          <w:rFonts w:ascii="Times New Roman" w:hAnsi="Times New Roman" w:cs="Times New Roman"/>
          <w:color w:val="000000"/>
          <w:sz w:val="26"/>
          <w:szCs w:val="26"/>
        </w:rPr>
        <w:t>економским класификацијама у следећим износима:</w:t>
      </w:r>
    </w:p>
    <w:tbl>
      <w:tblPr>
        <w:tblW w:w="10596" w:type="dxa"/>
        <w:tblInd w:w="103" w:type="dxa"/>
        <w:tblLook w:val="04A0" w:firstRow="1" w:lastRow="0" w:firstColumn="1" w:lastColumn="0" w:noHBand="0" w:noVBand="1"/>
      </w:tblPr>
      <w:tblGrid>
        <w:gridCol w:w="960"/>
        <w:gridCol w:w="7976"/>
        <w:gridCol w:w="1660"/>
      </w:tblGrid>
      <w:tr w:rsidR="00926C40" w:rsidRPr="007963B0" w:rsidTr="00926C40">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center"/>
              <w:rPr>
                <w:rFonts w:ascii="Times New Roman" w:eastAsia="Times New Roman" w:hAnsi="Times New Roman" w:cs="Times New Roman"/>
                <w:b/>
                <w:bCs/>
                <w:color w:val="000000"/>
              </w:rPr>
            </w:pPr>
            <w:r w:rsidRPr="007963B0">
              <w:rPr>
                <w:rFonts w:ascii="Times New Roman" w:eastAsia="Times New Roman" w:hAnsi="Times New Roman" w:cs="Times New Roman"/>
                <w:b/>
                <w:bCs/>
                <w:color w:val="000000"/>
              </w:rPr>
              <w:t>Екон. клас.</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center"/>
              <w:rPr>
                <w:rFonts w:ascii="Times New Roman" w:eastAsia="Times New Roman" w:hAnsi="Times New Roman" w:cs="Times New Roman"/>
                <w:b/>
                <w:bCs/>
                <w:color w:val="000000"/>
              </w:rPr>
            </w:pPr>
            <w:r w:rsidRPr="007963B0">
              <w:rPr>
                <w:rFonts w:ascii="Times New Roman" w:eastAsia="Times New Roman" w:hAnsi="Times New Roman" w:cs="Times New Roman"/>
                <w:b/>
                <w:bCs/>
                <w:color w:val="000000"/>
              </w:rPr>
              <w:t>Сопствена средства буџетских корисника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center"/>
              <w:rPr>
                <w:rFonts w:ascii="Times New Roman" w:eastAsia="Times New Roman" w:hAnsi="Times New Roman" w:cs="Times New Roman"/>
                <w:b/>
                <w:bCs/>
                <w:color w:val="000000"/>
              </w:rPr>
            </w:pPr>
            <w:r w:rsidRPr="007963B0">
              <w:rPr>
                <w:rFonts w:ascii="Times New Roman" w:eastAsia="Times New Roman" w:hAnsi="Times New Roman" w:cs="Times New Roman"/>
                <w:b/>
                <w:bCs/>
                <w:color w:val="000000"/>
              </w:rPr>
              <w:t>План за 2021. годину</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center"/>
              <w:rPr>
                <w:rFonts w:ascii="Times New Roman" w:eastAsia="Times New Roman" w:hAnsi="Times New Roman" w:cs="Times New Roman"/>
                <w:color w:val="000000"/>
              </w:rPr>
            </w:pPr>
            <w:r w:rsidRPr="007963B0">
              <w:rPr>
                <w:rFonts w:ascii="Times New Roman" w:eastAsia="Times New Roman" w:hAnsi="Times New Roman" w:cs="Times New Roman"/>
                <w:color w:val="000000"/>
              </w:rPr>
              <w:t>1</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center"/>
              <w:rPr>
                <w:rFonts w:ascii="Times New Roman" w:eastAsia="Times New Roman" w:hAnsi="Times New Roman" w:cs="Times New Roman"/>
                <w:color w:val="000000"/>
              </w:rPr>
            </w:pPr>
            <w:r w:rsidRPr="007963B0">
              <w:rPr>
                <w:rFonts w:ascii="Times New Roman" w:eastAsia="Times New Roman" w:hAnsi="Times New Roman" w:cs="Times New Roman"/>
                <w:color w:val="000000"/>
              </w:rPr>
              <w:t>2</w:t>
            </w:r>
          </w:p>
        </w:tc>
        <w:tc>
          <w:tcPr>
            <w:tcW w:w="1660"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center"/>
              <w:rPr>
                <w:rFonts w:ascii="Times New Roman" w:eastAsia="Times New Roman" w:hAnsi="Times New Roman" w:cs="Times New Roman"/>
                <w:color w:val="000000"/>
              </w:rPr>
            </w:pPr>
            <w:r w:rsidRPr="007963B0">
              <w:rPr>
                <w:rFonts w:ascii="Times New Roman" w:eastAsia="Times New Roman" w:hAnsi="Times New Roman" w:cs="Times New Roman"/>
                <w:color w:val="000000"/>
              </w:rPr>
              <w:t>3</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center"/>
              <w:rPr>
                <w:rFonts w:ascii="Times New Roman" w:eastAsia="Times New Roman" w:hAnsi="Times New Roman" w:cs="Times New Roman"/>
                <w:b/>
                <w:bCs/>
                <w:color w:val="000000"/>
              </w:rPr>
            </w:pPr>
            <w:r w:rsidRPr="007963B0">
              <w:rPr>
                <w:rFonts w:ascii="Times New Roman" w:eastAsia="Times New Roman" w:hAnsi="Times New Roman" w:cs="Times New Roman"/>
                <w:b/>
                <w:bCs/>
                <w:color w:val="000000"/>
              </w:rPr>
              <w:t>3</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b/>
                <w:bCs/>
                <w:color w:val="000000"/>
              </w:rPr>
            </w:pPr>
            <w:r w:rsidRPr="007963B0">
              <w:rPr>
                <w:rFonts w:ascii="Times New Roman" w:eastAsia="Times New Roman" w:hAnsi="Times New Roman" w:cs="Times New Roman"/>
                <w:b/>
                <w:bCs/>
                <w:color w:val="000000"/>
              </w:rPr>
              <w:t>Капитал, утврђивање резултата пословања и ванбилансна евиденција</w:t>
            </w:r>
          </w:p>
        </w:tc>
        <w:tc>
          <w:tcPr>
            <w:tcW w:w="1660"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right"/>
              <w:rPr>
                <w:rFonts w:ascii="Times New Roman" w:eastAsia="Times New Roman" w:hAnsi="Times New Roman" w:cs="Times New Roman"/>
                <w:b/>
                <w:bCs/>
                <w:color w:val="000000"/>
              </w:rPr>
            </w:pPr>
            <w:r w:rsidRPr="007963B0">
              <w:rPr>
                <w:rFonts w:ascii="Times New Roman" w:eastAsia="Times New Roman" w:hAnsi="Times New Roman" w:cs="Times New Roman"/>
                <w:b/>
                <w:bCs/>
                <w:color w:val="000000"/>
              </w:rPr>
              <w:t>6.805.818</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center"/>
              <w:rPr>
                <w:rFonts w:ascii="Times New Roman" w:eastAsia="Times New Roman" w:hAnsi="Times New Roman" w:cs="Times New Roman"/>
                <w:bCs/>
                <w:color w:val="000000"/>
              </w:rPr>
            </w:pPr>
            <w:r w:rsidRPr="007963B0">
              <w:rPr>
                <w:rFonts w:ascii="Times New Roman" w:eastAsia="Times New Roman" w:hAnsi="Times New Roman" w:cs="Times New Roman"/>
                <w:bCs/>
                <w:color w:val="000000"/>
              </w:rPr>
              <w:t>3117</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color w:val="000000"/>
              </w:rPr>
            </w:pPr>
            <w:r w:rsidRPr="007963B0">
              <w:rPr>
                <w:rFonts w:ascii="Times New Roman" w:eastAsia="Times New Roman" w:hAnsi="Times New Roman" w:cs="Times New Roman"/>
                <w:color w:val="000000"/>
              </w:rPr>
              <w:t>Пренета неутрошена средства из ранијих година</w:t>
            </w:r>
          </w:p>
        </w:tc>
        <w:tc>
          <w:tcPr>
            <w:tcW w:w="1660"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right"/>
              <w:rPr>
                <w:rFonts w:ascii="Times New Roman" w:eastAsia="Times New Roman" w:hAnsi="Times New Roman" w:cs="Times New Roman"/>
                <w:color w:val="000000"/>
              </w:rPr>
            </w:pPr>
            <w:r w:rsidRPr="007963B0">
              <w:rPr>
                <w:rFonts w:ascii="Times New Roman" w:eastAsia="Times New Roman" w:hAnsi="Times New Roman" w:cs="Times New Roman"/>
                <w:color w:val="000000"/>
              </w:rPr>
              <w:t>100.000</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center"/>
              <w:rPr>
                <w:rFonts w:ascii="Times New Roman" w:eastAsia="Times New Roman" w:hAnsi="Times New Roman" w:cs="Times New Roman"/>
                <w:bCs/>
                <w:color w:val="000000"/>
              </w:rPr>
            </w:pPr>
            <w:r w:rsidRPr="007963B0">
              <w:rPr>
                <w:rFonts w:ascii="Times New Roman" w:eastAsia="Times New Roman" w:hAnsi="Times New Roman" w:cs="Times New Roman"/>
                <w:bCs/>
                <w:color w:val="000000"/>
              </w:rPr>
              <w:t>3213</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color w:val="000000"/>
              </w:rPr>
            </w:pPr>
            <w:r w:rsidRPr="007963B0">
              <w:rPr>
                <w:rFonts w:ascii="Times New Roman" w:eastAsia="Times New Roman" w:hAnsi="Times New Roman" w:cs="Times New Roman"/>
                <w:color w:val="000000"/>
              </w:rPr>
              <w:t>Нераспоређени вишак прихода и примања или дефицит из ранијих година</w:t>
            </w:r>
          </w:p>
        </w:tc>
        <w:tc>
          <w:tcPr>
            <w:tcW w:w="1660"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right"/>
              <w:rPr>
                <w:rFonts w:ascii="Times New Roman" w:eastAsia="Times New Roman" w:hAnsi="Times New Roman" w:cs="Times New Roman"/>
                <w:color w:val="000000"/>
              </w:rPr>
            </w:pPr>
            <w:r w:rsidRPr="007963B0">
              <w:rPr>
                <w:rFonts w:ascii="Times New Roman" w:eastAsia="Times New Roman" w:hAnsi="Times New Roman" w:cs="Times New Roman"/>
                <w:color w:val="000000"/>
              </w:rPr>
              <w:t>6.705.818</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center"/>
              <w:rPr>
                <w:rFonts w:ascii="Times New Roman" w:eastAsia="Times New Roman" w:hAnsi="Times New Roman" w:cs="Times New Roman"/>
                <w:b/>
                <w:color w:val="000000"/>
              </w:rPr>
            </w:pPr>
            <w:r w:rsidRPr="007963B0">
              <w:rPr>
                <w:rFonts w:ascii="Times New Roman" w:eastAsia="Times New Roman" w:hAnsi="Times New Roman" w:cs="Times New Roman"/>
                <w:b/>
                <w:color w:val="000000"/>
              </w:rPr>
              <w:t>7</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b/>
                <w:bCs/>
                <w:color w:val="000000"/>
              </w:rPr>
            </w:pPr>
            <w:r w:rsidRPr="007963B0">
              <w:rPr>
                <w:rFonts w:ascii="Times New Roman" w:eastAsia="Times New Roman" w:hAnsi="Times New Roman" w:cs="Times New Roman"/>
                <w:b/>
                <w:bCs/>
                <w:color w:val="000000"/>
              </w:rPr>
              <w:t>Текући приходи</w:t>
            </w:r>
          </w:p>
        </w:tc>
        <w:tc>
          <w:tcPr>
            <w:tcW w:w="1660"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jc w:val="right"/>
              <w:rPr>
                <w:rFonts w:ascii="Times New Roman" w:eastAsia="Times New Roman" w:hAnsi="Times New Roman" w:cs="Times New Roman"/>
                <w:b/>
                <w:bCs/>
                <w:color w:val="000000"/>
              </w:rPr>
            </w:pPr>
            <w:r w:rsidRPr="007963B0">
              <w:rPr>
                <w:rFonts w:ascii="Times New Roman" w:eastAsia="Times New Roman" w:hAnsi="Times New Roman" w:cs="Times New Roman"/>
                <w:b/>
                <w:bCs/>
                <w:color w:val="000000"/>
              </w:rPr>
              <w:t>320.030.210</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926C40" w:rsidRPr="007963B0" w:rsidRDefault="00926C40" w:rsidP="00926C40">
            <w:pPr>
              <w:spacing w:after="0" w:line="240" w:lineRule="auto"/>
              <w:jc w:val="center"/>
              <w:rPr>
                <w:rFonts w:ascii="Times New Roman" w:eastAsia="Times New Roman" w:hAnsi="Times New Roman" w:cs="Times New Roman"/>
                <w:bCs/>
                <w:color w:val="000000"/>
              </w:rPr>
            </w:pPr>
            <w:r w:rsidRPr="007963B0">
              <w:rPr>
                <w:rFonts w:ascii="Times New Roman" w:eastAsia="Times New Roman" w:hAnsi="Times New Roman" w:cs="Times New Roman"/>
                <w:bCs/>
                <w:color w:val="000000"/>
              </w:rPr>
              <w:t>7421</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color w:val="000000"/>
              </w:rPr>
            </w:pPr>
            <w:r w:rsidRPr="007963B0">
              <w:rPr>
                <w:rFonts w:ascii="Times New Roman" w:eastAsia="Times New Roman" w:hAnsi="Times New Roman" w:cs="Times New Roman"/>
                <w:color w:val="000000"/>
              </w:rPr>
              <w:t>Приходи од продаје добара и услуга или закупа од стране тржишних организација</w:t>
            </w:r>
          </w:p>
        </w:tc>
        <w:tc>
          <w:tcPr>
            <w:tcW w:w="1660" w:type="dxa"/>
            <w:tcBorders>
              <w:top w:val="nil"/>
              <w:left w:val="nil"/>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right"/>
              <w:rPr>
                <w:rFonts w:ascii="Times New Roman" w:eastAsia="Times New Roman" w:hAnsi="Times New Roman" w:cs="Times New Roman"/>
                <w:color w:val="000000"/>
              </w:rPr>
            </w:pPr>
            <w:r w:rsidRPr="007963B0">
              <w:rPr>
                <w:rFonts w:ascii="Times New Roman" w:eastAsia="Times New Roman" w:hAnsi="Times New Roman" w:cs="Times New Roman"/>
                <w:color w:val="000000"/>
              </w:rPr>
              <w:t>159.331.160</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926C40" w:rsidRPr="007963B0" w:rsidRDefault="00926C40" w:rsidP="00926C40">
            <w:pPr>
              <w:spacing w:after="0" w:line="240" w:lineRule="auto"/>
              <w:jc w:val="center"/>
              <w:rPr>
                <w:rFonts w:ascii="Times New Roman" w:eastAsia="Times New Roman" w:hAnsi="Times New Roman" w:cs="Times New Roman"/>
                <w:bCs/>
                <w:color w:val="000000"/>
              </w:rPr>
            </w:pPr>
            <w:r w:rsidRPr="007963B0">
              <w:rPr>
                <w:rFonts w:ascii="Times New Roman" w:eastAsia="Times New Roman" w:hAnsi="Times New Roman" w:cs="Times New Roman"/>
                <w:bCs/>
                <w:color w:val="000000"/>
              </w:rPr>
              <w:t>7423</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color w:val="000000"/>
              </w:rPr>
            </w:pPr>
            <w:r w:rsidRPr="007963B0">
              <w:rPr>
                <w:rFonts w:ascii="Times New Roman" w:eastAsia="Times New Roman" w:hAnsi="Times New Roman" w:cs="Times New Roman"/>
                <w:color w:val="000000"/>
              </w:rPr>
              <w:t>Споредне продаје добара и услуга које врше државне нетржишне организације</w:t>
            </w:r>
          </w:p>
        </w:tc>
        <w:tc>
          <w:tcPr>
            <w:tcW w:w="1660" w:type="dxa"/>
            <w:tcBorders>
              <w:top w:val="nil"/>
              <w:left w:val="nil"/>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right"/>
              <w:rPr>
                <w:rFonts w:ascii="Times New Roman" w:eastAsia="Times New Roman" w:hAnsi="Times New Roman" w:cs="Times New Roman"/>
                <w:color w:val="000000"/>
              </w:rPr>
            </w:pPr>
            <w:r w:rsidRPr="007963B0">
              <w:rPr>
                <w:rFonts w:ascii="Times New Roman" w:eastAsia="Times New Roman" w:hAnsi="Times New Roman" w:cs="Times New Roman"/>
                <w:color w:val="000000"/>
              </w:rPr>
              <w:t>138.502.000</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926C40" w:rsidRPr="007963B0" w:rsidRDefault="00926C40" w:rsidP="00926C40">
            <w:pPr>
              <w:spacing w:after="0" w:line="240" w:lineRule="auto"/>
              <w:jc w:val="center"/>
              <w:rPr>
                <w:rFonts w:ascii="Times New Roman" w:eastAsia="Times New Roman" w:hAnsi="Times New Roman" w:cs="Times New Roman"/>
                <w:bCs/>
                <w:color w:val="000000"/>
              </w:rPr>
            </w:pPr>
            <w:r w:rsidRPr="007963B0">
              <w:rPr>
                <w:rFonts w:ascii="Times New Roman" w:eastAsia="Times New Roman" w:hAnsi="Times New Roman" w:cs="Times New Roman"/>
                <w:bCs/>
                <w:color w:val="000000"/>
              </w:rPr>
              <w:t>7432</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color w:val="000000"/>
              </w:rPr>
            </w:pPr>
            <w:r w:rsidRPr="007963B0">
              <w:rPr>
                <w:rFonts w:ascii="Times New Roman" w:eastAsia="Times New Roman" w:hAnsi="Times New Roman" w:cs="Times New Roman"/>
                <w:color w:val="000000"/>
              </w:rPr>
              <w:t>Приходи од новчаних казни за привредне преступе</w:t>
            </w:r>
          </w:p>
        </w:tc>
        <w:tc>
          <w:tcPr>
            <w:tcW w:w="1660" w:type="dxa"/>
            <w:tcBorders>
              <w:top w:val="nil"/>
              <w:left w:val="nil"/>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right"/>
              <w:rPr>
                <w:rFonts w:ascii="Times New Roman" w:eastAsia="Times New Roman" w:hAnsi="Times New Roman" w:cs="Times New Roman"/>
                <w:color w:val="000000"/>
              </w:rPr>
            </w:pPr>
            <w:r w:rsidRPr="007963B0">
              <w:rPr>
                <w:rFonts w:ascii="Times New Roman" w:eastAsia="Times New Roman" w:hAnsi="Times New Roman" w:cs="Times New Roman"/>
                <w:color w:val="000000"/>
              </w:rPr>
              <w:t>500.000</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926C40" w:rsidRPr="007963B0" w:rsidRDefault="00926C40" w:rsidP="00926C40">
            <w:pPr>
              <w:spacing w:after="0" w:line="240" w:lineRule="auto"/>
              <w:jc w:val="center"/>
              <w:rPr>
                <w:rFonts w:ascii="Times New Roman" w:eastAsia="Times New Roman" w:hAnsi="Times New Roman" w:cs="Times New Roman"/>
                <w:bCs/>
                <w:color w:val="000000"/>
              </w:rPr>
            </w:pPr>
            <w:r w:rsidRPr="007963B0">
              <w:rPr>
                <w:rFonts w:ascii="Times New Roman" w:eastAsia="Times New Roman" w:hAnsi="Times New Roman" w:cs="Times New Roman"/>
                <w:bCs/>
                <w:color w:val="000000"/>
              </w:rPr>
              <w:t>7441</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color w:val="000000"/>
              </w:rPr>
            </w:pPr>
            <w:r w:rsidRPr="007963B0">
              <w:rPr>
                <w:rFonts w:ascii="Times New Roman" w:eastAsia="Times New Roman" w:hAnsi="Times New Roman" w:cs="Times New Roman"/>
                <w:color w:val="000000"/>
              </w:rPr>
              <w:t>Доровољни трансфери од физичких и правних лица</w:t>
            </w:r>
          </w:p>
        </w:tc>
        <w:tc>
          <w:tcPr>
            <w:tcW w:w="1660" w:type="dxa"/>
            <w:tcBorders>
              <w:top w:val="nil"/>
              <w:left w:val="nil"/>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right"/>
              <w:rPr>
                <w:rFonts w:ascii="Times New Roman" w:eastAsia="Times New Roman" w:hAnsi="Times New Roman" w:cs="Times New Roman"/>
                <w:color w:val="000000"/>
              </w:rPr>
            </w:pPr>
            <w:r w:rsidRPr="007963B0">
              <w:rPr>
                <w:rFonts w:ascii="Times New Roman" w:eastAsia="Times New Roman" w:hAnsi="Times New Roman" w:cs="Times New Roman"/>
                <w:color w:val="000000"/>
              </w:rPr>
              <w:t>2.551.000</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926C40" w:rsidRPr="007963B0" w:rsidRDefault="00926C40" w:rsidP="00926C40">
            <w:pPr>
              <w:spacing w:after="0" w:line="240" w:lineRule="auto"/>
              <w:jc w:val="center"/>
              <w:rPr>
                <w:rFonts w:ascii="Times New Roman" w:eastAsia="Times New Roman" w:hAnsi="Times New Roman" w:cs="Times New Roman"/>
                <w:bCs/>
                <w:color w:val="000000"/>
              </w:rPr>
            </w:pPr>
            <w:r w:rsidRPr="007963B0">
              <w:rPr>
                <w:rFonts w:ascii="Times New Roman" w:eastAsia="Times New Roman" w:hAnsi="Times New Roman" w:cs="Times New Roman"/>
                <w:bCs/>
                <w:color w:val="000000"/>
              </w:rPr>
              <w:t>7451</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color w:val="000000"/>
              </w:rPr>
            </w:pPr>
            <w:r w:rsidRPr="007963B0">
              <w:rPr>
                <w:rFonts w:ascii="Times New Roman" w:eastAsia="Times New Roman" w:hAnsi="Times New Roman" w:cs="Times New Roman"/>
                <w:color w:val="000000"/>
              </w:rPr>
              <w:t>Мешовити и неодређени приходи</w:t>
            </w:r>
          </w:p>
        </w:tc>
        <w:tc>
          <w:tcPr>
            <w:tcW w:w="1660" w:type="dxa"/>
            <w:tcBorders>
              <w:top w:val="nil"/>
              <w:left w:val="nil"/>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right"/>
              <w:rPr>
                <w:rFonts w:ascii="Times New Roman" w:eastAsia="Times New Roman" w:hAnsi="Times New Roman" w:cs="Times New Roman"/>
                <w:color w:val="000000"/>
              </w:rPr>
            </w:pPr>
            <w:r w:rsidRPr="007963B0">
              <w:rPr>
                <w:rFonts w:ascii="Times New Roman" w:eastAsia="Times New Roman" w:hAnsi="Times New Roman" w:cs="Times New Roman"/>
                <w:color w:val="000000"/>
              </w:rPr>
              <w:t>17.186.740</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926C40" w:rsidRPr="007963B0" w:rsidRDefault="00926C40" w:rsidP="00926C40">
            <w:pPr>
              <w:spacing w:after="0" w:line="240" w:lineRule="auto"/>
              <w:jc w:val="center"/>
              <w:rPr>
                <w:rFonts w:ascii="Times New Roman" w:eastAsia="Times New Roman" w:hAnsi="Times New Roman" w:cs="Times New Roman"/>
                <w:bCs/>
                <w:color w:val="000000"/>
              </w:rPr>
            </w:pPr>
            <w:r w:rsidRPr="007963B0">
              <w:rPr>
                <w:rFonts w:ascii="Times New Roman" w:eastAsia="Times New Roman" w:hAnsi="Times New Roman" w:cs="Times New Roman"/>
                <w:bCs/>
                <w:color w:val="000000"/>
              </w:rPr>
              <w:t>7711</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color w:val="000000"/>
              </w:rPr>
            </w:pPr>
            <w:r w:rsidRPr="007963B0">
              <w:rPr>
                <w:rFonts w:ascii="Times New Roman" w:eastAsia="Times New Roman" w:hAnsi="Times New Roman" w:cs="Times New Roman"/>
                <w:color w:val="000000"/>
              </w:rPr>
              <w:t>Меморандумске ставке за рефундацију расхода</w:t>
            </w:r>
          </w:p>
        </w:tc>
        <w:tc>
          <w:tcPr>
            <w:tcW w:w="1660" w:type="dxa"/>
            <w:tcBorders>
              <w:top w:val="nil"/>
              <w:left w:val="nil"/>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right"/>
              <w:rPr>
                <w:rFonts w:ascii="Times New Roman" w:eastAsia="Times New Roman" w:hAnsi="Times New Roman" w:cs="Times New Roman"/>
                <w:color w:val="E26B0A"/>
              </w:rPr>
            </w:pPr>
            <w:r w:rsidRPr="007963B0">
              <w:rPr>
                <w:rFonts w:ascii="Times New Roman" w:eastAsia="Times New Roman" w:hAnsi="Times New Roman" w:cs="Times New Roman"/>
              </w:rPr>
              <w:t>919.310</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926C40" w:rsidRPr="007963B0" w:rsidRDefault="00926C40" w:rsidP="00926C40">
            <w:pPr>
              <w:spacing w:after="0" w:line="240" w:lineRule="auto"/>
              <w:jc w:val="center"/>
              <w:rPr>
                <w:rFonts w:ascii="Times New Roman" w:eastAsia="Times New Roman" w:hAnsi="Times New Roman" w:cs="Times New Roman"/>
                <w:bCs/>
                <w:color w:val="000000"/>
              </w:rPr>
            </w:pPr>
            <w:r w:rsidRPr="007963B0">
              <w:rPr>
                <w:rFonts w:ascii="Times New Roman" w:eastAsia="Times New Roman" w:hAnsi="Times New Roman" w:cs="Times New Roman"/>
                <w:bCs/>
                <w:color w:val="000000"/>
              </w:rPr>
              <w:t>7721</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color w:val="000000"/>
              </w:rPr>
            </w:pPr>
            <w:r w:rsidRPr="007963B0">
              <w:rPr>
                <w:rFonts w:ascii="Times New Roman" w:eastAsia="Times New Roman" w:hAnsi="Times New Roman" w:cs="Times New Roman"/>
                <w:color w:val="000000"/>
              </w:rPr>
              <w:t>Меморандумске ставке за рефундацију расхода из претходне године</w:t>
            </w:r>
          </w:p>
        </w:tc>
        <w:tc>
          <w:tcPr>
            <w:tcW w:w="1660" w:type="dxa"/>
            <w:tcBorders>
              <w:top w:val="nil"/>
              <w:left w:val="nil"/>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right"/>
              <w:rPr>
                <w:rFonts w:ascii="Times New Roman" w:eastAsia="Times New Roman" w:hAnsi="Times New Roman" w:cs="Times New Roman"/>
                <w:color w:val="000000"/>
              </w:rPr>
            </w:pPr>
            <w:r w:rsidRPr="007963B0">
              <w:rPr>
                <w:rFonts w:ascii="Times New Roman" w:eastAsia="Times New Roman" w:hAnsi="Times New Roman" w:cs="Times New Roman"/>
                <w:color w:val="000000"/>
              </w:rPr>
              <w:t>600.000</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center"/>
              <w:rPr>
                <w:rFonts w:ascii="Times New Roman" w:eastAsia="Times New Roman" w:hAnsi="Times New Roman" w:cs="Times New Roman"/>
                <w:bCs/>
                <w:color w:val="000000"/>
              </w:rPr>
            </w:pPr>
            <w:r w:rsidRPr="007963B0">
              <w:rPr>
                <w:rFonts w:ascii="Times New Roman" w:eastAsia="Times New Roman" w:hAnsi="Times New Roman" w:cs="Times New Roman"/>
                <w:bCs/>
                <w:color w:val="000000"/>
              </w:rPr>
              <w:t>7911</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color w:val="000000"/>
              </w:rPr>
            </w:pPr>
            <w:r w:rsidRPr="007963B0">
              <w:rPr>
                <w:rFonts w:ascii="Times New Roman" w:eastAsia="Times New Roman" w:hAnsi="Times New Roman" w:cs="Times New Roman"/>
                <w:color w:val="000000"/>
              </w:rPr>
              <w:t>Приходи из буџета</w:t>
            </w:r>
          </w:p>
        </w:tc>
        <w:tc>
          <w:tcPr>
            <w:tcW w:w="1660" w:type="dxa"/>
            <w:tcBorders>
              <w:top w:val="nil"/>
              <w:left w:val="nil"/>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right"/>
              <w:rPr>
                <w:rFonts w:ascii="Times New Roman" w:eastAsia="Times New Roman" w:hAnsi="Times New Roman" w:cs="Times New Roman"/>
                <w:color w:val="000000"/>
              </w:rPr>
            </w:pPr>
            <w:r w:rsidRPr="007963B0">
              <w:rPr>
                <w:rFonts w:ascii="Times New Roman" w:eastAsia="Times New Roman" w:hAnsi="Times New Roman" w:cs="Times New Roman"/>
                <w:color w:val="000000"/>
              </w:rPr>
              <w:t>440.000</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center"/>
              <w:rPr>
                <w:rFonts w:ascii="Times New Roman" w:eastAsia="Times New Roman" w:hAnsi="Times New Roman" w:cs="Times New Roman"/>
                <w:b/>
                <w:bCs/>
                <w:color w:val="000000"/>
              </w:rPr>
            </w:pPr>
            <w:r w:rsidRPr="007963B0">
              <w:rPr>
                <w:rFonts w:ascii="Times New Roman" w:eastAsia="Times New Roman" w:hAnsi="Times New Roman" w:cs="Times New Roman"/>
                <w:b/>
                <w:bCs/>
                <w:color w:val="000000"/>
              </w:rPr>
              <w:t>8</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b/>
                <w:bCs/>
                <w:color w:val="000000"/>
              </w:rPr>
            </w:pPr>
            <w:r w:rsidRPr="007963B0">
              <w:rPr>
                <w:rFonts w:ascii="Times New Roman" w:eastAsia="Times New Roman" w:hAnsi="Times New Roman" w:cs="Times New Roman"/>
                <w:b/>
                <w:bCs/>
                <w:color w:val="000000"/>
              </w:rPr>
              <w:t>Примања од продаје нефинансијске имовине</w:t>
            </w:r>
          </w:p>
        </w:tc>
        <w:tc>
          <w:tcPr>
            <w:tcW w:w="1660" w:type="dxa"/>
            <w:tcBorders>
              <w:top w:val="nil"/>
              <w:left w:val="nil"/>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right"/>
              <w:rPr>
                <w:rFonts w:ascii="Times New Roman" w:eastAsia="Times New Roman" w:hAnsi="Times New Roman" w:cs="Times New Roman"/>
                <w:b/>
                <w:bCs/>
                <w:color w:val="000000"/>
              </w:rPr>
            </w:pPr>
            <w:r w:rsidRPr="007963B0">
              <w:rPr>
                <w:rFonts w:ascii="Times New Roman" w:eastAsia="Times New Roman" w:hAnsi="Times New Roman" w:cs="Times New Roman"/>
                <w:b/>
                <w:bCs/>
                <w:color w:val="000000"/>
              </w:rPr>
              <w:t>61.896.100</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center"/>
              <w:rPr>
                <w:rFonts w:ascii="Times New Roman" w:eastAsia="Times New Roman" w:hAnsi="Times New Roman" w:cs="Times New Roman"/>
                <w:bCs/>
                <w:color w:val="000000"/>
              </w:rPr>
            </w:pPr>
            <w:r w:rsidRPr="007963B0">
              <w:rPr>
                <w:rFonts w:ascii="Times New Roman" w:eastAsia="Times New Roman" w:hAnsi="Times New Roman" w:cs="Times New Roman"/>
                <w:bCs/>
                <w:color w:val="000000"/>
              </w:rPr>
              <w:t>8221</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color w:val="000000"/>
              </w:rPr>
            </w:pPr>
            <w:r w:rsidRPr="007963B0">
              <w:rPr>
                <w:rFonts w:ascii="Times New Roman" w:eastAsia="Times New Roman" w:hAnsi="Times New Roman" w:cs="Times New Roman"/>
                <w:color w:val="000000"/>
              </w:rPr>
              <w:t>Примања од продаје залиха производње</w:t>
            </w:r>
          </w:p>
        </w:tc>
        <w:tc>
          <w:tcPr>
            <w:tcW w:w="1660" w:type="dxa"/>
            <w:tcBorders>
              <w:top w:val="nil"/>
              <w:left w:val="nil"/>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right"/>
              <w:rPr>
                <w:rFonts w:ascii="Times New Roman" w:eastAsia="Times New Roman" w:hAnsi="Times New Roman" w:cs="Times New Roman"/>
                <w:color w:val="000000"/>
              </w:rPr>
            </w:pPr>
            <w:r w:rsidRPr="007963B0">
              <w:rPr>
                <w:rFonts w:ascii="Times New Roman" w:eastAsia="Times New Roman" w:hAnsi="Times New Roman" w:cs="Times New Roman"/>
                <w:color w:val="000000"/>
              </w:rPr>
              <w:t>12.000.000</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center"/>
              <w:rPr>
                <w:rFonts w:ascii="Times New Roman" w:eastAsia="Times New Roman" w:hAnsi="Times New Roman" w:cs="Times New Roman"/>
                <w:bCs/>
                <w:color w:val="000000"/>
              </w:rPr>
            </w:pPr>
            <w:r w:rsidRPr="007963B0">
              <w:rPr>
                <w:rFonts w:ascii="Times New Roman" w:eastAsia="Times New Roman" w:hAnsi="Times New Roman" w:cs="Times New Roman"/>
                <w:bCs/>
                <w:color w:val="000000"/>
              </w:rPr>
              <w:t>8231</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color w:val="000000"/>
              </w:rPr>
            </w:pPr>
            <w:r w:rsidRPr="007963B0">
              <w:rPr>
                <w:rFonts w:ascii="Times New Roman" w:eastAsia="Times New Roman" w:hAnsi="Times New Roman" w:cs="Times New Roman"/>
                <w:color w:val="000000"/>
              </w:rPr>
              <w:t>Примања од продаје робе за даљу продају</w:t>
            </w:r>
          </w:p>
        </w:tc>
        <w:tc>
          <w:tcPr>
            <w:tcW w:w="1660" w:type="dxa"/>
            <w:tcBorders>
              <w:top w:val="nil"/>
              <w:left w:val="nil"/>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right"/>
              <w:rPr>
                <w:rFonts w:ascii="Times New Roman" w:eastAsia="Times New Roman" w:hAnsi="Times New Roman" w:cs="Times New Roman"/>
                <w:color w:val="000000"/>
              </w:rPr>
            </w:pPr>
            <w:r w:rsidRPr="007963B0">
              <w:rPr>
                <w:rFonts w:ascii="Times New Roman" w:eastAsia="Times New Roman" w:hAnsi="Times New Roman" w:cs="Times New Roman"/>
                <w:color w:val="000000"/>
              </w:rPr>
              <w:t>49.896.100</w:t>
            </w:r>
          </w:p>
        </w:tc>
      </w:tr>
      <w:tr w:rsidR="00926C40" w:rsidRPr="007963B0" w:rsidTr="00926C40">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rPr>
                <w:rFonts w:ascii="Times New Roman" w:eastAsia="Times New Roman" w:hAnsi="Times New Roman" w:cs="Times New Roman"/>
                <w:color w:val="000000"/>
              </w:rPr>
            </w:pPr>
            <w:r w:rsidRPr="007963B0">
              <w:rPr>
                <w:rFonts w:ascii="Times New Roman" w:eastAsia="Times New Roman" w:hAnsi="Times New Roman" w:cs="Times New Roman"/>
                <w:color w:val="000000"/>
              </w:rPr>
              <w:t> </w:t>
            </w:r>
          </w:p>
        </w:tc>
        <w:tc>
          <w:tcPr>
            <w:tcW w:w="7976" w:type="dxa"/>
            <w:tcBorders>
              <w:top w:val="nil"/>
              <w:left w:val="nil"/>
              <w:bottom w:val="single" w:sz="4" w:space="0" w:color="auto"/>
              <w:right w:val="single" w:sz="4" w:space="0" w:color="auto"/>
            </w:tcBorders>
            <w:shd w:val="clear" w:color="auto" w:fill="auto"/>
            <w:vAlign w:val="bottom"/>
            <w:hideMark/>
          </w:tcPr>
          <w:p w:rsidR="00926C40" w:rsidRPr="007963B0" w:rsidRDefault="00926C40" w:rsidP="00926C40">
            <w:pPr>
              <w:spacing w:after="0" w:line="240" w:lineRule="auto"/>
              <w:rPr>
                <w:rFonts w:ascii="Times New Roman" w:eastAsia="Times New Roman" w:hAnsi="Times New Roman" w:cs="Times New Roman"/>
                <w:b/>
                <w:bCs/>
                <w:color w:val="000000"/>
              </w:rPr>
            </w:pPr>
            <w:r w:rsidRPr="007963B0">
              <w:rPr>
                <w:rFonts w:ascii="Times New Roman" w:eastAsia="Times New Roman" w:hAnsi="Times New Roman" w:cs="Times New Roman"/>
                <w:b/>
                <w:bCs/>
                <w:color w:val="000000"/>
              </w:rPr>
              <w:t>УКУПНО:</w:t>
            </w:r>
          </w:p>
        </w:tc>
        <w:tc>
          <w:tcPr>
            <w:tcW w:w="1660" w:type="dxa"/>
            <w:tcBorders>
              <w:top w:val="nil"/>
              <w:left w:val="nil"/>
              <w:bottom w:val="single" w:sz="4" w:space="0" w:color="auto"/>
              <w:right w:val="single" w:sz="4" w:space="0" w:color="auto"/>
            </w:tcBorders>
            <w:shd w:val="clear" w:color="auto" w:fill="auto"/>
            <w:noWrap/>
            <w:vAlign w:val="bottom"/>
            <w:hideMark/>
          </w:tcPr>
          <w:p w:rsidR="00926C40" w:rsidRPr="007963B0" w:rsidRDefault="00926C40" w:rsidP="00926C40">
            <w:pPr>
              <w:spacing w:after="0" w:line="240" w:lineRule="auto"/>
              <w:jc w:val="right"/>
              <w:rPr>
                <w:rFonts w:ascii="Times New Roman" w:eastAsia="Times New Roman" w:hAnsi="Times New Roman" w:cs="Times New Roman"/>
                <w:b/>
                <w:bCs/>
                <w:color w:val="000000"/>
              </w:rPr>
            </w:pPr>
            <w:r w:rsidRPr="007963B0">
              <w:rPr>
                <w:rFonts w:ascii="Times New Roman" w:eastAsia="Times New Roman" w:hAnsi="Times New Roman" w:cs="Times New Roman"/>
                <w:b/>
                <w:bCs/>
                <w:color w:val="000000"/>
              </w:rPr>
              <w:t>388.732.128</w:t>
            </w:r>
          </w:p>
        </w:tc>
      </w:tr>
    </w:tbl>
    <w:p w:rsidR="005B7543" w:rsidRPr="005C2D24" w:rsidRDefault="00DC3B9E" w:rsidP="007963B0">
      <w:pPr>
        <w:jc w:val="center"/>
        <w:rPr>
          <w:rFonts w:ascii="Times New Roman" w:hAnsi="Times New Roman" w:cs="Times New Roman"/>
          <w:sz w:val="26"/>
          <w:szCs w:val="26"/>
          <w:lang w:val="sr-Cyrl-CS"/>
        </w:rPr>
      </w:pPr>
      <w:r>
        <w:rPr>
          <w:rFonts w:ascii="Times New Roman" w:hAnsi="Times New Roman" w:cs="Times New Roman"/>
          <w:color w:val="000000"/>
          <w:sz w:val="26"/>
          <w:szCs w:val="26"/>
        </w:rPr>
        <w:br w:type="page"/>
      </w:r>
      <w:r w:rsidR="005B7543" w:rsidRPr="005C2D24">
        <w:rPr>
          <w:rFonts w:ascii="Times New Roman" w:hAnsi="Times New Roman" w:cs="Times New Roman"/>
          <w:sz w:val="26"/>
          <w:szCs w:val="26"/>
          <w:lang w:val="sr-Cyrl-CS"/>
        </w:rPr>
        <w:lastRenderedPageBreak/>
        <w:t xml:space="preserve">Члан </w:t>
      </w:r>
      <w:r w:rsidR="00590D76">
        <w:rPr>
          <w:rFonts w:ascii="Times New Roman" w:hAnsi="Times New Roman" w:cs="Times New Roman"/>
          <w:sz w:val="26"/>
          <w:szCs w:val="26"/>
          <w:lang w:val="sr-Cyrl-CS"/>
        </w:rPr>
        <w:t>5</w:t>
      </w:r>
      <w:r w:rsidR="005B7543" w:rsidRPr="005C2D24">
        <w:rPr>
          <w:rFonts w:ascii="Times New Roman" w:hAnsi="Times New Roman" w:cs="Times New Roman"/>
          <w:sz w:val="26"/>
          <w:szCs w:val="26"/>
          <w:lang w:val="sr-Cyrl-CS"/>
        </w:rPr>
        <w:t>.</w:t>
      </w:r>
    </w:p>
    <w:p w:rsidR="003B5626" w:rsidRDefault="005B7543" w:rsidP="003B5626">
      <w:pPr>
        <w:spacing w:after="0" w:line="240" w:lineRule="auto"/>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ab/>
        <w:t xml:space="preserve">Члан 6. мења се и гласи: </w:t>
      </w:r>
    </w:p>
    <w:p w:rsidR="005B7543" w:rsidRDefault="005B7543" w:rsidP="003B5626">
      <w:pPr>
        <w:spacing w:after="0" w:line="240" w:lineRule="auto"/>
        <w:ind w:firstLine="720"/>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„Расходи и издаци буџета, по основним наменама, утврђени су у следећим износима:</w:t>
      </w:r>
    </w:p>
    <w:p w:rsidR="0016712F" w:rsidRDefault="0016712F" w:rsidP="003B5626">
      <w:pPr>
        <w:spacing w:after="0" w:line="240" w:lineRule="auto"/>
        <w:ind w:firstLine="720"/>
        <w:jc w:val="both"/>
        <w:rPr>
          <w:rFonts w:ascii="Times New Roman" w:hAnsi="Times New Roman" w:cs="Times New Roman"/>
          <w:sz w:val="26"/>
          <w:szCs w:val="26"/>
          <w:lang w:val="sr-Cyrl-CS"/>
        </w:rPr>
      </w:pPr>
    </w:p>
    <w:tbl>
      <w:tblPr>
        <w:tblW w:w="10720" w:type="dxa"/>
        <w:tblInd w:w="103" w:type="dxa"/>
        <w:tblLook w:val="04A0" w:firstRow="1" w:lastRow="0" w:firstColumn="1" w:lastColumn="0" w:noHBand="0" w:noVBand="1"/>
      </w:tblPr>
      <w:tblGrid>
        <w:gridCol w:w="506"/>
        <w:gridCol w:w="506"/>
        <w:gridCol w:w="4824"/>
        <w:gridCol w:w="1716"/>
        <w:gridCol w:w="1640"/>
        <w:gridCol w:w="1740"/>
      </w:tblGrid>
      <w:tr w:rsidR="00FD7E67" w:rsidRPr="00FD7E67" w:rsidTr="00FD7E67">
        <w:trPr>
          <w:trHeight w:val="31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Класа</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Категорија</w:t>
            </w:r>
          </w:p>
        </w:tc>
        <w:tc>
          <w:tcPr>
            <w:tcW w:w="9920" w:type="dxa"/>
            <w:gridSpan w:val="4"/>
            <w:tcBorders>
              <w:top w:val="single" w:sz="4" w:space="0" w:color="auto"/>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РАСХОДИ И ИЗДАЦИ ИЗ БУЏЕТА ЗА 2021. ГОДИНУ</w:t>
            </w:r>
          </w:p>
        </w:tc>
      </w:tr>
      <w:tr w:rsidR="00FD7E67" w:rsidRPr="00FD7E67" w:rsidTr="00FD7E67">
        <w:trPr>
          <w:trHeight w:val="1245"/>
        </w:trPr>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4940" w:type="dxa"/>
            <w:vMerge w:val="restart"/>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О   П   И  С</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Средства из буџета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Укупна јавна средства</w:t>
            </w:r>
          </w:p>
        </w:tc>
      </w:tr>
      <w:tr w:rsidR="00FD7E67" w:rsidRPr="00FD7E67" w:rsidTr="00FD7E67">
        <w:trPr>
          <w:trHeight w:val="315"/>
        </w:trPr>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4940" w:type="dxa"/>
            <w:vMerge/>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740" w:type="dxa"/>
            <w:vMerge/>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sz w:val="24"/>
                <w:szCs w:val="24"/>
              </w:rPr>
            </w:pPr>
          </w:p>
        </w:tc>
      </w:tr>
      <w:tr w:rsidR="00FD7E67" w:rsidRPr="00FD7E67" w:rsidTr="00FD7E67">
        <w:trPr>
          <w:trHeight w:val="31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1</w:t>
            </w:r>
          </w:p>
        </w:tc>
        <w:tc>
          <w:tcPr>
            <w:tcW w:w="400"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2</w:t>
            </w:r>
          </w:p>
        </w:tc>
        <w:tc>
          <w:tcPr>
            <w:tcW w:w="4940" w:type="dxa"/>
            <w:tcBorders>
              <w:top w:val="nil"/>
              <w:left w:val="nil"/>
              <w:bottom w:val="single" w:sz="4" w:space="0" w:color="auto"/>
              <w:right w:val="single" w:sz="4" w:space="0" w:color="auto"/>
            </w:tcBorders>
            <w:shd w:val="clear" w:color="auto" w:fill="auto"/>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3</w:t>
            </w:r>
          </w:p>
        </w:tc>
        <w:tc>
          <w:tcPr>
            <w:tcW w:w="1600" w:type="dxa"/>
            <w:tcBorders>
              <w:top w:val="nil"/>
              <w:left w:val="nil"/>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w:t>
            </w:r>
          </w:p>
        </w:tc>
        <w:tc>
          <w:tcPr>
            <w:tcW w:w="1640" w:type="dxa"/>
            <w:tcBorders>
              <w:top w:val="nil"/>
              <w:left w:val="nil"/>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5</w:t>
            </w:r>
          </w:p>
        </w:tc>
        <w:tc>
          <w:tcPr>
            <w:tcW w:w="1740" w:type="dxa"/>
            <w:tcBorders>
              <w:top w:val="nil"/>
              <w:left w:val="nil"/>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6</w:t>
            </w:r>
          </w:p>
        </w:tc>
      </w:tr>
      <w:tr w:rsidR="00FD7E67" w:rsidRPr="00FD7E67" w:rsidTr="00FD7E67">
        <w:trPr>
          <w:trHeight w:val="315"/>
        </w:trPr>
        <w:tc>
          <w:tcPr>
            <w:tcW w:w="400" w:type="dxa"/>
            <w:tcBorders>
              <w:top w:val="nil"/>
              <w:left w:val="nil"/>
              <w:bottom w:val="nil"/>
              <w:right w:val="nil"/>
            </w:tcBorders>
            <w:shd w:val="clear" w:color="auto" w:fill="auto"/>
            <w:noWrap/>
            <w:textDirection w:val="btLr"/>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textDirection w:val="btLr"/>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4</w:t>
            </w:r>
          </w:p>
        </w:tc>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Текући расходи</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9.146.681.799</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325.185.128</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9.471.866.927</w:t>
            </w: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41</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Расходи за запослене</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2.441.167.000</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140.946.000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2.582.113.000</w:t>
            </w: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42</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Коришћење услуга и роба</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3.917.165.531</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176.257.128</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4.093.422.659</w:t>
            </w:r>
          </w:p>
        </w:tc>
      </w:tr>
      <w:tr w:rsidR="00FD7E67" w:rsidRPr="00FD7E67" w:rsidTr="00FD7E67">
        <w:trPr>
          <w:trHeight w:val="330"/>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color w:val="00B050"/>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43</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Амортизација и употреба средстава за рад</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2.000</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2.000</w:t>
            </w:r>
          </w:p>
        </w:tc>
      </w:tr>
      <w:tr w:rsidR="00FD7E67" w:rsidRPr="00FD7E67" w:rsidTr="00FD7E67">
        <w:trPr>
          <w:trHeight w:val="330"/>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44</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Отплата камата и пратећи трошкови задуживања</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33.425.000</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290.000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33.715.000</w:t>
            </w: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45</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Субвенције</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301.854.000</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301.854.000</w:t>
            </w:r>
          </w:p>
        </w:tc>
      </w:tr>
      <w:tr w:rsidR="00FD7E67" w:rsidRPr="00FD7E67" w:rsidTr="00FD7E67">
        <w:trPr>
          <w:trHeight w:val="330"/>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46</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Донације, дотације и трансфери</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1.113.684.354</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1.113.684.354</w:t>
            </w:r>
          </w:p>
        </w:tc>
      </w:tr>
      <w:tr w:rsidR="00FD7E67" w:rsidRPr="00FD7E67" w:rsidTr="00FD7E67">
        <w:trPr>
          <w:trHeight w:val="28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47</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Социјално осигурање и социјална заштита</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588.401.000</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588.401.000</w:t>
            </w: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48</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Остали расходи</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689.495.000</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7.692.000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697.187.000</w:t>
            </w: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color w:val="00B050"/>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49</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Административни трансфери из буџета</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61.487.914</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61.487.914</w:t>
            </w: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5</w:t>
            </w: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Издаци за нефинансијску имовину</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2.059.542.803</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63.547.000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2.123.089.803</w:t>
            </w: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51</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Основна средства</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1.583.857.803</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14.147.000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1.598.004.803</w:t>
            </w: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color w:val="00B050"/>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52</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Залихе</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685.000</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49.400.000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50.085.000</w:t>
            </w: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54</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Природна имовинa</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475.000.000</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475.000.000</w:t>
            </w: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r>
      <w:tr w:rsidR="00FD7E67" w:rsidRPr="00FD7E67" w:rsidTr="00FD7E67">
        <w:trPr>
          <w:trHeight w:val="585"/>
        </w:trPr>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6</w:t>
            </w: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Издаци за отплату главнице и набавку финансијске имовине</w:t>
            </w:r>
          </w:p>
        </w:tc>
        <w:tc>
          <w:tcPr>
            <w:tcW w:w="160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579.655.000</w:t>
            </w:r>
          </w:p>
        </w:tc>
        <w:tc>
          <w:tcPr>
            <w:tcW w:w="16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0</w:t>
            </w:r>
          </w:p>
        </w:tc>
        <w:tc>
          <w:tcPr>
            <w:tcW w:w="17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579.655.000</w:t>
            </w: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61</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Отплата главнице</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483.100.000</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483.100.000</w:t>
            </w: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62</w:t>
            </w: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Набавка финансијске имовине</w:t>
            </w: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96.555.000</w:t>
            </w: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sz w:val="24"/>
                <w:szCs w:val="24"/>
              </w:rPr>
            </w:pPr>
            <w:r w:rsidRPr="00FD7E67">
              <w:rPr>
                <w:rFonts w:ascii="Times New Roman" w:eastAsia="Times New Roman" w:hAnsi="Times New Roman" w:cs="Times New Roman"/>
                <w:sz w:val="24"/>
                <w:szCs w:val="24"/>
              </w:rPr>
              <w:t>96.555.000</w:t>
            </w:r>
          </w:p>
        </w:tc>
      </w:tr>
      <w:tr w:rsidR="00FD7E67" w:rsidRPr="00FD7E67" w:rsidTr="00FD7E67">
        <w:trPr>
          <w:trHeight w:val="315"/>
        </w:trPr>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sz w:val="24"/>
                <w:szCs w:val="24"/>
              </w:rPr>
            </w:pPr>
          </w:p>
        </w:tc>
      </w:tr>
      <w:tr w:rsidR="00FD7E67" w:rsidRPr="00FD7E67" w:rsidTr="00FD7E67">
        <w:trPr>
          <w:trHeight w:val="315"/>
        </w:trPr>
        <w:tc>
          <w:tcPr>
            <w:tcW w:w="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 </w:t>
            </w:r>
          </w:p>
        </w:tc>
        <w:tc>
          <w:tcPr>
            <w:tcW w:w="4940" w:type="dxa"/>
            <w:tcBorders>
              <w:top w:val="single" w:sz="4" w:space="0" w:color="auto"/>
              <w:left w:val="nil"/>
              <w:bottom w:val="single" w:sz="4" w:space="0" w:color="auto"/>
              <w:right w:val="single" w:sz="4" w:space="0" w:color="auto"/>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УКУПНО:</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11.785.879.602</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388.732.128</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sz w:val="24"/>
                <w:szCs w:val="24"/>
              </w:rPr>
            </w:pPr>
            <w:r w:rsidRPr="00FD7E67">
              <w:rPr>
                <w:rFonts w:ascii="Times New Roman" w:eastAsia="Times New Roman" w:hAnsi="Times New Roman" w:cs="Times New Roman"/>
                <w:b/>
                <w:bCs/>
                <w:sz w:val="24"/>
                <w:szCs w:val="24"/>
              </w:rPr>
              <w:t>12.174.611.730</w:t>
            </w:r>
          </w:p>
        </w:tc>
      </w:tr>
    </w:tbl>
    <w:p w:rsidR="0016712F" w:rsidRDefault="0016712F" w:rsidP="003B5626">
      <w:pPr>
        <w:spacing w:after="0" w:line="240" w:lineRule="auto"/>
        <w:ind w:firstLine="720"/>
        <w:jc w:val="both"/>
        <w:rPr>
          <w:rFonts w:ascii="Times New Roman" w:hAnsi="Times New Roman" w:cs="Times New Roman"/>
          <w:sz w:val="26"/>
          <w:szCs w:val="26"/>
          <w:lang w:val="sr-Latn-RS"/>
        </w:rPr>
      </w:pPr>
    </w:p>
    <w:p w:rsidR="00FD7E67" w:rsidRDefault="00FD7E67" w:rsidP="003B5626">
      <w:pPr>
        <w:spacing w:after="0" w:line="240" w:lineRule="auto"/>
        <w:ind w:firstLine="720"/>
        <w:jc w:val="both"/>
        <w:rPr>
          <w:rFonts w:ascii="Times New Roman" w:hAnsi="Times New Roman" w:cs="Times New Roman"/>
          <w:sz w:val="26"/>
          <w:szCs w:val="26"/>
          <w:lang w:val="sr-Latn-RS"/>
        </w:rPr>
      </w:pPr>
    </w:p>
    <w:p w:rsidR="00FD7E67" w:rsidRDefault="00FD7E67" w:rsidP="003B5626">
      <w:pPr>
        <w:spacing w:after="0" w:line="240" w:lineRule="auto"/>
        <w:ind w:firstLine="720"/>
        <w:jc w:val="both"/>
        <w:rPr>
          <w:rFonts w:ascii="Times New Roman" w:hAnsi="Times New Roman" w:cs="Times New Roman"/>
          <w:sz w:val="26"/>
          <w:szCs w:val="26"/>
          <w:lang w:val="sr-Latn-RS"/>
        </w:rPr>
      </w:pPr>
    </w:p>
    <w:p w:rsidR="00FD7E67" w:rsidRPr="00FD7E67" w:rsidRDefault="00FD7E67" w:rsidP="003B5626">
      <w:pPr>
        <w:spacing w:after="0" w:line="240" w:lineRule="auto"/>
        <w:ind w:firstLine="720"/>
        <w:jc w:val="both"/>
        <w:rPr>
          <w:rFonts w:ascii="Times New Roman" w:hAnsi="Times New Roman" w:cs="Times New Roman"/>
          <w:sz w:val="26"/>
          <w:szCs w:val="26"/>
          <w:lang w:val="sr-Latn-RS"/>
        </w:rPr>
      </w:pPr>
    </w:p>
    <w:p w:rsidR="0016712F" w:rsidRDefault="0016712F" w:rsidP="003B5626">
      <w:pPr>
        <w:spacing w:after="0" w:line="240" w:lineRule="auto"/>
        <w:ind w:firstLine="720"/>
        <w:jc w:val="both"/>
        <w:rPr>
          <w:rFonts w:ascii="Times New Roman" w:hAnsi="Times New Roman" w:cs="Times New Roman"/>
          <w:sz w:val="26"/>
          <w:szCs w:val="26"/>
          <w:lang w:val="sr-Cyrl-CS"/>
        </w:rPr>
      </w:pPr>
    </w:p>
    <w:p w:rsidR="00DC3B9E" w:rsidRDefault="00DC3B9E"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tbl>
      <w:tblPr>
        <w:tblW w:w="11537" w:type="dxa"/>
        <w:jc w:val="center"/>
        <w:tblInd w:w="103" w:type="dxa"/>
        <w:tblLook w:val="04A0" w:firstRow="1" w:lastRow="0" w:firstColumn="1" w:lastColumn="0" w:noHBand="0" w:noVBand="1"/>
      </w:tblPr>
      <w:tblGrid>
        <w:gridCol w:w="482"/>
        <w:gridCol w:w="520"/>
        <w:gridCol w:w="546"/>
        <w:gridCol w:w="5089"/>
        <w:gridCol w:w="1620"/>
        <w:gridCol w:w="1540"/>
        <w:gridCol w:w="1740"/>
      </w:tblGrid>
      <w:tr w:rsidR="00FD7E67" w:rsidRPr="00FD7E67" w:rsidTr="00FD7E67">
        <w:trPr>
          <w:cantSplit/>
          <w:trHeight w:val="20"/>
          <w:tblHeader/>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Категорија</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Група</w:t>
            </w:r>
          </w:p>
        </w:tc>
        <w:tc>
          <w:tcPr>
            <w:tcW w:w="9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 xml:space="preserve"> РАСХОДИ И ИЗДАЦИ ИЗ БУЏЕТА ЗА 2021. ГОДИНУ</w:t>
            </w:r>
          </w:p>
        </w:tc>
      </w:tr>
      <w:tr w:rsidR="00FD7E67" w:rsidRPr="00FD7E67" w:rsidTr="00FD7E67">
        <w:trPr>
          <w:cantSplit/>
          <w:trHeight w:val="253"/>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FD7E67" w:rsidRPr="00FD7E67" w:rsidRDefault="00FD7E67" w:rsidP="00FD7E67">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FD7E67" w:rsidRPr="00FD7E67" w:rsidRDefault="00FD7E67" w:rsidP="00FD7E67">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FD7E67" w:rsidRPr="00FD7E67" w:rsidRDefault="00FD7E67" w:rsidP="00FD7E67">
            <w:pPr>
              <w:spacing w:after="0" w:line="240" w:lineRule="auto"/>
              <w:rPr>
                <w:rFonts w:ascii="Times New Roman" w:eastAsia="Times New Roman" w:hAnsi="Times New Roman" w:cs="Times New Roman"/>
              </w:rPr>
            </w:pPr>
          </w:p>
        </w:tc>
        <w:tc>
          <w:tcPr>
            <w:tcW w:w="5089" w:type="dxa"/>
            <w:vMerge w:val="restart"/>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О   П   И  С</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 xml:space="preserve">Средства из буџета </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Укупна јавна средства</w:t>
            </w:r>
          </w:p>
        </w:tc>
      </w:tr>
      <w:tr w:rsidR="00FD7E67" w:rsidRPr="00FD7E67" w:rsidTr="00FD7E67">
        <w:trPr>
          <w:cantSplit/>
          <w:trHeight w:val="253"/>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FD7E67" w:rsidRPr="00FD7E67" w:rsidRDefault="00FD7E67" w:rsidP="00FD7E67">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FD7E67" w:rsidRPr="00FD7E67" w:rsidRDefault="00FD7E67" w:rsidP="00FD7E67">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FD7E67" w:rsidRPr="00FD7E67" w:rsidRDefault="00FD7E67" w:rsidP="00FD7E67">
            <w:pPr>
              <w:spacing w:after="0" w:line="240" w:lineRule="auto"/>
              <w:rPr>
                <w:rFonts w:ascii="Times New Roman" w:eastAsia="Times New Roman" w:hAnsi="Times New Roman" w:cs="Times New Roman"/>
              </w:rPr>
            </w:pPr>
          </w:p>
        </w:tc>
        <w:tc>
          <w:tcPr>
            <w:tcW w:w="5089" w:type="dxa"/>
            <w:vMerge/>
            <w:tcBorders>
              <w:top w:val="nil"/>
              <w:left w:val="single" w:sz="4" w:space="0" w:color="auto"/>
              <w:bottom w:val="single" w:sz="4" w:space="0" w:color="auto"/>
              <w:right w:val="single" w:sz="4" w:space="0" w:color="auto"/>
            </w:tcBorders>
            <w:vAlign w:val="center"/>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vMerge/>
            <w:tcBorders>
              <w:top w:val="nil"/>
              <w:left w:val="single" w:sz="4" w:space="0" w:color="auto"/>
              <w:bottom w:val="single" w:sz="4" w:space="0" w:color="auto"/>
              <w:right w:val="single" w:sz="4" w:space="0" w:color="auto"/>
            </w:tcBorders>
            <w:vAlign w:val="center"/>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vMerge/>
            <w:tcBorders>
              <w:top w:val="nil"/>
              <w:left w:val="single" w:sz="4" w:space="0" w:color="auto"/>
              <w:bottom w:val="single" w:sz="4" w:space="0" w:color="auto"/>
              <w:right w:val="single" w:sz="4" w:space="0" w:color="auto"/>
            </w:tcBorders>
            <w:vAlign w:val="center"/>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vMerge/>
            <w:tcBorders>
              <w:top w:val="nil"/>
              <w:left w:val="single" w:sz="4" w:space="0" w:color="auto"/>
              <w:bottom w:val="single" w:sz="4" w:space="0" w:color="auto"/>
              <w:right w:val="single" w:sz="4" w:space="0" w:color="auto"/>
            </w:tcBorders>
            <w:vAlign w:val="center"/>
            <w:hideMark/>
          </w:tcPr>
          <w:p w:rsidR="00FD7E67" w:rsidRPr="00FD7E67" w:rsidRDefault="00FD7E67" w:rsidP="00FD7E67">
            <w:pPr>
              <w:spacing w:after="0" w:line="240" w:lineRule="auto"/>
              <w:rPr>
                <w:rFonts w:ascii="Times New Roman" w:eastAsia="Times New Roman" w:hAnsi="Times New Roman" w:cs="Times New Roman"/>
              </w:rPr>
            </w:pPr>
          </w:p>
        </w:tc>
      </w:tr>
      <w:tr w:rsidR="00FD7E67" w:rsidRPr="00FD7E67" w:rsidTr="00FD7E67">
        <w:trPr>
          <w:cantSplit/>
          <w:trHeight w:val="20"/>
          <w:tblHeader/>
          <w:jc w:val="center"/>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1</w:t>
            </w:r>
          </w:p>
        </w:tc>
        <w:tc>
          <w:tcPr>
            <w:tcW w:w="520"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2</w:t>
            </w:r>
          </w:p>
        </w:tc>
        <w:tc>
          <w:tcPr>
            <w:tcW w:w="546" w:type="dxa"/>
            <w:tcBorders>
              <w:top w:val="nil"/>
              <w:left w:val="nil"/>
              <w:bottom w:val="single" w:sz="4" w:space="0" w:color="auto"/>
              <w:right w:val="single" w:sz="4" w:space="0" w:color="auto"/>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3</w:t>
            </w:r>
          </w:p>
        </w:tc>
        <w:tc>
          <w:tcPr>
            <w:tcW w:w="5089" w:type="dxa"/>
            <w:tcBorders>
              <w:top w:val="nil"/>
              <w:left w:val="nil"/>
              <w:bottom w:val="single" w:sz="4" w:space="0" w:color="auto"/>
              <w:right w:val="single" w:sz="4" w:space="0" w:color="auto"/>
            </w:tcBorders>
            <w:shd w:val="clear" w:color="auto" w:fill="auto"/>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w:t>
            </w:r>
          </w:p>
        </w:tc>
        <w:tc>
          <w:tcPr>
            <w:tcW w:w="1620"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5</w:t>
            </w:r>
          </w:p>
        </w:tc>
        <w:tc>
          <w:tcPr>
            <w:tcW w:w="1540"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6</w:t>
            </w:r>
          </w:p>
        </w:tc>
        <w:tc>
          <w:tcPr>
            <w:tcW w:w="1740"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7</w:t>
            </w:r>
          </w:p>
        </w:tc>
      </w:tr>
      <w:tr w:rsidR="00FD7E67" w:rsidRPr="00FD7E67" w:rsidTr="00FD7E67">
        <w:trPr>
          <w:cantSplit/>
          <w:trHeight w:val="20"/>
          <w:jc w:val="center"/>
        </w:trPr>
        <w:tc>
          <w:tcPr>
            <w:tcW w:w="482" w:type="dxa"/>
            <w:tcBorders>
              <w:top w:val="nil"/>
              <w:left w:val="nil"/>
              <w:bottom w:val="nil"/>
              <w:right w:val="nil"/>
            </w:tcBorders>
            <w:shd w:val="clear" w:color="000000" w:fill="D9D9D9"/>
            <w:noWrap/>
            <w:vAlign w:val="bottom"/>
            <w:hideMark/>
          </w:tcPr>
          <w:p w:rsidR="00FD7E67" w:rsidRPr="00FD7E67" w:rsidRDefault="00FD7E67" w:rsidP="00FD7E67">
            <w:pPr>
              <w:spacing w:after="0" w:line="240" w:lineRule="auto"/>
              <w:jc w:val="center"/>
              <w:rPr>
                <w:rFonts w:ascii="Times New Roman" w:eastAsia="Times New Roman" w:hAnsi="Times New Roman" w:cs="Times New Roman"/>
                <w:b/>
                <w:bCs/>
              </w:rPr>
            </w:pPr>
            <w:r w:rsidRPr="00FD7E67">
              <w:rPr>
                <w:rFonts w:ascii="Times New Roman" w:eastAsia="Times New Roman" w:hAnsi="Times New Roman" w:cs="Times New Roman"/>
                <w:b/>
                <w:bCs/>
              </w:rPr>
              <w:t>4</w:t>
            </w:r>
          </w:p>
        </w:tc>
        <w:tc>
          <w:tcPr>
            <w:tcW w:w="520" w:type="dxa"/>
            <w:tcBorders>
              <w:top w:val="nil"/>
              <w:left w:val="nil"/>
              <w:bottom w:val="nil"/>
              <w:right w:val="nil"/>
            </w:tcBorders>
            <w:shd w:val="clear" w:color="000000" w:fill="D9D9D9"/>
            <w:noWrap/>
            <w:vAlign w:val="bottom"/>
            <w:hideMark/>
          </w:tcPr>
          <w:p w:rsidR="00FD7E67" w:rsidRPr="00FD7E67" w:rsidRDefault="00FD7E67" w:rsidP="00FD7E67">
            <w:pPr>
              <w:spacing w:after="0" w:line="240" w:lineRule="auto"/>
              <w:jc w:val="center"/>
              <w:rPr>
                <w:rFonts w:ascii="Times New Roman" w:eastAsia="Times New Roman" w:hAnsi="Times New Roman" w:cs="Times New Roman"/>
                <w:b/>
                <w:bCs/>
              </w:rPr>
            </w:pPr>
            <w:r w:rsidRPr="00FD7E67">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FD7E67" w:rsidRPr="00FD7E67" w:rsidRDefault="00FD7E67" w:rsidP="00FD7E67">
            <w:pPr>
              <w:spacing w:after="0" w:line="240" w:lineRule="auto"/>
              <w:jc w:val="center"/>
              <w:rPr>
                <w:rFonts w:ascii="Times New Roman" w:eastAsia="Times New Roman" w:hAnsi="Times New Roman" w:cs="Times New Roman"/>
                <w:b/>
                <w:bCs/>
              </w:rPr>
            </w:pPr>
            <w:r w:rsidRPr="00FD7E67">
              <w:rPr>
                <w:rFonts w:ascii="Times New Roman" w:eastAsia="Times New Roman" w:hAnsi="Times New Roman" w:cs="Times New Roman"/>
                <w:b/>
                <w:bCs/>
              </w:rPr>
              <w:t> </w:t>
            </w:r>
          </w:p>
        </w:tc>
        <w:tc>
          <w:tcPr>
            <w:tcW w:w="5089" w:type="dxa"/>
            <w:tcBorders>
              <w:top w:val="nil"/>
              <w:left w:val="nil"/>
              <w:bottom w:val="nil"/>
              <w:right w:val="nil"/>
            </w:tcBorders>
            <w:shd w:val="clear" w:color="000000" w:fill="D9D9D9"/>
            <w:vAlign w:val="bottom"/>
            <w:hideMark/>
          </w:tcPr>
          <w:p w:rsidR="00FD7E67" w:rsidRPr="00FD7E67" w:rsidRDefault="00FD7E67" w:rsidP="00FD7E67">
            <w:pPr>
              <w:spacing w:after="0" w:line="240" w:lineRule="auto"/>
              <w:rPr>
                <w:rFonts w:ascii="Times New Roman" w:eastAsia="Times New Roman" w:hAnsi="Times New Roman" w:cs="Times New Roman"/>
                <w:b/>
                <w:bCs/>
              </w:rPr>
            </w:pPr>
            <w:r w:rsidRPr="00FD7E67">
              <w:rPr>
                <w:rFonts w:ascii="Times New Roman" w:eastAsia="Times New Roman" w:hAnsi="Times New Roman" w:cs="Times New Roman"/>
                <w:b/>
                <w:bCs/>
              </w:rPr>
              <w:t>Текући расходи</w:t>
            </w:r>
          </w:p>
        </w:tc>
        <w:tc>
          <w:tcPr>
            <w:tcW w:w="1620" w:type="dxa"/>
            <w:tcBorders>
              <w:top w:val="nil"/>
              <w:left w:val="nil"/>
              <w:bottom w:val="nil"/>
              <w:right w:val="nil"/>
            </w:tcBorders>
            <w:shd w:val="clear" w:color="000000" w:fill="D9D9D9"/>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9.146.681.799</w:t>
            </w:r>
          </w:p>
        </w:tc>
        <w:tc>
          <w:tcPr>
            <w:tcW w:w="1540" w:type="dxa"/>
            <w:tcBorders>
              <w:top w:val="nil"/>
              <w:left w:val="nil"/>
              <w:bottom w:val="nil"/>
              <w:right w:val="nil"/>
            </w:tcBorders>
            <w:shd w:val="clear" w:color="000000" w:fill="D9D9D9"/>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325.185.128</w:t>
            </w:r>
          </w:p>
        </w:tc>
        <w:tc>
          <w:tcPr>
            <w:tcW w:w="1740" w:type="dxa"/>
            <w:tcBorders>
              <w:top w:val="nil"/>
              <w:left w:val="nil"/>
              <w:bottom w:val="nil"/>
              <w:right w:val="nil"/>
            </w:tcBorders>
            <w:shd w:val="clear" w:color="000000" w:fill="D9D9D9"/>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9.471.866.927</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41</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Расходи за запослене</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2.441.167.000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140.946.000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2.582.113.000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411</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Плате, додаци и накнаде запослених (зараде)</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1.951.057.000</w:t>
            </w:r>
          </w:p>
        </w:tc>
        <w:tc>
          <w:tcPr>
            <w:tcW w:w="15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97.421.000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2.048.478.000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412</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Социјални доприноси на терет послодавца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324.868.000</w:t>
            </w:r>
          </w:p>
        </w:tc>
        <w:tc>
          <w:tcPr>
            <w:tcW w:w="15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21.074.000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345.942.000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413</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Накнаде у натури</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45.303.000</w:t>
            </w:r>
          </w:p>
        </w:tc>
        <w:tc>
          <w:tcPr>
            <w:tcW w:w="15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3.890.000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49.193.000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414</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Социјална давања запосленима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52.059.000</w:t>
            </w:r>
          </w:p>
        </w:tc>
        <w:tc>
          <w:tcPr>
            <w:tcW w:w="15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14.956.000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67.015.000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415</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Накнаде трошкова за запослене</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25.476.000</w:t>
            </w:r>
          </w:p>
        </w:tc>
        <w:tc>
          <w:tcPr>
            <w:tcW w:w="15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1.930.000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27.406.000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416</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 xml:space="preserve">Награде запосленима и остали посебни расходи </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42.404.000</w:t>
            </w:r>
          </w:p>
        </w:tc>
        <w:tc>
          <w:tcPr>
            <w:tcW w:w="154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1.675.000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44.079.000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center"/>
            <w:hideMark/>
          </w:tcPr>
          <w:p w:rsidR="00FD7E67" w:rsidRPr="00FD7E67" w:rsidRDefault="00FD7E67" w:rsidP="00FD7E67">
            <w:pPr>
              <w:spacing w:after="0" w:line="240" w:lineRule="auto"/>
              <w:jc w:val="center"/>
              <w:rPr>
                <w:rFonts w:ascii="Times New Roman" w:eastAsia="Times New Roman" w:hAnsi="Times New Roman" w:cs="Times New Roman"/>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tcPr>
          <w:p w:rsidR="00FD7E67" w:rsidRPr="00FD7E67" w:rsidRDefault="00FD7E67" w:rsidP="00FD7E67">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42</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Коришћење услуга и роба</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3.917.165.531</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176.257.128</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4.093.422.659</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421</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Стални трошкови</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575.022.000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20.422.000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595.444.000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422</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Трошкови путовања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14.697.950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9.559.100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24.257.050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423</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Услуге по уговору</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1.521.800.865</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46.132.310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1.567.933.175</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424</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Специјализоване услуге</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1.209.340.048</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11.509.363</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1.220.849.411</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425</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Текуће поправке и одржавање</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453.192.320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12.518.000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465.710.320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426</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Материјал</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143.112.348</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76.116.355</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219.228.703</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tcPr>
          <w:p w:rsidR="00FD7E67" w:rsidRPr="00FD7E67" w:rsidRDefault="00FD7E67" w:rsidP="00FD7E67">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43</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Амортизација и употреба средстава за рад</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2.000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2.000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431</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Амортизација некретнина и опреме</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tcPr>
          <w:p w:rsidR="00FD7E67" w:rsidRPr="00FD7E67" w:rsidRDefault="00FD7E67" w:rsidP="00FD7E67">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44</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Отплата камата и пратећи трошкови задуживања</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33.425.000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290.000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33.715.000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441</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Отплате домаћих камата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31.605.000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250.000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31.855.000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444</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Пратећи трошкови задуживања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1.820.000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40.000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1.860.000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tcPr>
          <w:p w:rsidR="00FD7E67" w:rsidRPr="00FD7E67" w:rsidRDefault="00FD7E67" w:rsidP="00FD7E67">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45</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Субвенције</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301.854.000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301.854.000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451</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Субвенције јавним нефинансијским предузећима и организацијама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286.854.000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286.854.000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454</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 xml:space="preserve">Субвенције приватним предузећима </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15.000.000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15.000.000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tcPr>
          <w:p w:rsidR="00FD7E67" w:rsidRPr="00FD7E67" w:rsidRDefault="00FD7E67" w:rsidP="00FD7E67">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46</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Донације, дотације и трансфери</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1.113.684.354</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1.113.684.354</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462</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Дотације међународним организацијама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2.100.000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2.100.000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463</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Трансфери осталим нивоима власти</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1.011.874.354</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1.011.874.354</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464</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Дотације организацијама за обавезно социјално осигурање</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99.610.000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99.610.000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465</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Остале дотације и трансфери</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100.000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100.000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tcPr>
          <w:p w:rsidR="00FD7E67" w:rsidRPr="00FD7E67" w:rsidRDefault="00FD7E67" w:rsidP="00FD7E67">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47</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Социјално осигурање и социјална заштита</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588.401.000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588.401.000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472</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Накнаде за социјалну заштиту из буџета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588.401.000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588.401.000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tcPr>
          <w:p w:rsidR="00FD7E67" w:rsidRPr="00FD7E67" w:rsidRDefault="00FD7E67" w:rsidP="00FD7E67">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48</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Остали расходи</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689.495.000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7.692.000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697.187.000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481</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Дотације невладиним организацијама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329.628.000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170.000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329.798.000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482</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Порези, обавезне таксе, казне, пенали и камате</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34.893.000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3.070.000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37.963.000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483</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 xml:space="preserve">Новчане казне и пенали по решењу судова </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215.524.000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4.452.000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219.976.000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485</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Накнада штете за повреде или штету нанету од стране државних органа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109.450.000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109.450.000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tcPr>
          <w:p w:rsidR="00FD7E67" w:rsidRPr="00FD7E67" w:rsidRDefault="00FD7E67" w:rsidP="00FD7E67">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FD7E67" w:rsidRPr="00FD7E67" w:rsidRDefault="00FD7E67" w:rsidP="00FD7E67">
            <w:pPr>
              <w:spacing w:after="0" w:line="240" w:lineRule="auto"/>
              <w:jc w:val="right"/>
              <w:rPr>
                <w:rFonts w:ascii="Times New Roman" w:eastAsia="Times New Roman" w:hAnsi="Times New Roman" w:cs="Times New Roman"/>
                <w:i/>
                <w:iCs/>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49</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Административни трансфери из буџета</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61.487.914</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61.487.914</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499</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Средства резерве</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61.487.914</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61.487.914</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r>
      <w:tr w:rsidR="00FD7E67" w:rsidRPr="00FD7E67" w:rsidTr="00FD7E67">
        <w:trPr>
          <w:cantSplit/>
          <w:trHeight w:val="20"/>
          <w:jc w:val="center"/>
        </w:trPr>
        <w:tc>
          <w:tcPr>
            <w:tcW w:w="482" w:type="dxa"/>
            <w:tcBorders>
              <w:top w:val="nil"/>
              <w:left w:val="nil"/>
              <w:bottom w:val="nil"/>
              <w:right w:val="nil"/>
            </w:tcBorders>
            <w:shd w:val="clear" w:color="000000" w:fill="D9D9D9"/>
            <w:noWrap/>
            <w:vAlign w:val="bottom"/>
            <w:hideMark/>
          </w:tcPr>
          <w:p w:rsidR="00FD7E67" w:rsidRPr="00FD7E67" w:rsidRDefault="00FD7E67" w:rsidP="00FD7E67">
            <w:pPr>
              <w:spacing w:after="0" w:line="240" w:lineRule="auto"/>
              <w:jc w:val="center"/>
              <w:rPr>
                <w:rFonts w:ascii="Times New Roman" w:eastAsia="Times New Roman" w:hAnsi="Times New Roman" w:cs="Times New Roman"/>
                <w:b/>
                <w:bCs/>
              </w:rPr>
            </w:pPr>
            <w:r w:rsidRPr="00FD7E67">
              <w:rPr>
                <w:rFonts w:ascii="Times New Roman" w:eastAsia="Times New Roman" w:hAnsi="Times New Roman" w:cs="Times New Roman"/>
                <w:b/>
                <w:bCs/>
              </w:rPr>
              <w:t>5</w:t>
            </w:r>
          </w:p>
        </w:tc>
        <w:tc>
          <w:tcPr>
            <w:tcW w:w="520" w:type="dxa"/>
            <w:tcBorders>
              <w:top w:val="nil"/>
              <w:left w:val="nil"/>
              <w:bottom w:val="nil"/>
              <w:right w:val="nil"/>
            </w:tcBorders>
            <w:shd w:val="clear" w:color="000000" w:fill="D9D9D9"/>
            <w:noWrap/>
            <w:vAlign w:val="bottom"/>
            <w:hideMark/>
          </w:tcPr>
          <w:p w:rsidR="00FD7E67" w:rsidRPr="00FD7E67" w:rsidRDefault="00FD7E67" w:rsidP="00FD7E67">
            <w:pPr>
              <w:spacing w:after="0" w:line="240" w:lineRule="auto"/>
              <w:jc w:val="center"/>
              <w:rPr>
                <w:rFonts w:ascii="Times New Roman" w:eastAsia="Times New Roman" w:hAnsi="Times New Roman" w:cs="Times New Roman"/>
                <w:b/>
                <w:bCs/>
              </w:rPr>
            </w:pPr>
            <w:r w:rsidRPr="00FD7E67">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FD7E67" w:rsidRPr="00FD7E67" w:rsidRDefault="00FD7E67" w:rsidP="00FD7E67">
            <w:pPr>
              <w:spacing w:after="0" w:line="240" w:lineRule="auto"/>
              <w:jc w:val="center"/>
              <w:rPr>
                <w:rFonts w:ascii="Times New Roman" w:eastAsia="Times New Roman" w:hAnsi="Times New Roman" w:cs="Times New Roman"/>
                <w:b/>
                <w:bCs/>
              </w:rPr>
            </w:pPr>
            <w:r w:rsidRPr="00FD7E67">
              <w:rPr>
                <w:rFonts w:ascii="Times New Roman" w:eastAsia="Times New Roman" w:hAnsi="Times New Roman" w:cs="Times New Roman"/>
                <w:b/>
                <w:bCs/>
              </w:rPr>
              <w:t> </w:t>
            </w:r>
          </w:p>
        </w:tc>
        <w:tc>
          <w:tcPr>
            <w:tcW w:w="5089" w:type="dxa"/>
            <w:tcBorders>
              <w:top w:val="nil"/>
              <w:left w:val="nil"/>
              <w:bottom w:val="nil"/>
              <w:right w:val="nil"/>
            </w:tcBorders>
            <w:shd w:val="clear" w:color="000000" w:fill="D9D9D9"/>
            <w:vAlign w:val="bottom"/>
            <w:hideMark/>
          </w:tcPr>
          <w:p w:rsidR="00FD7E67" w:rsidRPr="00FD7E67" w:rsidRDefault="00FD7E67" w:rsidP="00FD7E67">
            <w:pPr>
              <w:spacing w:after="0" w:line="240" w:lineRule="auto"/>
              <w:rPr>
                <w:rFonts w:ascii="Times New Roman" w:eastAsia="Times New Roman" w:hAnsi="Times New Roman" w:cs="Times New Roman"/>
                <w:b/>
                <w:bCs/>
              </w:rPr>
            </w:pPr>
            <w:r w:rsidRPr="00FD7E67">
              <w:rPr>
                <w:rFonts w:ascii="Times New Roman" w:eastAsia="Times New Roman" w:hAnsi="Times New Roman" w:cs="Times New Roman"/>
                <w:b/>
                <w:bCs/>
              </w:rPr>
              <w:t>Издаци за нефинансијку имовину</w:t>
            </w:r>
          </w:p>
        </w:tc>
        <w:tc>
          <w:tcPr>
            <w:tcW w:w="1620" w:type="dxa"/>
            <w:tcBorders>
              <w:top w:val="nil"/>
              <w:left w:val="nil"/>
              <w:bottom w:val="nil"/>
              <w:right w:val="nil"/>
            </w:tcBorders>
            <w:shd w:val="clear" w:color="000000" w:fill="D9D9D9"/>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2.059.542.803</w:t>
            </w:r>
          </w:p>
        </w:tc>
        <w:tc>
          <w:tcPr>
            <w:tcW w:w="1540" w:type="dxa"/>
            <w:tcBorders>
              <w:top w:val="nil"/>
              <w:left w:val="nil"/>
              <w:bottom w:val="nil"/>
              <w:right w:val="nil"/>
            </w:tcBorders>
            <w:shd w:val="clear" w:color="000000" w:fill="D9D9D9"/>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63.547.000</w:t>
            </w:r>
          </w:p>
        </w:tc>
        <w:tc>
          <w:tcPr>
            <w:tcW w:w="1740" w:type="dxa"/>
            <w:tcBorders>
              <w:top w:val="nil"/>
              <w:left w:val="nil"/>
              <w:bottom w:val="nil"/>
              <w:right w:val="nil"/>
            </w:tcBorders>
            <w:shd w:val="clear" w:color="000000" w:fill="D9D9D9"/>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2.123.089.803</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51</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Основна средства</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1.583.857.803</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14.147.000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1.598.004.803</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511</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Зграде и грађевински објекти</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1.403.173.123</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1.403.173.123</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512</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Машине и опрема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102.636.680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12.217.000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114.853.680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513</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Остале некретнине и опрема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21.910.000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21.910.000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515</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Нематеријална имовина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56.138.000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1.930.000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58.068.000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52</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Залихе</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685.000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49.400.000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50.085.000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521</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Робне резерве</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85.000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85.000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523</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Залихе робе за даљу продају</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600.000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49.400.000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50.000.000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54</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Природна имовинa</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475.000.000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475.000.000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541</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Земљиште</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475.000.000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475.000.000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r>
      <w:tr w:rsidR="00FD7E67" w:rsidRPr="00FD7E67" w:rsidTr="00FD7E67">
        <w:trPr>
          <w:cantSplit/>
          <w:trHeight w:val="20"/>
          <w:jc w:val="center"/>
        </w:trPr>
        <w:tc>
          <w:tcPr>
            <w:tcW w:w="482" w:type="dxa"/>
            <w:tcBorders>
              <w:top w:val="nil"/>
              <w:left w:val="nil"/>
              <w:bottom w:val="nil"/>
              <w:right w:val="nil"/>
            </w:tcBorders>
            <w:shd w:val="clear" w:color="000000" w:fill="D9D9D9"/>
            <w:noWrap/>
            <w:hideMark/>
          </w:tcPr>
          <w:p w:rsidR="00FD7E67" w:rsidRPr="00FD7E67" w:rsidRDefault="00FD7E67" w:rsidP="00FD7E67">
            <w:pPr>
              <w:spacing w:after="0" w:line="240" w:lineRule="auto"/>
              <w:jc w:val="center"/>
              <w:rPr>
                <w:rFonts w:ascii="Times New Roman" w:eastAsia="Times New Roman" w:hAnsi="Times New Roman" w:cs="Times New Roman"/>
                <w:b/>
                <w:bCs/>
              </w:rPr>
            </w:pPr>
            <w:r w:rsidRPr="00FD7E67">
              <w:rPr>
                <w:rFonts w:ascii="Times New Roman" w:eastAsia="Times New Roman" w:hAnsi="Times New Roman" w:cs="Times New Roman"/>
                <w:b/>
                <w:bCs/>
              </w:rPr>
              <w:t>6</w:t>
            </w:r>
          </w:p>
        </w:tc>
        <w:tc>
          <w:tcPr>
            <w:tcW w:w="520" w:type="dxa"/>
            <w:tcBorders>
              <w:top w:val="nil"/>
              <w:left w:val="nil"/>
              <w:bottom w:val="nil"/>
              <w:right w:val="nil"/>
            </w:tcBorders>
            <w:shd w:val="clear" w:color="000000" w:fill="D9D9D9"/>
            <w:noWrap/>
            <w:vAlign w:val="bottom"/>
            <w:hideMark/>
          </w:tcPr>
          <w:p w:rsidR="00FD7E67" w:rsidRPr="00FD7E67" w:rsidRDefault="00FD7E67" w:rsidP="00FD7E67">
            <w:pPr>
              <w:spacing w:after="0" w:line="240" w:lineRule="auto"/>
              <w:jc w:val="center"/>
              <w:rPr>
                <w:rFonts w:ascii="Times New Roman" w:eastAsia="Times New Roman" w:hAnsi="Times New Roman" w:cs="Times New Roman"/>
                <w:b/>
                <w:bCs/>
              </w:rPr>
            </w:pPr>
            <w:r w:rsidRPr="00FD7E67">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FD7E67" w:rsidRPr="00FD7E67" w:rsidRDefault="00FD7E67" w:rsidP="00FD7E67">
            <w:pPr>
              <w:spacing w:after="0" w:line="240" w:lineRule="auto"/>
              <w:jc w:val="center"/>
              <w:rPr>
                <w:rFonts w:ascii="Times New Roman" w:eastAsia="Times New Roman" w:hAnsi="Times New Roman" w:cs="Times New Roman"/>
                <w:b/>
                <w:bCs/>
              </w:rPr>
            </w:pPr>
            <w:r w:rsidRPr="00FD7E67">
              <w:rPr>
                <w:rFonts w:ascii="Times New Roman" w:eastAsia="Times New Roman" w:hAnsi="Times New Roman" w:cs="Times New Roman"/>
                <w:b/>
                <w:bCs/>
              </w:rPr>
              <w:t> </w:t>
            </w:r>
          </w:p>
        </w:tc>
        <w:tc>
          <w:tcPr>
            <w:tcW w:w="5089" w:type="dxa"/>
            <w:tcBorders>
              <w:top w:val="nil"/>
              <w:left w:val="nil"/>
              <w:bottom w:val="nil"/>
              <w:right w:val="nil"/>
            </w:tcBorders>
            <w:shd w:val="clear" w:color="000000" w:fill="D9D9D9"/>
            <w:vAlign w:val="bottom"/>
            <w:hideMark/>
          </w:tcPr>
          <w:p w:rsidR="00FD7E67" w:rsidRPr="00FD7E67" w:rsidRDefault="00FD7E67" w:rsidP="00FD7E67">
            <w:pPr>
              <w:spacing w:after="0" w:line="240" w:lineRule="auto"/>
              <w:rPr>
                <w:rFonts w:ascii="Times New Roman" w:eastAsia="Times New Roman" w:hAnsi="Times New Roman" w:cs="Times New Roman"/>
                <w:b/>
                <w:bCs/>
              </w:rPr>
            </w:pPr>
            <w:r w:rsidRPr="00FD7E67">
              <w:rPr>
                <w:rFonts w:ascii="Times New Roman" w:eastAsia="Times New Roman" w:hAnsi="Times New Roman" w:cs="Times New Roman"/>
                <w:b/>
                <w:bCs/>
              </w:rPr>
              <w:t>Издаци за отплату главнице и набавку финансијске имовине</w:t>
            </w:r>
          </w:p>
        </w:tc>
        <w:tc>
          <w:tcPr>
            <w:tcW w:w="1620" w:type="dxa"/>
            <w:tcBorders>
              <w:top w:val="nil"/>
              <w:left w:val="nil"/>
              <w:bottom w:val="nil"/>
              <w:right w:val="nil"/>
            </w:tcBorders>
            <w:shd w:val="clear" w:color="000000" w:fill="D9D9D9"/>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579.655.000</w:t>
            </w:r>
          </w:p>
        </w:tc>
        <w:tc>
          <w:tcPr>
            <w:tcW w:w="1540" w:type="dxa"/>
            <w:tcBorders>
              <w:top w:val="nil"/>
              <w:left w:val="nil"/>
              <w:bottom w:val="nil"/>
              <w:right w:val="nil"/>
            </w:tcBorders>
            <w:shd w:val="clear" w:color="000000" w:fill="D9D9D9"/>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0</w:t>
            </w:r>
          </w:p>
        </w:tc>
        <w:tc>
          <w:tcPr>
            <w:tcW w:w="1740" w:type="dxa"/>
            <w:tcBorders>
              <w:top w:val="nil"/>
              <w:left w:val="nil"/>
              <w:bottom w:val="nil"/>
              <w:right w:val="nil"/>
            </w:tcBorders>
            <w:shd w:val="clear" w:color="000000" w:fill="D9D9D9"/>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579.655.000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61</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Отплата главнице</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483.100.000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483.100.000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611</w:t>
            </w: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Отплата главнице домаћим кредиторима</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483.100.000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483.100.000</w:t>
            </w: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rPr>
                <w:rFonts w:ascii="Times New Roman" w:eastAsia="Times New Roman" w:hAnsi="Times New Roman" w:cs="Times New Roman"/>
              </w:rPr>
            </w:pPr>
          </w:p>
        </w:tc>
      </w:tr>
      <w:tr w:rsidR="00FD7E67" w:rsidRPr="00FD7E67" w:rsidTr="00FD7E67">
        <w:trPr>
          <w:cantSplit/>
          <w:trHeight w:val="20"/>
          <w:jc w:val="center"/>
        </w:trPr>
        <w:tc>
          <w:tcPr>
            <w:tcW w:w="482"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i/>
                <w:iCs/>
              </w:rPr>
            </w:pPr>
            <w:r w:rsidRPr="00FD7E67">
              <w:rPr>
                <w:rFonts w:ascii="Times New Roman" w:eastAsia="Times New Roman" w:hAnsi="Times New Roman" w:cs="Times New Roman"/>
                <w:i/>
                <w:iCs/>
              </w:rPr>
              <w:t>62</w:t>
            </w:r>
          </w:p>
        </w:tc>
        <w:tc>
          <w:tcPr>
            <w:tcW w:w="546" w:type="dxa"/>
            <w:tcBorders>
              <w:top w:val="nil"/>
              <w:left w:val="nil"/>
              <w:bottom w:val="nil"/>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i/>
                <w:iCs/>
              </w:rPr>
            </w:pPr>
          </w:p>
        </w:tc>
        <w:tc>
          <w:tcPr>
            <w:tcW w:w="5089" w:type="dxa"/>
            <w:tcBorders>
              <w:top w:val="nil"/>
              <w:left w:val="nil"/>
              <w:bottom w:val="nil"/>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i/>
                <w:iCs/>
              </w:rPr>
            </w:pPr>
            <w:r w:rsidRPr="00FD7E67">
              <w:rPr>
                <w:rFonts w:ascii="Times New Roman" w:eastAsia="Times New Roman" w:hAnsi="Times New Roman" w:cs="Times New Roman"/>
                <w:i/>
                <w:iCs/>
              </w:rPr>
              <w:t>Набавка финансијске имовине</w:t>
            </w:r>
          </w:p>
        </w:tc>
        <w:tc>
          <w:tcPr>
            <w:tcW w:w="162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96.555.000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i/>
                <w:iCs/>
              </w:rPr>
            </w:pPr>
            <w:r w:rsidRPr="00FD7E67">
              <w:rPr>
                <w:rFonts w:ascii="Times New Roman" w:eastAsia="Times New Roman" w:hAnsi="Times New Roman" w:cs="Times New Roman"/>
                <w:i/>
                <w:iCs/>
              </w:rPr>
              <w:t>96.555.000</w:t>
            </w:r>
          </w:p>
        </w:tc>
      </w:tr>
      <w:tr w:rsidR="00FD7E67" w:rsidRPr="00FD7E67" w:rsidTr="00FD7E67">
        <w:trPr>
          <w:cantSplit/>
          <w:trHeight w:val="20"/>
          <w:jc w:val="center"/>
        </w:trPr>
        <w:tc>
          <w:tcPr>
            <w:tcW w:w="482" w:type="dxa"/>
            <w:tcBorders>
              <w:top w:val="nil"/>
              <w:left w:val="nil"/>
              <w:bottom w:val="single" w:sz="8" w:space="0" w:color="auto"/>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auto" w:fill="auto"/>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 </w:t>
            </w:r>
          </w:p>
        </w:tc>
        <w:tc>
          <w:tcPr>
            <w:tcW w:w="546" w:type="dxa"/>
            <w:tcBorders>
              <w:top w:val="nil"/>
              <w:left w:val="nil"/>
              <w:bottom w:val="single" w:sz="8" w:space="0" w:color="auto"/>
              <w:right w:val="nil"/>
            </w:tcBorders>
            <w:shd w:val="clear" w:color="auto" w:fill="auto"/>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621</w:t>
            </w:r>
          </w:p>
        </w:tc>
        <w:tc>
          <w:tcPr>
            <w:tcW w:w="5089" w:type="dxa"/>
            <w:tcBorders>
              <w:top w:val="nil"/>
              <w:left w:val="nil"/>
              <w:bottom w:val="single" w:sz="8" w:space="0" w:color="auto"/>
              <w:right w:val="nil"/>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Набавка домаће финансијске имовине</w:t>
            </w:r>
          </w:p>
        </w:tc>
        <w:tc>
          <w:tcPr>
            <w:tcW w:w="1620" w:type="dxa"/>
            <w:tcBorders>
              <w:top w:val="nil"/>
              <w:left w:val="nil"/>
              <w:bottom w:val="nil"/>
              <w:right w:val="nil"/>
            </w:tcBorders>
            <w:shd w:val="clear" w:color="auto" w:fill="auto"/>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96.555.000</w:t>
            </w:r>
          </w:p>
        </w:tc>
        <w:tc>
          <w:tcPr>
            <w:tcW w:w="15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96.555.000</w:t>
            </w:r>
          </w:p>
        </w:tc>
      </w:tr>
      <w:tr w:rsidR="00FD7E67" w:rsidRPr="00FD7E67" w:rsidTr="00FD7E67">
        <w:trPr>
          <w:cantSplit/>
          <w:trHeight w:val="20"/>
          <w:jc w:val="center"/>
        </w:trPr>
        <w:tc>
          <w:tcPr>
            <w:tcW w:w="482" w:type="dxa"/>
            <w:tcBorders>
              <w:top w:val="nil"/>
              <w:left w:val="nil"/>
              <w:bottom w:val="single" w:sz="8" w:space="0" w:color="auto"/>
              <w:right w:val="nil"/>
            </w:tcBorders>
            <w:shd w:val="clear" w:color="000000" w:fill="D9D9D9"/>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000000" w:fill="D9D9D9"/>
            <w:noWrap/>
            <w:vAlign w:val="bottom"/>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 </w:t>
            </w:r>
          </w:p>
        </w:tc>
        <w:tc>
          <w:tcPr>
            <w:tcW w:w="546" w:type="dxa"/>
            <w:tcBorders>
              <w:top w:val="nil"/>
              <w:left w:val="nil"/>
              <w:bottom w:val="single" w:sz="8" w:space="0" w:color="auto"/>
              <w:right w:val="nil"/>
            </w:tcBorders>
            <w:shd w:val="clear" w:color="000000" w:fill="D9D9D9"/>
            <w:noWrap/>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 </w:t>
            </w:r>
          </w:p>
        </w:tc>
        <w:tc>
          <w:tcPr>
            <w:tcW w:w="5089" w:type="dxa"/>
            <w:tcBorders>
              <w:top w:val="nil"/>
              <w:left w:val="nil"/>
              <w:bottom w:val="single" w:sz="8" w:space="0" w:color="auto"/>
              <w:right w:val="nil"/>
            </w:tcBorders>
            <w:shd w:val="clear" w:color="000000" w:fill="D9D9D9"/>
            <w:vAlign w:val="bottom"/>
            <w:hideMark/>
          </w:tcPr>
          <w:p w:rsidR="00FD7E67" w:rsidRPr="00FD7E67" w:rsidRDefault="00FD7E67" w:rsidP="00FD7E67">
            <w:pPr>
              <w:spacing w:after="0" w:line="240" w:lineRule="auto"/>
              <w:rPr>
                <w:rFonts w:ascii="Times New Roman" w:eastAsia="Times New Roman" w:hAnsi="Times New Roman" w:cs="Times New Roman"/>
                <w:b/>
                <w:bCs/>
              </w:rPr>
            </w:pPr>
            <w:r w:rsidRPr="00FD7E67">
              <w:rPr>
                <w:rFonts w:ascii="Times New Roman" w:eastAsia="Times New Roman" w:hAnsi="Times New Roman" w:cs="Times New Roman"/>
                <w:b/>
                <w:bCs/>
              </w:rPr>
              <w:t>УКУПНО:</w:t>
            </w:r>
          </w:p>
        </w:tc>
        <w:tc>
          <w:tcPr>
            <w:tcW w:w="1620" w:type="dxa"/>
            <w:tcBorders>
              <w:top w:val="single" w:sz="8" w:space="0" w:color="auto"/>
              <w:left w:val="nil"/>
              <w:bottom w:val="single" w:sz="8" w:space="0" w:color="auto"/>
              <w:right w:val="nil"/>
            </w:tcBorders>
            <w:shd w:val="clear" w:color="000000" w:fill="D9D9D9"/>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11.785.879.602</w:t>
            </w:r>
          </w:p>
        </w:tc>
        <w:tc>
          <w:tcPr>
            <w:tcW w:w="1540" w:type="dxa"/>
            <w:tcBorders>
              <w:top w:val="single" w:sz="8" w:space="0" w:color="auto"/>
              <w:left w:val="nil"/>
              <w:bottom w:val="single" w:sz="8" w:space="0" w:color="auto"/>
              <w:right w:val="nil"/>
            </w:tcBorders>
            <w:shd w:val="clear" w:color="000000" w:fill="D9D9D9"/>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388.732.128</w:t>
            </w:r>
          </w:p>
        </w:tc>
        <w:tc>
          <w:tcPr>
            <w:tcW w:w="1740" w:type="dxa"/>
            <w:tcBorders>
              <w:top w:val="single" w:sz="8" w:space="0" w:color="auto"/>
              <w:left w:val="nil"/>
              <w:bottom w:val="single" w:sz="8" w:space="0" w:color="auto"/>
              <w:right w:val="nil"/>
            </w:tcBorders>
            <w:shd w:val="clear" w:color="000000" w:fill="D9D9D9"/>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12.174.611.730</w:t>
            </w:r>
          </w:p>
        </w:tc>
      </w:tr>
    </w:tbl>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Pr="00C53E10" w:rsidRDefault="00C53E10" w:rsidP="003B5626">
      <w:pPr>
        <w:spacing w:after="0" w:line="240" w:lineRule="auto"/>
        <w:ind w:firstLine="720"/>
        <w:jc w:val="both"/>
        <w:rPr>
          <w:rFonts w:ascii="Times New Roman" w:hAnsi="Times New Roman" w:cs="Times New Roman"/>
          <w:sz w:val="26"/>
          <w:szCs w:val="26"/>
          <w:lang w:val="sr-Latn-RS"/>
        </w:rPr>
      </w:pPr>
    </w:p>
    <w:p w:rsidR="003B5626" w:rsidRDefault="003B5626" w:rsidP="003B5626">
      <w:pPr>
        <w:spacing w:after="0" w:line="240" w:lineRule="auto"/>
        <w:ind w:firstLine="720"/>
        <w:jc w:val="both"/>
        <w:rPr>
          <w:rFonts w:ascii="Times New Roman" w:hAnsi="Times New Roman" w:cs="Times New Roman"/>
          <w:sz w:val="26"/>
          <w:szCs w:val="26"/>
          <w:lang w:val="sr-Latn-RS"/>
        </w:rPr>
      </w:pPr>
    </w:p>
    <w:p w:rsidR="00677909" w:rsidRDefault="00677909" w:rsidP="003B5626">
      <w:pPr>
        <w:spacing w:after="0" w:line="240" w:lineRule="auto"/>
        <w:ind w:firstLine="720"/>
        <w:jc w:val="both"/>
        <w:rPr>
          <w:rFonts w:ascii="Times New Roman" w:hAnsi="Times New Roman" w:cs="Times New Roman"/>
          <w:sz w:val="26"/>
          <w:szCs w:val="26"/>
          <w:lang w:val="sr-Latn-RS"/>
        </w:rPr>
      </w:pPr>
    </w:p>
    <w:p w:rsidR="00677909" w:rsidRDefault="00677909" w:rsidP="003B5626">
      <w:pPr>
        <w:spacing w:after="0" w:line="240" w:lineRule="auto"/>
        <w:ind w:firstLine="720"/>
        <w:jc w:val="both"/>
        <w:rPr>
          <w:rFonts w:ascii="Times New Roman" w:hAnsi="Times New Roman" w:cs="Times New Roman"/>
          <w:sz w:val="26"/>
          <w:szCs w:val="26"/>
          <w:lang w:val="sr-Latn-RS"/>
        </w:rPr>
      </w:pPr>
    </w:p>
    <w:p w:rsidR="00E132F0" w:rsidRDefault="00E132F0" w:rsidP="003B5626">
      <w:pPr>
        <w:spacing w:after="0" w:line="240" w:lineRule="auto"/>
        <w:ind w:firstLine="720"/>
        <w:jc w:val="both"/>
        <w:rPr>
          <w:rFonts w:ascii="Times New Roman" w:hAnsi="Times New Roman" w:cs="Times New Roman"/>
          <w:sz w:val="26"/>
          <w:szCs w:val="26"/>
          <w:lang w:val="sr-Latn-RS"/>
        </w:rPr>
      </w:pPr>
    </w:p>
    <w:p w:rsidR="00A62CE4" w:rsidRDefault="00A62CE4" w:rsidP="003B5626">
      <w:pPr>
        <w:spacing w:after="0" w:line="240" w:lineRule="auto"/>
        <w:ind w:firstLine="720"/>
        <w:jc w:val="both"/>
        <w:rPr>
          <w:rFonts w:ascii="Times New Roman" w:hAnsi="Times New Roman" w:cs="Times New Roman"/>
          <w:sz w:val="26"/>
          <w:szCs w:val="26"/>
          <w:lang w:val="sr-Latn-RS"/>
        </w:rPr>
      </w:pPr>
    </w:p>
    <w:p w:rsidR="00A62CE4" w:rsidRDefault="00A62CE4" w:rsidP="003B5626">
      <w:pPr>
        <w:spacing w:after="0" w:line="240" w:lineRule="auto"/>
        <w:ind w:firstLine="720"/>
        <w:jc w:val="both"/>
        <w:rPr>
          <w:rFonts w:ascii="Times New Roman" w:hAnsi="Times New Roman" w:cs="Times New Roman"/>
          <w:sz w:val="26"/>
          <w:szCs w:val="26"/>
          <w:lang w:val="sr-Latn-RS"/>
        </w:rPr>
      </w:pPr>
    </w:p>
    <w:p w:rsidR="00A62CE4" w:rsidRDefault="00A62CE4" w:rsidP="003B5626">
      <w:pPr>
        <w:spacing w:after="0" w:line="240" w:lineRule="auto"/>
        <w:ind w:firstLine="720"/>
        <w:jc w:val="both"/>
        <w:rPr>
          <w:rFonts w:ascii="Times New Roman" w:hAnsi="Times New Roman" w:cs="Times New Roman"/>
          <w:sz w:val="26"/>
          <w:szCs w:val="26"/>
          <w:lang w:val="sr-Latn-RS"/>
        </w:rPr>
      </w:pPr>
    </w:p>
    <w:p w:rsidR="00A62CE4" w:rsidRDefault="00A62CE4" w:rsidP="003B5626">
      <w:pPr>
        <w:spacing w:after="0" w:line="240" w:lineRule="auto"/>
        <w:ind w:firstLine="720"/>
        <w:jc w:val="both"/>
        <w:rPr>
          <w:rFonts w:ascii="Times New Roman" w:hAnsi="Times New Roman" w:cs="Times New Roman"/>
          <w:sz w:val="26"/>
          <w:szCs w:val="26"/>
          <w:lang w:val="sr-Latn-RS"/>
        </w:rPr>
      </w:pPr>
    </w:p>
    <w:p w:rsidR="00A62CE4" w:rsidRDefault="00A62CE4" w:rsidP="003B5626">
      <w:pPr>
        <w:spacing w:after="0" w:line="240" w:lineRule="auto"/>
        <w:ind w:firstLine="720"/>
        <w:jc w:val="both"/>
        <w:rPr>
          <w:rFonts w:ascii="Times New Roman" w:hAnsi="Times New Roman" w:cs="Times New Roman"/>
          <w:sz w:val="26"/>
          <w:szCs w:val="26"/>
          <w:lang w:val="sr-Latn-RS"/>
        </w:rPr>
      </w:pPr>
    </w:p>
    <w:p w:rsidR="00A62CE4" w:rsidRPr="00677909" w:rsidRDefault="00A62CE4" w:rsidP="003B5626">
      <w:pPr>
        <w:spacing w:after="0" w:line="240" w:lineRule="auto"/>
        <w:ind w:firstLine="720"/>
        <w:jc w:val="both"/>
        <w:rPr>
          <w:rFonts w:ascii="Times New Roman" w:hAnsi="Times New Roman" w:cs="Times New Roman"/>
          <w:sz w:val="26"/>
          <w:szCs w:val="26"/>
          <w:lang w:val="sr-Latn-RS"/>
        </w:rPr>
      </w:pPr>
    </w:p>
    <w:p w:rsidR="007A1794" w:rsidRDefault="007A1794" w:rsidP="005B7543">
      <w:pPr>
        <w:spacing w:line="240" w:lineRule="auto"/>
        <w:jc w:val="both"/>
        <w:rPr>
          <w:rFonts w:ascii="Times New Roman" w:hAnsi="Times New Roman" w:cs="Times New Roman"/>
          <w:sz w:val="20"/>
          <w:szCs w:val="20"/>
          <w:lang w:val="sr-Latn-RS"/>
        </w:rPr>
      </w:pPr>
    </w:p>
    <w:p w:rsidR="00103189" w:rsidRDefault="00103189" w:rsidP="005B7543">
      <w:pPr>
        <w:spacing w:line="240" w:lineRule="auto"/>
        <w:jc w:val="both"/>
        <w:rPr>
          <w:rFonts w:ascii="Times New Roman" w:hAnsi="Times New Roman" w:cs="Times New Roman"/>
          <w:sz w:val="20"/>
          <w:szCs w:val="20"/>
          <w:lang w:val="sr-Latn-RS"/>
        </w:rPr>
      </w:pPr>
    </w:p>
    <w:p w:rsidR="00103189" w:rsidRDefault="00103189" w:rsidP="005B7543">
      <w:pPr>
        <w:spacing w:line="240" w:lineRule="auto"/>
        <w:jc w:val="both"/>
        <w:rPr>
          <w:rFonts w:ascii="Times New Roman" w:hAnsi="Times New Roman" w:cs="Times New Roman"/>
          <w:sz w:val="20"/>
          <w:szCs w:val="20"/>
          <w:lang w:val="sr-Latn-RS"/>
        </w:rPr>
      </w:pPr>
    </w:p>
    <w:p w:rsidR="00103189" w:rsidRDefault="00103189" w:rsidP="005B7543">
      <w:pPr>
        <w:spacing w:line="240" w:lineRule="auto"/>
        <w:jc w:val="both"/>
        <w:rPr>
          <w:rFonts w:ascii="Times New Roman" w:hAnsi="Times New Roman" w:cs="Times New Roman"/>
          <w:sz w:val="20"/>
          <w:szCs w:val="20"/>
          <w:lang w:val="sr-Latn-RS"/>
        </w:rPr>
      </w:pPr>
    </w:p>
    <w:p w:rsidR="00FD7E67" w:rsidRPr="00103189" w:rsidRDefault="00FD7E67" w:rsidP="005B7543">
      <w:pPr>
        <w:spacing w:line="240" w:lineRule="auto"/>
        <w:jc w:val="both"/>
        <w:rPr>
          <w:rFonts w:ascii="Times New Roman" w:hAnsi="Times New Roman" w:cs="Times New Roman"/>
          <w:sz w:val="20"/>
          <w:szCs w:val="20"/>
          <w:lang w:val="sr-Latn-RS"/>
        </w:rPr>
      </w:pPr>
    </w:p>
    <w:p w:rsidR="00EE56C8" w:rsidRPr="00401635" w:rsidRDefault="00EE56C8" w:rsidP="00EE56C8">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401635">
        <w:rPr>
          <w:rFonts w:ascii="Times New Roman" w:eastAsia="Times New Roman" w:hAnsi="Times New Roman" w:cs="Times New Roman"/>
          <w:sz w:val="26"/>
          <w:szCs w:val="26"/>
          <w:lang w:val="sr-Cyrl-CS" w:eastAsia="sr-Latn-CS"/>
        </w:rPr>
        <w:lastRenderedPageBreak/>
        <w:t xml:space="preserve">Члан </w:t>
      </w:r>
      <w:r w:rsidR="00590D76" w:rsidRPr="00401635">
        <w:rPr>
          <w:rFonts w:ascii="Times New Roman" w:eastAsia="Times New Roman" w:hAnsi="Times New Roman" w:cs="Times New Roman"/>
          <w:sz w:val="26"/>
          <w:szCs w:val="26"/>
          <w:lang w:val="sr-Cyrl-CS" w:eastAsia="sr-Latn-CS"/>
        </w:rPr>
        <w:t>6</w:t>
      </w:r>
      <w:r w:rsidRPr="00401635">
        <w:rPr>
          <w:rFonts w:ascii="Times New Roman" w:eastAsia="Times New Roman" w:hAnsi="Times New Roman" w:cs="Times New Roman"/>
          <w:sz w:val="26"/>
          <w:szCs w:val="26"/>
          <w:lang w:val="sr-Cyrl-CS" w:eastAsia="sr-Latn-CS"/>
        </w:rPr>
        <w:t xml:space="preserve">. </w:t>
      </w:r>
    </w:p>
    <w:p w:rsidR="002B7E28" w:rsidRPr="00401635" w:rsidRDefault="00EE56C8" w:rsidP="002B7E28">
      <w:pPr>
        <w:spacing w:after="0" w:line="240" w:lineRule="auto"/>
        <w:jc w:val="both"/>
        <w:rPr>
          <w:rFonts w:ascii="Times New Roman" w:hAnsi="Times New Roman" w:cs="Times New Roman"/>
          <w:sz w:val="26"/>
          <w:szCs w:val="26"/>
          <w:lang w:val="sr-Cyrl-RS"/>
        </w:rPr>
      </w:pPr>
      <w:r w:rsidRPr="00401635">
        <w:rPr>
          <w:rFonts w:ascii="Times New Roman" w:hAnsi="Times New Roman" w:cs="Times New Roman"/>
          <w:sz w:val="26"/>
          <w:szCs w:val="26"/>
          <w:lang w:val="sr-Cyrl-RS"/>
        </w:rPr>
        <w:tab/>
        <w:t>Члан 7. мења се и гласи:</w:t>
      </w:r>
    </w:p>
    <w:p w:rsidR="002B7E28" w:rsidRPr="00983608" w:rsidRDefault="002B7E28" w:rsidP="002B7E28">
      <w:pPr>
        <w:spacing w:after="0" w:line="240" w:lineRule="auto"/>
        <w:jc w:val="both"/>
        <w:rPr>
          <w:rFonts w:ascii="Times New Roman" w:hAnsi="Times New Roman" w:cs="Times New Roman"/>
          <w:sz w:val="26"/>
          <w:szCs w:val="26"/>
          <w:lang w:val="sr-Cyrl-CS"/>
        </w:rPr>
      </w:pPr>
      <w:r w:rsidRPr="00401635">
        <w:rPr>
          <w:rFonts w:ascii="Times New Roman" w:hAnsi="Times New Roman" w:cs="Times New Roman"/>
          <w:sz w:val="26"/>
          <w:szCs w:val="26"/>
          <w:lang w:val="sr-Cyrl-RS"/>
        </w:rPr>
        <w:tab/>
        <w:t>„</w:t>
      </w:r>
      <w:r w:rsidRPr="00401635">
        <w:rPr>
          <w:rFonts w:ascii="Times New Roman" w:hAnsi="Times New Roman" w:cs="Times New Roman"/>
          <w:sz w:val="26"/>
          <w:szCs w:val="26"/>
          <w:lang w:val="sr-Cyrl-CS"/>
        </w:rPr>
        <w:t xml:space="preserve">Расходи и издаци из члана 6. ове одлуке у укупном износу од </w:t>
      </w:r>
      <w:r w:rsidRPr="00983608">
        <w:rPr>
          <w:rFonts w:ascii="Times New Roman" w:hAnsi="Times New Roman" w:cs="Times New Roman"/>
          <w:sz w:val="26"/>
          <w:szCs w:val="26"/>
          <w:lang w:val="sr-Cyrl-CS"/>
        </w:rPr>
        <w:t>1</w:t>
      </w:r>
      <w:r w:rsidR="00983608" w:rsidRPr="00983608">
        <w:rPr>
          <w:rFonts w:ascii="Times New Roman" w:hAnsi="Times New Roman" w:cs="Times New Roman"/>
          <w:sz w:val="26"/>
          <w:szCs w:val="26"/>
          <w:lang w:val="sr-Cyrl-CS"/>
        </w:rPr>
        <w:t>2</w:t>
      </w:r>
      <w:r w:rsidRPr="00983608">
        <w:rPr>
          <w:rFonts w:ascii="Times New Roman" w:hAnsi="Times New Roman" w:cs="Times New Roman"/>
          <w:sz w:val="26"/>
          <w:szCs w:val="26"/>
          <w:lang w:val="sr-Cyrl-CS"/>
        </w:rPr>
        <w:t>.</w:t>
      </w:r>
      <w:r w:rsidR="00FD7E67">
        <w:rPr>
          <w:rFonts w:ascii="Times New Roman" w:hAnsi="Times New Roman" w:cs="Times New Roman"/>
          <w:sz w:val="26"/>
          <w:szCs w:val="26"/>
          <w:lang w:val="sr-Latn-RS"/>
        </w:rPr>
        <w:t>174</w:t>
      </w:r>
      <w:r w:rsidRPr="00983608">
        <w:rPr>
          <w:rFonts w:ascii="Times New Roman" w:hAnsi="Times New Roman" w:cs="Times New Roman"/>
          <w:sz w:val="26"/>
          <w:szCs w:val="26"/>
          <w:lang w:val="sr-Cyrl-CS"/>
        </w:rPr>
        <w:t>.</w:t>
      </w:r>
      <w:r w:rsidR="00983608" w:rsidRPr="00983608">
        <w:rPr>
          <w:rFonts w:ascii="Times New Roman" w:hAnsi="Times New Roman" w:cs="Times New Roman"/>
          <w:sz w:val="26"/>
          <w:szCs w:val="26"/>
          <w:lang w:val="sr-Cyrl-CS"/>
        </w:rPr>
        <w:t>6</w:t>
      </w:r>
      <w:r w:rsidR="00FD7E67">
        <w:rPr>
          <w:rFonts w:ascii="Times New Roman" w:hAnsi="Times New Roman" w:cs="Times New Roman"/>
          <w:sz w:val="26"/>
          <w:szCs w:val="26"/>
          <w:lang w:val="sr-Latn-RS"/>
        </w:rPr>
        <w:t>11</w:t>
      </w:r>
      <w:r w:rsidRPr="00983608">
        <w:rPr>
          <w:rFonts w:ascii="Times New Roman" w:hAnsi="Times New Roman" w:cs="Times New Roman"/>
          <w:sz w:val="26"/>
          <w:szCs w:val="26"/>
          <w:lang w:val="sr-Cyrl-CS"/>
        </w:rPr>
        <w:t>.</w:t>
      </w:r>
      <w:r w:rsidR="00983608" w:rsidRPr="00983608">
        <w:rPr>
          <w:rFonts w:ascii="Times New Roman" w:hAnsi="Times New Roman" w:cs="Times New Roman"/>
          <w:sz w:val="26"/>
          <w:szCs w:val="26"/>
          <w:lang w:val="sr-Cyrl-CS"/>
        </w:rPr>
        <w:t>730</w:t>
      </w:r>
      <w:r w:rsidRPr="00983608">
        <w:rPr>
          <w:rFonts w:ascii="Times New Roman" w:hAnsi="Times New Roman" w:cs="Times New Roman"/>
          <w:sz w:val="26"/>
          <w:szCs w:val="26"/>
          <w:lang w:val="sr-Cyrl-CS"/>
        </w:rPr>
        <w:t xml:space="preserve"> динара и то у износу од </w:t>
      </w:r>
      <w:r w:rsidRPr="00983608">
        <w:rPr>
          <w:rFonts w:ascii="Times New Roman" w:hAnsi="Times New Roman" w:cs="Times New Roman"/>
          <w:sz w:val="26"/>
          <w:szCs w:val="26"/>
          <w:lang w:val="sr-Latn-RS"/>
        </w:rPr>
        <w:t>1</w:t>
      </w:r>
      <w:r w:rsidR="003158E4" w:rsidRPr="00983608">
        <w:rPr>
          <w:rFonts w:ascii="Times New Roman" w:hAnsi="Times New Roman" w:cs="Times New Roman"/>
          <w:sz w:val="26"/>
          <w:szCs w:val="26"/>
          <w:lang w:val="sr-Latn-RS"/>
        </w:rPr>
        <w:t>1</w:t>
      </w:r>
      <w:r w:rsidRPr="00983608">
        <w:rPr>
          <w:rFonts w:ascii="Times New Roman" w:hAnsi="Times New Roman" w:cs="Times New Roman"/>
          <w:sz w:val="26"/>
          <w:szCs w:val="26"/>
          <w:lang w:val="sr-Cyrl-CS"/>
        </w:rPr>
        <w:t>.</w:t>
      </w:r>
      <w:r w:rsidR="00FD7E67">
        <w:rPr>
          <w:rFonts w:ascii="Times New Roman" w:hAnsi="Times New Roman" w:cs="Times New Roman"/>
          <w:sz w:val="26"/>
          <w:szCs w:val="26"/>
          <w:lang w:val="sr-Latn-RS"/>
        </w:rPr>
        <w:t>785.879</w:t>
      </w:r>
      <w:r w:rsidRPr="00983608">
        <w:rPr>
          <w:rFonts w:ascii="Times New Roman" w:hAnsi="Times New Roman" w:cs="Times New Roman"/>
          <w:sz w:val="26"/>
          <w:szCs w:val="26"/>
          <w:lang w:val="sr-Cyrl-CS"/>
        </w:rPr>
        <w:t>.</w:t>
      </w:r>
      <w:r w:rsidR="00983608" w:rsidRPr="00983608">
        <w:rPr>
          <w:rFonts w:ascii="Times New Roman" w:hAnsi="Times New Roman" w:cs="Times New Roman"/>
          <w:sz w:val="26"/>
          <w:szCs w:val="26"/>
          <w:lang w:val="sr-Cyrl-CS"/>
        </w:rPr>
        <w:t>602</w:t>
      </w:r>
      <w:r w:rsidRPr="00983608">
        <w:rPr>
          <w:rFonts w:ascii="Times New Roman" w:hAnsi="Times New Roman" w:cs="Times New Roman"/>
          <w:sz w:val="26"/>
          <w:szCs w:val="26"/>
          <w:lang w:val="sr-Cyrl-CS"/>
        </w:rPr>
        <w:t xml:space="preserve"> динара - </w:t>
      </w:r>
      <w:r w:rsidR="002A2202" w:rsidRPr="00983608">
        <w:rPr>
          <w:rFonts w:ascii="Times New Roman" w:hAnsi="Times New Roman" w:cs="Times New Roman"/>
          <w:sz w:val="26"/>
          <w:szCs w:val="26"/>
          <w:lang w:val="sr-Cyrl-CS"/>
        </w:rPr>
        <w:t>С</w:t>
      </w:r>
      <w:r w:rsidRPr="00983608">
        <w:rPr>
          <w:rFonts w:ascii="Times New Roman" w:hAnsi="Times New Roman" w:cs="Times New Roman"/>
          <w:sz w:val="26"/>
          <w:szCs w:val="26"/>
          <w:lang w:val="sr-Cyrl-CS"/>
        </w:rPr>
        <w:t xml:space="preserve">редства из буџета и </w:t>
      </w:r>
      <w:r w:rsidR="00A906DC" w:rsidRPr="00983608">
        <w:rPr>
          <w:rFonts w:ascii="Times New Roman" w:hAnsi="Times New Roman" w:cs="Times New Roman"/>
          <w:sz w:val="26"/>
          <w:szCs w:val="26"/>
          <w:lang w:val="sr-Latn-RS"/>
        </w:rPr>
        <w:t>388.732.128</w:t>
      </w:r>
      <w:r w:rsidRPr="00983608">
        <w:rPr>
          <w:rFonts w:ascii="Times New Roman" w:hAnsi="Times New Roman" w:cs="Times New Roman"/>
          <w:sz w:val="26"/>
          <w:szCs w:val="26"/>
          <w:lang w:val="sr-Cyrl-CS"/>
        </w:rPr>
        <w:t xml:space="preserve"> </w:t>
      </w:r>
      <w:r w:rsidR="00C3786E" w:rsidRPr="00983608">
        <w:rPr>
          <w:rFonts w:ascii="Times New Roman" w:hAnsi="Times New Roman" w:cs="Times New Roman"/>
          <w:sz w:val="26"/>
          <w:szCs w:val="26"/>
          <w:lang w:val="sr-Cyrl-CS"/>
        </w:rPr>
        <w:t>динар</w:t>
      </w:r>
      <w:r w:rsidR="001A770F" w:rsidRPr="00983608">
        <w:rPr>
          <w:rFonts w:ascii="Times New Roman" w:hAnsi="Times New Roman" w:cs="Times New Roman"/>
          <w:sz w:val="26"/>
          <w:szCs w:val="26"/>
          <w:lang w:val="sr-Latn-RS"/>
        </w:rPr>
        <w:t>a</w:t>
      </w:r>
      <w:r w:rsidRPr="00983608">
        <w:rPr>
          <w:rFonts w:ascii="Times New Roman" w:hAnsi="Times New Roman" w:cs="Times New Roman"/>
          <w:sz w:val="26"/>
          <w:szCs w:val="26"/>
          <w:lang w:val="sr-Cyrl-CS"/>
        </w:rPr>
        <w:t xml:space="preserve"> – </w:t>
      </w:r>
      <w:r w:rsidR="002A2202" w:rsidRPr="00983608">
        <w:rPr>
          <w:rFonts w:ascii="Times New Roman" w:hAnsi="Times New Roman" w:cs="Times New Roman"/>
          <w:sz w:val="26"/>
          <w:szCs w:val="26"/>
          <w:lang w:val="sr-Cyrl-CS"/>
        </w:rPr>
        <w:t>С</w:t>
      </w:r>
      <w:r w:rsidRPr="00983608">
        <w:rPr>
          <w:rFonts w:ascii="Times New Roman" w:hAnsi="Times New Roman" w:cs="Times New Roman"/>
          <w:sz w:val="26"/>
          <w:szCs w:val="26"/>
          <w:lang w:val="sr-Cyrl-CS"/>
        </w:rPr>
        <w:t>редства из осталих извора, користе се за следеће програме:</w:t>
      </w:r>
    </w:p>
    <w:p w:rsidR="002B7E28" w:rsidRDefault="002B7E28" w:rsidP="002B7E28">
      <w:pPr>
        <w:spacing w:after="0" w:line="240" w:lineRule="auto"/>
        <w:jc w:val="both"/>
        <w:rPr>
          <w:rFonts w:ascii="Times New Roman" w:hAnsi="Times New Roman" w:cs="Times New Roman"/>
          <w:color w:val="00B050"/>
          <w:sz w:val="24"/>
          <w:szCs w:val="24"/>
          <w:lang w:val="sr-Cyrl-CS"/>
        </w:rPr>
      </w:pPr>
    </w:p>
    <w:p w:rsidR="00401635" w:rsidRPr="007A6100" w:rsidRDefault="00401635" w:rsidP="002B7E28">
      <w:pPr>
        <w:spacing w:after="0" w:line="240" w:lineRule="auto"/>
        <w:jc w:val="both"/>
        <w:rPr>
          <w:rFonts w:ascii="Times New Roman" w:hAnsi="Times New Roman" w:cs="Times New Roman"/>
          <w:color w:val="00B050"/>
          <w:sz w:val="24"/>
          <w:szCs w:val="24"/>
          <w:lang w:val="sr-Cyrl-CS"/>
        </w:rPr>
      </w:pPr>
    </w:p>
    <w:p w:rsidR="002B7E28" w:rsidRPr="00401635" w:rsidRDefault="002B7E28" w:rsidP="002B7E28">
      <w:pPr>
        <w:spacing w:after="0" w:line="240" w:lineRule="auto"/>
        <w:jc w:val="center"/>
        <w:rPr>
          <w:rFonts w:ascii="Times New Roman" w:hAnsi="Times New Roman" w:cs="Times New Roman"/>
          <w:sz w:val="26"/>
          <w:szCs w:val="26"/>
          <w:lang w:val="sr-Cyrl-CS"/>
        </w:rPr>
      </w:pPr>
      <w:r w:rsidRPr="00401635">
        <w:rPr>
          <w:rFonts w:ascii="Times New Roman" w:hAnsi="Times New Roman" w:cs="Times New Roman"/>
          <w:sz w:val="26"/>
          <w:szCs w:val="26"/>
          <w:lang w:val="sr-Cyrl-CS"/>
        </w:rPr>
        <w:t>ПЛАН РАСХОДА ПО ПРОГРАМИМА</w:t>
      </w:r>
    </w:p>
    <w:p w:rsidR="002B7E28" w:rsidRPr="006B7301" w:rsidRDefault="008756D6" w:rsidP="002B7E28">
      <w:pPr>
        <w:spacing w:after="0" w:line="240" w:lineRule="auto"/>
        <w:jc w:val="center"/>
        <w:rPr>
          <w:rFonts w:ascii="Times New Roman" w:hAnsi="Times New Roman" w:cs="Times New Roman"/>
          <w:sz w:val="26"/>
          <w:szCs w:val="26"/>
          <w:lang w:val="sr-Latn-RS"/>
        </w:rPr>
      </w:pPr>
      <w:r w:rsidRPr="006B7301">
        <w:rPr>
          <w:rFonts w:ascii="Times New Roman" w:hAnsi="Times New Roman" w:cs="Times New Roman"/>
          <w:sz w:val="26"/>
          <w:szCs w:val="26"/>
          <w:lang w:val="sr-Cyrl-CS"/>
        </w:rPr>
        <w:t>за период 01. 01. - 31. 12. 20</w:t>
      </w:r>
      <w:r w:rsidRPr="006B7301">
        <w:rPr>
          <w:rFonts w:ascii="Times New Roman" w:hAnsi="Times New Roman" w:cs="Times New Roman"/>
          <w:sz w:val="26"/>
          <w:szCs w:val="26"/>
          <w:lang w:val="sr-Latn-RS"/>
        </w:rPr>
        <w:t>2</w:t>
      </w:r>
      <w:r w:rsidR="006B7301" w:rsidRPr="006B7301">
        <w:rPr>
          <w:rFonts w:ascii="Times New Roman" w:hAnsi="Times New Roman" w:cs="Times New Roman"/>
          <w:sz w:val="26"/>
          <w:szCs w:val="26"/>
          <w:lang w:val="sr-Cyrl-RS"/>
        </w:rPr>
        <w:t>1</w:t>
      </w:r>
      <w:r w:rsidR="002B7E28" w:rsidRPr="006B7301">
        <w:rPr>
          <w:rFonts w:ascii="Times New Roman" w:hAnsi="Times New Roman" w:cs="Times New Roman"/>
          <w:sz w:val="26"/>
          <w:szCs w:val="26"/>
          <w:lang w:val="sr-Cyrl-CS"/>
        </w:rPr>
        <w:t xml:space="preserve">. </w:t>
      </w:r>
      <w:r w:rsidR="00BB5E08" w:rsidRPr="006B7301">
        <w:rPr>
          <w:rFonts w:ascii="Times New Roman" w:hAnsi="Times New Roman" w:cs="Times New Roman"/>
          <w:sz w:val="26"/>
          <w:szCs w:val="26"/>
          <w:lang w:val="sr-Cyrl-CS"/>
        </w:rPr>
        <w:t>г</w:t>
      </w:r>
      <w:r w:rsidR="002B7E28" w:rsidRPr="006B7301">
        <w:rPr>
          <w:rFonts w:ascii="Times New Roman" w:hAnsi="Times New Roman" w:cs="Times New Roman"/>
          <w:sz w:val="26"/>
          <w:szCs w:val="26"/>
          <w:lang w:val="sr-Cyrl-CS"/>
        </w:rPr>
        <w:t>одине</w:t>
      </w:r>
    </w:p>
    <w:p w:rsidR="00BB5E08" w:rsidRDefault="00BB5E08" w:rsidP="002B7E28">
      <w:pPr>
        <w:spacing w:after="0" w:line="240" w:lineRule="auto"/>
        <w:jc w:val="center"/>
        <w:rPr>
          <w:rFonts w:ascii="Times New Roman" w:hAnsi="Times New Roman" w:cs="Times New Roman"/>
          <w:sz w:val="26"/>
          <w:szCs w:val="26"/>
          <w:lang w:val="sr-Latn-RS"/>
        </w:rPr>
      </w:pPr>
    </w:p>
    <w:p w:rsidR="00FD7E67" w:rsidRDefault="00FD7E67" w:rsidP="002B7E28">
      <w:pPr>
        <w:spacing w:after="0" w:line="240" w:lineRule="auto"/>
        <w:jc w:val="center"/>
        <w:rPr>
          <w:rFonts w:ascii="Times New Roman" w:hAnsi="Times New Roman" w:cs="Times New Roman"/>
          <w:sz w:val="26"/>
          <w:szCs w:val="26"/>
          <w:lang w:val="sr-Latn-RS"/>
        </w:rPr>
      </w:pPr>
    </w:p>
    <w:tbl>
      <w:tblPr>
        <w:tblW w:w="10415" w:type="dxa"/>
        <w:jc w:val="center"/>
        <w:tblInd w:w="103" w:type="dxa"/>
        <w:tblLook w:val="04A0" w:firstRow="1" w:lastRow="0" w:firstColumn="1" w:lastColumn="0" w:noHBand="0" w:noVBand="1"/>
      </w:tblPr>
      <w:tblGrid>
        <w:gridCol w:w="5896"/>
        <w:gridCol w:w="1591"/>
        <w:gridCol w:w="1337"/>
        <w:gridCol w:w="1591"/>
      </w:tblGrid>
      <w:tr w:rsidR="00FD7E67" w:rsidRPr="00FD7E67" w:rsidTr="00FD7E67">
        <w:trPr>
          <w:trHeight w:val="870"/>
          <w:jc w:val="center"/>
        </w:trPr>
        <w:tc>
          <w:tcPr>
            <w:tcW w:w="5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b/>
                <w:bCs/>
              </w:rPr>
            </w:pPr>
            <w:r w:rsidRPr="00FD7E67">
              <w:rPr>
                <w:rFonts w:ascii="Times New Roman" w:eastAsia="Times New Roman" w:hAnsi="Times New Roman" w:cs="Times New Roman"/>
                <w:b/>
                <w:bCs/>
              </w:rPr>
              <w:t>ПРОГРАМ</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b/>
                <w:bCs/>
              </w:rPr>
            </w:pPr>
            <w:r w:rsidRPr="00FD7E67">
              <w:rPr>
                <w:rFonts w:ascii="Times New Roman" w:eastAsia="Times New Roman" w:hAnsi="Times New Roman" w:cs="Times New Roman"/>
                <w:b/>
                <w:bCs/>
              </w:rPr>
              <w:t xml:space="preserve">План за 2021. годину </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b/>
                <w:bCs/>
              </w:rPr>
            </w:pPr>
            <w:r w:rsidRPr="00FD7E67">
              <w:rPr>
                <w:rFonts w:ascii="Times New Roman" w:eastAsia="Times New Roman" w:hAnsi="Times New Roman" w:cs="Times New Roman"/>
                <w:b/>
                <w:bCs/>
              </w:rPr>
              <w:t>План расхода из сопствених прихода</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b/>
                <w:bCs/>
              </w:rPr>
            </w:pPr>
            <w:r w:rsidRPr="00FD7E67">
              <w:rPr>
                <w:rFonts w:ascii="Times New Roman" w:eastAsia="Times New Roman" w:hAnsi="Times New Roman" w:cs="Times New Roman"/>
                <w:b/>
                <w:bCs/>
              </w:rPr>
              <w:t>Укупно</w:t>
            </w:r>
          </w:p>
        </w:tc>
      </w:tr>
      <w:tr w:rsidR="00FD7E67" w:rsidRPr="00FD7E67" w:rsidTr="00FD7E67">
        <w:trPr>
          <w:trHeight w:val="255"/>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1</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2</w:t>
            </w:r>
          </w:p>
        </w:tc>
        <w:tc>
          <w:tcPr>
            <w:tcW w:w="1337" w:type="dxa"/>
            <w:tcBorders>
              <w:top w:val="nil"/>
              <w:left w:val="nil"/>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jc w:val="center"/>
              <w:rPr>
                <w:rFonts w:ascii="Times New Roman" w:eastAsia="Times New Roman" w:hAnsi="Times New Roman" w:cs="Times New Roman"/>
              </w:rPr>
            </w:pPr>
            <w:r w:rsidRPr="00FD7E67">
              <w:rPr>
                <w:rFonts w:ascii="Times New Roman" w:eastAsia="Times New Roman" w:hAnsi="Times New Roman" w:cs="Times New Roman"/>
              </w:rPr>
              <w:t> </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 xml:space="preserve">  1 - Становање, урбанизам и просторно планирање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953.211.123</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953.211.123</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color w:val="000000"/>
              </w:rPr>
            </w:pPr>
            <w:r w:rsidRPr="00FD7E67">
              <w:rPr>
                <w:rFonts w:ascii="Times New Roman" w:eastAsia="Times New Roman" w:hAnsi="Times New Roman" w:cs="Times New Roman"/>
                <w:color w:val="000000"/>
              </w:rPr>
              <w:t xml:space="preserve">  2 - Комуналне делатности</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1.104.088.000</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1.104.088.000</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color w:val="000000"/>
              </w:rPr>
            </w:pPr>
            <w:r w:rsidRPr="00FD7E67">
              <w:rPr>
                <w:rFonts w:ascii="Times New Roman" w:eastAsia="Times New Roman" w:hAnsi="Times New Roman" w:cs="Times New Roman"/>
                <w:color w:val="000000"/>
              </w:rPr>
              <w:t xml:space="preserve">  3 - Локални економски развој</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242.579.747</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242.579.747</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color w:val="000000"/>
              </w:rPr>
            </w:pPr>
            <w:r w:rsidRPr="00FD7E67">
              <w:rPr>
                <w:rFonts w:ascii="Times New Roman" w:eastAsia="Times New Roman" w:hAnsi="Times New Roman" w:cs="Times New Roman"/>
                <w:color w:val="000000"/>
              </w:rPr>
              <w:t xml:space="preserve">  4 - Развој туризма</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184.352.000</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184.352.000</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color w:val="000000"/>
              </w:rPr>
            </w:pPr>
            <w:r w:rsidRPr="00FD7E67">
              <w:rPr>
                <w:rFonts w:ascii="Times New Roman" w:eastAsia="Times New Roman" w:hAnsi="Times New Roman" w:cs="Times New Roman"/>
                <w:color w:val="000000"/>
              </w:rPr>
              <w:t xml:space="preserve">  5 - Пољопривреда и рурални развој</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54.260.000</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54.260.000</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color w:val="000000"/>
              </w:rPr>
            </w:pPr>
            <w:r w:rsidRPr="00FD7E67">
              <w:rPr>
                <w:rFonts w:ascii="Times New Roman" w:eastAsia="Times New Roman" w:hAnsi="Times New Roman" w:cs="Times New Roman"/>
                <w:color w:val="000000"/>
              </w:rPr>
              <w:t xml:space="preserve">  6 - Заштита животне средине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172.217.482</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172.217.482</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color w:val="000000"/>
              </w:rPr>
            </w:pPr>
            <w:r w:rsidRPr="00FD7E67">
              <w:rPr>
                <w:rFonts w:ascii="Times New Roman" w:eastAsia="Times New Roman" w:hAnsi="Times New Roman" w:cs="Times New Roman"/>
                <w:color w:val="000000"/>
              </w:rPr>
              <w:t xml:space="preserve">  7 - Организација саобраћаја и саобраћајна инфраструктура</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1.821.284.000</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1.821.284.000</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color w:val="000000"/>
              </w:rPr>
            </w:pPr>
            <w:r w:rsidRPr="00FD7E67">
              <w:rPr>
                <w:rFonts w:ascii="Times New Roman" w:eastAsia="Times New Roman" w:hAnsi="Times New Roman" w:cs="Times New Roman"/>
                <w:color w:val="000000"/>
              </w:rPr>
              <w:t xml:space="preserve">  8 – Предшколско васпитање и образовање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925.418.000</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191.189.000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1.116.607.000</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color w:val="000000"/>
              </w:rPr>
            </w:pPr>
            <w:r w:rsidRPr="00FD7E67">
              <w:rPr>
                <w:rFonts w:ascii="Times New Roman" w:eastAsia="Times New Roman" w:hAnsi="Times New Roman" w:cs="Times New Roman"/>
                <w:color w:val="000000"/>
              </w:rPr>
              <w:t xml:space="preserve">  9 – Основно образовање и васпитање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467.545.000</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467.545.000</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color w:val="000000"/>
              </w:rPr>
            </w:pPr>
            <w:r w:rsidRPr="00FD7E67">
              <w:rPr>
                <w:rFonts w:ascii="Times New Roman" w:eastAsia="Times New Roman" w:hAnsi="Times New Roman" w:cs="Times New Roman"/>
                <w:color w:val="000000"/>
              </w:rPr>
              <w:t>10 – Средње образовање и васпитање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234.285.000</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234.285.000</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color w:val="000000"/>
              </w:rPr>
            </w:pPr>
            <w:r w:rsidRPr="00FD7E67">
              <w:rPr>
                <w:rFonts w:ascii="Times New Roman" w:eastAsia="Times New Roman" w:hAnsi="Times New Roman" w:cs="Times New Roman"/>
                <w:color w:val="000000"/>
              </w:rPr>
              <w:t>11 - Социјална и дечија заштита</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786.109.092</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1.680.000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787.789.092</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color w:val="000000"/>
              </w:rPr>
            </w:pPr>
            <w:r w:rsidRPr="00FD7E67">
              <w:rPr>
                <w:rFonts w:ascii="Times New Roman" w:eastAsia="Times New Roman" w:hAnsi="Times New Roman" w:cs="Times New Roman"/>
                <w:color w:val="000000"/>
              </w:rPr>
              <w:t>12 - Здравствена заштита</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74.610.000</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74.610.000</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color w:val="000000"/>
              </w:rPr>
            </w:pPr>
            <w:r w:rsidRPr="00FD7E67">
              <w:rPr>
                <w:rFonts w:ascii="Times New Roman" w:eastAsia="Times New Roman" w:hAnsi="Times New Roman" w:cs="Times New Roman"/>
                <w:color w:val="000000"/>
              </w:rPr>
              <w:t>13 - Развој културе и информисања</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880.642.737</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88.954.128</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969.596.865</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color w:val="000000"/>
              </w:rPr>
            </w:pPr>
            <w:r w:rsidRPr="00FD7E67">
              <w:rPr>
                <w:rFonts w:ascii="Times New Roman" w:eastAsia="Times New Roman" w:hAnsi="Times New Roman" w:cs="Times New Roman"/>
                <w:color w:val="000000"/>
              </w:rPr>
              <w:t>14 - Развој спорта и омладине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472.031.000</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92.436.000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564.467.000</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15 - Опште услуге локалне самоуправе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3.259.955.421</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14.473.000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3.274.428.421</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16 - Политички систем локалне самоуправе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126.091.000</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126.091.000</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center"/>
            <w:hideMark/>
          </w:tcPr>
          <w:p w:rsidR="00FD7E67" w:rsidRPr="00FD7E67" w:rsidRDefault="00FD7E67" w:rsidP="00FD7E67">
            <w:pPr>
              <w:spacing w:after="0" w:line="240" w:lineRule="auto"/>
              <w:rPr>
                <w:rFonts w:ascii="Times New Roman" w:eastAsia="Times New Roman" w:hAnsi="Times New Roman" w:cs="Times New Roman"/>
              </w:rPr>
            </w:pPr>
            <w:r w:rsidRPr="00FD7E67">
              <w:rPr>
                <w:rFonts w:ascii="Times New Roman" w:eastAsia="Times New Roman" w:hAnsi="Times New Roman" w:cs="Times New Roman"/>
              </w:rPr>
              <w:t>17 - Енергетска ефикасност и обновљиви извори енергије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27.200.000</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rPr>
            </w:pPr>
            <w:r w:rsidRPr="00FD7E67">
              <w:rPr>
                <w:rFonts w:ascii="Times New Roman" w:eastAsia="Times New Roman" w:hAnsi="Times New Roman" w:cs="Times New Roman"/>
              </w:rPr>
              <w:t>27.200.000</w:t>
            </w:r>
          </w:p>
        </w:tc>
      </w:tr>
      <w:tr w:rsidR="00FD7E67" w:rsidRPr="00FD7E67" w:rsidTr="00FD7E67">
        <w:trPr>
          <w:trHeight w:val="240"/>
          <w:jc w:val="center"/>
        </w:trPr>
        <w:tc>
          <w:tcPr>
            <w:tcW w:w="5896" w:type="dxa"/>
            <w:tcBorders>
              <w:top w:val="nil"/>
              <w:left w:val="single" w:sz="4" w:space="0" w:color="auto"/>
              <w:bottom w:val="single" w:sz="4" w:space="0" w:color="auto"/>
              <w:right w:val="single" w:sz="4" w:space="0" w:color="auto"/>
            </w:tcBorders>
            <w:shd w:val="clear" w:color="auto" w:fill="auto"/>
            <w:vAlign w:val="bottom"/>
            <w:hideMark/>
          </w:tcPr>
          <w:p w:rsidR="00FD7E67" w:rsidRPr="00FD7E67" w:rsidRDefault="00FD7E67" w:rsidP="00FD7E67">
            <w:pPr>
              <w:spacing w:after="0" w:line="240" w:lineRule="auto"/>
              <w:rPr>
                <w:rFonts w:ascii="Times New Roman" w:eastAsia="Times New Roman" w:hAnsi="Times New Roman" w:cs="Times New Roman"/>
                <w:b/>
                <w:bCs/>
              </w:rPr>
            </w:pPr>
            <w:r w:rsidRPr="00FD7E67">
              <w:rPr>
                <w:rFonts w:ascii="Times New Roman" w:eastAsia="Times New Roman" w:hAnsi="Times New Roman" w:cs="Times New Roman"/>
                <w:b/>
                <w:bCs/>
              </w:rPr>
              <w:t>УКУПНО:</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11.785.879.602</w:t>
            </w:r>
          </w:p>
        </w:tc>
        <w:tc>
          <w:tcPr>
            <w:tcW w:w="1337"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388.732.128</w:t>
            </w:r>
          </w:p>
        </w:tc>
        <w:tc>
          <w:tcPr>
            <w:tcW w:w="1591" w:type="dxa"/>
            <w:tcBorders>
              <w:top w:val="nil"/>
              <w:left w:val="nil"/>
              <w:bottom w:val="single" w:sz="4" w:space="0" w:color="auto"/>
              <w:right w:val="single" w:sz="4" w:space="0" w:color="auto"/>
            </w:tcBorders>
            <w:shd w:val="clear" w:color="auto" w:fill="auto"/>
            <w:noWrap/>
            <w:vAlign w:val="bottom"/>
            <w:hideMark/>
          </w:tcPr>
          <w:p w:rsidR="00FD7E67" w:rsidRPr="00FD7E67" w:rsidRDefault="00FD7E67" w:rsidP="00FD7E67">
            <w:pPr>
              <w:spacing w:after="0" w:line="240" w:lineRule="auto"/>
              <w:jc w:val="right"/>
              <w:rPr>
                <w:rFonts w:ascii="Times New Roman" w:eastAsia="Times New Roman" w:hAnsi="Times New Roman" w:cs="Times New Roman"/>
                <w:b/>
                <w:bCs/>
              </w:rPr>
            </w:pPr>
            <w:r w:rsidRPr="00FD7E67">
              <w:rPr>
                <w:rFonts w:ascii="Times New Roman" w:eastAsia="Times New Roman" w:hAnsi="Times New Roman" w:cs="Times New Roman"/>
                <w:b/>
                <w:bCs/>
              </w:rPr>
              <w:t>12.174.611.730</w:t>
            </w:r>
          </w:p>
        </w:tc>
      </w:tr>
    </w:tbl>
    <w:p w:rsidR="00FD7E67" w:rsidRDefault="00FD7E67" w:rsidP="002B7E28">
      <w:pPr>
        <w:spacing w:after="0" w:line="240" w:lineRule="auto"/>
        <w:jc w:val="center"/>
        <w:rPr>
          <w:rFonts w:ascii="Times New Roman" w:hAnsi="Times New Roman" w:cs="Times New Roman"/>
          <w:sz w:val="26"/>
          <w:szCs w:val="26"/>
          <w:lang w:val="sr-Latn-RS"/>
        </w:rPr>
      </w:pPr>
    </w:p>
    <w:p w:rsidR="00FD7E67" w:rsidRDefault="00FD7E67" w:rsidP="002B7E28">
      <w:pPr>
        <w:spacing w:after="0" w:line="240" w:lineRule="auto"/>
        <w:jc w:val="center"/>
        <w:rPr>
          <w:rFonts w:ascii="Times New Roman" w:hAnsi="Times New Roman" w:cs="Times New Roman"/>
          <w:sz w:val="26"/>
          <w:szCs w:val="26"/>
          <w:lang w:val="sr-Latn-RS"/>
        </w:rPr>
      </w:pPr>
    </w:p>
    <w:p w:rsidR="00103189" w:rsidRDefault="00103189" w:rsidP="002B7E28">
      <w:pPr>
        <w:spacing w:after="0" w:line="240" w:lineRule="auto"/>
        <w:jc w:val="center"/>
        <w:rPr>
          <w:rFonts w:ascii="Times New Roman" w:hAnsi="Times New Roman" w:cs="Times New Roman"/>
          <w:sz w:val="26"/>
          <w:szCs w:val="26"/>
          <w:lang w:val="sr-Latn-RS"/>
        </w:rPr>
      </w:pPr>
    </w:p>
    <w:p w:rsidR="00103189" w:rsidRDefault="00103189" w:rsidP="002B7E28">
      <w:pPr>
        <w:spacing w:after="0" w:line="240" w:lineRule="auto"/>
        <w:jc w:val="center"/>
        <w:rPr>
          <w:rFonts w:ascii="Times New Roman" w:hAnsi="Times New Roman" w:cs="Times New Roman"/>
          <w:sz w:val="26"/>
          <w:szCs w:val="26"/>
          <w:lang w:val="sr-Latn-RS"/>
        </w:rPr>
      </w:pPr>
    </w:p>
    <w:p w:rsidR="00BB5E08" w:rsidRPr="00BB5E08" w:rsidRDefault="00BB5E08" w:rsidP="002B7E28">
      <w:pPr>
        <w:spacing w:after="0" w:line="240" w:lineRule="auto"/>
        <w:jc w:val="center"/>
        <w:rPr>
          <w:rFonts w:ascii="Times New Roman" w:hAnsi="Times New Roman" w:cs="Times New Roman"/>
          <w:sz w:val="26"/>
          <w:szCs w:val="26"/>
          <w:lang w:val="sr-Latn-RS"/>
        </w:rPr>
      </w:pPr>
    </w:p>
    <w:p w:rsidR="00401635" w:rsidRDefault="00401635" w:rsidP="002B7E28">
      <w:pPr>
        <w:spacing w:after="0" w:line="240" w:lineRule="auto"/>
        <w:jc w:val="center"/>
        <w:rPr>
          <w:rFonts w:ascii="Times New Roman" w:hAnsi="Times New Roman" w:cs="Times New Roman"/>
          <w:sz w:val="26"/>
          <w:szCs w:val="26"/>
          <w:lang w:val="sr-Latn-RS"/>
        </w:rPr>
      </w:pPr>
    </w:p>
    <w:p w:rsidR="00013530" w:rsidRDefault="00013530" w:rsidP="002B7E28">
      <w:pPr>
        <w:spacing w:after="0" w:line="240" w:lineRule="auto"/>
        <w:jc w:val="center"/>
        <w:rPr>
          <w:rFonts w:ascii="Times New Roman" w:hAnsi="Times New Roman" w:cs="Times New Roman"/>
          <w:sz w:val="26"/>
          <w:szCs w:val="26"/>
          <w:lang w:val="sr-Latn-RS"/>
        </w:rPr>
      </w:pPr>
    </w:p>
    <w:p w:rsidR="00013530" w:rsidRDefault="00013530" w:rsidP="002B7E28">
      <w:pPr>
        <w:spacing w:after="0" w:line="240" w:lineRule="auto"/>
        <w:jc w:val="center"/>
        <w:rPr>
          <w:rFonts w:ascii="Times New Roman" w:hAnsi="Times New Roman" w:cs="Times New Roman"/>
          <w:sz w:val="26"/>
          <w:szCs w:val="26"/>
          <w:lang w:val="sr-Latn-RS"/>
        </w:rPr>
      </w:pPr>
    </w:p>
    <w:p w:rsidR="009B121E" w:rsidRDefault="009B121E" w:rsidP="002B7E28">
      <w:pPr>
        <w:spacing w:after="0" w:line="240" w:lineRule="auto"/>
        <w:jc w:val="center"/>
        <w:rPr>
          <w:rFonts w:ascii="Times New Roman" w:hAnsi="Times New Roman" w:cs="Times New Roman"/>
          <w:sz w:val="26"/>
          <w:szCs w:val="26"/>
          <w:lang w:val="sr-Latn-RS"/>
        </w:rPr>
      </w:pPr>
    </w:p>
    <w:p w:rsidR="009B121E" w:rsidRPr="009B121E" w:rsidRDefault="009B121E" w:rsidP="002B7E28">
      <w:pPr>
        <w:spacing w:after="0" w:line="240" w:lineRule="auto"/>
        <w:jc w:val="center"/>
        <w:rPr>
          <w:rFonts w:ascii="Times New Roman" w:hAnsi="Times New Roman" w:cs="Times New Roman"/>
          <w:sz w:val="26"/>
          <w:szCs w:val="26"/>
          <w:lang w:val="sr-Latn-RS"/>
        </w:rPr>
      </w:pPr>
    </w:p>
    <w:p w:rsidR="00401635" w:rsidRDefault="00401635" w:rsidP="002B7E28">
      <w:pPr>
        <w:spacing w:after="0" w:line="240" w:lineRule="auto"/>
        <w:jc w:val="center"/>
        <w:rPr>
          <w:rFonts w:ascii="Times New Roman" w:hAnsi="Times New Roman" w:cs="Times New Roman"/>
          <w:sz w:val="24"/>
          <w:szCs w:val="24"/>
          <w:lang w:val="sr-Cyrl-CS"/>
        </w:rPr>
      </w:pPr>
    </w:p>
    <w:p w:rsidR="00401635" w:rsidRDefault="00401635" w:rsidP="002B7E28">
      <w:pPr>
        <w:spacing w:after="0" w:line="240" w:lineRule="auto"/>
        <w:jc w:val="center"/>
        <w:rPr>
          <w:rFonts w:ascii="Times New Roman" w:hAnsi="Times New Roman" w:cs="Times New Roman"/>
          <w:sz w:val="24"/>
          <w:szCs w:val="24"/>
          <w:lang w:val="sr-Cyrl-CS"/>
        </w:rPr>
      </w:pPr>
    </w:p>
    <w:p w:rsidR="00AA4FA8" w:rsidRDefault="00AA4FA8" w:rsidP="002B7E28">
      <w:pPr>
        <w:spacing w:after="0" w:line="240" w:lineRule="auto"/>
        <w:jc w:val="center"/>
        <w:rPr>
          <w:rFonts w:ascii="Times New Roman" w:hAnsi="Times New Roman" w:cs="Times New Roman"/>
          <w:sz w:val="24"/>
          <w:szCs w:val="24"/>
          <w:lang w:val="sr-Cyrl-CS"/>
        </w:rPr>
      </w:pPr>
    </w:p>
    <w:p w:rsidR="00401635" w:rsidRDefault="00401635">
      <w:pPr>
        <w:rPr>
          <w:rFonts w:ascii="Times New Roman" w:hAnsi="Times New Roman" w:cs="Times New Roman"/>
          <w:sz w:val="20"/>
          <w:szCs w:val="20"/>
          <w:lang w:val="sr-Cyrl-RS"/>
        </w:rPr>
      </w:pPr>
      <w:r>
        <w:rPr>
          <w:rFonts w:ascii="Times New Roman" w:hAnsi="Times New Roman" w:cs="Times New Roman"/>
          <w:sz w:val="20"/>
          <w:szCs w:val="20"/>
          <w:lang w:val="sr-Cyrl-RS"/>
        </w:rPr>
        <w:br w:type="page"/>
      </w:r>
    </w:p>
    <w:p w:rsidR="00DD4573" w:rsidRPr="00F24EEB" w:rsidRDefault="00DD4573" w:rsidP="00DD4573">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F24EEB">
        <w:rPr>
          <w:rFonts w:ascii="Times New Roman" w:eastAsia="Times New Roman" w:hAnsi="Times New Roman" w:cs="Times New Roman"/>
          <w:sz w:val="26"/>
          <w:szCs w:val="26"/>
          <w:lang w:val="sr-Cyrl-CS" w:eastAsia="sr-Latn-CS"/>
        </w:rPr>
        <w:lastRenderedPageBreak/>
        <w:t xml:space="preserve">Члан </w:t>
      </w:r>
      <w:r w:rsidR="00590D76">
        <w:rPr>
          <w:rFonts w:ascii="Times New Roman" w:eastAsia="Times New Roman" w:hAnsi="Times New Roman" w:cs="Times New Roman"/>
          <w:sz w:val="26"/>
          <w:szCs w:val="26"/>
          <w:lang w:val="sr-Cyrl-CS" w:eastAsia="sr-Latn-CS"/>
        </w:rPr>
        <w:t>7</w:t>
      </w:r>
      <w:r w:rsidRPr="00F24EEB">
        <w:rPr>
          <w:rFonts w:ascii="Times New Roman" w:eastAsia="Times New Roman" w:hAnsi="Times New Roman" w:cs="Times New Roman"/>
          <w:sz w:val="26"/>
          <w:szCs w:val="26"/>
          <w:lang w:val="sr-Cyrl-CS" w:eastAsia="sr-Latn-CS"/>
        </w:rPr>
        <w:t xml:space="preserve">. </w:t>
      </w:r>
      <w:bookmarkStart w:id="0" w:name="_GoBack"/>
      <w:bookmarkEnd w:id="0"/>
    </w:p>
    <w:p w:rsidR="00DD4573" w:rsidRDefault="00DD4573" w:rsidP="003B5626">
      <w:pPr>
        <w:spacing w:after="0" w:line="240" w:lineRule="auto"/>
        <w:jc w:val="both"/>
        <w:rPr>
          <w:rFonts w:ascii="Times New Roman" w:hAnsi="Times New Roman" w:cs="Times New Roman"/>
          <w:sz w:val="26"/>
          <w:szCs w:val="26"/>
          <w:lang w:val="sr-Cyrl-CS"/>
        </w:rPr>
      </w:pPr>
      <w:r w:rsidRPr="00F24EEB">
        <w:rPr>
          <w:rFonts w:ascii="Times New Roman" w:hAnsi="Times New Roman" w:cs="Times New Roman"/>
          <w:sz w:val="26"/>
          <w:szCs w:val="26"/>
          <w:lang w:val="sr-Cyrl-CS"/>
        </w:rPr>
        <w:tab/>
        <w:t>Члан 8. мења се и гласи:</w:t>
      </w:r>
    </w:p>
    <w:p w:rsidR="00153AC0" w:rsidRDefault="003B5626" w:rsidP="003B5626">
      <w:pPr>
        <w:spacing w:after="0" w:line="240" w:lineRule="auto"/>
        <w:jc w:val="both"/>
        <w:rPr>
          <w:rFonts w:ascii="Times New Roman" w:hAnsi="Times New Roman" w:cs="Times New Roman"/>
          <w:sz w:val="26"/>
          <w:szCs w:val="26"/>
          <w:lang w:val="sr-Latn-RS"/>
        </w:rPr>
      </w:pPr>
      <w:r>
        <w:rPr>
          <w:rFonts w:ascii="Times New Roman" w:hAnsi="Times New Roman" w:cs="Times New Roman"/>
          <w:sz w:val="26"/>
          <w:szCs w:val="26"/>
          <w:lang w:val="sr-Cyrl-CS"/>
        </w:rPr>
        <w:tab/>
        <w:t>„</w:t>
      </w:r>
      <w:r w:rsidRPr="009E368A">
        <w:rPr>
          <w:rFonts w:ascii="Times New Roman" w:hAnsi="Times New Roman" w:cs="Times New Roman"/>
          <w:sz w:val="26"/>
          <w:szCs w:val="26"/>
          <w:lang w:val="sr-Cyrl-CS"/>
        </w:rPr>
        <w:t>Планирани капитални издаци буџетских корисника за 20</w:t>
      </w:r>
      <w:r w:rsidR="008756D6">
        <w:rPr>
          <w:rFonts w:ascii="Times New Roman" w:hAnsi="Times New Roman" w:cs="Times New Roman"/>
          <w:sz w:val="26"/>
          <w:szCs w:val="26"/>
          <w:lang w:val="sr-Latn-RS"/>
        </w:rPr>
        <w:t>2</w:t>
      </w:r>
      <w:r w:rsidR="006B7301">
        <w:rPr>
          <w:rFonts w:ascii="Times New Roman" w:hAnsi="Times New Roman" w:cs="Times New Roman"/>
          <w:sz w:val="26"/>
          <w:szCs w:val="26"/>
          <w:lang w:val="sr-Cyrl-RS"/>
        </w:rPr>
        <w:t>1</w:t>
      </w:r>
      <w:r>
        <w:rPr>
          <w:rFonts w:ascii="Times New Roman" w:hAnsi="Times New Roman" w:cs="Times New Roman"/>
          <w:sz w:val="26"/>
          <w:szCs w:val="26"/>
          <w:lang w:val="sr-Cyrl-CS"/>
        </w:rPr>
        <w:t>, 202</w:t>
      </w:r>
      <w:r w:rsidR="006B7301">
        <w:rPr>
          <w:rFonts w:ascii="Times New Roman" w:hAnsi="Times New Roman" w:cs="Times New Roman"/>
          <w:sz w:val="26"/>
          <w:szCs w:val="26"/>
          <w:lang w:val="sr-Cyrl-CS"/>
        </w:rPr>
        <w:t>2</w:t>
      </w:r>
      <w:r w:rsidRPr="009E368A">
        <w:rPr>
          <w:rFonts w:ascii="Times New Roman" w:hAnsi="Times New Roman" w:cs="Times New Roman"/>
          <w:sz w:val="26"/>
          <w:szCs w:val="26"/>
          <w:lang w:val="sr-Cyrl-CS"/>
        </w:rPr>
        <w:t>. и 20</w:t>
      </w:r>
      <w:r>
        <w:rPr>
          <w:rFonts w:ascii="Times New Roman" w:hAnsi="Times New Roman" w:cs="Times New Roman"/>
          <w:sz w:val="26"/>
          <w:szCs w:val="26"/>
          <w:lang w:val="sr-Cyrl-CS"/>
        </w:rPr>
        <w:t>2</w:t>
      </w:r>
      <w:r w:rsidR="006B7301">
        <w:rPr>
          <w:rFonts w:ascii="Times New Roman" w:hAnsi="Times New Roman" w:cs="Times New Roman"/>
          <w:sz w:val="26"/>
          <w:szCs w:val="26"/>
          <w:lang w:val="sr-Cyrl-RS"/>
        </w:rPr>
        <w:t>3</w:t>
      </w:r>
      <w:r w:rsidRPr="009E368A">
        <w:rPr>
          <w:rFonts w:ascii="Times New Roman" w:hAnsi="Times New Roman" w:cs="Times New Roman"/>
          <w:sz w:val="26"/>
          <w:szCs w:val="26"/>
          <w:lang w:val="sr-Cyrl-CS"/>
        </w:rPr>
        <w:t>. годину исказују се у следећем прегледу:</w:t>
      </w:r>
    </w:p>
    <w:p w:rsidR="00FD7E67" w:rsidRDefault="00FD7E67" w:rsidP="003B5626">
      <w:pPr>
        <w:spacing w:after="0" w:line="240" w:lineRule="auto"/>
        <w:jc w:val="both"/>
        <w:rPr>
          <w:rFonts w:ascii="Times New Roman" w:hAnsi="Times New Roman" w:cs="Times New Roman"/>
          <w:sz w:val="26"/>
          <w:szCs w:val="26"/>
          <w:lang w:val="sr-Latn-RS"/>
        </w:rPr>
      </w:pPr>
    </w:p>
    <w:tbl>
      <w:tblPr>
        <w:tblW w:w="11686" w:type="dxa"/>
        <w:jc w:val="center"/>
        <w:tblInd w:w="103" w:type="dxa"/>
        <w:tblLayout w:type="fixed"/>
        <w:tblLook w:val="04A0" w:firstRow="1" w:lastRow="0" w:firstColumn="1" w:lastColumn="0" w:noHBand="0" w:noVBand="1"/>
      </w:tblPr>
      <w:tblGrid>
        <w:gridCol w:w="435"/>
        <w:gridCol w:w="3810"/>
        <w:gridCol w:w="1206"/>
        <w:gridCol w:w="1262"/>
        <w:gridCol w:w="1251"/>
        <w:gridCol w:w="1301"/>
        <w:gridCol w:w="1287"/>
        <w:gridCol w:w="1134"/>
      </w:tblGrid>
      <w:tr w:rsidR="00336C11" w:rsidRPr="00336C11" w:rsidTr="00336C11">
        <w:trPr>
          <w:cantSplit/>
          <w:trHeight w:val="1046"/>
          <w:tblHeader/>
          <w:jc w:val="center"/>
        </w:trPr>
        <w:tc>
          <w:tcPr>
            <w:tcW w:w="435"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Приоритет</w:t>
            </w:r>
          </w:p>
        </w:tc>
        <w:tc>
          <w:tcPr>
            <w:tcW w:w="3810" w:type="dxa"/>
            <w:tcBorders>
              <w:top w:val="single" w:sz="4" w:space="0" w:color="auto"/>
              <w:left w:val="single" w:sz="4" w:space="0" w:color="auto"/>
              <w:bottom w:val="single" w:sz="4" w:space="0" w:color="auto"/>
              <w:right w:val="nil"/>
            </w:tcBorders>
            <w:shd w:val="clear" w:color="000000" w:fill="C5D9F1"/>
            <w:noWrap/>
            <w:vAlign w:val="center"/>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Назив капиталног пројекта</w:t>
            </w:r>
          </w:p>
        </w:tc>
        <w:tc>
          <w:tcPr>
            <w:tcW w:w="1206" w:type="dxa"/>
            <w:tcBorders>
              <w:top w:val="single" w:sz="4" w:space="0" w:color="auto"/>
              <w:left w:val="nil"/>
              <w:bottom w:val="single" w:sz="4" w:space="0" w:color="auto"/>
              <w:right w:val="single" w:sz="4" w:space="0" w:color="auto"/>
            </w:tcBorders>
            <w:shd w:val="clear" w:color="000000" w:fill="C5D9F1"/>
            <w:noWrap/>
            <w:vAlign w:val="center"/>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 </w:t>
            </w:r>
          </w:p>
        </w:tc>
        <w:tc>
          <w:tcPr>
            <w:tcW w:w="1262" w:type="dxa"/>
            <w:tcBorders>
              <w:top w:val="single" w:sz="4" w:space="0" w:color="auto"/>
              <w:left w:val="nil"/>
              <w:bottom w:val="single" w:sz="4" w:space="0" w:color="auto"/>
              <w:right w:val="single" w:sz="4" w:space="0" w:color="auto"/>
            </w:tcBorders>
            <w:shd w:val="clear" w:color="000000" w:fill="C5D9F1"/>
            <w:vAlign w:val="center"/>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Укупна вредност пројекта</w:t>
            </w:r>
          </w:p>
        </w:tc>
        <w:tc>
          <w:tcPr>
            <w:tcW w:w="1251"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2021</w:t>
            </w:r>
          </w:p>
        </w:tc>
        <w:tc>
          <w:tcPr>
            <w:tcW w:w="1301" w:type="dxa"/>
            <w:tcBorders>
              <w:top w:val="single" w:sz="4" w:space="0" w:color="auto"/>
              <w:left w:val="nil"/>
              <w:bottom w:val="single" w:sz="4" w:space="0" w:color="auto"/>
              <w:right w:val="single" w:sz="4" w:space="0" w:color="auto"/>
            </w:tcBorders>
            <w:shd w:val="clear" w:color="000000" w:fill="C5D9F1"/>
            <w:vAlign w:val="center"/>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2022</w:t>
            </w:r>
          </w:p>
        </w:tc>
        <w:tc>
          <w:tcPr>
            <w:tcW w:w="1287" w:type="dxa"/>
            <w:tcBorders>
              <w:top w:val="single" w:sz="4" w:space="0" w:color="auto"/>
              <w:left w:val="nil"/>
              <w:bottom w:val="single" w:sz="4" w:space="0" w:color="auto"/>
              <w:right w:val="single" w:sz="4" w:space="0" w:color="auto"/>
            </w:tcBorders>
            <w:shd w:val="clear" w:color="000000" w:fill="C5D9F1"/>
            <w:vAlign w:val="center"/>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2023</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Након   2023</w:t>
            </w:r>
          </w:p>
        </w:tc>
      </w:tr>
      <w:tr w:rsidR="00336C11" w:rsidRPr="00336C11" w:rsidTr="00336C11">
        <w:trPr>
          <w:cantSplit/>
          <w:trHeight w:val="20"/>
          <w:tblHeader/>
          <w:jc w:val="center"/>
        </w:trPr>
        <w:tc>
          <w:tcPr>
            <w:tcW w:w="435" w:type="dxa"/>
            <w:tcBorders>
              <w:top w:val="nil"/>
              <w:left w:val="single" w:sz="8" w:space="0" w:color="auto"/>
              <w:bottom w:val="nil"/>
              <w:right w:val="single" w:sz="4" w:space="0" w:color="auto"/>
            </w:tcBorders>
            <w:shd w:val="clear" w:color="000000" w:fill="8DB4E2"/>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1</w:t>
            </w:r>
          </w:p>
        </w:tc>
        <w:tc>
          <w:tcPr>
            <w:tcW w:w="3810" w:type="dxa"/>
            <w:tcBorders>
              <w:top w:val="nil"/>
              <w:left w:val="single" w:sz="8" w:space="0" w:color="auto"/>
              <w:bottom w:val="nil"/>
              <w:right w:val="nil"/>
            </w:tcBorders>
            <w:shd w:val="clear" w:color="000000" w:fill="8DB4E2"/>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2</w:t>
            </w:r>
          </w:p>
        </w:tc>
        <w:tc>
          <w:tcPr>
            <w:tcW w:w="1206" w:type="dxa"/>
            <w:tcBorders>
              <w:top w:val="nil"/>
              <w:left w:val="nil"/>
              <w:bottom w:val="nil"/>
              <w:right w:val="single" w:sz="4" w:space="0" w:color="auto"/>
            </w:tcBorders>
            <w:shd w:val="clear" w:color="000000" w:fill="8DB4E2"/>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 </w:t>
            </w:r>
          </w:p>
        </w:tc>
        <w:tc>
          <w:tcPr>
            <w:tcW w:w="1262" w:type="dxa"/>
            <w:tcBorders>
              <w:top w:val="nil"/>
              <w:left w:val="nil"/>
              <w:bottom w:val="nil"/>
              <w:right w:val="single" w:sz="4" w:space="0" w:color="auto"/>
            </w:tcBorders>
            <w:shd w:val="clear" w:color="000000" w:fill="8DB4E2"/>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3</w:t>
            </w:r>
          </w:p>
        </w:tc>
        <w:tc>
          <w:tcPr>
            <w:tcW w:w="1251" w:type="dxa"/>
            <w:tcBorders>
              <w:top w:val="nil"/>
              <w:left w:val="single" w:sz="4" w:space="0" w:color="auto"/>
              <w:bottom w:val="nil"/>
              <w:right w:val="single" w:sz="4" w:space="0" w:color="auto"/>
            </w:tcBorders>
            <w:shd w:val="clear" w:color="000000" w:fill="8DB4E2"/>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4</w:t>
            </w:r>
          </w:p>
        </w:tc>
        <w:tc>
          <w:tcPr>
            <w:tcW w:w="1301" w:type="dxa"/>
            <w:tcBorders>
              <w:top w:val="nil"/>
              <w:left w:val="nil"/>
              <w:bottom w:val="nil"/>
              <w:right w:val="single" w:sz="4" w:space="0" w:color="auto"/>
            </w:tcBorders>
            <w:shd w:val="clear" w:color="000000" w:fill="8DB4E2"/>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5</w:t>
            </w:r>
          </w:p>
        </w:tc>
        <w:tc>
          <w:tcPr>
            <w:tcW w:w="1287" w:type="dxa"/>
            <w:tcBorders>
              <w:top w:val="nil"/>
              <w:left w:val="nil"/>
              <w:bottom w:val="nil"/>
              <w:right w:val="single" w:sz="4" w:space="0" w:color="auto"/>
            </w:tcBorders>
            <w:shd w:val="clear" w:color="000000" w:fill="8DB4E2"/>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6</w:t>
            </w:r>
          </w:p>
        </w:tc>
        <w:tc>
          <w:tcPr>
            <w:tcW w:w="1134" w:type="dxa"/>
            <w:tcBorders>
              <w:top w:val="nil"/>
              <w:left w:val="nil"/>
              <w:bottom w:val="nil"/>
              <w:right w:val="single" w:sz="4" w:space="0" w:color="auto"/>
            </w:tcBorders>
            <w:shd w:val="clear" w:color="000000" w:fill="8DB4E2"/>
            <w:hideMark/>
          </w:tcPr>
          <w:p w:rsidR="00742AC1" w:rsidRPr="00336C11" w:rsidRDefault="00742AC1" w:rsidP="00742AC1">
            <w:pPr>
              <w:spacing w:after="0" w:line="240" w:lineRule="auto"/>
              <w:jc w:val="center"/>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7</w:t>
            </w:r>
          </w:p>
        </w:tc>
      </w:tr>
      <w:tr w:rsidR="00336C11" w:rsidRPr="00336C11" w:rsidTr="00336C11">
        <w:trPr>
          <w:cantSplit/>
          <w:trHeight w:val="20"/>
          <w:jc w:val="center"/>
        </w:trPr>
        <w:tc>
          <w:tcPr>
            <w:tcW w:w="43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Реконструкција водосистема Кнежица-Ћурлина-Перутина-Белотинац</w:t>
            </w:r>
          </w:p>
        </w:tc>
        <w:tc>
          <w:tcPr>
            <w:tcW w:w="1262" w:type="dxa"/>
            <w:tcBorders>
              <w:top w:val="single" w:sz="4" w:space="0" w:color="auto"/>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55.000.000</w:t>
            </w:r>
          </w:p>
        </w:tc>
        <w:tc>
          <w:tcPr>
            <w:tcW w:w="1251" w:type="dxa"/>
            <w:tcBorders>
              <w:top w:val="single" w:sz="4" w:space="0" w:color="auto"/>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200.000</w:t>
            </w:r>
          </w:p>
        </w:tc>
        <w:tc>
          <w:tcPr>
            <w:tcW w:w="1301" w:type="dxa"/>
            <w:tcBorders>
              <w:top w:val="single" w:sz="4" w:space="0" w:color="auto"/>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30.393.000</w:t>
            </w:r>
          </w:p>
        </w:tc>
        <w:tc>
          <w:tcPr>
            <w:tcW w:w="1287" w:type="dxa"/>
            <w:tcBorders>
              <w:top w:val="single" w:sz="4" w:space="0" w:color="auto"/>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single" w:sz="4" w:space="0" w:color="auto"/>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2017.</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55.000.000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55.000.000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Изградња станова за припаднике снага безбедности - недостајућа инфраструктура на локацији Ардија</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316.000.000</w:t>
            </w:r>
          </w:p>
        </w:tc>
        <w:tc>
          <w:tcPr>
            <w:tcW w:w="125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150.000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315.850.000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316.000.000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316.000.000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Изградња Аква парка</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2.041.150.000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121.150.000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960.000.000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960.000.000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2023.</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2.041.150.000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2.041.150.000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4</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Сакупљање и прерада отпадних вода у Граду Нишу - недостајућа инфраструктура ППОВ Цигански кључ</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115.000.000</w:t>
            </w:r>
          </w:p>
        </w:tc>
        <w:tc>
          <w:tcPr>
            <w:tcW w:w="125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15.000.000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100.000.000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115.000.000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115.000.000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Изградња прикључака градских објеката на топловодну мрежу</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20.000.000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w:t>
            </w: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Уређење и ревитализација Нишке тврђаве - I фаза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60.000.000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11.625.000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2017.</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60.000.000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60.000.000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7</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Наставак реконструкције и доградње 0Ш "Мирослав Антић"</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24.120.000</w:t>
            </w:r>
          </w:p>
        </w:tc>
        <w:tc>
          <w:tcPr>
            <w:tcW w:w="125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2016.</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24.120.000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24.120.000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8</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Припрема и израда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25.000.000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25.000.000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25.000.000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25.000.000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Пројекат "Градови у фокусу" (Виртуозна презентација вишеслојног културног идентитета модерног Ниша)</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45.442.000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45.442.000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2018.</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45.442.000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22.663.000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22.779.000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Израда пројекта за извођење радова за мултифункционални Експо центар у Нишу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6.030.000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6.030.000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2019.</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6.030.000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6.030.000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11</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Санација бедема-ескарпи Нишке тврђаве</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100.000.000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99.900.000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2018.</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100.000.000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100.000.000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12</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Дигитално обележавање улазака у Град</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37.500.000</w:t>
            </w:r>
          </w:p>
        </w:tc>
        <w:tc>
          <w:tcPr>
            <w:tcW w:w="125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15.000.000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22.500.000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37.500.000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37.500.000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13</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Изградња "Терми Кулиште" у Нишкој Бањи</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60.000.000</w:t>
            </w:r>
          </w:p>
        </w:tc>
        <w:tc>
          <w:tcPr>
            <w:tcW w:w="125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58.000.000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60.000.000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40.000.000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14</w:t>
            </w: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Фасаде зграда града Ниша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210.000.000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160.051.000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2017.</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210.000.000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210.000.000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15</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Набавка административне опреме у оквиру пројекта "TOMORROW"</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240.000</w:t>
            </w:r>
          </w:p>
        </w:tc>
        <w:tc>
          <w:tcPr>
            <w:tcW w:w="125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240.000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2019.</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240.000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240.000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16</w:t>
            </w:r>
          </w:p>
        </w:tc>
        <w:tc>
          <w:tcPr>
            <w:tcW w:w="5016" w:type="dxa"/>
            <w:gridSpan w:val="2"/>
            <w:tcBorders>
              <w:top w:val="single" w:sz="4" w:space="0" w:color="auto"/>
              <w:left w:val="nil"/>
              <w:bottom w:val="single" w:sz="4" w:space="0" w:color="auto"/>
              <w:right w:val="single" w:sz="4" w:space="0" w:color="000000"/>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Унапређење  географског информационог система Града Ниша" (Програм ЕУ ПРО)</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2.394.000</w:t>
            </w:r>
          </w:p>
        </w:tc>
        <w:tc>
          <w:tcPr>
            <w:tcW w:w="125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2.394.000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2019.</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2.394.000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auto" w:fill="auto"/>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2.394.000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17</w:t>
            </w:r>
          </w:p>
        </w:tc>
        <w:tc>
          <w:tcPr>
            <w:tcW w:w="5016" w:type="dxa"/>
            <w:gridSpan w:val="2"/>
            <w:tcBorders>
              <w:top w:val="single" w:sz="4" w:space="0" w:color="auto"/>
              <w:left w:val="nil"/>
              <w:bottom w:val="single" w:sz="4" w:space="0" w:color="auto"/>
              <w:right w:val="single" w:sz="4" w:space="0" w:color="000000"/>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Побољшавање туристичке понуде специјалног интереса у Нишу</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9.000.000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18</w:t>
            </w:r>
          </w:p>
        </w:tc>
        <w:tc>
          <w:tcPr>
            <w:tcW w:w="5016" w:type="dxa"/>
            <w:gridSpan w:val="2"/>
            <w:tcBorders>
              <w:top w:val="single" w:sz="4" w:space="0" w:color="auto"/>
              <w:left w:val="nil"/>
              <w:bottom w:val="single" w:sz="4" w:space="0" w:color="auto"/>
              <w:right w:val="single" w:sz="4" w:space="0" w:color="000000"/>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Израда спољне хидрантске мреже и система противпожарне заштите на археолошком налазишту Медијана</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10.000.000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9.900.000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10.000.000</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auto" w:fill="auto"/>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19</w:t>
            </w:r>
          </w:p>
        </w:tc>
        <w:tc>
          <w:tcPr>
            <w:tcW w:w="5016" w:type="dxa"/>
            <w:gridSpan w:val="2"/>
            <w:tcBorders>
              <w:top w:val="nil"/>
              <w:left w:val="nil"/>
              <w:bottom w:val="single" w:sz="4" w:space="0" w:color="auto"/>
              <w:right w:val="single" w:sz="4" w:space="0" w:color="000000"/>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Извођење радова на изградњи водоводне мреже</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297.000.000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113.000.000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97.000.000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297.000.000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297.000.000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w:t>
            </w:r>
          </w:p>
        </w:tc>
        <w:tc>
          <w:tcPr>
            <w:tcW w:w="5016" w:type="dxa"/>
            <w:gridSpan w:val="2"/>
            <w:tcBorders>
              <w:top w:val="single" w:sz="4" w:space="0" w:color="auto"/>
              <w:left w:val="nil"/>
              <w:bottom w:val="single" w:sz="4" w:space="0" w:color="auto"/>
              <w:right w:val="single" w:sz="4" w:space="0" w:color="000000"/>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Извођење радова на изградњи канализационе мреже</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277.000.000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95.000.000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63.500.000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277.000.000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277.000.000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21</w:t>
            </w:r>
          </w:p>
        </w:tc>
        <w:tc>
          <w:tcPr>
            <w:tcW w:w="5016" w:type="dxa"/>
            <w:gridSpan w:val="2"/>
            <w:tcBorders>
              <w:top w:val="single" w:sz="4" w:space="0" w:color="auto"/>
              <w:left w:val="nil"/>
              <w:bottom w:val="single" w:sz="4" w:space="0" w:color="auto"/>
              <w:right w:val="single" w:sz="4" w:space="0" w:color="000000"/>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Изградања обданишта у Брзом броду</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65.000.000</w:t>
            </w:r>
          </w:p>
        </w:tc>
        <w:tc>
          <w:tcPr>
            <w:tcW w:w="125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25.000.000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65.000.000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65.000.000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22</w:t>
            </w: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Изградња обданишта у Новом селу</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47.407.808</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26.568.208</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20.000.000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47.407.808</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27.407.808</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23</w:t>
            </w:r>
          </w:p>
        </w:tc>
        <w:tc>
          <w:tcPr>
            <w:tcW w:w="5016" w:type="dxa"/>
            <w:gridSpan w:val="2"/>
            <w:tcBorders>
              <w:top w:val="single" w:sz="4" w:space="0" w:color="auto"/>
              <w:left w:val="nil"/>
              <w:bottom w:val="single" w:sz="4" w:space="0" w:color="auto"/>
              <w:right w:val="single" w:sz="4" w:space="0" w:color="000000"/>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Завршетак радова на изградњи цркве Василије Острошког</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100.000.000</w:t>
            </w:r>
          </w:p>
        </w:tc>
        <w:tc>
          <w:tcPr>
            <w:tcW w:w="125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40.000.000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36.964.000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100.000.000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100.000.000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24</w:t>
            </w:r>
          </w:p>
        </w:tc>
        <w:tc>
          <w:tcPr>
            <w:tcW w:w="5016" w:type="dxa"/>
            <w:gridSpan w:val="2"/>
            <w:tcBorders>
              <w:top w:val="single" w:sz="4" w:space="0" w:color="auto"/>
              <w:left w:val="nil"/>
              <w:bottom w:val="single" w:sz="4" w:space="0" w:color="auto"/>
              <w:right w:val="single" w:sz="4" w:space="0" w:color="000000"/>
            </w:tcBorders>
            <w:shd w:val="clear" w:color="000000" w:fill="FFFFFF"/>
            <w:vAlign w:val="bottom"/>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Трг Краља Милана</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525.000.000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260.000.000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525.000.000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525.000.000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25</w:t>
            </w:r>
          </w:p>
        </w:tc>
        <w:tc>
          <w:tcPr>
            <w:tcW w:w="5016"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Изградња саобраћајних површина</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338.900.000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58.900.000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000000" w:fill="FFFFFF"/>
            <w:noWrap/>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000000" w:fill="FFFFFF"/>
            <w:noWrap/>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000000" w:fill="FFFFFF"/>
            <w:noWrap/>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338.900.000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000000" w:fill="FFFFFF"/>
            <w:noWrap/>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000000" w:fill="FFFFFF"/>
            <w:noWrap/>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338.900.000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000000" w:fill="FFFFFF"/>
            <w:noWrap/>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nil"/>
              <w:right w:val="single" w:sz="4" w:space="0" w:color="auto"/>
            </w:tcBorders>
            <w:shd w:val="clear" w:color="000000" w:fill="FFFFFF"/>
            <w:noWrap/>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26</w:t>
            </w:r>
          </w:p>
        </w:tc>
        <w:tc>
          <w:tcPr>
            <w:tcW w:w="5016"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Радови на рехабилитацији јавних путева -  у складу са Законом о јавним путевима и Законом о планирању и изградњи</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540.000.000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270.000.000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540.000.000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540.000.000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27</w:t>
            </w:r>
          </w:p>
        </w:tc>
        <w:tc>
          <w:tcPr>
            <w:tcW w:w="5016" w:type="dxa"/>
            <w:gridSpan w:val="2"/>
            <w:tcBorders>
              <w:top w:val="single" w:sz="4" w:space="0" w:color="auto"/>
              <w:left w:val="nil"/>
              <w:bottom w:val="single" w:sz="4" w:space="0" w:color="auto"/>
              <w:right w:val="single" w:sz="4" w:space="0" w:color="000000"/>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Изградња станова за припаднике снага безбедности</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35.103.315</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35.103.315</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35.103.315</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35.103.315</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28</w:t>
            </w:r>
          </w:p>
        </w:tc>
        <w:tc>
          <w:tcPr>
            <w:tcW w:w="5016"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Изградња нових вртића</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65.000.000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50.000.000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15.000.000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2022.</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65.000.000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65.000.000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29</w:t>
            </w:r>
          </w:p>
        </w:tc>
        <w:tc>
          <w:tcPr>
            <w:tcW w:w="5016" w:type="dxa"/>
            <w:gridSpan w:val="2"/>
            <w:tcBorders>
              <w:top w:val="single" w:sz="4" w:space="0" w:color="auto"/>
              <w:left w:val="nil"/>
              <w:bottom w:val="single" w:sz="4" w:space="0" w:color="auto"/>
              <w:right w:val="single" w:sz="4" w:space="0" w:color="000000"/>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Уговор о преносу права трајног коришћења станова уз накнаду од ЈП "Градска стамбена агенција" Ниш на Град Ниш</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118.849.000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9.334.000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9.334.000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9.334.000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27.991.000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2010.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2026.</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118.849.000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118.849.000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30</w:t>
            </w:r>
          </w:p>
        </w:tc>
        <w:tc>
          <w:tcPr>
            <w:tcW w:w="5016" w:type="dxa"/>
            <w:gridSpan w:val="2"/>
            <w:tcBorders>
              <w:top w:val="single" w:sz="4" w:space="0" w:color="auto"/>
              <w:left w:val="nil"/>
              <w:bottom w:val="single" w:sz="4" w:space="0" w:color="auto"/>
              <w:right w:val="single" w:sz="4" w:space="0" w:color="000000"/>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Уговор о преносу права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136.126.000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500.000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500.000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91.000.000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2010.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vAlign w:val="bottom"/>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2023.</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136.126.000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136.126.000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nil"/>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31</w:t>
            </w: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САП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420.000.000</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24.000.000</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114.000.000</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114.000.000</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168.000.000</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почетка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2021.</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Година завршетка финансирања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2024.</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Укупна вредност пројекта: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420.000.000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vAlign w:val="bottom"/>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vAlign w:val="bottom"/>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vAlign w:val="bottom"/>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Извори финансирања: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града: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420.000.000</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буџета Републике Србије:                              </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742AC1" w:rsidRPr="00336C11" w:rsidRDefault="00742AC1" w:rsidP="00742AC1">
            <w:pPr>
              <w:spacing w:after="0" w:line="240" w:lineRule="auto"/>
              <w:rPr>
                <w:rFonts w:ascii="Times New Roman" w:eastAsia="Times New Roman" w:hAnsi="Times New Roman" w:cs="Times New Roman"/>
                <w:sz w:val="16"/>
                <w:szCs w:val="16"/>
              </w:rPr>
            </w:pPr>
          </w:p>
        </w:tc>
        <w:tc>
          <w:tcPr>
            <w:tcW w:w="3810" w:type="dxa"/>
            <w:tcBorders>
              <w:top w:val="nil"/>
              <w:left w:val="single" w:sz="4" w:space="0" w:color="auto"/>
              <w:bottom w:val="single" w:sz="4" w:space="0" w:color="auto"/>
              <w:right w:val="nil"/>
            </w:tcBorders>
            <w:shd w:val="clear" w:color="000000" w:fill="FFFFFF"/>
            <w:hideMark/>
          </w:tcPr>
          <w:p w:rsidR="00742AC1" w:rsidRPr="00336C11" w:rsidRDefault="00742AC1" w:rsidP="00742AC1">
            <w:pPr>
              <w:spacing w:after="0" w:line="240" w:lineRule="auto"/>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xml:space="preserve"> - из осталих извора:</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51" w:type="dxa"/>
            <w:tcBorders>
              <w:top w:val="nil"/>
              <w:left w:val="single" w:sz="4" w:space="0" w:color="auto"/>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301"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87"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C4D79B"/>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r>
      <w:tr w:rsidR="00336C11" w:rsidRPr="00336C11" w:rsidTr="00336C11">
        <w:trPr>
          <w:cantSplit/>
          <w:trHeight w:val="20"/>
          <w:jc w:val="center"/>
        </w:trPr>
        <w:tc>
          <w:tcPr>
            <w:tcW w:w="435" w:type="dxa"/>
            <w:tcBorders>
              <w:top w:val="nil"/>
              <w:left w:val="single" w:sz="4" w:space="0" w:color="auto"/>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center"/>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3810" w:type="dxa"/>
            <w:tcBorders>
              <w:top w:val="nil"/>
              <w:left w:val="single" w:sz="4" w:space="0" w:color="auto"/>
              <w:bottom w:val="single" w:sz="4" w:space="0" w:color="auto"/>
              <w:right w:val="nil"/>
            </w:tcBorders>
            <w:shd w:val="clear" w:color="000000" w:fill="FFFFFF"/>
            <w:vAlign w:val="bottom"/>
            <w:hideMark/>
          </w:tcPr>
          <w:p w:rsidR="00742AC1" w:rsidRPr="00336C11" w:rsidRDefault="00742AC1" w:rsidP="00742AC1">
            <w:pPr>
              <w:spacing w:after="0" w:line="240" w:lineRule="auto"/>
              <w:jc w:val="right"/>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УКУПНО:</w:t>
            </w:r>
          </w:p>
        </w:tc>
        <w:tc>
          <w:tcPr>
            <w:tcW w:w="1206" w:type="dxa"/>
            <w:tcBorders>
              <w:top w:val="nil"/>
              <w:left w:val="nil"/>
              <w:bottom w:val="single" w:sz="4" w:space="0" w:color="auto"/>
              <w:right w:val="single" w:sz="4" w:space="0" w:color="auto"/>
            </w:tcBorders>
            <w:shd w:val="clear" w:color="000000" w:fill="FFFFFF"/>
            <w:noWrap/>
            <w:hideMark/>
          </w:tcPr>
          <w:p w:rsidR="00742AC1" w:rsidRPr="00336C11" w:rsidRDefault="00742AC1" w:rsidP="00742AC1">
            <w:pPr>
              <w:spacing w:after="0" w:line="240" w:lineRule="auto"/>
              <w:jc w:val="right"/>
              <w:rPr>
                <w:rFonts w:ascii="Times New Roman" w:eastAsia="Times New Roman" w:hAnsi="Times New Roman" w:cs="Times New Roman"/>
                <w:sz w:val="16"/>
                <w:szCs w:val="16"/>
              </w:rPr>
            </w:pPr>
            <w:r w:rsidRPr="00336C11">
              <w:rPr>
                <w:rFonts w:ascii="Times New Roman" w:eastAsia="Times New Roman" w:hAnsi="Times New Roman" w:cs="Times New Roman"/>
                <w:sz w:val="16"/>
                <w:szCs w:val="16"/>
              </w:rPr>
              <w:t> </w:t>
            </w:r>
          </w:p>
        </w:tc>
        <w:tc>
          <w:tcPr>
            <w:tcW w:w="1262" w:type="dxa"/>
            <w:tcBorders>
              <w:top w:val="nil"/>
              <w:left w:val="nil"/>
              <w:bottom w:val="single" w:sz="4" w:space="0" w:color="auto"/>
              <w:right w:val="single" w:sz="4" w:space="0" w:color="auto"/>
            </w:tcBorders>
            <w:shd w:val="clear" w:color="000000" w:fill="FFFFFF"/>
            <w:noWrap/>
            <w:vAlign w:val="bottom"/>
            <w:hideMark/>
          </w:tcPr>
          <w:p w:rsidR="00742AC1" w:rsidRPr="00336C11" w:rsidRDefault="00742AC1" w:rsidP="00742AC1">
            <w:pPr>
              <w:spacing w:after="0" w:line="240" w:lineRule="auto"/>
              <w:jc w:val="right"/>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6.102.262.123</w:t>
            </w:r>
          </w:p>
        </w:tc>
        <w:tc>
          <w:tcPr>
            <w:tcW w:w="1251" w:type="dxa"/>
            <w:tcBorders>
              <w:top w:val="nil"/>
              <w:left w:val="nil"/>
              <w:bottom w:val="single" w:sz="4" w:space="0" w:color="auto"/>
              <w:right w:val="single" w:sz="4" w:space="0" w:color="auto"/>
            </w:tcBorders>
            <w:shd w:val="clear" w:color="000000" w:fill="FFFFFF"/>
            <w:noWrap/>
            <w:vAlign w:val="bottom"/>
            <w:hideMark/>
          </w:tcPr>
          <w:p w:rsidR="00742AC1" w:rsidRPr="00336C11" w:rsidRDefault="00742AC1" w:rsidP="00742AC1">
            <w:pPr>
              <w:spacing w:after="0" w:line="240" w:lineRule="auto"/>
              <w:jc w:val="right"/>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1.266.361.523</w:t>
            </w:r>
          </w:p>
        </w:tc>
        <w:tc>
          <w:tcPr>
            <w:tcW w:w="1301" w:type="dxa"/>
            <w:tcBorders>
              <w:top w:val="nil"/>
              <w:left w:val="nil"/>
              <w:bottom w:val="single" w:sz="4" w:space="0" w:color="auto"/>
              <w:right w:val="single" w:sz="4" w:space="0" w:color="auto"/>
            </w:tcBorders>
            <w:shd w:val="clear" w:color="000000" w:fill="FFFFFF"/>
            <w:noWrap/>
            <w:vAlign w:val="bottom"/>
            <w:hideMark/>
          </w:tcPr>
          <w:p w:rsidR="00742AC1" w:rsidRPr="00336C11" w:rsidRDefault="00742AC1" w:rsidP="00742AC1">
            <w:pPr>
              <w:spacing w:after="0" w:line="240" w:lineRule="auto"/>
              <w:jc w:val="right"/>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2.149.517.000</w:t>
            </w:r>
          </w:p>
        </w:tc>
        <w:tc>
          <w:tcPr>
            <w:tcW w:w="1287" w:type="dxa"/>
            <w:tcBorders>
              <w:top w:val="nil"/>
              <w:left w:val="nil"/>
              <w:bottom w:val="single" w:sz="4" w:space="0" w:color="auto"/>
              <w:right w:val="single" w:sz="4" w:space="0" w:color="auto"/>
            </w:tcBorders>
            <w:shd w:val="clear" w:color="000000" w:fill="FFFFFF"/>
            <w:noWrap/>
            <w:vAlign w:val="bottom"/>
            <w:hideMark/>
          </w:tcPr>
          <w:p w:rsidR="00742AC1" w:rsidRPr="00336C11" w:rsidRDefault="00742AC1" w:rsidP="00742AC1">
            <w:pPr>
              <w:spacing w:after="0" w:line="240" w:lineRule="auto"/>
              <w:jc w:val="right"/>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1.083.834.000</w:t>
            </w:r>
          </w:p>
        </w:tc>
        <w:tc>
          <w:tcPr>
            <w:tcW w:w="1134" w:type="dxa"/>
            <w:tcBorders>
              <w:top w:val="nil"/>
              <w:left w:val="nil"/>
              <w:bottom w:val="single" w:sz="4" w:space="0" w:color="auto"/>
              <w:right w:val="single" w:sz="4" w:space="0" w:color="auto"/>
            </w:tcBorders>
            <w:shd w:val="clear" w:color="000000" w:fill="FFFFFF"/>
            <w:noWrap/>
            <w:vAlign w:val="bottom"/>
            <w:hideMark/>
          </w:tcPr>
          <w:p w:rsidR="00742AC1" w:rsidRPr="00336C11" w:rsidRDefault="00742AC1" w:rsidP="00742AC1">
            <w:pPr>
              <w:spacing w:after="0" w:line="240" w:lineRule="auto"/>
              <w:jc w:val="right"/>
              <w:rPr>
                <w:rFonts w:ascii="Times New Roman" w:eastAsia="Times New Roman" w:hAnsi="Times New Roman" w:cs="Times New Roman"/>
                <w:b/>
                <w:bCs/>
                <w:sz w:val="16"/>
                <w:szCs w:val="16"/>
              </w:rPr>
            </w:pPr>
            <w:r w:rsidRPr="00336C11">
              <w:rPr>
                <w:rFonts w:ascii="Times New Roman" w:eastAsia="Times New Roman" w:hAnsi="Times New Roman" w:cs="Times New Roman"/>
                <w:b/>
                <w:bCs/>
                <w:sz w:val="16"/>
                <w:szCs w:val="16"/>
              </w:rPr>
              <w:t>286.991.000</w:t>
            </w:r>
          </w:p>
        </w:tc>
      </w:tr>
    </w:tbl>
    <w:p w:rsidR="00FD7E67" w:rsidRPr="00FD7E67" w:rsidRDefault="00FD7E67" w:rsidP="003B5626">
      <w:pPr>
        <w:spacing w:after="0" w:line="240" w:lineRule="auto"/>
        <w:jc w:val="both"/>
        <w:rPr>
          <w:rFonts w:ascii="Times New Roman" w:hAnsi="Times New Roman" w:cs="Times New Roman"/>
          <w:sz w:val="26"/>
          <w:szCs w:val="26"/>
          <w:lang w:val="sr-Latn-RS"/>
        </w:rPr>
      </w:pPr>
    </w:p>
    <w:p w:rsidR="00153AC0" w:rsidRDefault="00153AC0" w:rsidP="003B5626">
      <w:pPr>
        <w:spacing w:after="0" w:line="240" w:lineRule="auto"/>
        <w:jc w:val="both"/>
        <w:rPr>
          <w:rFonts w:ascii="Times New Roman" w:hAnsi="Times New Roman" w:cs="Times New Roman"/>
          <w:sz w:val="26"/>
          <w:szCs w:val="26"/>
          <w:lang w:val="sr-Latn-RS"/>
        </w:rPr>
      </w:pPr>
    </w:p>
    <w:p w:rsidR="00153AC0" w:rsidRPr="00153AC0" w:rsidRDefault="00153AC0" w:rsidP="003B5626">
      <w:pPr>
        <w:spacing w:after="0" w:line="240" w:lineRule="auto"/>
        <w:jc w:val="both"/>
        <w:rPr>
          <w:rFonts w:ascii="Times New Roman" w:hAnsi="Times New Roman" w:cs="Times New Roman"/>
          <w:sz w:val="26"/>
          <w:szCs w:val="26"/>
          <w:lang w:val="sr-Latn-RS"/>
        </w:rPr>
      </w:pPr>
    </w:p>
    <w:p w:rsidR="0093576D" w:rsidRDefault="0093576D" w:rsidP="003B5626">
      <w:pPr>
        <w:spacing w:after="0" w:line="240" w:lineRule="auto"/>
        <w:jc w:val="both"/>
        <w:rPr>
          <w:rFonts w:ascii="Times New Roman" w:hAnsi="Times New Roman" w:cs="Times New Roman"/>
          <w:sz w:val="26"/>
          <w:szCs w:val="26"/>
          <w:lang w:val="sr-Latn-RS"/>
        </w:rPr>
      </w:pPr>
    </w:p>
    <w:p w:rsidR="00667765" w:rsidRDefault="00667765">
      <w:pPr>
        <w:rPr>
          <w:rFonts w:ascii="Times New Roman" w:hAnsi="Times New Roman" w:cs="Times New Roman"/>
          <w:sz w:val="26"/>
          <w:szCs w:val="26"/>
          <w:lang w:val="sr-Latn-RS"/>
        </w:rPr>
      </w:pPr>
      <w:r>
        <w:rPr>
          <w:rFonts w:ascii="Times New Roman" w:hAnsi="Times New Roman" w:cs="Times New Roman"/>
          <w:sz w:val="26"/>
          <w:szCs w:val="26"/>
          <w:lang w:val="sr-Latn-RS"/>
        </w:rPr>
        <w:br w:type="page"/>
      </w:r>
    </w:p>
    <w:p w:rsidR="00DD4573" w:rsidRPr="001B4B42" w:rsidRDefault="009170E2" w:rsidP="00DD4573">
      <w:pPr>
        <w:jc w:val="center"/>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Ч</w:t>
      </w:r>
      <w:r w:rsidR="00DD4573" w:rsidRPr="001B4B42">
        <w:rPr>
          <w:rFonts w:ascii="Times New Roman" w:hAnsi="Times New Roman" w:cs="Times New Roman"/>
          <w:sz w:val="26"/>
          <w:szCs w:val="26"/>
          <w:lang w:val="sr-Cyrl-CS"/>
        </w:rPr>
        <w:t xml:space="preserve">лан </w:t>
      </w:r>
      <w:r w:rsidR="00590D76">
        <w:rPr>
          <w:rFonts w:ascii="Times New Roman" w:hAnsi="Times New Roman" w:cs="Times New Roman"/>
          <w:sz w:val="26"/>
          <w:szCs w:val="26"/>
          <w:lang w:val="sr-Cyrl-CS"/>
        </w:rPr>
        <w:t>8</w:t>
      </w:r>
      <w:r w:rsidR="00DD4573" w:rsidRPr="001B4B42">
        <w:rPr>
          <w:rFonts w:ascii="Times New Roman" w:hAnsi="Times New Roman" w:cs="Times New Roman"/>
          <w:sz w:val="26"/>
          <w:szCs w:val="26"/>
          <w:lang w:val="sr-Cyrl-CS"/>
        </w:rPr>
        <w:t>.</w:t>
      </w:r>
    </w:p>
    <w:p w:rsidR="00DD4573" w:rsidRDefault="00DD4573" w:rsidP="00DD4573">
      <w:pPr>
        <w:spacing w:line="240" w:lineRule="auto"/>
        <w:jc w:val="both"/>
        <w:rPr>
          <w:rFonts w:ascii="Times New Roman" w:eastAsia="Times New Roman" w:hAnsi="Times New Roman" w:cs="Times New Roman"/>
          <w:sz w:val="26"/>
          <w:szCs w:val="26"/>
          <w:lang w:val="sr-Cyrl-RS"/>
        </w:rPr>
      </w:pPr>
      <w:r w:rsidRPr="001B4B42">
        <w:rPr>
          <w:rFonts w:ascii="Times New Roman" w:hAnsi="Times New Roman" w:cs="Times New Roman"/>
          <w:sz w:val="26"/>
          <w:szCs w:val="26"/>
          <w:lang w:val="sr-Cyrl-CS"/>
        </w:rPr>
        <w:tab/>
      </w:r>
      <w:r w:rsidRPr="00266887">
        <w:rPr>
          <w:rFonts w:ascii="Times New Roman" w:eastAsia="Times New Roman" w:hAnsi="Times New Roman" w:cs="Times New Roman"/>
          <w:sz w:val="26"/>
          <w:szCs w:val="26"/>
          <w:lang w:val="sr-Cyrl-CS" w:eastAsia="sr-Latn-CS"/>
        </w:rPr>
        <w:t xml:space="preserve">У делу </w:t>
      </w:r>
      <w:r w:rsidRPr="00266887">
        <w:rPr>
          <w:rFonts w:ascii="Times New Roman" w:eastAsia="Times New Roman" w:hAnsi="Times New Roman" w:cs="Times New Roman"/>
          <w:sz w:val="26"/>
          <w:szCs w:val="26"/>
          <w:lang w:val="sr-Latn-CS" w:eastAsia="sr-Latn-CS"/>
        </w:rPr>
        <w:t>II</w:t>
      </w:r>
      <w:r w:rsidRPr="00266887">
        <w:rPr>
          <w:rFonts w:ascii="Times New Roman" w:eastAsia="Times New Roman" w:hAnsi="Times New Roman" w:cs="Times New Roman"/>
          <w:sz w:val="26"/>
          <w:szCs w:val="26"/>
          <w:lang w:val="sr-Cyrl-CS" w:eastAsia="sr-Latn-CS"/>
        </w:rPr>
        <w:t xml:space="preserve"> ПОСЕБАН ДЕО, члан 9. мења се и гласи: „</w:t>
      </w:r>
      <w:r w:rsidRPr="00266887">
        <w:rPr>
          <w:rFonts w:ascii="Times New Roman" w:eastAsia="Times New Roman" w:hAnsi="Times New Roman" w:cs="Times New Roman"/>
          <w:sz w:val="26"/>
          <w:szCs w:val="26"/>
        </w:rPr>
        <w:t xml:space="preserve">Средства из буџета у износу од </w:t>
      </w:r>
      <w:r w:rsidRPr="00103189">
        <w:rPr>
          <w:rFonts w:ascii="Times New Roman" w:eastAsia="Times New Roman" w:hAnsi="Times New Roman" w:cs="Times New Roman"/>
          <w:sz w:val="26"/>
          <w:szCs w:val="26"/>
          <w:lang w:val="sr-Cyrl-RS"/>
        </w:rPr>
        <w:t>1</w:t>
      </w:r>
      <w:r w:rsidR="00B709A5" w:rsidRPr="00103189">
        <w:rPr>
          <w:rFonts w:ascii="Times New Roman" w:eastAsia="Times New Roman" w:hAnsi="Times New Roman" w:cs="Times New Roman"/>
          <w:sz w:val="26"/>
          <w:szCs w:val="26"/>
          <w:lang w:val="sr-Latn-RS"/>
        </w:rPr>
        <w:t>1</w:t>
      </w:r>
      <w:r w:rsidRPr="00103189">
        <w:rPr>
          <w:rFonts w:ascii="Times New Roman" w:eastAsia="Times New Roman" w:hAnsi="Times New Roman" w:cs="Times New Roman"/>
          <w:sz w:val="26"/>
          <w:szCs w:val="26"/>
          <w:lang w:val="sr-Latn-RS"/>
        </w:rPr>
        <w:t>.</w:t>
      </w:r>
      <w:r w:rsidR="00747F21">
        <w:rPr>
          <w:rFonts w:ascii="Times New Roman" w:eastAsia="Times New Roman" w:hAnsi="Times New Roman" w:cs="Times New Roman"/>
          <w:sz w:val="26"/>
          <w:szCs w:val="26"/>
          <w:lang w:val="sr-Latn-RS"/>
        </w:rPr>
        <w:t>785</w:t>
      </w:r>
      <w:r w:rsidRPr="00103189">
        <w:rPr>
          <w:rFonts w:ascii="Times New Roman" w:eastAsia="Times New Roman" w:hAnsi="Times New Roman" w:cs="Times New Roman"/>
          <w:sz w:val="26"/>
          <w:szCs w:val="26"/>
          <w:lang w:val="sr-Latn-RS"/>
        </w:rPr>
        <w:t>.</w:t>
      </w:r>
      <w:r w:rsidR="00747F21">
        <w:rPr>
          <w:rFonts w:ascii="Times New Roman" w:eastAsia="Times New Roman" w:hAnsi="Times New Roman" w:cs="Times New Roman"/>
          <w:sz w:val="26"/>
          <w:szCs w:val="26"/>
          <w:lang w:val="sr-Latn-RS"/>
        </w:rPr>
        <w:t>879</w:t>
      </w:r>
      <w:r w:rsidRPr="00103189">
        <w:rPr>
          <w:rFonts w:ascii="Times New Roman" w:eastAsia="Times New Roman" w:hAnsi="Times New Roman" w:cs="Times New Roman"/>
          <w:sz w:val="26"/>
          <w:szCs w:val="26"/>
          <w:lang w:val="sr-Latn-RS"/>
        </w:rPr>
        <w:t>.</w:t>
      </w:r>
      <w:r w:rsidR="00103189" w:rsidRPr="00103189">
        <w:rPr>
          <w:rFonts w:ascii="Times New Roman" w:eastAsia="Times New Roman" w:hAnsi="Times New Roman" w:cs="Times New Roman"/>
          <w:sz w:val="26"/>
          <w:szCs w:val="26"/>
          <w:lang w:val="sr-Latn-RS"/>
        </w:rPr>
        <w:t>6</w:t>
      </w:r>
      <w:r w:rsidR="00B709A5" w:rsidRPr="00103189">
        <w:rPr>
          <w:rFonts w:ascii="Times New Roman" w:eastAsia="Times New Roman" w:hAnsi="Times New Roman" w:cs="Times New Roman"/>
          <w:sz w:val="26"/>
          <w:szCs w:val="26"/>
          <w:lang w:val="sr-Latn-RS"/>
        </w:rPr>
        <w:t>0</w:t>
      </w:r>
      <w:r w:rsidR="00103189" w:rsidRPr="00103189">
        <w:rPr>
          <w:rFonts w:ascii="Times New Roman" w:eastAsia="Times New Roman" w:hAnsi="Times New Roman" w:cs="Times New Roman"/>
          <w:sz w:val="26"/>
          <w:szCs w:val="26"/>
          <w:lang w:val="sr-Latn-RS"/>
        </w:rPr>
        <w:t>2</w:t>
      </w:r>
      <w:r w:rsidRPr="00103189">
        <w:rPr>
          <w:rFonts w:ascii="Times New Roman" w:eastAsia="Times New Roman" w:hAnsi="Times New Roman" w:cs="Times New Roman"/>
          <w:sz w:val="26"/>
          <w:szCs w:val="26"/>
        </w:rPr>
        <w:t xml:space="preserve"> </w:t>
      </w:r>
      <w:r w:rsidRPr="00B709A5">
        <w:rPr>
          <w:rFonts w:ascii="Times New Roman" w:eastAsia="Times New Roman" w:hAnsi="Times New Roman" w:cs="Times New Roman"/>
          <w:sz w:val="26"/>
          <w:szCs w:val="26"/>
        </w:rPr>
        <w:t xml:space="preserve">динара </w:t>
      </w:r>
      <w:r w:rsidRPr="001A770F">
        <w:rPr>
          <w:rFonts w:ascii="Times New Roman" w:eastAsia="Times New Roman" w:hAnsi="Times New Roman" w:cs="Times New Roman"/>
          <w:sz w:val="26"/>
          <w:szCs w:val="26"/>
        </w:rPr>
        <w:t>и с</w:t>
      </w:r>
      <w:r w:rsidRPr="001A770F">
        <w:rPr>
          <w:rFonts w:ascii="Times New Roman" w:eastAsia="Times New Roman" w:hAnsi="Times New Roman" w:cs="Times New Roman"/>
          <w:sz w:val="26"/>
          <w:szCs w:val="26"/>
          <w:lang w:val="sr-Cyrl-CS"/>
        </w:rPr>
        <w:t xml:space="preserve">редства настала употребом јавних средстава </w:t>
      </w:r>
      <w:r w:rsidRPr="001A770F">
        <w:rPr>
          <w:rFonts w:ascii="Times New Roman" w:eastAsia="Times New Roman" w:hAnsi="Times New Roman" w:cs="Times New Roman"/>
          <w:sz w:val="26"/>
          <w:szCs w:val="26"/>
        </w:rPr>
        <w:t xml:space="preserve">буџета у износу од </w:t>
      </w:r>
      <w:r w:rsidR="00A906DC" w:rsidRPr="00A906DC">
        <w:rPr>
          <w:rFonts w:ascii="Times New Roman" w:eastAsia="Times New Roman" w:hAnsi="Times New Roman" w:cs="Times New Roman"/>
          <w:sz w:val="26"/>
          <w:szCs w:val="26"/>
          <w:lang w:val="sr-Latn-RS"/>
        </w:rPr>
        <w:t>388.732.128</w:t>
      </w:r>
      <w:r w:rsidRPr="00A906DC">
        <w:rPr>
          <w:rFonts w:ascii="Times New Roman" w:eastAsia="Times New Roman" w:hAnsi="Times New Roman" w:cs="Times New Roman"/>
          <w:sz w:val="26"/>
          <w:szCs w:val="26"/>
        </w:rPr>
        <w:t xml:space="preserve"> </w:t>
      </w:r>
      <w:r w:rsidRPr="001A770F">
        <w:rPr>
          <w:rFonts w:ascii="Times New Roman" w:eastAsia="Times New Roman" w:hAnsi="Times New Roman" w:cs="Times New Roman"/>
          <w:sz w:val="26"/>
          <w:szCs w:val="26"/>
        </w:rPr>
        <w:t>динар</w:t>
      </w:r>
      <w:r w:rsidR="0092506C">
        <w:rPr>
          <w:rFonts w:ascii="Times New Roman" w:eastAsia="Times New Roman" w:hAnsi="Times New Roman" w:cs="Times New Roman"/>
          <w:sz w:val="26"/>
          <w:szCs w:val="26"/>
        </w:rPr>
        <w:t>a</w:t>
      </w:r>
      <w:r w:rsidRPr="001A770F">
        <w:rPr>
          <w:rFonts w:ascii="Times New Roman" w:eastAsia="Times New Roman" w:hAnsi="Times New Roman" w:cs="Times New Roman"/>
          <w:sz w:val="26"/>
          <w:szCs w:val="26"/>
        </w:rPr>
        <w:t>, распоређуј</w:t>
      </w:r>
      <w:r w:rsidRPr="001A770F">
        <w:rPr>
          <w:rFonts w:ascii="Times New Roman" w:eastAsia="Times New Roman" w:hAnsi="Times New Roman" w:cs="Times New Roman"/>
          <w:sz w:val="26"/>
          <w:szCs w:val="26"/>
          <w:lang w:val="sr-Cyrl-CS"/>
        </w:rPr>
        <w:t>у</w:t>
      </w:r>
      <w:r w:rsidRPr="001A770F">
        <w:rPr>
          <w:rFonts w:ascii="Times New Roman" w:eastAsia="Times New Roman" w:hAnsi="Times New Roman" w:cs="Times New Roman"/>
          <w:sz w:val="26"/>
          <w:szCs w:val="26"/>
        </w:rPr>
        <w:t xml:space="preserve"> </w:t>
      </w:r>
      <w:r w:rsidRPr="00266887">
        <w:rPr>
          <w:rFonts w:ascii="Times New Roman" w:eastAsia="Times New Roman" w:hAnsi="Times New Roman" w:cs="Times New Roman"/>
          <w:sz w:val="26"/>
          <w:szCs w:val="26"/>
        </w:rPr>
        <w:t>се по корисницима и то:</w:t>
      </w:r>
    </w:p>
    <w:tbl>
      <w:tblPr>
        <w:tblW w:w="11952" w:type="dxa"/>
        <w:jc w:val="center"/>
        <w:tblInd w:w="108" w:type="dxa"/>
        <w:tblLook w:val="04A0" w:firstRow="1" w:lastRow="0" w:firstColumn="1" w:lastColumn="0" w:noHBand="0" w:noVBand="1"/>
      </w:tblPr>
      <w:tblGrid>
        <w:gridCol w:w="388"/>
        <w:gridCol w:w="596"/>
        <w:gridCol w:w="1051"/>
        <w:gridCol w:w="556"/>
        <w:gridCol w:w="536"/>
        <w:gridCol w:w="576"/>
        <w:gridCol w:w="4582"/>
        <w:gridCol w:w="407"/>
        <w:gridCol w:w="727"/>
        <w:gridCol w:w="407"/>
        <w:gridCol w:w="585"/>
        <w:gridCol w:w="407"/>
        <w:gridCol w:w="727"/>
        <w:gridCol w:w="407"/>
      </w:tblGrid>
      <w:tr w:rsidR="00732CF6" w:rsidRPr="00732CF6" w:rsidTr="00C76CDF">
        <w:trPr>
          <w:gridAfter w:val="1"/>
          <w:wAfter w:w="407" w:type="dxa"/>
          <w:cantSplit/>
          <w:trHeight w:val="165"/>
          <w:tblHeader/>
          <w:jc w:val="center"/>
        </w:trPr>
        <w:tc>
          <w:tcPr>
            <w:tcW w:w="388" w:type="dxa"/>
            <w:vMerge w:val="restart"/>
            <w:tcBorders>
              <w:top w:val="single" w:sz="8" w:space="0" w:color="auto"/>
              <w:left w:val="nil"/>
              <w:bottom w:val="single" w:sz="8" w:space="0" w:color="000000"/>
              <w:right w:val="nil"/>
            </w:tcBorders>
            <w:shd w:val="clear" w:color="auto" w:fill="auto"/>
            <w:textDirection w:val="btLr"/>
            <w:vAlign w:val="center"/>
            <w:hideMark/>
          </w:tcPr>
          <w:p w:rsidR="009E600C" w:rsidRPr="00732CF6" w:rsidRDefault="009E600C" w:rsidP="00C76CDF">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Раздео</w:t>
            </w:r>
          </w:p>
        </w:tc>
        <w:tc>
          <w:tcPr>
            <w:tcW w:w="59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9E600C" w:rsidRPr="00732CF6" w:rsidRDefault="009E600C" w:rsidP="00C76CDF">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Глава</w:t>
            </w:r>
          </w:p>
        </w:tc>
        <w:tc>
          <w:tcPr>
            <w:tcW w:w="1051" w:type="dxa"/>
            <w:vMerge w:val="restart"/>
            <w:tcBorders>
              <w:top w:val="single" w:sz="8" w:space="0" w:color="auto"/>
              <w:left w:val="nil"/>
              <w:bottom w:val="single" w:sz="8" w:space="0" w:color="000000"/>
              <w:right w:val="nil"/>
            </w:tcBorders>
            <w:shd w:val="clear" w:color="auto" w:fill="auto"/>
            <w:textDirection w:val="btLr"/>
            <w:vAlign w:val="center"/>
            <w:hideMark/>
          </w:tcPr>
          <w:p w:rsidR="009E600C" w:rsidRPr="00732CF6" w:rsidRDefault="009E600C" w:rsidP="00C76CDF">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Програм / Програмска активност / Пројекат</w:t>
            </w:r>
          </w:p>
        </w:tc>
        <w:tc>
          <w:tcPr>
            <w:tcW w:w="55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9E600C" w:rsidRPr="00732CF6" w:rsidRDefault="009E600C" w:rsidP="00C76CDF">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Функција</w:t>
            </w:r>
          </w:p>
        </w:tc>
        <w:tc>
          <w:tcPr>
            <w:tcW w:w="53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9E600C" w:rsidRPr="00732CF6" w:rsidRDefault="009E600C" w:rsidP="00C76CDF">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Број позиције</w:t>
            </w:r>
          </w:p>
        </w:tc>
        <w:tc>
          <w:tcPr>
            <w:tcW w:w="576" w:type="dxa"/>
            <w:vMerge w:val="restart"/>
            <w:tcBorders>
              <w:top w:val="single" w:sz="8" w:space="0" w:color="auto"/>
              <w:left w:val="nil"/>
              <w:bottom w:val="single" w:sz="8" w:space="0" w:color="000000"/>
              <w:right w:val="nil"/>
            </w:tcBorders>
            <w:shd w:val="clear" w:color="auto" w:fill="auto"/>
            <w:textDirection w:val="btLr"/>
            <w:vAlign w:val="center"/>
            <w:hideMark/>
          </w:tcPr>
          <w:p w:rsidR="009E600C" w:rsidRPr="00732CF6" w:rsidRDefault="009E600C" w:rsidP="00C76CDF">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Економска класификација</w:t>
            </w:r>
          </w:p>
        </w:tc>
        <w:tc>
          <w:tcPr>
            <w:tcW w:w="4582" w:type="dxa"/>
            <w:vMerge w:val="restart"/>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  П  И  С</w:t>
            </w:r>
          </w:p>
        </w:tc>
        <w:tc>
          <w:tcPr>
            <w:tcW w:w="1134" w:type="dxa"/>
            <w:gridSpan w:val="2"/>
            <w:vMerge w:val="restart"/>
            <w:tcBorders>
              <w:top w:val="single" w:sz="8" w:space="0" w:color="auto"/>
              <w:left w:val="nil"/>
              <w:bottom w:val="single" w:sz="8" w:space="0" w:color="000000"/>
              <w:right w:val="nil"/>
            </w:tcBorders>
            <w:shd w:val="clear" w:color="auto" w:fill="auto"/>
            <w:vAlign w:val="center"/>
            <w:hideMark/>
          </w:tcPr>
          <w:p w:rsidR="009E600C" w:rsidRPr="00732CF6" w:rsidRDefault="009E600C" w:rsidP="00732CF6">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Средства из буџета  </w:t>
            </w:r>
          </w:p>
        </w:tc>
        <w:tc>
          <w:tcPr>
            <w:tcW w:w="992" w:type="dxa"/>
            <w:gridSpan w:val="2"/>
            <w:vMerge w:val="restart"/>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Средства из осталих извора </w:t>
            </w:r>
          </w:p>
        </w:tc>
        <w:tc>
          <w:tcPr>
            <w:tcW w:w="1134" w:type="dxa"/>
            <w:gridSpan w:val="2"/>
            <w:vMerge w:val="restart"/>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Укупна јавна средства </w:t>
            </w:r>
          </w:p>
        </w:tc>
      </w:tr>
      <w:tr w:rsidR="00732CF6" w:rsidRPr="00732CF6" w:rsidTr="00C76CDF">
        <w:trPr>
          <w:gridAfter w:val="1"/>
          <w:wAfter w:w="407" w:type="dxa"/>
          <w:cantSplit/>
          <w:trHeight w:val="161"/>
          <w:tblHeader/>
          <w:jc w:val="center"/>
        </w:trPr>
        <w:tc>
          <w:tcPr>
            <w:tcW w:w="388"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051"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56"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76"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4582"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519"/>
          <w:tblHeader/>
          <w:jc w:val="center"/>
        </w:trPr>
        <w:tc>
          <w:tcPr>
            <w:tcW w:w="388"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051"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56"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76"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4582" w:type="dxa"/>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vMerge/>
            <w:tcBorders>
              <w:top w:val="single" w:sz="8" w:space="0" w:color="auto"/>
              <w:left w:val="nil"/>
              <w:bottom w:val="single" w:sz="8" w:space="0" w:color="000000"/>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tblHeader/>
          <w:jc w:val="center"/>
        </w:trPr>
        <w:tc>
          <w:tcPr>
            <w:tcW w:w="388"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w:t>
            </w:r>
          </w:p>
        </w:tc>
        <w:tc>
          <w:tcPr>
            <w:tcW w:w="596" w:type="dxa"/>
            <w:tcBorders>
              <w:top w:val="nil"/>
              <w:left w:val="nil"/>
              <w:bottom w:val="single" w:sz="8" w:space="0" w:color="auto"/>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w:t>
            </w:r>
          </w:p>
        </w:tc>
        <w:tc>
          <w:tcPr>
            <w:tcW w:w="1051" w:type="dxa"/>
            <w:tcBorders>
              <w:top w:val="nil"/>
              <w:left w:val="nil"/>
              <w:bottom w:val="single" w:sz="8" w:space="0" w:color="auto"/>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w:t>
            </w:r>
          </w:p>
        </w:tc>
        <w:tc>
          <w:tcPr>
            <w:tcW w:w="556" w:type="dxa"/>
            <w:tcBorders>
              <w:top w:val="nil"/>
              <w:left w:val="nil"/>
              <w:bottom w:val="single" w:sz="8" w:space="0" w:color="auto"/>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w:t>
            </w:r>
          </w:p>
        </w:tc>
        <w:tc>
          <w:tcPr>
            <w:tcW w:w="536" w:type="dxa"/>
            <w:tcBorders>
              <w:top w:val="nil"/>
              <w:left w:val="nil"/>
              <w:bottom w:val="single" w:sz="8" w:space="0" w:color="auto"/>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w:t>
            </w:r>
          </w:p>
        </w:tc>
        <w:tc>
          <w:tcPr>
            <w:tcW w:w="576" w:type="dxa"/>
            <w:tcBorders>
              <w:top w:val="nil"/>
              <w:left w:val="nil"/>
              <w:bottom w:val="single" w:sz="8" w:space="0" w:color="auto"/>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w:t>
            </w:r>
          </w:p>
        </w:tc>
        <w:tc>
          <w:tcPr>
            <w:tcW w:w="4582" w:type="dxa"/>
            <w:tcBorders>
              <w:top w:val="nil"/>
              <w:left w:val="nil"/>
              <w:bottom w:val="single" w:sz="8" w:space="0" w:color="auto"/>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w:t>
            </w:r>
          </w:p>
        </w:tc>
        <w:tc>
          <w:tcPr>
            <w:tcW w:w="992" w:type="dxa"/>
            <w:gridSpan w:val="2"/>
            <w:tcBorders>
              <w:top w:val="nil"/>
              <w:left w:val="nil"/>
              <w:bottom w:val="single" w:sz="8" w:space="0" w:color="auto"/>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w:t>
            </w:r>
          </w:p>
        </w:tc>
        <w:tc>
          <w:tcPr>
            <w:tcW w:w="1134" w:type="dxa"/>
            <w:gridSpan w:val="2"/>
            <w:tcBorders>
              <w:top w:val="nil"/>
              <w:left w:val="nil"/>
              <w:bottom w:val="single" w:sz="8" w:space="0" w:color="auto"/>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СКУПШТИНА ГРАДА НИША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1.01</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СКУПШТИНА ГРАДА НИША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16 - ПОЛИТИЧКИ СИСТЕМ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Скупштине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Извршни и законодавни органи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3.675.000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3.675.000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Социјални доприноси на терет послодавца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612.000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612.000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Награде запосленима и остали посебни расходи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70.779.000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70.779.000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8.163.000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8.163.000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финансирање редовног рада политичких странака у складу са законом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111: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84.642.000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84.642.000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111: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84.642.000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84.642.000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2101-0001: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84.642.000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84.642.000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2101-0001: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84.642.000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84.642.000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84.642.000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84.642.000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16:</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84.642.000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84.642.000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1.1: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84.642.000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84.642.000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1.1: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84.642.000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84.642.000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Раздео 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84.642.000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84.642.000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РАЗДЕО 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84.642.000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84.642.000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C76CDF"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tcPr>
          <w:p w:rsidR="00C76CDF" w:rsidRPr="00732CF6" w:rsidRDefault="00C76CDF"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C76CDF" w:rsidRPr="00732CF6" w:rsidRDefault="00C76CDF"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tcPr>
          <w:p w:rsidR="00C76CDF" w:rsidRPr="00732CF6" w:rsidRDefault="00C76CDF"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C76CDF" w:rsidRPr="00732CF6" w:rsidRDefault="00C76CDF"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C76CDF" w:rsidRPr="00732CF6" w:rsidRDefault="00C76CDF"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76CDF" w:rsidRPr="00732CF6" w:rsidRDefault="00C76CDF"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C76CDF" w:rsidRPr="00732CF6" w:rsidRDefault="00C76CDF"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C76CDF" w:rsidRPr="00732CF6" w:rsidRDefault="00C76CDF"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tcPr>
          <w:p w:rsidR="00C76CDF" w:rsidRPr="00732CF6" w:rsidRDefault="00C76CDF"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tcPr>
          <w:p w:rsidR="00C76CDF" w:rsidRPr="00732CF6" w:rsidRDefault="00C76CDF"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ГРАДОНАЧЕЛНИК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2.01</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ГРАДОНАЧЕЛНИК</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16 - ПОЛИТИЧКИ СИСТЕМ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2101-0002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извршних органа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Извршни и законодавни органи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Плате, додаци и накнаде запослених (зараде)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7.352.000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7.352.000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Социјални доприноси на терет послодавца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1.226.000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1.226.000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15.982.000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15.982.000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111: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25.316.000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25.316.000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111: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25.316.000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25.316.000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2101-0002: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25.316.000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25.316.000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2101-0002: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25.316.000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25.316.000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25.316.000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25.316.000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16:</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25.316.000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25.316.000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2.1: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25.316.000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25.316.000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2.1: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25.316.000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25.316.000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2.02</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БУЏЕТСКА ИНСПЕКЦИЈА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15 - ОПШТЕ УСЛУГЕ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0602-0006</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Инспекцијски послови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Социјални доприноси на терет послодавца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7.182.000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7.182.000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7.182.000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7.182.000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0602-0006: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7.182.000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7.182.000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0602-0006:</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7.182.000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7.182.000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7.182.000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7.182.000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7.182.000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7.182.000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2.2: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7.182.000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7.182.000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2.2: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7.182.000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7.182.000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2.03</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СЛУЖБА ЗА ИНТЕРНУ РЕВИЗИЈУ ОРГАНА И СЛУЖБИ ГРАДА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15 - ОПШТЕ УСЛУГЕ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 0602-0001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локалне самоуправе и градских општина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3.345.000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3.345.000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Социјални доприноси на терет послодавца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4.115.000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4.115.000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4.115.000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4.115.000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4.115.000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4.115.000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2.3: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2.3:</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4.115.000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4.115.000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Раздео 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36.613.000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36.613.000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РАЗДЕО 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36.613.000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36.613.000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ГРАДСКО ВЕЋЕ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3.01</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ГРАДСКО ВЕЋЕ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16 - ПОЛИТИЧКИ СИСТЕМ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2101-0002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извршних органа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Извршни и законодавни органи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Плате, додаци и накнаде запослених (зараде)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10.088.000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10.088.000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Социјални доприноси на терет послодавца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1.680.000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Накнaде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111: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16.133.000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16.133.000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111: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16.133.000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16.133.000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2101-0002: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16.133.000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16.133.000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2101-0002: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16.133.000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16.133.000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16.133.000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16.133.000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16:</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16.133.000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16.133.000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3.01: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16.133.000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16.133.000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3.01: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16.133.000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16.133.000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Раздео 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16.133.000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16.133.000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РАЗДЕО 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16.133.000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16.133.000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lastRenderedPageBreak/>
              <w:t>4</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ГРАДСКА УПРАВА ЗА ОРГАНЕ ГРАДА И ГРАЂАНСКА СТАЊА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4.01</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ГРАДСКА УПРАВА ЗА ОРГАНЕ ГРАДА И ГРАЂАНСКА СТАЊА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15 - ОПШТЕ УСЛУГЕ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локалне самоуправе и градских општина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3.849.000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3.849.000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Награде запосленима и остали посебни расходи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16.340.000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16.340.000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Трошкови путовања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Услуге по уговору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38.570.000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38.570.000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47a</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2.029.000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2.029.000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8.639.000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8.639.000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48a</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48б</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48в</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11.325.000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11.325.000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48г</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Нематеријална имовинa</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49.000.000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138.882.000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138.882.000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138.882.000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138.882.000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411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Општи економски и комерцијални послови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48д</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411: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411: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139.482.000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139.482.000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139.482.000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139.482.000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139.482.000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139.482.000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139.482.000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139.482.000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4.01: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139.482.000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139.482.000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4.01: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139.482.000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139.482.000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Раздео 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139.482.000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139.482.000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РАЗДЕО 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139.482.000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139.482.000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ГРАДСКА УПРАВА ЗА ФИНАНСИЈЕ </w:t>
            </w:r>
          </w:p>
        </w:tc>
        <w:tc>
          <w:tcPr>
            <w:tcW w:w="1134" w:type="dxa"/>
            <w:gridSpan w:val="2"/>
            <w:tcBorders>
              <w:top w:val="nil"/>
              <w:left w:val="nil"/>
              <w:bottom w:val="nil"/>
              <w:right w:val="nil"/>
            </w:tcBorders>
            <w:shd w:val="clear" w:color="auto" w:fill="auto"/>
            <w:noWrap/>
            <w:vAlign w:val="bottom"/>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5.01</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ГРАДСКА УПРАВА ЗА ФИНАНСИЈЕ </w:t>
            </w:r>
          </w:p>
        </w:tc>
        <w:tc>
          <w:tcPr>
            <w:tcW w:w="1134" w:type="dxa"/>
            <w:gridSpan w:val="2"/>
            <w:tcBorders>
              <w:top w:val="nil"/>
              <w:left w:val="nil"/>
              <w:bottom w:val="nil"/>
              <w:right w:val="nil"/>
            </w:tcBorders>
            <w:shd w:val="clear" w:color="auto" w:fill="auto"/>
            <w:noWrap/>
            <w:vAlign w:val="bottom"/>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15 - ОПШТЕ УСЛУГЕ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локалне самоуправе и градских општина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674.712.000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674.712.000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Социјални доприноси на терет послодавца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112.345.000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112.345.000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Социјална давања запосленима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25.162.000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25.162.000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Награде запосленима и остали посебни расходи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47.800.000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Услуге по уговору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22.200.000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945.069.000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945.069.000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945.069.000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945.069.000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180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осталим нивоима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243.404.354</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243.404.354</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наменске трансфере нивоу општина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33.404.354</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33.404.354</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Остале дотације и трансфери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180: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243.404.354</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243.404.354</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180: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243.404.354</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243.404.354</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1.188.473.354</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1.188.473.354</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1.188.473.354</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1.188.473.354</w:t>
            </w:r>
          </w:p>
        </w:tc>
      </w:tr>
      <w:tr w:rsidR="00D64F69"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bottom"/>
          </w:tcPr>
          <w:p w:rsidR="00D64F69" w:rsidRPr="00732CF6" w:rsidRDefault="00D64F69"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tcPr>
          <w:p w:rsidR="00D64F69" w:rsidRPr="00732CF6" w:rsidRDefault="00D64F69"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D64F69" w:rsidRPr="00732CF6" w:rsidRDefault="00D64F69"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tcPr>
          <w:p w:rsidR="00D64F69" w:rsidRPr="00732CF6" w:rsidRDefault="00D64F69"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tcPr>
          <w:p w:rsidR="00D64F69" w:rsidRPr="00732CF6" w:rsidRDefault="00D64F69"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0602-0003</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Сервисирање јавног дуга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170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Трансакције јавног дуга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Отплата домаћих камата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31.605.000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31.605.000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31.005.000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31.005.000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Пратећи трошкова задуживања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Отплата главнице домаћим кредиторима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199.100.000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199.100.000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10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284.000.000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170: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231.205.000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231.205.000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w:t>
            </w: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Примања од домаћих задуживања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Функција170: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516.205.000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516.205.000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0602-0003: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231.205.000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231.205.000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w:t>
            </w: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Примања од домаћих задуживања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0602-0003:</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516.205.000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516.205.000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0602-0009</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Текућа буџетска резерва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јавне услуге некласификоване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499</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Средства резерве</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59.487.914</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59.487.914</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текућу буџетску резерву</w:t>
            </w:r>
          </w:p>
        </w:tc>
        <w:tc>
          <w:tcPr>
            <w:tcW w:w="1134" w:type="dxa"/>
            <w:gridSpan w:val="2"/>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160: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59.487.914</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59.487.914</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160: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59.487.914</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59.487.914</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0602-0009:</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59.487.914</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59.487.914</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0602-0009:</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59.487.914</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59.487.914</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0602-0010</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Стална буџетска резерва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јавне услуге некласификоване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499</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Средства резерве</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сталну буџетску резерву</w:t>
            </w:r>
          </w:p>
        </w:tc>
        <w:tc>
          <w:tcPr>
            <w:tcW w:w="1134" w:type="dxa"/>
            <w:gridSpan w:val="2"/>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160: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160: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0602-0010: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1.481.166.268</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1.481.166.268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w:t>
            </w: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Примања од домаћих задуживања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1.766.166.268</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1.766.166.268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5.01: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1.481.166.268</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1.481.166.268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w:t>
            </w: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Примања од домаћих задуживања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5.01: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1.766.166.268</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1.766.166.268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Раздео 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1.481.166.268</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1.481.166.268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w:t>
            </w: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Примања од домаћих задуживања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РАЗДЕО 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1.766.166.268</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1.766.166.268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C76CDF" w:rsidRPr="00732CF6" w:rsidTr="00C76CDF">
        <w:trPr>
          <w:cantSplit/>
          <w:trHeight w:val="20"/>
          <w:jc w:val="center"/>
        </w:trPr>
        <w:tc>
          <w:tcPr>
            <w:tcW w:w="388" w:type="dxa"/>
            <w:tcBorders>
              <w:top w:val="nil"/>
              <w:left w:val="nil"/>
              <w:bottom w:val="nil"/>
              <w:right w:val="nil"/>
            </w:tcBorders>
            <w:shd w:val="clear" w:color="auto" w:fill="auto"/>
          </w:tcPr>
          <w:p w:rsidR="00C76CDF" w:rsidRPr="00732CF6" w:rsidRDefault="00C76CDF"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C76CDF" w:rsidRPr="00732CF6" w:rsidRDefault="00C76CDF"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tcPr>
          <w:p w:rsidR="00C76CDF" w:rsidRPr="00732CF6" w:rsidRDefault="00C76CDF"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C76CDF" w:rsidRPr="00732CF6" w:rsidRDefault="00C76CDF"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C76CDF" w:rsidRPr="00732CF6" w:rsidRDefault="00C76CDF"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76CDF" w:rsidRPr="00732CF6" w:rsidRDefault="00C76CDF" w:rsidP="009E600C">
            <w:pPr>
              <w:spacing w:after="0" w:line="240" w:lineRule="auto"/>
              <w:jc w:val="center"/>
              <w:rPr>
                <w:rFonts w:ascii="Times New Roman" w:eastAsia="Times New Roman" w:hAnsi="Times New Roman" w:cs="Times New Roman"/>
                <w:sz w:val="14"/>
                <w:szCs w:val="14"/>
              </w:rPr>
            </w:pPr>
          </w:p>
        </w:tc>
        <w:tc>
          <w:tcPr>
            <w:tcW w:w="4989" w:type="dxa"/>
            <w:gridSpan w:val="2"/>
            <w:tcBorders>
              <w:top w:val="nil"/>
              <w:left w:val="nil"/>
              <w:bottom w:val="nil"/>
              <w:right w:val="nil"/>
            </w:tcBorders>
            <w:shd w:val="clear" w:color="auto" w:fill="auto"/>
          </w:tcPr>
          <w:p w:rsidR="00C76CDF" w:rsidRPr="00732CF6" w:rsidRDefault="00C76CDF"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C76CDF" w:rsidRPr="00732CF6" w:rsidRDefault="00C76CDF"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tcPr>
          <w:p w:rsidR="00C76CDF" w:rsidRPr="00732CF6" w:rsidRDefault="00C76CDF"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C76CDF" w:rsidRPr="00732CF6" w:rsidRDefault="00C76CDF"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ГРАДСКА УПРАВА ЗА ГРАЂЕВИНАРСТВО</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6.01</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ГРАДСКА УПРАВА ЗА ГРАЂЕВИНАРСТВО</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15 - ОПШТЕ УСЛУГЕ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локалне самоуправе и градских општина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9.361.000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9.361.000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Услуге по уговору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971.000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971.000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1.841.000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1.841.000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73a</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8.075.000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8.075.000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Нематеријална имовинa</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94.998.000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94.998.000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94.998.000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94.998.000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94.998.000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94.998.000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94.998.000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94.998.000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94.998.000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94.998.000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15:</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94.998.000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94.998.000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6.01: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94.998.000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94.998.000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6.01: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94.998.000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94.998.000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Раздео 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94.998.000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94.998.000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РАЗДЕО 6:</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94.998.000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94.998.000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1134" w:type="dxa"/>
            <w:gridSpan w:val="2"/>
            <w:tcBorders>
              <w:top w:val="nil"/>
              <w:left w:val="nil"/>
              <w:bottom w:val="nil"/>
              <w:right w:val="nil"/>
            </w:tcBorders>
            <w:shd w:val="clear" w:color="auto" w:fill="auto"/>
            <w:noWrap/>
            <w:vAlign w:val="bottom"/>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7.01</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1 - СТАНОВАЊЕ, УРБАНИЗАМ И ПРОСТОРНО ПЛАНИРАЊЕ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1101-0003</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Управљање грађевинским земљиштем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133</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Остале 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102.760.000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102.760.000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102.760.000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102.760.000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102.760.000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102.760.000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1101-0003: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102.760.000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102.760.000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1101-0003:</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102.760.000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102.760.000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102.760.000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102.760.000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102.760.000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102.760.000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2 - КОМУНАЛНЕ ДЕЛАТНОСТИ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1102-0001 </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Управљање/одржавање јавним осветљењем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640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Улична расвета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Стални трошкови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22.470.000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22.470.000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новогодишњу декорацију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640: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197.470.000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197.470.000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640: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197.470.000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197.470.000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1102-0001: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197.470.000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197.470.000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1102-0001: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197.470.000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197.470.000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1102-0002 </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Одржавање јавних зелених површина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182.678.000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182.678.000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одржавању јавних зелених површина и уређењу Старог гробља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19.719.000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19.719.000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одржавању парковског и дечијег мобилијара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202.397.000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202.397.000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202.397.000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202.397.000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1102-0002: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202.397.000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202.397.000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1102-0002: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202.397.000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202.397.000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1102-0003</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Одржавање чистоће на површинама јавне намене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510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Управљање отпадом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457.041.000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457.041.000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510:</w:t>
            </w: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457.041.000</w:t>
            </w:r>
          </w:p>
        </w:tc>
        <w:tc>
          <w:tcPr>
            <w:tcW w:w="992"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457.041.000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510: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457.041.000</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457.041.000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1102-0003: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457.041.000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457.041.000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1102-0003: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457.041.000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457.041.000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1102-0004</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Зоохигијена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22.478.000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22.478.000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апропријације намењена је за хватање паса и мачака луталица и за спровођење систематске дератизације</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560:</w:t>
            </w: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22.478.000</w:t>
            </w:r>
          </w:p>
        </w:tc>
        <w:tc>
          <w:tcPr>
            <w:tcW w:w="992" w:type="dxa"/>
            <w:gridSpan w:val="2"/>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22.478.000</w:t>
            </w: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560: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22.478.000</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22.478.000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1102-0004: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22.478.000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22.478.000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1102-0004: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22.478.000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22.478.000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1102-0005</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Уређивање, одржавање и коришћење пијаца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82a</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621</w:t>
            </w:r>
          </w:p>
        </w:tc>
        <w:tc>
          <w:tcPr>
            <w:tcW w:w="4582" w:type="dxa"/>
            <w:tcBorders>
              <w:top w:val="nil"/>
              <w:left w:val="nil"/>
              <w:bottom w:val="single" w:sz="4"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Набавка домаће финансијске имовине</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25.000.000</w:t>
            </w:r>
          </w:p>
        </w:tc>
        <w:tc>
          <w:tcPr>
            <w:tcW w:w="992"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single" w:sz="4"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single" w:sz="4"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single" w:sz="4"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1102-0005: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1102-0005: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1102-0006 </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Одржавање гробаља и погребне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50.502.000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50.502.000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пропријација намењена је за услуге рада дежурне службе и услуге одржавања зелених површина на градским гробљима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621</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Набавка домаће финансијске имовине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aпропријација намењена је за учешће у капиталу ЈКП "Горица"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105.502.000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105.502.000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105.502.000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105.502.000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1102-0006: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105.502.000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105.502.000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1102-0006:</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105.502.000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105.502.000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1.009.888.000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1.009.888.000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1.009.888.000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1.009.888.000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0401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6 - ЗАШТИТА ЖИВОТНЕ СРЕДИНЕ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0401-0004</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Управљање отпадним водама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520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Управљање отпадним водама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Стални трошкови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520: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39.500.000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520: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39.500.000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0401-0004: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0401-0004: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0401-0005</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Управљање комуналним отпадом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510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Управљање отпадом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Набавка домаће финансијске имовине</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16.555.000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16.555.000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510: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16.555.000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16.555.000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510: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16.555.000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16.555.000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0401-0005: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16.555.000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16.555.000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0401-0005: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16.555.000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16.555.000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56.055.000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56.055.000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6:</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56.055.000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56.055.000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0701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0701-0002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Друмски саобраћај</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451: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451: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0701-0002: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0701-0002: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11.500.000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0701-0004</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Јавни градски и приградски превоз путника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Друмски саобраћај</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993.280.000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993.280.000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организацију, контролу и реализацију интегрисаног система у јавном превозу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220.454.000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220.454.000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реализацију услуге јавног превоза путника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451: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1.213.734.000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1.213.734.000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451: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1.213.734.000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1.213.734.000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0701-0004: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1.213.734.000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1.213.734.000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0701-0004:</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1.213.734.000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1.213.734.000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0701-0005</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Унапређење безбедности саобраћаја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Друмски саобраћај</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95а</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Нематеријална имовинa</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451: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451: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0701-0005: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0701-0005:</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0701-4002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Пројекат техничког регулисања саобраћаја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Друмски саобраћај</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израду пројеката техничког регулисања саобраћаја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451: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451: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0701-4002: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0701-4002: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0701-4003</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Набавка и постављање табли са називима улица и тргова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0701-4003: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0701-4003:</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0701-4004</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Елаборат-анализа оптималне организације са предлогом цена такси превоза на територији града Ниша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Друмски саобраћај</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израду елабората такси превоза на територији града Ниша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451: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451: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0701-4004: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0701-4004: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0701-4005</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Ауто-такси превоз путника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Друмски саобраћај</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451: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451: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0701-4005: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0701-4005: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0701-4006</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Плава зона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Друмски саобраћај</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451: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451: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0701-4006: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0701-4006:</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1.315.284.000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1.315.284.000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7:</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1.315.284.000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1.315.284.000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15 - ОПШТЕ УСЛУГЕ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локалне самоуправе и градских општина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Услуге по уговору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39.300.000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39.300.000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133</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Остале 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накнаду материјалне и нематеријалне штете настале услед пада на јавној површини, пада на леду и сл. и у поступку јавних набавки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24.000.000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накнаду штете за уједе паса и мачака луталица и сл.</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560: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560: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42.000.000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105.300.000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105.300.000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105.300.000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15:</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105.300.000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105.300.000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0501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0501-0001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Енергетски менаџмент</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8.200.000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8.200.000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8.200.000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0501-0001: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8.200.000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0501-0001: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8.200.000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8.200.000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17:</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8.200.000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7.01:</w:t>
            </w: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2.597.487.000</w:t>
            </w:r>
          </w:p>
        </w:tc>
        <w:tc>
          <w:tcPr>
            <w:tcW w:w="992"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2.597.487.000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7.01:</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2.597.487.000</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2.597.487.000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Раздео 7:</w:t>
            </w: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2.597.487.000</w:t>
            </w:r>
          </w:p>
        </w:tc>
        <w:tc>
          <w:tcPr>
            <w:tcW w:w="992"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2.597.487.000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РАЗДЕО 7:</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2.597.487.000</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2.597.487.000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ГРАДСКА УПРАВА ЗА ДРУШТВЕНЕ ДЕЛАТНОСТИ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8.01</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ГРАДСКА УПРАВА ЗА ДРУШТВЕНЕ ДЕЛАТНОСТИ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9 - ОСНОВНО ОБРАЗОВАЊЕ И ВАСПИТАЊЕ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2002-0001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основних школа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912</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Основно образовање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осталим нивоима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450.545.000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450.545.000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405.765.000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405.765.000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Текуће поправке и одржавање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21.330.000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21.330.000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Машине и опрема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23.450.000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23.450.000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912: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450.545.000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450.545.000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912: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450.545.000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450.545.000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2002-0001: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450.545.000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450.545.000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2002-0001: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450.545.000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450.545.000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9:</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450.545.000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450.545.000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9:</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450.545.000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450.545.000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2003</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10 - СРЕДЊЕ ОБРАЗОВАЊЕ И ВАСПИТАЊЕ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2003-0001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средњих школа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920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 xml:space="preserve">Средње образовање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осталим нивоима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234.285.000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234.285.000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201.545.000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201.545.000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Текуће поправке и одржавање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11.790.000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11.790.000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Зграде и грађевински објекти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Машине и опрема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10.950.000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10.950.000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920: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234.285.000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234.285.000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920: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234.285.000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234.285.000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2003-0001: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234.285.000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234.285.000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2003-0001: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234.285.000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234.285.000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234.285.000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234.285.000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234.285.000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234.285.000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11 - СОЦИЈАЛНА И ДЕЧЈА ЗАШТИТА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Једнократне помоћи и други облици помоћи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020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Старост</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за социјалну заштиту из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17.700.000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Помоћ у кући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Финансирање припремања и допремања хране за  стара изнемогла лица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17.700.000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17.700.000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Породица и деца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за социјалну заштиту из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252.781.000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252.781.000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Једнократна новчана помоћ</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Интервентна новчана помоћ</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Бесплатна ужина за децу основношколског узраста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регресирање трошкова боравка деце у дечијем одмаралишту Дивљана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Једнократна новчана помоћ за незапослене породиље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Социјално становање у заштићеним условима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Трошкови бесплатног сахрањивања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Помоћ избеглим и расељеним лицима (извор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3.165.000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3.165.000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Помоћ избеглим и расељеним лицима (извор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Помоћ избеглим и расељеним лицима (извор 13)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29.915.000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29.915.000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040: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220.216.000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220.216.000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29.915.000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29.915.000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040: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252.831.000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252.831.000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0901-0001: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237.916.000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237.916.000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29.915.000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29.915.000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0901-0001: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270.531.000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270.531.000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070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за социјалну заштиту из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спречавање сексуалног насиља над децом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Помоћ жртвама трговине људима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070:</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Укупно за функцију 070: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w:t>
            </w: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0901-0002:</w:t>
            </w: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w:t>
            </w:r>
          </w:p>
        </w:tc>
        <w:tc>
          <w:tcPr>
            <w:tcW w:w="992"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w:t>
            </w: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0901-0002:</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0901-0003</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Дневне услуге у заједници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010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Болест и инвалидност</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финансирање социјално-хуманитарних организација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010: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22.000.000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0901-0003: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0901-0003:</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22.000.000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0901-0004</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Саветодавно-терапијске и социјално-едукативне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Социјална заштита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17.270.000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17.270.000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имплементацију акционог плана за Роме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Акција запошљавања Рома у Нишу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Акција запошљавања Рома у Нишу из извора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5.820.000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5.820.000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осталим нивоима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53.640.000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53.640.000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Установу Центар за социјални рад "Свети Сава" Ниш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090: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65.090.000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65.090.000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5.820.000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5.820.000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090: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70.910.000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70.910.000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0901-0004: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65.090.000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65.090.000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5.820.000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5.820.000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0901-0004:</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70.910.000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70.910.000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0901-0005</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Подршка реализацији програма Црвеног крста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070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програмске активности Црвеног крста Ниш</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070: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070: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0901-0005: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0901-0005:</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0901-0006</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Подршка деци и породицама са децом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Породица и деца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накнаде за рад стручних комисија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за социјалну заштиту из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188.500.000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188.500.000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Једнократна новчана помоћ за прворођено дете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Право на помоћ за опрему за новорођенче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Новчана помоћ за дупле близанце, тројке и четворке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Пакети за ђаке прваке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Накнада дела трошкова и бесплатан боравак деце у предшколским установама чији је оснивач друго правно или физичко лице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финансирање припремања и допремања хране за кориснике услуга Центра за пружање услуга социјалне заштите "Мара" Ниш</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040: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040: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190.000.000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0901-0006: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0901-0006:</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190.000.000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0901-0007</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Подршка рађању и родитељству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Породица и деца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за социјалну заштиту из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новчану помоћ за поступак вантелесне оплодње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040: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040: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0901-0007: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0901-0007:</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0901-0008</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Подршка особама са инвалидитетом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010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Болест и инвалидност</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Услуге по уговору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764.092</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764.092</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366.092</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366.092</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2021-2030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инвалидску паркирну карту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за социјалну заштиту из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36.800.000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борачко-инвалидску заштиту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услуге персоналне асистенције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услуге Лични пратиоци деце</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366.092</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366.092</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010: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37.864.092</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37.864.092</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0901-0008: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366.092</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366.092</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0901-0008:</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37.864.092</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37.864.092</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0901-5125</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Изградња ограде у Дечијем одмаралишту "Дивљана"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040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Породица и деца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13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040: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040: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0901-5125: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0901-5125: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0901-7126</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Народна кухиња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070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472</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Накнада за социјалну заштиту из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070: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070: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31.000.000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0901-7126: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0901-7126:</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31.000.000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0901-7127</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Прихватилиште за децу и младе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Социјална заштита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осталим нивоима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14.700.000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090: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14.700.000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090: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14.700.000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14.700.000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0901-7127: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14.700.000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0901-7127:</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14.700.000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14.700.000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607.326.000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607.326.000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3.098.000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36.101.092</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36.101.092</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646.525.092</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646.525.092</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1801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12 - ЗДРАВСТВЕНА ЗАШТИТА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1801-0001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установа примарне здравствене заштите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760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Здравство некласификовано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464</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организацијама за обавезно социјално осигурање</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65.610.000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65.610.000</w:t>
            </w: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760:</w:t>
            </w: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65.610.000</w:t>
            </w:r>
          </w:p>
        </w:tc>
        <w:tc>
          <w:tcPr>
            <w:tcW w:w="992"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65.610.000</w:t>
            </w: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760: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65.610.000</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65.610.000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1801-0001: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65.610.000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65.610.000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1801-0001: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65.610.000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65.610.000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1801-0002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Мртвозорство</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1801-0002: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1801-0002: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73.610.000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73.610.000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73.610.000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73.610.000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13 - РАЗВОЈ КУЛТУРЕ И ИНФОРМИСАЊА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Јачање културне продукције и уметничког стваралаштва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Улуге културе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i/>
                <w:i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i/>
                <w:i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i/>
                <w:i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43.355.000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43.355.000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820: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43.935.000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43.935.000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820: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43.935.000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43.935.000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1201-0002:</w:t>
            </w: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43.935.000</w:t>
            </w:r>
          </w:p>
        </w:tc>
        <w:tc>
          <w:tcPr>
            <w:tcW w:w="992"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43.935.000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1201-0002:</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43.935.000</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43.935.000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1201-0004</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830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Услуге емитовања и штампања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услуге информисања и суфинансирање пројеката у области јавног информисања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Новчане казне и пенали по решењу судова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830: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830: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69.150.000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69.150.000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1201-0004: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1201-0004:</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69.150.000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69.150.000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13:</w:t>
            </w: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113.085.000</w:t>
            </w:r>
          </w:p>
        </w:tc>
        <w:tc>
          <w:tcPr>
            <w:tcW w:w="992"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113.085.000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13:</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113.085.000</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113.085.000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ПРОГРАМ 14 - РАЗВОЈ СПОРТА И ОМЛАДИНЕ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 xml:space="preserve">Услуге рекреације и спорта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198.000.000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Новчане казне и пенали по решењу судова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810: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198.050.000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198.050.000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810: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198.050.000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198.050.000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1301-0001: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198.050.000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198.050.000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1301-0001: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198.050.000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198.050.000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1301-0002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Подршка предшколском и школском спорту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 xml:space="preserve">Услуге рекреације и спорта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за социјалну заштиту из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810: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810: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20.500.000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1301-0002: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1301-0002: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20.500.000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1301-0005</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Спровођење омладинске политике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редовне активности Одсека за омладину и Канцеларије за младе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реализацију пројеката за младе - 10.000.000 динара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реализацију активности Омладинског савета - 3.000.000 динара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130:</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textDirection w:val="btLr"/>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950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Образовање које није дефинисано нивоом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осталим нивоима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за социјалну заштиту из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950: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950: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26.000.000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26.000.000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1301-0005: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1301-0005: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38.500.000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38.500.000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257.050.000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257.050.000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14:</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257.050.000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257.050.000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15 - ОПШТЕ УСЛУГЕ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локалне самоуправе и градских општина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Услуге по уговору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9.170.000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9.170.000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9.170.000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9.170.000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9.170.000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9.170.000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9.170.000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9.170.000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9.170.000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9.170.000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8.01: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1.745.071.000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1.745.071.000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3.098.000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3.098.000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36.101.092</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36.101.092</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8.01: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1.784.270.092</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1.784.270.092</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tcPr>
          <w:p w:rsidR="00F51F39" w:rsidRPr="00732CF6" w:rsidRDefault="00F51F39"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F51F39" w:rsidRPr="00732CF6" w:rsidRDefault="00F51F39"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tcPr>
          <w:p w:rsidR="00F51F39" w:rsidRPr="00732CF6" w:rsidRDefault="00F51F39"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F51F39" w:rsidRPr="00732CF6" w:rsidRDefault="00F51F39"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F51F39" w:rsidRPr="00732CF6" w:rsidRDefault="00F51F39"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51F39" w:rsidRPr="00732CF6" w:rsidRDefault="00F51F39"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F51F39" w:rsidRPr="00732CF6" w:rsidRDefault="00F51F39"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F51F39" w:rsidRPr="00732CF6" w:rsidRDefault="00F51F39"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tcPr>
          <w:p w:rsidR="00F51F39" w:rsidRPr="00732CF6" w:rsidRDefault="00F51F39"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F51F39" w:rsidRPr="00732CF6" w:rsidRDefault="00F51F39"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8.02</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ЈАВНА ПРЕДШКОЛСКА УСТАНОВА "ПЧЕЛИЦА" НИШ</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8 - ПРЕДШКОЛСКО ВАСПИТАЊЕ И ОБРАЗОВАЊЕ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911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 xml:space="preserve">Предшколско образовање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596.977.000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51.709.000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648.686.000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Социјални доприноси на терет послодавца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99.377.000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8.610.000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107.987.000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Награде запосленима и остали посебни расходи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79.000.000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83.650.000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6.350.000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13.800.000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6.350.000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Текуће поправке и одржавање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1.770.000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11.770.000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74.706.000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59.300.000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134.006.000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Пратећи трошкови задуживања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768.000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768.000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Новчане казне и пенали по решењу судова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Нематеријална имовина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Залихе робе за даљу продају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46.000.000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911: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873.418.000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873.418.000</w:t>
            </w: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191.189.000</w:t>
            </w:r>
          </w:p>
        </w:tc>
        <w:tc>
          <w:tcPr>
            <w:tcW w:w="1134" w:type="dxa"/>
            <w:gridSpan w:val="2"/>
            <w:tcBorders>
              <w:top w:val="nil"/>
              <w:left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191.189.000</w:t>
            </w: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50.000.000</w:t>
            </w:r>
          </w:p>
        </w:tc>
        <w:tc>
          <w:tcPr>
            <w:tcW w:w="992"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50.000.000</w:t>
            </w: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911:</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923.418.000</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191.189.000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1.114.607.000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2001-0001: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873.418.000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873.418.000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191.189.000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191.189.000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2001-0001: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923.418.000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191.189.000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1.114.607.000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873.418.000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873.418.000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191.189.000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191.189.000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8:</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923.418.000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191.189.000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1.114.607.000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8.02: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873.418.000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873.418.000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191.189.000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191.189.000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8.02: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923.418.000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191.189.000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1.114.607.000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tcPr>
          <w:p w:rsidR="00776DA2" w:rsidRPr="00732CF6" w:rsidRDefault="00776DA2"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8.03</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11 - СОЦИЈАЛНА И ДЕЧИЈА ЗАШТИТА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Породица и деца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Социјални доприноси на терет послодавца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Социјална давања запосленима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780.000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Награде запосленима и посебни расходи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1.480.000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Трошкови путовања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Специјализоване услуге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176</w:t>
            </w:r>
          </w:p>
        </w:tc>
        <w:tc>
          <w:tcPr>
            <w:tcW w:w="57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177</w:t>
            </w:r>
          </w:p>
        </w:tc>
        <w:tc>
          <w:tcPr>
            <w:tcW w:w="57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610.000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040: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23.135.000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23.135.000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1.680.000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040: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23.135.000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1.680.000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24.815.000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0901-0002: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23.135.000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23.135.000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1.680.000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0901-0002: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23.135.000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1.680.000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24.815.000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23.135.000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23.135.000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1.680.000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23.135.000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1.680.000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24.815.000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8.03: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23.135.000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23.135.000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1.680.000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8.03: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23.135.000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1.680.000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24.815.000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776DA2" w:rsidRPr="00732CF6" w:rsidRDefault="00776DA2"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8.04</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ЦЕНТАР ЗА ПРУЖАЊЕ УСЛУГА СОЦИЈАЛНЕ ЗАШТИТЕ "МАРА" НИШ</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11 - СОЦИЈАЛНА И ДЕЧИЈА ЗАШТИТА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Социјална заштита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60.725.000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60.725.000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Социјални доприноси на терет послодавца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10.110.000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10.110.000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Социјална давања запосленима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Накнада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Награде запосленима и остали посебни расходи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4.361.000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4.361.000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Пратећи трошкови задуживања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675.000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675.000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Остале некретнине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Нематеријална имовина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090:</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88.283.000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88.283.000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090: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88.285.000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88.285.000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0901-0002: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88.283.000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88.283.000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0901-0002: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88.285.000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88.285.000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88.283.000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88.283.000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88.285.000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88.285.000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8.04: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88.283.000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88.283.000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8.04: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88.285.000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88.285.000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tcPr>
          <w:p w:rsidR="00776DA2" w:rsidRPr="00732CF6" w:rsidRDefault="00776DA2"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8.05</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УСТАНОВА ДЕЧИЈЕ ОДМАРАЛИШТЕ "ДИВЉАНА"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11 - СОЦИЈАЛНА И ДЕЧИЈА ЗАШТИТА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0901-0006</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Подршка деци и породици са децом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Социјална заштита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9.749.000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9.749.000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5.134.000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5.134.000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4.615.000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Социјални доприноси на терет послодавца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1.647.000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1.647.000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856.000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856.000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791.000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791.000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11.058.000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11.058.000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Трошкови путовања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207</w:t>
            </w:r>
          </w:p>
        </w:tc>
        <w:tc>
          <w:tcPr>
            <w:tcW w:w="57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208</w:t>
            </w:r>
          </w:p>
        </w:tc>
        <w:tc>
          <w:tcPr>
            <w:tcW w:w="57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Део средстава ове апропријације је из извора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090: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5.406.000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5.406.000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10.438.000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10.438.000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090: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28.164.000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28.164.000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0901-0006: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5.406.000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5.406.000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10.438.000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10.438.000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0901-0006:</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28.164.000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28.164.000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5.406.000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5.406.000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10.438.000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10.438.000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28.164.000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28.164.000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8.05: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5.406.000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5.406.000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10.438.000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10.438.000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8.05: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28.164.000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28.164.000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776DA2" w:rsidRPr="00732CF6" w:rsidRDefault="00776DA2"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8.06</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УСТАНОВЕ КУЛТУРЕ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13 - РАЗВОЈ КУЛТУРЕ И ИНФОРМИСАЊА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локалних установа културе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Услуге културе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textDirection w:val="btLr"/>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399.791.000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8.972.000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408.763.000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Социјални доприноси на терет послодавца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66.566.000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1.494.000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68.060.000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2.140.000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4.956.000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10.586.000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6.807.000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8.157.000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Награде запосленима и остали посебни расходи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12.129.000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975.000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13.104.000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48.933.000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8.903.000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57.836.000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4.144.000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4.424.000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4.035.000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9.541.000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13.576.000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1.270.000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1.655.000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Текуће поправке и одржавање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3.878.000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10.028.000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2.496.000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5.320.000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7.816.000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Отплата домаћих камата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Пратећи трошкови задуживања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1.260.000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Новчане казне и пенали по решењу судова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2.041.000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3.391.000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11.234.000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5.067.000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16.301.000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7.838.000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5.067.000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12.905.000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3.396.000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Нематеријална имовина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670.000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Залихе робе за даљу продају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820: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567.980.000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567.980.000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62.841.000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62.841.000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3.396.000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3.396.000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820: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571.376.000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62.841.000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634.217.000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1201-0001: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567.980.000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567.980.000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62.841.000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62.841.000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3.396.000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3.396.000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1201-0001: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571.376.000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62.841.000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634.217.000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Јачање културне продукције и уметничког стваралаштва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Услуге културе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textDirection w:val="btLr"/>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5.070.000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2.070.000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7.140.000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3.001.000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6.541.000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44.582.000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6.476.000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51.058.000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40.982.000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40.982.000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45.344.000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6.861.000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52.205.000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44.194.000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44.194.000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8.265.000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1.760.000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10.025.000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8.065.000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236</w:t>
            </w:r>
          </w:p>
        </w:tc>
        <w:tc>
          <w:tcPr>
            <w:tcW w:w="576"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Новчане казне и пенали по решењу судова </w:t>
            </w:r>
          </w:p>
        </w:tc>
        <w:tc>
          <w:tcPr>
            <w:tcW w:w="1134"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201.000</w:t>
            </w:r>
          </w:p>
        </w:tc>
        <w:tc>
          <w:tcPr>
            <w:tcW w:w="992"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241.000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Нематеријална имовина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5.435.000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5.445.000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3.035.000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3.035.000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820:</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105.087.000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105.087.000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20.419.000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20.419.000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7.350.000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7.350.000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820: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112.437.000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20.419.000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132.856.000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1201-0002: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105.087.000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105.087.000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20.419.000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20.419.000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7.350.000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7.350.000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1201-0002: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112.437.000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20.419.000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132.856.000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1201-0003</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Услуге културе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textDirection w:val="btLr"/>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textDirection w:val="btLr"/>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textDirection w:val="btLr"/>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textDirection w:val="btLr"/>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521.950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504.100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1.026.050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11.950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11.950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2.622.000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1.835.310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4.457.310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1.135.000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1.135.000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1.487.000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1.487.000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11.464.787</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1.978.363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13.443.150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573.000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573.000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8.935.000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8.935.000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1.956.787</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1.956.787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386.355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932.355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Нематеријална имовина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820: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2.327.000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2.327.000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5.194.128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5.194.128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1.968.737</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1.968.737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820: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15.302.737</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5.194.128</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20.496.865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1201-0003: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2.327.000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2.327.000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5.194.128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5.194.128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11.007.000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1.968.737</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1.968.737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1201-0003:</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15.302.737</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5.194.128</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20.496.865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1201-4132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"Театар на раскршћу" - Народно позориште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Услуге културе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8.950.000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7.950.000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7.950.000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820: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820: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1201-4132: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1201-4132: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687.394.000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687.394.000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88.954.128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88.954.128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22.753.000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22.753.000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1.968.737</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1.968.737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712.115.737</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88.954.128</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801.069.865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8.06: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687.394.000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687.394.000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88.954.128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88.954.128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22.753.000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22.753.000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1.968.737</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1.968.737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8.06:</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712.115.737</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88.954.128</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801.069.865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8.07</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УСТАНОВА ЗА ФИЗИЧКУ КУЛТУРУ СЦ "ЧАИР"</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14 - РАЗВОЈ СПОРТА И ОМЛАДИНЕ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1301-0004</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локалних спортских установа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 xml:space="preserve">Услуге рекреације и спорта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59.168.000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32.032.000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Социјални доприноси на терет послодавца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9.852.000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10.185.000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20.037.000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Накнаде у натури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6.400.000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Награде запосленима и остали посебни расходи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Стални трошкови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101.756.000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3.729.000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105.485.000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960.000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10.480.000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11.480.000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Спeцијализоване услуге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1.030.000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18.060.000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6.370.000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8.925.000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6.650.000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15.575.000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Новчане казне и пенали по решењу судова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6.450.000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Нематеријална имовина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Залихе робе за даљу продају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810: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211.981.000</w:t>
            </w:r>
          </w:p>
        </w:tc>
        <w:tc>
          <w:tcPr>
            <w:tcW w:w="992"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211.981.000</w:t>
            </w: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92.436.000</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92.436.000</w:t>
            </w:r>
          </w:p>
        </w:tc>
      </w:tr>
      <w:tr w:rsidR="00732CF6" w:rsidRPr="00732CF6" w:rsidTr="00D64F69">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810: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211.981.000</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92.436.000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304.417.000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1301-0004: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211.981.000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211.981.000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92.436.000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92.436.000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1301-0004: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211.981.000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92.436.000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304.417.000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211.981.000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211.981.000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92.436.000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92.436.000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Програм14: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211.981.000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92.436.000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304.417.000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8.07: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211.981.000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211.981.000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92.436.000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92.436.000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8.07:</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211.981.000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92.436.000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304.417.000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776DA2" w:rsidRPr="00732CF6" w:rsidRDefault="00776DA2"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8.08</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РЕГИОНАЛНИ ЦЕНТАР ЗА ПРОФЕСИОНАЛНИ РАЗВОЈ ЗАПОСЛЕНИХ У ОБРАЗОВАЊУ-НИШ</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15 - ОПШТЕ УСЛУГЕ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локалне самоуправе и градских општина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980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 xml:space="preserve">Образовање некласификовано на другом месту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7.240.000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4.708.000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11.948.000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Социјални доприноси на терет послодавца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785.000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1.993.000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Награде запосленима и остали посебни расходи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3.780.000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2.450.000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Извори финансирања за функцију 980: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15.708.000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15.708.000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14.473.000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14.473.000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980: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15.708.000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14.473.000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30.181.000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15.708.000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15.708.000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14.473.000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14.473.000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15.708.000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14.473.000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30.181.000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15.708.000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15.708.000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14.473.000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14.473.000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15.708.000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14.473.000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30.181.000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8.08: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15.708.000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15.708.000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14.473.000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14.473.000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8.08:</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15.708.000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14.473.000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30.181.000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Раздео 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3.657.310.000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3.657.310.000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388.732.128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388.732.128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81.257.000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81.257.000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48.507.829</w:t>
            </w:r>
          </w:p>
        </w:tc>
        <w:tc>
          <w:tcPr>
            <w:tcW w:w="992"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48.507.829</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УКУПНО ЗА РАЗДЕО 8:</w:t>
            </w:r>
          </w:p>
        </w:tc>
        <w:tc>
          <w:tcPr>
            <w:tcW w:w="1134" w:type="dxa"/>
            <w:gridSpan w:val="2"/>
            <w:tcBorders>
              <w:top w:val="nil"/>
              <w:left w:val="nil"/>
              <w:bottom w:val="single" w:sz="8" w:space="0" w:color="auto"/>
              <w:right w:val="nil"/>
            </w:tcBorders>
            <w:shd w:val="clear" w:color="auto" w:fill="auto"/>
            <w:noWrap/>
            <w:vAlign w:val="center"/>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3.787.076.829</w:t>
            </w:r>
          </w:p>
        </w:tc>
        <w:tc>
          <w:tcPr>
            <w:tcW w:w="992" w:type="dxa"/>
            <w:gridSpan w:val="2"/>
            <w:tcBorders>
              <w:top w:val="nil"/>
              <w:left w:val="nil"/>
              <w:bottom w:val="single" w:sz="8" w:space="0" w:color="auto"/>
              <w:right w:val="nil"/>
            </w:tcBorders>
            <w:shd w:val="clear" w:color="auto" w:fill="auto"/>
            <w:noWrap/>
            <w:vAlign w:val="center"/>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388.732.128</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4.175.808.957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776DA2" w:rsidRPr="00732CF6" w:rsidRDefault="00776DA2"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ГРАДСКА УПРАВА ЗА ИМОВИНУ И ОДРЖИВИ РАЗВОЈ</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9.01</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ГРАДСКА УПРАВА ЗА ИМОВИНУ И ОДРЖИВИ РАЗВОЈ</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0101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5 - ПОЉОПРИВРЕДА И РУРАЛНИ РАЗВОЈ</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0101-0001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Пољопривреда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Субвенције јавним нефинансијским предузећима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Буџетски фонд за пољопривреду и рурални развој Града Ниша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421: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15.160.000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15.160.000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421: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15.160.000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15.160.000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0101-0001: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15.160.000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15.160.000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0101-0001: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15.160.000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15.160.000</w:t>
            </w:r>
          </w:p>
        </w:tc>
      </w:tr>
      <w:tr w:rsidR="00D64F69"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tcPr>
          <w:p w:rsidR="00D64F69" w:rsidRPr="00732CF6" w:rsidRDefault="00D64F69"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D64F69" w:rsidRPr="00732CF6" w:rsidRDefault="00D64F69"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tcPr>
          <w:p w:rsidR="00D64F69" w:rsidRPr="00732CF6" w:rsidRDefault="00D64F69"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D64F69" w:rsidRPr="00732CF6" w:rsidRDefault="00D64F69"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D64F69" w:rsidRPr="00732CF6" w:rsidRDefault="00D64F69"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tcPr>
          <w:p w:rsidR="00D64F69" w:rsidRPr="00732CF6" w:rsidRDefault="00D64F69"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tcPr>
          <w:p w:rsidR="00D64F69" w:rsidRPr="00732CF6" w:rsidRDefault="00D64F69"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D64F69" w:rsidRPr="00732CF6" w:rsidRDefault="00D64F69"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tcPr>
          <w:p w:rsidR="00D64F69" w:rsidRPr="00732CF6" w:rsidRDefault="00D64F69"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D64F69" w:rsidRPr="00732CF6" w:rsidRDefault="00D64F69"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0101-0002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Мере подршке руралном развоју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Пољопривреда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37.400.000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421: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39.100.000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421: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39.100.000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0101-0002: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39.100.000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0101-0002: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39.100.000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54.260.000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54.260.000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54.260.000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54.260.000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0401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6 - ЗАШТИТА ЖИВОТНЕ СРЕДИНЕ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0401-0001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Управљање заштитом животне средине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i/>
                <w:iCs/>
                <w:sz w:val="14"/>
                <w:szCs w:val="14"/>
              </w:rPr>
            </w:pPr>
            <w:r w:rsidRPr="00732CF6">
              <w:rPr>
                <w:rFonts w:ascii="Times New Roman" w:eastAsia="Times New Roman" w:hAnsi="Times New Roman" w:cs="Times New Roman"/>
                <w:i/>
                <w:iCs/>
                <w:sz w:val="14"/>
                <w:szCs w:val="14"/>
              </w:rPr>
              <w:t>Фонд за заштиту животне средине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Специјализоване услуге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65.189.635</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65.189.635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560: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65.289.635</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65.289.635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560: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65.289.635</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65.289.635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0401-0001: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65.289.635</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65.289.635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0401-0001: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65.289.635</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65.289.635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0401-0002 </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Праћење квалитета елеманата животне средине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286a</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Специјализоване услуге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11.960.000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11.960.000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560: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12.700.000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560: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12.700.000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0401-0002: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12.700.000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0401-0002: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12.700.000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0401-5116</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Набавка опреме у области заштите и унапређења животне средине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560: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560: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0401-5116: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0401-5116:</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0401-4117</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Пројекти невладиног сектора у области заштите животне средине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560: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560: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0401-4117: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0401-4117:</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89.989.635</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89.989.635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6:</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89.989.635</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89.989.635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15 - ОПШТЕ УСЛУГЕ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локалне самоуправе и градских општина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60.900.000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60.900.000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Трошкови путовања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Услуге по уговору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52.290.000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52.290.000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9.520.000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9.520.000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18.725.000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18.725.000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299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28.315.000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28.315.000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9.520.000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9.520.000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Остале некретнине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Земљиште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1134" w:type="dxa"/>
            <w:gridSpan w:val="2"/>
            <w:tcBorders>
              <w:top w:val="nil"/>
              <w:left w:val="nil"/>
              <w:bottom w:val="single" w:sz="8" w:space="0" w:color="auto"/>
              <w:right w:val="nil"/>
            </w:tcBorders>
            <w:shd w:val="clear" w:color="auto" w:fill="auto"/>
            <w:noWrap/>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872.290.000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872.290.000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872.290.000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872.290.000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Економски послови некласификовани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штампање налепница за категоризацију објеката и за трошкове оглашавања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490: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490: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28.000.000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 финансирања за програмску активност 0602-0001: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900.340.000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900.340.000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900.340.000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900.340.000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0602-0011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Робне резерве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Економски послови некласификовани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Стални трошкови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трошкове складишнине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сервис робних информација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трошкове евапорације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Робне резерве</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85.000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490: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490: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1.860.000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1.860.000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0602-0011: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0602-0011: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1.860.000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1.860.000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0602-0014</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Управљање у ванредним ситуацијама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јавне услуге некласификоване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Остале некретнине и опрема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160: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160: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9.500.000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Пољопривреда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15.760.000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15.760.000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421: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17.660.000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17.660.000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421: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17.660.000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17.660.000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0602-0014:</w:t>
            </w: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27.160.000</w:t>
            </w:r>
          </w:p>
        </w:tc>
        <w:tc>
          <w:tcPr>
            <w:tcW w:w="992"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27.160.000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0602-0014:</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27.160.000</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27.160.000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929.360.000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929.360.000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15:</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929.360.000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929.360.000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9.01: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1.073.609.635</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1.073.609.635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9.01: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1.073.609.635</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1.073.609.635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9.02</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ТУРИСТИЧКА ОРГАНИЗАЦИЈА НИШ</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4 - РАЗВОЈ ТУРИЗМА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1502-0001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Управљање развојем туризма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 xml:space="preserve">Туризам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15.122.000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15.122.000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Социјални доприноси на терет послодавца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2.518.000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2.518.000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1.420.000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Амортизација некретнина и опреме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444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Пратећи трошкови задуживања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Нематеријална имовина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Залихе робе за даљу продају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473: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33.952.000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33.952.000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473:</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33.952.000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33.952.000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1502-0001: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33.952.000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33.952.000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1502-0001: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33.952.000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33.952.000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1502-0002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Промоција туристичке понуде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473</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Туризам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10.300.000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473: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473:</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12.300.000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1502-0002: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1502-0002: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12.300.000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1502-4001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Међународни сајам туризма у Нишу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 xml:space="preserve">Туризам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342a</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473:</w:t>
            </w: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5.800.000</w:t>
            </w:r>
          </w:p>
        </w:tc>
        <w:tc>
          <w:tcPr>
            <w:tcW w:w="992"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4"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473:</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5.800.000</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1502-4001: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5.800.000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1502-4001: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5.800.000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52.052.000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52.052.000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52.052.000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52.052.000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9.02: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52.052.000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52.052.000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9.02: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52.052.000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52.052.000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Раздео 9:</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1.125.661.635</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1.125.661.635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УКУПНО ЗА РАЗДЕО 9:</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1.125.661.635</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1.125.661.635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tcPr>
          <w:p w:rsidR="00776DA2" w:rsidRPr="00732CF6" w:rsidRDefault="00776DA2"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w:t>
            </w: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ПРАВОБРАНИЛАШТВО ГРАДА НИША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10.01</w:t>
            </w: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ПРАВОБРАНИЛАШТВО ГРАДА НИША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15 - ОПШТЕ УСЛУГЕ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0602-0004</w:t>
            </w: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Градско правобранилаштво</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330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Судови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21.750.000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21.750.000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Социјални доприноси на терет послодавца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3.622.000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3.622.000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336.000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3.022.000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3.022.000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Награде запосленима и остали посебни расходи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1.463.000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1.463.000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330: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32.609.000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32.609.000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330: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32.609.000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32.609.000</w:t>
            </w:r>
          </w:p>
        </w:tc>
      </w:tr>
      <w:tr w:rsidR="00D64F69"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D64F69" w:rsidRPr="00732CF6" w:rsidRDefault="00D64F69"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D64F69" w:rsidRPr="00732CF6" w:rsidRDefault="00D64F69"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tcPr>
          <w:p w:rsidR="00D64F69" w:rsidRPr="00732CF6" w:rsidRDefault="00D64F69"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D64F69" w:rsidRPr="00732CF6" w:rsidRDefault="00D64F69"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0602-0004: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32.609.000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32.609.000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32.609.000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32.609.000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32.609.000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32.609.000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32.609.000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32.609.000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10.01: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32.609.000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32.609.000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10.01: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32.609.000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32.609.000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Раздео 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32.609.000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32.609.000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УКУПНО ЗА РАЗДЕО 10: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32.609.000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32.609.000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tcPr>
          <w:p w:rsidR="00776DA2" w:rsidRPr="00732CF6" w:rsidRDefault="00776DA2"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tcPr>
          <w:p w:rsidR="00776DA2" w:rsidRPr="00732CF6" w:rsidRDefault="00776DA2"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КАНЦЕЛАРИЈА ЗА ЛОКАЛНИ ЕКОНОМСКИ РАЗВОЈ </w:t>
            </w:r>
          </w:p>
        </w:tc>
        <w:tc>
          <w:tcPr>
            <w:tcW w:w="1134" w:type="dxa"/>
            <w:gridSpan w:val="2"/>
            <w:tcBorders>
              <w:top w:val="nil"/>
              <w:left w:val="nil"/>
              <w:bottom w:val="nil"/>
              <w:right w:val="nil"/>
            </w:tcBorders>
            <w:shd w:val="clear" w:color="auto" w:fill="auto"/>
            <w:noWrap/>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11.01</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КАНЦЕЛАРИЈА ЗА ЛОКАЛНИ ЕКОНОМСКИ РАЗВОЈ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1 - СТАНОВАЊЕ, УРБАНИЗАМ И ПРОСТОРНО ПЛАНИРАЊЕ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Просторно и урбанистичко планирање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Програм уређивања грађевинског земљишта и изградње</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1101-0001: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1101-0001: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1101-0003</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Управљање грађевинским земљиштем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реализацију Програма текућег одржавања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реализацију Програма управљача јавног пута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Зграде и грађевински објекти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725.151.123</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725.151.123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реализацију Програма уређивања грађевинског земљишта и изградње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326.850.000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326.850.000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реализацију Програмa управљача јавног пута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320.790.000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320.790.000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реализацију Програма уређивања грађевинског земљишта и изградње - реализација мера популационе политике, из извора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27.407.808</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27.407.808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реализацију Програма уређивања грађевинског земљишта и изградње - изградња станова за припаднике снага безбедности из извора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35.103.315</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35.103.315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реализацију Програма капиталног одржавања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реализацију програма капиталног одржавања Програма управљача јавног пута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359а</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Остале некретнине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Програма уређивања грађевинског земљишта и изградње</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697.790.000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697.790.000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3"/>
                <w:szCs w:val="13"/>
              </w:rPr>
            </w:pPr>
            <w:r w:rsidRPr="00732CF6">
              <w:rPr>
                <w:rFonts w:ascii="Times New Roman" w:eastAsia="Times New Roman" w:hAnsi="Times New Roman" w:cs="Times New Roman"/>
                <w:sz w:val="13"/>
                <w:szCs w:val="13"/>
              </w:rPr>
              <w:t>Неутрошена средства донација, помоћи и трансфера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62.511.123</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62.511.123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760.301.123</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760.301.123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1101-0003: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697.790.000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697.790.000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3"/>
                <w:szCs w:val="13"/>
              </w:rPr>
            </w:pPr>
            <w:r w:rsidRPr="00732CF6">
              <w:rPr>
                <w:rFonts w:ascii="Times New Roman" w:eastAsia="Times New Roman" w:hAnsi="Times New Roman" w:cs="Times New Roman"/>
                <w:sz w:val="13"/>
                <w:szCs w:val="13"/>
              </w:rPr>
              <w:t>Неутрошена средства донација, помоћи и трансфера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62.511.123</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62.511.123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1101-0003:</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760.301.123</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760.301.123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1101-5099</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Изградња станова за припаднике снага безбедности - недостајућа инфраструктура на локацији Ардија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Зграде и грађевински објекти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1101-5099:</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1101-5099:</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787.940.000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787.940.000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3"/>
                <w:szCs w:val="13"/>
              </w:rPr>
            </w:pPr>
            <w:r w:rsidRPr="00732CF6">
              <w:rPr>
                <w:rFonts w:ascii="Times New Roman" w:eastAsia="Times New Roman" w:hAnsi="Times New Roman" w:cs="Times New Roman"/>
                <w:sz w:val="13"/>
                <w:szCs w:val="13"/>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62.511.123</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62.511.123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850.451.123</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850.451.123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2 - КОМУНАЛНЕ ДЕЛАТНОСТИ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1102-0001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Управљање/одржавање јавним осветлљењем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640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Улична расвета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реализацију Програма управљача јавног пута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640: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640: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1102-0001: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1102-0001: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55.000.000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1102-0008 </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Управљање и снабдевање водом за пиће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Водоснабдевање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Стални трошкови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630:</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630: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1102-0008: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1102-0008:</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1102-5100</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Изградња прикључака градских објеката на топловодну мрежу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Зграде и грађевински објекти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1102-5100: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1102-5100: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1102-5101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Реконструкција водосистема Кнежица-Ћурлина-Перутина-Белотинац</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осталим нивоима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1102-5101: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1102-5101: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1102-5102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Сакупљање и прерада отпадних вода у Граду Нишу - недостајућа инфраструктура ППОВ Цигански кључ</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1102-5102: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1102-5102: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94.200.000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94.200.000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94.200.000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94.200.000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3 - ЛОКАЛНИ ЕКОНОМСКИ РАЗВОЈ</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Унапређење привредног и инвестиционог амбијента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Економски послови некласификовани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промоцију инвестиционих потенцијала града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2.687.000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2.687.000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реализацију Форума напредних технологија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1.996.000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1.996.000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субвенционисање пословања Научно-технолошког парка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Субвенције приватним предузећима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реализацију програма Локалног економског развоја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370а</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осталим нивоима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7.200.000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7.200.000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ликвидациони поступак ЈП Дирекција за управљање и развој Нишка Бања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15.700.000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490: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62.096.000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62.096.000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490: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62.787.000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62.787.000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учешће Града у реализацији пројеката са министарствима и Канцеларијом за управљање јавним улагањима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1501-0001: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63.096.000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63.096.000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691.000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1501-0001: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63.787.000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63.787.000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Мере активне политике запошљавања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412</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Општи послови по питању рада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372а</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Услуге по уговору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585.747</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585.747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реализацију јавних радова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372б</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Материјал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реализацију јавних радова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организацијама за обавезно социјално осигурање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412: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593.747</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593.747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412: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34.693.747</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34.693.747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1501-0002: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593.747</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593.747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1501-0002: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34.693.747</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34.693.747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1501-7103</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Информатички пут свиле (за реализацију пројеката предвиђених писмом о намерама између града Ниша и кинеског града Ханг Џо)</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Економски послови некласификовани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реализацију пројекта "Информатички пут свиле" са кинеским градом Хангџом</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490: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490: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1501-7103: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1501-7103: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390.000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1501-7146</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Социо-економско оснаживање Западног Балкана (пројекат у сарадњи са организацијом HELP)</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Економски послови некласификовани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375а</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462</w:t>
            </w: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међународним организацијама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490: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490: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1501-7146: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1501-7146:</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1501-5106</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Дигитално обележавање улазака у град</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Остале некретнине и опрема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1501-5106: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1501-5106:</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1501-5107</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Израда пројекта за извођење радова за мултифункционални Експо центар у Нишу (Програм ЕУ ПРО)</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 из извора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 из извора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369.000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Специјализоване услуге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 из извора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71.000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71.000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6.030.000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5.730.000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5.730.000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15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w:t>
            </w:r>
          </w:p>
        </w:tc>
      </w:tr>
      <w:tr w:rsidR="00D64F69"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64F69" w:rsidRPr="00732CF6" w:rsidRDefault="00D64F69"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D64F69" w:rsidRPr="00732CF6" w:rsidRDefault="00D64F69"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D64F69" w:rsidRPr="00732CF6" w:rsidRDefault="00D64F69"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tcPr>
          <w:p w:rsidR="00D64F69" w:rsidRPr="00732CF6" w:rsidRDefault="00D64F69"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tcPr>
          <w:p w:rsidR="00D64F69" w:rsidRPr="00732CF6" w:rsidRDefault="00D64F69"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5.730.000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5.730.000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7.830.000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7.830.000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1501-5107: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5.730.000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5.730.000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1501-5107:</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7.830.000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7.830.000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1501-7108</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Ефикасно и ефективно управљање имовином у Нишу и Ћуприји кроз увођење Географског информационог система (Програм Exchange 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Услуге по уговору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1501-7108: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1501-7108:</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1501-4109</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Унaпређење географско информационог система града Ниша  (Програм ЕУ ПРО)</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Услуге по уговору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7.662.000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7.662.000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3.584.000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3.584.000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678.000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678.000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2.394.000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2.394.000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2.074.000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2.074.000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15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3.584.000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3.584.000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2.752.000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2.752.000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3.720.000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10.056.000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10.056.000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1501-4109:</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3.584.000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3.584.000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2.752.000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2.752.000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3.720.000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3.720.000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1501-4109:</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10.056.000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10.056.000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1501-7110</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Реализација пројекта TOMORROW (Програм HORIZON 2020)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4.083.000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4.083.000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240.000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6.623.000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6.623.000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6.623.000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6.623.000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1501-7110: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6.623.000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6.623.000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1501-7110: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6.623.000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6.623.000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1501-4140</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Е-управа у реализацији плана локалног економског развоја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1501-4140: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1501-4140: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1501-7141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Будући градови југоисточне Европе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389а</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1501-7141: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1501-7141: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1501-4142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Разминирање - чишћење експлозивних средстава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1501-4142: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1501-4142: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1501-4143</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1501-4143: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1501-4143: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221.670.000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221.670.000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1.284.747</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1.284.747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8.482.000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11.143.000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11.143.000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242.579.747</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242.579.747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4 - РАЗВОЈ ТУРИЗМА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1502-5112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Уређење и ревитализација Нишке тврђаве - I фаза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Туризам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473: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473: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1502-5112: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1501-5112: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1502-5139</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Изградња "Терми Кулиште" у Нишкој Бањи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Туризам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15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473: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473: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1502-5139:</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1501-5139:</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1502-5147</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Побољшавање туристичке понуде специјалног интереса у Нишу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Туризам</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393а</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393б</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393в</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393г</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Остале некретнине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473:</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992"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473:</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1502-5147: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1502-5147:</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1502-5114</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Фасаде зграда града Ниша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1502-5114: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1502-5114: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1502-5115</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Изградња Аква парка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121.150.000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121.150.000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121.150.000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121.150.000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1502-5115: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121.150.000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1502-5115: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121.150.000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121.150.000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121.300.000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4:</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132.300.000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132.300.000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0401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6 - ЗАШТИТА ЖИВОТНЕ СРЕДИНЕ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0401-0001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Управљање заштитом животне средине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реализацију Програма управљача јавног пута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560: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560: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0401-0001: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0401-0001: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0401-4134</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Смањење загађења ваздуха у Граду Нишу пореклом из индивидуалних извора у 2021. години, заменом неефикасних уређаја за грејање у индивидуалним домаћинствима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396а</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за социјалну заштиту из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07</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560: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560: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17.600.000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0401-4134: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0401-4134: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17.600.000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0401-4148</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Унапређење зоохигијене у Нишавском округу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396б</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533.221</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533.221</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396в</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1.487.798</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1.487.798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560:</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2.021.019</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2.021.019</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560: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2.021.019</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2.021.019</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0401-4148: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2.021.019</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2.021.019</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0401-4148:</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2.021.019</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2.021.019</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0401-4149</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Подизање зелених острва и коридора на подручју градских општина Пантелеј и Палилула - Град Ниш</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396г</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Специјализоване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4.551.828</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4.551.828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910.366</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910.366</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3.641.462</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3.641.462</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560:</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910.366</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910.366</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3.641.462</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3.641.462</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560: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4.551.828</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4.551.828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0401-4149:</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910.366</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910.366</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3.641.462</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3.641.462</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0401-4149:</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4.551.828</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4.551.828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6:</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8.510.366</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8.510.366</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17.662.481</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17.662.481</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6:</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26.172.847</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26.172.847</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0701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0701-0002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233.000.000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реализацију Програма управљача јавног пута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273.000.000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273.000.000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реализацију Програма управљача јавног пута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776DA2" w:rsidRPr="00732CF6" w:rsidRDefault="00776DA2"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506.000.000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506.000.000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506.000.000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506.000.000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0701-0002: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506.000.000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506.000.000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0701-0002: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506.000.000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506.000.000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506.000.000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506.000.000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7:</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506.000.000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506.000.000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8 - ПРЕДШКОЛСКО ВАСПИТАЊЕ И ОБРАЗОВАЊЕ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911</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 xml:space="preserve">Предшколско образовање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399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911: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911: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2001-0001: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2001-0001: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8:</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9 - ОСНОВНО ОБРАЗОВАЊЕ И ВАСПИТАЊЕ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2002-0001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основних школа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912</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Основно образовање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Зграде и грађевински објекти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912: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912: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2002-0001: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2002-0001: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2002-5135</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Наставак реконструкције и доградња ОШ "Мирослав Антић"</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2002-5135: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2002-5135:</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9:</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9:</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1801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12 - ЗДРАВСТВЕНА ЗАШТИТА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1801-0001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установа примарне здравствене заштите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760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Здравство некласификовано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760: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760: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1801-0001: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1801-0001: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12:</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13 - РАЗВОЈ КУЛТУРЕ И ИНФОРМИСАЊА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1201-0001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локалних установа културе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Услуге културе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6.700.000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6.700.000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403а</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820:</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992"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single" w:sz="8" w:space="0" w:color="auto"/>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820: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1201-0001: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8.600.000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8.600.000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1201-0001: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1201-5130</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Санација бедема-ескарпи Нишке тврђаве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1201-5130: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1201-5130: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1201-5131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Пројекат "Градови у фокусу" (Виртуозна презентација вишеслојног културног идентитета модерног Ниша)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 из извора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45.442.000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45.442.000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22.663.000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22.663.000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15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22.779.000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22.779.000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22.663.000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22.663.000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23.579.000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23.579.000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46.242.000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46.242.000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1201-5131: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22.663.000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22.663.000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23.579.000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23.579.000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1201-5131: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46.242.000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46.242.000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1201-5150</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Израда спољне хидрантске мреже и система противпожарне заштите на археолошком налазишту Медијана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406а</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1201-5150: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1201-5150: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31.463.000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31.463.000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23.979.000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23.979.000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13:</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55.442.000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55.442.000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14 - РАЗВОЈ СПОРТА И ОМЛАДИНЕ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1301-0004</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Функционисање локалних спортских установа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Услуге рекреације и спорта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Зграде и грађевински објекти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810: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810: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1301-0004: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1301-0004: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15 - ОПШТЕ УСЛУГЕ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Функционисање локалне самоуправе и градских општина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Опште услуге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i/>
                <w:i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54.805.000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54.805.000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409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Социјални доприноси на терет послодавца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9.126.000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9.126.000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3.763.000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3.763.000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Награде запосленима и остали посебни расходи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Стални трошкови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ја за исплату лица на привременим и повременим пословима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поправке и одржавање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међународним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465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Остале дотације и трансфери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Порези, обавезне таксе, казне и пенали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плаћање такси приликом прибављања грађевинске дозволе и услова имаоца јавних овлашћења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485</w:t>
            </w:r>
          </w:p>
        </w:tc>
        <w:tc>
          <w:tcPr>
            <w:tcW w:w="4582" w:type="dxa"/>
            <w:tcBorders>
              <w:top w:val="nil"/>
              <w:left w:val="nil"/>
              <w:bottom w:val="nil"/>
              <w:right w:val="nil"/>
            </w:tcBorders>
            <w:shd w:val="clear" w:color="auto" w:fill="auto"/>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130: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81.894.000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81.894.000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130: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81.894.000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81.894.000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Економски послови некласификовани на другом месту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Специјализоване услуге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реализација пројеката и студија изводљивости које суфинансира Град Ниш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реализацију пројеката које суфинансира Град Ниш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Зграде и грађевински објекти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1.250.000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490: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38.350.000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490: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38.350.000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38.350.000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430</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Специјализоване услуге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6.300.000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6.300.000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431</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Новчане казне и пенали по решењу судова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17.300.000</w:t>
            </w:r>
          </w:p>
        </w:tc>
        <w:tc>
          <w:tcPr>
            <w:tcW w:w="992"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17.300.000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17.300.000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137.544.000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137.544.000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137.544.000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137.544.000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0602-4133</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Оснаживање механизма за родну равноправност у Нишавском округу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431а</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171.805</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171.805</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431б</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426</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Материјал</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211.348</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211.348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донације од међународних организација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383.153</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383.153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383.153</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383.153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0602-4133:</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донације од међународних организација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383.153</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383.153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0602-4133:</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383.153</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383.153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0602-4144</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Успостављање јединственог управног места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зајединице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431в</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Текуће поправке и одржавање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3.646.320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3.646.320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1.146.320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1.146.320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431г</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Машине и опрема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4.353.680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4.353.680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3.853.680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3.853.680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0602-4144:</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0602-4144:</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8.000.000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140.544.000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140.544.000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донације од међународних организација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383.153</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383.153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15:</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145.927.153</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145.927.153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0501</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0501-4145</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Енергетска санација стамбених зграда, породичних кућа и станова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Развој зајединице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431д</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за социјалну заштиту из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 део средстава ове апропријације је из извора 07</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620: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Трансфери од других нивоа власти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620: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Пројекат 0501-4145: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Трансфери од других нивоа власти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Пројекат 0501-4145:</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19.000.000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17:</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Трансфери од других нивоа власти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17:</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19.000.000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19.000.000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11.01: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1.944.627.366</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1.944.627.366</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донације од међународних организација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383.153</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383.153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41.947.228</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41.947.228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8.482.000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99.633.123</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99.633.123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11.01: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2.095.072.870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2.095.072.870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Раздео 11: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1.944.627.366</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1.944.627.366</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06</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Текуће донације од међународних организација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383.153</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383.153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Трансфери од других нивоа власти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41.947.228</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41.947.228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8.482.000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8.482.000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99.633.123</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99.633.123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РАЗДЕО 11:</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2.095.072.870</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2.095.072.870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tcPr>
          <w:p w:rsidR="00776DA2" w:rsidRPr="00732CF6" w:rsidRDefault="00776DA2"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776DA2" w:rsidRPr="00732CF6" w:rsidRDefault="00776DA2"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tcPr>
          <w:p w:rsidR="00776DA2" w:rsidRPr="00732CF6" w:rsidRDefault="00776DA2"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tcPr>
          <w:p w:rsidR="00776DA2" w:rsidRPr="00732CF6" w:rsidRDefault="00776DA2"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ЛОКАЛНИ ОМБУДСМАН ГРАДА НИША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12.01</w:t>
            </w: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ЛОКАЛНИ ОМБУДСМАН ГРАДА НИША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ПРОГРАМ 15 - ОПШТЕ УСЛУГЕ ЛОКАЛНЕ САМОУПРАВЕ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0602-0005</w:t>
            </w: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xml:space="preserve">Омбудсман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330</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i/>
                <w:iCs/>
                <w:sz w:val="14"/>
                <w:szCs w:val="14"/>
              </w:rPr>
            </w:pPr>
            <w:r w:rsidRPr="00732CF6">
              <w:rPr>
                <w:rFonts w:ascii="Times New Roman" w:eastAsia="Times New Roman" w:hAnsi="Times New Roman" w:cs="Times New Roman"/>
                <w:b/>
                <w:bCs/>
                <w:i/>
                <w:iCs/>
                <w:sz w:val="14"/>
                <w:szCs w:val="14"/>
              </w:rPr>
              <w:t>Судови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b/>
                <w:bCs/>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432</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Плате, додаци и накнаде запослених (зараде)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7.903.000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7.903.000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433</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Социјални доприноси на терет послодавца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1.316.000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1.316.000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434</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у натури</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435</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Социјална давања запосленима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436</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Накнаде трошкова за запослене</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124.000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124.000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437</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Трошкови путовања</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159.000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159.000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438</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Услуге по уговору</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186.000</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186.000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439</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481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Дотације невладиним организацијама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функцију 330:</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Функција 330: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9.938.000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Програмску активност 0602-0005: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Програмску активност 0602-0005: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9.938.000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Програм 15:</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Програм 15:</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9.938.000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Главу 12.01:</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Главу 12.01:</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9.938.000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Раздео 12:</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УКУПНО ЗА РАЗДЕО 12:</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9.938.000</w:t>
            </w:r>
          </w:p>
        </w:tc>
        <w:tc>
          <w:tcPr>
            <w:tcW w:w="992"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0</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9.938.000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 </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УКУПНИ РАСХОДИ:</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11.785.879.602</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388.732.128</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12.174.611.730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vAlign w:val="bottom"/>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Извори финансирања за Разделе 1, 2, 3, 4, 5, 6, 7, 8, 9, 10, 11 и 12:</w:t>
            </w:r>
          </w:p>
        </w:tc>
        <w:tc>
          <w:tcPr>
            <w:tcW w:w="1134" w:type="dxa"/>
            <w:gridSpan w:val="2"/>
            <w:tcBorders>
              <w:top w:val="nil"/>
              <w:left w:val="nil"/>
              <w:bottom w:val="nil"/>
              <w:right w:val="nil"/>
            </w:tcBorders>
            <w:shd w:val="clear" w:color="auto" w:fill="auto"/>
            <w:vAlign w:val="center"/>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Општи приходи и примања буџета</w:t>
            </w:r>
          </w:p>
        </w:tc>
        <w:tc>
          <w:tcPr>
            <w:tcW w:w="1134"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11.220.667.269</w:t>
            </w:r>
          </w:p>
        </w:tc>
        <w:tc>
          <w:tcPr>
            <w:tcW w:w="992"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11.220.667.269</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Сопствени приходи буџетских корисника</w:t>
            </w:r>
          </w:p>
        </w:tc>
        <w:tc>
          <w:tcPr>
            <w:tcW w:w="1134"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388.732.128</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388.732.128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06</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Донације од међународних организација</w:t>
            </w:r>
          </w:p>
        </w:tc>
        <w:tc>
          <w:tcPr>
            <w:tcW w:w="1134"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383.153</w:t>
            </w:r>
          </w:p>
        </w:tc>
        <w:tc>
          <w:tcPr>
            <w:tcW w:w="992"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383.153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Трансфери од других нивоа власти</w:t>
            </w:r>
          </w:p>
        </w:tc>
        <w:tc>
          <w:tcPr>
            <w:tcW w:w="1134"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123.204.228</w:t>
            </w:r>
          </w:p>
        </w:tc>
        <w:tc>
          <w:tcPr>
            <w:tcW w:w="992"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123.204.228</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10</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Примања од домаћих задуживања</w:t>
            </w:r>
          </w:p>
        </w:tc>
        <w:tc>
          <w:tcPr>
            <w:tcW w:w="1134"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285.000.000</w:t>
            </w:r>
          </w:p>
        </w:tc>
        <w:tc>
          <w:tcPr>
            <w:tcW w:w="992"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 </w:t>
            </w: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285.000.000</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Нераспоређени вишак прихода и примања из ранијих година</w:t>
            </w:r>
          </w:p>
        </w:tc>
        <w:tc>
          <w:tcPr>
            <w:tcW w:w="1134"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56.989.829</w:t>
            </w:r>
          </w:p>
        </w:tc>
        <w:tc>
          <w:tcPr>
            <w:tcW w:w="992" w:type="dxa"/>
            <w:gridSpan w:val="2"/>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nil"/>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56.989.829</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9E600C" w:rsidRPr="00732CF6" w:rsidRDefault="009E600C" w:rsidP="009E600C">
            <w:pPr>
              <w:spacing w:after="0" w:line="240" w:lineRule="auto"/>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134" w:type="dxa"/>
            <w:gridSpan w:val="2"/>
            <w:tcBorders>
              <w:top w:val="nil"/>
              <w:left w:val="nil"/>
              <w:bottom w:val="nil"/>
              <w:right w:val="nil"/>
            </w:tcBorders>
            <w:shd w:val="clear" w:color="auto" w:fill="auto"/>
            <w:noWrap/>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99.635.123</w:t>
            </w:r>
          </w:p>
        </w:tc>
        <w:tc>
          <w:tcPr>
            <w:tcW w:w="992" w:type="dxa"/>
            <w:gridSpan w:val="2"/>
            <w:tcBorders>
              <w:top w:val="nil"/>
              <w:left w:val="nil"/>
              <w:bottom w:val="nil"/>
              <w:right w:val="nil"/>
            </w:tcBorders>
            <w:shd w:val="clear" w:color="auto" w:fill="auto"/>
            <w:noWrap/>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1134" w:type="dxa"/>
            <w:gridSpan w:val="2"/>
            <w:tcBorders>
              <w:top w:val="nil"/>
              <w:left w:val="nil"/>
              <w:bottom w:val="single" w:sz="8" w:space="0" w:color="auto"/>
              <w:right w:val="nil"/>
            </w:tcBorders>
            <w:shd w:val="clear" w:color="auto" w:fill="auto"/>
            <w:noWrap/>
            <w:hideMark/>
          </w:tcPr>
          <w:p w:rsidR="009E600C" w:rsidRPr="00732CF6" w:rsidRDefault="009E600C" w:rsidP="009E600C">
            <w:pPr>
              <w:spacing w:after="0" w:line="240" w:lineRule="auto"/>
              <w:jc w:val="right"/>
              <w:rPr>
                <w:rFonts w:ascii="Times New Roman" w:eastAsia="Times New Roman" w:hAnsi="Times New Roman" w:cs="Times New Roman"/>
                <w:sz w:val="14"/>
                <w:szCs w:val="14"/>
              </w:rPr>
            </w:pPr>
            <w:r w:rsidRPr="00732CF6">
              <w:rPr>
                <w:rFonts w:ascii="Times New Roman" w:eastAsia="Times New Roman" w:hAnsi="Times New Roman" w:cs="Times New Roman"/>
                <w:sz w:val="14"/>
                <w:szCs w:val="14"/>
              </w:rPr>
              <w:t>99.635.123</w:t>
            </w:r>
          </w:p>
        </w:tc>
      </w:tr>
      <w:tr w:rsidR="00732CF6" w:rsidRPr="00732CF6" w:rsidTr="00C76CDF">
        <w:trPr>
          <w:gridAfter w:val="1"/>
          <w:wAfter w:w="407" w:type="dxa"/>
          <w:cantSplit/>
          <w:trHeight w:val="20"/>
          <w:jc w:val="center"/>
        </w:trPr>
        <w:tc>
          <w:tcPr>
            <w:tcW w:w="388"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1051"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9E600C" w:rsidRPr="00732CF6" w:rsidRDefault="009E600C" w:rsidP="009E600C">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9E600C" w:rsidRPr="00732CF6" w:rsidRDefault="009E600C" w:rsidP="009E600C">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center"/>
            <w:hideMark/>
          </w:tcPr>
          <w:p w:rsidR="009E600C" w:rsidRPr="00732CF6" w:rsidRDefault="009E600C" w:rsidP="009E600C">
            <w:pPr>
              <w:spacing w:after="0" w:line="240" w:lineRule="auto"/>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Свега за Разделе 1, 2 , 3, 4, 5, 6, 7, 8, 9, 10, 11 и 12:</w:t>
            </w:r>
          </w:p>
        </w:tc>
        <w:tc>
          <w:tcPr>
            <w:tcW w:w="1134" w:type="dxa"/>
            <w:gridSpan w:val="2"/>
            <w:tcBorders>
              <w:top w:val="single" w:sz="8" w:space="0" w:color="auto"/>
              <w:left w:val="nil"/>
              <w:bottom w:val="single" w:sz="8" w:space="0" w:color="auto"/>
              <w:right w:val="nil"/>
            </w:tcBorders>
            <w:shd w:val="clear" w:color="auto" w:fill="auto"/>
            <w:noWrap/>
            <w:vAlign w:val="center"/>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11.785.879.602</w:t>
            </w:r>
          </w:p>
        </w:tc>
        <w:tc>
          <w:tcPr>
            <w:tcW w:w="992" w:type="dxa"/>
            <w:gridSpan w:val="2"/>
            <w:tcBorders>
              <w:top w:val="single" w:sz="8" w:space="0" w:color="auto"/>
              <w:left w:val="nil"/>
              <w:bottom w:val="single" w:sz="8" w:space="0" w:color="auto"/>
              <w:right w:val="nil"/>
            </w:tcBorders>
            <w:shd w:val="clear" w:color="auto" w:fill="auto"/>
            <w:noWrap/>
            <w:vAlign w:val="center"/>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388.732.128</w:t>
            </w:r>
          </w:p>
        </w:tc>
        <w:tc>
          <w:tcPr>
            <w:tcW w:w="1134" w:type="dxa"/>
            <w:gridSpan w:val="2"/>
            <w:tcBorders>
              <w:top w:val="nil"/>
              <w:left w:val="nil"/>
              <w:bottom w:val="single" w:sz="8" w:space="0" w:color="auto"/>
              <w:right w:val="nil"/>
            </w:tcBorders>
            <w:shd w:val="clear" w:color="auto" w:fill="auto"/>
            <w:noWrap/>
            <w:vAlign w:val="bottom"/>
            <w:hideMark/>
          </w:tcPr>
          <w:p w:rsidR="009E600C" w:rsidRPr="00732CF6" w:rsidRDefault="009E600C" w:rsidP="009E600C">
            <w:pPr>
              <w:spacing w:after="0" w:line="240" w:lineRule="auto"/>
              <w:jc w:val="right"/>
              <w:rPr>
                <w:rFonts w:ascii="Times New Roman" w:eastAsia="Times New Roman" w:hAnsi="Times New Roman" w:cs="Times New Roman"/>
                <w:b/>
                <w:bCs/>
                <w:sz w:val="14"/>
                <w:szCs w:val="14"/>
              </w:rPr>
            </w:pPr>
            <w:r w:rsidRPr="00732CF6">
              <w:rPr>
                <w:rFonts w:ascii="Times New Roman" w:eastAsia="Times New Roman" w:hAnsi="Times New Roman" w:cs="Times New Roman"/>
                <w:b/>
                <w:bCs/>
                <w:sz w:val="14"/>
                <w:szCs w:val="14"/>
              </w:rPr>
              <w:t>12.174.611.730</w:t>
            </w:r>
          </w:p>
        </w:tc>
      </w:tr>
    </w:tbl>
    <w:p w:rsidR="00D11646" w:rsidRPr="00266887" w:rsidRDefault="00D11646" w:rsidP="00EE5D7D">
      <w:pPr>
        <w:jc w:val="center"/>
        <w:rPr>
          <w:rFonts w:ascii="Times New Roman" w:eastAsia="Times New Roman" w:hAnsi="Times New Roman" w:cs="Times New Roman"/>
          <w:sz w:val="26"/>
          <w:szCs w:val="26"/>
          <w:lang w:val="sr-Cyrl-CS" w:eastAsia="sr-Latn-CS"/>
        </w:rPr>
      </w:pPr>
      <w:r w:rsidRPr="00266887">
        <w:rPr>
          <w:rFonts w:ascii="Times New Roman" w:eastAsia="Times New Roman" w:hAnsi="Times New Roman" w:cs="Times New Roman"/>
          <w:sz w:val="26"/>
          <w:szCs w:val="26"/>
          <w:lang w:val="sr-Cyrl-CS" w:eastAsia="sr-Latn-CS"/>
        </w:rPr>
        <w:lastRenderedPageBreak/>
        <w:t>Члан</w:t>
      </w:r>
      <w:r w:rsidR="001A1AA6" w:rsidRPr="00266887">
        <w:rPr>
          <w:rFonts w:ascii="Times New Roman" w:eastAsia="Times New Roman" w:hAnsi="Times New Roman" w:cs="Times New Roman"/>
          <w:sz w:val="26"/>
          <w:szCs w:val="26"/>
          <w:lang w:val="sr-Cyrl-CS" w:eastAsia="sr-Latn-CS"/>
        </w:rPr>
        <w:t xml:space="preserve"> </w:t>
      </w:r>
      <w:r w:rsidR="00590D76">
        <w:rPr>
          <w:rFonts w:ascii="Times New Roman" w:eastAsia="Times New Roman" w:hAnsi="Times New Roman" w:cs="Times New Roman"/>
          <w:sz w:val="26"/>
          <w:szCs w:val="26"/>
          <w:lang w:val="sr-Cyrl-CS" w:eastAsia="sr-Latn-CS"/>
        </w:rPr>
        <w:t>9</w:t>
      </w:r>
      <w:r w:rsidRPr="00266887">
        <w:rPr>
          <w:rFonts w:ascii="Times New Roman" w:eastAsia="Times New Roman" w:hAnsi="Times New Roman" w:cs="Times New Roman"/>
          <w:sz w:val="26"/>
          <w:szCs w:val="26"/>
          <w:lang w:val="sr-Cyrl-CS" w:eastAsia="sr-Latn-CS"/>
        </w:rPr>
        <w:t>.</w:t>
      </w:r>
    </w:p>
    <w:p w:rsidR="002807F2" w:rsidRPr="00266887" w:rsidRDefault="002807F2" w:rsidP="00E56653">
      <w:pPr>
        <w:tabs>
          <w:tab w:val="left" w:pos="1005"/>
        </w:tabs>
        <w:spacing w:after="0" w:line="240" w:lineRule="auto"/>
        <w:outlineLvl w:val="0"/>
        <w:rPr>
          <w:rFonts w:ascii="Times New Roman" w:eastAsia="Times New Roman" w:hAnsi="Times New Roman" w:cs="Times New Roman"/>
          <w:sz w:val="26"/>
          <w:szCs w:val="26"/>
          <w:lang w:val="sr-Latn-RS" w:eastAsia="sr-Latn-CS"/>
        </w:rPr>
      </w:pPr>
    </w:p>
    <w:p w:rsidR="00E56653" w:rsidRPr="00266887" w:rsidRDefault="00E56653" w:rsidP="00E56653">
      <w:pPr>
        <w:tabs>
          <w:tab w:val="left" w:pos="1005"/>
        </w:tabs>
        <w:spacing w:after="0" w:line="240" w:lineRule="auto"/>
        <w:outlineLvl w:val="0"/>
        <w:rPr>
          <w:rFonts w:ascii="Times New Roman" w:eastAsia="Times New Roman" w:hAnsi="Times New Roman" w:cs="Times New Roman"/>
          <w:sz w:val="26"/>
          <w:szCs w:val="26"/>
          <w:lang w:val="sr-Cyrl-RS" w:eastAsia="sr-Latn-CS"/>
        </w:rPr>
      </w:pPr>
      <w:r w:rsidRPr="00266887">
        <w:rPr>
          <w:rFonts w:ascii="Times New Roman" w:eastAsia="Times New Roman" w:hAnsi="Times New Roman" w:cs="Times New Roman"/>
          <w:sz w:val="26"/>
          <w:szCs w:val="26"/>
          <w:lang w:val="sr-Latn-RS" w:eastAsia="sr-Latn-CS"/>
        </w:rPr>
        <w:t xml:space="preserve">           </w:t>
      </w:r>
      <w:r w:rsidR="007658BC" w:rsidRPr="00266887">
        <w:rPr>
          <w:rFonts w:ascii="Times New Roman" w:eastAsia="Times New Roman" w:hAnsi="Times New Roman" w:cs="Times New Roman"/>
          <w:sz w:val="26"/>
          <w:szCs w:val="26"/>
          <w:lang w:val="sr-Cyrl-RS" w:eastAsia="sr-Latn-CS"/>
        </w:rPr>
        <w:t>Члан 10</w:t>
      </w:r>
      <w:r w:rsidRPr="00266887">
        <w:rPr>
          <w:rFonts w:ascii="Times New Roman" w:eastAsia="Times New Roman" w:hAnsi="Times New Roman" w:cs="Times New Roman"/>
          <w:sz w:val="26"/>
          <w:szCs w:val="26"/>
          <w:lang w:val="sr-Cyrl-RS" w:eastAsia="sr-Latn-CS"/>
        </w:rPr>
        <w:t>. мења се и гласи:</w:t>
      </w:r>
    </w:p>
    <w:p w:rsidR="005C5FF9" w:rsidRDefault="00E56653" w:rsidP="00AB1E3F">
      <w:pPr>
        <w:spacing w:after="0" w:line="240" w:lineRule="auto"/>
        <w:ind w:firstLine="720"/>
        <w:jc w:val="both"/>
        <w:rPr>
          <w:rFonts w:ascii="Times New Roman" w:eastAsia="Times New Roman" w:hAnsi="Times New Roman" w:cs="Times New Roman"/>
          <w:sz w:val="26"/>
          <w:szCs w:val="26"/>
        </w:rPr>
      </w:pPr>
      <w:r w:rsidRPr="00266887">
        <w:rPr>
          <w:rFonts w:ascii="Times New Roman" w:eastAsia="Times New Roman" w:hAnsi="Times New Roman" w:cs="Times New Roman"/>
          <w:sz w:val="26"/>
          <w:szCs w:val="26"/>
          <w:lang w:val="sr-Cyrl-RS"/>
        </w:rPr>
        <w:t xml:space="preserve"> „</w:t>
      </w:r>
      <w:r w:rsidR="00C27BD6" w:rsidRPr="00266887">
        <w:rPr>
          <w:rFonts w:ascii="Times New Roman" w:eastAsia="Times New Roman" w:hAnsi="Times New Roman" w:cs="Times New Roman"/>
          <w:sz w:val="26"/>
          <w:szCs w:val="26"/>
        </w:rPr>
        <w:t>Средства буџета у износу од</w:t>
      </w:r>
      <w:r w:rsidR="00DF1817" w:rsidRPr="00266887">
        <w:rPr>
          <w:rFonts w:ascii="Times New Roman" w:eastAsia="Times New Roman" w:hAnsi="Times New Roman" w:cs="Times New Roman"/>
          <w:sz w:val="26"/>
          <w:szCs w:val="26"/>
          <w:lang w:val="sr-Cyrl-CS"/>
        </w:rPr>
        <w:t xml:space="preserve"> </w:t>
      </w:r>
      <w:r w:rsidR="005808DB" w:rsidRPr="0050578C">
        <w:rPr>
          <w:rFonts w:ascii="Times New Roman" w:eastAsia="Times New Roman" w:hAnsi="Times New Roman" w:cs="Times New Roman"/>
          <w:sz w:val="26"/>
          <w:szCs w:val="26"/>
          <w:lang w:val="sr-Latn-RS"/>
        </w:rPr>
        <w:t>1</w:t>
      </w:r>
      <w:r w:rsidR="005C5FF9" w:rsidRPr="0050578C">
        <w:rPr>
          <w:rFonts w:ascii="Times New Roman" w:eastAsia="Times New Roman" w:hAnsi="Times New Roman" w:cs="Times New Roman"/>
          <w:sz w:val="26"/>
          <w:szCs w:val="26"/>
          <w:lang w:val="sr-Latn-RS"/>
        </w:rPr>
        <w:t>1</w:t>
      </w:r>
      <w:r w:rsidR="005808DB" w:rsidRPr="0050578C">
        <w:rPr>
          <w:rFonts w:ascii="Times New Roman" w:eastAsia="Times New Roman" w:hAnsi="Times New Roman" w:cs="Times New Roman"/>
          <w:sz w:val="26"/>
          <w:szCs w:val="26"/>
          <w:lang w:val="sr-Latn-RS"/>
        </w:rPr>
        <w:t>.</w:t>
      </w:r>
      <w:r w:rsidR="00747F21">
        <w:rPr>
          <w:rFonts w:ascii="Times New Roman" w:eastAsia="Times New Roman" w:hAnsi="Times New Roman" w:cs="Times New Roman"/>
          <w:sz w:val="26"/>
          <w:szCs w:val="26"/>
          <w:lang w:val="sr-Latn-RS"/>
        </w:rPr>
        <w:t>785.879</w:t>
      </w:r>
      <w:r w:rsidR="00DB0F2E" w:rsidRPr="0050578C">
        <w:rPr>
          <w:rFonts w:ascii="Times New Roman" w:eastAsia="Times New Roman" w:hAnsi="Times New Roman" w:cs="Times New Roman"/>
          <w:sz w:val="26"/>
          <w:szCs w:val="26"/>
          <w:lang w:val="sr-Cyrl-RS"/>
        </w:rPr>
        <w:t>.</w:t>
      </w:r>
      <w:r w:rsidR="0050578C" w:rsidRPr="0050578C">
        <w:rPr>
          <w:rFonts w:ascii="Times New Roman" w:eastAsia="Times New Roman" w:hAnsi="Times New Roman" w:cs="Times New Roman"/>
          <w:sz w:val="26"/>
          <w:szCs w:val="26"/>
          <w:lang w:val="sr-Latn-RS"/>
        </w:rPr>
        <w:t>602</w:t>
      </w:r>
      <w:r w:rsidR="00266887" w:rsidRPr="0050578C">
        <w:rPr>
          <w:rFonts w:ascii="Times New Roman" w:eastAsia="Times New Roman" w:hAnsi="Times New Roman" w:cs="Times New Roman"/>
          <w:sz w:val="26"/>
          <w:szCs w:val="26"/>
        </w:rPr>
        <w:t xml:space="preserve"> </w:t>
      </w:r>
      <w:r w:rsidR="00C27BD6" w:rsidRPr="005C5FF9">
        <w:rPr>
          <w:rFonts w:ascii="Times New Roman" w:eastAsia="Times New Roman" w:hAnsi="Times New Roman" w:cs="Times New Roman"/>
          <w:sz w:val="26"/>
          <w:szCs w:val="26"/>
        </w:rPr>
        <w:t xml:space="preserve">динара и средства </w:t>
      </w:r>
      <w:r w:rsidR="0065275C" w:rsidRPr="005C5FF9">
        <w:rPr>
          <w:rFonts w:ascii="Times New Roman" w:eastAsia="Times New Roman" w:hAnsi="Times New Roman" w:cs="Times New Roman"/>
          <w:sz w:val="26"/>
          <w:szCs w:val="26"/>
        </w:rPr>
        <w:t xml:space="preserve">из осталих извора у износу од </w:t>
      </w:r>
      <w:r w:rsidR="00A906DC" w:rsidRPr="00A906DC">
        <w:rPr>
          <w:rFonts w:ascii="Times New Roman" w:eastAsia="Times New Roman" w:hAnsi="Times New Roman" w:cs="Times New Roman"/>
          <w:sz w:val="26"/>
          <w:szCs w:val="26"/>
          <w:lang w:val="sr-Latn-RS"/>
        </w:rPr>
        <w:t>388.732.128</w:t>
      </w:r>
      <w:r w:rsidR="009B5E2D" w:rsidRPr="00A906DC">
        <w:rPr>
          <w:rFonts w:ascii="Times New Roman" w:eastAsia="Times New Roman" w:hAnsi="Times New Roman" w:cs="Times New Roman"/>
          <w:sz w:val="26"/>
          <w:szCs w:val="26"/>
          <w:lang w:val="sr-Latn-RS"/>
        </w:rPr>
        <w:t xml:space="preserve"> </w:t>
      </w:r>
      <w:r w:rsidR="00C27BD6" w:rsidRPr="005C5FF9">
        <w:rPr>
          <w:rFonts w:ascii="Times New Roman" w:eastAsia="Times New Roman" w:hAnsi="Times New Roman" w:cs="Times New Roman"/>
          <w:sz w:val="26"/>
          <w:szCs w:val="26"/>
        </w:rPr>
        <w:t>динар</w:t>
      </w:r>
      <w:r w:rsidR="005C5FF9" w:rsidRPr="005C5FF9">
        <w:rPr>
          <w:rFonts w:ascii="Times New Roman" w:eastAsia="Times New Roman" w:hAnsi="Times New Roman" w:cs="Times New Roman"/>
          <w:sz w:val="26"/>
          <w:szCs w:val="26"/>
        </w:rPr>
        <w:t>a</w:t>
      </w:r>
      <w:r w:rsidR="00C27BD6" w:rsidRPr="005C5FF9">
        <w:rPr>
          <w:rFonts w:ascii="Times New Roman" w:eastAsia="Times New Roman" w:hAnsi="Times New Roman" w:cs="Times New Roman"/>
          <w:sz w:val="26"/>
          <w:szCs w:val="26"/>
        </w:rPr>
        <w:t>, утврђени су и распоређени по програмској класификацији и то:</w:t>
      </w:r>
    </w:p>
    <w:p w:rsidR="0050578C" w:rsidRDefault="0050578C" w:rsidP="00AB1E3F">
      <w:pPr>
        <w:spacing w:after="0" w:line="240" w:lineRule="auto"/>
        <w:ind w:firstLine="720"/>
        <w:jc w:val="both"/>
        <w:rPr>
          <w:rFonts w:ascii="Times New Roman" w:eastAsia="Times New Roman" w:hAnsi="Times New Roman" w:cs="Times New Roman"/>
          <w:sz w:val="26"/>
          <w:szCs w:val="26"/>
        </w:rPr>
      </w:pPr>
    </w:p>
    <w:tbl>
      <w:tblPr>
        <w:tblW w:w="11112" w:type="dxa"/>
        <w:jc w:val="center"/>
        <w:tblInd w:w="103" w:type="dxa"/>
        <w:tblLook w:val="04A0" w:firstRow="1" w:lastRow="0" w:firstColumn="1" w:lastColumn="0" w:noHBand="0" w:noVBand="1"/>
      </w:tblPr>
      <w:tblGrid>
        <w:gridCol w:w="5346"/>
        <w:gridCol w:w="833"/>
        <w:gridCol w:w="1341"/>
        <w:gridCol w:w="1097"/>
        <w:gridCol w:w="1154"/>
        <w:gridCol w:w="1341"/>
      </w:tblGrid>
      <w:tr w:rsidR="00742AC1" w:rsidRPr="00742AC1" w:rsidTr="00742AC1">
        <w:trPr>
          <w:trHeight w:val="20"/>
          <w:tblHeader/>
          <w:jc w:val="center"/>
        </w:trPr>
        <w:tc>
          <w:tcPr>
            <w:tcW w:w="5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ПРОГРАМ / ПA / Пројекат</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Шифра 2021</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747F21" w:rsidRPr="00747F21" w:rsidRDefault="00747F21" w:rsidP="00742AC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 xml:space="preserve">План за 2021. годину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Структура у %</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Сопствени и други приходи</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Укупна средства</w:t>
            </w:r>
          </w:p>
        </w:tc>
      </w:tr>
      <w:tr w:rsidR="00742AC1" w:rsidRPr="00742AC1" w:rsidTr="00742AC1">
        <w:trPr>
          <w:trHeight w:val="20"/>
          <w:tblHeader/>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w:t>
            </w:r>
          </w:p>
        </w:tc>
        <w:tc>
          <w:tcPr>
            <w:tcW w:w="833"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w:t>
            </w:r>
          </w:p>
        </w:tc>
        <w:tc>
          <w:tcPr>
            <w:tcW w:w="1154"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w:t>
            </w:r>
          </w:p>
        </w:tc>
        <w:tc>
          <w:tcPr>
            <w:tcW w:w="1341"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6</w:t>
            </w:r>
          </w:p>
        </w:tc>
      </w:tr>
      <w:tr w:rsidR="00742AC1" w:rsidRPr="00742AC1" w:rsidTr="00742AC1">
        <w:trPr>
          <w:trHeight w:val="20"/>
          <w:jc w:val="center"/>
        </w:trPr>
        <w:tc>
          <w:tcPr>
            <w:tcW w:w="5346" w:type="dxa"/>
            <w:tcBorders>
              <w:top w:val="nil"/>
              <w:left w:val="single" w:sz="4" w:space="0" w:color="auto"/>
              <w:bottom w:val="nil"/>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1 - Становање, урбанизам и просторно планирање</w:t>
            </w:r>
          </w:p>
        </w:tc>
        <w:tc>
          <w:tcPr>
            <w:tcW w:w="833" w:type="dxa"/>
            <w:tcBorders>
              <w:top w:val="nil"/>
              <w:left w:val="nil"/>
              <w:bottom w:val="nil"/>
              <w:right w:val="single" w:sz="4" w:space="0" w:color="auto"/>
            </w:tcBorders>
            <w:shd w:val="clear" w:color="auto" w:fill="auto"/>
            <w:vAlign w:val="center"/>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1101</w:t>
            </w:r>
          </w:p>
        </w:tc>
        <w:tc>
          <w:tcPr>
            <w:tcW w:w="1341"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953.211.123</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8,09</w:t>
            </w:r>
          </w:p>
        </w:tc>
        <w:tc>
          <w:tcPr>
            <w:tcW w:w="1154"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953.211.123</w:t>
            </w:r>
          </w:p>
        </w:tc>
      </w:tr>
      <w:tr w:rsidR="00742AC1" w:rsidRPr="00742AC1" w:rsidTr="00742AC1">
        <w:trPr>
          <w:trHeight w:val="20"/>
          <w:jc w:val="center"/>
        </w:trPr>
        <w:tc>
          <w:tcPr>
            <w:tcW w:w="5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Просторно и урбанистичко планирање</w:t>
            </w:r>
          </w:p>
        </w:tc>
        <w:tc>
          <w:tcPr>
            <w:tcW w:w="833" w:type="dxa"/>
            <w:tcBorders>
              <w:top w:val="single" w:sz="4" w:space="0" w:color="auto"/>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90.000.000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0,76</w:t>
            </w:r>
          </w:p>
        </w:tc>
        <w:tc>
          <w:tcPr>
            <w:tcW w:w="1154"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90.000.000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Управљање грађевинским земљиштем</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0003</w:t>
            </w:r>
          </w:p>
        </w:tc>
        <w:tc>
          <w:tcPr>
            <w:tcW w:w="1341"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863.061.123</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7,32</w:t>
            </w:r>
          </w:p>
        </w:tc>
        <w:tc>
          <w:tcPr>
            <w:tcW w:w="1154"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863.061.123</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Изградња станова за припаднике снага безбедности - недостајућа инфраструктура на локацији Ардија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5099</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150.000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150.000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2 - Комуналне делатности</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1102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1.104.088.000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9,37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1.104.088.000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Управаљање/одржавање јавним осветљењем</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252.470.000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2,14</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252.470.000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Одржавање јавних зелених површина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202.397.000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1,72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202.397.000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Одржавање чистоће на површинама јавне намене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0003</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457.041.000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3,88</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457.041.000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Зоохигијена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22.478.000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0,19</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22.478.000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Уређивање, одржавање и коришћење пијаца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0005</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25.000.000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0,21</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25.000.000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Одржавање гробаља и погребне услуге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0006</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105.502.000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0,90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105.502.000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Управаљање и снабдевање водом за пиће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0008</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4.000.000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0,03</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Изградња прикључака градских објеката на топловодну мрежу</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5100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20.000.000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Реконструкција водосистема Кнежица-Ћурлина-Перутина-Белотинац</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15.000.000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0,13</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15.000.000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3 - Локални економски развој</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1501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242.579.747</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2,06</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242.579.747</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Унапређење привредног и инвестиционог амбијента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63.787.000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0,54</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63.787.000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Мере активне политике запошљавања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34.693.747</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0,29</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34.693.747</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Информатички пут свиле (за реализацију пројеката предвиђених писмом о намерама између града Ниша и кинеског града Ханг Џо)</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7103</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390.000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390.000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Дигитално обележавање улазака у град</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5106</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15.000.000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0,13</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15.000.000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Израда пројекта за извођење радова за мултифункционални Експо центар у Нишу (Програм ЕУ ПРО)</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5107</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7.830.000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7.830.000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Ефикасно и ефективно управљање имовином у Нишу и Ћуприји кроз увођење Географског информационог система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7108</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Унaпређење географско информационог система града Ниша (Програм ЕУ ПРО)</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4109</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10.056.000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0,09</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10.056.000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Реализација пројекта TOMORROW (Програм HORIZON 2020)</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7110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6.623.000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0,06</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6.623.000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Е-управа у реализацији плана локалног економског развоја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4140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Будући градови југоисточне Европе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7141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2.100.000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2.100.000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Разминирање - чишћење експлозивних средстава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4142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99.000.000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0,84</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99.000.000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4143</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Социо-економско оснаживање Западног Балкана (пројекат у сарадњи са организацијом HELP)</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7146</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4 - Развој туризма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1502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184.352.000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1,56</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184.352.000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both"/>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Управљање развојем туризма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33.952.000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0,29</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33.952.000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both"/>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Промоција туристичке понуде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12.300.000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12.300.000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Међународни сајам туризма у Нишу</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5.800.000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0,05</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5.800.000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Уређење и ревитализација Нишке тврђаве - I фаза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5112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Изградња "Терми Кулиште" у Нишкој Бањи</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5139</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Фасаде зграда града Ниша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5114</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Изградња Аква парка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5115</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121.150.000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1,03</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121.150.000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Побољшавање туристичке понуде специјалног интереса у Нишу</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5147</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9.000.000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0,08</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9.000.000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lastRenderedPageBreak/>
              <w:t>5 - Пољопривреда и рурални развој</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0101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54.260.000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0,46</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54.260.000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15.160.000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0,13</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15.160.000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Мере подршке руралном развоју</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39.100.000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0,33</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39.100.000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6 - Заштита животне средине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0401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172.217.482</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1,46</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172.217.482</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Управљање заштитом животне средине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67.289.635</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0,57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67.289.635</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Праћење квалитета елемената животне средине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12.700.000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0,11</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12.700.000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Управљање отпадним водама  </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39.500.000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0,34</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39.500.000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Управљање комуналним отпадом</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0005</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16.555.000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0,14</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16.555.000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Набавка опреме у области заштите и унапређења животне средине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5116</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8.000.000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Пројекти невладиног сектора у области заштите животне средине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4117</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4.000.000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0,03</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Смањење загађења ваздуха у Граду Нишу пореклом из индивидуалних извора у 2021. години, заменом неефикасних уређаја за грејање у индивидуалним домаћинствима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4134</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17.600.000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0,15</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17.600.000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Унапређење зоохигијене у Нишавском округу</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4148</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2.021.019</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2.021.019</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Подизање зелених острва и коридора на подручју градских општина Пантелеј и Палилула - Град Ниш</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4149</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4.551.828</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0,04</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4.551.828</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7 - Организација саобраћаја и саобраћајна инфраструктура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0701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1.821.284.000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15,45</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1.821.284.000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both"/>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Управљање и одржавање саобраћајне инфраструктуре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517.500.000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4,39</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517.500.000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both"/>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Јавни градски и приградски превоз путника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1.213.734.000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10,30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1.213.734.000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Унапређење безбедности саобраћаја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0005</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80.000.000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0,68</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80.000.000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Набавка и постављање табли са називима улица и тргова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4003</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7.000.000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0,06</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both"/>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Елаборат-анализа оптималне организације са предлогом цена такси превоза на територији града Ниша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4004</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0,01</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Ауто-такси превоз путника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4005</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1.100.000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0,01</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1.100.000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Пројекат техничког регулисања саобраћаја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4002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0,01</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Плава зона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4006</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250.000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250.000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8 – Предшколско васпитање и образовање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2001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925.418.000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7,85</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191.189.000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1.116.607.000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925.418.000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7,85</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191.189.000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1.116.607.000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9 – Основно образовање и васпитање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2002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467.545.000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3,97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467.545.000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Функционисање основних школа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465.545.000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3,95</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465.545.000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Наставак реконструкције и доградња ОШ "Мирослав Антић"</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5135</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10 – Средње образовање и васпитање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2003</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234.285.000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1,99</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234.285.000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Функционисање средњих школа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234.285.000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1,99</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234.285.000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11 - Социјална и дечија заштита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0901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786.109.092</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6,67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1.680.000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787.789.092</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xml:space="preserve">Једнократне помоћи и други облици помоћи </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270.531.000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2,30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270.531.000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111.440.000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0,95</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1.680.000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113.120.000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xml:space="preserve">Дневне услуге у заједници </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0003</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22.000.000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0,19</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22.000.000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Саветодавно-терапијске и социјално-едукативне услуге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70.910.000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0,60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70.910.000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xml:space="preserve">Подршка реализацији програма Црвеног крста </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0005</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7.000.000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0,06</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Подршка деци и породици са децом</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0006</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218.164.000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1,85</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218.164.000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xml:space="preserve">Подршка рађању и родитељству </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0007</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2.500.000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xml:space="preserve">Подршка особама са инвалидитетом </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0008</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37.864.092</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0,32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37.864.092</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Изградња ограде у Дечијем одмаралишту "Дивљана"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5125</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Народна кухиња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7126</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31.000.000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0,26</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31.000.000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Прихватилиште за децу и младе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7127</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14.700.000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14.700.000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12 - Здравствена заштита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1801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74.610.000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0,63</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74.610.000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Функционисање установа примарне здравствене заштите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66.610.000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0,57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66.610.000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Мртвозорство</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8.000.000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13 - Развој културе и информисања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1201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880.642.737</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7,47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88.954.128</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969.596.865</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xml:space="preserve">Функционисање локалних установа културе </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580.376.000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4,92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62.841.000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643.217.000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Јачање културне продукције и уметничког стваралаштва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156.372.000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1,33</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20.419.000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176.791.000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0003</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15.302.737</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0,13</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5.194.128</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20.496.865</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69.150.000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0,59</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69.150.000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lastRenderedPageBreak/>
              <w:t>Санација бедема-ескарпи Нишке тврђаве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xml:space="preserve"> 5130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Пројекат "Градови у фокусу" (Виртуозна презентација вишеслојног културног идентитета модерног Ниша)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5131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46.242.000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0,39</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46.242.000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xml:space="preserve">"Театар на раскршћу" - Народно позориште </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xml:space="preserve">4132 </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13.000.000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0,11</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500.000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13.500.000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bottom"/>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Израда спољне хидрантске мреже и система противпожарне заштите на археолошком налазишту Медијана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5150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14 - Развој спорта и омладине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1301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472.031.000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4,01</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92.436.000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564.467.000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198.050.000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1,68</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198.050.000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 xml:space="preserve">Подршка предшколском и школском спорту </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20.500.000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20.500.000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Функционисање локалних спортских установа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214.981.000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1,82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92.436.000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307.417.000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Спровођење омладинске политике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0005</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38.500.000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0,33</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38.500.000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15 - Опште услуге локалне самоуправе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0602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3.259.955.421</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27,66</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14.473.000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3.274.428.421</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Функционисање локалне самоуправе и градских општина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2.595.130.354</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22,02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14.473.000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2.609.603.354</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Сервисирање јавног дуга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0003</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516.205.000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4,38</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516.205.000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Општинско/градско правобранилаштво</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32.609.000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0,28</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32.609.000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Омбудсман</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0005</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9.938.000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0,08</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9.938.000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Инспекцијски послови</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0006</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7.182.000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0,06</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7.182.000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Текућа буџетска резерва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0009</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59.487.914</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0,50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59.487.914</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Стална буџетска резерва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0010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Робне резерве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0011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1.860.000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1.860.000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Управљање у ванредним ситуацијама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0014</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27.160.000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0,23</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27.160.000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Оснаживање механизма за родну равноправност у Нишавском округу</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4133</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383.153</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383.153</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Успостављање јединственог управног места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4144</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8.000.000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16 - Политички систем локалне самоуправе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2101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126.091.000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1,07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126.091.000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Функционисање Скупштине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84.642.000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0,72</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84.642.000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Функционисање извршних органа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41.449.000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0,35</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41.449.000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17 - Енергетска ефикасност и обновљиви извори енергије</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0501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27.200.000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0,23</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27.200.000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Енергетски менаџмент</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8.200.000</w:t>
            </w:r>
          </w:p>
        </w:tc>
        <w:tc>
          <w:tcPr>
            <w:tcW w:w="1097" w:type="dxa"/>
            <w:tcBorders>
              <w:top w:val="nil"/>
              <w:left w:val="nil"/>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0,07</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8.200.000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hideMark/>
          </w:tcPr>
          <w:p w:rsidR="00747F21" w:rsidRPr="00747F21" w:rsidRDefault="00747F21" w:rsidP="00747F21">
            <w:pPr>
              <w:spacing w:after="0" w:line="240" w:lineRule="auto"/>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Енергетска санација стамбених зграда, породичних кућа и станова</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4145</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19.000.000</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0,16</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sz w:val="18"/>
                <w:szCs w:val="18"/>
              </w:rPr>
            </w:pPr>
            <w:r w:rsidRPr="00747F21">
              <w:rPr>
                <w:rFonts w:ascii="Times New Roman" w:eastAsia="Times New Roman" w:hAnsi="Times New Roman" w:cs="Times New Roman"/>
                <w:sz w:val="18"/>
                <w:szCs w:val="18"/>
              </w:rPr>
              <w:t>19.000.000</w:t>
            </w:r>
          </w:p>
        </w:tc>
      </w:tr>
      <w:tr w:rsidR="00742AC1" w:rsidRPr="00742AC1" w:rsidTr="00742AC1">
        <w:trPr>
          <w:trHeight w:val="20"/>
          <w:jc w:val="center"/>
        </w:trPr>
        <w:tc>
          <w:tcPr>
            <w:tcW w:w="5346" w:type="dxa"/>
            <w:tcBorders>
              <w:top w:val="nil"/>
              <w:left w:val="single" w:sz="4" w:space="0" w:color="auto"/>
              <w:bottom w:val="single" w:sz="4" w:space="0" w:color="auto"/>
              <w:right w:val="single" w:sz="4" w:space="0" w:color="auto"/>
            </w:tcBorders>
            <w:shd w:val="clear" w:color="auto" w:fill="auto"/>
            <w:vAlign w:val="center"/>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УКУПНО:</w:t>
            </w:r>
          </w:p>
        </w:tc>
        <w:tc>
          <w:tcPr>
            <w:tcW w:w="833"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center"/>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 </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11.785.879.602</w:t>
            </w:r>
          </w:p>
        </w:tc>
        <w:tc>
          <w:tcPr>
            <w:tcW w:w="1097"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100,00</w:t>
            </w:r>
          </w:p>
        </w:tc>
        <w:tc>
          <w:tcPr>
            <w:tcW w:w="1154"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388.732.128</w:t>
            </w:r>
          </w:p>
        </w:tc>
        <w:tc>
          <w:tcPr>
            <w:tcW w:w="1341" w:type="dxa"/>
            <w:tcBorders>
              <w:top w:val="nil"/>
              <w:left w:val="nil"/>
              <w:bottom w:val="single" w:sz="4" w:space="0" w:color="auto"/>
              <w:right w:val="single" w:sz="4" w:space="0" w:color="auto"/>
            </w:tcBorders>
            <w:shd w:val="clear" w:color="auto" w:fill="auto"/>
            <w:hideMark/>
          </w:tcPr>
          <w:p w:rsidR="00747F21" w:rsidRPr="00747F21" w:rsidRDefault="00747F21" w:rsidP="00747F21">
            <w:pPr>
              <w:spacing w:after="0" w:line="240" w:lineRule="auto"/>
              <w:jc w:val="right"/>
              <w:rPr>
                <w:rFonts w:ascii="Times New Roman" w:eastAsia="Times New Roman" w:hAnsi="Times New Roman" w:cs="Times New Roman"/>
                <w:b/>
                <w:bCs/>
                <w:sz w:val="18"/>
                <w:szCs w:val="18"/>
              </w:rPr>
            </w:pPr>
            <w:r w:rsidRPr="00747F21">
              <w:rPr>
                <w:rFonts w:ascii="Times New Roman" w:eastAsia="Times New Roman" w:hAnsi="Times New Roman" w:cs="Times New Roman"/>
                <w:b/>
                <w:bCs/>
                <w:sz w:val="18"/>
                <w:szCs w:val="18"/>
              </w:rPr>
              <w:t>12.174.611.730</w:t>
            </w:r>
          </w:p>
        </w:tc>
      </w:tr>
    </w:tbl>
    <w:p w:rsidR="00747F21" w:rsidRDefault="00747F21" w:rsidP="00AB1E3F">
      <w:pPr>
        <w:spacing w:after="0" w:line="240" w:lineRule="auto"/>
        <w:ind w:firstLine="720"/>
        <w:jc w:val="both"/>
        <w:rPr>
          <w:rFonts w:ascii="Times New Roman" w:eastAsia="Times New Roman" w:hAnsi="Times New Roman" w:cs="Times New Roman"/>
          <w:sz w:val="26"/>
          <w:szCs w:val="26"/>
        </w:rPr>
      </w:pPr>
    </w:p>
    <w:p w:rsidR="00747F21" w:rsidRDefault="00747F21" w:rsidP="00AB1E3F">
      <w:pPr>
        <w:spacing w:after="0" w:line="240" w:lineRule="auto"/>
        <w:ind w:firstLine="720"/>
        <w:jc w:val="both"/>
        <w:rPr>
          <w:rFonts w:ascii="Times New Roman" w:eastAsia="Times New Roman" w:hAnsi="Times New Roman" w:cs="Times New Roman"/>
          <w:sz w:val="26"/>
          <w:szCs w:val="26"/>
        </w:rPr>
      </w:pPr>
    </w:p>
    <w:p w:rsidR="0050578C" w:rsidRDefault="0050578C" w:rsidP="00AB1E3F">
      <w:pPr>
        <w:spacing w:after="0" w:line="240" w:lineRule="auto"/>
        <w:ind w:firstLine="720"/>
        <w:jc w:val="both"/>
        <w:rPr>
          <w:rFonts w:ascii="Times New Roman" w:eastAsia="Times New Roman" w:hAnsi="Times New Roman" w:cs="Times New Roman"/>
          <w:sz w:val="26"/>
          <w:szCs w:val="26"/>
          <w:lang w:val="sr-Latn-RS"/>
        </w:rPr>
      </w:pPr>
    </w:p>
    <w:p w:rsidR="0050578C" w:rsidRPr="0050578C" w:rsidRDefault="0050578C" w:rsidP="00AB1E3F">
      <w:pPr>
        <w:spacing w:after="0" w:line="240" w:lineRule="auto"/>
        <w:ind w:firstLine="720"/>
        <w:jc w:val="both"/>
        <w:rPr>
          <w:rFonts w:ascii="Times New Roman" w:eastAsia="Times New Roman" w:hAnsi="Times New Roman" w:cs="Times New Roman"/>
          <w:sz w:val="26"/>
          <w:szCs w:val="26"/>
          <w:lang w:val="sr-Latn-RS"/>
        </w:rPr>
      </w:pPr>
    </w:p>
    <w:p w:rsidR="0050578C" w:rsidRDefault="0050578C">
      <w:pPr>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br w:type="page"/>
      </w:r>
    </w:p>
    <w:p w:rsidR="00EE5D7D" w:rsidRDefault="00EE5D7D" w:rsidP="00084CAE">
      <w:pPr>
        <w:tabs>
          <w:tab w:val="left" w:pos="1005"/>
        </w:tabs>
        <w:spacing w:after="0" w:line="240" w:lineRule="auto"/>
        <w:jc w:val="center"/>
        <w:outlineLvl w:val="0"/>
        <w:rPr>
          <w:rFonts w:ascii="Times New Roman" w:eastAsia="Times New Roman" w:hAnsi="Times New Roman" w:cs="Times New Roman"/>
          <w:sz w:val="26"/>
          <w:szCs w:val="26"/>
          <w:lang w:val="sr-Latn-RS" w:eastAsia="sr-Latn-CS"/>
        </w:rPr>
      </w:pPr>
    </w:p>
    <w:p w:rsidR="00084CAE" w:rsidRPr="00266887" w:rsidRDefault="00084CAE" w:rsidP="00084CAE">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266887">
        <w:rPr>
          <w:rFonts w:ascii="Times New Roman" w:eastAsia="Times New Roman" w:hAnsi="Times New Roman" w:cs="Times New Roman"/>
          <w:sz w:val="26"/>
          <w:szCs w:val="26"/>
          <w:lang w:val="sr-Cyrl-CS" w:eastAsia="sr-Latn-CS"/>
        </w:rPr>
        <w:t xml:space="preserve">Члан </w:t>
      </w:r>
      <w:r>
        <w:rPr>
          <w:rFonts w:ascii="Times New Roman" w:eastAsia="Times New Roman" w:hAnsi="Times New Roman" w:cs="Times New Roman"/>
          <w:sz w:val="26"/>
          <w:szCs w:val="26"/>
          <w:lang w:val="sr-Latn-RS" w:eastAsia="sr-Latn-CS"/>
        </w:rPr>
        <w:t>10</w:t>
      </w:r>
      <w:r w:rsidRPr="00266887">
        <w:rPr>
          <w:rFonts w:ascii="Times New Roman" w:eastAsia="Times New Roman" w:hAnsi="Times New Roman" w:cs="Times New Roman"/>
          <w:sz w:val="26"/>
          <w:szCs w:val="26"/>
          <w:lang w:val="sr-Cyrl-CS" w:eastAsia="sr-Latn-CS"/>
        </w:rPr>
        <w:t xml:space="preserve">.  </w:t>
      </w:r>
    </w:p>
    <w:p w:rsidR="00084CAE" w:rsidRPr="00266887" w:rsidRDefault="00084CAE" w:rsidP="00084CAE">
      <w:pPr>
        <w:tabs>
          <w:tab w:val="left" w:pos="1005"/>
        </w:tabs>
        <w:spacing w:after="0" w:line="240" w:lineRule="auto"/>
        <w:outlineLvl w:val="0"/>
        <w:rPr>
          <w:rFonts w:ascii="Times New Roman" w:eastAsia="Times New Roman" w:hAnsi="Times New Roman" w:cs="Times New Roman"/>
          <w:sz w:val="26"/>
          <w:szCs w:val="26"/>
          <w:lang w:val="sr-Latn-RS" w:eastAsia="sr-Latn-CS"/>
        </w:rPr>
      </w:pPr>
    </w:p>
    <w:p w:rsidR="00084CAE" w:rsidRPr="00266887" w:rsidRDefault="00084CAE" w:rsidP="00084CAE">
      <w:pPr>
        <w:tabs>
          <w:tab w:val="left" w:pos="1005"/>
        </w:tabs>
        <w:spacing w:after="0" w:line="240" w:lineRule="auto"/>
        <w:outlineLvl w:val="0"/>
        <w:rPr>
          <w:rFonts w:ascii="Times New Roman" w:eastAsia="Times New Roman" w:hAnsi="Times New Roman" w:cs="Times New Roman"/>
          <w:sz w:val="26"/>
          <w:szCs w:val="26"/>
          <w:lang w:val="sr-Cyrl-RS" w:eastAsia="sr-Latn-CS"/>
        </w:rPr>
      </w:pPr>
      <w:r w:rsidRPr="00266887">
        <w:rPr>
          <w:rFonts w:ascii="Times New Roman" w:eastAsia="Times New Roman" w:hAnsi="Times New Roman" w:cs="Times New Roman"/>
          <w:sz w:val="26"/>
          <w:szCs w:val="26"/>
          <w:lang w:val="sr-Latn-RS" w:eastAsia="sr-Latn-CS"/>
        </w:rPr>
        <w:t xml:space="preserve">           </w:t>
      </w:r>
      <w:r w:rsidRPr="00266887">
        <w:rPr>
          <w:rFonts w:ascii="Times New Roman" w:eastAsia="Times New Roman" w:hAnsi="Times New Roman" w:cs="Times New Roman"/>
          <w:sz w:val="26"/>
          <w:szCs w:val="26"/>
          <w:lang w:val="sr-Cyrl-RS" w:eastAsia="sr-Latn-CS"/>
        </w:rPr>
        <w:t>Члан 1</w:t>
      </w:r>
      <w:r>
        <w:rPr>
          <w:rFonts w:ascii="Times New Roman" w:eastAsia="Times New Roman" w:hAnsi="Times New Roman" w:cs="Times New Roman"/>
          <w:sz w:val="26"/>
          <w:szCs w:val="26"/>
          <w:lang w:val="sr-Latn-RS" w:eastAsia="sr-Latn-CS"/>
        </w:rPr>
        <w:t>1</w:t>
      </w:r>
      <w:r w:rsidRPr="00266887">
        <w:rPr>
          <w:rFonts w:ascii="Times New Roman" w:eastAsia="Times New Roman" w:hAnsi="Times New Roman" w:cs="Times New Roman"/>
          <w:sz w:val="26"/>
          <w:szCs w:val="26"/>
          <w:lang w:val="sr-Cyrl-RS" w:eastAsia="sr-Latn-CS"/>
        </w:rPr>
        <w:t>. мења се и гласи:</w:t>
      </w:r>
    </w:p>
    <w:p w:rsidR="00084CAE" w:rsidRDefault="00084CAE" w:rsidP="00084CAE">
      <w:pPr>
        <w:spacing w:after="0" w:line="240" w:lineRule="auto"/>
        <w:ind w:firstLine="720"/>
        <w:jc w:val="both"/>
        <w:rPr>
          <w:rFonts w:ascii="Times New Roman" w:hAnsi="Times New Roman" w:cs="Times New Roman"/>
          <w:sz w:val="26"/>
          <w:szCs w:val="26"/>
          <w:lang w:val="sr-Cyrl-RS"/>
        </w:rPr>
      </w:pPr>
      <w:r w:rsidRPr="00266887">
        <w:rPr>
          <w:rFonts w:ascii="Times New Roman" w:eastAsia="Times New Roman" w:hAnsi="Times New Roman" w:cs="Times New Roman"/>
          <w:sz w:val="26"/>
          <w:szCs w:val="26"/>
          <w:lang w:val="sr-Cyrl-RS"/>
        </w:rPr>
        <w:t xml:space="preserve"> „</w:t>
      </w:r>
      <w:r w:rsidRPr="00DC6867">
        <w:rPr>
          <w:rFonts w:ascii="Times New Roman" w:hAnsi="Times New Roman" w:cs="Times New Roman"/>
          <w:sz w:val="26"/>
          <w:szCs w:val="26"/>
          <w:lang w:val="sr-Cyrl-RS"/>
        </w:rPr>
        <w:t>У складу са Законом о начину одређивању максималног броја запослених у јавном сектору (,,Службени гласник РС“, број 65/2018), број запослених код корисника буџета не може прећи максималан број запослених на неодређено и одређено време, и то:</w:t>
      </w:r>
    </w:p>
    <w:p w:rsidR="00084CAE" w:rsidRDefault="00084CAE" w:rsidP="00AB1E3F">
      <w:pPr>
        <w:spacing w:after="0" w:line="240" w:lineRule="auto"/>
        <w:ind w:firstLine="720"/>
        <w:jc w:val="both"/>
        <w:rPr>
          <w:rFonts w:ascii="Times New Roman" w:eastAsia="Times New Roman" w:hAnsi="Times New Roman" w:cs="Times New Roman"/>
          <w:color w:val="000000"/>
          <w:sz w:val="26"/>
          <w:szCs w:val="26"/>
          <w:lang w:val="sr-Latn-RS"/>
        </w:rPr>
      </w:pPr>
    </w:p>
    <w:p w:rsidR="00084CAE" w:rsidRDefault="00084CAE" w:rsidP="00AB1E3F">
      <w:pPr>
        <w:spacing w:after="0" w:line="240" w:lineRule="auto"/>
        <w:ind w:firstLine="720"/>
        <w:jc w:val="both"/>
        <w:rPr>
          <w:rFonts w:ascii="Times New Roman" w:eastAsia="Times New Roman" w:hAnsi="Times New Roman" w:cs="Times New Roman"/>
          <w:color w:val="000000"/>
          <w:sz w:val="26"/>
          <w:szCs w:val="26"/>
          <w:lang w:val="sr-Latn-RS"/>
        </w:rPr>
      </w:pPr>
    </w:p>
    <w:tbl>
      <w:tblPr>
        <w:tblW w:w="10840" w:type="dxa"/>
        <w:jc w:val="center"/>
        <w:tblInd w:w="93" w:type="dxa"/>
        <w:tblLook w:val="04A0" w:firstRow="1" w:lastRow="0" w:firstColumn="1" w:lastColumn="0" w:noHBand="0" w:noVBand="1"/>
      </w:tblPr>
      <w:tblGrid>
        <w:gridCol w:w="835"/>
        <w:gridCol w:w="5417"/>
        <w:gridCol w:w="1725"/>
        <w:gridCol w:w="1487"/>
        <w:gridCol w:w="1376"/>
      </w:tblGrid>
      <w:tr w:rsidR="00084CAE" w:rsidRPr="0050578C" w:rsidTr="00084CAE">
        <w:trPr>
          <w:trHeight w:val="20"/>
          <w:tblHeader/>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AE" w:rsidRPr="0050578C" w:rsidRDefault="00084CAE" w:rsidP="00084CAE">
            <w:pPr>
              <w:spacing w:after="0" w:line="240" w:lineRule="auto"/>
              <w:jc w:val="center"/>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Редни број</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rsidR="00084CAE" w:rsidRPr="0050578C" w:rsidRDefault="00084CAE" w:rsidP="00084CAE">
            <w:pPr>
              <w:spacing w:after="0" w:line="240" w:lineRule="auto"/>
              <w:jc w:val="center"/>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Директни и индиректни корисници буџетских средстава локалне власти</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084CAE" w:rsidRPr="0050578C" w:rsidRDefault="00084CAE" w:rsidP="00084CAE">
            <w:pPr>
              <w:spacing w:after="0" w:line="240" w:lineRule="auto"/>
              <w:jc w:val="center"/>
              <w:rPr>
                <w:rFonts w:ascii="Times New Roman" w:eastAsia="Times New Roman" w:hAnsi="Times New Roman" w:cs="Times New Roman"/>
                <w:color w:val="000000"/>
                <w:sz w:val="20"/>
                <w:szCs w:val="20"/>
              </w:rPr>
            </w:pPr>
            <w:r w:rsidRPr="0050578C">
              <w:rPr>
                <w:rFonts w:ascii="Times New Roman" w:eastAsia="Times New Roman" w:hAnsi="Times New Roman" w:cs="Times New Roman"/>
                <w:b/>
                <w:bCs/>
                <w:color w:val="000000"/>
                <w:sz w:val="20"/>
                <w:szCs w:val="20"/>
              </w:rPr>
              <w:t>Број</w:t>
            </w:r>
            <w:r w:rsidRPr="0050578C">
              <w:rPr>
                <w:rFonts w:ascii="Times New Roman" w:eastAsia="Times New Roman" w:hAnsi="Times New Roman" w:cs="Times New Roman"/>
                <w:color w:val="000000"/>
                <w:sz w:val="20"/>
                <w:szCs w:val="20"/>
              </w:rPr>
              <w:t xml:space="preserve"> запослених на </w:t>
            </w:r>
            <w:r w:rsidRPr="0050578C">
              <w:rPr>
                <w:rFonts w:ascii="Times New Roman" w:eastAsia="Times New Roman" w:hAnsi="Times New Roman" w:cs="Times New Roman"/>
                <w:b/>
                <w:bCs/>
                <w:color w:val="000000"/>
                <w:sz w:val="20"/>
                <w:szCs w:val="20"/>
              </w:rPr>
              <w:t xml:space="preserve">неодређено </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084CAE" w:rsidRPr="0050578C" w:rsidRDefault="00084CAE" w:rsidP="00084CAE">
            <w:pPr>
              <w:spacing w:after="0" w:line="240" w:lineRule="auto"/>
              <w:jc w:val="center"/>
              <w:rPr>
                <w:rFonts w:ascii="Times New Roman" w:eastAsia="Times New Roman" w:hAnsi="Times New Roman" w:cs="Times New Roman"/>
                <w:color w:val="000000"/>
                <w:sz w:val="20"/>
                <w:szCs w:val="20"/>
              </w:rPr>
            </w:pPr>
            <w:r w:rsidRPr="0050578C">
              <w:rPr>
                <w:rFonts w:ascii="Times New Roman" w:eastAsia="Times New Roman" w:hAnsi="Times New Roman" w:cs="Times New Roman"/>
                <w:b/>
                <w:bCs/>
                <w:color w:val="000000"/>
                <w:sz w:val="20"/>
                <w:szCs w:val="20"/>
              </w:rPr>
              <w:t>Број</w:t>
            </w:r>
            <w:r w:rsidRPr="0050578C">
              <w:rPr>
                <w:rFonts w:ascii="Times New Roman" w:eastAsia="Times New Roman" w:hAnsi="Times New Roman" w:cs="Times New Roman"/>
                <w:color w:val="000000"/>
                <w:sz w:val="20"/>
                <w:szCs w:val="20"/>
              </w:rPr>
              <w:t xml:space="preserve"> запослених на </w:t>
            </w:r>
            <w:r w:rsidRPr="0050578C">
              <w:rPr>
                <w:rFonts w:ascii="Times New Roman" w:eastAsia="Times New Roman" w:hAnsi="Times New Roman" w:cs="Times New Roman"/>
                <w:b/>
                <w:bCs/>
                <w:color w:val="000000"/>
                <w:sz w:val="20"/>
                <w:szCs w:val="20"/>
              </w:rPr>
              <w:t>одређено</w:t>
            </w:r>
            <w:r w:rsidRPr="0050578C">
              <w:rPr>
                <w:rFonts w:ascii="Times New Roman" w:eastAsia="Times New Roman" w:hAnsi="Times New Roman" w:cs="Times New Roman"/>
                <w:color w:val="000000"/>
                <w:sz w:val="20"/>
                <w:szCs w:val="20"/>
              </w:rPr>
              <w:t xml:space="preserve"> </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084CAE" w:rsidRPr="0050578C" w:rsidRDefault="00084CAE" w:rsidP="00084CAE">
            <w:pPr>
              <w:spacing w:after="0" w:line="240" w:lineRule="auto"/>
              <w:jc w:val="center"/>
              <w:rPr>
                <w:rFonts w:ascii="Times New Roman" w:eastAsia="Times New Roman" w:hAnsi="Times New Roman" w:cs="Times New Roman"/>
                <w:color w:val="000000"/>
                <w:sz w:val="20"/>
                <w:szCs w:val="20"/>
              </w:rPr>
            </w:pPr>
            <w:r w:rsidRPr="0050578C">
              <w:rPr>
                <w:rFonts w:ascii="Times New Roman" w:eastAsia="Times New Roman" w:hAnsi="Times New Roman" w:cs="Times New Roman"/>
                <w:b/>
                <w:bCs/>
                <w:color w:val="000000"/>
                <w:sz w:val="20"/>
                <w:szCs w:val="20"/>
              </w:rPr>
              <w:t xml:space="preserve">Укупан број </w:t>
            </w:r>
            <w:r w:rsidRPr="0050578C">
              <w:rPr>
                <w:rFonts w:ascii="Times New Roman" w:eastAsia="Times New Roman" w:hAnsi="Times New Roman" w:cs="Times New Roman"/>
                <w:color w:val="000000"/>
                <w:sz w:val="20"/>
                <w:szCs w:val="20"/>
              </w:rPr>
              <w:t>запослених</w:t>
            </w:r>
          </w:p>
        </w:tc>
      </w:tr>
      <w:tr w:rsidR="00084CAE" w:rsidRPr="0050578C" w:rsidTr="00084CAE">
        <w:trPr>
          <w:trHeight w:val="253"/>
          <w:tblHeader/>
          <w:jc w:val="center"/>
        </w:trPr>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084CAE" w:rsidRPr="0050578C" w:rsidRDefault="00084CAE" w:rsidP="00084CAE">
            <w:pPr>
              <w:spacing w:after="0" w:line="240" w:lineRule="auto"/>
              <w:jc w:val="center"/>
              <w:rPr>
                <w:rFonts w:ascii="Times New Roman" w:eastAsia="Times New Roman" w:hAnsi="Times New Roman" w:cs="Times New Roman"/>
                <w:i/>
                <w:iCs/>
                <w:color w:val="000000"/>
                <w:sz w:val="20"/>
                <w:szCs w:val="20"/>
              </w:rPr>
            </w:pPr>
            <w:r w:rsidRPr="0050578C">
              <w:rPr>
                <w:rFonts w:ascii="Times New Roman" w:eastAsia="Times New Roman" w:hAnsi="Times New Roman" w:cs="Times New Roman"/>
                <w:i/>
                <w:iCs/>
                <w:color w:val="000000"/>
                <w:sz w:val="20"/>
                <w:szCs w:val="20"/>
              </w:rPr>
              <w:t>1</w:t>
            </w:r>
          </w:p>
        </w:tc>
        <w:tc>
          <w:tcPr>
            <w:tcW w:w="5417" w:type="dxa"/>
            <w:vMerge w:val="restart"/>
            <w:tcBorders>
              <w:top w:val="nil"/>
              <w:left w:val="single" w:sz="4" w:space="0" w:color="auto"/>
              <w:bottom w:val="single" w:sz="4" w:space="0" w:color="000000"/>
              <w:right w:val="single" w:sz="4" w:space="0" w:color="auto"/>
            </w:tcBorders>
            <w:shd w:val="clear" w:color="auto" w:fill="auto"/>
            <w:vAlign w:val="center"/>
            <w:hideMark/>
          </w:tcPr>
          <w:p w:rsidR="00084CAE" w:rsidRPr="0050578C" w:rsidRDefault="00084CAE" w:rsidP="00084CAE">
            <w:pPr>
              <w:spacing w:after="0" w:line="240" w:lineRule="auto"/>
              <w:jc w:val="center"/>
              <w:rPr>
                <w:rFonts w:ascii="Times New Roman" w:eastAsia="Times New Roman" w:hAnsi="Times New Roman" w:cs="Times New Roman"/>
                <w:i/>
                <w:iCs/>
                <w:color w:val="000000"/>
                <w:sz w:val="20"/>
                <w:szCs w:val="20"/>
              </w:rPr>
            </w:pPr>
            <w:r w:rsidRPr="0050578C">
              <w:rPr>
                <w:rFonts w:ascii="Times New Roman" w:eastAsia="Times New Roman" w:hAnsi="Times New Roman" w:cs="Times New Roman"/>
                <w:i/>
                <w:iCs/>
                <w:color w:val="000000"/>
                <w:sz w:val="20"/>
                <w:szCs w:val="20"/>
              </w:rPr>
              <w:t>2</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084CAE" w:rsidRPr="0050578C" w:rsidRDefault="00084CAE" w:rsidP="00084CAE">
            <w:pPr>
              <w:spacing w:after="0" w:line="240" w:lineRule="auto"/>
              <w:jc w:val="center"/>
              <w:rPr>
                <w:rFonts w:ascii="Times New Roman" w:eastAsia="Times New Roman" w:hAnsi="Times New Roman" w:cs="Times New Roman"/>
                <w:i/>
                <w:iCs/>
                <w:color w:val="000000"/>
                <w:sz w:val="20"/>
                <w:szCs w:val="20"/>
              </w:rPr>
            </w:pPr>
            <w:r w:rsidRPr="0050578C">
              <w:rPr>
                <w:rFonts w:ascii="Times New Roman" w:eastAsia="Times New Roman" w:hAnsi="Times New Roman" w:cs="Times New Roman"/>
                <w:i/>
                <w:iCs/>
                <w:color w:val="000000"/>
                <w:sz w:val="20"/>
                <w:szCs w:val="20"/>
              </w:rPr>
              <w:t>3</w:t>
            </w:r>
          </w:p>
        </w:tc>
        <w:tc>
          <w:tcPr>
            <w:tcW w:w="1487" w:type="dxa"/>
            <w:vMerge w:val="restart"/>
            <w:tcBorders>
              <w:top w:val="nil"/>
              <w:left w:val="single" w:sz="4" w:space="0" w:color="auto"/>
              <w:bottom w:val="single" w:sz="4" w:space="0" w:color="000000"/>
              <w:right w:val="single" w:sz="4" w:space="0" w:color="auto"/>
            </w:tcBorders>
            <w:shd w:val="clear" w:color="auto" w:fill="auto"/>
            <w:vAlign w:val="center"/>
            <w:hideMark/>
          </w:tcPr>
          <w:p w:rsidR="00084CAE" w:rsidRPr="0050578C" w:rsidRDefault="00084CAE" w:rsidP="00084CAE">
            <w:pPr>
              <w:spacing w:after="0" w:line="240" w:lineRule="auto"/>
              <w:jc w:val="center"/>
              <w:rPr>
                <w:rFonts w:ascii="Times New Roman" w:eastAsia="Times New Roman" w:hAnsi="Times New Roman" w:cs="Times New Roman"/>
                <w:i/>
                <w:iCs/>
                <w:color w:val="000000"/>
                <w:sz w:val="20"/>
                <w:szCs w:val="20"/>
              </w:rPr>
            </w:pPr>
            <w:r w:rsidRPr="0050578C">
              <w:rPr>
                <w:rFonts w:ascii="Times New Roman" w:eastAsia="Times New Roman" w:hAnsi="Times New Roman" w:cs="Times New Roman"/>
                <w:i/>
                <w:iCs/>
                <w:color w:val="000000"/>
                <w:sz w:val="20"/>
                <w:szCs w:val="20"/>
              </w:rPr>
              <w:t>4</w:t>
            </w:r>
          </w:p>
        </w:tc>
        <w:tc>
          <w:tcPr>
            <w:tcW w:w="1376" w:type="dxa"/>
            <w:vMerge w:val="restart"/>
            <w:tcBorders>
              <w:top w:val="nil"/>
              <w:left w:val="single" w:sz="4" w:space="0" w:color="auto"/>
              <w:bottom w:val="single" w:sz="4" w:space="0" w:color="000000"/>
              <w:right w:val="single" w:sz="4" w:space="0" w:color="auto"/>
            </w:tcBorders>
            <w:shd w:val="clear" w:color="auto" w:fill="auto"/>
            <w:vAlign w:val="center"/>
            <w:hideMark/>
          </w:tcPr>
          <w:p w:rsidR="00084CAE" w:rsidRPr="0050578C" w:rsidRDefault="00084CAE" w:rsidP="00084CAE">
            <w:pPr>
              <w:spacing w:after="0" w:line="240" w:lineRule="auto"/>
              <w:jc w:val="center"/>
              <w:rPr>
                <w:rFonts w:ascii="Times New Roman" w:eastAsia="Times New Roman" w:hAnsi="Times New Roman" w:cs="Times New Roman"/>
                <w:i/>
                <w:iCs/>
                <w:color w:val="000000"/>
                <w:sz w:val="20"/>
                <w:szCs w:val="20"/>
              </w:rPr>
            </w:pPr>
            <w:r w:rsidRPr="0050578C">
              <w:rPr>
                <w:rFonts w:ascii="Times New Roman" w:eastAsia="Times New Roman" w:hAnsi="Times New Roman" w:cs="Times New Roman"/>
                <w:i/>
                <w:iCs/>
                <w:color w:val="000000"/>
                <w:sz w:val="20"/>
                <w:szCs w:val="20"/>
              </w:rPr>
              <w:t>5(3+4)</w:t>
            </w:r>
          </w:p>
        </w:tc>
      </w:tr>
      <w:tr w:rsidR="00084CAE" w:rsidRPr="0050578C" w:rsidTr="00084CAE">
        <w:trPr>
          <w:trHeight w:val="253"/>
          <w:tblHeader/>
          <w:jc w:val="center"/>
        </w:trPr>
        <w:tc>
          <w:tcPr>
            <w:tcW w:w="835" w:type="dxa"/>
            <w:vMerge/>
            <w:tcBorders>
              <w:top w:val="nil"/>
              <w:left w:val="single" w:sz="4" w:space="0" w:color="auto"/>
              <w:bottom w:val="single" w:sz="4" w:space="0" w:color="auto"/>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i/>
                <w:iCs/>
                <w:color w:val="000000"/>
                <w:sz w:val="20"/>
                <w:szCs w:val="20"/>
              </w:rPr>
            </w:pPr>
          </w:p>
        </w:tc>
        <w:tc>
          <w:tcPr>
            <w:tcW w:w="5417" w:type="dxa"/>
            <w:vMerge/>
            <w:tcBorders>
              <w:top w:val="nil"/>
              <w:left w:val="single" w:sz="4" w:space="0" w:color="auto"/>
              <w:bottom w:val="single" w:sz="4" w:space="0" w:color="000000"/>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i/>
                <w:iCs/>
                <w:color w:val="000000"/>
                <w:sz w:val="20"/>
                <w:szCs w:val="20"/>
              </w:rPr>
            </w:pPr>
          </w:p>
        </w:tc>
        <w:tc>
          <w:tcPr>
            <w:tcW w:w="1725" w:type="dxa"/>
            <w:vMerge/>
            <w:tcBorders>
              <w:top w:val="nil"/>
              <w:left w:val="single" w:sz="4" w:space="0" w:color="auto"/>
              <w:bottom w:val="single" w:sz="4" w:space="0" w:color="000000"/>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i/>
                <w:iCs/>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i/>
                <w:iCs/>
                <w:color w:val="000000"/>
                <w:sz w:val="20"/>
                <w:szCs w:val="20"/>
              </w:rPr>
            </w:pPr>
          </w:p>
        </w:tc>
        <w:tc>
          <w:tcPr>
            <w:tcW w:w="1376" w:type="dxa"/>
            <w:vMerge/>
            <w:tcBorders>
              <w:top w:val="nil"/>
              <w:left w:val="single" w:sz="4" w:space="0" w:color="auto"/>
              <w:bottom w:val="single" w:sz="4" w:space="0" w:color="000000"/>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i/>
                <w:iCs/>
                <w:color w:val="000000"/>
                <w:sz w:val="20"/>
                <w:szCs w:val="20"/>
              </w:rPr>
            </w:pPr>
          </w:p>
        </w:tc>
      </w:tr>
      <w:tr w:rsidR="00084CAE" w:rsidRPr="0050578C" w:rsidTr="00084CAE">
        <w:trPr>
          <w:trHeight w:val="20"/>
          <w:jc w:val="center"/>
        </w:trPr>
        <w:tc>
          <w:tcPr>
            <w:tcW w:w="835" w:type="dxa"/>
            <w:vMerge w:val="restart"/>
            <w:tcBorders>
              <w:top w:val="nil"/>
              <w:left w:val="single" w:sz="4" w:space="0" w:color="auto"/>
              <w:bottom w:val="nil"/>
              <w:right w:val="single" w:sz="4" w:space="0" w:color="auto"/>
            </w:tcBorders>
            <w:shd w:val="clear" w:color="auto" w:fill="auto"/>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1.</w:t>
            </w: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Органи и службе</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1.008</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187</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1.195</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1.  ГРАД НИШ БЕЗ ГО</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817</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122</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939</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Изабрана лица</w:t>
            </w:r>
          </w:p>
        </w:tc>
        <w:tc>
          <w:tcPr>
            <w:tcW w:w="1725" w:type="dxa"/>
            <w:tcBorders>
              <w:top w:val="nil"/>
              <w:left w:val="nil"/>
              <w:bottom w:val="single" w:sz="4" w:space="0" w:color="auto"/>
              <w:right w:val="single" w:sz="4" w:space="0" w:color="auto"/>
            </w:tcBorders>
            <w:shd w:val="clear" w:color="000000" w:fill="D9D9D9"/>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 </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12</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12</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D9D9D9"/>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 </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35</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35</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817</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75</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892</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2. ГО ПАЛИЛУЛА</w:t>
            </w:r>
          </w:p>
        </w:tc>
        <w:tc>
          <w:tcPr>
            <w:tcW w:w="1725"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45</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9</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54</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Изабрана лица</w:t>
            </w:r>
          </w:p>
        </w:tc>
        <w:tc>
          <w:tcPr>
            <w:tcW w:w="1725" w:type="dxa"/>
            <w:tcBorders>
              <w:top w:val="nil"/>
              <w:left w:val="nil"/>
              <w:bottom w:val="single" w:sz="4" w:space="0" w:color="auto"/>
              <w:right w:val="single" w:sz="4" w:space="0" w:color="auto"/>
            </w:tcBorders>
            <w:shd w:val="clear" w:color="000000" w:fill="D9D9D9"/>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7</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7</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D9D9D9"/>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45</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45</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3. ГО МЕДИЈАНА</w:t>
            </w:r>
          </w:p>
        </w:tc>
        <w:tc>
          <w:tcPr>
            <w:tcW w:w="1725"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41</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17</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58</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Изабрана лица</w:t>
            </w:r>
          </w:p>
        </w:tc>
        <w:tc>
          <w:tcPr>
            <w:tcW w:w="1725" w:type="dxa"/>
            <w:tcBorders>
              <w:top w:val="nil"/>
              <w:left w:val="nil"/>
              <w:bottom w:val="single" w:sz="4" w:space="0" w:color="auto"/>
              <w:right w:val="single" w:sz="4" w:space="0" w:color="auto"/>
            </w:tcBorders>
            <w:shd w:val="clear" w:color="000000" w:fill="D9D9D9"/>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5</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5</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D9D9D9"/>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41</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10</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51</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4. ГО ПАНТЕЛЕЈ</w:t>
            </w:r>
          </w:p>
        </w:tc>
        <w:tc>
          <w:tcPr>
            <w:tcW w:w="1725"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42</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14</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56</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Изабрана лица</w:t>
            </w:r>
          </w:p>
        </w:tc>
        <w:tc>
          <w:tcPr>
            <w:tcW w:w="1725" w:type="dxa"/>
            <w:tcBorders>
              <w:top w:val="nil"/>
              <w:left w:val="nil"/>
              <w:bottom w:val="single" w:sz="4" w:space="0" w:color="auto"/>
              <w:right w:val="single" w:sz="4" w:space="0" w:color="auto"/>
            </w:tcBorders>
            <w:shd w:val="clear" w:color="000000" w:fill="D9D9D9"/>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7</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7</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D9D9D9"/>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42</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5</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47</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5. ГО ЦРВЕНИ КРСТ</w:t>
            </w:r>
          </w:p>
        </w:tc>
        <w:tc>
          <w:tcPr>
            <w:tcW w:w="1725"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33</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16</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49</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Изабрана лица</w:t>
            </w:r>
          </w:p>
        </w:tc>
        <w:tc>
          <w:tcPr>
            <w:tcW w:w="1725" w:type="dxa"/>
            <w:tcBorders>
              <w:top w:val="nil"/>
              <w:left w:val="nil"/>
              <w:bottom w:val="single" w:sz="4" w:space="0" w:color="auto"/>
              <w:right w:val="single" w:sz="4" w:space="0" w:color="auto"/>
            </w:tcBorders>
            <w:shd w:val="clear" w:color="000000" w:fill="D9D9D9"/>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9</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9</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D9D9D9"/>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3</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33</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4</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37</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6. ГО НИШКА БАЊА</w:t>
            </w:r>
          </w:p>
        </w:tc>
        <w:tc>
          <w:tcPr>
            <w:tcW w:w="1725"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30</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9</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39</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Изабрана лица</w:t>
            </w:r>
          </w:p>
        </w:tc>
        <w:tc>
          <w:tcPr>
            <w:tcW w:w="1725" w:type="dxa"/>
            <w:tcBorders>
              <w:top w:val="nil"/>
              <w:left w:val="nil"/>
              <w:bottom w:val="single" w:sz="4" w:space="0" w:color="auto"/>
              <w:right w:val="single" w:sz="4" w:space="0" w:color="auto"/>
            </w:tcBorders>
            <w:shd w:val="clear" w:color="000000" w:fill="D9D9D9"/>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7</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7</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D9D9D9"/>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30</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30</w:t>
            </w:r>
          </w:p>
        </w:tc>
      </w:tr>
      <w:tr w:rsidR="00084CAE" w:rsidRPr="0050578C" w:rsidTr="00084CAE">
        <w:trPr>
          <w:trHeight w:val="20"/>
          <w:jc w:val="center"/>
        </w:trPr>
        <w:tc>
          <w:tcPr>
            <w:tcW w:w="835" w:type="dxa"/>
            <w:vMerge w:val="restart"/>
            <w:tcBorders>
              <w:top w:val="nil"/>
              <w:left w:val="single" w:sz="4" w:space="0" w:color="auto"/>
              <w:bottom w:val="single" w:sz="4" w:space="0" w:color="auto"/>
              <w:right w:val="single" w:sz="4" w:space="0" w:color="auto"/>
            </w:tcBorders>
            <w:shd w:val="clear" w:color="auto" w:fill="auto"/>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2.</w:t>
            </w: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 xml:space="preserve">Установе културе                                                                                                                                                        </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424</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26</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450</w:t>
            </w:r>
          </w:p>
        </w:tc>
      </w:tr>
      <w:tr w:rsidR="00084CAE" w:rsidRPr="0050578C" w:rsidTr="00084CAE">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BFBFB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6</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6</w:t>
            </w:r>
          </w:p>
        </w:tc>
      </w:tr>
      <w:tr w:rsidR="00084CAE" w:rsidRPr="0050578C" w:rsidTr="00084CAE">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424</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20</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444</w:t>
            </w:r>
          </w:p>
        </w:tc>
      </w:tr>
      <w:tr w:rsidR="00084CAE" w:rsidRPr="0050578C" w:rsidTr="00084CAE">
        <w:trPr>
          <w:trHeight w:val="20"/>
          <w:jc w:val="center"/>
        </w:trPr>
        <w:tc>
          <w:tcPr>
            <w:tcW w:w="835" w:type="dxa"/>
            <w:vMerge w:val="restart"/>
            <w:tcBorders>
              <w:top w:val="nil"/>
              <w:left w:val="single" w:sz="4" w:space="0" w:color="auto"/>
              <w:bottom w:val="nil"/>
              <w:right w:val="single" w:sz="4" w:space="0" w:color="auto"/>
            </w:tcBorders>
            <w:shd w:val="clear" w:color="auto" w:fill="auto"/>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3.</w:t>
            </w:r>
          </w:p>
        </w:tc>
        <w:tc>
          <w:tcPr>
            <w:tcW w:w="5417" w:type="dxa"/>
            <w:tcBorders>
              <w:top w:val="nil"/>
              <w:left w:val="nil"/>
              <w:bottom w:val="single" w:sz="4" w:space="0" w:color="auto"/>
              <w:right w:val="single" w:sz="4" w:space="0" w:color="auto"/>
            </w:tcBorders>
            <w:shd w:val="clear" w:color="auto" w:fill="auto"/>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 xml:space="preserve">Остале установе из области јавних служби које се финансирају из буџета </w:t>
            </w:r>
            <w:r w:rsidRPr="0050578C">
              <w:rPr>
                <w:rFonts w:ascii="Times New Roman" w:eastAsia="Times New Roman" w:hAnsi="Times New Roman" w:cs="Times New Roman"/>
                <w:color w:val="000000"/>
                <w:sz w:val="20"/>
                <w:szCs w:val="20"/>
              </w:rPr>
              <w:t>(навести нази</w:t>
            </w:r>
            <w:r w:rsidRPr="0050578C">
              <w:rPr>
                <w:rFonts w:ascii="Times New Roman" w:eastAsia="Times New Roman" w:hAnsi="Times New Roman" w:cs="Times New Roman"/>
                <w:sz w:val="20"/>
                <w:szCs w:val="20"/>
              </w:rPr>
              <w:t>в установе)</w:t>
            </w:r>
            <w:r w:rsidRPr="0050578C">
              <w:rPr>
                <w:rFonts w:ascii="Times New Roman" w:eastAsia="Times New Roman" w:hAnsi="Times New Roman" w:cs="Times New Roman"/>
                <w:b/>
                <w:bCs/>
                <w:color w:val="000000"/>
                <w:sz w:val="20"/>
                <w:szCs w:val="20"/>
              </w:rPr>
              <w:t xml:space="preserve">:                                                                                  </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203</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19</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222</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1. Установа за физичку културу СЦ "Чаир"</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103</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6</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109</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BFBFB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103</w:t>
            </w:r>
          </w:p>
        </w:tc>
        <w:tc>
          <w:tcPr>
            <w:tcW w:w="1487"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5</w:t>
            </w:r>
          </w:p>
        </w:tc>
        <w:tc>
          <w:tcPr>
            <w:tcW w:w="1376"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108</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2. Туристичка организација Ниш</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15</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3</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18</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BFBFB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0</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15</w:t>
            </w:r>
          </w:p>
        </w:tc>
        <w:tc>
          <w:tcPr>
            <w:tcW w:w="1487"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3</w:t>
            </w:r>
          </w:p>
        </w:tc>
        <w:tc>
          <w:tcPr>
            <w:tcW w:w="1376"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18</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3. Регионални центар за професионални развој запослених у образовању"</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15</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16</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BFBFB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0</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15</w:t>
            </w:r>
          </w:p>
        </w:tc>
        <w:tc>
          <w:tcPr>
            <w:tcW w:w="1487"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w:t>
            </w:r>
          </w:p>
        </w:tc>
        <w:tc>
          <w:tcPr>
            <w:tcW w:w="1376"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16</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5. Центар за дневни боравак деце, омладине и одраслих лица ментално ометених у развоју "Мара"</w:t>
            </w:r>
          </w:p>
        </w:tc>
        <w:tc>
          <w:tcPr>
            <w:tcW w:w="1725"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60</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7</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67</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BFBFB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w:t>
            </w:r>
          </w:p>
        </w:tc>
      </w:tr>
      <w:tr w:rsidR="00084CAE" w:rsidRPr="0050578C" w:rsidTr="00084CAE">
        <w:trPr>
          <w:trHeight w:val="20"/>
          <w:jc w:val="center"/>
        </w:trPr>
        <w:tc>
          <w:tcPr>
            <w:tcW w:w="835" w:type="dxa"/>
            <w:vMerge/>
            <w:tcBorders>
              <w:top w:val="nil"/>
              <w:left w:val="single" w:sz="4" w:space="0" w:color="auto"/>
              <w:bottom w:val="nil"/>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8"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60</w:t>
            </w:r>
          </w:p>
        </w:tc>
        <w:tc>
          <w:tcPr>
            <w:tcW w:w="1487" w:type="dxa"/>
            <w:tcBorders>
              <w:top w:val="nil"/>
              <w:left w:val="nil"/>
              <w:bottom w:val="single" w:sz="8"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6</w:t>
            </w:r>
          </w:p>
        </w:tc>
        <w:tc>
          <w:tcPr>
            <w:tcW w:w="1376" w:type="dxa"/>
            <w:tcBorders>
              <w:top w:val="nil"/>
              <w:left w:val="nil"/>
              <w:bottom w:val="single" w:sz="8"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66</w:t>
            </w:r>
          </w:p>
        </w:tc>
      </w:tr>
      <w:tr w:rsidR="00084CAE" w:rsidRPr="0050578C" w:rsidTr="00084CAE">
        <w:trPr>
          <w:trHeight w:val="20"/>
          <w:jc w:val="center"/>
        </w:trPr>
        <w:tc>
          <w:tcPr>
            <w:tcW w:w="835" w:type="dxa"/>
            <w:tcBorders>
              <w:top w:val="nil"/>
              <w:left w:val="single" w:sz="4" w:space="0" w:color="auto"/>
              <w:bottom w:val="nil"/>
              <w:right w:val="single" w:sz="4" w:space="0" w:color="auto"/>
            </w:tcBorders>
            <w:shd w:val="clear" w:color="auto" w:fill="auto"/>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 </w:t>
            </w:r>
          </w:p>
        </w:tc>
        <w:tc>
          <w:tcPr>
            <w:tcW w:w="5417" w:type="dxa"/>
            <w:tcBorders>
              <w:top w:val="single" w:sz="4" w:space="0" w:color="auto"/>
              <w:left w:val="nil"/>
              <w:bottom w:val="single" w:sz="4" w:space="0" w:color="auto"/>
              <w:right w:val="single" w:sz="4" w:space="0" w:color="auto"/>
            </w:tcBorders>
            <w:shd w:val="clear" w:color="auto" w:fill="auto"/>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6. Установа "Сигурна кућа за жене и децу жртве породичног насиља"</w:t>
            </w:r>
          </w:p>
        </w:tc>
        <w:tc>
          <w:tcPr>
            <w:tcW w:w="1725" w:type="dxa"/>
            <w:tcBorders>
              <w:top w:val="single" w:sz="4" w:space="0" w:color="auto"/>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10</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12</w:t>
            </w:r>
          </w:p>
        </w:tc>
      </w:tr>
      <w:tr w:rsidR="00084CAE" w:rsidRPr="0050578C" w:rsidTr="00084CAE">
        <w:trPr>
          <w:trHeight w:val="20"/>
          <w:jc w:val="center"/>
        </w:trPr>
        <w:tc>
          <w:tcPr>
            <w:tcW w:w="835" w:type="dxa"/>
            <w:tcBorders>
              <w:top w:val="nil"/>
              <w:left w:val="single" w:sz="4" w:space="0" w:color="auto"/>
              <w:bottom w:val="nil"/>
              <w:right w:val="single" w:sz="4" w:space="0" w:color="auto"/>
            </w:tcBorders>
            <w:shd w:val="clear" w:color="auto" w:fill="auto"/>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 </w:t>
            </w: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BFBFB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0</w:t>
            </w:r>
          </w:p>
        </w:tc>
      </w:tr>
      <w:tr w:rsidR="00084CAE" w:rsidRPr="0050578C" w:rsidTr="00084CAE">
        <w:trPr>
          <w:trHeight w:val="20"/>
          <w:jc w:val="center"/>
        </w:trPr>
        <w:tc>
          <w:tcPr>
            <w:tcW w:w="835" w:type="dxa"/>
            <w:tcBorders>
              <w:top w:val="nil"/>
              <w:left w:val="single" w:sz="4" w:space="0" w:color="auto"/>
              <w:bottom w:val="nil"/>
              <w:right w:val="single" w:sz="4" w:space="0" w:color="auto"/>
            </w:tcBorders>
            <w:shd w:val="clear" w:color="auto" w:fill="auto"/>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 </w:t>
            </w:r>
          </w:p>
        </w:tc>
        <w:tc>
          <w:tcPr>
            <w:tcW w:w="5417"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10</w:t>
            </w:r>
          </w:p>
        </w:tc>
        <w:tc>
          <w:tcPr>
            <w:tcW w:w="1487"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w:t>
            </w:r>
          </w:p>
        </w:tc>
        <w:tc>
          <w:tcPr>
            <w:tcW w:w="1376"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12</w:t>
            </w:r>
          </w:p>
        </w:tc>
      </w:tr>
      <w:tr w:rsidR="00084CAE" w:rsidRPr="0050578C" w:rsidTr="00084CAE">
        <w:trPr>
          <w:trHeight w:val="20"/>
          <w:jc w:val="center"/>
        </w:trPr>
        <w:tc>
          <w:tcPr>
            <w:tcW w:w="835" w:type="dxa"/>
            <w:vMerge w:val="restart"/>
            <w:tcBorders>
              <w:top w:val="single" w:sz="4" w:space="0" w:color="auto"/>
              <w:left w:val="single" w:sz="4" w:space="0" w:color="auto"/>
              <w:bottom w:val="nil"/>
              <w:right w:val="single" w:sz="4" w:space="0" w:color="auto"/>
            </w:tcBorders>
            <w:shd w:val="clear" w:color="auto" w:fill="auto"/>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4.</w:t>
            </w:r>
          </w:p>
        </w:tc>
        <w:tc>
          <w:tcPr>
            <w:tcW w:w="5417" w:type="dxa"/>
            <w:tcBorders>
              <w:top w:val="nil"/>
              <w:left w:val="nil"/>
              <w:bottom w:val="single" w:sz="4" w:space="0" w:color="auto"/>
              <w:right w:val="single" w:sz="4" w:space="0" w:color="auto"/>
            </w:tcBorders>
            <w:shd w:val="clear" w:color="auto" w:fill="auto"/>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Дирекције основане од стране локалне власти</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0</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0</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0</w:t>
            </w:r>
          </w:p>
        </w:tc>
      </w:tr>
      <w:tr w:rsidR="00084CAE" w:rsidRPr="0050578C" w:rsidTr="00084CAE">
        <w:trPr>
          <w:trHeight w:val="20"/>
          <w:jc w:val="center"/>
        </w:trPr>
        <w:tc>
          <w:tcPr>
            <w:tcW w:w="835" w:type="dxa"/>
            <w:vMerge/>
            <w:tcBorders>
              <w:top w:val="single" w:sz="4" w:space="0" w:color="auto"/>
              <w:left w:val="single" w:sz="4" w:space="0" w:color="auto"/>
              <w:bottom w:val="nil"/>
              <w:right w:val="single" w:sz="4" w:space="0" w:color="auto"/>
            </w:tcBorders>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BFBFB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0</w:t>
            </w:r>
          </w:p>
        </w:tc>
      </w:tr>
      <w:tr w:rsidR="00084CAE" w:rsidRPr="0050578C" w:rsidTr="00084CAE">
        <w:trPr>
          <w:trHeight w:val="20"/>
          <w:jc w:val="center"/>
        </w:trPr>
        <w:tc>
          <w:tcPr>
            <w:tcW w:w="835" w:type="dxa"/>
            <w:vMerge/>
            <w:tcBorders>
              <w:top w:val="single" w:sz="4" w:space="0" w:color="auto"/>
              <w:left w:val="single" w:sz="4" w:space="0" w:color="auto"/>
              <w:bottom w:val="nil"/>
              <w:right w:val="single" w:sz="4" w:space="0" w:color="auto"/>
            </w:tcBorders>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p>
        </w:tc>
        <w:tc>
          <w:tcPr>
            <w:tcW w:w="5417"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376"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0</w:t>
            </w:r>
          </w:p>
        </w:tc>
      </w:tr>
      <w:tr w:rsidR="00084CAE" w:rsidRPr="0050578C" w:rsidTr="00084CAE">
        <w:trPr>
          <w:trHeight w:val="20"/>
          <w:jc w:val="center"/>
        </w:trPr>
        <w:tc>
          <w:tcPr>
            <w:tcW w:w="8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5.</w:t>
            </w:r>
          </w:p>
        </w:tc>
        <w:tc>
          <w:tcPr>
            <w:tcW w:w="5417" w:type="dxa"/>
            <w:tcBorders>
              <w:top w:val="single" w:sz="4" w:space="0" w:color="auto"/>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Месне заједнице</w:t>
            </w:r>
          </w:p>
        </w:tc>
        <w:tc>
          <w:tcPr>
            <w:tcW w:w="1725" w:type="dxa"/>
            <w:tcBorders>
              <w:top w:val="single" w:sz="4" w:space="0" w:color="auto"/>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0</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0</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0</w:t>
            </w:r>
          </w:p>
        </w:tc>
      </w:tr>
      <w:tr w:rsidR="00084CAE" w:rsidRPr="0050578C" w:rsidTr="00084CAE">
        <w:trPr>
          <w:trHeight w:val="20"/>
          <w:jc w:val="center"/>
        </w:trPr>
        <w:tc>
          <w:tcPr>
            <w:tcW w:w="835" w:type="dxa"/>
            <w:vMerge/>
            <w:tcBorders>
              <w:top w:val="single" w:sz="4" w:space="0" w:color="auto"/>
              <w:left w:val="single" w:sz="4" w:space="0" w:color="auto"/>
              <w:bottom w:val="single" w:sz="4" w:space="0" w:color="000000"/>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Изабрана лица </w:t>
            </w:r>
          </w:p>
        </w:tc>
        <w:tc>
          <w:tcPr>
            <w:tcW w:w="1725" w:type="dxa"/>
            <w:tcBorders>
              <w:top w:val="nil"/>
              <w:left w:val="nil"/>
              <w:bottom w:val="single" w:sz="4" w:space="0" w:color="auto"/>
              <w:right w:val="single" w:sz="4" w:space="0" w:color="auto"/>
            </w:tcBorders>
            <w:shd w:val="clear" w:color="000000" w:fill="BFBFB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0</w:t>
            </w:r>
          </w:p>
        </w:tc>
      </w:tr>
      <w:tr w:rsidR="00084CAE" w:rsidRPr="0050578C" w:rsidTr="00084CAE">
        <w:trPr>
          <w:trHeight w:val="20"/>
          <w:jc w:val="center"/>
        </w:trPr>
        <w:tc>
          <w:tcPr>
            <w:tcW w:w="835" w:type="dxa"/>
            <w:vMerge/>
            <w:tcBorders>
              <w:top w:val="single" w:sz="4" w:space="0" w:color="auto"/>
              <w:left w:val="single" w:sz="4" w:space="0" w:color="auto"/>
              <w:bottom w:val="single" w:sz="4" w:space="0" w:color="000000"/>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color w:val="FF0000"/>
                <w:sz w:val="20"/>
                <w:szCs w:val="20"/>
              </w:rPr>
            </w:pPr>
            <w:r w:rsidRPr="0050578C">
              <w:rPr>
                <w:rFonts w:ascii="Times New Roman" w:eastAsia="Times New Roman" w:hAnsi="Times New Roman" w:cs="Times New Roman"/>
                <w:color w:val="FF0000"/>
                <w:sz w:val="20"/>
                <w:szCs w:val="20"/>
              </w:rPr>
              <w:t> </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color w:val="FF0000"/>
                <w:sz w:val="20"/>
                <w:szCs w:val="20"/>
              </w:rPr>
            </w:pPr>
            <w:r w:rsidRPr="0050578C">
              <w:rPr>
                <w:rFonts w:ascii="Times New Roman" w:eastAsia="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0</w:t>
            </w:r>
          </w:p>
        </w:tc>
      </w:tr>
      <w:tr w:rsidR="00084CAE" w:rsidRPr="0050578C" w:rsidTr="00084CAE">
        <w:trPr>
          <w:trHeight w:val="20"/>
          <w:jc w:val="center"/>
        </w:trPr>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6.</w:t>
            </w: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 xml:space="preserve">Предшколске установе </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858</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22</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880</w:t>
            </w:r>
          </w:p>
        </w:tc>
      </w:tr>
      <w:tr w:rsidR="00084CAE" w:rsidRPr="0050578C" w:rsidTr="00084CAE">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Постављена лица</w:t>
            </w:r>
          </w:p>
        </w:tc>
        <w:tc>
          <w:tcPr>
            <w:tcW w:w="1725" w:type="dxa"/>
            <w:tcBorders>
              <w:top w:val="nil"/>
              <w:left w:val="nil"/>
              <w:bottom w:val="single" w:sz="4" w:space="0" w:color="auto"/>
              <w:right w:val="single" w:sz="4" w:space="0" w:color="auto"/>
            </w:tcBorders>
            <w:shd w:val="clear" w:color="000000" w:fill="BFBFB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w:t>
            </w:r>
          </w:p>
        </w:tc>
      </w:tr>
      <w:tr w:rsidR="00084CAE" w:rsidRPr="0050578C" w:rsidTr="00084CAE">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Запослени</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858</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21</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879</w:t>
            </w:r>
          </w:p>
        </w:tc>
      </w:tr>
      <w:tr w:rsidR="00084CAE" w:rsidRPr="0050578C" w:rsidTr="00084CAE">
        <w:trPr>
          <w:trHeight w:val="20"/>
          <w:jc w:val="center"/>
        </w:trPr>
        <w:tc>
          <w:tcPr>
            <w:tcW w:w="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7.</w:t>
            </w:r>
          </w:p>
        </w:tc>
        <w:tc>
          <w:tcPr>
            <w:tcW w:w="5417" w:type="dxa"/>
            <w:tcBorders>
              <w:top w:val="nil"/>
              <w:left w:val="nil"/>
              <w:bottom w:val="single" w:sz="4" w:space="0" w:color="auto"/>
              <w:right w:val="single" w:sz="4" w:space="0" w:color="auto"/>
            </w:tcBorders>
            <w:shd w:val="clear" w:color="auto" w:fill="auto"/>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 xml:space="preserve">Нове установе и органи </w:t>
            </w:r>
            <w:r w:rsidRPr="0050578C">
              <w:rPr>
                <w:rFonts w:ascii="Times New Roman" w:eastAsia="Times New Roman" w:hAnsi="Times New Roman" w:cs="Times New Roman"/>
                <w:color w:val="000000"/>
                <w:sz w:val="20"/>
                <w:szCs w:val="20"/>
              </w:rPr>
              <w:t>(навести назив установа и органа)</w:t>
            </w:r>
            <w:r w:rsidRPr="0050578C">
              <w:rPr>
                <w:rFonts w:ascii="Times New Roman" w:eastAsia="Times New Roman" w:hAnsi="Times New Roman" w:cs="Times New Roman"/>
                <w:b/>
                <w:bCs/>
                <w:color w:val="000000"/>
                <w:sz w:val="20"/>
                <w:szCs w:val="20"/>
              </w:rPr>
              <w:t xml:space="preserve">:                        </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9</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1</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10</w:t>
            </w:r>
          </w:p>
        </w:tc>
      </w:tr>
      <w:tr w:rsidR="00084CAE" w:rsidRPr="0050578C" w:rsidTr="00084CAE">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1. Установа "Дивљана"</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9</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10</w:t>
            </w:r>
          </w:p>
        </w:tc>
      </w:tr>
      <w:tr w:rsidR="00084CAE" w:rsidRPr="0050578C" w:rsidTr="00084CAE">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BFBFB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w:t>
            </w:r>
          </w:p>
        </w:tc>
      </w:tr>
      <w:tr w:rsidR="00084CAE" w:rsidRPr="0050578C" w:rsidTr="00084CAE">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9</w:t>
            </w:r>
          </w:p>
        </w:tc>
        <w:tc>
          <w:tcPr>
            <w:tcW w:w="1487"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376" w:type="dxa"/>
            <w:tcBorders>
              <w:top w:val="nil"/>
              <w:left w:val="nil"/>
              <w:bottom w:val="single" w:sz="8"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9</w:t>
            </w:r>
          </w:p>
        </w:tc>
      </w:tr>
      <w:tr w:rsidR="00084CAE" w:rsidRPr="0050578C" w:rsidTr="00084CAE">
        <w:trPr>
          <w:trHeight w:val="20"/>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8.</w:t>
            </w: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rPr>
                <w:rFonts w:ascii="Times New Roman" w:eastAsia="Times New Roman" w:hAnsi="Times New Roman" w:cs="Times New Roman"/>
                <w:b/>
                <w:bCs/>
                <w:i/>
                <w:iCs/>
                <w:color w:val="000000"/>
                <w:sz w:val="20"/>
                <w:szCs w:val="20"/>
              </w:rPr>
            </w:pPr>
            <w:r w:rsidRPr="0050578C">
              <w:rPr>
                <w:rFonts w:ascii="Times New Roman" w:eastAsia="Times New Roman" w:hAnsi="Times New Roman" w:cs="Times New Roman"/>
                <w:b/>
                <w:bCs/>
                <w:i/>
                <w:iCs/>
                <w:color w:val="000000"/>
                <w:sz w:val="20"/>
                <w:szCs w:val="20"/>
              </w:rPr>
              <w:t>Укупно за све кориснике буџетa који се финансирају  са економских класификација 411 и 412</w:t>
            </w:r>
          </w:p>
        </w:tc>
        <w:tc>
          <w:tcPr>
            <w:tcW w:w="1725" w:type="dxa"/>
            <w:tcBorders>
              <w:top w:val="nil"/>
              <w:left w:val="nil"/>
              <w:bottom w:val="single" w:sz="4" w:space="0" w:color="auto"/>
              <w:right w:val="single" w:sz="4" w:space="0" w:color="auto"/>
            </w:tcBorders>
            <w:shd w:val="clear" w:color="auto" w:fill="auto"/>
            <w:noWrap/>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2.502</w:t>
            </w:r>
          </w:p>
        </w:tc>
        <w:tc>
          <w:tcPr>
            <w:tcW w:w="1487" w:type="dxa"/>
            <w:tcBorders>
              <w:top w:val="nil"/>
              <w:left w:val="nil"/>
              <w:bottom w:val="single" w:sz="4" w:space="0" w:color="auto"/>
              <w:right w:val="single" w:sz="4" w:space="0" w:color="auto"/>
            </w:tcBorders>
            <w:shd w:val="clear" w:color="auto" w:fill="auto"/>
            <w:noWrap/>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255</w:t>
            </w:r>
          </w:p>
        </w:tc>
        <w:tc>
          <w:tcPr>
            <w:tcW w:w="1376" w:type="dxa"/>
            <w:tcBorders>
              <w:top w:val="nil"/>
              <w:left w:val="nil"/>
              <w:bottom w:val="single" w:sz="4" w:space="0" w:color="auto"/>
              <w:right w:val="single" w:sz="4" w:space="0" w:color="auto"/>
            </w:tcBorders>
            <w:shd w:val="clear" w:color="auto" w:fill="auto"/>
            <w:noWrap/>
            <w:vAlign w:val="bottom"/>
            <w:hideMark/>
          </w:tcPr>
          <w:p w:rsidR="00084CAE" w:rsidRPr="0050578C" w:rsidRDefault="00084CAE" w:rsidP="00084CAE">
            <w:pPr>
              <w:spacing w:after="0" w:line="240" w:lineRule="auto"/>
              <w:jc w:val="right"/>
              <w:rPr>
                <w:rFonts w:ascii="Times New Roman" w:eastAsia="Times New Roman" w:hAnsi="Times New Roman" w:cs="Times New Roman"/>
                <w:b/>
                <w:bCs/>
                <w:sz w:val="20"/>
                <w:szCs w:val="20"/>
              </w:rPr>
            </w:pPr>
            <w:r w:rsidRPr="0050578C">
              <w:rPr>
                <w:rFonts w:ascii="Times New Roman" w:eastAsia="Times New Roman" w:hAnsi="Times New Roman" w:cs="Times New Roman"/>
                <w:b/>
                <w:bCs/>
                <w:sz w:val="20"/>
                <w:szCs w:val="20"/>
              </w:rPr>
              <w:t>2.757</w:t>
            </w:r>
          </w:p>
        </w:tc>
      </w:tr>
      <w:tr w:rsidR="00084CAE" w:rsidRPr="0050578C" w:rsidTr="00084CAE">
        <w:trPr>
          <w:trHeight w:val="20"/>
          <w:jc w:val="center"/>
        </w:trPr>
        <w:tc>
          <w:tcPr>
            <w:tcW w:w="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4CAE" w:rsidRPr="0050578C" w:rsidRDefault="00084CAE" w:rsidP="00084CAE">
            <w:pPr>
              <w:spacing w:after="0" w:line="240" w:lineRule="auto"/>
              <w:jc w:val="center"/>
              <w:rPr>
                <w:rFonts w:ascii="Times New Roman" w:eastAsia="Times New Roman" w:hAnsi="Times New Roman" w:cs="Times New Roman"/>
                <w:b/>
                <w:bCs/>
                <w:color w:val="000000"/>
                <w:sz w:val="20"/>
                <w:szCs w:val="20"/>
              </w:rPr>
            </w:pPr>
            <w:r w:rsidRPr="0050578C">
              <w:rPr>
                <w:rFonts w:ascii="Times New Roman" w:eastAsia="Times New Roman" w:hAnsi="Times New Roman" w:cs="Times New Roman"/>
                <w:b/>
                <w:bCs/>
                <w:color w:val="000000"/>
                <w:sz w:val="20"/>
                <w:szCs w:val="20"/>
              </w:rPr>
              <w:t> </w:t>
            </w: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Изабрана лица</w:t>
            </w:r>
          </w:p>
        </w:tc>
        <w:tc>
          <w:tcPr>
            <w:tcW w:w="1725" w:type="dxa"/>
            <w:tcBorders>
              <w:top w:val="nil"/>
              <w:left w:val="nil"/>
              <w:bottom w:val="single" w:sz="4" w:space="0" w:color="auto"/>
              <w:right w:val="single" w:sz="4" w:space="0" w:color="auto"/>
            </w:tcBorders>
            <w:shd w:val="clear" w:color="000000" w:fill="BFBFB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47</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47</w:t>
            </w:r>
          </w:p>
        </w:tc>
      </w:tr>
      <w:tr w:rsidR="00084CAE" w:rsidRPr="0050578C" w:rsidTr="00084CAE">
        <w:trPr>
          <w:trHeight w:val="20"/>
          <w:jc w:val="center"/>
        </w:trPr>
        <w:tc>
          <w:tcPr>
            <w:tcW w:w="835" w:type="dxa"/>
            <w:vMerge/>
            <w:tcBorders>
              <w:top w:val="nil"/>
              <w:left w:val="single" w:sz="4" w:space="0" w:color="auto"/>
              <w:bottom w:val="single" w:sz="4" w:space="0" w:color="000000"/>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Постављена лица </w:t>
            </w:r>
          </w:p>
        </w:tc>
        <w:tc>
          <w:tcPr>
            <w:tcW w:w="1725" w:type="dxa"/>
            <w:tcBorders>
              <w:top w:val="nil"/>
              <w:left w:val="nil"/>
              <w:bottom w:val="single" w:sz="4" w:space="0" w:color="auto"/>
              <w:right w:val="single" w:sz="4" w:space="0" w:color="auto"/>
            </w:tcBorders>
            <w:shd w:val="clear" w:color="000000" w:fill="BFBFB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 </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56</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56</w:t>
            </w:r>
          </w:p>
        </w:tc>
      </w:tr>
      <w:tr w:rsidR="00084CAE" w:rsidRPr="0050578C" w:rsidTr="00084CAE">
        <w:trPr>
          <w:trHeight w:val="20"/>
          <w:jc w:val="center"/>
        </w:trPr>
        <w:tc>
          <w:tcPr>
            <w:tcW w:w="835" w:type="dxa"/>
            <w:vMerge/>
            <w:tcBorders>
              <w:top w:val="nil"/>
              <w:left w:val="single" w:sz="4" w:space="0" w:color="auto"/>
              <w:bottom w:val="single" w:sz="4" w:space="0" w:color="000000"/>
              <w:right w:val="single" w:sz="4" w:space="0" w:color="auto"/>
            </w:tcBorders>
            <w:vAlign w:val="center"/>
            <w:hideMark/>
          </w:tcPr>
          <w:p w:rsidR="00084CAE" w:rsidRPr="0050578C" w:rsidRDefault="00084CAE" w:rsidP="00084CAE">
            <w:pPr>
              <w:spacing w:after="0" w:line="240" w:lineRule="auto"/>
              <w:rPr>
                <w:rFonts w:ascii="Times New Roman" w:eastAsia="Times New Roman" w:hAnsi="Times New Roman" w:cs="Times New Roman"/>
                <w:b/>
                <w:bCs/>
                <w:color w:val="000000"/>
                <w:sz w:val="20"/>
                <w:szCs w:val="20"/>
              </w:rPr>
            </w:pPr>
          </w:p>
        </w:tc>
        <w:tc>
          <w:tcPr>
            <w:tcW w:w="5417"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both"/>
              <w:rPr>
                <w:rFonts w:ascii="Times New Roman" w:eastAsia="Times New Roman" w:hAnsi="Times New Roman" w:cs="Times New Roman"/>
                <w:color w:val="000000"/>
                <w:sz w:val="20"/>
                <w:szCs w:val="20"/>
              </w:rPr>
            </w:pPr>
            <w:r w:rsidRPr="0050578C">
              <w:rPr>
                <w:rFonts w:ascii="Times New Roman" w:eastAsia="Times New Roman" w:hAnsi="Times New Roman" w:cs="Times New Roman"/>
                <w:color w:val="000000"/>
                <w:sz w:val="20"/>
                <w:szCs w:val="20"/>
              </w:rPr>
              <w:t xml:space="preserve">      Запослени</w:t>
            </w:r>
          </w:p>
        </w:tc>
        <w:tc>
          <w:tcPr>
            <w:tcW w:w="1725"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2.502</w:t>
            </w:r>
          </w:p>
        </w:tc>
        <w:tc>
          <w:tcPr>
            <w:tcW w:w="1487" w:type="dxa"/>
            <w:tcBorders>
              <w:top w:val="nil"/>
              <w:left w:val="nil"/>
              <w:bottom w:val="single" w:sz="4" w:space="0" w:color="auto"/>
              <w:right w:val="single" w:sz="4" w:space="0" w:color="auto"/>
            </w:tcBorders>
            <w:shd w:val="clear" w:color="000000" w:fill="FFFFFF"/>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152</w:t>
            </w:r>
          </w:p>
        </w:tc>
        <w:tc>
          <w:tcPr>
            <w:tcW w:w="1376" w:type="dxa"/>
            <w:tcBorders>
              <w:top w:val="nil"/>
              <w:left w:val="nil"/>
              <w:bottom w:val="single" w:sz="4" w:space="0" w:color="auto"/>
              <w:right w:val="single" w:sz="4" w:space="0" w:color="auto"/>
            </w:tcBorders>
            <w:shd w:val="clear" w:color="auto" w:fill="auto"/>
            <w:vAlign w:val="bottom"/>
            <w:hideMark/>
          </w:tcPr>
          <w:p w:rsidR="00084CAE" w:rsidRPr="0050578C" w:rsidRDefault="00084CAE" w:rsidP="00084CAE">
            <w:pPr>
              <w:spacing w:after="0" w:line="240" w:lineRule="auto"/>
              <w:jc w:val="right"/>
              <w:rPr>
                <w:rFonts w:ascii="Times New Roman" w:eastAsia="Times New Roman" w:hAnsi="Times New Roman" w:cs="Times New Roman"/>
                <w:sz w:val="20"/>
                <w:szCs w:val="20"/>
              </w:rPr>
            </w:pPr>
            <w:r w:rsidRPr="0050578C">
              <w:rPr>
                <w:rFonts w:ascii="Times New Roman" w:eastAsia="Times New Roman" w:hAnsi="Times New Roman" w:cs="Times New Roman"/>
                <w:sz w:val="20"/>
                <w:szCs w:val="20"/>
              </w:rPr>
              <w:t>2.654</w:t>
            </w:r>
          </w:p>
        </w:tc>
      </w:tr>
    </w:tbl>
    <w:p w:rsidR="00084CAE" w:rsidRPr="00084CAE" w:rsidRDefault="00084CAE" w:rsidP="00AB1E3F">
      <w:pPr>
        <w:spacing w:after="0" w:line="240" w:lineRule="auto"/>
        <w:ind w:firstLine="720"/>
        <w:jc w:val="both"/>
        <w:rPr>
          <w:rFonts w:ascii="Times New Roman" w:eastAsia="Times New Roman" w:hAnsi="Times New Roman" w:cs="Times New Roman"/>
          <w:color w:val="000000"/>
          <w:sz w:val="26"/>
          <w:szCs w:val="26"/>
          <w:lang w:val="sr-Latn-RS"/>
        </w:rPr>
      </w:pPr>
    </w:p>
    <w:p w:rsidR="00F826EF" w:rsidRPr="001A29CF" w:rsidRDefault="00F826EF" w:rsidP="00F826EF">
      <w:pPr>
        <w:tabs>
          <w:tab w:val="left" w:pos="1005"/>
        </w:tabs>
        <w:spacing w:after="0" w:line="240" w:lineRule="auto"/>
        <w:jc w:val="center"/>
        <w:outlineLvl w:val="0"/>
        <w:rPr>
          <w:rFonts w:ascii="Times New Roman" w:eastAsia="Times New Roman" w:hAnsi="Times New Roman" w:cs="Times New Roman"/>
          <w:sz w:val="26"/>
          <w:szCs w:val="26"/>
          <w:lang w:val="sr-Cyrl-RS" w:eastAsia="sr-Latn-CS"/>
        </w:rPr>
      </w:pPr>
      <w:r w:rsidRPr="001A29CF">
        <w:rPr>
          <w:rFonts w:ascii="Times New Roman" w:eastAsia="Times New Roman" w:hAnsi="Times New Roman" w:cs="Times New Roman"/>
          <w:sz w:val="26"/>
          <w:szCs w:val="26"/>
          <w:lang w:val="sr-Cyrl-CS" w:eastAsia="sr-Latn-CS"/>
        </w:rPr>
        <w:t>Члан</w:t>
      </w:r>
      <w:r w:rsidRPr="001A29CF">
        <w:rPr>
          <w:rFonts w:ascii="Times New Roman" w:eastAsia="Times New Roman" w:hAnsi="Times New Roman" w:cs="Times New Roman"/>
          <w:sz w:val="26"/>
          <w:szCs w:val="26"/>
          <w:lang w:val="sr-Latn-CS" w:eastAsia="sr-Latn-CS"/>
        </w:rPr>
        <w:t xml:space="preserve"> </w:t>
      </w:r>
      <w:r>
        <w:rPr>
          <w:rFonts w:ascii="Times New Roman" w:eastAsia="Times New Roman" w:hAnsi="Times New Roman" w:cs="Times New Roman"/>
          <w:sz w:val="26"/>
          <w:szCs w:val="26"/>
          <w:lang w:val="sr-Cyrl-RS" w:eastAsia="sr-Latn-CS"/>
        </w:rPr>
        <w:t>1</w:t>
      </w:r>
      <w:r w:rsidR="00084CAE">
        <w:rPr>
          <w:rFonts w:ascii="Times New Roman" w:eastAsia="Times New Roman" w:hAnsi="Times New Roman" w:cs="Times New Roman"/>
          <w:sz w:val="26"/>
          <w:szCs w:val="26"/>
          <w:lang w:val="sr-Latn-RS" w:eastAsia="sr-Latn-CS"/>
        </w:rPr>
        <w:t>1</w:t>
      </w:r>
      <w:r w:rsidRPr="001A29CF">
        <w:rPr>
          <w:rFonts w:ascii="Times New Roman" w:eastAsia="Times New Roman" w:hAnsi="Times New Roman" w:cs="Times New Roman"/>
          <w:sz w:val="26"/>
          <w:szCs w:val="26"/>
          <w:lang w:val="sr-Latn-CS" w:eastAsia="sr-Latn-CS"/>
        </w:rPr>
        <w:t xml:space="preserve">. </w:t>
      </w:r>
    </w:p>
    <w:p w:rsidR="00F826EF" w:rsidRPr="001A29CF" w:rsidRDefault="00F826EF" w:rsidP="00070024">
      <w:pPr>
        <w:tabs>
          <w:tab w:val="left" w:pos="0"/>
        </w:tabs>
        <w:spacing w:after="0" w:line="240" w:lineRule="auto"/>
        <w:jc w:val="center"/>
        <w:outlineLvl w:val="0"/>
        <w:rPr>
          <w:rFonts w:ascii="Times New Roman" w:eastAsia="Times New Roman" w:hAnsi="Times New Roman" w:cs="Times New Roman"/>
          <w:sz w:val="26"/>
          <w:szCs w:val="26"/>
          <w:lang w:val="sr-Cyrl-RS" w:eastAsia="sr-Latn-CS"/>
        </w:rPr>
      </w:pPr>
    </w:p>
    <w:p w:rsidR="00D11646" w:rsidRPr="001A29CF" w:rsidRDefault="00D11646" w:rsidP="00D11646">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A29CF">
        <w:rPr>
          <w:rFonts w:ascii="Times New Roman" w:eastAsia="Times New Roman" w:hAnsi="Times New Roman" w:cs="Times New Roman"/>
          <w:sz w:val="26"/>
          <w:szCs w:val="26"/>
          <w:lang w:val="sr-Cyrl-CS" w:eastAsia="sr-Latn-CS"/>
        </w:rPr>
        <w:t xml:space="preserve">Ову одлуку доставити министру финансија и објавити у </w:t>
      </w:r>
      <w:r w:rsidR="005A03D3" w:rsidRPr="001A29CF">
        <w:rPr>
          <w:rFonts w:ascii="Times New Roman" w:eastAsia="Times New Roman" w:hAnsi="Times New Roman" w:cs="Times New Roman"/>
          <w:sz w:val="26"/>
          <w:szCs w:val="26"/>
          <w:lang w:val="sr-Cyrl-CS" w:eastAsia="sr-Latn-CS"/>
        </w:rPr>
        <w:t>„</w:t>
      </w:r>
      <w:r w:rsidRPr="001A29CF">
        <w:rPr>
          <w:rFonts w:ascii="Times New Roman" w:eastAsia="Times New Roman" w:hAnsi="Times New Roman" w:cs="Times New Roman"/>
          <w:sz w:val="26"/>
          <w:szCs w:val="26"/>
          <w:lang w:val="sr-Cyrl-CS" w:eastAsia="sr-Latn-CS"/>
        </w:rPr>
        <w:t>Службеном листу Града Ниша“.</w:t>
      </w:r>
    </w:p>
    <w:p w:rsidR="00B9089B" w:rsidRPr="001A29CF" w:rsidRDefault="00B9089B" w:rsidP="00D11646">
      <w:pPr>
        <w:tabs>
          <w:tab w:val="left" w:pos="1005"/>
        </w:tabs>
        <w:spacing w:after="0" w:line="240" w:lineRule="auto"/>
        <w:ind w:firstLine="709"/>
        <w:jc w:val="center"/>
        <w:rPr>
          <w:rFonts w:ascii="Times New Roman" w:eastAsia="Times New Roman" w:hAnsi="Times New Roman" w:cs="Times New Roman"/>
          <w:sz w:val="26"/>
          <w:szCs w:val="26"/>
          <w:lang w:val="sr-Latn-RS" w:eastAsia="sr-Latn-CS"/>
        </w:rPr>
      </w:pPr>
    </w:p>
    <w:p w:rsidR="00D11646" w:rsidRPr="001A29CF" w:rsidRDefault="00D11646" w:rsidP="00D11646">
      <w:pPr>
        <w:spacing w:line="240" w:lineRule="auto"/>
        <w:jc w:val="center"/>
        <w:rPr>
          <w:rFonts w:ascii="Times New Roman" w:hAnsi="Times New Roman" w:cs="Times New Roman"/>
          <w:sz w:val="26"/>
          <w:szCs w:val="26"/>
          <w:lang w:val="sr-Cyrl-CS"/>
        </w:rPr>
      </w:pPr>
      <w:r w:rsidRPr="001A29CF">
        <w:rPr>
          <w:rFonts w:ascii="Times New Roman" w:hAnsi="Times New Roman" w:cs="Times New Roman"/>
          <w:sz w:val="26"/>
          <w:szCs w:val="26"/>
          <w:lang w:val="sr-Cyrl-CS"/>
        </w:rPr>
        <w:t xml:space="preserve">Члан </w:t>
      </w:r>
      <w:r w:rsidR="00EE56C8">
        <w:rPr>
          <w:rFonts w:ascii="Times New Roman" w:hAnsi="Times New Roman" w:cs="Times New Roman"/>
          <w:sz w:val="26"/>
          <w:szCs w:val="26"/>
          <w:lang w:val="sr-Cyrl-RS"/>
        </w:rPr>
        <w:t>1</w:t>
      </w:r>
      <w:r w:rsidR="00084CAE">
        <w:rPr>
          <w:rFonts w:ascii="Times New Roman" w:hAnsi="Times New Roman" w:cs="Times New Roman"/>
          <w:sz w:val="26"/>
          <w:szCs w:val="26"/>
          <w:lang w:val="sr-Latn-RS"/>
        </w:rPr>
        <w:t>2</w:t>
      </w:r>
      <w:r w:rsidRPr="001A29CF">
        <w:rPr>
          <w:rFonts w:ascii="Times New Roman" w:hAnsi="Times New Roman" w:cs="Times New Roman"/>
          <w:sz w:val="26"/>
          <w:szCs w:val="26"/>
          <w:lang w:val="sr-Cyrl-CS"/>
        </w:rPr>
        <w:t>.</w:t>
      </w:r>
    </w:p>
    <w:p w:rsidR="00D11646" w:rsidRDefault="00D11646" w:rsidP="00331EE5">
      <w:pPr>
        <w:spacing w:line="240" w:lineRule="auto"/>
        <w:ind w:firstLine="709"/>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 xml:space="preserve">Ова одлука ступа на снагу </w:t>
      </w:r>
      <w:r w:rsidR="006E0729">
        <w:rPr>
          <w:rFonts w:ascii="Times New Roman" w:hAnsi="Times New Roman" w:cs="Times New Roman"/>
          <w:sz w:val="26"/>
          <w:szCs w:val="26"/>
          <w:lang w:val="sr-Cyrl-CS"/>
        </w:rPr>
        <w:t>наредног</w:t>
      </w:r>
      <w:r w:rsidRPr="001A29CF">
        <w:rPr>
          <w:rFonts w:ascii="Times New Roman" w:hAnsi="Times New Roman" w:cs="Times New Roman"/>
          <w:sz w:val="26"/>
          <w:szCs w:val="26"/>
          <w:lang w:val="sr-Cyrl-CS"/>
        </w:rPr>
        <w:t xml:space="preserve"> дана од дана објављивања у „Службеном листу Града Ниша“.</w:t>
      </w:r>
    </w:p>
    <w:p w:rsidR="00D11646" w:rsidRDefault="00D11646" w:rsidP="00D11646">
      <w:pPr>
        <w:spacing w:line="240" w:lineRule="auto"/>
        <w:jc w:val="center"/>
        <w:rPr>
          <w:rFonts w:ascii="Times New Roman" w:hAnsi="Times New Roman" w:cs="Times New Roman"/>
          <w:sz w:val="26"/>
          <w:szCs w:val="26"/>
          <w:lang w:val="sr-Latn-RS"/>
        </w:rPr>
      </w:pPr>
      <w:r w:rsidRPr="001A29CF">
        <w:rPr>
          <w:rFonts w:ascii="Times New Roman" w:hAnsi="Times New Roman" w:cs="Times New Roman"/>
          <w:sz w:val="26"/>
          <w:szCs w:val="26"/>
          <w:lang w:val="sr-Cyrl-CS"/>
        </w:rPr>
        <w:t>СКУПШТИНА ГРАДА НИША</w:t>
      </w:r>
    </w:p>
    <w:p w:rsidR="003E65C7" w:rsidRPr="003E65C7" w:rsidRDefault="003E65C7" w:rsidP="00D11646">
      <w:pPr>
        <w:spacing w:line="240" w:lineRule="auto"/>
        <w:jc w:val="center"/>
        <w:rPr>
          <w:rFonts w:ascii="Times New Roman" w:hAnsi="Times New Roman" w:cs="Times New Roman"/>
          <w:sz w:val="26"/>
          <w:szCs w:val="26"/>
          <w:lang w:val="sr-Latn-RS"/>
        </w:rPr>
      </w:pPr>
    </w:p>
    <w:p w:rsidR="003A6620" w:rsidRPr="00C15E18" w:rsidRDefault="00D11646" w:rsidP="00572B71">
      <w:pPr>
        <w:spacing w:after="0" w:line="240" w:lineRule="auto"/>
        <w:jc w:val="both"/>
        <w:rPr>
          <w:rFonts w:ascii="Times New Roman" w:hAnsi="Times New Roman" w:cs="Times New Roman"/>
          <w:sz w:val="26"/>
          <w:szCs w:val="26"/>
          <w:lang w:val="sr-Cyrl-RS"/>
        </w:rPr>
      </w:pPr>
      <w:r w:rsidRPr="001A29CF">
        <w:rPr>
          <w:rFonts w:ascii="Times New Roman" w:hAnsi="Times New Roman" w:cs="Times New Roman"/>
          <w:sz w:val="26"/>
          <w:szCs w:val="26"/>
          <w:lang w:val="sr-Cyrl-CS"/>
        </w:rPr>
        <w:t xml:space="preserve">Број: </w:t>
      </w:r>
      <w:r w:rsidR="00C15E18">
        <w:rPr>
          <w:rFonts w:ascii="Times New Roman" w:hAnsi="Times New Roman" w:cs="Times New Roman"/>
          <w:sz w:val="26"/>
          <w:szCs w:val="26"/>
          <w:lang w:val="sr-Cyrl-RS"/>
        </w:rPr>
        <w:t>____________________</w:t>
      </w:r>
    </w:p>
    <w:p w:rsidR="00D11646" w:rsidRDefault="00D11646" w:rsidP="00572B71">
      <w:pPr>
        <w:spacing w:after="0" w:line="240" w:lineRule="auto"/>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У Нишу,</w:t>
      </w:r>
      <w:r w:rsidR="00921016">
        <w:rPr>
          <w:rFonts w:ascii="Times New Roman" w:hAnsi="Times New Roman" w:cs="Times New Roman"/>
          <w:sz w:val="26"/>
          <w:szCs w:val="26"/>
          <w:lang w:val="sr-Latn-RS"/>
        </w:rPr>
        <w:t xml:space="preserve"> </w:t>
      </w:r>
      <w:r w:rsidR="00C15E18">
        <w:rPr>
          <w:rFonts w:ascii="Times New Roman" w:hAnsi="Times New Roman" w:cs="Times New Roman"/>
          <w:sz w:val="26"/>
          <w:szCs w:val="26"/>
          <w:lang w:val="sr-Cyrl-RS"/>
        </w:rPr>
        <w:t>______</w:t>
      </w:r>
      <w:r w:rsidRPr="00964D09">
        <w:rPr>
          <w:rFonts w:ascii="Times New Roman" w:hAnsi="Times New Roman" w:cs="Times New Roman"/>
          <w:sz w:val="26"/>
          <w:szCs w:val="26"/>
          <w:lang w:val="sr-Cyrl-CS"/>
        </w:rPr>
        <w:t xml:space="preserve"> </w:t>
      </w:r>
      <w:r w:rsidR="008756D6">
        <w:rPr>
          <w:rFonts w:ascii="Times New Roman" w:hAnsi="Times New Roman" w:cs="Times New Roman"/>
          <w:sz w:val="26"/>
          <w:szCs w:val="26"/>
          <w:lang w:val="sr-Cyrl-CS"/>
        </w:rPr>
        <w:t>20</w:t>
      </w:r>
      <w:r w:rsidR="008756D6">
        <w:rPr>
          <w:rFonts w:ascii="Times New Roman" w:hAnsi="Times New Roman" w:cs="Times New Roman"/>
          <w:sz w:val="26"/>
          <w:szCs w:val="26"/>
          <w:lang w:val="sr-Latn-RS"/>
        </w:rPr>
        <w:t>2</w:t>
      </w:r>
      <w:r w:rsidR="006B7301">
        <w:rPr>
          <w:rFonts w:ascii="Times New Roman" w:hAnsi="Times New Roman" w:cs="Times New Roman"/>
          <w:sz w:val="26"/>
          <w:szCs w:val="26"/>
          <w:lang w:val="sr-Cyrl-RS"/>
        </w:rPr>
        <w:t>1</w:t>
      </w:r>
      <w:r w:rsidRPr="001A29CF">
        <w:rPr>
          <w:rFonts w:ascii="Times New Roman" w:hAnsi="Times New Roman" w:cs="Times New Roman"/>
          <w:sz w:val="26"/>
          <w:szCs w:val="26"/>
          <w:lang w:val="sr-Cyrl-CS"/>
        </w:rPr>
        <w:t xml:space="preserve">. </w:t>
      </w:r>
      <w:r w:rsidR="003E65C7">
        <w:rPr>
          <w:rFonts w:ascii="Times New Roman" w:hAnsi="Times New Roman" w:cs="Times New Roman"/>
          <w:sz w:val="26"/>
          <w:szCs w:val="26"/>
          <w:lang w:val="sr-Cyrl-RS"/>
        </w:rPr>
        <w:t>г</w:t>
      </w:r>
      <w:r w:rsidRPr="001A29CF">
        <w:rPr>
          <w:rFonts w:ascii="Times New Roman" w:hAnsi="Times New Roman" w:cs="Times New Roman"/>
          <w:sz w:val="26"/>
          <w:szCs w:val="26"/>
          <w:lang w:val="sr-Cyrl-CS"/>
        </w:rPr>
        <w:t>одине</w:t>
      </w:r>
    </w:p>
    <w:p w:rsidR="003E65C7" w:rsidRPr="003E65C7" w:rsidRDefault="003E65C7" w:rsidP="00572B71">
      <w:pPr>
        <w:spacing w:after="0" w:line="240" w:lineRule="auto"/>
        <w:jc w:val="both"/>
        <w:rPr>
          <w:rFonts w:ascii="Times New Roman" w:hAnsi="Times New Roman" w:cs="Times New Roman"/>
          <w:sz w:val="26"/>
          <w:szCs w:val="26"/>
          <w:lang w:val="sr-Cyrl-RS"/>
        </w:rPr>
      </w:pPr>
    </w:p>
    <w:p w:rsidR="00D11646" w:rsidRPr="001A29CF" w:rsidRDefault="00D11646" w:rsidP="001A29CF">
      <w:pPr>
        <w:spacing w:line="240" w:lineRule="auto"/>
        <w:rPr>
          <w:rFonts w:ascii="Times New Roman" w:hAnsi="Times New Roman" w:cs="Times New Roman"/>
          <w:sz w:val="26"/>
          <w:szCs w:val="26"/>
          <w:lang w:val="sr-Cyrl-CS"/>
        </w:rPr>
      </w:pP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007C670D" w:rsidRPr="001A29CF">
        <w:rPr>
          <w:rFonts w:ascii="Times New Roman" w:hAnsi="Times New Roman" w:cs="Times New Roman"/>
          <w:sz w:val="26"/>
          <w:szCs w:val="26"/>
          <w:lang w:val="sr-Latn-CS"/>
        </w:rPr>
        <w:tab/>
      </w:r>
      <w:r w:rsidR="007C670D" w:rsidRPr="001A29CF">
        <w:rPr>
          <w:rFonts w:ascii="Times New Roman" w:hAnsi="Times New Roman" w:cs="Times New Roman"/>
          <w:sz w:val="26"/>
          <w:szCs w:val="26"/>
          <w:lang w:val="sr-Latn-CS"/>
        </w:rPr>
        <w:tab/>
      </w:r>
      <w:r w:rsidRP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 xml:space="preserve">   </w:t>
      </w:r>
      <w:r w:rsidR="00244514" w:rsidRPr="001A29CF">
        <w:rPr>
          <w:rFonts w:ascii="Times New Roman" w:hAnsi="Times New Roman" w:cs="Times New Roman"/>
          <w:sz w:val="26"/>
          <w:szCs w:val="26"/>
          <w:lang w:val="sr-Latn-RS"/>
        </w:rPr>
        <w:t xml:space="preserve"> </w:t>
      </w:r>
      <w:r w:rsidR="0088400A">
        <w:rPr>
          <w:rFonts w:ascii="Times New Roman" w:hAnsi="Times New Roman" w:cs="Times New Roman"/>
          <w:sz w:val="26"/>
          <w:szCs w:val="26"/>
          <w:lang w:val="sr-Cyrl-RS"/>
        </w:rPr>
        <w:t xml:space="preserve"> </w:t>
      </w:r>
      <w:r w:rsidR="00244514" w:rsidRPr="001A29CF">
        <w:rPr>
          <w:rFonts w:ascii="Times New Roman" w:hAnsi="Times New Roman" w:cs="Times New Roman"/>
          <w:sz w:val="26"/>
          <w:szCs w:val="26"/>
          <w:lang w:val="sr-Latn-RS"/>
        </w:rPr>
        <w:t xml:space="preserve"> </w:t>
      </w:r>
      <w:r w:rsidR="008128CB">
        <w:rPr>
          <w:rFonts w:ascii="Times New Roman" w:hAnsi="Times New Roman" w:cs="Times New Roman"/>
          <w:sz w:val="26"/>
          <w:szCs w:val="26"/>
          <w:lang w:val="sr-Cyrl-RS"/>
        </w:rPr>
        <w:t xml:space="preserve"> </w:t>
      </w:r>
      <w:r w:rsidR="00921016">
        <w:rPr>
          <w:rFonts w:ascii="Times New Roman" w:hAnsi="Times New Roman" w:cs="Times New Roman"/>
          <w:sz w:val="26"/>
          <w:szCs w:val="26"/>
          <w:lang w:val="sr-Cyrl-RS"/>
        </w:rPr>
        <w:t xml:space="preserve">  </w:t>
      </w:r>
      <w:r w:rsidR="002A416B">
        <w:rPr>
          <w:rFonts w:ascii="Times New Roman" w:hAnsi="Times New Roman" w:cs="Times New Roman"/>
          <w:sz w:val="26"/>
          <w:szCs w:val="26"/>
          <w:lang w:val="sr-Cyrl-RS"/>
        </w:rPr>
        <w:t xml:space="preserve">  </w:t>
      </w:r>
      <w:r w:rsidRPr="001A29CF">
        <w:rPr>
          <w:rFonts w:ascii="Times New Roman" w:hAnsi="Times New Roman" w:cs="Times New Roman"/>
          <w:sz w:val="26"/>
          <w:szCs w:val="26"/>
          <w:lang w:val="sr-Cyrl-CS"/>
        </w:rPr>
        <w:t>ПРЕДСЕДНИК</w:t>
      </w:r>
    </w:p>
    <w:p w:rsidR="00084CAE" w:rsidRDefault="00BF657A" w:rsidP="001A29CF">
      <w:pPr>
        <w:ind w:left="2880" w:firstLine="720"/>
        <w:rPr>
          <w:rFonts w:ascii="Times New Roman" w:hAnsi="Times New Roman" w:cs="Times New Roman"/>
          <w:sz w:val="26"/>
          <w:szCs w:val="26"/>
          <w:lang w:val="sr-Latn-RS"/>
        </w:rPr>
      </w:pPr>
      <w:r w:rsidRPr="001A29CF">
        <w:rPr>
          <w:rFonts w:ascii="Times New Roman" w:hAnsi="Times New Roman" w:cs="Times New Roman"/>
          <w:sz w:val="26"/>
          <w:szCs w:val="26"/>
          <w:lang w:val="sr-Cyrl-CS"/>
        </w:rPr>
        <w:t xml:space="preserve"> </w:t>
      </w:r>
      <w:r w:rsidR="00DE1292" w:rsidRPr="001A29CF">
        <w:rPr>
          <w:rFonts w:ascii="Times New Roman" w:hAnsi="Times New Roman" w:cs="Times New Roman"/>
          <w:sz w:val="26"/>
          <w:szCs w:val="26"/>
          <w:lang w:val="sr-Cyrl-CS"/>
        </w:rPr>
        <w:tab/>
      </w:r>
      <w:r w:rsidR="00DE1292" w:rsidRPr="001A29CF">
        <w:rPr>
          <w:rFonts w:ascii="Times New Roman" w:hAnsi="Times New Roman" w:cs="Times New Roman"/>
          <w:sz w:val="26"/>
          <w:szCs w:val="26"/>
          <w:lang w:val="sr-Cyrl-CS"/>
        </w:rPr>
        <w:tab/>
      </w:r>
      <w:r w:rsidR="009A15C2" w:rsidRPr="001A29CF">
        <w:rPr>
          <w:rFonts w:ascii="Times New Roman" w:hAnsi="Times New Roman" w:cs="Times New Roman"/>
          <w:sz w:val="26"/>
          <w:szCs w:val="26"/>
          <w:lang w:val="sr-Cyrl-CS"/>
        </w:rPr>
        <w:t xml:space="preserve"> </w:t>
      </w:r>
      <w:r w:rsid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ab/>
      </w:r>
      <w:r w:rsidR="001A29CF" w:rsidRPr="00084CAE">
        <w:rPr>
          <w:rFonts w:ascii="Times New Roman" w:hAnsi="Times New Roman" w:cs="Times New Roman"/>
          <w:color w:val="FF0000"/>
          <w:sz w:val="26"/>
          <w:szCs w:val="26"/>
          <w:lang w:val="sr-Cyrl-CS"/>
        </w:rPr>
        <w:t xml:space="preserve">    </w:t>
      </w:r>
      <w:r w:rsidR="003A6620" w:rsidRPr="00084CAE">
        <w:rPr>
          <w:rFonts w:ascii="Times New Roman" w:hAnsi="Times New Roman" w:cs="Times New Roman"/>
          <w:color w:val="FF0000"/>
          <w:sz w:val="26"/>
          <w:szCs w:val="26"/>
          <w:lang w:val="sr-Cyrl-CS"/>
        </w:rPr>
        <w:t xml:space="preserve"> </w:t>
      </w:r>
      <w:r w:rsidR="00C15E18" w:rsidRPr="00084CAE">
        <w:rPr>
          <w:rFonts w:ascii="Times New Roman" w:hAnsi="Times New Roman" w:cs="Times New Roman"/>
          <w:color w:val="FF0000"/>
          <w:sz w:val="26"/>
          <w:szCs w:val="26"/>
          <w:lang w:val="sr-Cyrl-CS"/>
        </w:rPr>
        <w:t xml:space="preserve"> </w:t>
      </w:r>
      <w:r w:rsidR="003A6620" w:rsidRPr="00084CAE">
        <w:rPr>
          <w:rFonts w:ascii="Times New Roman" w:hAnsi="Times New Roman" w:cs="Times New Roman"/>
          <w:color w:val="FF0000"/>
          <w:sz w:val="26"/>
          <w:szCs w:val="26"/>
          <w:lang w:val="sr-Cyrl-CS"/>
        </w:rPr>
        <w:t xml:space="preserve"> </w:t>
      </w:r>
      <w:r w:rsidR="008756D6" w:rsidRPr="00084CAE">
        <w:rPr>
          <w:rFonts w:ascii="Times New Roman" w:hAnsi="Times New Roman" w:cs="Times New Roman"/>
          <w:color w:val="FF0000"/>
          <w:sz w:val="26"/>
          <w:szCs w:val="26"/>
          <w:lang w:val="sr-Cyrl-CS"/>
        </w:rPr>
        <w:t xml:space="preserve">  </w:t>
      </w:r>
      <w:r w:rsidR="008756D6" w:rsidRPr="00B9200E">
        <w:rPr>
          <w:rFonts w:ascii="Times New Roman" w:hAnsi="Times New Roman" w:cs="Times New Roman"/>
          <w:sz w:val="26"/>
          <w:szCs w:val="26"/>
          <w:lang w:val="sr-Cyrl-CS"/>
        </w:rPr>
        <w:t xml:space="preserve"> </w:t>
      </w:r>
      <w:r w:rsidR="002A416B" w:rsidRPr="00B9200E">
        <w:rPr>
          <w:rFonts w:ascii="Times New Roman" w:hAnsi="Times New Roman" w:cs="Times New Roman"/>
          <w:sz w:val="26"/>
          <w:szCs w:val="26"/>
          <w:lang w:val="sr-Cyrl-RS"/>
        </w:rPr>
        <w:t>др</w:t>
      </w:r>
      <w:r w:rsidR="008756D6" w:rsidRPr="00B9200E">
        <w:rPr>
          <w:rFonts w:ascii="Times New Roman" w:hAnsi="Times New Roman" w:cs="Times New Roman"/>
          <w:sz w:val="26"/>
          <w:szCs w:val="26"/>
          <w:lang w:val="sr-Cyrl-CS"/>
        </w:rPr>
        <w:t xml:space="preserve"> </w:t>
      </w:r>
      <w:r w:rsidR="008756D6" w:rsidRPr="00084CAE">
        <w:rPr>
          <w:rFonts w:ascii="Times New Roman" w:hAnsi="Times New Roman" w:cs="Times New Roman"/>
          <w:sz w:val="26"/>
          <w:szCs w:val="26"/>
          <w:lang w:val="sr-Cyrl-RS"/>
        </w:rPr>
        <w:t xml:space="preserve">Бобан </w:t>
      </w:r>
      <w:r w:rsidR="008756D6">
        <w:rPr>
          <w:rFonts w:ascii="Times New Roman" w:hAnsi="Times New Roman" w:cs="Times New Roman"/>
          <w:sz w:val="26"/>
          <w:szCs w:val="26"/>
          <w:lang w:val="sr-Cyrl-RS"/>
        </w:rPr>
        <w:t>Џунић</w:t>
      </w:r>
    </w:p>
    <w:p w:rsidR="00084CAE" w:rsidRPr="00084CAE" w:rsidRDefault="00084CAE" w:rsidP="001A29CF">
      <w:pPr>
        <w:ind w:left="2880" w:firstLine="720"/>
        <w:rPr>
          <w:rFonts w:ascii="Times New Roman" w:hAnsi="Times New Roman" w:cs="Times New Roman"/>
          <w:sz w:val="26"/>
          <w:szCs w:val="26"/>
          <w:lang w:val="sr-Latn-RS"/>
        </w:rPr>
      </w:pPr>
    </w:p>
    <w:p w:rsidR="00C9327C" w:rsidRPr="00351CEF" w:rsidRDefault="00C9327C" w:rsidP="00C9327C">
      <w:pPr>
        <w:spacing w:after="0" w:line="240" w:lineRule="auto"/>
        <w:jc w:val="center"/>
        <w:rPr>
          <w:rFonts w:ascii="Times New Roman" w:hAnsi="Times New Roman"/>
          <w:b/>
          <w:sz w:val="26"/>
          <w:szCs w:val="26"/>
        </w:rPr>
      </w:pPr>
      <w:r w:rsidRPr="00351CEF">
        <w:rPr>
          <w:rFonts w:ascii="Times New Roman" w:hAnsi="Times New Roman"/>
          <w:b/>
          <w:sz w:val="26"/>
          <w:szCs w:val="26"/>
          <w:lang w:val="sr-Cyrl-CS"/>
        </w:rPr>
        <w:t xml:space="preserve">СПИСАК ДИРЕКТНИХ КОРИСНИКА </w:t>
      </w:r>
    </w:p>
    <w:p w:rsidR="00C9327C" w:rsidRPr="00351CEF" w:rsidRDefault="00C9327C" w:rsidP="00C9327C">
      <w:pPr>
        <w:spacing w:after="0" w:line="240" w:lineRule="auto"/>
        <w:jc w:val="center"/>
        <w:rPr>
          <w:rFonts w:ascii="Times New Roman" w:hAnsi="Times New Roman"/>
          <w:b/>
          <w:sz w:val="26"/>
          <w:szCs w:val="26"/>
          <w:lang w:val="sr-Cyrl-CS"/>
        </w:rPr>
      </w:pPr>
      <w:r w:rsidRPr="00351CEF">
        <w:rPr>
          <w:rFonts w:ascii="Times New Roman" w:hAnsi="Times New Roman"/>
          <w:b/>
          <w:sz w:val="26"/>
          <w:szCs w:val="26"/>
          <w:lang w:val="sr-Cyrl-CS"/>
        </w:rPr>
        <w:t>БУЏЕТА</w:t>
      </w:r>
      <w:r w:rsidRPr="00351CEF">
        <w:rPr>
          <w:rFonts w:ascii="Times New Roman" w:hAnsi="Times New Roman"/>
          <w:b/>
          <w:sz w:val="26"/>
          <w:szCs w:val="26"/>
        </w:rPr>
        <w:t xml:space="preserve"> </w:t>
      </w:r>
      <w:r w:rsidRPr="00351CEF">
        <w:rPr>
          <w:rFonts w:ascii="Times New Roman" w:hAnsi="Times New Roman"/>
          <w:b/>
          <w:sz w:val="26"/>
          <w:szCs w:val="26"/>
          <w:lang w:val="sr-Cyrl-CS"/>
        </w:rPr>
        <w:t>ГРАДА НИША</w:t>
      </w:r>
      <w:r w:rsidRPr="00351CEF">
        <w:rPr>
          <w:rFonts w:ascii="Times New Roman" w:hAnsi="Times New Roman"/>
          <w:b/>
          <w:sz w:val="26"/>
          <w:szCs w:val="26"/>
        </w:rPr>
        <w:t xml:space="preserve"> </w:t>
      </w:r>
      <w:r w:rsidRPr="00351CEF">
        <w:rPr>
          <w:rFonts w:ascii="Times New Roman" w:hAnsi="Times New Roman"/>
          <w:b/>
          <w:sz w:val="26"/>
          <w:szCs w:val="26"/>
          <w:lang w:val="sr-Cyrl-CS"/>
        </w:rPr>
        <w:t>У 202</w:t>
      </w:r>
      <w:r w:rsidRPr="00351CEF">
        <w:rPr>
          <w:rFonts w:ascii="Times New Roman" w:hAnsi="Times New Roman"/>
          <w:b/>
          <w:sz w:val="26"/>
          <w:szCs w:val="26"/>
        </w:rPr>
        <w:t>1</w:t>
      </w:r>
      <w:r w:rsidRPr="00351CEF">
        <w:rPr>
          <w:rFonts w:ascii="Times New Roman" w:hAnsi="Times New Roman"/>
          <w:b/>
          <w:sz w:val="26"/>
          <w:szCs w:val="26"/>
          <w:lang w:val="sr-Cyrl-CS"/>
        </w:rPr>
        <w:t>. ГОДИНИ</w:t>
      </w:r>
    </w:p>
    <w:p w:rsidR="00C9327C" w:rsidRPr="00351CEF" w:rsidRDefault="00C9327C" w:rsidP="00C9327C">
      <w:pPr>
        <w:spacing w:after="0" w:line="240" w:lineRule="auto"/>
        <w:jc w:val="center"/>
        <w:rPr>
          <w:rFonts w:ascii="Times New Roman" w:hAnsi="Times New Roman"/>
          <w:b/>
          <w:sz w:val="26"/>
          <w:szCs w:val="26"/>
          <w:lang w:val="sr-Cyrl-CS"/>
        </w:rPr>
      </w:pPr>
    </w:p>
    <w:p w:rsidR="00C9327C" w:rsidRPr="00351CEF" w:rsidRDefault="00C9327C" w:rsidP="00C9327C">
      <w:pPr>
        <w:spacing w:after="0" w:line="240" w:lineRule="auto"/>
        <w:jc w:val="center"/>
        <w:rPr>
          <w:rFonts w:ascii="Times New Roman" w:hAnsi="Times New Roman"/>
          <w:sz w:val="26"/>
          <w:szCs w:val="26"/>
          <w:lang w:val="sr-Cyrl-CS"/>
        </w:rPr>
      </w:pPr>
    </w:p>
    <w:p w:rsidR="00C9327C" w:rsidRPr="00351CEF" w:rsidRDefault="00C9327C" w:rsidP="00C9327C">
      <w:pPr>
        <w:spacing w:after="0" w:line="240" w:lineRule="auto"/>
        <w:rPr>
          <w:rFonts w:ascii="Times New Roman" w:hAnsi="Times New Roman"/>
          <w:sz w:val="26"/>
          <w:szCs w:val="26"/>
          <w:lang w:val="sr-Cyrl-CS"/>
        </w:rPr>
      </w:pPr>
      <w:r w:rsidRPr="00351CEF">
        <w:rPr>
          <w:rFonts w:ascii="Times New Roman" w:hAnsi="Times New Roman"/>
          <w:sz w:val="26"/>
          <w:szCs w:val="26"/>
          <w:lang w:val="sr-Cyrl-CS"/>
        </w:rPr>
        <w:t xml:space="preserve">      1. Скупштина града</w:t>
      </w:r>
    </w:p>
    <w:p w:rsidR="00C9327C" w:rsidRPr="00351CEF" w:rsidRDefault="00C9327C" w:rsidP="00C9327C">
      <w:pPr>
        <w:spacing w:after="0" w:line="240" w:lineRule="auto"/>
        <w:rPr>
          <w:rFonts w:ascii="Times New Roman" w:hAnsi="Times New Roman"/>
          <w:sz w:val="26"/>
          <w:szCs w:val="26"/>
          <w:lang w:val="sr-Cyrl-CS"/>
        </w:rPr>
      </w:pPr>
      <w:r w:rsidRPr="00351CEF">
        <w:rPr>
          <w:rFonts w:ascii="Times New Roman" w:hAnsi="Times New Roman"/>
          <w:sz w:val="26"/>
          <w:szCs w:val="26"/>
          <w:lang w:val="sr-Cyrl-CS"/>
        </w:rPr>
        <w:t xml:space="preserve">      2. Градоначелник</w:t>
      </w:r>
    </w:p>
    <w:p w:rsidR="00C9327C" w:rsidRPr="00351CEF" w:rsidRDefault="00C9327C" w:rsidP="00C9327C">
      <w:pPr>
        <w:spacing w:after="0" w:line="240" w:lineRule="auto"/>
        <w:ind w:left="360"/>
        <w:jc w:val="both"/>
        <w:rPr>
          <w:rFonts w:ascii="Times New Roman" w:hAnsi="Times New Roman"/>
          <w:sz w:val="26"/>
          <w:szCs w:val="26"/>
        </w:rPr>
      </w:pPr>
      <w:r w:rsidRPr="00351CEF">
        <w:rPr>
          <w:rFonts w:ascii="Times New Roman" w:hAnsi="Times New Roman"/>
          <w:sz w:val="26"/>
          <w:szCs w:val="26"/>
          <w:lang w:val="sr-Cyrl-CS"/>
        </w:rPr>
        <w:t>3. Градско веће</w:t>
      </w:r>
    </w:p>
    <w:p w:rsidR="00C9327C" w:rsidRPr="008A1206" w:rsidRDefault="00C9327C" w:rsidP="00C9327C">
      <w:pPr>
        <w:spacing w:after="0" w:line="240" w:lineRule="auto"/>
        <w:ind w:left="360"/>
        <w:jc w:val="both"/>
        <w:rPr>
          <w:rFonts w:ascii="Times New Roman" w:hAnsi="Times New Roman"/>
          <w:sz w:val="26"/>
          <w:szCs w:val="26"/>
          <w:lang w:val="sr-Cyrl-RS"/>
        </w:rPr>
      </w:pPr>
      <w:r w:rsidRPr="003E142C">
        <w:rPr>
          <w:rFonts w:ascii="Times New Roman" w:hAnsi="Times New Roman"/>
          <w:sz w:val="26"/>
          <w:szCs w:val="26"/>
        </w:rPr>
        <w:t>4</w:t>
      </w:r>
      <w:r w:rsidRPr="008A1206">
        <w:rPr>
          <w:rFonts w:ascii="Times New Roman" w:hAnsi="Times New Roman"/>
          <w:sz w:val="26"/>
          <w:szCs w:val="26"/>
        </w:rPr>
        <w:t xml:space="preserve">. </w:t>
      </w:r>
      <w:r w:rsidRPr="008A1206">
        <w:rPr>
          <w:rFonts w:ascii="Times New Roman" w:hAnsi="Times New Roman"/>
          <w:sz w:val="26"/>
          <w:szCs w:val="26"/>
          <w:lang w:val="sr-Cyrl-RS"/>
        </w:rPr>
        <w:t>Градска управа за органе града и грађанска стања</w:t>
      </w:r>
    </w:p>
    <w:p w:rsidR="00C9327C" w:rsidRPr="008A1206" w:rsidRDefault="00C9327C" w:rsidP="00C9327C">
      <w:pPr>
        <w:spacing w:after="0" w:line="240" w:lineRule="auto"/>
        <w:ind w:left="360"/>
        <w:jc w:val="both"/>
        <w:rPr>
          <w:rFonts w:ascii="Times New Roman" w:hAnsi="Times New Roman"/>
          <w:sz w:val="26"/>
          <w:szCs w:val="26"/>
          <w:lang w:val="sr-Cyrl-RS"/>
        </w:rPr>
      </w:pPr>
      <w:r w:rsidRPr="008A1206">
        <w:rPr>
          <w:rFonts w:ascii="Times New Roman" w:hAnsi="Times New Roman"/>
          <w:sz w:val="26"/>
          <w:szCs w:val="26"/>
          <w:lang w:val="sr-Cyrl-RS"/>
        </w:rPr>
        <w:t xml:space="preserve">5. Градска управа за финансије </w:t>
      </w:r>
    </w:p>
    <w:p w:rsidR="00C9327C" w:rsidRPr="008A1206" w:rsidRDefault="00C9327C" w:rsidP="00C9327C">
      <w:pPr>
        <w:spacing w:after="0" w:line="240" w:lineRule="auto"/>
        <w:ind w:left="360"/>
        <w:jc w:val="both"/>
        <w:rPr>
          <w:rFonts w:ascii="Times New Roman" w:hAnsi="Times New Roman"/>
          <w:sz w:val="26"/>
          <w:szCs w:val="26"/>
          <w:lang w:val="sr-Cyrl-RS"/>
        </w:rPr>
      </w:pPr>
      <w:r w:rsidRPr="008A1206">
        <w:rPr>
          <w:rFonts w:ascii="Times New Roman" w:hAnsi="Times New Roman"/>
          <w:sz w:val="26"/>
          <w:szCs w:val="26"/>
          <w:lang w:val="sr-Cyrl-RS"/>
        </w:rPr>
        <w:t>6. Градска управа за грађевинарство</w:t>
      </w:r>
    </w:p>
    <w:p w:rsidR="00C9327C" w:rsidRPr="008A1206" w:rsidRDefault="00C9327C" w:rsidP="00C9327C">
      <w:pPr>
        <w:spacing w:after="0" w:line="240" w:lineRule="auto"/>
        <w:ind w:left="360"/>
        <w:jc w:val="both"/>
        <w:rPr>
          <w:rFonts w:ascii="Times New Roman" w:hAnsi="Times New Roman"/>
          <w:sz w:val="26"/>
          <w:szCs w:val="26"/>
          <w:lang w:val="sr-Cyrl-RS"/>
        </w:rPr>
      </w:pPr>
      <w:r w:rsidRPr="008A1206">
        <w:rPr>
          <w:rFonts w:ascii="Times New Roman" w:hAnsi="Times New Roman"/>
          <w:sz w:val="26"/>
          <w:szCs w:val="26"/>
          <w:lang w:val="sr-Cyrl-RS"/>
        </w:rPr>
        <w:t>7. Градска управа за комуналне делатности и инспекцијске послове</w:t>
      </w:r>
    </w:p>
    <w:p w:rsidR="00C9327C" w:rsidRPr="008A1206" w:rsidRDefault="00C9327C" w:rsidP="00C9327C">
      <w:pPr>
        <w:spacing w:after="0" w:line="240" w:lineRule="auto"/>
        <w:ind w:left="360"/>
        <w:jc w:val="both"/>
        <w:rPr>
          <w:rFonts w:ascii="Times New Roman" w:hAnsi="Times New Roman"/>
          <w:sz w:val="26"/>
          <w:szCs w:val="26"/>
          <w:lang w:val="sr-Cyrl-RS"/>
        </w:rPr>
      </w:pPr>
      <w:r w:rsidRPr="008A1206">
        <w:rPr>
          <w:rFonts w:ascii="Times New Roman" w:hAnsi="Times New Roman"/>
          <w:sz w:val="26"/>
          <w:szCs w:val="26"/>
          <w:lang w:val="sr-Cyrl-RS"/>
        </w:rPr>
        <w:t>8. Градска управа за друштвене делатности</w:t>
      </w:r>
    </w:p>
    <w:p w:rsidR="00C9327C" w:rsidRPr="008A1206" w:rsidRDefault="00C9327C" w:rsidP="00C9327C">
      <w:pPr>
        <w:spacing w:after="0" w:line="240" w:lineRule="auto"/>
        <w:ind w:left="360"/>
        <w:jc w:val="both"/>
        <w:rPr>
          <w:rFonts w:ascii="Times New Roman" w:hAnsi="Times New Roman"/>
          <w:sz w:val="26"/>
          <w:szCs w:val="26"/>
          <w:lang w:val="sr-Cyrl-RS"/>
        </w:rPr>
      </w:pPr>
      <w:r w:rsidRPr="008A1206">
        <w:rPr>
          <w:rFonts w:ascii="Times New Roman" w:hAnsi="Times New Roman"/>
          <w:sz w:val="26"/>
          <w:szCs w:val="26"/>
          <w:lang w:val="sr-Cyrl-RS"/>
        </w:rPr>
        <w:t>9. Градска управа за имовину и одрживи развој</w:t>
      </w:r>
    </w:p>
    <w:p w:rsidR="00C9327C" w:rsidRPr="008A1206" w:rsidRDefault="00C9327C" w:rsidP="00C9327C">
      <w:pPr>
        <w:spacing w:after="0" w:line="240" w:lineRule="auto"/>
        <w:jc w:val="both"/>
        <w:rPr>
          <w:rFonts w:ascii="Times New Roman" w:hAnsi="Times New Roman"/>
          <w:sz w:val="26"/>
          <w:szCs w:val="26"/>
          <w:lang w:val="sr-Cyrl-RS"/>
        </w:rPr>
      </w:pPr>
      <w:r w:rsidRPr="008A1206">
        <w:rPr>
          <w:rFonts w:ascii="Times New Roman" w:hAnsi="Times New Roman"/>
          <w:sz w:val="26"/>
          <w:szCs w:val="26"/>
          <w:lang w:val="sr-Cyrl-RS"/>
        </w:rPr>
        <w:t xml:space="preserve">   10. Правобранилаштво Града Ниша</w:t>
      </w:r>
    </w:p>
    <w:p w:rsidR="00C9327C" w:rsidRPr="008A1206" w:rsidRDefault="00C9327C" w:rsidP="00C9327C">
      <w:pPr>
        <w:spacing w:after="0" w:line="240" w:lineRule="auto"/>
        <w:outlineLvl w:val="0"/>
        <w:rPr>
          <w:rFonts w:ascii="Times New Roman" w:hAnsi="Times New Roman"/>
          <w:sz w:val="26"/>
          <w:szCs w:val="26"/>
          <w:lang w:val="sr-Cyrl-CS"/>
        </w:rPr>
      </w:pPr>
      <w:r w:rsidRPr="008A1206">
        <w:rPr>
          <w:rFonts w:ascii="Times New Roman" w:hAnsi="Times New Roman"/>
          <w:sz w:val="26"/>
          <w:szCs w:val="26"/>
          <w:lang w:val="sr-Cyrl-CS"/>
        </w:rPr>
        <w:t xml:space="preserve">   11. Канцеларија за локални економски развој </w:t>
      </w:r>
    </w:p>
    <w:p w:rsidR="00C9327C" w:rsidRPr="008A1206" w:rsidRDefault="00C9327C" w:rsidP="00C9327C">
      <w:pPr>
        <w:spacing w:after="0" w:line="240" w:lineRule="auto"/>
        <w:outlineLvl w:val="0"/>
        <w:rPr>
          <w:rFonts w:ascii="Times New Roman" w:hAnsi="Times New Roman"/>
          <w:sz w:val="26"/>
          <w:szCs w:val="26"/>
          <w:lang w:val="sr-Latn-CS"/>
        </w:rPr>
      </w:pPr>
      <w:r w:rsidRPr="008A1206">
        <w:rPr>
          <w:rFonts w:ascii="Times New Roman" w:hAnsi="Times New Roman"/>
          <w:sz w:val="26"/>
          <w:szCs w:val="26"/>
          <w:lang w:val="sr-Cyrl-CS"/>
        </w:rPr>
        <w:t xml:space="preserve">   12. Локални омбудсман Града Ниша</w:t>
      </w:r>
    </w:p>
    <w:p w:rsidR="00C9327C" w:rsidRPr="00351CEF" w:rsidRDefault="00C9327C" w:rsidP="00C9327C">
      <w:pPr>
        <w:spacing w:after="0" w:line="240" w:lineRule="auto"/>
        <w:ind w:left="360"/>
        <w:jc w:val="both"/>
        <w:rPr>
          <w:rFonts w:ascii="Times New Roman" w:hAnsi="Times New Roman"/>
          <w:sz w:val="26"/>
          <w:szCs w:val="26"/>
          <w:lang w:val="sr-Cyrl-RS"/>
        </w:rPr>
      </w:pPr>
    </w:p>
    <w:p w:rsidR="00C9327C" w:rsidRPr="00351CEF" w:rsidRDefault="00C9327C" w:rsidP="00C9327C">
      <w:pPr>
        <w:spacing w:after="0" w:line="240" w:lineRule="auto"/>
        <w:jc w:val="both"/>
        <w:rPr>
          <w:rFonts w:ascii="Times New Roman" w:hAnsi="Times New Roman"/>
          <w:sz w:val="26"/>
          <w:szCs w:val="26"/>
          <w:lang w:val="sr-Cyrl-CS"/>
        </w:rPr>
      </w:pPr>
    </w:p>
    <w:p w:rsidR="00C9327C" w:rsidRPr="00351CEF" w:rsidRDefault="00C9327C" w:rsidP="00C9327C">
      <w:pPr>
        <w:spacing w:after="0" w:line="240" w:lineRule="auto"/>
        <w:jc w:val="center"/>
        <w:outlineLvl w:val="0"/>
        <w:rPr>
          <w:rFonts w:ascii="Times New Roman" w:hAnsi="Times New Roman"/>
          <w:b/>
          <w:sz w:val="26"/>
          <w:szCs w:val="26"/>
        </w:rPr>
      </w:pPr>
      <w:r w:rsidRPr="00351CEF">
        <w:rPr>
          <w:rFonts w:ascii="Times New Roman" w:hAnsi="Times New Roman"/>
          <w:b/>
          <w:sz w:val="26"/>
          <w:szCs w:val="26"/>
          <w:lang w:val="sr-Cyrl-CS"/>
        </w:rPr>
        <w:t xml:space="preserve">СПИСАК ИНДИРЕКТНИХ КОРИСНИКА </w:t>
      </w:r>
    </w:p>
    <w:p w:rsidR="00C9327C" w:rsidRPr="00351CEF" w:rsidRDefault="00C9327C" w:rsidP="00C9327C">
      <w:pPr>
        <w:spacing w:after="0" w:line="240" w:lineRule="auto"/>
        <w:jc w:val="center"/>
        <w:outlineLvl w:val="0"/>
        <w:rPr>
          <w:rFonts w:ascii="Times New Roman" w:hAnsi="Times New Roman"/>
          <w:b/>
          <w:sz w:val="26"/>
          <w:szCs w:val="26"/>
          <w:lang w:val="sr-Cyrl-CS"/>
        </w:rPr>
      </w:pPr>
      <w:r w:rsidRPr="00351CEF">
        <w:rPr>
          <w:rFonts w:ascii="Times New Roman" w:hAnsi="Times New Roman"/>
          <w:b/>
          <w:sz w:val="26"/>
          <w:szCs w:val="26"/>
          <w:lang w:val="sr-Cyrl-CS"/>
        </w:rPr>
        <w:t>БУЏЕТА ГРАДА НИША</w:t>
      </w:r>
      <w:r w:rsidRPr="00351CEF">
        <w:rPr>
          <w:rFonts w:ascii="Times New Roman" w:hAnsi="Times New Roman"/>
          <w:b/>
          <w:sz w:val="26"/>
          <w:szCs w:val="26"/>
        </w:rPr>
        <w:t xml:space="preserve"> </w:t>
      </w:r>
      <w:r w:rsidRPr="00351CEF">
        <w:rPr>
          <w:rFonts w:ascii="Times New Roman" w:hAnsi="Times New Roman"/>
          <w:b/>
          <w:sz w:val="26"/>
          <w:szCs w:val="26"/>
          <w:lang w:val="sr-Cyrl-CS"/>
        </w:rPr>
        <w:t>У 202</w:t>
      </w:r>
      <w:r w:rsidRPr="00351CEF">
        <w:rPr>
          <w:rFonts w:ascii="Times New Roman" w:hAnsi="Times New Roman"/>
          <w:b/>
          <w:sz w:val="26"/>
          <w:szCs w:val="26"/>
        </w:rPr>
        <w:t>1</w:t>
      </w:r>
      <w:r w:rsidRPr="00351CEF">
        <w:rPr>
          <w:rFonts w:ascii="Times New Roman" w:hAnsi="Times New Roman"/>
          <w:b/>
          <w:sz w:val="26"/>
          <w:szCs w:val="26"/>
          <w:lang w:val="sr-Cyrl-CS"/>
        </w:rPr>
        <w:t>. ГОДИНИ</w:t>
      </w:r>
    </w:p>
    <w:p w:rsidR="00C9327C" w:rsidRPr="00351CEF" w:rsidRDefault="00C9327C" w:rsidP="00C9327C">
      <w:pPr>
        <w:spacing w:after="0" w:line="240" w:lineRule="auto"/>
        <w:jc w:val="center"/>
        <w:outlineLvl w:val="0"/>
        <w:rPr>
          <w:rFonts w:ascii="Times New Roman" w:hAnsi="Times New Roman"/>
          <w:b/>
          <w:sz w:val="26"/>
          <w:szCs w:val="26"/>
          <w:lang w:val="sr-Cyrl-CS"/>
        </w:rPr>
      </w:pPr>
    </w:p>
    <w:p w:rsidR="00C9327C" w:rsidRPr="00351CEF" w:rsidRDefault="00C9327C" w:rsidP="00C9327C">
      <w:pPr>
        <w:spacing w:after="0" w:line="240" w:lineRule="auto"/>
        <w:jc w:val="center"/>
        <w:rPr>
          <w:rFonts w:ascii="Times New Roman" w:hAnsi="Times New Roman"/>
          <w:sz w:val="26"/>
          <w:szCs w:val="26"/>
          <w:lang w:val="sr-Cyrl-CS"/>
        </w:rPr>
      </w:pPr>
    </w:p>
    <w:p w:rsidR="00C9327C" w:rsidRPr="00795140" w:rsidRDefault="00C9327C" w:rsidP="00C9327C">
      <w:pPr>
        <w:spacing w:after="0" w:line="240" w:lineRule="auto"/>
        <w:jc w:val="both"/>
        <w:rPr>
          <w:rFonts w:ascii="Times New Roman" w:eastAsia="Times New Roman" w:hAnsi="Times New Roman"/>
          <w:bCs/>
          <w:sz w:val="28"/>
          <w:szCs w:val="28"/>
          <w:lang w:val="sr-Cyrl-RS"/>
        </w:rPr>
      </w:pPr>
      <w:r w:rsidRPr="00351CEF">
        <w:rPr>
          <w:rFonts w:ascii="Times New Roman" w:hAnsi="Times New Roman"/>
          <w:sz w:val="26"/>
          <w:szCs w:val="26"/>
        </w:rPr>
        <w:t xml:space="preserve">      1. </w:t>
      </w:r>
      <w:r>
        <w:rPr>
          <w:rFonts w:ascii="Times New Roman" w:hAnsi="Times New Roman"/>
          <w:sz w:val="26"/>
          <w:szCs w:val="26"/>
          <w:lang w:val="sr-Cyrl-RS"/>
        </w:rPr>
        <w:t xml:space="preserve">Центар за пружање услуга социјалне заштите </w:t>
      </w:r>
      <w:r>
        <w:rPr>
          <w:rFonts w:ascii="Times New Roman" w:eastAsia="Times New Roman" w:hAnsi="Times New Roman"/>
          <w:bCs/>
          <w:sz w:val="26"/>
          <w:szCs w:val="26"/>
        </w:rPr>
        <w:t>“</w:t>
      </w:r>
      <w:r w:rsidRPr="00795140">
        <w:rPr>
          <w:rFonts w:ascii="Times New Roman" w:eastAsia="Times New Roman" w:hAnsi="Times New Roman"/>
          <w:bCs/>
          <w:sz w:val="26"/>
          <w:szCs w:val="26"/>
          <w:lang w:val="sr-Cyrl-RS"/>
        </w:rPr>
        <w:t>Мара</w:t>
      </w:r>
      <w:r>
        <w:rPr>
          <w:rFonts w:ascii="Times New Roman" w:eastAsia="Times New Roman" w:hAnsi="Times New Roman"/>
          <w:bCs/>
          <w:sz w:val="26"/>
          <w:szCs w:val="26"/>
        </w:rPr>
        <w:t>”</w:t>
      </w:r>
      <w:r w:rsidRPr="00795140">
        <w:rPr>
          <w:rFonts w:ascii="Times New Roman" w:eastAsia="Times New Roman" w:hAnsi="Times New Roman"/>
          <w:bCs/>
          <w:sz w:val="26"/>
          <w:szCs w:val="26"/>
          <w:lang w:val="sr-Cyrl-RS"/>
        </w:rPr>
        <w:t xml:space="preserve"> Ниш</w:t>
      </w:r>
    </w:p>
    <w:p w:rsidR="00C9327C" w:rsidRPr="00351CEF" w:rsidRDefault="00C9327C" w:rsidP="00C9327C">
      <w:pPr>
        <w:spacing w:after="0" w:line="240" w:lineRule="auto"/>
        <w:jc w:val="both"/>
        <w:rPr>
          <w:rFonts w:ascii="Times New Roman" w:hAnsi="Times New Roman"/>
          <w:sz w:val="26"/>
          <w:szCs w:val="26"/>
          <w:lang w:val="sr-Cyrl-CS"/>
        </w:rPr>
      </w:pPr>
      <w:r w:rsidRPr="00351CEF">
        <w:rPr>
          <w:rFonts w:ascii="Times New Roman" w:hAnsi="Times New Roman"/>
          <w:sz w:val="26"/>
          <w:szCs w:val="26"/>
        </w:rPr>
        <w:t xml:space="preserve">      2. </w:t>
      </w:r>
      <w:r w:rsidRPr="00351CEF">
        <w:rPr>
          <w:rFonts w:ascii="Times New Roman" w:hAnsi="Times New Roman"/>
          <w:sz w:val="26"/>
          <w:szCs w:val="26"/>
          <w:lang w:val="sr-Cyrl-RS"/>
        </w:rPr>
        <w:t>Јавна п</w:t>
      </w:r>
      <w:r w:rsidRPr="00351CEF">
        <w:rPr>
          <w:rFonts w:ascii="Times New Roman" w:hAnsi="Times New Roman"/>
          <w:sz w:val="26"/>
          <w:szCs w:val="26"/>
          <w:lang w:val="sr-Cyrl-CS"/>
        </w:rPr>
        <w:t>редшколска установа „Пчелица</w:t>
      </w:r>
      <w:proofErr w:type="gramStart"/>
      <w:r w:rsidRPr="00351CEF">
        <w:rPr>
          <w:rFonts w:ascii="Times New Roman" w:hAnsi="Times New Roman"/>
          <w:sz w:val="26"/>
          <w:szCs w:val="26"/>
          <w:lang w:val="sr-Cyrl-CS"/>
        </w:rPr>
        <w:t>“ Ниш</w:t>
      </w:r>
      <w:proofErr w:type="gramEnd"/>
    </w:p>
    <w:p w:rsidR="00C9327C" w:rsidRPr="00351CEF" w:rsidRDefault="00C9327C" w:rsidP="00C9327C">
      <w:pPr>
        <w:spacing w:after="0" w:line="240" w:lineRule="auto"/>
        <w:jc w:val="both"/>
        <w:rPr>
          <w:rFonts w:ascii="Times New Roman" w:hAnsi="Times New Roman"/>
          <w:sz w:val="26"/>
          <w:szCs w:val="26"/>
        </w:rPr>
      </w:pPr>
      <w:r w:rsidRPr="00351CEF">
        <w:rPr>
          <w:rFonts w:ascii="Times New Roman" w:hAnsi="Times New Roman"/>
          <w:sz w:val="26"/>
          <w:szCs w:val="26"/>
        </w:rPr>
        <w:t xml:space="preserve">      3</w:t>
      </w:r>
      <w:r w:rsidRPr="00351CEF">
        <w:rPr>
          <w:rFonts w:ascii="Times New Roman" w:hAnsi="Times New Roman"/>
          <w:sz w:val="26"/>
          <w:szCs w:val="26"/>
          <w:lang w:val="sr-Cyrl-CS"/>
        </w:rPr>
        <w:t>.</w:t>
      </w:r>
      <w:r w:rsidRPr="00351CEF">
        <w:rPr>
          <w:rFonts w:ascii="Times New Roman" w:hAnsi="Times New Roman"/>
          <w:sz w:val="26"/>
          <w:szCs w:val="26"/>
        </w:rPr>
        <w:t xml:space="preserve"> </w:t>
      </w:r>
      <w:r w:rsidRPr="00351CEF">
        <w:rPr>
          <w:rFonts w:ascii="Times New Roman" w:hAnsi="Times New Roman"/>
          <w:sz w:val="26"/>
          <w:szCs w:val="26"/>
          <w:lang w:val="sr-Cyrl-CS"/>
        </w:rPr>
        <w:t>Установа „Дечији центар</w:t>
      </w:r>
      <w:proofErr w:type="gramStart"/>
      <w:r w:rsidRPr="00351CEF">
        <w:rPr>
          <w:rFonts w:ascii="Times New Roman" w:hAnsi="Times New Roman"/>
          <w:sz w:val="26"/>
          <w:szCs w:val="26"/>
          <w:lang w:val="sr-Cyrl-CS"/>
        </w:rPr>
        <w:t>“ Ниш</w:t>
      </w:r>
      <w:proofErr w:type="gramEnd"/>
    </w:p>
    <w:p w:rsidR="00C9327C" w:rsidRPr="00351CEF" w:rsidRDefault="00C9327C" w:rsidP="00C9327C">
      <w:pPr>
        <w:spacing w:after="0" w:line="240" w:lineRule="auto"/>
        <w:jc w:val="both"/>
        <w:rPr>
          <w:rFonts w:ascii="Times New Roman" w:hAnsi="Times New Roman"/>
          <w:sz w:val="26"/>
          <w:szCs w:val="26"/>
        </w:rPr>
      </w:pPr>
      <w:r w:rsidRPr="00351CEF">
        <w:rPr>
          <w:rFonts w:ascii="Times New Roman" w:hAnsi="Times New Roman"/>
          <w:sz w:val="26"/>
          <w:szCs w:val="26"/>
        </w:rPr>
        <w:t xml:space="preserve">      4</w:t>
      </w:r>
      <w:r w:rsidRPr="00351CEF">
        <w:rPr>
          <w:rFonts w:ascii="Times New Roman" w:hAnsi="Times New Roman"/>
          <w:sz w:val="26"/>
          <w:szCs w:val="26"/>
          <w:lang w:val="sr-Cyrl-CS"/>
        </w:rPr>
        <w:t>. Установа „Народни музеј“</w:t>
      </w:r>
    </w:p>
    <w:p w:rsidR="00C9327C" w:rsidRPr="00351CEF" w:rsidRDefault="00C9327C" w:rsidP="00C9327C">
      <w:pPr>
        <w:spacing w:after="0" w:line="240" w:lineRule="auto"/>
        <w:jc w:val="both"/>
        <w:rPr>
          <w:rFonts w:ascii="Times New Roman" w:hAnsi="Times New Roman"/>
          <w:sz w:val="26"/>
          <w:szCs w:val="26"/>
        </w:rPr>
      </w:pPr>
      <w:r w:rsidRPr="00351CEF">
        <w:rPr>
          <w:rFonts w:ascii="Times New Roman" w:hAnsi="Times New Roman"/>
          <w:sz w:val="26"/>
          <w:szCs w:val="26"/>
        </w:rPr>
        <w:t xml:space="preserve">      5. </w:t>
      </w:r>
      <w:r w:rsidRPr="00351CEF">
        <w:rPr>
          <w:rFonts w:ascii="Times New Roman" w:hAnsi="Times New Roman"/>
          <w:sz w:val="26"/>
          <w:szCs w:val="26"/>
          <w:lang w:val="sr-Cyrl-CS"/>
        </w:rPr>
        <w:t>Установа „Народна библиотека“</w:t>
      </w:r>
    </w:p>
    <w:p w:rsidR="00C9327C" w:rsidRPr="00351CEF" w:rsidRDefault="00C9327C" w:rsidP="00C9327C">
      <w:pPr>
        <w:spacing w:after="0" w:line="240" w:lineRule="auto"/>
        <w:jc w:val="both"/>
        <w:rPr>
          <w:rFonts w:ascii="Times New Roman" w:hAnsi="Times New Roman"/>
          <w:sz w:val="26"/>
          <w:szCs w:val="26"/>
        </w:rPr>
      </w:pPr>
      <w:r w:rsidRPr="00351CEF">
        <w:rPr>
          <w:rFonts w:ascii="Times New Roman" w:hAnsi="Times New Roman"/>
          <w:sz w:val="26"/>
          <w:szCs w:val="26"/>
        </w:rPr>
        <w:t xml:space="preserve">      6. </w:t>
      </w:r>
      <w:r w:rsidRPr="00351CEF">
        <w:rPr>
          <w:rFonts w:ascii="Times New Roman" w:hAnsi="Times New Roman"/>
          <w:sz w:val="26"/>
          <w:szCs w:val="26"/>
          <w:lang w:val="sr-Cyrl-CS"/>
        </w:rPr>
        <w:t>Установа „Народно позориште“</w:t>
      </w:r>
    </w:p>
    <w:p w:rsidR="00C9327C" w:rsidRPr="006A484B" w:rsidRDefault="00C9327C" w:rsidP="00C9327C">
      <w:pPr>
        <w:spacing w:after="0" w:line="240" w:lineRule="auto"/>
        <w:jc w:val="both"/>
        <w:rPr>
          <w:rFonts w:ascii="Times New Roman" w:hAnsi="Times New Roman"/>
          <w:sz w:val="26"/>
          <w:szCs w:val="26"/>
          <w:lang w:val="sr-Cyrl-RS"/>
        </w:rPr>
      </w:pPr>
      <w:r w:rsidRPr="00351CEF">
        <w:rPr>
          <w:rFonts w:ascii="Times New Roman" w:hAnsi="Times New Roman"/>
          <w:sz w:val="26"/>
          <w:szCs w:val="26"/>
        </w:rPr>
        <w:t xml:space="preserve">      7. </w:t>
      </w:r>
      <w:r w:rsidRPr="00351CEF">
        <w:rPr>
          <w:rFonts w:ascii="Times New Roman" w:hAnsi="Times New Roman"/>
          <w:sz w:val="26"/>
          <w:szCs w:val="26"/>
          <w:lang w:val="sr-Cyrl-CS"/>
        </w:rPr>
        <w:t>Установа „Позориште лутака“</w:t>
      </w:r>
    </w:p>
    <w:p w:rsidR="00C9327C" w:rsidRPr="00351CEF" w:rsidRDefault="00C9327C" w:rsidP="00C9327C">
      <w:pPr>
        <w:spacing w:after="0" w:line="240" w:lineRule="auto"/>
        <w:jc w:val="both"/>
        <w:rPr>
          <w:rFonts w:ascii="Times New Roman" w:hAnsi="Times New Roman"/>
          <w:sz w:val="26"/>
          <w:szCs w:val="26"/>
        </w:rPr>
      </w:pPr>
      <w:r w:rsidRPr="00351CEF">
        <w:rPr>
          <w:rFonts w:ascii="Times New Roman" w:hAnsi="Times New Roman"/>
          <w:sz w:val="26"/>
          <w:szCs w:val="26"/>
        </w:rPr>
        <w:t xml:space="preserve">      8. </w:t>
      </w:r>
      <w:r w:rsidRPr="00351CEF">
        <w:rPr>
          <w:rFonts w:ascii="Times New Roman" w:hAnsi="Times New Roman"/>
          <w:sz w:val="26"/>
          <w:szCs w:val="26"/>
          <w:lang w:val="sr-Cyrl-CS"/>
        </w:rPr>
        <w:t>Установа „Нишки симфонијски оркестар“</w:t>
      </w:r>
    </w:p>
    <w:p w:rsidR="00C9327C" w:rsidRPr="00351CEF" w:rsidRDefault="00C9327C" w:rsidP="00C9327C">
      <w:pPr>
        <w:spacing w:after="0" w:line="240" w:lineRule="auto"/>
        <w:jc w:val="both"/>
        <w:rPr>
          <w:rFonts w:ascii="Times New Roman" w:hAnsi="Times New Roman"/>
          <w:sz w:val="26"/>
          <w:szCs w:val="26"/>
        </w:rPr>
      </w:pPr>
      <w:r w:rsidRPr="00351CEF">
        <w:rPr>
          <w:rFonts w:ascii="Times New Roman" w:hAnsi="Times New Roman"/>
          <w:sz w:val="26"/>
          <w:szCs w:val="26"/>
        </w:rPr>
        <w:t xml:space="preserve">      9. </w:t>
      </w:r>
      <w:r w:rsidRPr="00351CEF">
        <w:rPr>
          <w:rFonts w:ascii="Times New Roman" w:hAnsi="Times New Roman"/>
          <w:sz w:val="26"/>
          <w:szCs w:val="26"/>
          <w:lang w:val="sr-Cyrl-CS"/>
        </w:rPr>
        <w:t>Установа „Галерија савремене ликовне уметности“</w:t>
      </w:r>
    </w:p>
    <w:p w:rsidR="00C9327C" w:rsidRPr="00351CEF" w:rsidRDefault="00C9327C" w:rsidP="00C9327C">
      <w:pPr>
        <w:spacing w:after="0" w:line="240" w:lineRule="auto"/>
        <w:jc w:val="both"/>
        <w:rPr>
          <w:rFonts w:ascii="Times New Roman" w:hAnsi="Times New Roman"/>
          <w:sz w:val="26"/>
          <w:szCs w:val="26"/>
        </w:rPr>
      </w:pPr>
      <w:r w:rsidRPr="00351CEF">
        <w:rPr>
          <w:rFonts w:ascii="Times New Roman" w:hAnsi="Times New Roman"/>
          <w:sz w:val="26"/>
          <w:szCs w:val="26"/>
        </w:rPr>
        <w:t xml:space="preserve">    10. </w:t>
      </w:r>
      <w:r w:rsidRPr="00351CEF">
        <w:rPr>
          <w:rFonts w:ascii="Times New Roman" w:hAnsi="Times New Roman"/>
          <w:sz w:val="26"/>
          <w:szCs w:val="26"/>
          <w:lang w:val="sr-Cyrl-CS"/>
        </w:rPr>
        <w:t>Установа „Нишки културни центар“</w:t>
      </w:r>
    </w:p>
    <w:p w:rsidR="00C9327C" w:rsidRPr="00351CEF" w:rsidRDefault="00C9327C" w:rsidP="00C9327C">
      <w:pPr>
        <w:spacing w:after="0" w:line="240" w:lineRule="auto"/>
        <w:jc w:val="both"/>
        <w:rPr>
          <w:rFonts w:ascii="Times New Roman" w:hAnsi="Times New Roman"/>
          <w:sz w:val="26"/>
          <w:szCs w:val="26"/>
        </w:rPr>
      </w:pPr>
      <w:r w:rsidRPr="00351CEF">
        <w:rPr>
          <w:rFonts w:ascii="Times New Roman" w:hAnsi="Times New Roman"/>
          <w:sz w:val="26"/>
          <w:szCs w:val="26"/>
        </w:rPr>
        <w:t xml:space="preserve">    11. </w:t>
      </w:r>
      <w:r w:rsidRPr="00351CEF">
        <w:rPr>
          <w:rFonts w:ascii="Times New Roman" w:hAnsi="Times New Roman"/>
          <w:sz w:val="26"/>
          <w:szCs w:val="26"/>
          <w:lang w:val="sr-Cyrl-CS"/>
        </w:rPr>
        <w:t>Установа „Историјски архив“</w:t>
      </w:r>
    </w:p>
    <w:p w:rsidR="00C9327C" w:rsidRPr="00351CEF" w:rsidRDefault="00C9327C" w:rsidP="00C9327C">
      <w:pPr>
        <w:spacing w:after="0" w:line="240" w:lineRule="auto"/>
        <w:jc w:val="both"/>
        <w:rPr>
          <w:rFonts w:ascii="Times New Roman" w:hAnsi="Times New Roman"/>
          <w:sz w:val="26"/>
          <w:szCs w:val="26"/>
        </w:rPr>
      </w:pPr>
      <w:r w:rsidRPr="00351CEF">
        <w:rPr>
          <w:rFonts w:ascii="Times New Roman" w:hAnsi="Times New Roman"/>
          <w:sz w:val="26"/>
          <w:szCs w:val="26"/>
        </w:rPr>
        <w:t xml:space="preserve">    12. </w:t>
      </w:r>
      <w:r w:rsidRPr="00351CEF">
        <w:rPr>
          <w:rFonts w:ascii="Times New Roman" w:hAnsi="Times New Roman"/>
          <w:sz w:val="26"/>
          <w:szCs w:val="26"/>
          <w:lang w:val="sr-Cyrl-CS"/>
        </w:rPr>
        <w:t>Установа „Завод за заштиту споменика културе</w:t>
      </w:r>
      <w:proofErr w:type="gramStart"/>
      <w:r w:rsidRPr="00351CEF">
        <w:rPr>
          <w:rFonts w:ascii="Times New Roman" w:hAnsi="Times New Roman"/>
          <w:sz w:val="26"/>
          <w:szCs w:val="26"/>
          <w:lang w:val="sr-Cyrl-CS"/>
        </w:rPr>
        <w:t>“ Ниш</w:t>
      </w:r>
      <w:proofErr w:type="gramEnd"/>
    </w:p>
    <w:p w:rsidR="00C9327C" w:rsidRPr="00351CEF" w:rsidRDefault="00C9327C" w:rsidP="00C9327C">
      <w:pPr>
        <w:spacing w:after="0" w:line="240" w:lineRule="auto"/>
        <w:jc w:val="both"/>
        <w:rPr>
          <w:rFonts w:ascii="Times New Roman" w:hAnsi="Times New Roman"/>
          <w:sz w:val="26"/>
          <w:szCs w:val="26"/>
        </w:rPr>
      </w:pPr>
      <w:r w:rsidRPr="00351CEF">
        <w:rPr>
          <w:rFonts w:ascii="Times New Roman" w:hAnsi="Times New Roman"/>
          <w:sz w:val="26"/>
          <w:szCs w:val="26"/>
        </w:rPr>
        <w:t xml:space="preserve">    13. </w:t>
      </w:r>
      <w:r w:rsidRPr="00351CEF">
        <w:rPr>
          <w:rFonts w:ascii="Times New Roman" w:hAnsi="Times New Roman"/>
          <w:sz w:val="26"/>
          <w:szCs w:val="26"/>
          <w:lang w:val="sr-Cyrl-CS"/>
        </w:rPr>
        <w:t>Установа за физичку културу СЦ „Чаир“</w:t>
      </w:r>
    </w:p>
    <w:p w:rsidR="00C9327C" w:rsidRPr="00351CEF" w:rsidRDefault="00C9327C" w:rsidP="00C9327C">
      <w:pPr>
        <w:spacing w:after="0" w:line="240" w:lineRule="auto"/>
        <w:rPr>
          <w:rFonts w:ascii="Times New Roman" w:hAnsi="Times New Roman"/>
          <w:sz w:val="26"/>
          <w:szCs w:val="26"/>
        </w:rPr>
      </w:pPr>
      <w:r w:rsidRPr="00351CEF">
        <w:rPr>
          <w:rFonts w:ascii="Times New Roman" w:hAnsi="Times New Roman"/>
          <w:sz w:val="26"/>
          <w:szCs w:val="26"/>
        </w:rPr>
        <w:t xml:space="preserve">    14. </w:t>
      </w:r>
      <w:r w:rsidRPr="00351CEF">
        <w:rPr>
          <w:rFonts w:ascii="Times New Roman" w:hAnsi="Times New Roman"/>
          <w:sz w:val="26"/>
          <w:szCs w:val="26"/>
          <w:lang w:val="sr-Cyrl-CS"/>
        </w:rPr>
        <w:t xml:space="preserve">Регионални центар за професионални развој запослених </w:t>
      </w:r>
      <w:proofErr w:type="gramStart"/>
      <w:r w:rsidRPr="00351CEF">
        <w:rPr>
          <w:rFonts w:ascii="Times New Roman" w:hAnsi="Times New Roman"/>
          <w:sz w:val="26"/>
          <w:szCs w:val="26"/>
          <w:lang w:val="sr-Cyrl-CS"/>
        </w:rPr>
        <w:t xml:space="preserve">у </w:t>
      </w:r>
      <w:r w:rsidRPr="00351CEF">
        <w:rPr>
          <w:rFonts w:ascii="Times New Roman" w:hAnsi="Times New Roman"/>
          <w:sz w:val="26"/>
          <w:szCs w:val="26"/>
        </w:rPr>
        <w:t xml:space="preserve"> </w:t>
      </w:r>
      <w:r w:rsidRPr="00351CEF">
        <w:rPr>
          <w:rFonts w:ascii="Times New Roman" w:hAnsi="Times New Roman"/>
          <w:sz w:val="26"/>
          <w:szCs w:val="26"/>
          <w:lang w:val="sr-Cyrl-CS"/>
        </w:rPr>
        <w:t>образовању</w:t>
      </w:r>
      <w:proofErr w:type="gramEnd"/>
      <w:r w:rsidRPr="00351CEF">
        <w:rPr>
          <w:rFonts w:ascii="Times New Roman" w:hAnsi="Times New Roman"/>
          <w:sz w:val="26"/>
          <w:szCs w:val="26"/>
          <w:lang w:val="sr-Cyrl-CS"/>
        </w:rPr>
        <w:t>-Ниш</w:t>
      </w:r>
    </w:p>
    <w:p w:rsidR="00C9327C" w:rsidRPr="00351CEF" w:rsidRDefault="00C9327C" w:rsidP="00C9327C">
      <w:pPr>
        <w:spacing w:after="0" w:line="240" w:lineRule="auto"/>
        <w:rPr>
          <w:rFonts w:ascii="Times New Roman" w:hAnsi="Times New Roman"/>
          <w:sz w:val="26"/>
          <w:szCs w:val="26"/>
        </w:rPr>
      </w:pPr>
      <w:r w:rsidRPr="00351CEF">
        <w:rPr>
          <w:rFonts w:ascii="Times New Roman" w:hAnsi="Times New Roman"/>
          <w:sz w:val="26"/>
          <w:szCs w:val="26"/>
        </w:rPr>
        <w:t xml:space="preserve">    15.</w:t>
      </w:r>
      <w:r w:rsidRPr="00351CEF">
        <w:rPr>
          <w:rFonts w:ascii="Times New Roman" w:hAnsi="Times New Roman"/>
          <w:sz w:val="26"/>
          <w:szCs w:val="26"/>
          <w:lang w:val="sr-Cyrl-CS"/>
        </w:rPr>
        <w:t xml:space="preserve"> Туристичка организација Ниш</w:t>
      </w:r>
      <w:r w:rsidRPr="00351CEF">
        <w:rPr>
          <w:rFonts w:ascii="Times New Roman" w:hAnsi="Times New Roman"/>
          <w:sz w:val="26"/>
          <w:szCs w:val="26"/>
        </w:rPr>
        <w:t xml:space="preserve">    </w:t>
      </w:r>
    </w:p>
    <w:p w:rsidR="00C9327C" w:rsidRPr="00351CEF" w:rsidRDefault="00C9327C" w:rsidP="00C9327C">
      <w:pPr>
        <w:spacing w:after="0" w:line="240" w:lineRule="auto"/>
        <w:rPr>
          <w:rFonts w:ascii="Times New Roman" w:hAnsi="Times New Roman"/>
          <w:sz w:val="26"/>
          <w:szCs w:val="26"/>
        </w:rPr>
      </w:pPr>
      <w:r w:rsidRPr="00351CEF">
        <w:rPr>
          <w:rFonts w:ascii="Times New Roman" w:hAnsi="Times New Roman"/>
          <w:sz w:val="26"/>
          <w:szCs w:val="26"/>
        </w:rPr>
        <w:t xml:space="preserve">    </w:t>
      </w:r>
      <w:r w:rsidRPr="00351CEF">
        <w:rPr>
          <w:rFonts w:ascii="Times New Roman" w:hAnsi="Times New Roman"/>
          <w:sz w:val="26"/>
          <w:szCs w:val="26"/>
          <w:lang w:val="sr-Cyrl-CS"/>
        </w:rPr>
        <w:t>1</w:t>
      </w:r>
      <w:r w:rsidRPr="00351CEF">
        <w:rPr>
          <w:rFonts w:ascii="Times New Roman" w:hAnsi="Times New Roman"/>
          <w:sz w:val="26"/>
          <w:szCs w:val="26"/>
        </w:rPr>
        <w:t>6.</w:t>
      </w:r>
      <w:r w:rsidRPr="00351CEF">
        <w:rPr>
          <w:rFonts w:ascii="Times New Roman" w:hAnsi="Times New Roman"/>
          <w:sz w:val="26"/>
          <w:szCs w:val="26"/>
          <w:lang w:val="sr-Cyrl-CS"/>
        </w:rPr>
        <w:t xml:space="preserve"> Установа „Сигурна кућа</w:t>
      </w:r>
      <w:r w:rsidRPr="00351CEF">
        <w:rPr>
          <w:rFonts w:ascii="Times New Roman" w:hAnsi="Times New Roman"/>
          <w:sz w:val="26"/>
          <w:szCs w:val="26"/>
          <w:lang w:val="sr-Latn-CS"/>
        </w:rPr>
        <w:t xml:space="preserve"> </w:t>
      </w:r>
      <w:r w:rsidRPr="00351CEF">
        <w:rPr>
          <w:rFonts w:ascii="Times New Roman" w:hAnsi="Times New Roman"/>
          <w:sz w:val="26"/>
          <w:szCs w:val="26"/>
          <w:lang w:val="sr-Cyrl-CS"/>
        </w:rPr>
        <w:t>за жене и децу жртве породичног насиља“</w:t>
      </w:r>
    </w:p>
    <w:p w:rsidR="00C9327C" w:rsidRPr="00351CEF" w:rsidRDefault="00C9327C" w:rsidP="00C9327C">
      <w:pPr>
        <w:spacing w:after="0" w:line="240" w:lineRule="auto"/>
        <w:rPr>
          <w:rFonts w:ascii="Times New Roman" w:hAnsi="Times New Roman"/>
          <w:sz w:val="26"/>
          <w:szCs w:val="26"/>
        </w:rPr>
      </w:pPr>
      <w:r w:rsidRPr="00351CEF">
        <w:rPr>
          <w:rFonts w:ascii="Times New Roman" w:hAnsi="Times New Roman"/>
          <w:sz w:val="26"/>
          <w:szCs w:val="26"/>
        </w:rPr>
        <w:t xml:space="preserve">    17. Установа дечије одмаралиште „Дивљана“</w:t>
      </w:r>
    </w:p>
    <w:p w:rsidR="00C9327C" w:rsidRPr="00DA53C0" w:rsidRDefault="00C9327C" w:rsidP="00C9327C">
      <w:pPr>
        <w:spacing w:after="0" w:line="240" w:lineRule="auto"/>
        <w:rPr>
          <w:rFonts w:ascii="Times New Roman" w:hAnsi="Times New Roman"/>
          <w:sz w:val="26"/>
          <w:szCs w:val="26"/>
          <w:lang w:val="sr-Cyrl-RS"/>
        </w:rPr>
      </w:pPr>
    </w:p>
    <w:p w:rsidR="00C9327C" w:rsidRPr="00DA53C0" w:rsidRDefault="00C9327C" w:rsidP="00C9327C">
      <w:pPr>
        <w:spacing w:after="0" w:line="240" w:lineRule="auto"/>
        <w:rPr>
          <w:rFonts w:ascii="Times New Roman" w:hAnsi="Times New Roman"/>
          <w:sz w:val="26"/>
          <w:szCs w:val="26"/>
          <w:lang w:val="sr-Cyrl-RS"/>
        </w:rPr>
      </w:pPr>
    </w:p>
    <w:p w:rsidR="00C9327C" w:rsidRDefault="00C9327C" w:rsidP="00C9327C">
      <w:pPr>
        <w:spacing w:after="0" w:line="240" w:lineRule="auto"/>
        <w:rPr>
          <w:rFonts w:ascii="Times New Roman" w:hAnsi="Times New Roman"/>
          <w:sz w:val="26"/>
          <w:szCs w:val="26"/>
          <w:lang w:val="sr-Cyrl-RS"/>
        </w:rPr>
      </w:pPr>
    </w:p>
    <w:p w:rsidR="00C9327C" w:rsidRPr="00DA53C0" w:rsidRDefault="00C9327C" w:rsidP="00C9327C">
      <w:pPr>
        <w:spacing w:after="0" w:line="240" w:lineRule="auto"/>
        <w:rPr>
          <w:rFonts w:ascii="Times New Roman" w:hAnsi="Times New Roman"/>
          <w:sz w:val="26"/>
          <w:szCs w:val="26"/>
          <w:lang w:val="sr-Cyrl-RS"/>
        </w:rPr>
      </w:pPr>
    </w:p>
    <w:p w:rsidR="0006465E" w:rsidRDefault="00F823B1" w:rsidP="0006465E">
      <w:pPr>
        <w:jc w:val="center"/>
        <w:rPr>
          <w:rFonts w:ascii="Times New Roman" w:hAnsi="Times New Roman" w:cs="Times New Roman"/>
          <w:b/>
          <w:sz w:val="28"/>
          <w:szCs w:val="28"/>
          <w:lang w:val="sr-Cyrl-CS"/>
        </w:rPr>
      </w:pPr>
      <w:r>
        <w:rPr>
          <w:rFonts w:ascii="Times New Roman" w:hAnsi="Times New Roman" w:cs="Times New Roman"/>
          <w:sz w:val="26"/>
          <w:szCs w:val="26"/>
          <w:lang w:val="sr-Cyrl-RS"/>
        </w:rPr>
        <w:br w:type="page"/>
      </w:r>
      <w:r w:rsidR="0006465E" w:rsidRPr="00441817">
        <w:rPr>
          <w:rFonts w:ascii="Times New Roman" w:hAnsi="Times New Roman" w:cs="Times New Roman"/>
          <w:b/>
          <w:sz w:val="28"/>
          <w:szCs w:val="28"/>
          <w:lang w:val="sr-Cyrl-CS"/>
        </w:rPr>
        <w:lastRenderedPageBreak/>
        <w:t>О б р а з л о ж е њ е</w:t>
      </w:r>
    </w:p>
    <w:p w:rsidR="00C9327C" w:rsidRPr="00D567A2" w:rsidRDefault="00C9327C" w:rsidP="00C9327C">
      <w:pPr>
        <w:spacing w:after="0" w:line="240" w:lineRule="auto"/>
        <w:rPr>
          <w:rFonts w:ascii="Times New Roman" w:hAnsi="Times New Roman"/>
          <w:b/>
          <w:sz w:val="26"/>
          <w:szCs w:val="26"/>
          <w:lang w:val="sr-Cyrl-RS"/>
        </w:rPr>
      </w:pPr>
      <w:r w:rsidRPr="00D567A2">
        <w:rPr>
          <w:rFonts w:ascii="Times New Roman" w:hAnsi="Times New Roman"/>
          <w:b/>
          <w:sz w:val="28"/>
          <w:szCs w:val="28"/>
        </w:rPr>
        <w:t xml:space="preserve">I </w:t>
      </w:r>
      <w:r w:rsidRPr="00D567A2">
        <w:rPr>
          <w:rFonts w:ascii="Times New Roman" w:hAnsi="Times New Roman"/>
          <w:b/>
          <w:sz w:val="28"/>
          <w:szCs w:val="28"/>
          <w:lang w:val="sr-Cyrl-RS"/>
        </w:rPr>
        <w:t>Правни основ</w:t>
      </w:r>
    </w:p>
    <w:p w:rsidR="00C9327C" w:rsidRPr="00C352E0" w:rsidRDefault="00C9327C" w:rsidP="00C9327C">
      <w:pPr>
        <w:spacing w:after="0" w:line="240" w:lineRule="auto"/>
        <w:ind w:firstLine="720"/>
        <w:jc w:val="center"/>
        <w:rPr>
          <w:rFonts w:ascii="Times New Roman" w:hAnsi="Times New Roman"/>
          <w:sz w:val="26"/>
          <w:szCs w:val="26"/>
          <w:lang w:val="sr-Cyrl-RS"/>
        </w:rPr>
      </w:pPr>
    </w:p>
    <w:p w:rsidR="00C9327C" w:rsidRPr="004E53B7" w:rsidRDefault="00C9327C" w:rsidP="00C9327C">
      <w:pPr>
        <w:spacing w:after="0" w:line="240" w:lineRule="auto"/>
        <w:ind w:firstLine="720"/>
        <w:jc w:val="both"/>
        <w:rPr>
          <w:rFonts w:ascii="Times New Roman" w:hAnsi="Times New Roman"/>
          <w:sz w:val="28"/>
          <w:szCs w:val="28"/>
        </w:rPr>
      </w:pPr>
      <w:proofErr w:type="gramStart"/>
      <w:r w:rsidRPr="004E53B7">
        <w:rPr>
          <w:rFonts w:ascii="Times New Roman" w:hAnsi="Times New Roman"/>
          <w:sz w:val="28"/>
          <w:szCs w:val="28"/>
        </w:rPr>
        <w:t xml:space="preserve">Правни основ за </w:t>
      </w:r>
      <w:r w:rsidRPr="004E53B7">
        <w:rPr>
          <w:rFonts w:ascii="Times New Roman" w:hAnsi="Times New Roman"/>
          <w:sz w:val="28"/>
          <w:szCs w:val="28"/>
          <w:lang w:val="sr-Cyrl-RS"/>
        </w:rPr>
        <w:t>прву</w:t>
      </w:r>
      <w:r w:rsidRPr="004E53B7">
        <w:rPr>
          <w:rFonts w:ascii="Times New Roman" w:hAnsi="Times New Roman"/>
          <w:sz w:val="28"/>
          <w:szCs w:val="28"/>
        </w:rPr>
        <w:t xml:space="preserve"> измену </w:t>
      </w:r>
      <w:r w:rsidRPr="004E53B7">
        <w:rPr>
          <w:rFonts w:ascii="Times New Roman" w:hAnsi="Times New Roman"/>
          <w:sz w:val="28"/>
          <w:szCs w:val="28"/>
          <w:lang w:val="sr-Cyrl-RS"/>
        </w:rPr>
        <w:t>Одлуке о</w:t>
      </w:r>
      <w:r w:rsidRPr="004E53B7">
        <w:rPr>
          <w:rFonts w:ascii="Times New Roman" w:hAnsi="Times New Roman"/>
          <w:sz w:val="28"/>
          <w:szCs w:val="28"/>
        </w:rPr>
        <w:t xml:space="preserve"> буџету Града Ниша за 20</w:t>
      </w:r>
      <w:r w:rsidRPr="004E53B7">
        <w:rPr>
          <w:rFonts w:ascii="Times New Roman" w:hAnsi="Times New Roman"/>
          <w:sz w:val="28"/>
          <w:szCs w:val="28"/>
          <w:lang w:val="sr-Cyrl-RS"/>
        </w:rPr>
        <w:t>21</w:t>
      </w:r>
      <w:r w:rsidRPr="004E53B7">
        <w:rPr>
          <w:rFonts w:ascii="Times New Roman" w:hAnsi="Times New Roman"/>
          <w:sz w:val="28"/>
          <w:szCs w:val="28"/>
        </w:rPr>
        <w:t>.</w:t>
      </w:r>
      <w:proofErr w:type="gramEnd"/>
      <w:r w:rsidRPr="004E53B7">
        <w:rPr>
          <w:rFonts w:ascii="Times New Roman" w:hAnsi="Times New Roman"/>
          <w:sz w:val="28"/>
          <w:szCs w:val="28"/>
        </w:rPr>
        <w:t xml:space="preserve"> </w:t>
      </w:r>
      <w:proofErr w:type="gramStart"/>
      <w:r w:rsidRPr="004E53B7">
        <w:rPr>
          <w:rFonts w:ascii="Times New Roman" w:hAnsi="Times New Roman"/>
          <w:sz w:val="28"/>
          <w:szCs w:val="28"/>
        </w:rPr>
        <w:t>годину</w:t>
      </w:r>
      <w:proofErr w:type="gramEnd"/>
      <w:r w:rsidRPr="004E53B7">
        <w:rPr>
          <w:rFonts w:ascii="Times New Roman" w:hAnsi="Times New Roman"/>
          <w:sz w:val="28"/>
          <w:szCs w:val="28"/>
        </w:rPr>
        <w:t xml:space="preserve"> налази се у одредбама члана 47. </w:t>
      </w:r>
      <w:proofErr w:type="gramStart"/>
      <w:r w:rsidRPr="004E53B7">
        <w:rPr>
          <w:rFonts w:ascii="Times New Roman" w:hAnsi="Times New Roman"/>
          <w:sz w:val="28"/>
          <w:szCs w:val="28"/>
        </w:rPr>
        <w:t>Закона о буџетском систему („Службени гласник РС“, број 54/09, 73/10, 101/10, 101/11, 93/12, 62/13, 63/13, 108/13, 142/14, 68/15 – др. закон, 103/15, 99/16</w:t>
      </w:r>
      <w:r w:rsidRPr="004E53B7">
        <w:rPr>
          <w:rFonts w:ascii="Times New Roman" w:hAnsi="Times New Roman"/>
          <w:sz w:val="28"/>
          <w:szCs w:val="28"/>
          <w:lang w:val="sr-Cyrl-RS"/>
        </w:rPr>
        <w:t>,</w:t>
      </w:r>
      <w:r w:rsidRPr="004E53B7">
        <w:rPr>
          <w:rFonts w:ascii="Times New Roman" w:hAnsi="Times New Roman"/>
          <w:sz w:val="28"/>
          <w:szCs w:val="28"/>
        </w:rPr>
        <w:t xml:space="preserve"> 113/17</w:t>
      </w:r>
      <w:r w:rsidRPr="004E53B7">
        <w:rPr>
          <w:rFonts w:ascii="Times New Roman" w:hAnsi="Times New Roman"/>
          <w:sz w:val="28"/>
          <w:szCs w:val="28"/>
          <w:lang w:val="sr-Cyrl-RS"/>
        </w:rPr>
        <w:t>, 95/18, 3</w:t>
      </w:r>
      <w:r w:rsidRPr="004E53B7">
        <w:rPr>
          <w:rFonts w:ascii="Times New Roman" w:hAnsi="Times New Roman"/>
          <w:sz w:val="28"/>
          <w:szCs w:val="28"/>
        </w:rPr>
        <w:t>1</w:t>
      </w:r>
      <w:r w:rsidRPr="004E53B7">
        <w:rPr>
          <w:rFonts w:ascii="Times New Roman" w:hAnsi="Times New Roman"/>
          <w:sz w:val="28"/>
          <w:szCs w:val="28"/>
          <w:lang w:val="sr-Cyrl-RS"/>
        </w:rPr>
        <w:t>/19, 72/19 и 149/2020</w:t>
      </w:r>
      <w:r w:rsidRPr="004E53B7">
        <w:rPr>
          <w:rFonts w:ascii="Times New Roman" w:hAnsi="Times New Roman"/>
          <w:sz w:val="28"/>
          <w:szCs w:val="28"/>
        </w:rPr>
        <w:t>).</w:t>
      </w:r>
      <w:proofErr w:type="gramEnd"/>
      <w:r w:rsidRPr="004E53B7">
        <w:rPr>
          <w:rFonts w:ascii="Times New Roman" w:hAnsi="Times New Roman"/>
          <w:sz w:val="28"/>
          <w:szCs w:val="28"/>
        </w:rPr>
        <w:t xml:space="preserve"> </w:t>
      </w:r>
    </w:p>
    <w:p w:rsidR="00C9327C" w:rsidRPr="00AD4651" w:rsidRDefault="00C9327C" w:rsidP="00C9327C">
      <w:pPr>
        <w:spacing w:after="0" w:line="240" w:lineRule="auto"/>
        <w:ind w:firstLine="720"/>
        <w:jc w:val="both"/>
        <w:rPr>
          <w:rFonts w:ascii="Times New Roman" w:hAnsi="Times New Roman"/>
          <w:sz w:val="28"/>
          <w:szCs w:val="28"/>
          <w:lang w:val="sr-Cyrl-RS"/>
        </w:rPr>
      </w:pPr>
      <w:proofErr w:type="gramStart"/>
      <w:r w:rsidRPr="004E53B7">
        <w:rPr>
          <w:rFonts w:ascii="Times New Roman" w:hAnsi="Times New Roman"/>
          <w:sz w:val="28"/>
          <w:szCs w:val="28"/>
        </w:rPr>
        <w:t xml:space="preserve">Предложеном </w:t>
      </w:r>
      <w:r w:rsidRPr="004E53B7">
        <w:rPr>
          <w:rFonts w:ascii="Times New Roman" w:hAnsi="Times New Roman"/>
          <w:sz w:val="28"/>
          <w:szCs w:val="28"/>
          <w:lang w:val="sr-Cyrl-RS"/>
        </w:rPr>
        <w:t>првом</w:t>
      </w:r>
      <w:r w:rsidR="00A86DA0">
        <w:rPr>
          <w:rFonts w:ascii="Times New Roman" w:hAnsi="Times New Roman"/>
          <w:sz w:val="28"/>
          <w:szCs w:val="28"/>
        </w:rPr>
        <w:t xml:space="preserve"> изменом</w:t>
      </w:r>
      <w:r w:rsidR="00A86DA0">
        <w:rPr>
          <w:rFonts w:ascii="Times New Roman" w:hAnsi="Times New Roman"/>
          <w:sz w:val="28"/>
          <w:szCs w:val="28"/>
          <w:lang w:val="sr-Cyrl-RS"/>
        </w:rPr>
        <w:t xml:space="preserve"> </w:t>
      </w:r>
      <w:r w:rsidRPr="004E53B7">
        <w:rPr>
          <w:rFonts w:ascii="Times New Roman" w:hAnsi="Times New Roman"/>
          <w:sz w:val="28"/>
          <w:szCs w:val="28"/>
          <w:lang w:val="sr-Cyrl-RS"/>
        </w:rPr>
        <w:t xml:space="preserve">Одлуке о </w:t>
      </w:r>
      <w:r w:rsidRPr="004E53B7">
        <w:rPr>
          <w:rFonts w:ascii="Times New Roman" w:hAnsi="Times New Roman"/>
          <w:sz w:val="28"/>
          <w:szCs w:val="28"/>
        </w:rPr>
        <w:t>буџету Града Ниша за 20</w:t>
      </w:r>
      <w:r w:rsidRPr="004E53B7">
        <w:rPr>
          <w:rFonts w:ascii="Times New Roman" w:hAnsi="Times New Roman"/>
          <w:sz w:val="28"/>
          <w:szCs w:val="28"/>
          <w:lang w:val="sr-Cyrl-RS"/>
        </w:rPr>
        <w:t>21</w:t>
      </w:r>
      <w:r w:rsidRPr="004E53B7">
        <w:rPr>
          <w:rFonts w:ascii="Times New Roman" w:hAnsi="Times New Roman"/>
          <w:sz w:val="28"/>
          <w:szCs w:val="28"/>
        </w:rPr>
        <w:t>.</w:t>
      </w:r>
      <w:proofErr w:type="gramEnd"/>
      <w:r w:rsidRPr="004E53B7">
        <w:rPr>
          <w:rFonts w:ascii="Times New Roman" w:hAnsi="Times New Roman"/>
          <w:sz w:val="28"/>
          <w:szCs w:val="28"/>
        </w:rPr>
        <w:t xml:space="preserve"> годину мења се обим буџета </w:t>
      </w:r>
      <w:r w:rsidRPr="004E53B7">
        <w:rPr>
          <w:rFonts w:ascii="Times New Roman" w:hAnsi="Times New Roman"/>
          <w:sz w:val="28"/>
          <w:szCs w:val="28"/>
          <w:lang w:val="sr-Cyrl-RS"/>
        </w:rPr>
        <w:t xml:space="preserve">у односу на основни буџет и </w:t>
      </w:r>
      <w:r w:rsidRPr="004E53B7">
        <w:rPr>
          <w:rFonts w:ascii="Times New Roman" w:hAnsi="Times New Roman"/>
          <w:sz w:val="28"/>
          <w:szCs w:val="28"/>
        </w:rPr>
        <w:t>износ</w:t>
      </w:r>
      <w:r w:rsidRPr="004E53B7">
        <w:rPr>
          <w:rFonts w:ascii="Times New Roman" w:hAnsi="Times New Roman"/>
          <w:sz w:val="28"/>
          <w:szCs w:val="28"/>
          <w:lang w:val="sr-Cyrl-RS"/>
        </w:rPr>
        <w:t>и</w:t>
      </w:r>
      <w:r w:rsidRPr="004E53B7">
        <w:rPr>
          <w:rFonts w:ascii="Times New Roman" w:hAnsi="Times New Roman"/>
          <w:sz w:val="28"/>
          <w:szCs w:val="28"/>
        </w:rPr>
        <w:t xml:space="preserve"> </w:t>
      </w:r>
      <w:r w:rsidRPr="00AD4651">
        <w:rPr>
          <w:rFonts w:ascii="Times New Roman" w:hAnsi="Times New Roman"/>
          <w:sz w:val="28"/>
          <w:szCs w:val="28"/>
          <w:lang w:val="sr-Cyrl-RS"/>
        </w:rPr>
        <w:t>11.</w:t>
      </w:r>
      <w:r w:rsidR="00AE2B2B" w:rsidRPr="00AD4651">
        <w:rPr>
          <w:rFonts w:ascii="Times New Roman" w:hAnsi="Times New Roman"/>
          <w:sz w:val="28"/>
          <w:szCs w:val="28"/>
        </w:rPr>
        <w:t>785</w:t>
      </w:r>
      <w:r w:rsidRPr="00AD4651">
        <w:rPr>
          <w:rFonts w:ascii="Times New Roman" w:hAnsi="Times New Roman"/>
          <w:sz w:val="28"/>
          <w:szCs w:val="28"/>
          <w:lang w:val="sr-Cyrl-RS"/>
        </w:rPr>
        <w:t>.</w:t>
      </w:r>
      <w:r w:rsidR="00AE2B2B" w:rsidRPr="00AD4651">
        <w:rPr>
          <w:rFonts w:ascii="Times New Roman" w:hAnsi="Times New Roman"/>
          <w:sz w:val="28"/>
          <w:szCs w:val="28"/>
          <w:lang w:val="sr-Latn-RS"/>
        </w:rPr>
        <w:t>879</w:t>
      </w:r>
      <w:r w:rsidRPr="00AD4651">
        <w:rPr>
          <w:rFonts w:ascii="Times New Roman" w:hAnsi="Times New Roman"/>
          <w:sz w:val="28"/>
          <w:szCs w:val="28"/>
          <w:lang w:val="sr-Cyrl-RS"/>
        </w:rPr>
        <w:t>.</w:t>
      </w:r>
      <w:r w:rsidR="00670EF0" w:rsidRPr="00AD4651">
        <w:rPr>
          <w:rFonts w:ascii="Times New Roman" w:hAnsi="Times New Roman"/>
          <w:sz w:val="28"/>
          <w:szCs w:val="28"/>
          <w:lang w:val="sr-Latn-RS"/>
        </w:rPr>
        <w:t>602</w:t>
      </w:r>
      <w:r w:rsidRPr="00AD4651">
        <w:rPr>
          <w:rFonts w:ascii="Times New Roman" w:hAnsi="Times New Roman"/>
          <w:sz w:val="28"/>
          <w:szCs w:val="28"/>
          <w:lang w:val="sr-Cyrl-RS"/>
        </w:rPr>
        <w:t xml:space="preserve"> </w:t>
      </w:r>
      <w:r w:rsidRPr="00AD4651">
        <w:rPr>
          <w:rFonts w:ascii="Times New Roman" w:hAnsi="Times New Roman"/>
          <w:sz w:val="28"/>
          <w:szCs w:val="28"/>
        </w:rPr>
        <w:t>динара</w:t>
      </w:r>
      <w:r w:rsidRPr="00AD4651">
        <w:rPr>
          <w:rFonts w:ascii="Times New Roman" w:hAnsi="Times New Roman"/>
          <w:sz w:val="28"/>
          <w:szCs w:val="28"/>
          <w:lang w:val="sr-Cyrl-RS"/>
        </w:rPr>
        <w:t xml:space="preserve">, односно </w:t>
      </w:r>
      <w:r w:rsidR="00AE2B2B" w:rsidRPr="00AD4651">
        <w:rPr>
          <w:rFonts w:ascii="Times New Roman" w:hAnsi="Times New Roman"/>
          <w:sz w:val="28"/>
          <w:szCs w:val="28"/>
          <w:lang w:val="sr-Cyrl-RS"/>
        </w:rPr>
        <w:t>смањен</w:t>
      </w:r>
      <w:r w:rsidR="00AE2B2B" w:rsidRPr="00AD4651">
        <w:rPr>
          <w:rFonts w:ascii="Times New Roman" w:hAnsi="Times New Roman"/>
          <w:sz w:val="28"/>
          <w:szCs w:val="28"/>
          <w:lang w:val="sr-Latn-RS"/>
        </w:rPr>
        <w:t xml:space="preserve"> </w:t>
      </w:r>
      <w:r w:rsidRPr="00AD4651">
        <w:rPr>
          <w:rFonts w:ascii="Times New Roman" w:hAnsi="Times New Roman"/>
          <w:sz w:val="28"/>
          <w:szCs w:val="28"/>
          <w:lang w:val="sr-Cyrl-RS"/>
        </w:rPr>
        <w:t xml:space="preserve"> је за </w:t>
      </w:r>
      <w:r w:rsidR="00AE2B2B" w:rsidRPr="00AD4651">
        <w:rPr>
          <w:rFonts w:ascii="Times New Roman" w:hAnsi="Times New Roman"/>
          <w:sz w:val="28"/>
          <w:szCs w:val="28"/>
          <w:lang w:val="sr-Cyrl-RS"/>
        </w:rPr>
        <w:t>10.467.521</w:t>
      </w:r>
      <w:r w:rsidRPr="00AD4651">
        <w:rPr>
          <w:rFonts w:ascii="Times New Roman" w:hAnsi="Times New Roman"/>
          <w:sz w:val="28"/>
          <w:szCs w:val="28"/>
          <w:lang w:val="sr-Cyrl-RS"/>
        </w:rPr>
        <w:t xml:space="preserve"> динар, а у односу на текући буџет </w:t>
      </w:r>
      <w:r w:rsidR="00AE2B2B" w:rsidRPr="00AD4651">
        <w:rPr>
          <w:rFonts w:ascii="Times New Roman" w:hAnsi="Times New Roman"/>
          <w:sz w:val="28"/>
          <w:szCs w:val="28"/>
          <w:lang w:val="sr-Cyrl-RS"/>
        </w:rPr>
        <w:t>смање</w:t>
      </w:r>
      <w:r w:rsidRPr="00AD4651">
        <w:rPr>
          <w:rFonts w:ascii="Times New Roman" w:hAnsi="Times New Roman"/>
          <w:sz w:val="28"/>
          <w:szCs w:val="28"/>
          <w:lang w:val="sr-Cyrl-RS"/>
        </w:rPr>
        <w:t xml:space="preserve">ње је </w:t>
      </w:r>
      <w:r w:rsidR="00AE2B2B" w:rsidRPr="00AD4651">
        <w:rPr>
          <w:rFonts w:ascii="Times New Roman" w:hAnsi="Times New Roman"/>
          <w:sz w:val="28"/>
          <w:szCs w:val="28"/>
          <w:lang w:val="sr-Cyrl-RS"/>
        </w:rPr>
        <w:t xml:space="preserve">90.416.532 </w:t>
      </w:r>
      <w:r w:rsidRPr="00AD4651">
        <w:rPr>
          <w:rFonts w:ascii="Times New Roman" w:hAnsi="Times New Roman"/>
          <w:sz w:val="28"/>
          <w:szCs w:val="28"/>
          <w:lang w:val="sr-Cyrl-RS"/>
        </w:rPr>
        <w:t>динара</w:t>
      </w:r>
      <w:r w:rsidR="00B5730C" w:rsidRPr="00AD4651">
        <w:rPr>
          <w:rFonts w:ascii="Times New Roman" w:hAnsi="Times New Roman"/>
          <w:sz w:val="28"/>
          <w:szCs w:val="28"/>
          <w:lang w:val="sr-Latn-RS"/>
        </w:rPr>
        <w:t xml:space="preserve"> (</w:t>
      </w:r>
      <w:r w:rsidR="00AE2B2B" w:rsidRPr="00AD4651">
        <w:rPr>
          <w:rFonts w:ascii="Times New Roman" w:hAnsi="Times New Roman"/>
          <w:sz w:val="28"/>
          <w:szCs w:val="28"/>
          <w:lang w:val="sr-Cyrl-RS"/>
        </w:rPr>
        <w:t>смање</w:t>
      </w:r>
      <w:r w:rsidR="00B5730C" w:rsidRPr="00AD4651">
        <w:rPr>
          <w:rFonts w:ascii="Times New Roman" w:hAnsi="Times New Roman"/>
          <w:sz w:val="28"/>
          <w:szCs w:val="28"/>
          <w:lang w:val="sr-Cyrl-RS"/>
        </w:rPr>
        <w:t xml:space="preserve">ње је </w:t>
      </w:r>
      <w:r w:rsidR="00AE2B2B" w:rsidRPr="00AD4651">
        <w:rPr>
          <w:rFonts w:ascii="Times New Roman" w:hAnsi="Times New Roman"/>
          <w:sz w:val="28"/>
          <w:szCs w:val="28"/>
          <w:lang w:val="sr-Cyrl-RS"/>
        </w:rPr>
        <w:t>0</w:t>
      </w:r>
      <w:r w:rsidR="00B5730C" w:rsidRPr="00AD4651">
        <w:rPr>
          <w:rFonts w:ascii="Times New Roman" w:hAnsi="Times New Roman"/>
          <w:sz w:val="28"/>
          <w:szCs w:val="28"/>
          <w:lang w:val="sr-Cyrl-RS"/>
        </w:rPr>
        <w:t>,</w:t>
      </w:r>
      <w:r w:rsidR="00AE2B2B" w:rsidRPr="00AD4651">
        <w:rPr>
          <w:rFonts w:ascii="Times New Roman" w:hAnsi="Times New Roman"/>
          <w:sz w:val="28"/>
          <w:szCs w:val="28"/>
          <w:lang w:val="sr-Cyrl-RS"/>
        </w:rPr>
        <w:t>09</w:t>
      </w:r>
      <w:r w:rsidR="00B5730C" w:rsidRPr="00AD4651">
        <w:rPr>
          <w:rFonts w:ascii="Times New Roman" w:hAnsi="Times New Roman"/>
          <w:sz w:val="28"/>
          <w:szCs w:val="28"/>
          <w:lang w:val="sr-Cyrl-RS"/>
        </w:rPr>
        <w:t xml:space="preserve">% у односу на основни буџет, а у односу на текући буџет </w:t>
      </w:r>
      <w:r w:rsidR="00AE2B2B" w:rsidRPr="00AD4651">
        <w:rPr>
          <w:rFonts w:ascii="Times New Roman" w:hAnsi="Times New Roman"/>
          <w:sz w:val="28"/>
          <w:szCs w:val="28"/>
          <w:lang w:val="sr-Cyrl-RS"/>
        </w:rPr>
        <w:t>смањење је 0,76</w:t>
      </w:r>
      <w:r w:rsidR="00B5730C" w:rsidRPr="00AD4651">
        <w:rPr>
          <w:rFonts w:ascii="Times New Roman" w:hAnsi="Times New Roman"/>
          <w:sz w:val="28"/>
          <w:szCs w:val="28"/>
          <w:lang w:val="sr-Cyrl-RS"/>
        </w:rPr>
        <w:t>%)</w:t>
      </w:r>
      <w:r w:rsidRPr="00AD4651">
        <w:rPr>
          <w:rFonts w:ascii="Times New Roman" w:hAnsi="Times New Roman"/>
          <w:sz w:val="28"/>
          <w:szCs w:val="28"/>
          <w:lang w:val="sr-Cyrl-RS"/>
        </w:rPr>
        <w:t>.</w:t>
      </w:r>
    </w:p>
    <w:p w:rsidR="00CE0C9C" w:rsidRPr="00AD4651" w:rsidRDefault="00CE0C9C" w:rsidP="00C9327C">
      <w:pPr>
        <w:spacing w:after="0" w:line="240" w:lineRule="auto"/>
        <w:ind w:firstLine="720"/>
        <w:jc w:val="both"/>
        <w:rPr>
          <w:rFonts w:ascii="Times New Roman" w:hAnsi="Times New Roman"/>
          <w:sz w:val="28"/>
          <w:szCs w:val="28"/>
          <w:lang w:val="sr-Cyrl-RS"/>
        </w:rPr>
      </w:pPr>
      <w:r w:rsidRPr="00AD4651">
        <w:rPr>
          <w:rFonts w:ascii="Times New Roman" w:hAnsi="Times New Roman"/>
          <w:sz w:val="28"/>
          <w:szCs w:val="28"/>
          <w:lang w:val="sr-Cyrl-RS"/>
        </w:rPr>
        <w:t>Обим ребаланса је већи због повлачења кредита за рефинансирање кредита код банке Интесе и ОТП банке у износу од 285.000.000 динара. Без примања од задуживања од пословних банака у земљи обим ребаланса би био 11.</w:t>
      </w:r>
      <w:r w:rsidR="000C2FE9" w:rsidRPr="00AD4651">
        <w:rPr>
          <w:rFonts w:ascii="Times New Roman" w:hAnsi="Times New Roman"/>
          <w:sz w:val="28"/>
          <w:szCs w:val="28"/>
          <w:lang w:val="sr-Latn-RS"/>
        </w:rPr>
        <w:t>500.879</w:t>
      </w:r>
      <w:r w:rsidRPr="00AD4651">
        <w:rPr>
          <w:rFonts w:ascii="Times New Roman" w:hAnsi="Times New Roman"/>
          <w:sz w:val="28"/>
          <w:szCs w:val="28"/>
          <w:lang w:val="sr-Cyrl-RS"/>
        </w:rPr>
        <w:t xml:space="preserve">.602 динара, односно мањи од текућег буџета за </w:t>
      </w:r>
      <w:r w:rsidR="000C2FE9" w:rsidRPr="00AD4651">
        <w:rPr>
          <w:rFonts w:ascii="Times New Roman" w:hAnsi="Times New Roman"/>
          <w:sz w:val="28"/>
          <w:szCs w:val="28"/>
          <w:lang w:val="sr-Latn-RS"/>
        </w:rPr>
        <w:t>375</w:t>
      </w:r>
      <w:r w:rsidRPr="00AD4651">
        <w:rPr>
          <w:rFonts w:ascii="Times New Roman" w:hAnsi="Times New Roman"/>
          <w:sz w:val="28"/>
          <w:szCs w:val="28"/>
          <w:lang w:val="sr-Cyrl-RS"/>
        </w:rPr>
        <w:t>.41</w:t>
      </w:r>
      <w:r w:rsidR="000C2FE9" w:rsidRPr="00AD4651">
        <w:rPr>
          <w:rFonts w:ascii="Times New Roman" w:hAnsi="Times New Roman"/>
          <w:sz w:val="28"/>
          <w:szCs w:val="28"/>
          <w:lang w:val="sr-Latn-RS"/>
        </w:rPr>
        <w:t>6</w:t>
      </w:r>
      <w:r w:rsidRPr="00AD4651">
        <w:rPr>
          <w:rFonts w:ascii="Times New Roman" w:hAnsi="Times New Roman"/>
          <w:sz w:val="28"/>
          <w:szCs w:val="28"/>
          <w:lang w:val="sr-Cyrl-RS"/>
        </w:rPr>
        <w:t>.532 динара.</w:t>
      </w:r>
    </w:p>
    <w:p w:rsidR="00CC5806" w:rsidRPr="00AE2B2B" w:rsidRDefault="00CC5806" w:rsidP="00C9327C">
      <w:pPr>
        <w:spacing w:after="0" w:line="240" w:lineRule="auto"/>
        <w:ind w:firstLine="720"/>
        <w:jc w:val="both"/>
        <w:rPr>
          <w:rFonts w:ascii="Times New Roman" w:hAnsi="Times New Roman"/>
          <w:color w:val="FF0000"/>
          <w:sz w:val="28"/>
          <w:szCs w:val="28"/>
          <w:lang w:val="sr-Cyrl-RS"/>
        </w:rPr>
      </w:pPr>
    </w:p>
    <w:p w:rsidR="00C9327C" w:rsidRPr="00D567A2" w:rsidRDefault="00C9327C" w:rsidP="00CE2AB8">
      <w:pPr>
        <w:spacing w:line="240" w:lineRule="auto"/>
        <w:rPr>
          <w:rFonts w:ascii="Times New Roman" w:hAnsi="Times New Roman"/>
          <w:b/>
          <w:sz w:val="28"/>
          <w:szCs w:val="28"/>
          <w:lang w:val="sr-Cyrl-RS"/>
        </w:rPr>
      </w:pPr>
      <w:r w:rsidRPr="00D567A2">
        <w:rPr>
          <w:rFonts w:ascii="Times New Roman" w:hAnsi="Times New Roman"/>
          <w:b/>
          <w:sz w:val="28"/>
          <w:szCs w:val="28"/>
        </w:rPr>
        <w:t xml:space="preserve">II </w:t>
      </w:r>
      <w:r w:rsidRPr="00D567A2">
        <w:rPr>
          <w:rFonts w:ascii="Times New Roman" w:hAnsi="Times New Roman"/>
          <w:b/>
          <w:sz w:val="28"/>
          <w:szCs w:val="28"/>
          <w:lang w:val="sr-Cyrl-RS"/>
        </w:rPr>
        <w:t>Промене које се предлажу Ребалансом</w:t>
      </w:r>
    </w:p>
    <w:p w:rsidR="00C9327C" w:rsidRDefault="00C9327C" w:rsidP="00C9327C">
      <w:pPr>
        <w:spacing w:after="0" w:line="240" w:lineRule="auto"/>
        <w:jc w:val="both"/>
        <w:rPr>
          <w:rFonts w:ascii="Times New Roman" w:hAnsi="Times New Roman"/>
          <w:sz w:val="28"/>
          <w:szCs w:val="28"/>
          <w:lang w:val="sr-Cyrl-RS"/>
        </w:rPr>
      </w:pPr>
    </w:p>
    <w:p w:rsidR="00C9327C" w:rsidRPr="00ED0FB7" w:rsidRDefault="00C9327C" w:rsidP="00C9327C">
      <w:pPr>
        <w:spacing w:after="0" w:line="240" w:lineRule="auto"/>
        <w:ind w:firstLine="720"/>
        <w:jc w:val="both"/>
        <w:rPr>
          <w:rFonts w:ascii="Times New Roman" w:hAnsi="Times New Roman"/>
          <w:sz w:val="28"/>
          <w:szCs w:val="28"/>
        </w:rPr>
      </w:pPr>
      <w:r w:rsidRPr="00ED0FB7">
        <w:rPr>
          <w:rFonts w:ascii="Times New Roman" w:hAnsi="Times New Roman"/>
          <w:sz w:val="28"/>
          <w:szCs w:val="28"/>
          <w:lang w:val="sr-Cyrl-RS"/>
        </w:rPr>
        <w:t xml:space="preserve">Извршена је промена плана прихода узимајући у обзир остварење у првих </w:t>
      </w:r>
      <w:r w:rsidR="00B5730C">
        <w:rPr>
          <w:rFonts w:ascii="Times New Roman" w:hAnsi="Times New Roman"/>
          <w:sz w:val="28"/>
          <w:szCs w:val="28"/>
          <w:lang w:val="sr-Cyrl-RS"/>
        </w:rPr>
        <w:t>седам</w:t>
      </w:r>
      <w:r>
        <w:rPr>
          <w:rFonts w:ascii="Times New Roman" w:hAnsi="Times New Roman"/>
          <w:sz w:val="28"/>
          <w:szCs w:val="28"/>
          <w:lang w:val="sr-Cyrl-RS"/>
        </w:rPr>
        <w:t xml:space="preserve"> месеци 2021</w:t>
      </w:r>
      <w:r w:rsidRPr="00ED0FB7">
        <w:rPr>
          <w:rFonts w:ascii="Times New Roman" w:hAnsi="Times New Roman"/>
          <w:sz w:val="28"/>
          <w:szCs w:val="28"/>
          <w:lang w:val="sr-Cyrl-RS"/>
        </w:rPr>
        <w:t xml:space="preserve">. године и процена остварења до краја године.  </w:t>
      </w:r>
    </w:p>
    <w:p w:rsidR="00C9327C" w:rsidRDefault="00C9327C" w:rsidP="00C9327C">
      <w:pPr>
        <w:spacing w:after="0" w:line="240" w:lineRule="atLeast"/>
        <w:jc w:val="both"/>
        <w:rPr>
          <w:rFonts w:ascii="Times New Roman" w:hAnsi="Times New Roman"/>
          <w:sz w:val="28"/>
          <w:szCs w:val="28"/>
          <w:lang w:val="sr-Cyrl-RS"/>
        </w:rPr>
      </w:pPr>
      <w:r w:rsidRPr="00ED0FB7">
        <w:rPr>
          <w:rFonts w:ascii="Times New Roman" w:eastAsia="Times New Roman" w:hAnsi="Times New Roman"/>
          <w:sz w:val="28"/>
          <w:szCs w:val="28"/>
          <w:lang w:val="sr-Cyrl-RS" w:eastAsia="ar-SA"/>
        </w:rPr>
        <w:t xml:space="preserve">          </w:t>
      </w:r>
      <w:r w:rsidRPr="003440C5">
        <w:rPr>
          <w:rFonts w:ascii="Times New Roman" w:eastAsia="Times New Roman" w:hAnsi="Times New Roman"/>
          <w:sz w:val="28"/>
          <w:szCs w:val="28"/>
          <w:lang w:val="sr-Cyrl-RS" w:eastAsia="ar-SA"/>
        </w:rPr>
        <w:t>Смањује се план прихода од пореза на друге приходе у износу од 40.000.000 динара, приходи од комуналн</w:t>
      </w:r>
      <w:r w:rsidR="00B5730C">
        <w:rPr>
          <w:rFonts w:ascii="Times New Roman" w:eastAsia="Times New Roman" w:hAnsi="Times New Roman"/>
          <w:sz w:val="28"/>
          <w:szCs w:val="28"/>
          <w:lang w:val="sr-Cyrl-RS" w:eastAsia="ar-SA"/>
        </w:rPr>
        <w:t>е</w:t>
      </w:r>
      <w:r w:rsidRPr="003440C5">
        <w:rPr>
          <w:rFonts w:ascii="Times New Roman" w:eastAsia="Times New Roman" w:hAnsi="Times New Roman"/>
          <w:sz w:val="28"/>
          <w:szCs w:val="28"/>
          <w:lang w:val="sr-Cyrl-RS" w:eastAsia="ar-SA"/>
        </w:rPr>
        <w:t xml:space="preserve"> такс</w:t>
      </w:r>
      <w:r w:rsidR="00B5730C">
        <w:rPr>
          <w:rFonts w:ascii="Times New Roman" w:eastAsia="Times New Roman" w:hAnsi="Times New Roman"/>
          <w:sz w:val="28"/>
          <w:szCs w:val="28"/>
          <w:lang w:val="sr-Cyrl-RS" w:eastAsia="ar-SA"/>
        </w:rPr>
        <w:t>е</w:t>
      </w:r>
      <w:r w:rsidRPr="003440C5">
        <w:rPr>
          <w:rFonts w:ascii="Times New Roman" w:eastAsia="Times New Roman" w:hAnsi="Times New Roman"/>
          <w:sz w:val="28"/>
          <w:szCs w:val="28"/>
          <w:lang w:val="sr-Cyrl-RS" w:eastAsia="ar-SA"/>
        </w:rPr>
        <w:t xml:space="preserve"> за држање моторних друмских и прикључних возила у износу од 45.000.000 динара, приход од комуналне таксе на фирму у износу од 20.000.000 динара, приходи од доприноса за уређивање грађевинског земљишта у износу од 60.000.000 динара, приходи од таксе за озакоњење објеката у износу од 55.000.000 динара, </w:t>
      </w:r>
      <w:r w:rsidR="00B5730C">
        <w:rPr>
          <w:rFonts w:ascii="Times New Roman" w:hAnsi="Times New Roman"/>
          <w:sz w:val="28"/>
          <w:szCs w:val="28"/>
          <w:lang w:val="sr-Cyrl-RS"/>
        </w:rPr>
        <w:t>п</w:t>
      </w:r>
      <w:r w:rsidRPr="003440C5">
        <w:rPr>
          <w:rFonts w:ascii="Times New Roman" w:hAnsi="Times New Roman"/>
          <w:sz w:val="28"/>
          <w:szCs w:val="28"/>
          <w:lang w:val="sr-Cyrl-RS"/>
        </w:rPr>
        <w:t>риходи који својом делатношћу остваре органи и организације градова у износу од 30.000.000 динара.</w:t>
      </w:r>
    </w:p>
    <w:p w:rsidR="00CE2AB8" w:rsidRPr="00CC5806" w:rsidRDefault="00CE2AB8" w:rsidP="00CE2AB8">
      <w:pPr>
        <w:spacing w:line="240" w:lineRule="auto"/>
        <w:ind w:firstLine="720"/>
        <w:jc w:val="both"/>
        <w:rPr>
          <w:rFonts w:ascii="Times New Roman" w:hAnsi="Times New Roman" w:cs="Times New Roman"/>
          <w:sz w:val="28"/>
          <w:szCs w:val="28"/>
          <w:lang w:val="sr-Latn-RS"/>
        </w:rPr>
      </w:pPr>
      <w:r w:rsidRPr="00CC5806">
        <w:rPr>
          <w:rFonts w:ascii="Times New Roman" w:hAnsi="Times New Roman"/>
          <w:sz w:val="28"/>
          <w:szCs w:val="28"/>
          <w:lang w:val="sr-Cyrl-RS"/>
        </w:rPr>
        <w:t xml:space="preserve">Чланом </w:t>
      </w:r>
      <w:r w:rsidRPr="00CC5806">
        <w:rPr>
          <w:rFonts w:ascii="Times New Roman" w:hAnsi="Times New Roman" w:cs="Times New Roman"/>
          <w:sz w:val="28"/>
          <w:szCs w:val="28"/>
          <w:lang w:val="sr-Cyrl-RS"/>
        </w:rPr>
        <w:t>1</w:t>
      </w:r>
      <w:r w:rsidRPr="00CC5806">
        <w:rPr>
          <w:rFonts w:ascii="Times New Roman" w:hAnsi="Times New Roman" w:cs="Times New Roman"/>
          <w:sz w:val="28"/>
          <w:szCs w:val="28"/>
          <w:lang w:val="sr-Latn-RS"/>
        </w:rPr>
        <w:t>2</w:t>
      </w:r>
      <w:r w:rsidRPr="00CC5806">
        <w:rPr>
          <w:rFonts w:ascii="Times New Roman" w:hAnsi="Times New Roman" w:cs="Times New Roman"/>
          <w:sz w:val="28"/>
          <w:szCs w:val="28"/>
          <w:lang w:val="sr-Cyrl-CS"/>
        </w:rPr>
        <w:t>. О</w:t>
      </w:r>
      <w:r>
        <w:rPr>
          <w:rFonts w:ascii="Times New Roman" w:hAnsi="Times New Roman" w:cs="Times New Roman"/>
          <w:sz w:val="28"/>
          <w:szCs w:val="28"/>
          <w:lang w:val="sr-Cyrl-CS"/>
        </w:rPr>
        <w:t xml:space="preserve">длуке о измени Одлуке је предложено да </w:t>
      </w:r>
      <w:r w:rsidRPr="00CC5806">
        <w:rPr>
          <w:rFonts w:ascii="Times New Roman" w:hAnsi="Times New Roman" w:cs="Times New Roman"/>
          <w:sz w:val="28"/>
          <w:szCs w:val="28"/>
          <w:lang w:val="sr-Cyrl-CS"/>
        </w:rPr>
        <w:t xml:space="preserve">одлука ступа на снагу наредног дана од дана </w:t>
      </w:r>
      <w:r>
        <w:rPr>
          <w:rFonts w:ascii="Times New Roman" w:hAnsi="Times New Roman" w:cs="Times New Roman"/>
          <w:sz w:val="28"/>
          <w:szCs w:val="28"/>
          <w:lang w:val="sr-Cyrl-CS"/>
        </w:rPr>
        <w:t>доношења, због хитности реализације програмских активности и пројеката код којих се повећавају планирани износи расхода и издатака.</w:t>
      </w:r>
    </w:p>
    <w:p w:rsidR="00C9327C" w:rsidRDefault="00C9327C" w:rsidP="00B5730C">
      <w:pPr>
        <w:spacing w:after="0" w:line="240" w:lineRule="auto"/>
        <w:jc w:val="both"/>
        <w:rPr>
          <w:rFonts w:ascii="Times New Roman" w:hAnsi="Times New Roman"/>
          <w:sz w:val="28"/>
          <w:szCs w:val="28"/>
          <w:lang w:val="sr-Cyrl-RS"/>
        </w:rPr>
      </w:pPr>
      <w:r>
        <w:rPr>
          <w:rFonts w:ascii="Times New Roman" w:hAnsi="Times New Roman"/>
          <w:sz w:val="28"/>
          <w:szCs w:val="28"/>
          <w:lang w:val="sr-Cyrl-RS"/>
        </w:rPr>
        <w:tab/>
      </w:r>
    </w:p>
    <w:p w:rsidR="00C9327C" w:rsidRPr="00D567A2" w:rsidRDefault="00C9327C" w:rsidP="00C9327C">
      <w:pPr>
        <w:spacing w:after="0" w:line="240" w:lineRule="auto"/>
        <w:jc w:val="center"/>
        <w:rPr>
          <w:rFonts w:ascii="Times New Roman" w:hAnsi="Times New Roman"/>
          <w:b/>
          <w:sz w:val="28"/>
          <w:szCs w:val="28"/>
          <w:lang w:val="sr-Cyrl-RS"/>
        </w:rPr>
      </w:pPr>
      <w:r w:rsidRPr="00D567A2">
        <w:rPr>
          <w:rFonts w:ascii="Times New Roman" w:hAnsi="Times New Roman"/>
          <w:b/>
          <w:sz w:val="28"/>
          <w:szCs w:val="28"/>
          <w:lang w:val="sr-Cyrl-RS"/>
        </w:rPr>
        <w:t>СТРУКТУРА ПРИХОДА И ПРИМАЊА</w:t>
      </w:r>
    </w:p>
    <w:p w:rsidR="00C9327C" w:rsidRPr="000F7D44" w:rsidRDefault="00C9327C" w:rsidP="00C9327C">
      <w:pPr>
        <w:spacing w:after="0" w:line="240" w:lineRule="auto"/>
        <w:jc w:val="center"/>
        <w:rPr>
          <w:rFonts w:ascii="Times New Roman" w:hAnsi="Times New Roman"/>
          <w:sz w:val="26"/>
          <w:szCs w:val="26"/>
          <w:lang w:val="sr-Cyrl-RS"/>
        </w:rPr>
      </w:pPr>
    </w:p>
    <w:p w:rsidR="00C9327C" w:rsidRPr="004D3CDC" w:rsidRDefault="00C9327C" w:rsidP="00C9327C">
      <w:pPr>
        <w:spacing w:after="0" w:line="240" w:lineRule="auto"/>
        <w:rPr>
          <w:rFonts w:ascii="Times New Roman" w:hAnsi="Times New Roman"/>
          <w:b/>
          <w:sz w:val="28"/>
          <w:szCs w:val="28"/>
          <w:lang w:val="sr-Cyrl-RS"/>
        </w:rPr>
      </w:pPr>
      <w:r w:rsidRPr="004D3CDC">
        <w:rPr>
          <w:rFonts w:ascii="Times New Roman" w:hAnsi="Times New Roman"/>
          <w:b/>
          <w:sz w:val="28"/>
          <w:szCs w:val="28"/>
          <w:lang w:val="sr-Cyrl-RS"/>
        </w:rPr>
        <w:t>Економска класификација 711000 -  Порез на доходак,  добит и капиталне добитке које плаћају физичка лица</w:t>
      </w:r>
    </w:p>
    <w:p w:rsidR="00C9327C" w:rsidRPr="004D3CDC" w:rsidRDefault="00C9327C" w:rsidP="00C9327C">
      <w:pPr>
        <w:spacing w:after="0" w:line="240" w:lineRule="auto"/>
        <w:ind w:firstLine="708"/>
        <w:jc w:val="both"/>
        <w:rPr>
          <w:rFonts w:ascii="Times New Roman" w:hAnsi="Times New Roman"/>
          <w:sz w:val="28"/>
          <w:szCs w:val="28"/>
          <w:lang w:val="sr-Cyrl-CS"/>
        </w:rPr>
      </w:pPr>
      <w:r w:rsidRPr="004D3CDC">
        <w:rPr>
          <w:rFonts w:ascii="Times New Roman" w:hAnsi="Times New Roman"/>
          <w:sz w:val="28"/>
          <w:szCs w:val="28"/>
          <w:lang w:val="sr-Cyrl-RS"/>
        </w:rPr>
        <w:t>У оквиру прихода од Пореза на доходак, добит и капиталне добитке које плаћају физичка лица</w:t>
      </w:r>
      <w:r w:rsidRPr="004D3CDC">
        <w:rPr>
          <w:rFonts w:ascii="Times New Roman" w:hAnsi="Times New Roman"/>
          <w:sz w:val="28"/>
          <w:szCs w:val="28"/>
          <w:lang w:val="sr-Cyrl-CS"/>
        </w:rPr>
        <w:t xml:space="preserve"> односно приходи од пореза на зараде у директној су вези са бројем запослених на територији Града Ниша и свака промена у запослености имаће </w:t>
      </w:r>
      <w:r w:rsidRPr="004D3CDC">
        <w:rPr>
          <w:rFonts w:ascii="Times New Roman" w:hAnsi="Times New Roman"/>
          <w:sz w:val="28"/>
          <w:szCs w:val="28"/>
          <w:lang w:val="sr-Cyrl-CS"/>
        </w:rPr>
        <w:lastRenderedPageBreak/>
        <w:t xml:space="preserve">велики утицај на буџет Града. У ребалансу буџета планирани износ од </w:t>
      </w:r>
      <w:r w:rsidR="00035BA8">
        <w:rPr>
          <w:rFonts w:ascii="Times New Roman" w:hAnsi="Times New Roman"/>
          <w:sz w:val="28"/>
          <w:szCs w:val="28"/>
          <w:lang w:val="sr-Cyrl-CS"/>
        </w:rPr>
        <w:t>5.904.622.000 динара је повећан</w:t>
      </w:r>
      <w:r w:rsidRPr="004D3CDC">
        <w:rPr>
          <w:rFonts w:ascii="Times New Roman" w:hAnsi="Times New Roman"/>
          <w:sz w:val="28"/>
          <w:szCs w:val="28"/>
          <w:lang w:val="sr-Cyrl-CS"/>
        </w:rPr>
        <w:t xml:space="preserve"> на износ од 6.276.000.000 динара, односно 6,29%.</w:t>
      </w:r>
    </w:p>
    <w:p w:rsidR="00C9327C" w:rsidRPr="004D3CDC" w:rsidRDefault="00C9327C" w:rsidP="00C9327C">
      <w:pPr>
        <w:spacing w:after="0" w:line="240" w:lineRule="auto"/>
        <w:jc w:val="both"/>
        <w:rPr>
          <w:rFonts w:ascii="Times New Roman" w:hAnsi="Times New Roman"/>
          <w:sz w:val="28"/>
          <w:szCs w:val="28"/>
          <w:lang w:val="sr-Latn-CS"/>
        </w:rPr>
      </w:pPr>
      <w:r w:rsidRPr="004D3CDC">
        <w:rPr>
          <w:rFonts w:ascii="Times New Roman" w:hAnsi="Times New Roman"/>
          <w:sz w:val="28"/>
          <w:szCs w:val="28"/>
          <w:lang w:val="sr-Cyrl-CS"/>
        </w:rPr>
        <w:tab/>
        <w:t xml:space="preserve">Планирани приходи од пореза на зараде у 2021. години, економска класификација </w:t>
      </w:r>
      <w:r w:rsidRPr="004D3CDC">
        <w:rPr>
          <w:rFonts w:ascii="Times New Roman" w:hAnsi="Times New Roman"/>
          <w:sz w:val="28"/>
          <w:szCs w:val="28"/>
          <w:lang w:val="sr-Cyrl-RS"/>
        </w:rPr>
        <w:t>711110</w:t>
      </w:r>
      <w:r>
        <w:rPr>
          <w:rFonts w:ascii="Times New Roman" w:hAnsi="Times New Roman"/>
          <w:sz w:val="28"/>
          <w:szCs w:val="28"/>
          <w:lang w:val="sr-Cyrl-RS"/>
        </w:rPr>
        <w:t xml:space="preserve"> </w:t>
      </w:r>
      <w:r w:rsidRPr="004D3CDC">
        <w:rPr>
          <w:rFonts w:ascii="Times New Roman" w:hAnsi="Times New Roman"/>
          <w:sz w:val="28"/>
          <w:szCs w:val="28"/>
          <w:lang w:val="sr-Cyrl-RS"/>
        </w:rPr>
        <w:t xml:space="preserve">- Порез на зараде </w:t>
      </w:r>
      <w:r w:rsidR="00035BA8">
        <w:rPr>
          <w:rFonts w:ascii="Times New Roman" w:hAnsi="Times New Roman"/>
          <w:sz w:val="28"/>
          <w:szCs w:val="28"/>
          <w:lang w:val="sr-Cyrl-RS"/>
        </w:rPr>
        <w:t xml:space="preserve">планира се у </w:t>
      </w:r>
      <w:r w:rsidRPr="004D3CDC">
        <w:rPr>
          <w:rFonts w:ascii="Times New Roman" w:hAnsi="Times New Roman"/>
          <w:sz w:val="28"/>
          <w:szCs w:val="28"/>
          <w:lang w:val="sr-Cyrl-CS"/>
        </w:rPr>
        <w:t>износ</w:t>
      </w:r>
      <w:r w:rsidR="00035BA8">
        <w:rPr>
          <w:rFonts w:ascii="Times New Roman" w:hAnsi="Times New Roman"/>
          <w:sz w:val="28"/>
          <w:szCs w:val="28"/>
          <w:lang w:val="sr-Cyrl-CS"/>
        </w:rPr>
        <w:t>у од</w:t>
      </w:r>
      <w:r w:rsidRPr="004D3CDC">
        <w:rPr>
          <w:rFonts w:ascii="Times New Roman" w:hAnsi="Times New Roman"/>
          <w:sz w:val="28"/>
          <w:szCs w:val="28"/>
          <w:lang w:val="sr-Cyrl-CS"/>
        </w:rPr>
        <w:t xml:space="preserve"> 5.170</w:t>
      </w:r>
      <w:r w:rsidRPr="004D3CDC">
        <w:rPr>
          <w:rFonts w:ascii="Times New Roman" w:hAnsi="Times New Roman"/>
          <w:sz w:val="28"/>
          <w:szCs w:val="28"/>
        </w:rPr>
        <w:t>.</w:t>
      </w:r>
      <w:r w:rsidRPr="004D3CDC">
        <w:rPr>
          <w:rFonts w:ascii="Times New Roman" w:hAnsi="Times New Roman"/>
          <w:sz w:val="28"/>
          <w:szCs w:val="28"/>
          <w:lang w:val="sr-Cyrl-RS"/>
        </w:rPr>
        <w:t>000</w:t>
      </w:r>
      <w:r w:rsidRPr="004D3CDC">
        <w:rPr>
          <w:rFonts w:ascii="Times New Roman" w:hAnsi="Times New Roman"/>
          <w:sz w:val="28"/>
          <w:szCs w:val="28"/>
          <w:lang w:val="sr-Cyrl-CS"/>
        </w:rPr>
        <w:t>.000 динара</w:t>
      </w:r>
      <w:r w:rsidRPr="004D3CDC">
        <w:rPr>
          <w:rFonts w:ascii="Times New Roman" w:hAnsi="Times New Roman"/>
          <w:sz w:val="28"/>
          <w:szCs w:val="28"/>
          <w:lang w:val="sr-Cyrl-RS"/>
        </w:rPr>
        <w:t>, односно 395.378.000 динара више у односу на основни буџет</w:t>
      </w:r>
      <w:r w:rsidRPr="004D3CDC">
        <w:rPr>
          <w:rFonts w:ascii="Times New Roman" w:hAnsi="Times New Roman"/>
          <w:sz w:val="28"/>
          <w:szCs w:val="28"/>
        </w:rPr>
        <w:t>.</w:t>
      </w:r>
      <w:r w:rsidRPr="004D3CDC">
        <w:rPr>
          <w:rFonts w:ascii="Times New Roman" w:hAnsi="Times New Roman"/>
          <w:sz w:val="28"/>
          <w:szCs w:val="28"/>
          <w:lang w:val="sr-Cyrl-RS"/>
        </w:rPr>
        <w:t xml:space="preserve"> Процена прихода  на  годишњем нивоу је извршена на основу остварења прихода до </w:t>
      </w:r>
      <w:r w:rsidR="00035BA8">
        <w:rPr>
          <w:rFonts w:ascii="Times New Roman" w:hAnsi="Times New Roman"/>
          <w:sz w:val="28"/>
          <w:szCs w:val="28"/>
          <w:lang w:val="sr-Cyrl-RS"/>
        </w:rPr>
        <w:t xml:space="preserve">31. </w:t>
      </w:r>
      <w:r w:rsidRPr="004D3CDC">
        <w:rPr>
          <w:rFonts w:ascii="Times New Roman" w:hAnsi="Times New Roman"/>
          <w:sz w:val="28"/>
          <w:szCs w:val="28"/>
          <w:lang w:val="sr-Cyrl-RS"/>
        </w:rPr>
        <w:t>7.</w:t>
      </w:r>
      <w:r w:rsidR="00035BA8">
        <w:rPr>
          <w:rFonts w:ascii="Times New Roman" w:hAnsi="Times New Roman"/>
          <w:sz w:val="28"/>
          <w:szCs w:val="28"/>
          <w:lang w:val="sr-Cyrl-RS"/>
        </w:rPr>
        <w:t xml:space="preserve"> </w:t>
      </w:r>
      <w:r w:rsidRPr="004D3CDC">
        <w:rPr>
          <w:rFonts w:ascii="Times New Roman" w:hAnsi="Times New Roman"/>
          <w:sz w:val="28"/>
          <w:szCs w:val="28"/>
          <w:lang w:val="sr-Cyrl-RS"/>
        </w:rPr>
        <w:t xml:space="preserve">2021. године. </w:t>
      </w:r>
      <w:r w:rsidRPr="004D3CDC">
        <w:rPr>
          <w:rFonts w:ascii="Times New Roman" w:hAnsi="Times New Roman"/>
          <w:sz w:val="28"/>
          <w:szCs w:val="28"/>
          <w:lang w:val="sr-Cyrl-CS"/>
        </w:rPr>
        <w:t>Повећањем обима производње постојећих страних инвеститора створиће се услови да домаћи добављачи повећају ниво својих пословних активности што ће за директну последицу имати повећање запослености. Очекује се повећање запослености у складу са Програмом и мерама активне политике запошљавања и запошљавање у малим и средњим предузећима. Повећање прихода од пореза на зараде је и на основу повећања зарада запосленима у здравству, просвети, култури и другим јавним службама.</w:t>
      </w:r>
      <w:r w:rsidRPr="004D3CDC">
        <w:rPr>
          <w:rFonts w:ascii="Times New Roman" w:hAnsi="Times New Roman"/>
          <w:sz w:val="28"/>
          <w:szCs w:val="28"/>
          <w:lang w:val="sr-Latn-CS"/>
        </w:rPr>
        <w:t xml:space="preserve"> </w:t>
      </w:r>
    </w:p>
    <w:p w:rsidR="00C9327C" w:rsidRPr="004D3CDC" w:rsidRDefault="00C9327C" w:rsidP="00C9327C">
      <w:pPr>
        <w:spacing w:after="0" w:line="240" w:lineRule="auto"/>
        <w:ind w:firstLine="708"/>
        <w:jc w:val="both"/>
        <w:rPr>
          <w:rFonts w:ascii="Times New Roman" w:hAnsi="Times New Roman"/>
          <w:sz w:val="28"/>
          <w:szCs w:val="28"/>
          <w:lang w:val="sr-Cyrl-RS"/>
        </w:rPr>
      </w:pPr>
      <w:r w:rsidRPr="004D3CDC">
        <w:rPr>
          <w:rFonts w:ascii="Times New Roman" w:hAnsi="Times New Roman"/>
          <w:sz w:val="28"/>
          <w:szCs w:val="28"/>
          <w:lang w:val="sr-Cyrl-RS"/>
        </w:rPr>
        <w:t xml:space="preserve">Порез на зараде,  економска класификација 711110 планиран је више јер је радно место добило више од 1.100 лица у новоизграђеном трговинском центру </w:t>
      </w:r>
      <w:r w:rsidRPr="005229CE">
        <w:rPr>
          <w:rStyle w:val="Strong"/>
          <w:rFonts w:ascii="Times New Roman" w:hAnsi="Times New Roman"/>
          <w:b w:val="0"/>
          <w:sz w:val="28"/>
          <w:szCs w:val="28"/>
          <w:shd w:val="clear" w:color="auto" w:fill="FFFFFF"/>
        </w:rPr>
        <w:t>"Delt</w:t>
      </w:r>
      <w:r w:rsidRPr="005229CE">
        <w:rPr>
          <w:rStyle w:val="Strong"/>
          <w:rFonts w:ascii="Times New Roman" w:hAnsi="Times New Roman"/>
          <w:b w:val="0"/>
          <w:sz w:val="28"/>
          <w:szCs w:val="28"/>
          <w:shd w:val="clear" w:color="auto" w:fill="FFFFFF"/>
          <w:lang w:val="sr-Cyrl-RS"/>
        </w:rPr>
        <w:t xml:space="preserve">а </w:t>
      </w:r>
      <w:r w:rsidRPr="005229CE">
        <w:rPr>
          <w:rStyle w:val="Strong"/>
          <w:rFonts w:ascii="Times New Roman" w:hAnsi="Times New Roman"/>
          <w:b w:val="0"/>
          <w:sz w:val="28"/>
          <w:szCs w:val="28"/>
          <w:shd w:val="clear" w:color="auto" w:fill="FFFFFF"/>
        </w:rPr>
        <w:t>Planet"</w:t>
      </w:r>
      <w:r w:rsidRPr="005229CE">
        <w:rPr>
          <w:rStyle w:val="Strong"/>
          <w:rFonts w:ascii="Times New Roman" w:hAnsi="Times New Roman"/>
          <w:b w:val="0"/>
          <w:sz w:val="28"/>
          <w:szCs w:val="28"/>
          <w:shd w:val="clear" w:color="auto" w:fill="FFFFFF"/>
          <w:lang w:val="sr-Cyrl-RS"/>
        </w:rPr>
        <w:t>,</w:t>
      </w:r>
      <w:r w:rsidRPr="005229CE">
        <w:rPr>
          <w:rStyle w:val="Strong"/>
          <w:rFonts w:ascii="Times New Roman" w:hAnsi="Times New Roman"/>
          <w:b w:val="0"/>
          <w:sz w:val="28"/>
          <w:szCs w:val="28"/>
          <w:shd w:val="clear" w:color="auto" w:fill="FFFFFF"/>
        </w:rPr>
        <w:t> </w:t>
      </w:r>
      <w:r w:rsidRPr="005229CE">
        <w:rPr>
          <w:rStyle w:val="Strong"/>
          <w:rFonts w:ascii="Times New Roman" w:hAnsi="Times New Roman"/>
          <w:b w:val="0"/>
          <w:sz w:val="28"/>
          <w:szCs w:val="28"/>
          <w:shd w:val="clear" w:color="auto" w:fill="FFFFFF"/>
          <w:lang w:val="sr-Cyrl-RS"/>
        </w:rPr>
        <w:t>фабрик</w:t>
      </w:r>
      <w:r w:rsidR="00035BA8" w:rsidRPr="005229CE">
        <w:rPr>
          <w:rStyle w:val="Strong"/>
          <w:rFonts w:ascii="Times New Roman" w:hAnsi="Times New Roman"/>
          <w:b w:val="0"/>
          <w:sz w:val="28"/>
          <w:szCs w:val="28"/>
          <w:shd w:val="clear" w:color="auto" w:fill="FFFFFF"/>
          <w:lang w:val="sr-Cyrl-RS"/>
        </w:rPr>
        <w:t>а</w:t>
      </w:r>
      <w:r w:rsidRPr="004D3CDC">
        <w:rPr>
          <w:rStyle w:val="Strong"/>
          <w:rFonts w:ascii="Times New Roman" w:hAnsi="Times New Roman"/>
          <w:sz w:val="28"/>
          <w:szCs w:val="28"/>
          <w:shd w:val="clear" w:color="auto" w:fill="FFFFFF"/>
          <w:lang w:val="sr-Cyrl-RS"/>
        </w:rPr>
        <w:t xml:space="preserve"> </w:t>
      </w:r>
      <w:r w:rsidRPr="004D3CDC">
        <w:rPr>
          <w:rFonts w:ascii="Times New Roman" w:hAnsi="Times New Roman"/>
          <w:sz w:val="28"/>
          <w:szCs w:val="28"/>
        </w:rPr>
        <w:t>„Xingyu</w:t>
      </w:r>
      <w:r w:rsidRPr="004D3CDC">
        <w:rPr>
          <w:rFonts w:ascii="Times New Roman" w:hAnsi="Times New Roman"/>
          <w:sz w:val="28"/>
          <w:szCs w:val="28"/>
          <w:lang w:val="sr-Cyrl-RS"/>
        </w:rPr>
        <w:t xml:space="preserve">“ планира да запосли у </w:t>
      </w:r>
      <w:r w:rsidRPr="004D3CDC">
        <w:rPr>
          <w:rFonts w:ascii="Times New Roman" w:hAnsi="Times New Roman"/>
          <w:sz w:val="28"/>
          <w:szCs w:val="28"/>
        </w:rPr>
        <w:t>II</w:t>
      </w:r>
      <w:r w:rsidR="00035BA8">
        <w:rPr>
          <w:rFonts w:ascii="Times New Roman" w:hAnsi="Times New Roman"/>
          <w:sz w:val="28"/>
          <w:szCs w:val="28"/>
          <w:lang w:val="sr-Cyrl-RS"/>
        </w:rPr>
        <w:t xml:space="preserve"> фази укупно 1.000 радника,</w:t>
      </w:r>
      <w:r w:rsidRPr="004D3CDC">
        <w:rPr>
          <w:rFonts w:ascii="Times New Roman" w:hAnsi="Times New Roman"/>
          <w:sz w:val="28"/>
          <w:szCs w:val="28"/>
          <w:lang w:val="sr-Cyrl-RS"/>
        </w:rPr>
        <w:t xml:space="preserve"> </w:t>
      </w:r>
      <w:r w:rsidR="00035BA8">
        <w:rPr>
          <w:rFonts w:ascii="Times New Roman" w:hAnsi="Times New Roman"/>
          <w:sz w:val="28"/>
          <w:szCs w:val="28"/>
          <w:lang w:val="sr-Cyrl-RS"/>
        </w:rPr>
        <w:t>п</w:t>
      </w:r>
      <w:r w:rsidRPr="004D3CDC">
        <w:rPr>
          <w:rFonts w:ascii="Times New Roman" w:hAnsi="Times New Roman"/>
          <w:sz w:val="28"/>
          <w:szCs w:val="28"/>
          <w:lang w:val="sr-Cyrl-RS"/>
        </w:rPr>
        <w:t>окретање производње планирано почетком октобра. До краја 2021. године план је да запосле 50 радника. Фабрика „</w:t>
      </w:r>
      <w:r w:rsidRPr="004D3CDC">
        <w:rPr>
          <w:rFonts w:ascii="Times New Roman" w:hAnsi="Times New Roman"/>
          <w:sz w:val="28"/>
          <w:szCs w:val="28"/>
        </w:rPr>
        <w:t>IMI</w:t>
      </w:r>
      <w:r w:rsidRPr="004D3CDC">
        <w:rPr>
          <w:rFonts w:ascii="Times New Roman" w:hAnsi="Times New Roman"/>
          <w:sz w:val="28"/>
          <w:szCs w:val="28"/>
          <w:lang w:val="sr-Cyrl-RS"/>
        </w:rPr>
        <w:t>“ је почела са радом крајем септембра 2018. године.</w:t>
      </w:r>
      <w:r w:rsidR="00035BA8">
        <w:rPr>
          <w:rFonts w:ascii="Times New Roman" w:hAnsi="Times New Roman"/>
          <w:sz w:val="28"/>
          <w:szCs w:val="28"/>
          <w:lang w:val="sr-Cyrl-RS"/>
        </w:rPr>
        <w:t xml:space="preserve"> </w:t>
      </w:r>
      <w:r w:rsidRPr="004D3CDC">
        <w:rPr>
          <w:rFonts w:ascii="Times New Roman" w:hAnsi="Times New Roman"/>
          <w:sz w:val="28"/>
          <w:szCs w:val="28"/>
          <w:lang w:val="sr-Cyrl-RS"/>
        </w:rPr>
        <w:t>Тренутно запошљава 380 радника од планираних 1</w:t>
      </w:r>
      <w:r w:rsidR="005229CE">
        <w:rPr>
          <w:rFonts w:ascii="Times New Roman" w:hAnsi="Times New Roman"/>
          <w:sz w:val="28"/>
          <w:szCs w:val="28"/>
          <w:lang w:val="sr-Cyrl-RS"/>
        </w:rPr>
        <w:t>.</w:t>
      </w:r>
      <w:r w:rsidRPr="004D3CDC">
        <w:rPr>
          <w:rFonts w:ascii="Times New Roman" w:hAnsi="Times New Roman"/>
          <w:sz w:val="28"/>
          <w:szCs w:val="28"/>
          <w:lang w:val="sr-Cyrl-RS"/>
        </w:rPr>
        <w:t xml:space="preserve">250. Фабрика  </w:t>
      </w:r>
      <w:r w:rsidRPr="004D3CDC">
        <w:rPr>
          <w:rFonts w:ascii="Times New Roman" w:hAnsi="Times New Roman"/>
          <w:sz w:val="28"/>
          <w:szCs w:val="28"/>
        </w:rPr>
        <w:t>Zumtobel + Tridonic</w:t>
      </w:r>
      <w:r w:rsidRPr="004D3CDC">
        <w:rPr>
          <w:rFonts w:ascii="Times New Roman" w:hAnsi="Times New Roman"/>
          <w:sz w:val="28"/>
          <w:szCs w:val="28"/>
          <w:lang w:val="sr-Cyrl-RS"/>
        </w:rPr>
        <w:t xml:space="preserve"> (ћерка фирма која послује у оквиру </w:t>
      </w:r>
      <w:r w:rsidRPr="004D3CDC">
        <w:rPr>
          <w:rFonts w:ascii="Times New Roman" w:hAnsi="Times New Roman"/>
          <w:sz w:val="28"/>
          <w:szCs w:val="28"/>
        </w:rPr>
        <w:t>ZT</w:t>
      </w:r>
      <w:r w:rsidRPr="004D3CDC">
        <w:rPr>
          <w:rFonts w:ascii="Times New Roman" w:hAnsi="Times New Roman"/>
          <w:sz w:val="28"/>
          <w:szCs w:val="28"/>
          <w:lang w:val="sr-Cyrl-RS"/>
        </w:rPr>
        <w:t xml:space="preserve"> групе од 2019. године) почела са радом јула 2018. године. Тренутно запошљава око 600 радника од планираних 1</w:t>
      </w:r>
      <w:r w:rsidR="005229CE">
        <w:rPr>
          <w:rFonts w:ascii="Times New Roman" w:hAnsi="Times New Roman"/>
          <w:sz w:val="28"/>
          <w:szCs w:val="28"/>
          <w:lang w:val="sr-Cyrl-RS"/>
        </w:rPr>
        <w:t>.</w:t>
      </w:r>
      <w:r w:rsidRPr="004D3CDC">
        <w:rPr>
          <w:rFonts w:ascii="Times New Roman" w:hAnsi="Times New Roman"/>
          <w:sz w:val="28"/>
          <w:szCs w:val="28"/>
          <w:lang w:val="sr-Cyrl-RS"/>
        </w:rPr>
        <w:t>100. Фабрика „</w:t>
      </w:r>
      <w:r w:rsidRPr="004D3CDC">
        <w:rPr>
          <w:rFonts w:ascii="Times New Roman" w:hAnsi="Times New Roman"/>
          <w:sz w:val="28"/>
          <w:szCs w:val="28"/>
        </w:rPr>
        <w:t>Johnson Electric</w:t>
      </w:r>
      <w:r w:rsidRPr="004D3CDC">
        <w:rPr>
          <w:rFonts w:ascii="Times New Roman" w:hAnsi="Times New Roman"/>
          <w:sz w:val="28"/>
          <w:szCs w:val="28"/>
          <w:lang w:val="sr-Cyrl-RS"/>
        </w:rPr>
        <w:t xml:space="preserve">“ је почело са радом јула 2013. године. Реализована је </w:t>
      </w:r>
      <w:r w:rsidRPr="004D3CDC">
        <w:rPr>
          <w:rFonts w:ascii="Times New Roman" w:hAnsi="Times New Roman"/>
          <w:sz w:val="28"/>
          <w:szCs w:val="28"/>
        </w:rPr>
        <w:t>I</w:t>
      </w:r>
      <w:r w:rsidRPr="004D3CDC">
        <w:rPr>
          <w:rFonts w:ascii="Times New Roman" w:hAnsi="Times New Roman"/>
          <w:sz w:val="28"/>
          <w:szCs w:val="28"/>
          <w:lang w:val="sr-Cyrl-RS"/>
        </w:rPr>
        <w:t xml:space="preserve"> и  </w:t>
      </w:r>
      <w:r w:rsidRPr="004D3CDC">
        <w:rPr>
          <w:rFonts w:ascii="Times New Roman" w:hAnsi="Times New Roman"/>
          <w:sz w:val="28"/>
          <w:szCs w:val="28"/>
        </w:rPr>
        <w:t>II</w:t>
      </w:r>
      <w:r w:rsidRPr="004D3CDC">
        <w:rPr>
          <w:rFonts w:ascii="Times New Roman" w:hAnsi="Times New Roman"/>
          <w:sz w:val="28"/>
          <w:szCs w:val="28"/>
          <w:lang w:val="sr-Cyrl-RS"/>
        </w:rPr>
        <w:t xml:space="preserve"> фаза. У плану је изградња, </w:t>
      </w:r>
      <w:r w:rsidRPr="004D3CDC">
        <w:rPr>
          <w:rFonts w:ascii="Times New Roman" w:hAnsi="Times New Roman"/>
          <w:sz w:val="28"/>
          <w:szCs w:val="28"/>
        </w:rPr>
        <w:t>III</w:t>
      </w:r>
      <w:r w:rsidRPr="004D3CDC">
        <w:rPr>
          <w:rFonts w:ascii="Times New Roman" w:hAnsi="Times New Roman"/>
          <w:sz w:val="28"/>
          <w:szCs w:val="28"/>
          <w:lang w:val="sr-Cyrl-RS"/>
        </w:rPr>
        <w:t xml:space="preserve"> фаза (планирана је почетком ове године али је одложена због</w:t>
      </w:r>
      <w:r w:rsidRPr="004D3CDC">
        <w:rPr>
          <w:rFonts w:ascii="Times New Roman" w:hAnsi="Times New Roman"/>
          <w:sz w:val="28"/>
          <w:szCs w:val="28"/>
        </w:rPr>
        <w:t xml:space="preserve"> Covid</w:t>
      </w:r>
      <w:r w:rsidRPr="004D3CDC">
        <w:rPr>
          <w:rFonts w:ascii="Times New Roman" w:hAnsi="Times New Roman"/>
          <w:sz w:val="28"/>
          <w:szCs w:val="28"/>
          <w:lang w:val="sr-Cyrl-RS"/>
        </w:rPr>
        <w:t xml:space="preserve"> пандемије). Тренутно запошљава око</w:t>
      </w:r>
      <w:r w:rsidR="005229CE">
        <w:rPr>
          <w:rFonts w:ascii="Times New Roman" w:hAnsi="Times New Roman"/>
          <w:sz w:val="28"/>
          <w:szCs w:val="28"/>
          <w:lang w:val="sr-Cyrl-RS"/>
        </w:rPr>
        <w:t xml:space="preserve"> </w:t>
      </w:r>
      <w:r w:rsidRPr="004D3CDC">
        <w:rPr>
          <w:rFonts w:ascii="Times New Roman" w:hAnsi="Times New Roman"/>
          <w:sz w:val="28"/>
          <w:szCs w:val="28"/>
          <w:lang w:val="sr-Cyrl-RS"/>
        </w:rPr>
        <w:t>2</w:t>
      </w:r>
      <w:r w:rsidR="005229CE">
        <w:rPr>
          <w:rFonts w:ascii="Times New Roman" w:hAnsi="Times New Roman"/>
          <w:sz w:val="28"/>
          <w:szCs w:val="28"/>
          <w:lang w:val="sr-Cyrl-RS"/>
        </w:rPr>
        <w:t>.</w:t>
      </w:r>
      <w:r w:rsidRPr="004D3CDC">
        <w:rPr>
          <w:rFonts w:ascii="Times New Roman" w:hAnsi="Times New Roman"/>
          <w:sz w:val="28"/>
          <w:szCs w:val="28"/>
          <w:lang w:val="sr-Cyrl-RS"/>
        </w:rPr>
        <w:t>200 радника од планираних 3</w:t>
      </w:r>
      <w:r w:rsidR="005A7AE7">
        <w:rPr>
          <w:rFonts w:ascii="Times New Roman" w:hAnsi="Times New Roman"/>
          <w:sz w:val="28"/>
          <w:szCs w:val="28"/>
          <w:lang w:val="sr-Cyrl-RS"/>
        </w:rPr>
        <w:t>.</w:t>
      </w:r>
      <w:r w:rsidRPr="004D3CDC">
        <w:rPr>
          <w:rFonts w:ascii="Times New Roman" w:hAnsi="Times New Roman"/>
          <w:sz w:val="28"/>
          <w:szCs w:val="28"/>
          <w:lang w:val="sr-Cyrl-RS"/>
        </w:rPr>
        <w:t>400. Фабрика „</w:t>
      </w:r>
      <w:r w:rsidRPr="004D3CDC">
        <w:rPr>
          <w:rFonts w:ascii="Times New Roman" w:hAnsi="Times New Roman"/>
          <w:sz w:val="28"/>
          <w:szCs w:val="28"/>
        </w:rPr>
        <w:t>Spintec</w:t>
      </w:r>
      <w:r w:rsidRPr="004D3CDC">
        <w:rPr>
          <w:rFonts w:ascii="Times New Roman" w:hAnsi="Times New Roman"/>
          <w:sz w:val="28"/>
          <w:szCs w:val="28"/>
          <w:lang w:val="sr-Cyrl-RS"/>
        </w:rPr>
        <w:t>“ почео са радом у првом кварталу 2019. године. У првој фази планирано запошљавање 100 радника. Тренутно запослено 70.</w:t>
      </w:r>
    </w:p>
    <w:p w:rsidR="00C9327C" w:rsidRPr="004D3CDC" w:rsidRDefault="00C9327C" w:rsidP="00C9327C">
      <w:pPr>
        <w:spacing w:after="0" w:line="240" w:lineRule="auto"/>
        <w:ind w:firstLine="708"/>
        <w:jc w:val="both"/>
        <w:rPr>
          <w:rFonts w:ascii="Times New Roman" w:hAnsi="Times New Roman"/>
          <w:sz w:val="28"/>
          <w:szCs w:val="28"/>
          <w:lang w:val="sr-Cyrl-RS"/>
        </w:rPr>
      </w:pPr>
      <w:r w:rsidRPr="004D3CDC">
        <w:rPr>
          <w:rFonts w:ascii="Times New Roman" w:hAnsi="Times New Roman"/>
          <w:sz w:val="28"/>
          <w:szCs w:val="28"/>
          <w:lang w:val="sr-Cyrl-RS"/>
        </w:rPr>
        <w:t xml:space="preserve"> На основу процене прихода смањени су приходи у економској класификацији 711190 </w:t>
      </w:r>
      <w:r>
        <w:rPr>
          <w:rFonts w:ascii="Times New Roman" w:hAnsi="Times New Roman"/>
          <w:sz w:val="28"/>
          <w:szCs w:val="28"/>
          <w:lang w:val="sr-Cyrl-RS"/>
        </w:rPr>
        <w:t xml:space="preserve">- </w:t>
      </w:r>
      <w:r w:rsidRPr="004D3CDC">
        <w:rPr>
          <w:rFonts w:ascii="Times New Roman" w:hAnsi="Times New Roman"/>
          <w:sz w:val="28"/>
          <w:szCs w:val="28"/>
          <w:lang w:val="sr-Cyrl-RS"/>
        </w:rPr>
        <w:t xml:space="preserve">Порез на друге приходе </w:t>
      </w:r>
      <w:r w:rsidR="00035BA8">
        <w:rPr>
          <w:rFonts w:ascii="Times New Roman" w:hAnsi="Times New Roman"/>
          <w:sz w:val="28"/>
          <w:szCs w:val="28"/>
          <w:lang w:val="sr-Cyrl-RS"/>
        </w:rPr>
        <w:t>з</w:t>
      </w:r>
      <w:r w:rsidRPr="004D3CDC">
        <w:rPr>
          <w:rFonts w:ascii="Times New Roman" w:hAnsi="Times New Roman"/>
          <w:sz w:val="28"/>
          <w:szCs w:val="28"/>
          <w:lang w:val="sr-Cyrl-RS"/>
        </w:rPr>
        <w:t>а 40.000.000 динара и износи 430.000.000 динара.</w:t>
      </w:r>
    </w:p>
    <w:p w:rsidR="00C9327C" w:rsidRPr="004D3CDC" w:rsidRDefault="00C9327C" w:rsidP="00C9327C">
      <w:pPr>
        <w:spacing w:after="0" w:line="240" w:lineRule="auto"/>
        <w:ind w:firstLine="708"/>
        <w:jc w:val="both"/>
        <w:rPr>
          <w:rFonts w:ascii="Times New Roman" w:hAnsi="Times New Roman"/>
          <w:sz w:val="28"/>
          <w:szCs w:val="28"/>
          <w:lang w:val="sr-Cyrl-RS"/>
        </w:rPr>
      </w:pPr>
    </w:p>
    <w:p w:rsidR="00C9327C" w:rsidRPr="004D3CDC" w:rsidRDefault="00C9327C" w:rsidP="00C9327C">
      <w:pPr>
        <w:spacing w:after="0" w:line="240" w:lineRule="auto"/>
        <w:jc w:val="both"/>
        <w:rPr>
          <w:rFonts w:ascii="Times New Roman" w:hAnsi="Times New Roman"/>
          <w:b/>
          <w:sz w:val="28"/>
          <w:szCs w:val="28"/>
          <w:lang w:val="sr-Cyrl-RS"/>
        </w:rPr>
      </w:pPr>
      <w:r w:rsidRPr="004D3CDC">
        <w:rPr>
          <w:rFonts w:ascii="Times New Roman" w:hAnsi="Times New Roman"/>
          <w:b/>
          <w:sz w:val="28"/>
          <w:szCs w:val="28"/>
          <w:lang w:val="sr-Cyrl-RS"/>
        </w:rPr>
        <w:t>Економска класификација 713000 – Порез на имовину</w:t>
      </w:r>
    </w:p>
    <w:p w:rsidR="00C9327C" w:rsidRDefault="00B9200E" w:rsidP="00C9327C">
      <w:pPr>
        <w:spacing w:after="0" w:line="240" w:lineRule="auto"/>
        <w:ind w:firstLine="708"/>
        <w:jc w:val="both"/>
        <w:rPr>
          <w:rFonts w:ascii="Times New Roman" w:hAnsi="Times New Roman"/>
          <w:sz w:val="28"/>
          <w:szCs w:val="28"/>
          <w:lang w:val="sr-Cyrl-RS"/>
        </w:rPr>
      </w:pPr>
      <w:r>
        <w:rPr>
          <w:rFonts w:ascii="Times New Roman" w:hAnsi="Times New Roman"/>
          <w:sz w:val="28"/>
          <w:szCs w:val="28"/>
          <w:lang w:val="sr-Cyrl-RS"/>
        </w:rPr>
        <w:t>У оквиру пореза на имовину с</w:t>
      </w:r>
      <w:r w:rsidR="00C9327C" w:rsidRPr="004D3CDC">
        <w:rPr>
          <w:rFonts w:ascii="Times New Roman" w:hAnsi="Times New Roman"/>
          <w:sz w:val="28"/>
          <w:szCs w:val="28"/>
          <w:lang w:val="sr-Cyrl-RS"/>
        </w:rPr>
        <w:t xml:space="preserve">мањен је приход на економској класификацији 713310 </w:t>
      </w:r>
      <w:r w:rsidR="00C9327C">
        <w:rPr>
          <w:rFonts w:ascii="Times New Roman" w:hAnsi="Times New Roman"/>
          <w:sz w:val="28"/>
          <w:szCs w:val="28"/>
          <w:lang w:val="sr-Cyrl-RS"/>
        </w:rPr>
        <w:t xml:space="preserve">- </w:t>
      </w:r>
      <w:r w:rsidR="00C9327C" w:rsidRPr="004D3CDC">
        <w:rPr>
          <w:rFonts w:ascii="Times New Roman" w:hAnsi="Times New Roman"/>
          <w:sz w:val="28"/>
          <w:szCs w:val="28"/>
          <w:lang w:val="sr-Cyrl-RS"/>
        </w:rPr>
        <w:t xml:space="preserve">Порез на наслеђе и поклон са 10.000.000 динара и износи 60.000.000 динара. Смањен је и приход на економској класификацији 713420 </w:t>
      </w:r>
      <w:r w:rsidR="00C9327C">
        <w:rPr>
          <w:rFonts w:ascii="Times New Roman" w:hAnsi="Times New Roman"/>
          <w:sz w:val="28"/>
          <w:szCs w:val="28"/>
          <w:lang w:val="sr-Cyrl-RS"/>
        </w:rPr>
        <w:t xml:space="preserve">- </w:t>
      </w:r>
      <w:r w:rsidR="00C9327C" w:rsidRPr="004D3CDC">
        <w:rPr>
          <w:rFonts w:ascii="Times New Roman" w:hAnsi="Times New Roman"/>
          <w:sz w:val="28"/>
          <w:szCs w:val="28"/>
          <w:lang w:val="sr-Cyrl-RS"/>
        </w:rPr>
        <w:t xml:space="preserve">Порез на капиталне трансакције  са 47.000.000 динара и износи 453.000.000 динара. </w:t>
      </w:r>
    </w:p>
    <w:p w:rsidR="00B9200E" w:rsidRPr="004D3CDC" w:rsidRDefault="00B9200E" w:rsidP="00C9327C">
      <w:pPr>
        <w:spacing w:after="0" w:line="240" w:lineRule="auto"/>
        <w:ind w:firstLine="708"/>
        <w:jc w:val="both"/>
        <w:rPr>
          <w:rFonts w:ascii="Times New Roman" w:hAnsi="Times New Roman"/>
          <w:sz w:val="28"/>
          <w:szCs w:val="28"/>
          <w:lang w:val="sr-Cyrl-RS"/>
        </w:rPr>
      </w:pPr>
    </w:p>
    <w:p w:rsidR="00C9327C" w:rsidRPr="004D3CDC" w:rsidRDefault="00C9327C" w:rsidP="00C9327C">
      <w:pPr>
        <w:spacing w:after="0" w:line="240" w:lineRule="auto"/>
        <w:rPr>
          <w:rFonts w:ascii="Times New Roman" w:hAnsi="Times New Roman"/>
          <w:b/>
          <w:sz w:val="28"/>
          <w:szCs w:val="28"/>
          <w:lang w:val="sr-Cyrl-RS"/>
        </w:rPr>
      </w:pPr>
      <w:r w:rsidRPr="004D3CDC">
        <w:rPr>
          <w:rFonts w:ascii="Times New Roman" w:hAnsi="Times New Roman"/>
          <w:b/>
          <w:sz w:val="28"/>
          <w:szCs w:val="28"/>
          <w:lang w:val="sr-Cyrl-RS"/>
        </w:rPr>
        <w:t>714000 -  Порез на добра и услуге</w:t>
      </w:r>
    </w:p>
    <w:p w:rsidR="00C9327C" w:rsidRPr="004D3CDC" w:rsidRDefault="00C9327C" w:rsidP="00C9327C">
      <w:pPr>
        <w:spacing w:after="0" w:line="240" w:lineRule="auto"/>
        <w:ind w:firstLine="708"/>
        <w:jc w:val="both"/>
        <w:rPr>
          <w:rFonts w:ascii="Times New Roman" w:hAnsi="Times New Roman"/>
          <w:sz w:val="28"/>
          <w:szCs w:val="28"/>
          <w:lang w:val="sr-Cyrl-RS"/>
        </w:rPr>
      </w:pPr>
      <w:r w:rsidRPr="004D3CDC">
        <w:rPr>
          <w:rFonts w:ascii="Times New Roman" w:hAnsi="Times New Roman"/>
          <w:sz w:val="28"/>
          <w:szCs w:val="28"/>
          <w:lang w:val="sr-Cyrl-RS"/>
        </w:rPr>
        <w:t xml:space="preserve">У оквиру прихода порез на добра и услуге, очекивани приход у 2021. години износи </w:t>
      </w:r>
      <w:r w:rsidR="000C2675">
        <w:rPr>
          <w:rFonts w:ascii="Times New Roman" w:hAnsi="Times New Roman"/>
          <w:sz w:val="28"/>
          <w:szCs w:val="28"/>
          <w:lang w:val="sr-Latn-RS"/>
        </w:rPr>
        <w:t>331</w:t>
      </w:r>
      <w:r w:rsidRPr="004D3CDC">
        <w:rPr>
          <w:rFonts w:ascii="Times New Roman" w:hAnsi="Times New Roman"/>
          <w:sz w:val="28"/>
          <w:szCs w:val="28"/>
          <w:lang w:val="sr-Cyrl-RS"/>
        </w:rPr>
        <w:t xml:space="preserve">.900.000 динара. На основу годишње процене смањен је приход на економској класификацији 714513 </w:t>
      </w:r>
      <w:r>
        <w:rPr>
          <w:rFonts w:ascii="Times New Roman" w:hAnsi="Times New Roman"/>
          <w:sz w:val="28"/>
          <w:szCs w:val="28"/>
          <w:lang w:val="sr-Cyrl-RS"/>
        </w:rPr>
        <w:t xml:space="preserve">- </w:t>
      </w:r>
      <w:r w:rsidRPr="004D3CDC">
        <w:rPr>
          <w:rFonts w:ascii="Times New Roman" w:hAnsi="Times New Roman"/>
          <w:sz w:val="28"/>
          <w:szCs w:val="28"/>
          <w:lang w:val="sr-Cyrl-RS"/>
        </w:rPr>
        <w:t xml:space="preserve">Комунална такса за држање моторних друмских и прикључних возила у износу од 45.000.000 динара. </w:t>
      </w:r>
    </w:p>
    <w:p w:rsidR="00C9327C" w:rsidRPr="00D2368F" w:rsidRDefault="00C9327C" w:rsidP="003D2255">
      <w:pPr>
        <w:spacing w:after="0" w:line="240" w:lineRule="auto"/>
        <w:ind w:firstLine="708"/>
        <w:jc w:val="both"/>
        <w:rPr>
          <w:rFonts w:ascii="Times New Roman" w:hAnsi="Times New Roman"/>
          <w:color w:val="FF0000"/>
          <w:sz w:val="28"/>
          <w:szCs w:val="28"/>
          <w:lang w:val="sr-Cyrl-RS"/>
        </w:rPr>
      </w:pPr>
      <w:r w:rsidRPr="004D3CDC">
        <w:rPr>
          <w:rFonts w:ascii="Times New Roman" w:hAnsi="Times New Roman"/>
          <w:sz w:val="28"/>
          <w:szCs w:val="28"/>
          <w:lang w:val="sr-Cyrl-RS"/>
        </w:rPr>
        <w:lastRenderedPageBreak/>
        <w:t xml:space="preserve">Повећани су приходи на економској класификацији 714562 - Накнаде за заштиту и унапређење животне средине за износ од 38.000.000 динара и износи 88.000.000 динара. </w:t>
      </w:r>
    </w:p>
    <w:p w:rsidR="00C9327C" w:rsidRPr="004D3CDC" w:rsidRDefault="00C9327C" w:rsidP="00C9327C">
      <w:pPr>
        <w:spacing w:after="0" w:line="240" w:lineRule="auto"/>
        <w:rPr>
          <w:rFonts w:ascii="Times New Roman" w:hAnsi="Times New Roman"/>
          <w:b/>
          <w:sz w:val="28"/>
          <w:szCs w:val="28"/>
          <w:lang w:val="sr-Cyrl-RS"/>
        </w:rPr>
      </w:pPr>
    </w:p>
    <w:p w:rsidR="00C9327C" w:rsidRPr="004D3CDC" w:rsidRDefault="00C9327C" w:rsidP="00C9327C">
      <w:pPr>
        <w:spacing w:after="0" w:line="240" w:lineRule="auto"/>
        <w:rPr>
          <w:rFonts w:ascii="Times New Roman" w:hAnsi="Times New Roman"/>
          <w:b/>
          <w:sz w:val="28"/>
          <w:szCs w:val="28"/>
          <w:lang w:val="sr-Cyrl-RS"/>
        </w:rPr>
      </w:pPr>
      <w:r w:rsidRPr="004D3CDC">
        <w:rPr>
          <w:rFonts w:ascii="Times New Roman" w:hAnsi="Times New Roman"/>
          <w:b/>
          <w:sz w:val="28"/>
          <w:szCs w:val="28"/>
          <w:lang w:val="sr-Cyrl-RS"/>
        </w:rPr>
        <w:t>716000 – Други порези</w:t>
      </w:r>
    </w:p>
    <w:p w:rsidR="00C9327C" w:rsidRPr="004D3CDC" w:rsidRDefault="00C9327C" w:rsidP="00C9327C">
      <w:pPr>
        <w:spacing w:after="0" w:line="240" w:lineRule="auto"/>
        <w:ind w:firstLine="708"/>
        <w:jc w:val="both"/>
        <w:rPr>
          <w:rFonts w:ascii="Times New Roman" w:hAnsi="Times New Roman"/>
          <w:sz w:val="28"/>
          <w:szCs w:val="28"/>
          <w:lang w:val="sr-Cyrl-RS"/>
        </w:rPr>
      </w:pPr>
      <w:r w:rsidRPr="004D3CDC">
        <w:rPr>
          <w:rFonts w:ascii="Times New Roman" w:hAnsi="Times New Roman"/>
          <w:sz w:val="28"/>
          <w:szCs w:val="28"/>
          <w:lang w:val="sr-Cyrl-RS"/>
        </w:rPr>
        <w:t>У оквиру других пореза, економска класификација 716110</w:t>
      </w:r>
      <w:r>
        <w:rPr>
          <w:rFonts w:ascii="Times New Roman" w:hAnsi="Times New Roman"/>
          <w:sz w:val="28"/>
          <w:szCs w:val="28"/>
          <w:lang w:val="sr-Cyrl-RS"/>
        </w:rPr>
        <w:t xml:space="preserve"> </w:t>
      </w:r>
      <w:r w:rsidRPr="004D3CDC">
        <w:rPr>
          <w:rFonts w:ascii="Times New Roman" w:hAnsi="Times New Roman"/>
          <w:sz w:val="28"/>
          <w:szCs w:val="28"/>
          <w:lang w:val="sr-Cyrl-RS"/>
        </w:rPr>
        <w:t>- Комунална  такса на фирму, односно  за истицање фирме на пословном простору очекују се приходи  у 2021. години у износу од 150.000.000 динара, односно мање за 20.000.000 динара од планираног износа у основном буџету.</w:t>
      </w:r>
    </w:p>
    <w:p w:rsidR="00C9327C" w:rsidRPr="004D3CDC" w:rsidRDefault="00C9327C" w:rsidP="00C9327C">
      <w:pPr>
        <w:spacing w:after="0" w:line="240" w:lineRule="auto"/>
        <w:ind w:firstLine="708"/>
        <w:rPr>
          <w:rFonts w:ascii="Times New Roman" w:hAnsi="Times New Roman"/>
          <w:sz w:val="28"/>
          <w:szCs w:val="28"/>
          <w:lang w:val="sr-Cyrl-RS"/>
        </w:rPr>
      </w:pPr>
    </w:p>
    <w:p w:rsidR="00C9327C" w:rsidRPr="004D3CDC" w:rsidRDefault="00C9327C" w:rsidP="00C9327C">
      <w:pPr>
        <w:spacing w:after="0" w:line="240" w:lineRule="auto"/>
        <w:rPr>
          <w:rFonts w:ascii="Times New Roman" w:hAnsi="Times New Roman"/>
          <w:b/>
          <w:sz w:val="28"/>
          <w:szCs w:val="28"/>
          <w:lang w:val="sr-Cyrl-RS"/>
        </w:rPr>
      </w:pPr>
      <w:r w:rsidRPr="004D3CDC">
        <w:rPr>
          <w:rFonts w:ascii="Times New Roman" w:hAnsi="Times New Roman"/>
          <w:b/>
          <w:sz w:val="28"/>
          <w:szCs w:val="28"/>
          <w:lang w:val="sr-Cyrl-RS"/>
        </w:rPr>
        <w:t>732000 – Донације и помоћи од међународних организације</w:t>
      </w:r>
    </w:p>
    <w:p w:rsidR="00C9327C" w:rsidRPr="004D3CDC" w:rsidRDefault="00C9327C" w:rsidP="00C9327C">
      <w:pPr>
        <w:spacing w:after="0" w:line="240" w:lineRule="auto"/>
        <w:ind w:firstLine="708"/>
        <w:jc w:val="both"/>
        <w:rPr>
          <w:rFonts w:ascii="Times New Roman" w:hAnsi="Times New Roman"/>
          <w:sz w:val="28"/>
          <w:szCs w:val="28"/>
          <w:lang w:val="sr-Cyrl-RS"/>
        </w:rPr>
      </w:pPr>
      <w:r w:rsidRPr="004D3CDC">
        <w:rPr>
          <w:rFonts w:ascii="Times New Roman" w:hAnsi="Times New Roman"/>
          <w:sz w:val="28"/>
          <w:szCs w:val="28"/>
          <w:lang w:val="sr-Cyrl-RS"/>
        </w:rPr>
        <w:t>У оквиру прихода донације и помоћи од међународних организација органи Града Ниша планиран је износ од 383.153 динара, који је и уплаћен у буџет Града Ниша на основу Уговора о донацији број 204/2021-01</w:t>
      </w:r>
      <w:r>
        <w:rPr>
          <w:rFonts w:ascii="Times New Roman" w:hAnsi="Times New Roman"/>
          <w:sz w:val="28"/>
          <w:szCs w:val="28"/>
          <w:lang w:val="sr-Cyrl-RS"/>
        </w:rPr>
        <w:t xml:space="preserve"> </w:t>
      </w:r>
      <w:r w:rsidRPr="004D3CDC">
        <w:rPr>
          <w:rFonts w:ascii="Times New Roman" w:hAnsi="Times New Roman"/>
          <w:sz w:val="28"/>
          <w:szCs w:val="28"/>
          <w:lang w:val="sr-Cyrl-RS"/>
        </w:rPr>
        <w:t>од 27.</w:t>
      </w:r>
      <w:r>
        <w:rPr>
          <w:rFonts w:ascii="Times New Roman" w:hAnsi="Times New Roman"/>
          <w:sz w:val="28"/>
          <w:szCs w:val="28"/>
          <w:lang w:val="sr-Cyrl-RS"/>
        </w:rPr>
        <w:t xml:space="preserve"> </w:t>
      </w:r>
      <w:r w:rsidRPr="004D3CDC">
        <w:rPr>
          <w:rFonts w:ascii="Times New Roman" w:hAnsi="Times New Roman"/>
          <w:sz w:val="28"/>
          <w:szCs w:val="28"/>
          <w:lang w:val="sr-Cyrl-RS"/>
        </w:rPr>
        <w:t>01.</w:t>
      </w:r>
      <w:r>
        <w:rPr>
          <w:rFonts w:ascii="Times New Roman" w:hAnsi="Times New Roman"/>
          <w:sz w:val="28"/>
          <w:szCs w:val="28"/>
          <w:lang w:val="sr-Cyrl-RS"/>
        </w:rPr>
        <w:t xml:space="preserve"> </w:t>
      </w:r>
      <w:r w:rsidRPr="004D3CDC">
        <w:rPr>
          <w:rFonts w:ascii="Times New Roman" w:hAnsi="Times New Roman"/>
          <w:sz w:val="28"/>
          <w:szCs w:val="28"/>
          <w:lang w:val="sr-Cyrl-RS"/>
        </w:rPr>
        <w:t xml:space="preserve">2021. године између Канцеларије Уједињених нација за пројектне услуге (УНОПС) и Града Ниша. Средства донације су намењена су за имплементацију пројекта оснаживање механизма за родну равноправност за активно бављење политикама родне равноправности и родним питањима у заједници едуковање чланова локалних механизма за ПР у Нишавском округу у укупном износу од 3.992 долара. Донатор је на рачун уплатио 383.153 динара. </w:t>
      </w:r>
    </w:p>
    <w:p w:rsidR="00C9327C" w:rsidRDefault="00C9327C" w:rsidP="00C9327C">
      <w:pPr>
        <w:spacing w:after="0" w:line="240" w:lineRule="auto"/>
        <w:rPr>
          <w:rFonts w:ascii="Times New Roman" w:hAnsi="Times New Roman"/>
          <w:b/>
          <w:sz w:val="28"/>
          <w:szCs w:val="28"/>
          <w:lang w:val="sr-Cyrl-RS"/>
        </w:rPr>
      </w:pPr>
    </w:p>
    <w:p w:rsidR="00C9327C" w:rsidRPr="004D3CDC" w:rsidRDefault="00C9327C" w:rsidP="00C9327C">
      <w:pPr>
        <w:spacing w:after="0" w:line="240" w:lineRule="auto"/>
        <w:rPr>
          <w:rFonts w:ascii="Times New Roman" w:hAnsi="Times New Roman"/>
          <w:b/>
          <w:sz w:val="28"/>
          <w:szCs w:val="28"/>
          <w:lang w:val="sr-Cyrl-RS"/>
        </w:rPr>
      </w:pPr>
      <w:r w:rsidRPr="004D3CDC">
        <w:rPr>
          <w:rFonts w:ascii="Times New Roman" w:hAnsi="Times New Roman"/>
          <w:b/>
          <w:sz w:val="28"/>
          <w:szCs w:val="28"/>
          <w:lang w:val="sr-Cyrl-RS"/>
        </w:rPr>
        <w:t>741000</w:t>
      </w:r>
      <w:r>
        <w:rPr>
          <w:rFonts w:ascii="Times New Roman" w:hAnsi="Times New Roman"/>
          <w:b/>
          <w:sz w:val="28"/>
          <w:szCs w:val="28"/>
          <w:lang w:val="sr-Cyrl-RS"/>
        </w:rPr>
        <w:t xml:space="preserve"> </w:t>
      </w:r>
      <w:r w:rsidRPr="004D3CDC">
        <w:rPr>
          <w:rFonts w:ascii="Times New Roman" w:hAnsi="Times New Roman"/>
          <w:b/>
          <w:sz w:val="28"/>
          <w:szCs w:val="28"/>
          <w:lang w:val="sr-Cyrl-RS"/>
        </w:rPr>
        <w:t xml:space="preserve">- Приходи од имовине </w:t>
      </w:r>
    </w:p>
    <w:p w:rsidR="00C9327C" w:rsidRPr="004D3CDC" w:rsidRDefault="00C9327C" w:rsidP="00C9327C">
      <w:pPr>
        <w:spacing w:after="0" w:line="240" w:lineRule="auto"/>
        <w:jc w:val="both"/>
        <w:rPr>
          <w:rFonts w:ascii="Times New Roman" w:hAnsi="Times New Roman"/>
          <w:sz w:val="28"/>
          <w:szCs w:val="28"/>
          <w:lang w:val="sr-Cyrl-RS"/>
        </w:rPr>
      </w:pPr>
      <w:r w:rsidRPr="004D3CDC">
        <w:rPr>
          <w:rFonts w:ascii="Times New Roman" w:hAnsi="Times New Roman"/>
          <w:sz w:val="28"/>
          <w:szCs w:val="28"/>
          <w:lang w:val="sr-Cyrl-RS"/>
        </w:rPr>
        <w:t xml:space="preserve">           Приходи од имовине у ребалансу буџета уместо 501.400.000 динара планиран</w:t>
      </w:r>
      <w:r w:rsidR="009F649F">
        <w:rPr>
          <w:rFonts w:ascii="Times New Roman" w:hAnsi="Times New Roman"/>
          <w:sz w:val="28"/>
          <w:szCs w:val="28"/>
          <w:lang w:val="sr-Cyrl-RS"/>
        </w:rPr>
        <w:t xml:space="preserve">и </w:t>
      </w:r>
      <w:r w:rsidRPr="004D3CDC">
        <w:rPr>
          <w:rFonts w:ascii="Times New Roman" w:hAnsi="Times New Roman"/>
          <w:sz w:val="28"/>
          <w:szCs w:val="28"/>
          <w:lang w:val="sr-Cyrl-RS"/>
        </w:rPr>
        <w:t xml:space="preserve">су у износу од 435.400.000 динара, односно 66.000.000 динара мање. </w:t>
      </w:r>
    </w:p>
    <w:p w:rsidR="00C9327C" w:rsidRDefault="00BA681C" w:rsidP="00C9327C">
      <w:pPr>
        <w:spacing w:after="0" w:line="240" w:lineRule="auto"/>
        <w:ind w:firstLine="708"/>
        <w:jc w:val="both"/>
        <w:rPr>
          <w:rFonts w:ascii="Times New Roman" w:hAnsi="Times New Roman"/>
          <w:sz w:val="28"/>
          <w:szCs w:val="28"/>
          <w:lang w:val="sr-Latn-RS"/>
        </w:rPr>
      </w:pPr>
      <w:r>
        <w:rPr>
          <w:rFonts w:ascii="Times New Roman" w:hAnsi="Times New Roman"/>
          <w:sz w:val="28"/>
          <w:szCs w:val="28"/>
          <w:lang w:val="sr-Cyrl-RS"/>
        </w:rPr>
        <w:t xml:space="preserve">У оквиру прихода од имовине, </w:t>
      </w:r>
      <w:r w:rsidR="00C9327C" w:rsidRPr="004D3CDC">
        <w:rPr>
          <w:rFonts w:ascii="Times New Roman" w:hAnsi="Times New Roman"/>
          <w:sz w:val="28"/>
          <w:szCs w:val="28"/>
          <w:lang w:val="sr-Cyrl-RS"/>
        </w:rPr>
        <w:t xml:space="preserve">Допринос за уређивање грађевинског земљишта </w:t>
      </w:r>
      <w:r>
        <w:rPr>
          <w:rFonts w:ascii="Times New Roman" w:hAnsi="Times New Roman"/>
          <w:sz w:val="28"/>
          <w:szCs w:val="28"/>
          <w:lang w:val="sr-Cyrl-RS"/>
        </w:rPr>
        <w:t>смањује се за 60</w:t>
      </w:r>
      <w:r w:rsidR="00C9327C" w:rsidRPr="004D3CDC">
        <w:rPr>
          <w:rFonts w:ascii="Times New Roman" w:hAnsi="Times New Roman"/>
          <w:sz w:val="28"/>
          <w:szCs w:val="28"/>
          <w:lang w:val="sr-Cyrl-RS"/>
        </w:rPr>
        <w:t>.000.000 динара у односу на основни буџет. У 2021. години се очекује повећани обим изградње објек</w:t>
      </w:r>
      <w:r w:rsidR="009F649F">
        <w:rPr>
          <w:rFonts w:ascii="Times New Roman" w:hAnsi="Times New Roman"/>
          <w:sz w:val="28"/>
          <w:szCs w:val="28"/>
          <w:lang w:val="sr-Cyrl-RS"/>
        </w:rPr>
        <w:t>а</w:t>
      </w:r>
      <w:r w:rsidR="00C9327C" w:rsidRPr="004D3CDC">
        <w:rPr>
          <w:rFonts w:ascii="Times New Roman" w:hAnsi="Times New Roman"/>
          <w:sz w:val="28"/>
          <w:szCs w:val="28"/>
          <w:lang w:val="sr-Cyrl-RS"/>
        </w:rPr>
        <w:t xml:space="preserve">та стамбене и комерцијалне намене, обзиром на бржи и једноставнији поступак прибављања грађевинских дозвола у поступку обједињене процедуре и интересовања инвеститора. Економска класификација 741534 </w:t>
      </w:r>
      <w:r w:rsidR="00C9327C">
        <w:rPr>
          <w:rFonts w:ascii="Times New Roman" w:hAnsi="Times New Roman"/>
          <w:sz w:val="28"/>
          <w:szCs w:val="28"/>
          <w:lang w:val="sr-Cyrl-RS"/>
        </w:rPr>
        <w:t xml:space="preserve">- </w:t>
      </w:r>
      <w:r w:rsidR="00C9327C" w:rsidRPr="004D3CDC">
        <w:rPr>
          <w:rFonts w:ascii="Times New Roman" w:hAnsi="Times New Roman"/>
          <w:sz w:val="28"/>
          <w:szCs w:val="28"/>
          <w:lang w:val="sr-Cyrl-RS"/>
        </w:rPr>
        <w:t>Накнаде за коришћење грађевинског земљишта смањује се планирани износ од 20.000.000 динара на 10.000.000 динара.</w:t>
      </w:r>
    </w:p>
    <w:p w:rsidR="001D1940" w:rsidRPr="001D1940" w:rsidRDefault="001D1940" w:rsidP="00C9327C">
      <w:pPr>
        <w:spacing w:after="0" w:line="240" w:lineRule="auto"/>
        <w:ind w:firstLine="708"/>
        <w:jc w:val="both"/>
        <w:rPr>
          <w:rFonts w:ascii="Times New Roman" w:hAnsi="Times New Roman"/>
          <w:sz w:val="28"/>
          <w:szCs w:val="28"/>
          <w:lang w:val="sr-Latn-RS"/>
        </w:rPr>
      </w:pPr>
    </w:p>
    <w:p w:rsidR="00BA681C" w:rsidRDefault="00C9327C" w:rsidP="00BA681C">
      <w:pPr>
        <w:spacing w:after="0" w:line="240" w:lineRule="auto"/>
        <w:rPr>
          <w:rFonts w:ascii="Times New Roman" w:hAnsi="Times New Roman"/>
          <w:b/>
          <w:sz w:val="28"/>
          <w:szCs w:val="28"/>
          <w:lang w:val="sr-Cyrl-RS"/>
        </w:rPr>
      </w:pPr>
      <w:r w:rsidRPr="004D3CDC">
        <w:rPr>
          <w:rFonts w:ascii="Times New Roman" w:hAnsi="Times New Roman"/>
          <w:b/>
          <w:sz w:val="28"/>
          <w:szCs w:val="28"/>
          <w:lang w:val="sr-Cyrl-RS"/>
        </w:rPr>
        <w:t>742000 - Приходи од продаје добара и услуга</w:t>
      </w:r>
    </w:p>
    <w:p w:rsidR="00C9327C" w:rsidRPr="004D3CDC" w:rsidRDefault="00C9327C" w:rsidP="00BA681C">
      <w:pPr>
        <w:spacing w:after="0" w:line="240" w:lineRule="auto"/>
        <w:rPr>
          <w:rFonts w:ascii="Times New Roman" w:hAnsi="Times New Roman"/>
          <w:sz w:val="28"/>
          <w:szCs w:val="28"/>
          <w:lang w:val="sr-Cyrl-RS"/>
        </w:rPr>
      </w:pPr>
      <w:r w:rsidRPr="004D3CDC">
        <w:rPr>
          <w:rFonts w:ascii="Times New Roman" w:hAnsi="Times New Roman"/>
          <w:sz w:val="28"/>
          <w:szCs w:val="28"/>
          <w:lang w:val="sr-Cyrl-RS"/>
        </w:rPr>
        <w:t xml:space="preserve">          Приходи од продаје добара и услуга у ребалансу буџета уместо 691.500.000 динара планирана су у износу од 552.500.000 динара, односно 139.000.000 динара мање.</w:t>
      </w:r>
    </w:p>
    <w:p w:rsidR="00C9327C" w:rsidRPr="004D3CDC" w:rsidRDefault="00BA681C" w:rsidP="00C9327C">
      <w:pPr>
        <w:spacing w:after="0" w:line="240" w:lineRule="auto"/>
        <w:ind w:firstLine="708"/>
        <w:jc w:val="both"/>
        <w:rPr>
          <w:rFonts w:ascii="Times New Roman" w:hAnsi="Times New Roman"/>
          <w:sz w:val="28"/>
          <w:szCs w:val="28"/>
          <w:lang w:val="sr-Cyrl-RS"/>
        </w:rPr>
      </w:pPr>
      <w:r>
        <w:rPr>
          <w:rFonts w:ascii="Times New Roman" w:hAnsi="Times New Roman"/>
          <w:sz w:val="28"/>
          <w:szCs w:val="28"/>
          <w:lang w:val="sr-Cyrl-RS"/>
        </w:rPr>
        <w:t>У ребалансу буџета смањен</w:t>
      </w:r>
      <w:r w:rsidR="00C9327C" w:rsidRPr="004D3CDC">
        <w:rPr>
          <w:rFonts w:ascii="Times New Roman" w:hAnsi="Times New Roman"/>
          <w:sz w:val="28"/>
          <w:szCs w:val="28"/>
          <w:lang w:val="sr-Cyrl-RS"/>
        </w:rPr>
        <w:t xml:space="preserve"> је </w:t>
      </w:r>
      <w:r w:rsidR="00E13524">
        <w:rPr>
          <w:rFonts w:ascii="Times New Roman" w:hAnsi="Times New Roman"/>
          <w:sz w:val="28"/>
          <w:szCs w:val="28"/>
          <w:lang w:val="sr-Cyrl-RS"/>
        </w:rPr>
        <w:t>п</w:t>
      </w:r>
      <w:r w:rsidR="00C9327C" w:rsidRPr="004D3CDC">
        <w:rPr>
          <w:rFonts w:ascii="Times New Roman" w:hAnsi="Times New Roman"/>
          <w:sz w:val="28"/>
          <w:szCs w:val="28"/>
          <w:lang w:val="sr-Cyrl-RS"/>
        </w:rPr>
        <w:t xml:space="preserve">риход од давања у закуп непокретности за износ од 40.000.000 динара и износи 160.000.000 динара. Смањује се и </w:t>
      </w:r>
      <w:r>
        <w:rPr>
          <w:rFonts w:ascii="Times New Roman" w:hAnsi="Times New Roman"/>
          <w:sz w:val="28"/>
          <w:szCs w:val="28"/>
          <w:lang w:val="sr-Cyrl-RS"/>
        </w:rPr>
        <w:t xml:space="preserve">приход од </w:t>
      </w:r>
      <w:r w:rsidR="00E13524">
        <w:rPr>
          <w:rFonts w:ascii="Times New Roman" w:hAnsi="Times New Roman"/>
          <w:sz w:val="28"/>
          <w:szCs w:val="28"/>
          <w:lang w:val="sr-Cyrl-RS"/>
        </w:rPr>
        <w:t>н</w:t>
      </w:r>
      <w:r w:rsidR="00C9327C" w:rsidRPr="004D3CDC">
        <w:rPr>
          <w:rFonts w:ascii="Times New Roman" w:hAnsi="Times New Roman"/>
          <w:sz w:val="28"/>
          <w:szCs w:val="28"/>
          <w:lang w:val="sr-Cyrl-RS"/>
        </w:rPr>
        <w:t>акнад</w:t>
      </w:r>
      <w:r>
        <w:rPr>
          <w:rFonts w:ascii="Times New Roman" w:hAnsi="Times New Roman"/>
          <w:sz w:val="28"/>
          <w:szCs w:val="28"/>
          <w:lang w:val="sr-Cyrl-RS"/>
        </w:rPr>
        <w:t>е</w:t>
      </w:r>
      <w:r w:rsidR="00C9327C" w:rsidRPr="004D3CDC">
        <w:rPr>
          <w:rFonts w:ascii="Times New Roman" w:hAnsi="Times New Roman"/>
          <w:sz w:val="28"/>
          <w:szCs w:val="28"/>
          <w:lang w:val="sr-Cyrl-RS"/>
        </w:rPr>
        <w:t xml:space="preserve"> по основу конверзије права коришћења у право својине </w:t>
      </w:r>
      <w:r>
        <w:rPr>
          <w:rFonts w:ascii="Times New Roman" w:hAnsi="Times New Roman"/>
          <w:sz w:val="28"/>
          <w:szCs w:val="28"/>
          <w:lang w:val="sr-Cyrl-RS"/>
        </w:rPr>
        <w:t>за</w:t>
      </w:r>
      <w:r w:rsidR="00C9327C" w:rsidRPr="004D3CDC">
        <w:rPr>
          <w:rFonts w:ascii="Times New Roman" w:hAnsi="Times New Roman"/>
          <w:sz w:val="28"/>
          <w:szCs w:val="28"/>
          <w:lang w:val="sr-Cyrl-RS"/>
        </w:rPr>
        <w:t xml:space="preserve"> 10.000.000 динара и износи 5.000.000 динара.</w:t>
      </w:r>
    </w:p>
    <w:p w:rsidR="00C9327C" w:rsidRPr="004D3CDC" w:rsidRDefault="00C9327C" w:rsidP="00C9327C">
      <w:pPr>
        <w:spacing w:after="0" w:line="240" w:lineRule="auto"/>
        <w:ind w:firstLine="708"/>
        <w:jc w:val="both"/>
        <w:rPr>
          <w:rFonts w:ascii="Times New Roman" w:hAnsi="Times New Roman"/>
          <w:sz w:val="28"/>
          <w:szCs w:val="28"/>
          <w:lang w:val="sr-Cyrl-RS"/>
        </w:rPr>
      </w:pPr>
      <w:r w:rsidRPr="004D3CDC">
        <w:rPr>
          <w:rFonts w:ascii="Times New Roman" w:hAnsi="Times New Roman"/>
          <w:sz w:val="28"/>
          <w:szCs w:val="28"/>
          <w:lang w:val="sr-Cyrl-RS"/>
        </w:rPr>
        <w:t xml:space="preserve">У оквиру прихода од продаје добара и услуга економска класификација 742242 – Такса за озакоњење објекта – Остварени приходи у претходној години су последица </w:t>
      </w:r>
      <w:r w:rsidRPr="004D3CDC">
        <w:rPr>
          <w:rFonts w:ascii="Times New Roman" w:hAnsi="Times New Roman"/>
          <w:sz w:val="28"/>
          <w:szCs w:val="28"/>
          <w:lang w:val="sr-Cyrl-RS"/>
        </w:rPr>
        <w:lastRenderedPageBreak/>
        <w:t>измењених околности насталих услед ванредног стања у земљи. У том смислу је на основу планир</w:t>
      </w:r>
      <w:r>
        <w:rPr>
          <w:rFonts w:ascii="Times New Roman" w:hAnsi="Times New Roman"/>
          <w:sz w:val="28"/>
          <w:szCs w:val="28"/>
          <w:lang w:val="sr-Cyrl-RS"/>
        </w:rPr>
        <w:t>а</w:t>
      </w:r>
      <w:r w:rsidRPr="004D3CDC">
        <w:rPr>
          <w:rFonts w:ascii="Times New Roman" w:hAnsi="Times New Roman"/>
          <w:sz w:val="28"/>
          <w:szCs w:val="28"/>
          <w:lang w:val="sr-Cyrl-RS"/>
        </w:rPr>
        <w:t>них активности на озакоњењу бесправно изграђених објеката у 2021. години планирани износ прихода по овом основу већи у односу на извршење у 2020. години. Ребалансом је смањен планирани приход од 190.000.000 динара на 135.000.000 динара. Значајно су смањен</w:t>
      </w:r>
      <w:r>
        <w:rPr>
          <w:rFonts w:ascii="Times New Roman" w:hAnsi="Times New Roman"/>
          <w:sz w:val="28"/>
          <w:szCs w:val="28"/>
          <w:lang w:val="sr-Cyrl-RS"/>
        </w:rPr>
        <w:t>и и приходи који својом делатно</w:t>
      </w:r>
      <w:r w:rsidRPr="004D3CDC">
        <w:rPr>
          <w:rFonts w:ascii="Times New Roman" w:hAnsi="Times New Roman"/>
          <w:sz w:val="28"/>
          <w:szCs w:val="28"/>
          <w:lang w:val="sr-Cyrl-RS"/>
        </w:rPr>
        <w:t>шћу остваре органи и организације градова и уместо 90.000.000 динара планиран је износ од 60.000.000 динара.</w:t>
      </w:r>
    </w:p>
    <w:p w:rsidR="00C9327C" w:rsidRPr="004D3CDC" w:rsidRDefault="00C9327C" w:rsidP="00C9327C">
      <w:pPr>
        <w:spacing w:after="0" w:line="240" w:lineRule="auto"/>
        <w:ind w:firstLine="708"/>
        <w:jc w:val="both"/>
        <w:rPr>
          <w:rFonts w:ascii="Times New Roman" w:hAnsi="Times New Roman"/>
          <w:sz w:val="28"/>
          <w:szCs w:val="28"/>
          <w:lang w:val="sr-Cyrl-RS"/>
        </w:rPr>
      </w:pPr>
    </w:p>
    <w:p w:rsidR="00C9327C" w:rsidRPr="004D3CDC" w:rsidRDefault="00C9327C" w:rsidP="00C9327C">
      <w:pPr>
        <w:spacing w:after="0" w:line="240" w:lineRule="auto"/>
        <w:rPr>
          <w:rFonts w:ascii="Times New Roman" w:hAnsi="Times New Roman"/>
          <w:b/>
          <w:sz w:val="28"/>
          <w:szCs w:val="28"/>
          <w:lang w:val="sr-Cyrl-RS"/>
        </w:rPr>
      </w:pPr>
      <w:r w:rsidRPr="004D3CDC">
        <w:rPr>
          <w:rFonts w:ascii="Times New Roman" w:hAnsi="Times New Roman"/>
          <w:b/>
          <w:sz w:val="28"/>
          <w:szCs w:val="28"/>
          <w:lang w:val="sr-Cyrl-RS"/>
        </w:rPr>
        <w:t>743000 – Новчане казне и одузета имовинска корист</w:t>
      </w:r>
    </w:p>
    <w:p w:rsidR="00C9327C" w:rsidRPr="004D3CDC" w:rsidRDefault="00C9327C" w:rsidP="00C9327C">
      <w:pPr>
        <w:spacing w:after="0" w:line="240" w:lineRule="auto"/>
        <w:jc w:val="both"/>
        <w:rPr>
          <w:rFonts w:ascii="Times New Roman" w:hAnsi="Times New Roman"/>
          <w:sz w:val="28"/>
          <w:szCs w:val="28"/>
          <w:lang w:val="sr-Cyrl-RS"/>
        </w:rPr>
      </w:pPr>
      <w:r w:rsidRPr="004D3CDC">
        <w:rPr>
          <w:rFonts w:ascii="Times New Roman" w:hAnsi="Times New Roman"/>
          <w:sz w:val="28"/>
          <w:szCs w:val="28"/>
          <w:lang w:val="sr-Cyrl-RS"/>
        </w:rPr>
        <w:t xml:space="preserve">         На основу остварења прихода до </w:t>
      </w:r>
      <w:r w:rsidR="00BA681C">
        <w:rPr>
          <w:rFonts w:ascii="Times New Roman" w:hAnsi="Times New Roman"/>
          <w:sz w:val="28"/>
          <w:szCs w:val="28"/>
          <w:lang w:val="sr-Cyrl-RS"/>
        </w:rPr>
        <w:t>краја</w:t>
      </w:r>
      <w:r w:rsidRPr="004D3CDC">
        <w:rPr>
          <w:rFonts w:ascii="Times New Roman" w:hAnsi="Times New Roman"/>
          <w:sz w:val="28"/>
          <w:szCs w:val="28"/>
          <w:lang w:val="sr-Cyrl-RS"/>
        </w:rPr>
        <w:t xml:space="preserve"> јула текуће године на економској класификацији 743324 – Приходи од новчаних казни за прекршаје процењено је </w:t>
      </w:r>
      <w:r w:rsidR="00BA681C">
        <w:rPr>
          <w:rFonts w:ascii="Times New Roman" w:hAnsi="Times New Roman"/>
          <w:sz w:val="28"/>
          <w:szCs w:val="28"/>
          <w:lang w:val="sr-Cyrl-RS"/>
        </w:rPr>
        <w:t>веће остварење за</w:t>
      </w:r>
      <w:r w:rsidRPr="004D3CDC">
        <w:rPr>
          <w:rFonts w:ascii="Times New Roman" w:hAnsi="Times New Roman"/>
          <w:sz w:val="28"/>
          <w:szCs w:val="28"/>
          <w:lang w:val="sr-Cyrl-RS"/>
        </w:rPr>
        <w:t xml:space="preserve"> 22.000.000 динара. Економска класификација 743924 смањује се за износ од 1.750.000 динара и износи 250.000 динара.</w:t>
      </w:r>
    </w:p>
    <w:p w:rsidR="00C9327C" w:rsidRPr="004D3CDC" w:rsidRDefault="00C9327C" w:rsidP="00C9327C">
      <w:pPr>
        <w:spacing w:after="0" w:line="240" w:lineRule="auto"/>
        <w:jc w:val="both"/>
        <w:rPr>
          <w:rFonts w:ascii="Times New Roman" w:hAnsi="Times New Roman"/>
          <w:sz w:val="28"/>
          <w:szCs w:val="28"/>
          <w:lang w:val="sr-Cyrl-RS"/>
        </w:rPr>
      </w:pPr>
    </w:p>
    <w:p w:rsidR="00C9327C" w:rsidRPr="004D3CDC" w:rsidRDefault="00C9327C" w:rsidP="00C9327C">
      <w:pPr>
        <w:spacing w:after="0" w:line="240" w:lineRule="auto"/>
        <w:rPr>
          <w:rFonts w:ascii="Times New Roman" w:hAnsi="Times New Roman"/>
          <w:b/>
          <w:sz w:val="28"/>
          <w:szCs w:val="28"/>
          <w:lang w:val="sr-Cyrl-RS"/>
        </w:rPr>
      </w:pPr>
      <w:r w:rsidRPr="004D3CDC">
        <w:rPr>
          <w:rFonts w:ascii="Times New Roman" w:hAnsi="Times New Roman"/>
          <w:b/>
          <w:sz w:val="28"/>
          <w:szCs w:val="28"/>
          <w:lang w:val="sr-Cyrl-RS"/>
        </w:rPr>
        <w:t>745000 – Мешовити и неодређени приходи</w:t>
      </w:r>
    </w:p>
    <w:p w:rsidR="00C9327C" w:rsidRPr="004D3CDC" w:rsidRDefault="00C9327C" w:rsidP="00C9327C">
      <w:pPr>
        <w:spacing w:after="0" w:line="240" w:lineRule="auto"/>
        <w:ind w:firstLine="708"/>
        <w:jc w:val="both"/>
        <w:rPr>
          <w:rFonts w:ascii="Times New Roman" w:hAnsi="Times New Roman"/>
          <w:sz w:val="28"/>
          <w:szCs w:val="28"/>
          <w:lang w:val="sr-Cyrl-RS"/>
        </w:rPr>
      </w:pPr>
      <w:r w:rsidRPr="004D3CDC">
        <w:rPr>
          <w:rFonts w:ascii="Times New Roman" w:hAnsi="Times New Roman"/>
          <w:sz w:val="28"/>
          <w:szCs w:val="28"/>
          <w:lang w:val="sr-Cyrl-RS"/>
        </w:rPr>
        <w:t xml:space="preserve">Економска класификација 745141 </w:t>
      </w:r>
      <w:r>
        <w:rPr>
          <w:rFonts w:ascii="Times New Roman" w:hAnsi="Times New Roman"/>
          <w:sz w:val="28"/>
          <w:szCs w:val="28"/>
          <w:lang w:val="sr-Cyrl-RS"/>
        </w:rPr>
        <w:t xml:space="preserve">- </w:t>
      </w:r>
      <w:r w:rsidRPr="004D3CDC">
        <w:rPr>
          <w:rFonts w:ascii="Times New Roman" w:hAnsi="Times New Roman"/>
          <w:sz w:val="28"/>
          <w:szCs w:val="28"/>
          <w:lang w:val="sr-Cyrl-RS"/>
        </w:rPr>
        <w:t>Остали приходи у корист нивоа градова ребалансом је смањена на 95.000.000 динара</w:t>
      </w:r>
      <w:r>
        <w:rPr>
          <w:rFonts w:ascii="Times New Roman" w:hAnsi="Times New Roman"/>
          <w:sz w:val="28"/>
          <w:szCs w:val="28"/>
          <w:lang w:val="sr-Cyrl-RS"/>
        </w:rPr>
        <w:t>,</w:t>
      </w:r>
      <w:r w:rsidRPr="004D3CDC">
        <w:rPr>
          <w:rFonts w:ascii="Times New Roman" w:hAnsi="Times New Roman"/>
          <w:sz w:val="28"/>
          <w:szCs w:val="28"/>
          <w:lang w:val="sr-Cyrl-RS"/>
        </w:rPr>
        <w:t xml:space="preserve"> уместо планираних 140.000.000 динара, односно </w:t>
      </w:r>
      <w:r w:rsidR="00193ED2">
        <w:rPr>
          <w:rFonts w:ascii="Times New Roman" w:hAnsi="Times New Roman"/>
          <w:sz w:val="28"/>
          <w:szCs w:val="28"/>
          <w:lang w:val="sr-Cyrl-RS"/>
        </w:rPr>
        <w:t>з</w:t>
      </w:r>
      <w:r w:rsidRPr="004D3CDC">
        <w:rPr>
          <w:rFonts w:ascii="Times New Roman" w:hAnsi="Times New Roman"/>
          <w:sz w:val="28"/>
          <w:szCs w:val="28"/>
          <w:lang w:val="sr-Cyrl-RS"/>
        </w:rPr>
        <w:t>а 45.000.000 динара. Приход Закупнина за стан у градској својини планиран је у износу од 9</w:t>
      </w:r>
      <w:r w:rsidR="00193ED2">
        <w:rPr>
          <w:rFonts w:ascii="Times New Roman" w:hAnsi="Times New Roman"/>
          <w:sz w:val="28"/>
          <w:szCs w:val="28"/>
          <w:lang w:val="sr-Cyrl-RS"/>
        </w:rPr>
        <w:t>.800.000 динара, односно смањен</w:t>
      </w:r>
      <w:r w:rsidRPr="004D3CDC">
        <w:rPr>
          <w:rFonts w:ascii="Times New Roman" w:hAnsi="Times New Roman"/>
          <w:sz w:val="28"/>
          <w:szCs w:val="28"/>
          <w:lang w:val="sr-Cyrl-RS"/>
        </w:rPr>
        <w:t xml:space="preserve"> </w:t>
      </w:r>
      <w:r w:rsidR="00193ED2">
        <w:rPr>
          <w:rFonts w:ascii="Times New Roman" w:hAnsi="Times New Roman"/>
          <w:sz w:val="28"/>
          <w:szCs w:val="28"/>
          <w:lang w:val="sr-Cyrl-RS"/>
        </w:rPr>
        <w:t>је за</w:t>
      </w:r>
      <w:r w:rsidRPr="004D3CDC">
        <w:rPr>
          <w:rFonts w:ascii="Times New Roman" w:hAnsi="Times New Roman"/>
          <w:sz w:val="28"/>
          <w:szCs w:val="28"/>
          <w:lang w:val="sr-Cyrl-RS"/>
        </w:rPr>
        <w:t xml:space="preserve"> 5.200.000 динара. </w:t>
      </w:r>
    </w:p>
    <w:p w:rsidR="00C9327C" w:rsidRPr="004D3CDC" w:rsidRDefault="00C9327C" w:rsidP="00C9327C">
      <w:pPr>
        <w:spacing w:after="0" w:line="240" w:lineRule="auto"/>
        <w:jc w:val="both"/>
        <w:rPr>
          <w:rFonts w:ascii="Times New Roman" w:hAnsi="Times New Roman"/>
          <w:sz w:val="28"/>
          <w:szCs w:val="28"/>
          <w:lang w:val="sr-Cyrl-RS"/>
        </w:rPr>
      </w:pPr>
    </w:p>
    <w:p w:rsidR="00C9327C" w:rsidRPr="004D3CDC" w:rsidRDefault="00C9327C" w:rsidP="00C9327C">
      <w:pPr>
        <w:spacing w:after="0" w:line="240" w:lineRule="auto"/>
        <w:jc w:val="both"/>
        <w:rPr>
          <w:rFonts w:ascii="Times New Roman" w:eastAsia="Times New Roman" w:hAnsi="Times New Roman"/>
          <w:sz w:val="28"/>
          <w:szCs w:val="28"/>
          <w:lang w:val="sr-Cyrl-RS" w:eastAsia="sr-Latn-CS"/>
        </w:rPr>
      </w:pPr>
      <w:r w:rsidRPr="004D3CDC">
        <w:rPr>
          <w:rFonts w:ascii="Times New Roman" w:hAnsi="Times New Roman"/>
          <w:b/>
          <w:sz w:val="28"/>
          <w:szCs w:val="28"/>
          <w:lang w:val="sr-Cyrl-RS"/>
        </w:rPr>
        <w:t>811000 – Примања од продаје непокретности</w:t>
      </w:r>
      <w:r w:rsidRPr="004D3CDC">
        <w:rPr>
          <w:rFonts w:ascii="Times New Roman" w:eastAsia="Times New Roman" w:hAnsi="Times New Roman"/>
          <w:sz w:val="28"/>
          <w:szCs w:val="28"/>
          <w:lang w:val="sr-Cyrl-RS" w:eastAsia="sr-Latn-CS"/>
        </w:rPr>
        <w:t xml:space="preserve"> </w:t>
      </w:r>
    </w:p>
    <w:p w:rsidR="00C9327C" w:rsidRPr="004D3CDC" w:rsidRDefault="00C9327C" w:rsidP="00C9327C">
      <w:pPr>
        <w:spacing w:after="0" w:line="240" w:lineRule="auto"/>
        <w:ind w:firstLine="708"/>
        <w:jc w:val="both"/>
        <w:rPr>
          <w:rFonts w:ascii="Times New Roman" w:eastAsia="Times New Roman" w:hAnsi="Times New Roman"/>
          <w:sz w:val="28"/>
          <w:szCs w:val="28"/>
          <w:lang w:val="sr-Cyrl-RS" w:eastAsia="sr-Latn-CS"/>
        </w:rPr>
      </w:pPr>
      <w:r w:rsidRPr="004D3CDC">
        <w:rPr>
          <w:rFonts w:ascii="Times New Roman" w:eastAsia="Times New Roman" w:hAnsi="Times New Roman"/>
          <w:sz w:val="28"/>
          <w:szCs w:val="28"/>
          <w:lang w:val="sr-Cyrl-RS" w:eastAsia="sr-Latn-CS"/>
        </w:rPr>
        <w:t xml:space="preserve">Продате су непокретности у јавној својини  Града Ниша укупне површине </w:t>
      </w:r>
      <w:r w:rsidRPr="004D3CDC">
        <w:rPr>
          <w:rFonts w:ascii="Times New Roman" w:eastAsia="Times New Roman" w:hAnsi="Times New Roman"/>
          <w:sz w:val="28"/>
          <w:szCs w:val="28"/>
          <w:lang w:eastAsia="sr-Latn-CS"/>
        </w:rPr>
        <w:t>433</w:t>
      </w:r>
      <w:r w:rsidRPr="004D3CDC">
        <w:rPr>
          <w:rFonts w:ascii="Times New Roman" w:eastAsia="Times New Roman" w:hAnsi="Times New Roman"/>
          <w:sz w:val="28"/>
          <w:szCs w:val="28"/>
          <w:lang w:val="sr-Cyrl-RS" w:eastAsia="sr-Latn-CS"/>
        </w:rPr>
        <w:t>м²</w:t>
      </w:r>
      <w:r w:rsidRPr="004D3CDC">
        <w:rPr>
          <w:rFonts w:ascii="Times New Roman" w:hAnsi="Times New Roman"/>
          <w:sz w:val="28"/>
          <w:szCs w:val="28"/>
          <w:lang w:val="sr-Cyrl-RS"/>
        </w:rPr>
        <w:t>.</w:t>
      </w:r>
      <w:r>
        <w:rPr>
          <w:rFonts w:ascii="Times New Roman" w:hAnsi="Times New Roman"/>
          <w:sz w:val="28"/>
          <w:szCs w:val="28"/>
          <w:lang w:val="sr-Cyrl-RS"/>
        </w:rPr>
        <w:t xml:space="preserve"> </w:t>
      </w:r>
      <w:r w:rsidRPr="004D3CDC">
        <w:rPr>
          <w:rFonts w:ascii="Times New Roman" w:hAnsi="Times New Roman"/>
          <w:sz w:val="28"/>
          <w:szCs w:val="28"/>
          <w:lang w:val="sr-Cyrl-RS"/>
        </w:rPr>
        <w:t>У 2021. години очекује се остварење прихода од продаје  непокретности</w:t>
      </w:r>
      <w:r w:rsidRPr="004D3CDC">
        <w:rPr>
          <w:rFonts w:ascii="Times New Roman" w:eastAsia="Times New Roman" w:hAnsi="Times New Roman"/>
          <w:sz w:val="28"/>
          <w:szCs w:val="28"/>
          <w:lang w:val="sr-Cyrl-RS" w:eastAsia="sr-Latn-CS"/>
        </w:rPr>
        <w:t xml:space="preserve"> у јавној својини  Града Ниша  у укупној површини од 886</w:t>
      </w:r>
      <w:r>
        <w:rPr>
          <w:rFonts w:ascii="Times New Roman" w:eastAsia="Times New Roman" w:hAnsi="Times New Roman"/>
          <w:sz w:val="28"/>
          <w:szCs w:val="28"/>
          <w:lang w:val="sr-Cyrl-RS" w:eastAsia="sr-Latn-CS"/>
        </w:rPr>
        <w:t>м² (</w:t>
      </w:r>
      <w:r w:rsidRPr="004D3CDC">
        <w:rPr>
          <w:rFonts w:ascii="Times New Roman" w:eastAsia="Times New Roman" w:hAnsi="Times New Roman"/>
          <w:sz w:val="28"/>
          <w:szCs w:val="28"/>
          <w:lang w:val="sr-Cyrl-RS" w:eastAsia="sr-Latn-CS"/>
        </w:rPr>
        <w:t>Објекти, куће - 705м²; Станови - 102</w:t>
      </w:r>
      <w:r>
        <w:rPr>
          <w:rFonts w:ascii="Times New Roman" w:eastAsia="Times New Roman" w:hAnsi="Times New Roman"/>
          <w:sz w:val="28"/>
          <w:szCs w:val="28"/>
          <w:lang w:val="sr-Cyrl-RS" w:eastAsia="sr-Latn-CS"/>
        </w:rPr>
        <w:t>м²</w:t>
      </w:r>
      <w:r w:rsidRPr="004D3CDC">
        <w:rPr>
          <w:rFonts w:ascii="Times New Roman" w:eastAsia="Times New Roman" w:hAnsi="Times New Roman"/>
          <w:sz w:val="28"/>
          <w:szCs w:val="28"/>
          <w:lang w:val="sr-Cyrl-RS" w:eastAsia="sr-Latn-CS"/>
        </w:rPr>
        <w:t xml:space="preserve"> и Пословни простор</w:t>
      </w:r>
      <w:r>
        <w:rPr>
          <w:rFonts w:ascii="Times New Roman" w:eastAsia="Times New Roman" w:hAnsi="Times New Roman"/>
          <w:sz w:val="28"/>
          <w:szCs w:val="28"/>
          <w:lang w:val="sr-Cyrl-RS" w:eastAsia="sr-Latn-CS"/>
        </w:rPr>
        <w:t xml:space="preserve"> </w:t>
      </w:r>
      <w:r w:rsidRPr="004D3CDC">
        <w:rPr>
          <w:rFonts w:ascii="Times New Roman" w:eastAsia="Times New Roman" w:hAnsi="Times New Roman"/>
          <w:sz w:val="28"/>
          <w:szCs w:val="28"/>
          <w:lang w:val="sr-Cyrl-RS" w:eastAsia="sr-Latn-CS"/>
        </w:rPr>
        <w:t xml:space="preserve">- 79м²;) процењене вредности на основу просечне цене по зонама формиране на основу оствареног промета у 2020. години. У ребалансу буцета Града Ниша планиран је износ од </w:t>
      </w:r>
      <w:r w:rsidR="001D1940">
        <w:rPr>
          <w:rFonts w:ascii="Times New Roman" w:eastAsia="Times New Roman" w:hAnsi="Times New Roman"/>
          <w:sz w:val="28"/>
          <w:szCs w:val="28"/>
          <w:lang w:val="sr-Latn-RS" w:eastAsia="sr-Latn-CS"/>
        </w:rPr>
        <w:t>106.340</w:t>
      </w:r>
      <w:r w:rsidRPr="000C2FE9">
        <w:rPr>
          <w:rFonts w:ascii="Times New Roman" w:eastAsia="Times New Roman" w:hAnsi="Times New Roman"/>
          <w:sz w:val="28"/>
          <w:szCs w:val="28"/>
          <w:lang w:val="sr-Cyrl-RS" w:eastAsia="sr-Latn-CS"/>
        </w:rPr>
        <w:t>.</w:t>
      </w:r>
      <w:r w:rsidR="00B73D0C" w:rsidRPr="000C2FE9">
        <w:rPr>
          <w:rFonts w:ascii="Times New Roman" w:eastAsia="Times New Roman" w:hAnsi="Times New Roman"/>
          <w:sz w:val="28"/>
          <w:szCs w:val="28"/>
          <w:lang w:val="sr-Cyrl-RS" w:eastAsia="sr-Latn-CS"/>
        </w:rPr>
        <w:t>839</w:t>
      </w:r>
      <w:r w:rsidRPr="000C2FE9">
        <w:rPr>
          <w:rFonts w:ascii="Times New Roman" w:eastAsia="Times New Roman" w:hAnsi="Times New Roman"/>
          <w:sz w:val="28"/>
          <w:szCs w:val="28"/>
          <w:lang w:val="sr-Cyrl-RS" w:eastAsia="sr-Latn-CS"/>
        </w:rPr>
        <w:t xml:space="preserve"> </w:t>
      </w:r>
      <w:r w:rsidRPr="004D3CDC">
        <w:rPr>
          <w:rFonts w:ascii="Times New Roman" w:eastAsia="Times New Roman" w:hAnsi="Times New Roman"/>
          <w:sz w:val="28"/>
          <w:szCs w:val="28"/>
          <w:lang w:val="sr-Cyrl-RS" w:eastAsia="sr-Latn-CS"/>
        </w:rPr>
        <w:t>динара.</w:t>
      </w:r>
    </w:p>
    <w:p w:rsidR="00C9327C" w:rsidRPr="004D3CDC" w:rsidRDefault="00C9327C" w:rsidP="00C9327C">
      <w:pPr>
        <w:spacing w:after="0" w:line="240" w:lineRule="auto"/>
        <w:jc w:val="both"/>
        <w:rPr>
          <w:rFonts w:ascii="Times New Roman" w:hAnsi="Times New Roman"/>
          <w:b/>
          <w:sz w:val="28"/>
          <w:szCs w:val="28"/>
          <w:lang w:val="sr-Cyrl-RS"/>
        </w:rPr>
      </w:pPr>
    </w:p>
    <w:p w:rsidR="00C9327C" w:rsidRPr="004D3CDC" w:rsidRDefault="00C9327C" w:rsidP="00C9327C">
      <w:pPr>
        <w:spacing w:after="0" w:line="240" w:lineRule="auto"/>
        <w:jc w:val="both"/>
        <w:rPr>
          <w:rFonts w:ascii="Times New Roman" w:hAnsi="Times New Roman"/>
          <w:b/>
          <w:sz w:val="28"/>
          <w:szCs w:val="28"/>
          <w:lang w:val="sr-Cyrl-RS"/>
        </w:rPr>
      </w:pPr>
      <w:r w:rsidRPr="004D3CDC">
        <w:rPr>
          <w:rFonts w:ascii="Times New Roman" w:hAnsi="Times New Roman"/>
          <w:b/>
          <w:sz w:val="28"/>
          <w:szCs w:val="28"/>
          <w:lang w:val="sr-Cyrl-RS"/>
        </w:rPr>
        <w:t>813000 – Примања од продаје осталих основних средстава</w:t>
      </w:r>
    </w:p>
    <w:p w:rsidR="00C9327C" w:rsidRPr="004D3CDC" w:rsidRDefault="00C9327C" w:rsidP="00C9327C">
      <w:pPr>
        <w:spacing w:after="0" w:line="240" w:lineRule="auto"/>
        <w:ind w:firstLine="708"/>
        <w:jc w:val="both"/>
        <w:rPr>
          <w:rFonts w:ascii="Times New Roman" w:hAnsi="Times New Roman"/>
          <w:sz w:val="28"/>
          <w:szCs w:val="28"/>
          <w:lang w:val="sr-Cyrl-RS"/>
        </w:rPr>
      </w:pPr>
      <w:r w:rsidRPr="004D3CDC">
        <w:rPr>
          <w:rFonts w:ascii="Times New Roman" w:hAnsi="Times New Roman"/>
          <w:sz w:val="28"/>
          <w:szCs w:val="28"/>
          <w:lang w:val="sr-Cyrl-RS"/>
        </w:rPr>
        <w:t>Планиран је износ од 1.000.000 динара на основу остварења прихода у 2021. години и смањен је за износ од 5.000.000 динара.</w:t>
      </w:r>
    </w:p>
    <w:p w:rsidR="00C9327C" w:rsidRPr="004D3CDC" w:rsidRDefault="00C9327C" w:rsidP="00C9327C">
      <w:pPr>
        <w:spacing w:after="0" w:line="240" w:lineRule="auto"/>
        <w:jc w:val="both"/>
        <w:rPr>
          <w:rFonts w:ascii="Times New Roman" w:hAnsi="Times New Roman"/>
          <w:sz w:val="28"/>
          <w:szCs w:val="28"/>
          <w:lang w:val="sr-Cyrl-RS"/>
        </w:rPr>
      </w:pPr>
    </w:p>
    <w:p w:rsidR="00C9327C" w:rsidRPr="004D3CDC" w:rsidRDefault="00C9327C" w:rsidP="00C9327C">
      <w:pPr>
        <w:spacing w:after="0" w:line="240" w:lineRule="auto"/>
        <w:jc w:val="both"/>
        <w:rPr>
          <w:rFonts w:ascii="Times New Roman" w:hAnsi="Times New Roman"/>
          <w:b/>
          <w:sz w:val="28"/>
          <w:szCs w:val="28"/>
          <w:lang w:val="sr-Cyrl-RS"/>
        </w:rPr>
      </w:pPr>
      <w:r w:rsidRPr="004D3CDC">
        <w:rPr>
          <w:rFonts w:ascii="Times New Roman" w:hAnsi="Times New Roman"/>
          <w:b/>
          <w:sz w:val="28"/>
          <w:szCs w:val="28"/>
          <w:lang w:val="sr-Cyrl-RS"/>
        </w:rPr>
        <w:t>821000 – Примања од продаје робних резерви</w:t>
      </w:r>
    </w:p>
    <w:p w:rsidR="00C9327C" w:rsidRPr="004D3CDC" w:rsidRDefault="00C9327C" w:rsidP="00C9327C">
      <w:pPr>
        <w:spacing w:after="0" w:line="240" w:lineRule="auto"/>
        <w:ind w:firstLine="708"/>
        <w:jc w:val="both"/>
        <w:rPr>
          <w:rFonts w:ascii="Times New Roman" w:hAnsi="Times New Roman"/>
          <w:sz w:val="28"/>
          <w:szCs w:val="28"/>
          <w:lang w:val="sr-Cyrl-RS"/>
        </w:rPr>
      </w:pPr>
      <w:r w:rsidRPr="004D3CDC">
        <w:rPr>
          <w:rFonts w:ascii="Times New Roman" w:hAnsi="Times New Roman"/>
          <w:sz w:val="28"/>
          <w:szCs w:val="28"/>
          <w:lang w:val="sr-Cyrl-RS"/>
        </w:rPr>
        <w:t xml:space="preserve">У 2021. години планирана је уплата позајмица у износу од 3.500.000 динара и планирани износ из основног буџета смањен је </w:t>
      </w:r>
      <w:r w:rsidR="00193ED2">
        <w:rPr>
          <w:rFonts w:ascii="Times New Roman" w:hAnsi="Times New Roman"/>
          <w:sz w:val="28"/>
          <w:szCs w:val="28"/>
          <w:lang w:val="sr-Cyrl-RS"/>
        </w:rPr>
        <w:t>за</w:t>
      </w:r>
      <w:r w:rsidRPr="004D3CDC">
        <w:rPr>
          <w:rFonts w:ascii="Times New Roman" w:hAnsi="Times New Roman"/>
          <w:sz w:val="28"/>
          <w:szCs w:val="28"/>
          <w:lang w:val="sr-Cyrl-RS"/>
        </w:rPr>
        <w:t xml:space="preserve"> 11.500.000 динара.</w:t>
      </w:r>
    </w:p>
    <w:p w:rsidR="00C9327C" w:rsidRPr="004D3CDC" w:rsidRDefault="00C9327C" w:rsidP="00C9327C">
      <w:pPr>
        <w:spacing w:after="0" w:line="240" w:lineRule="auto"/>
        <w:jc w:val="both"/>
        <w:rPr>
          <w:rFonts w:ascii="Times New Roman" w:hAnsi="Times New Roman"/>
          <w:sz w:val="28"/>
          <w:szCs w:val="28"/>
          <w:lang w:val="sr-Cyrl-RS"/>
        </w:rPr>
      </w:pPr>
    </w:p>
    <w:p w:rsidR="00C9327C" w:rsidRPr="004D3CDC" w:rsidRDefault="00C9327C" w:rsidP="00C9327C">
      <w:pPr>
        <w:spacing w:after="0" w:line="240" w:lineRule="auto"/>
        <w:jc w:val="both"/>
        <w:rPr>
          <w:rFonts w:ascii="Times New Roman" w:eastAsia="Times New Roman" w:hAnsi="Times New Roman"/>
          <w:sz w:val="28"/>
          <w:szCs w:val="28"/>
          <w:lang w:val="sr-Cyrl-RS" w:eastAsia="sr-Latn-CS"/>
        </w:rPr>
      </w:pPr>
      <w:r w:rsidRPr="004D3CDC">
        <w:rPr>
          <w:rFonts w:ascii="Times New Roman" w:hAnsi="Times New Roman"/>
          <w:b/>
          <w:sz w:val="28"/>
          <w:szCs w:val="28"/>
          <w:lang w:val="sr-Cyrl-RS"/>
        </w:rPr>
        <w:t>841000 – Примања од продаје земљишта</w:t>
      </w:r>
      <w:r w:rsidRPr="004D3CDC">
        <w:rPr>
          <w:rFonts w:ascii="Times New Roman" w:eastAsia="Times New Roman" w:hAnsi="Times New Roman"/>
          <w:sz w:val="28"/>
          <w:szCs w:val="28"/>
          <w:lang w:val="sr-Cyrl-RS" w:eastAsia="sr-Latn-CS"/>
        </w:rPr>
        <w:t xml:space="preserve"> </w:t>
      </w:r>
    </w:p>
    <w:p w:rsidR="00C9327C" w:rsidRPr="004D3CDC" w:rsidRDefault="00C9327C" w:rsidP="00C9327C">
      <w:pPr>
        <w:spacing w:after="0" w:line="240" w:lineRule="auto"/>
        <w:ind w:firstLine="708"/>
        <w:jc w:val="both"/>
        <w:rPr>
          <w:rFonts w:ascii="Times New Roman" w:hAnsi="Times New Roman"/>
          <w:b/>
          <w:sz w:val="28"/>
          <w:szCs w:val="28"/>
          <w:lang w:val="sr-Cyrl-RS"/>
        </w:rPr>
      </w:pPr>
      <w:r w:rsidRPr="004D3CDC">
        <w:rPr>
          <w:rFonts w:ascii="Times New Roman" w:eastAsia="Times New Roman" w:hAnsi="Times New Roman"/>
          <w:sz w:val="28"/>
          <w:szCs w:val="28"/>
          <w:lang w:val="sr-Cyrl-RS" w:eastAsia="sr-Latn-CS"/>
        </w:rPr>
        <w:t>У периоду од 01.01.20</w:t>
      </w:r>
      <w:r w:rsidRPr="004D3CDC">
        <w:rPr>
          <w:rFonts w:ascii="Times New Roman" w:eastAsia="Times New Roman" w:hAnsi="Times New Roman"/>
          <w:sz w:val="28"/>
          <w:szCs w:val="28"/>
          <w:lang w:eastAsia="sr-Latn-CS"/>
        </w:rPr>
        <w:t>20</w:t>
      </w:r>
      <w:r w:rsidRPr="004D3CDC">
        <w:rPr>
          <w:rFonts w:ascii="Times New Roman" w:eastAsia="Times New Roman" w:hAnsi="Times New Roman"/>
          <w:sz w:val="28"/>
          <w:szCs w:val="28"/>
          <w:lang w:val="sr-Cyrl-RS" w:eastAsia="sr-Latn-CS"/>
        </w:rPr>
        <w:t>.-3</w:t>
      </w:r>
      <w:r w:rsidRPr="004D3CDC">
        <w:rPr>
          <w:rFonts w:ascii="Times New Roman" w:eastAsia="Times New Roman" w:hAnsi="Times New Roman"/>
          <w:sz w:val="28"/>
          <w:szCs w:val="28"/>
          <w:lang w:eastAsia="sr-Latn-CS"/>
        </w:rPr>
        <w:t>1</w:t>
      </w:r>
      <w:r w:rsidRPr="004D3CDC">
        <w:rPr>
          <w:rFonts w:ascii="Times New Roman" w:eastAsia="Times New Roman" w:hAnsi="Times New Roman"/>
          <w:sz w:val="28"/>
          <w:szCs w:val="28"/>
          <w:lang w:val="sr-Cyrl-RS" w:eastAsia="sr-Latn-CS"/>
        </w:rPr>
        <w:t>.</w:t>
      </w:r>
      <w:r w:rsidRPr="004D3CDC">
        <w:rPr>
          <w:rFonts w:ascii="Times New Roman" w:eastAsia="Times New Roman" w:hAnsi="Times New Roman"/>
          <w:sz w:val="28"/>
          <w:szCs w:val="28"/>
          <w:lang w:eastAsia="sr-Latn-CS"/>
        </w:rPr>
        <w:t>12</w:t>
      </w:r>
      <w:r w:rsidRPr="004D3CDC">
        <w:rPr>
          <w:rFonts w:ascii="Times New Roman" w:eastAsia="Times New Roman" w:hAnsi="Times New Roman"/>
          <w:sz w:val="28"/>
          <w:szCs w:val="28"/>
          <w:lang w:val="sr-Cyrl-RS" w:eastAsia="sr-Latn-CS"/>
        </w:rPr>
        <w:t>.20</w:t>
      </w:r>
      <w:r w:rsidRPr="004D3CDC">
        <w:rPr>
          <w:rFonts w:ascii="Times New Roman" w:eastAsia="Times New Roman" w:hAnsi="Times New Roman"/>
          <w:sz w:val="28"/>
          <w:szCs w:val="28"/>
          <w:lang w:eastAsia="sr-Latn-CS"/>
        </w:rPr>
        <w:t>20</w:t>
      </w:r>
      <w:r w:rsidRPr="004D3CDC">
        <w:rPr>
          <w:rFonts w:ascii="Times New Roman" w:eastAsia="Times New Roman" w:hAnsi="Times New Roman"/>
          <w:sz w:val="28"/>
          <w:szCs w:val="28"/>
          <w:lang w:val="sr-Cyrl-RS" w:eastAsia="sr-Latn-CS"/>
        </w:rPr>
        <w:t>. године  продато је  грађевинско земљиште у јавној својини  Града Ниша у укупној површини од 3</w:t>
      </w:r>
      <w:r>
        <w:rPr>
          <w:rFonts w:ascii="Times New Roman" w:eastAsia="Times New Roman" w:hAnsi="Times New Roman"/>
          <w:sz w:val="28"/>
          <w:szCs w:val="28"/>
          <w:lang w:val="sr-Cyrl-RS" w:eastAsia="sr-Latn-CS"/>
        </w:rPr>
        <w:t>.</w:t>
      </w:r>
      <w:r w:rsidRPr="004D3CDC">
        <w:rPr>
          <w:rFonts w:ascii="Times New Roman" w:eastAsia="Times New Roman" w:hAnsi="Times New Roman"/>
          <w:sz w:val="28"/>
          <w:szCs w:val="28"/>
          <w:lang w:eastAsia="sr-Latn-CS"/>
        </w:rPr>
        <w:t>886</w:t>
      </w:r>
      <w:r w:rsidRPr="004D3CDC">
        <w:rPr>
          <w:rFonts w:ascii="Times New Roman" w:eastAsia="Times New Roman" w:hAnsi="Times New Roman"/>
          <w:sz w:val="28"/>
          <w:szCs w:val="28"/>
          <w:lang w:val="sr-Cyrl-RS" w:eastAsia="sr-Latn-CS"/>
        </w:rPr>
        <w:t>м²</w:t>
      </w:r>
      <w:r w:rsidRPr="004D3CDC">
        <w:rPr>
          <w:rFonts w:ascii="Times New Roman" w:hAnsi="Times New Roman"/>
          <w:sz w:val="28"/>
          <w:szCs w:val="28"/>
          <w:lang w:val="sr-Cyrl-RS"/>
        </w:rPr>
        <w:t xml:space="preserve">. У 2021. години очекује се остварење прихода од продаје </w:t>
      </w:r>
      <w:r w:rsidRPr="004D3CDC">
        <w:rPr>
          <w:rFonts w:ascii="Times New Roman" w:eastAsia="Times New Roman" w:hAnsi="Times New Roman"/>
          <w:sz w:val="28"/>
          <w:szCs w:val="28"/>
          <w:lang w:val="sr-Cyrl-RS" w:eastAsia="sr-Latn-CS"/>
        </w:rPr>
        <w:t xml:space="preserve">грађевинског земљишта у јавној својини Града Ниша у укупној површини од 121.814м², процењене вредности на основу просечне цене по зонама формиране на основу оствареног промета у 2020. години. Планиран је </w:t>
      </w:r>
      <w:r w:rsidRPr="004D3CDC">
        <w:rPr>
          <w:rFonts w:ascii="Times New Roman" w:eastAsia="Times New Roman" w:hAnsi="Times New Roman"/>
          <w:sz w:val="28"/>
          <w:szCs w:val="28"/>
          <w:lang w:val="sr-Cyrl-RS" w:eastAsia="sr-Latn-CS"/>
        </w:rPr>
        <w:lastRenderedPageBreak/>
        <w:t xml:space="preserve">износ од </w:t>
      </w:r>
      <w:r w:rsidR="001D1940">
        <w:rPr>
          <w:rFonts w:ascii="Times New Roman" w:eastAsia="Times New Roman" w:hAnsi="Times New Roman"/>
          <w:sz w:val="28"/>
          <w:szCs w:val="28"/>
          <w:lang w:val="sr-Latn-RS" w:eastAsia="sr-Latn-CS"/>
        </w:rPr>
        <w:t>300.000</w:t>
      </w:r>
      <w:r w:rsidRPr="004D3CDC">
        <w:rPr>
          <w:rFonts w:ascii="Times New Roman" w:eastAsia="Times New Roman" w:hAnsi="Times New Roman"/>
          <w:sz w:val="28"/>
          <w:szCs w:val="28"/>
          <w:lang w:val="sr-Cyrl-RS" w:eastAsia="sr-Latn-CS"/>
        </w:rPr>
        <w:t xml:space="preserve">.000 динара, односно </w:t>
      </w:r>
      <w:r w:rsidR="001D1940">
        <w:rPr>
          <w:rFonts w:ascii="Times New Roman" w:eastAsia="Times New Roman" w:hAnsi="Times New Roman"/>
          <w:sz w:val="28"/>
          <w:szCs w:val="28"/>
          <w:lang w:val="sr-Latn-RS" w:eastAsia="sr-Latn-CS"/>
        </w:rPr>
        <w:t>2</w:t>
      </w:r>
      <w:r w:rsidR="00E82C57">
        <w:rPr>
          <w:rFonts w:ascii="Times New Roman" w:eastAsia="Times New Roman" w:hAnsi="Times New Roman"/>
          <w:sz w:val="28"/>
          <w:szCs w:val="28"/>
          <w:lang w:val="sr-Latn-RS" w:eastAsia="sr-Latn-CS"/>
        </w:rPr>
        <w:t>42.576</w:t>
      </w:r>
      <w:r w:rsidRPr="004D3CDC">
        <w:rPr>
          <w:rFonts w:ascii="Times New Roman" w:eastAsia="Times New Roman" w:hAnsi="Times New Roman"/>
          <w:sz w:val="28"/>
          <w:szCs w:val="28"/>
          <w:lang w:val="sr-Cyrl-RS" w:eastAsia="sr-Latn-CS"/>
        </w:rPr>
        <w:t>.000 динара мање у односу на основни буџет.</w:t>
      </w:r>
    </w:p>
    <w:p w:rsidR="00C9327C" w:rsidRPr="004D3CDC" w:rsidRDefault="00C9327C" w:rsidP="00C9327C">
      <w:pPr>
        <w:spacing w:after="0" w:line="240" w:lineRule="auto"/>
        <w:rPr>
          <w:rFonts w:ascii="Times New Roman" w:hAnsi="Times New Roman"/>
          <w:b/>
          <w:sz w:val="28"/>
          <w:szCs w:val="28"/>
          <w:lang w:val="sr-Cyrl-RS"/>
        </w:rPr>
      </w:pPr>
    </w:p>
    <w:p w:rsidR="00C9327C" w:rsidRPr="00176F8C" w:rsidRDefault="00C9327C" w:rsidP="00C9327C">
      <w:pPr>
        <w:spacing w:after="0" w:line="240" w:lineRule="auto"/>
        <w:jc w:val="both"/>
        <w:rPr>
          <w:rFonts w:ascii="Times New Roman" w:hAnsi="Times New Roman"/>
          <w:b/>
          <w:bCs/>
          <w:sz w:val="28"/>
          <w:szCs w:val="28"/>
        </w:rPr>
      </w:pPr>
      <w:r w:rsidRPr="00176F8C">
        <w:rPr>
          <w:rFonts w:ascii="Times New Roman" w:hAnsi="Times New Roman"/>
          <w:b/>
          <w:bCs/>
          <w:sz w:val="28"/>
          <w:szCs w:val="28"/>
          <w:lang w:val="sr-Cyrl-RS"/>
        </w:rPr>
        <w:t>911</w:t>
      </w:r>
      <w:r>
        <w:rPr>
          <w:rFonts w:ascii="Times New Roman" w:hAnsi="Times New Roman"/>
          <w:b/>
          <w:bCs/>
          <w:sz w:val="28"/>
          <w:szCs w:val="28"/>
          <w:lang w:val="sr-Cyrl-RS"/>
        </w:rPr>
        <w:t>000</w:t>
      </w:r>
      <w:r w:rsidRPr="00176F8C">
        <w:rPr>
          <w:rFonts w:ascii="Times New Roman" w:hAnsi="Times New Roman"/>
          <w:b/>
          <w:bCs/>
          <w:sz w:val="28"/>
          <w:szCs w:val="28"/>
          <w:lang w:val="sr-Cyrl-RS"/>
        </w:rPr>
        <w:t xml:space="preserve"> - </w:t>
      </w:r>
      <w:r w:rsidRPr="00176F8C">
        <w:rPr>
          <w:rFonts w:ascii="Times New Roman" w:hAnsi="Times New Roman"/>
          <w:b/>
          <w:bCs/>
          <w:sz w:val="28"/>
          <w:szCs w:val="28"/>
        </w:rPr>
        <w:t>Примања од</w:t>
      </w:r>
      <w:r>
        <w:rPr>
          <w:rFonts w:ascii="Times New Roman" w:hAnsi="Times New Roman"/>
          <w:b/>
          <w:bCs/>
          <w:sz w:val="28"/>
          <w:szCs w:val="28"/>
          <w:lang w:val="sr-Cyrl-RS"/>
        </w:rPr>
        <w:t xml:space="preserve"> домаћег </w:t>
      </w:r>
      <w:r w:rsidRPr="00176F8C">
        <w:rPr>
          <w:rFonts w:ascii="Times New Roman" w:hAnsi="Times New Roman"/>
          <w:b/>
          <w:bCs/>
          <w:sz w:val="28"/>
          <w:szCs w:val="28"/>
        </w:rPr>
        <w:t xml:space="preserve">задуживања </w:t>
      </w:r>
    </w:p>
    <w:p w:rsidR="00C9327C" w:rsidRPr="00176F8C" w:rsidRDefault="00C9327C" w:rsidP="00C9327C">
      <w:pPr>
        <w:spacing w:after="0" w:line="240" w:lineRule="auto"/>
        <w:ind w:firstLine="708"/>
        <w:jc w:val="both"/>
        <w:rPr>
          <w:rFonts w:ascii="Times New Roman" w:hAnsi="Times New Roman"/>
          <w:sz w:val="28"/>
          <w:szCs w:val="28"/>
          <w:lang w:val="sr-Cyrl-RS"/>
        </w:rPr>
      </w:pPr>
      <w:r w:rsidRPr="00176F8C">
        <w:rPr>
          <w:rFonts w:ascii="Times New Roman" w:hAnsi="Times New Roman"/>
          <w:sz w:val="28"/>
          <w:szCs w:val="28"/>
          <w:lang w:val="sr-Cyrl-RS"/>
        </w:rPr>
        <w:t xml:space="preserve">Планирана су средства у износу од </w:t>
      </w:r>
      <w:r w:rsidRPr="00176F8C">
        <w:rPr>
          <w:rFonts w:ascii="Times New Roman" w:hAnsi="Times New Roman"/>
          <w:sz w:val="28"/>
          <w:szCs w:val="28"/>
        </w:rPr>
        <w:t>28</w:t>
      </w:r>
      <w:r w:rsidRPr="00176F8C">
        <w:rPr>
          <w:rFonts w:ascii="Times New Roman" w:hAnsi="Times New Roman"/>
          <w:sz w:val="28"/>
          <w:szCs w:val="28"/>
          <w:lang w:val="sr-Cyrl-RS"/>
        </w:rPr>
        <w:t>5.000.000 динара, због рефинансирања кредита у  целокупном износу, на име главног дуга, које је Г</w:t>
      </w:r>
      <w:r w:rsidR="00193ED2">
        <w:rPr>
          <w:rFonts w:ascii="Times New Roman" w:hAnsi="Times New Roman"/>
          <w:sz w:val="28"/>
          <w:szCs w:val="28"/>
          <w:lang w:val="sr-Cyrl-RS"/>
        </w:rPr>
        <w:t>рад Ниш имао по уговору са Банком</w:t>
      </w:r>
      <w:r w:rsidRPr="00176F8C">
        <w:rPr>
          <w:rFonts w:ascii="Times New Roman" w:hAnsi="Times New Roman"/>
          <w:sz w:val="28"/>
          <w:szCs w:val="28"/>
          <w:lang w:val="sr-Cyrl-RS"/>
        </w:rPr>
        <w:t xml:space="preserve"> Интесом и ОТП ба</w:t>
      </w:r>
      <w:r>
        <w:rPr>
          <w:rFonts w:ascii="Times New Roman" w:hAnsi="Times New Roman"/>
          <w:sz w:val="28"/>
          <w:szCs w:val="28"/>
          <w:lang w:val="sr-Cyrl-RS"/>
        </w:rPr>
        <w:t xml:space="preserve">нком. Град Ниш добио је Мишљење </w:t>
      </w:r>
      <w:r w:rsidRPr="00176F8C">
        <w:rPr>
          <w:rFonts w:ascii="Times New Roman" w:hAnsi="Times New Roman"/>
          <w:sz w:val="28"/>
          <w:szCs w:val="28"/>
          <w:lang w:val="sr-Cyrl-RS"/>
        </w:rPr>
        <w:t>Министарства финансија бр. 401-00-07810/2021-03 од 14.</w:t>
      </w:r>
      <w:r>
        <w:rPr>
          <w:rFonts w:ascii="Times New Roman" w:hAnsi="Times New Roman"/>
          <w:sz w:val="28"/>
          <w:szCs w:val="28"/>
          <w:lang w:val="sr-Cyrl-RS"/>
        </w:rPr>
        <w:t xml:space="preserve"> </w:t>
      </w:r>
      <w:r w:rsidRPr="00176F8C">
        <w:rPr>
          <w:rFonts w:ascii="Times New Roman" w:hAnsi="Times New Roman"/>
          <w:sz w:val="28"/>
          <w:szCs w:val="28"/>
          <w:lang w:val="sr-Cyrl-RS"/>
        </w:rPr>
        <w:t>7.</w:t>
      </w:r>
      <w:r>
        <w:rPr>
          <w:rFonts w:ascii="Times New Roman" w:hAnsi="Times New Roman"/>
          <w:sz w:val="28"/>
          <w:szCs w:val="28"/>
          <w:lang w:val="sr-Cyrl-RS"/>
        </w:rPr>
        <w:t xml:space="preserve"> </w:t>
      </w:r>
      <w:r w:rsidRPr="00176F8C">
        <w:rPr>
          <w:rFonts w:ascii="Times New Roman" w:hAnsi="Times New Roman"/>
          <w:sz w:val="28"/>
          <w:szCs w:val="28"/>
          <w:lang w:val="sr-Cyrl-RS"/>
        </w:rPr>
        <w:t>2021.</w:t>
      </w:r>
      <w:r>
        <w:rPr>
          <w:rFonts w:ascii="Times New Roman" w:hAnsi="Times New Roman"/>
          <w:sz w:val="28"/>
          <w:szCs w:val="28"/>
          <w:lang w:val="sr-Cyrl-RS"/>
        </w:rPr>
        <w:t xml:space="preserve"> </w:t>
      </w:r>
      <w:r w:rsidRPr="00176F8C">
        <w:rPr>
          <w:rFonts w:ascii="Times New Roman" w:hAnsi="Times New Roman"/>
          <w:sz w:val="28"/>
          <w:szCs w:val="28"/>
          <w:lang w:val="sr-Cyrl-RS"/>
        </w:rPr>
        <w:t>године, којим се даје сагласност да град Ниш може рефинансирати постојеће кредите са  Банком Интесом и ОТП банком.</w:t>
      </w:r>
    </w:p>
    <w:p w:rsidR="00C9327C" w:rsidRDefault="00C9327C" w:rsidP="00C9327C">
      <w:pPr>
        <w:rPr>
          <w:rFonts w:cs="Calibri"/>
          <w:lang w:val="sr-Cyrl-RS"/>
        </w:rPr>
      </w:pPr>
    </w:p>
    <w:p w:rsidR="00193ED2" w:rsidRDefault="00193ED2">
      <w:pPr>
        <w:rPr>
          <w:rFonts w:cs="Calibri"/>
          <w:lang w:val="sr-Cyrl-RS"/>
        </w:rPr>
      </w:pPr>
      <w:r>
        <w:rPr>
          <w:rFonts w:cs="Calibri"/>
          <w:lang w:val="sr-Cyrl-RS"/>
        </w:rPr>
        <w:br w:type="page"/>
      </w:r>
    </w:p>
    <w:p w:rsidR="0020715B" w:rsidRPr="000C44F9" w:rsidRDefault="00320A7F" w:rsidP="000C44F9">
      <w:pPr>
        <w:spacing w:after="0" w:line="240" w:lineRule="atLeast"/>
        <w:jc w:val="center"/>
        <w:rPr>
          <w:rFonts w:ascii="Times New Roman" w:eastAsia="Times New Roman" w:hAnsi="Times New Roman" w:cs="Times New Roman"/>
          <w:sz w:val="28"/>
          <w:szCs w:val="28"/>
          <w:lang w:val="sr-Cyrl-RS" w:eastAsia="ar-SA"/>
        </w:rPr>
      </w:pPr>
      <w:r w:rsidRPr="000C44F9">
        <w:rPr>
          <w:rFonts w:ascii="Times New Roman" w:eastAsia="Times New Roman" w:hAnsi="Times New Roman" w:cs="Times New Roman"/>
          <w:sz w:val="28"/>
          <w:szCs w:val="28"/>
          <w:lang w:val="sr-Cyrl-RS" w:eastAsia="ar-SA"/>
        </w:rPr>
        <w:lastRenderedPageBreak/>
        <w:t>Расходи за запослене</w:t>
      </w:r>
    </w:p>
    <w:p w:rsidR="00792CBF" w:rsidRPr="000C44F9" w:rsidRDefault="00792CBF" w:rsidP="008C5C4D">
      <w:pPr>
        <w:spacing w:after="0" w:line="240" w:lineRule="auto"/>
        <w:ind w:firstLine="720"/>
        <w:jc w:val="both"/>
        <w:rPr>
          <w:rFonts w:ascii="Times New Roman" w:hAnsi="Times New Roman" w:cs="Times New Roman"/>
          <w:sz w:val="28"/>
          <w:szCs w:val="28"/>
          <w:lang w:val="sr-Cyrl-CS"/>
        </w:rPr>
      </w:pPr>
    </w:p>
    <w:p w:rsidR="006C2B94" w:rsidRDefault="00320A7F" w:rsidP="00A100F7">
      <w:pPr>
        <w:tabs>
          <w:tab w:val="left" w:pos="0"/>
        </w:tabs>
        <w:spacing w:after="0" w:line="240" w:lineRule="auto"/>
        <w:jc w:val="both"/>
        <w:rPr>
          <w:rFonts w:ascii="Times New Roman" w:hAnsi="Times New Roman" w:cs="Times New Roman"/>
          <w:sz w:val="26"/>
          <w:szCs w:val="26"/>
          <w:lang w:val="sr-Cyrl-CS"/>
        </w:rPr>
      </w:pPr>
      <w:r w:rsidRPr="000C44F9">
        <w:rPr>
          <w:rFonts w:ascii="Times New Roman" w:hAnsi="Times New Roman" w:cs="Times New Roman"/>
          <w:sz w:val="28"/>
          <w:szCs w:val="28"/>
          <w:lang w:val="sr-Cyrl-CS"/>
        </w:rPr>
        <w:tab/>
        <w:t>У складу са Упутством за припрему одлук</w:t>
      </w:r>
      <w:r w:rsidR="00F001DA" w:rsidRPr="000C44F9">
        <w:rPr>
          <w:rFonts w:ascii="Times New Roman" w:hAnsi="Times New Roman" w:cs="Times New Roman"/>
          <w:sz w:val="28"/>
          <w:szCs w:val="28"/>
          <w:lang w:val="sr-Cyrl-CS"/>
        </w:rPr>
        <w:t>е о буџету локалне власти за 2020</w:t>
      </w:r>
      <w:r w:rsidRPr="000C44F9">
        <w:rPr>
          <w:rFonts w:ascii="Times New Roman" w:hAnsi="Times New Roman" w:cs="Times New Roman"/>
          <w:sz w:val="28"/>
          <w:szCs w:val="28"/>
          <w:lang w:val="sr-Cyrl-CS"/>
        </w:rPr>
        <w:t>. годину и појекцијама за 20</w:t>
      </w:r>
      <w:r w:rsidR="00B26E7B" w:rsidRPr="000C44F9">
        <w:rPr>
          <w:rFonts w:ascii="Times New Roman" w:hAnsi="Times New Roman" w:cs="Times New Roman"/>
          <w:sz w:val="28"/>
          <w:szCs w:val="28"/>
          <w:lang w:val="sr-Cyrl-CS"/>
        </w:rPr>
        <w:t>2</w:t>
      </w:r>
      <w:r w:rsidR="00F001DA" w:rsidRPr="000C44F9">
        <w:rPr>
          <w:rFonts w:ascii="Times New Roman" w:hAnsi="Times New Roman" w:cs="Times New Roman"/>
          <w:sz w:val="28"/>
          <w:szCs w:val="28"/>
          <w:lang w:val="sr-Cyrl-CS"/>
        </w:rPr>
        <w:t>1</w:t>
      </w:r>
      <w:r w:rsidRPr="000C44F9">
        <w:rPr>
          <w:rFonts w:ascii="Times New Roman" w:hAnsi="Times New Roman" w:cs="Times New Roman"/>
          <w:sz w:val="28"/>
          <w:szCs w:val="28"/>
          <w:lang w:val="sr-Cyrl-CS"/>
        </w:rPr>
        <w:t>. и 20</w:t>
      </w:r>
      <w:r w:rsidR="00B86247" w:rsidRPr="000C44F9">
        <w:rPr>
          <w:rFonts w:ascii="Times New Roman" w:hAnsi="Times New Roman" w:cs="Times New Roman"/>
          <w:sz w:val="28"/>
          <w:szCs w:val="28"/>
          <w:lang w:val="sr-Cyrl-CS"/>
        </w:rPr>
        <w:t>2</w:t>
      </w:r>
      <w:r w:rsidR="00F001DA" w:rsidRPr="000C44F9">
        <w:rPr>
          <w:rFonts w:ascii="Times New Roman" w:hAnsi="Times New Roman" w:cs="Times New Roman"/>
          <w:sz w:val="28"/>
          <w:szCs w:val="28"/>
          <w:lang w:val="sr-Cyrl-CS"/>
        </w:rPr>
        <w:t>2</w:t>
      </w:r>
      <w:r w:rsidRPr="000C44F9">
        <w:rPr>
          <w:rFonts w:ascii="Times New Roman" w:hAnsi="Times New Roman" w:cs="Times New Roman"/>
          <w:sz w:val="28"/>
          <w:szCs w:val="28"/>
          <w:lang w:val="sr-Cyrl-CS"/>
        </w:rPr>
        <w:t>. годину које је донео Министар финансија, исказује се број запослених и маса средстава за плате у 20</w:t>
      </w:r>
      <w:r w:rsidR="00F001DA" w:rsidRPr="000C44F9">
        <w:rPr>
          <w:rFonts w:ascii="Times New Roman" w:hAnsi="Times New Roman" w:cs="Times New Roman"/>
          <w:sz w:val="28"/>
          <w:szCs w:val="28"/>
          <w:lang w:val="sr-Cyrl-CS"/>
        </w:rPr>
        <w:t>20</w:t>
      </w:r>
      <w:r w:rsidRPr="000C44F9">
        <w:rPr>
          <w:rFonts w:ascii="Times New Roman" w:hAnsi="Times New Roman" w:cs="Times New Roman"/>
          <w:sz w:val="28"/>
          <w:szCs w:val="28"/>
          <w:lang w:val="sr-Cyrl-CS"/>
        </w:rPr>
        <w:t>. години, упоредо по корисницима укупно из буџета Града Ниша и буџета пет градских општина</w:t>
      </w:r>
      <w:r w:rsidR="00A100F7" w:rsidRPr="000C44F9">
        <w:rPr>
          <w:rFonts w:ascii="Times New Roman" w:hAnsi="Times New Roman" w:cs="Times New Roman"/>
          <w:sz w:val="28"/>
          <w:szCs w:val="28"/>
          <w:lang w:val="sr-Cyrl-CS"/>
        </w:rPr>
        <w:t xml:space="preserve"> дата је у следећој табели</w:t>
      </w:r>
      <w:r w:rsidR="00A100F7" w:rsidRPr="00B6768A">
        <w:rPr>
          <w:rFonts w:ascii="Times New Roman" w:hAnsi="Times New Roman" w:cs="Times New Roman"/>
          <w:sz w:val="26"/>
          <w:szCs w:val="26"/>
          <w:lang w:val="sr-Cyrl-CS"/>
        </w:rPr>
        <w:t>:</w:t>
      </w:r>
      <w:r w:rsidRPr="00B6768A">
        <w:rPr>
          <w:rFonts w:ascii="Times New Roman" w:hAnsi="Times New Roman" w:cs="Times New Roman"/>
          <w:sz w:val="26"/>
          <w:szCs w:val="26"/>
          <w:lang w:val="sr-Cyrl-CS"/>
        </w:rPr>
        <w:tab/>
      </w:r>
    </w:p>
    <w:p w:rsidR="004F6C8C" w:rsidRDefault="00792CBF" w:rsidP="00792CBF">
      <w:pPr>
        <w:spacing w:after="0" w:line="240" w:lineRule="auto"/>
        <w:ind w:firstLine="720"/>
        <w:jc w:val="right"/>
        <w:rPr>
          <w:rFonts w:ascii="Times New Roman" w:hAnsi="Times New Roman" w:cs="Times New Roman"/>
          <w:sz w:val="20"/>
          <w:szCs w:val="20"/>
          <w:lang w:val="sr-Cyrl-CS"/>
        </w:rPr>
      </w:pPr>
      <w:r w:rsidRPr="000C44F9">
        <w:rPr>
          <w:rFonts w:ascii="Times New Roman" w:hAnsi="Times New Roman" w:cs="Times New Roman"/>
          <w:b/>
          <w:sz w:val="20"/>
          <w:szCs w:val="20"/>
          <w:lang w:val="sr-Cyrl-CS"/>
        </w:rPr>
        <w:t xml:space="preserve">Табела </w:t>
      </w:r>
      <w:r w:rsidR="009F3B81" w:rsidRPr="000C44F9">
        <w:rPr>
          <w:rFonts w:ascii="Times New Roman" w:hAnsi="Times New Roman" w:cs="Times New Roman"/>
          <w:b/>
          <w:sz w:val="20"/>
          <w:szCs w:val="20"/>
          <w:lang w:val="sr-Cyrl-CS"/>
        </w:rPr>
        <w:t>2</w:t>
      </w:r>
      <w:r w:rsidRPr="000C44F9">
        <w:rPr>
          <w:rFonts w:ascii="Times New Roman" w:hAnsi="Times New Roman" w:cs="Times New Roman"/>
          <w:sz w:val="20"/>
          <w:szCs w:val="20"/>
          <w:lang w:val="sr-Cyrl-CS"/>
        </w:rPr>
        <w:t>.</w:t>
      </w:r>
    </w:p>
    <w:p w:rsidR="00B73D0C" w:rsidRDefault="00B73D0C" w:rsidP="00792CBF">
      <w:pPr>
        <w:spacing w:after="0" w:line="240" w:lineRule="auto"/>
        <w:ind w:firstLine="720"/>
        <w:jc w:val="right"/>
        <w:rPr>
          <w:rFonts w:ascii="Times New Roman" w:hAnsi="Times New Roman" w:cs="Times New Roman"/>
          <w:sz w:val="16"/>
          <w:szCs w:val="16"/>
          <w:lang w:val="sr-Cyrl-CS"/>
        </w:rPr>
      </w:pPr>
    </w:p>
    <w:p w:rsidR="00B73D0C" w:rsidRPr="00B73D0C" w:rsidRDefault="00B73D0C" w:rsidP="00792CBF">
      <w:pPr>
        <w:spacing w:after="0" w:line="240" w:lineRule="auto"/>
        <w:ind w:firstLine="720"/>
        <w:jc w:val="right"/>
        <w:rPr>
          <w:rFonts w:ascii="Times New Roman" w:hAnsi="Times New Roman" w:cs="Times New Roman"/>
          <w:sz w:val="16"/>
          <w:szCs w:val="16"/>
          <w:lang w:val="sr-Cyrl-CS"/>
        </w:rPr>
      </w:pPr>
    </w:p>
    <w:p w:rsidR="00B03FBB" w:rsidRDefault="00B03FBB" w:rsidP="00792CBF">
      <w:pPr>
        <w:spacing w:after="0" w:line="240" w:lineRule="auto"/>
        <w:ind w:firstLine="720"/>
        <w:jc w:val="right"/>
        <w:rPr>
          <w:rFonts w:ascii="Times New Roman" w:hAnsi="Times New Roman" w:cs="Times New Roman"/>
          <w:sz w:val="20"/>
          <w:szCs w:val="20"/>
          <w:lang w:val="sr-Cyrl-CS"/>
        </w:rPr>
      </w:pPr>
    </w:p>
    <w:tbl>
      <w:tblPr>
        <w:tblW w:w="11720" w:type="dxa"/>
        <w:jc w:val="center"/>
        <w:tblInd w:w="103" w:type="dxa"/>
        <w:tblLayout w:type="fixed"/>
        <w:tblLook w:val="04A0" w:firstRow="1" w:lastRow="0" w:firstColumn="1" w:lastColumn="0" w:noHBand="0" w:noVBand="1"/>
      </w:tblPr>
      <w:tblGrid>
        <w:gridCol w:w="289"/>
        <w:gridCol w:w="1592"/>
        <w:gridCol w:w="567"/>
        <w:gridCol w:w="851"/>
        <w:gridCol w:w="567"/>
        <w:gridCol w:w="773"/>
        <w:gridCol w:w="567"/>
        <w:gridCol w:w="767"/>
        <w:gridCol w:w="809"/>
        <w:gridCol w:w="709"/>
        <w:gridCol w:w="709"/>
        <w:gridCol w:w="567"/>
        <w:gridCol w:w="882"/>
        <w:gridCol w:w="566"/>
        <w:gridCol w:w="773"/>
        <w:gridCol w:w="732"/>
      </w:tblGrid>
      <w:tr w:rsidR="00C9327C" w:rsidRPr="005147F4" w:rsidTr="00C9327C">
        <w:trPr>
          <w:trHeight w:val="20"/>
          <w:tblHeader/>
          <w:jc w:val="center"/>
        </w:trPr>
        <w:tc>
          <w:tcPr>
            <w:tcW w:w="289" w:type="dxa"/>
            <w:vMerge w:val="restart"/>
            <w:tcBorders>
              <w:top w:val="single" w:sz="4" w:space="0" w:color="auto"/>
              <w:left w:val="single" w:sz="4" w:space="0" w:color="auto"/>
              <w:right w:val="single" w:sz="4" w:space="0" w:color="auto"/>
            </w:tcBorders>
            <w:shd w:val="clear" w:color="auto" w:fill="auto"/>
            <w:noWrap/>
            <w:textDirection w:val="btLr"/>
            <w:vAlign w:val="bottom"/>
            <w:hideMark/>
          </w:tcPr>
          <w:p w:rsidR="00C9327C" w:rsidRPr="005147F4" w:rsidRDefault="00C9327C" w:rsidP="00C9327C">
            <w:pPr>
              <w:spacing w:after="0" w:line="240" w:lineRule="auto"/>
              <w:ind w:left="113" w:right="113"/>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p w:rsidR="00C9327C" w:rsidRPr="005147F4" w:rsidRDefault="00C9327C" w:rsidP="00C9327C">
            <w:pPr>
              <w:spacing w:after="0" w:line="240" w:lineRule="auto"/>
              <w:ind w:left="113" w:right="113"/>
              <w:jc w:val="center"/>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Ред</w:t>
            </w:r>
            <w:r w:rsidRPr="005147F4">
              <w:rPr>
                <w:rFonts w:ascii="Times New Roman" w:eastAsia="Times New Roman" w:hAnsi="Times New Roman" w:cs="Times New Roman"/>
                <w:sz w:val="11"/>
                <w:szCs w:val="11"/>
                <w:lang w:val="sr-Cyrl-RS"/>
              </w:rPr>
              <w:t>.</w:t>
            </w:r>
            <w:r w:rsidRPr="005147F4">
              <w:rPr>
                <w:rFonts w:ascii="Times New Roman" w:eastAsia="Times New Roman" w:hAnsi="Times New Roman" w:cs="Times New Roman"/>
                <w:sz w:val="11"/>
                <w:szCs w:val="11"/>
              </w:rPr>
              <w:t xml:space="preserve"> број</w:t>
            </w:r>
          </w:p>
        </w:tc>
        <w:tc>
          <w:tcPr>
            <w:tcW w:w="1592" w:type="dxa"/>
            <w:vMerge w:val="restart"/>
            <w:tcBorders>
              <w:top w:val="single" w:sz="4" w:space="0" w:color="auto"/>
              <w:left w:val="nil"/>
              <w:right w:val="single" w:sz="4" w:space="0" w:color="auto"/>
            </w:tcBorders>
            <w:shd w:val="clear" w:color="auto" w:fill="auto"/>
            <w:noWrap/>
            <w:vAlign w:val="center"/>
            <w:hideMark/>
          </w:tcPr>
          <w:p w:rsidR="00C9327C" w:rsidRPr="005147F4" w:rsidRDefault="00C9327C" w:rsidP="00C9327C">
            <w:pPr>
              <w:spacing w:after="0" w:line="240" w:lineRule="auto"/>
              <w:jc w:val="center"/>
              <w:rPr>
                <w:rFonts w:ascii="Times New Roman" w:eastAsia="Times New Roman" w:hAnsi="Times New Roman" w:cs="Times New Roman"/>
                <w:b/>
                <w:bCs/>
                <w:sz w:val="11"/>
                <w:szCs w:val="11"/>
              </w:rPr>
            </w:pPr>
          </w:p>
          <w:p w:rsidR="00C9327C" w:rsidRPr="005147F4" w:rsidRDefault="00C9327C" w:rsidP="00C9327C">
            <w:pPr>
              <w:spacing w:after="0" w:line="240" w:lineRule="auto"/>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sz w:val="11"/>
                <w:szCs w:val="11"/>
              </w:rPr>
              <w:t>Директни и индиректни корисници буџетских средстава локалне власти</w:t>
            </w:r>
          </w:p>
        </w:tc>
        <w:tc>
          <w:tcPr>
            <w:tcW w:w="4092" w:type="dxa"/>
            <w:gridSpan w:val="6"/>
            <w:tcBorders>
              <w:top w:val="single" w:sz="4" w:space="0" w:color="auto"/>
              <w:left w:val="nil"/>
              <w:bottom w:val="single" w:sz="4" w:space="0" w:color="auto"/>
              <w:right w:val="single" w:sz="4" w:space="0" w:color="000000"/>
            </w:tcBorders>
            <w:shd w:val="clear" w:color="auto" w:fill="auto"/>
            <w:vAlign w:val="center"/>
            <w:hideMark/>
          </w:tcPr>
          <w:p w:rsidR="00C9327C" w:rsidRPr="005147F4" w:rsidRDefault="00C9327C" w:rsidP="00240F19">
            <w:pPr>
              <w:spacing w:after="0" w:line="240" w:lineRule="auto"/>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xml:space="preserve">Маса средстава за плате исплаћена за </w:t>
            </w:r>
            <w:proofErr w:type="gramStart"/>
            <w:r w:rsidRPr="005147F4">
              <w:rPr>
                <w:rFonts w:ascii="Times New Roman" w:eastAsia="Times New Roman" w:hAnsi="Times New Roman" w:cs="Times New Roman"/>
                <w:b/>
                <w:bCs/>
                <w:sz w:val="11"/>
                <w:szCs w:val="11"/>
              </w:rPr>
              <w:t>период  I</w:t>
            </w:r>
            <w:proofErr w:type="gramEnd"/>
            <w:r w:rsidRPr="005147F4">
              <w:rPr>
                <w:rFonts w:ascii="Times New Roman" w:eastAsia="Times New Roman" w:hAnsi="Times New Roman" w:cs="Times New Roman"/>
                <w:b/>
                <w:bCs/>
                <w:sz w:val="11"/>
                <w:szCs w:val="11"/>
              </w:rPr>
              <w:t xml:space="preserve">-XII  2020. </w:t>
            </w:r>
            <w:proofErr w:type="gramStart"/>
            <w:r w:rsidRPr="005147F4">
              <w:rPr>
                <w:rFonts w:ascii="Times New Roman" w:eastAsia="Times New Roman" w:hAnsi="Times New Roman" w:cs="Times New Roman"/>
                <w:b/>
                <w:bCs/>
                <w:sz w:val="11"/>
                <w:szCs w:val="11"/>
              </w:rPr>
              <w:t>године</w:t>
            </w:r>
            <w:proofErr w:type="gramEnd"/>
            <w:r w:rsidRPr="005147F4">
              <w:rPr>
                <w:rFonts w:ascii="Times New Roman" w:eastAsia="Times New Roman" w:hAnsi="Times New Roman" w:cs="Times New Roman"/>
                <w:b/>
                <w:bCs/>
                <w:sz w:val="11"/>
                <w:szCs w:val="11"/>
              </w:rPr>
              <w:t xml:space="preserve"> према Одлуци о буџету ЈЛС за 2020. годину на економским класификацијама 411 и 412   </w:t>
            </w:r>
          </w:p>
        </w:tc>
        <w:tc>
          <w:tcPr>
            <w:tcW w:w="2227"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C9327C" w:rsidRPr="005147F4" w:rsidRDefault="00C9327C" w:rsidP="00240F19">
            <w:pPr>
              <w:spacing w:after="0" w:line="240" w:lineRule="auto"/>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xml:space="preserve">Маса средстава за плате исплаћена за септембар 2020. године на економским класификацијама 411 и 412  </w:t>
            </w:r>
          </w:p>
        </w:tc>
        <w:tc>
          <w:tcPr>
            <w:tcW w:w="35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327C" w:rsidRPr="005147F4" w:rsidRDefault="00C9327C" w:rsidP="00240F19">
            <w:pPr>
              <w:spacing w:after="0" w:line="240" w:lineRule="auto"/>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Маса средстава за плате планирана за 2021. годину на економским класификацијама 411 и 412</w:t>
            </w:r>
          </w:p>
        </w:tc>
      </w:tr>
      <w:tr w:rsidR="00C9327C" w:rsidRPr="005147F4" w:rsidTr="00C04AD9">
        <w:trPr>
          <w:cantSplit/>
          <w:trHeight w:val="1416"/>
          <w:tblHeader/>
          <w:jc w:val="center"/>
        </w:trPr>
        <w:tc>
          <w:tcPr>
            <w:tcW w:w="289" w:type="dxa"/>
            <w:vMerge/>
            <w:tcBorders>
              <w:left w:val="single" w:sz="4" w:space="0" w:color="auto"/>
              <w:bottom w:val="nil"/>
              <w:right w:val="single" w:sz="4" w:space="0" w:color="auto"/>
            </w:tcBorders>
            <w:shd w:val="clear" w:color="auto" w:fill="auto"/>
            <w:textDirection w:val="btLr"/>
            <w:vAlign w:val="center"/>
            <w:hideMark/>
          </w:tcPr>
          <w:p w:rsidR="00C9327C" w:rsidRPr="005147F4" w:rsidRDefault="00C9327C" w:rsidP="00240F19">
            <w:pPr>
              <w:spacing w:after="0" w:line="240" w:lineRule="auto"/>
              <w:ind w:left="113" w:right="113"/>
              <w:rPr>
                <w:rFonts w:ascii="Times New Roman" w:eastAsia="Times New Roman" w:hAnsi="Times New Roman" w:cs="Times New Roman"/>
                <w:sz w:val="11"/>
                <w:szCs w:val="11"/>
              </w:rPr>
            </w:pPr>
          </w:p>
        </w:tc>
        <w:tc>
          <w:tcPr>
            <w:tcW w:w="1592" w:type="dxa"/>
            <w:vMerge/>
            <w:tcBorders>
              <w:left w:val="nil"/>
              <w:bottom w:val="nil"/>
              <w:right w:val="single" w:sz="4" w:space="0" w:color="auto"/>
            </w:tcBorders>
            <w:shd w:val="clear" w:color="auto" w:fill="auto"/>
            <w:vAlign w:val="center"/>
            <w:hideMark/>
          </w:tcPr>
          <w:p w:rsidR="00C9327C" w:rsidRPr="005147F4" w:rsidRDefault="00C9327C" w:rsidP="00240F19">
            <w:pPr>
              <w:spacing w:after="0" w:line="240" w:lineRule="auto"/>
              <w:rPr>
                <w:rFonts w:ascii="Times New Roman" w:eastAsia="Times New Roman" w:hAnsi="Times New Roman" w:cs="Times New Roman"/>
                <w:sz w:val="11"/>
                <w:szCs w:val="11"/>
              </w:rPr>
            </w:pPr>
          </w:p>
        </w:tc>
        <w:tc>
          <w:tcPr>
            <w:tcW w:w="567" w:type="dxa"/>
            <w:tcBorders>
              <w:top w:val="nil"/>
              <w:left w:val="nil"/>
              <w:bottom w:val="single" w:sz="4" w:space="0" w:color="auto"/>
              <w:right w:val="nil"/>
            </w:tcBorders>
            <w:shd w:val="clear" w:color="auto" w:fill="auto"/>
            <w:textDirection w:val="btLr"/>
            <w:vAlign w:val="center"/>
            <w:hideMark/>
          </w:tcPr>
          <w:p w:rsidR="00C9327C" w:rsidRPr="005147F4" w:rsidRDefault="00C9327C" w:rsidP="00240F19">
            <w:pPr>
              <w:spacing w:after="0" w:line="240" w:lineRule="auto"/>
              <w:ind w:left="113" w:right="113"/>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xml:space="preserve">Укупан број зап. </w:t>
            </w:r>
            <w:proofErr w:type="gramStart"/>
            <w:r w:rsidRPr="005147F4">
              <w:rPr>
                <w:rFonts w:ascii="Times New Roman" w:eastAsia="Times New Roman" w:hAnsi="Times New Roman" w:cs="Times New Roman"/>
                <w:b/>
                <w:bCs/>
                <w:sz w:val="11"/>
                <w:szCs w:val="11"/>
              </w:rPr>
              <w:t>у</w:t>
            </w:r>
            <w:proofErr w:type="gramEnd"/>
            <w:r w:rsidRPr="005147F4">
              <w:rPr>
                <w:rFonts w:ascii="Times New Roman" w:eastAsia="Times New Roman" w:hAnsi="Times New Roman" w:cs="Times New Roman"/>
                <w:b/>
                <w:bCs/>
                <w:sz w:val="11"/>
                <w:szCs w:val="11"/>
              </w:rPr>
              <w:t xml:space="preserve"> октобру 2020. године из извора 01</w:t>
            </w:r>
          </w:p>
        </w:tc>
        <w:tc>
          <w:tcPr>
            <w:tcW w:w="851" w:type="dxa"/>
            <w:tcBorders>
              <w:top w:val="nil"/>
              <w:left w:val="single" w:sz="4" w:space="0" w:color="auto"/>
              <w:bottom w:val="nil"/>
              <w:right w:val="nil"/>
            </w:tcBorders>
            <w:shd w:val="clear" w:color="auto" w:fill="auto"/>
            <w:vAlign w:val="center"/>
            <w:hideMark/>
          </w:tcPr>
          <w:p w:rsidR="00C9327C" w:rsidRPr="005147F4" w:rsidRDefault="00C9327C" w:rsidP="00240F19">
            <w:pPr>
              <w:spacing w:after="0" w:line="240" w:lineRule="auto"/>
              <w:jc w:val="center"/>
              <w:rPr>
                <w:rFonts w:ascii="Times New Roman" w:eastAsia="Times New Roman" w:hAnsi="Times New Roman" w:cs="Times New Roman"/>
                <w:sz w:val="11"/>
                <w:szCs w:val="11"/>
              </w:rPr>
            </w:pPr>
            <w:r w:rsidRPr="005147F4">
              <w:rPr>
                <w:rFonts w:ascii="Times New Roman" w:eastAsia="Times New Roman" w:hAnsi="Times New Roman" w:cs="Times New Roman"/>
                <w:b/>
                <w:bCs/>
                <w:sz w:val="11"/>
                <w:szCs w:val="11"/>
              </w:rPr>
              <w:t>Маса</w:t>
            </w:r>
            <w:r w:rsidRPr="005147F4">
              <w:rPr>
                <w:rFonts w:ascii="Times New Roman" w:eastAsia="Times New Roman" w:hAnsi="Times New Roman" w:cs="Times New Roman"/>
                <w:sz w:val="11"/>
                <w:szCs w:val="11"/>
              </w:rPr>
              <w:t xml:space="preserve"> средстава за плате на </w:t>
            </w:r>
            <w:r w:rsidRPr="005147F4">
              <w:rPr>
                <w:rFonts w:ascii="Times New Roman" w:eastAsia="Times New Roman" w:hAnsi="Times New Roman" w:cs="Times New Roman"/>
                <w:b/>
                <w:bCs/>
                <w:sz w:val="11"/>
                <w:szCs w:val="11"/>
              </w:rPr>
              <w:t xml:space="preserve">извору 01 </w:t>
            </w:r>
          </w:p>
        </w:tc>
        <w:tc>
          <w:tcPr>
            <w:tcW w:w="567" w:type="dxa"/>
            <w:tcBorders>
              <w:top w:val="nil"/>
              <w:left w:val="single" w:sz="4" w:space="0" w:color="auto"/>
              <w:bottom w:val="single" w:sz="4" w:space="0" w:color="auto"/>
              <w:right w:val="nil"/>
            </w:tcBorders>
            <w:shd w:val="clear" w:color="auto" w:fill="auto"/>
            <w:textDirection w:val="btLr"/>
            <w:vAlign w:val="center"/>
            <w:hideMark/>
          </w:tcPr>
          <w:p w:rsidR="00C9327C" w:rsidRPr="005147F4" w:rsidRDefault="00C9327C" w:rsidP="00240F19">
            <w:pPr>
              <w:spacing w:after="0" w:line="240" w:lineRule="auto"/>
              <w:ind w:left="113" w:right="113"/>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xml:space="preserve">Укупан број зап. </w:t>
            </w:r>
            <w:proofErr w:type="gramStart"/>
            <w:r w:rsidRPr="005147F4">
              <w:rPr>
                <w:rFonts w:ascii="Times New Roman" w:eastAsia="Times New Roman" w:hAnsi="Times New Roman" w:cs="Times New Roman"/>
                <w:b/>
                <w:bCs/>
                <w:sz w:val="11"/>
                <w:szCs w:val="11"/>
              </w:rPr>
              <w:t>у</w:t>
            </w:r>
            <w:proofErr w:type="gramEnd"/>
            <w:r w:rsidRPr="005147F4">
              <w:rPr>
                <w:rFonts w:ascii="Times New Roman" w:eastAsia="Times New Roman" w:hAnsi="Times New Roman" w:cs="Times New Roman"/>
                <w:b/>
                <w:bCs/>
                <w:sz w:val="11"/>
                <w:szCs w:val="11"/>
              </w:rPr>
              <w:t xml:space="preserve"> октобру 2020. године из извора 04</w:t>
            </w:r>
          </w:p>
        </w:tc>
        <w:tc>
          <w:tcPr>
            <w:tcW w:w="773" w:type="dxa"/>
            <w:tcBorders>
              <w:top w:val="nil"/>
              <w:left w:val="single" w:sz="4" w:space="0" w:color="auto"/>
              <w:bottom w:val="nil"/>
              <w:right w:val="nil"/>
            </w:tcBorders>
            <w:shd w:val="clear" w:color="auto" w:fill="auto"/>
            <w:vAlign w:val="center"/>
            <w:hideMark/>
          </w:tcPr>
          <w:p w:rsidR="00C9327C" w:rsidRPr="005147F4" w:rsidRDefault="00C9327C" w:rsidP="00240F19">
            <w:pPr>
              <w:spacing w:after="0" w:line="240" w:lineRule="auto"/>
              <w:jc w:val="center"/>
              <w:rPr>
                <w:rFonts w:ascii="Times New Roman" w:eastAsia="Times New Roman" w:hAnsi="Times New Roman" w:cs="Times New Roman"/>
                <w:sz w:val="11"/>
                <w:szCs w:val="11"/>
              </w:rPr>
            </w:pPr>
            <w:r w:rsidRPr="005147F4">
              <w:rPr>
                <w:rFonts w:ascii="Times New Roman" w:eastAsia="Times New Roman" w:hAnsi="Times New Roman" w:cs="Times New Roman"/>
                <w:b/>
                <w:bCs/>
                <w:sz w:val="11"/>
                <w:szCs w:val="11"/>
              </w:rPr>
              <w:t>Маса</w:t>
            </w:r>
            <w:r w:rsidRPr="005147F4">
              <w:rPr>
                <w:rFonts w:ascii="Times New Roman" w:eastAsia="Times New Roman" w:hAnsi="Times New Roman" w:cs="Times New Roman"/>
                <w:sz w:val="11"/>
                <w:szCs w:val="11"/>
              </w:rPr>
              <w:t xml:space="preserve"> средстава за плате на </w:t>
            </w:r>
            <w:r w:rsidRPr="005147F4">
              <w:rPr>
                <w:rFonts w:ascii="Times New Roman" w:eastAsia="Times New Roman" w:hAnsi="Times New Roman" w:cs="Times New Roman"/>
                <w:b/>
                <w:bCs/>
                <w:sz w:val="11"/>
                <w:szCs w:val="11"/>
              </w:rPr>
              <w:t xml:space="preserve">извору 04 </w:t>
            </w:r>
          </w:p>
        </w:tc>
        <w:tc>
          <w:tcPr>
            <w:tcW w:w="567" w:type="dxa"/>
            <w:tcBorders>
              <w:top w:val="nil"/>
              <w:left w:val="single" w:sz="4" w:space="0" w:color="auto"/>
              <w:bottom w:val="single" w:sz="4" w:space="0" w:color="auto"/>
              <w:right w:val="nil"/>
            </w:tcBorders>
            <w:shd w:val="clear" w:color="auto" w:fill="auto"/>
            <w:textDirection w:val="btLr"/>
            <w:vAlign w:val="center"/>
            <w:hideMark/>
          </w:tcPr>
          <w:p w:rsidR="00C9327C" w:rsidRPr="005147F4" w:rsidRDefault="00C9327C" w:rsidP="00240F19">
            <w:pPr>
              <w:spacing w:after="0" w:line="240" w:lineRule="auto"/>
              <w:ind w:left="113" w:right="113"/>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xml:space="preserve">Укупан број зап. </w:t>
            </w:r>
            <w:proofErr w:type="gramStart"/>
            <w:r w:rsidRPr="005147F4">
              <w:rPr>
                <w:rFonts w:ascii="Times New Roman" w:eastAsia="Times New Roman" w:hAnsi="Times New Roman" w:cs="Times New Roman"/>
                <w:b/>
                <w:bCs/>
                <w:sz w:val="11"/>
                <w:szCs w:val="11"/>
              </w:rPr>
              <w:t>у</w:t>
            </w:r>
            <w:proofErr w:type="gramEnd"/>
            <w:r w:rsidRPr="005147F4">
              <w:rPr>
                <w:rFonts w:ascii="Times New Roman" w:eastAsia="Times New Roman" w:hAnsi="Times New Roman" w:cs="Times New Roman"/>
                <w:b/>
                <w:bCs/>
                <w:sz w:val="11"/>
                <w:szCs w:val="11"/>
              </w:rPr>
              <w:t xml:space="preserve"> октобру 2020. године из извора 05-08</w:t>
            </w:r>
          </w:p>
        </w:tc>
        <w:tc>
          <w:tcPr>
            <w:tcW w:w="767" w:type="dxa"/>
            <w:tcBorders>
              <w:top w:val="nil"/>
              <w:left w:val="single" w:sz="4" w:space="0" w:color="auto"/>
              <w:bottom w:val="nil"/>
              <w:right w:val="nil"/>
            </w:tcBorders>
            <w:shd w:val="clear" w:color="auto" w:fill="auto"/>
            <w:vAlign w:val="center"/>
            <w:hideMark/>
          </w:tcPr>
          <w:p w:rsidR="00C9327C" w:rsidRPr="005147F4" w:rsidRDefault="00C9327C" w:rsidP="00240F19">
            <w:pPr>
              <w:spacing w:after="0" w:line="240" w:lineRule="auto"/>
              <w:jc w:val="center"/>
              <w:rPr>
                <w:rFonts w:ascii="Times New Roman" w:eastAsia="Times New Roman" w:hAnsi="Times New Roman" w:cs="Times New Roman"/>
                <w:sz w:val="11"/>
                <w:szCs w:val="11"/>
              </w:rPr>
            </w:pPr>
            <w:r w:rsidRPr="005147F4">
              <w:rPr>
                <w:rFonts w:ascii="Times New Roman" w:eastAsia="Times New Roman" w:hAnsi="Times New Roman" w:cs="Times New Roman"/>
                <w:b/>
                <w:bCs/>
                <w:sz w:val="11"/>
                <w:szCs w:val="11"/>
              </w:rPr>
              <w:t>Маса</w:t>
            </w:r>
            <w:r w:rsidRPr="005147F4">
              <w:rPr>
                <w:rFonts w:ascii="Times New Roman" w:eastAsia="Times New Roman" w:hAnsi="Times New Roman" w:cs="Times New Roman"/>
                <w:sz w:val="11"/>
                <w:szCs w:val="11"/>
              </w:rPr>
              <w:t xml:space="preserve"> средстава за плате на </w:t>
            </w:r>
            <w:r w:rsidRPr="005147F4">
              <w:rPr>
                <w:rFonts w:ascii="Times New Roman" w:eastAsia="Times New Roman" w:hAnsi="Times New Roman" w:cs="Times New Roman"/>
                <w:b/>
                <w:bCs/>
                <w:sz w:val="11"/>
                <w:szCs w:val="11"/>
              </w:rPr>
              <w:t xml:space="preserve">извору 05-08  </w:t>
            </w:r>
          </w:p>
        </w:tc>
        <w:tc>
          <w:tcPr>
            <w:tcW w:w="809" w:type="dxa"/>
            <w:tcBorders>
              <w:top w:val="nil"/>
              <w:left w:val="single" w:sz="8" w:space="0" w:color="auto"/>
              <w:bottom w:val="nil"/>
              <w:right w:val="nil"/>
            </w:tcBorders>
            <w:shd w:val="clear" w:color="auto" w:fill="auto"/>
            <w:vAlign w:val="center"/>
            <w:hideMark/>
          </w:tcPr>
          <w:p w:rsidR="00C9327C" w:rsidRPr="005147F4" w:rsidRDefault="00C9327C" w:rsidP="00240F19">
            <w:pPr>
              <w:spacing w:after="0" w:line="240" w:lineRule="auto"/>
              <w:jc w:val="center"/>
              <w:rPr>
                <w:rFonts w:ascii="Times New Roman" w:eastAsia="Times New Roman" w:hAnsi="Times New Roman" w:cs="Times New Roman"/>
                <w:sz w:val="11"/>
                <w:szCs w:val="11"/>
              </w:rPr>
            </w:pPr>
            <w:r w:rsidRPr="005147F4">
              <w:rPr>
                <w:rFonts w:ascii="Times New Roman" w:eastAsia="Times New Roman" w:hAnsi="Times New Roman" w:cs="Times New Roman"/>
                <w:b/>
                <w:bCs/>
                <w:sz w:val="11"/>
                <w:szCs w:val="11"/>
              </w:rPr>
              <w:t>Маса</w:t>
            </w:r>
            <w:r w:rsidRPr="005147F4">
              <w:rPr>
                <w:rFonts w:ascii="Times New Roman" w:eastAsia="Times New Roman" w:hAnsi="Times New Roman" w:cs="Times New Roman"/>
                <w:sz w:val="11"/>
                <w:szCs w:val="11"/>
              </w:rPr>
              <w:t xml:space="preserve"> средстава за плате на извору </w:t>
            </w:r>
            <w:r w:rsidRPr="005147F4">
              <w:rPr>
                <w:rFonts w:ascii="Times New Roman" w:eastAsia="Times New Roman" w:hAnsi="Times New Roman" w:cs="Times New Roman"/>
                <w:b/>
                <w:bCs/>
                <w:sz w:val="11"/>
                <w:szCs w:val="11"/>
              </w:rPr>
              <w:t>01</w:t>
            </w:r>
            <w:r w:rsidRPr="005147F4">
              <w:rPr>
                <w:rFonts w:ascii="Times New Roman" w:eastAsia="Times New Roman" w:hAnsi="Times New Roman" w:cs="Times New Roman"/>
                <w:sz w:val="11"/>
                <w:szCs w:val="11"/>
              </w:rPr>
              <w:t xml:space="preserve"> </w:t>
            </w:r>
          </w:p>
        </w:tc>
        <w:tc>
          <w:tcPr>
            <w:tcW w:w="709" w:type="dxa"/>
            <w:tcBorders>
              <w:top w:val="nil"/>
              <w:left w:val="single" w:sz="4" w:space="0" w:color="auto"/>
              <w:bottom w:val="nil"/>
              <w:right w:val="nil"/>
            </w:tcBorders>
            <w:shd w:val="clear" w:color="auto" w:fill="auto"/>
            <w:vAlign w:val="center"/>
            <w:hideMark/>
          </w:tcPr>
          <w:p w:rsidR="00C9327C" w:rsidRPr="005147F4" w:rsidRDefault="00C9327C" w:rsidP="00240F19">
            <w:pPr>
              <w:spacing w:after="0" w:line="240" w:lineRule="auto"/>
              <w:jc w:val="center"/>
              <w:rPr>
                <w:rFonts w:ascii="Times New Roman" w:eastAsia="Times New Roman" w:hAnsi="Times New Roman" w:cs="Times New Roman"/>
                <w:sz w:val="11"/>
                <w:szCs w:val="11"/>
              </w:rPr>
            </w:pPr>
            <w:r w:rsidRPr="005147F4">
              <w:rPr>
                <w:rFonts w:ascii="Times New Roman" w:eastAsia="Times New Roman" w:hAnsi="Times New Roman" w:cs="Times New Roman"/>
                <w:b/>
                <w:bCs/>
                <w:sz w:val="11"/>
                <w:szCs w:val="11"/>
              </w:rPr>
              <w:t>Маса</w:t>
            </w:r>
            <w:r w:rsidRPr="005147F4">
              <w:rPr>
                <w:rFonts w:ascii="Times New Roman" w:eastAsia="Times New Roman" w:hAnsi="Times New Roman" w:cs="Times New Roman"/>
                <w:sz w:val="11"/>
                <w:szCs w:val="11"/>
              </w:rPr>
              <w:t xml:space="preserve"> средстава за плате на извору </w:t>
            </w:r>
            <w:r w:rsidRPr="005147F4">
              <w:rPr>
                <w:rFonts w:ascii="Times New Roman" w:eastAsia="Times New Roman" w:hAnsi="Times New Roman" w:cs="Times New Roman"/>
                <w:b/>
                <w:bCs/>
                <w:sz w:val="11"/>
                <w:szCs w:val="11"/>
              </w:rPr>
              <w:t>04</w:t>
            </w:r>
            <w:r w:rsidRPr="005147F4">
              <w:rPr>
                <w:rFonts w:ascii="Times New Roman" w:eastAsia="Times New Roman" w:hAnsi="Times New Roman" w:cs="Times New Roman"/>
                <w:sz w:val="11"/>
                <w:szCs w:val="11"/>
              </w:rPr>
              <w:t xml:space="preserve"> </w:t>
            </w:r>
          </w:p>
        </w:tc>
        <w:tc>
          <w:tcPr>
            <w:tcW w:w="709" w:type="dxa"/>
            <w:tcBorders>
              <w:top w:val="nil"/>
              <w:left w:val="single" w:sz="4" w:space="0" w:color="auto"/>
              <w:bottom w:val="nil"/>
              <w:right w:val="single" w:sz="8" w:space="0" w:color="auto"/>
            </w:tcBorders>
            <w:shd w:val="clear" w:color="auto" w:fill="auto"/>
            <w:vAlign w:val="center"/>
            <w:hideMark/>
          </w:tcPr>
          <w:p w:rsidR="00C9327C" w:rsidRPr="005147F4" w:rsidRDefault="00C9327C" w:rsidP="00240F19">
            <w:pPr>
              <w:spacing w:after="0" w:line="240" w:lineRule="auto"/>
              <w:jc w:val="center"/>
              <w:rPr>
                <w:rFonts w:ascii="Times New Roman" w:eastAsia="Times New Roman" w:hAnsi="Times New Roman" w:cs="Times New Roman"/>
                <w:sz w:val="11"/>
                <w:szCs w:val="11"/>
              </w:rPr>
            </w:pPr>
            <w:r w:rsidRPr="005147F4">
              <w:rPr>
                <w:rFonts w:ascii="Times New Roman" w:eastAsia="Times New Roman" w:hAnsi="Times New Roman" w:cs="Times New Roman"/>
                <w:b/>
                <w:bCs/>
                <w:sz w:val="11"/>
                <w:szCs w:val="11"/>
              </w:rPr>
              <w:t>Маса</w:t>
            </w:r>
            <w:r w:rsidRPr="005147F4">
              <w:rPr>
                <w:rFonts w:ascii="Times New Roman" w:eastAsia="Times New Roman" w:hAnsi="Times New Roman" w:cs="Times New Roman"/>
                <w:sz w:val="11"/>
                <w:szCs w:val="11"/>
              </w:rPr>
              <w:t xml:space="preserve"> средстава за плате на извору </w:t>
            </w:r>
            <w:r w:rsidRPr="005147F4">
              <w:rPr>
                <w:rFonts w:ascii="Times New Roman" w:eastAsia="Times New Roman" w:hAnsi="Times New Roman" w:cs="Times New Roman"/>
                <w:b/>
                <w:bCs/>
                <w:sz w:val="11"/>
                <w:szCs w:val="11"/>
              </w:rPr>
              <w:t xml:space="preserve">05-08 </w:t>
            </w:r>
          </w:p>
        </w:tc>
        <w:tc>
          <w:tcPr>
            <w:tcW w:w="567" w:type="dxa"/>
            <w:tcBorders>
              <w:top w:val="nil"/>
              <w:left w:val="single" w:sz="4" w:space="0" w:color="auto"/>
              <w:bottom w:val="single" w:sz="4" w:space="0" w:color="auto"/>
              <w:right w:val="nil"/>
            </w:tcBorders>
            <w:shd w:val="clear" w:color="auto" w:fill="auto"/>
            <w:textDirection w:val="btLr"/>
            <w:vAlign w:val="center"/>
            <w:hideMark/>
          </w:tcPr>
          <w:p w:rsidR="00C9327C" w:rsidRPr="005147F4" w:rsidRDefault="00C9327C" w:rsidP="00240F19">
            <w:pPr>
              <w:spacing w:after="0" w:line="240" w:lineRule="auto"/>
              <w:ind w:left="113" w:right="113"/>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xml:space="preserve">Укупан планиран број зап. </w:t>
            </w:r>
            <w:proofErr w:type="gramStart"/>
            <w:r w:rsidRPr="005147F4">
              <w:rPr>
                <w:rFonts w:ascii="Times New Roman" w:eastAsia="Times New Roman" w:hAnsi="Times New Roman" w:cs="Times New Roman"/>
                <w:b/>
                <w:bCs/>
                <w:sz w:val="11"/>
                <w:szCs w:val="11"/>
              </w:rPr>
              <w:t>у</w:t>
            </w:r>
            <w:proofErr w:type="gramEnd"/>
            <w:r w:rsidRPr="005147F4">
              <w:rPr>
                <w:rFonts w:ascii="Times New Roman" w:eastAsia="Times New Roman" w:hAnsi="Times New Roman" w:cs="Times New Roman"/>
                <w:b/>
                <w:bCs/>
                <w:sz w:val="11"/>
                <w:szCs w:val="11"/>
              </w:rPr>
              <w:t xml:space="preserve"> децембру 2021. године из извора 01</w:t>
            </w:r>
          </w:p>
        </w:tc>
        <w:tc>
          <w:tcPr>
            <w:tcW w:w="882" w:type="dxa"/>
            <w:tcBorders>
              <w:top w:val="nil"/>
              <w:left w:val="single" w:sz="4" w:space="0" w:color="auto"/>
              <w:bottom w:val="nil"/>
              <w:right w:val="nil"/>
            </w:tcBorders>
            <w:shd w:val="clear" w:color="auto" w:fill="auto"/>
            <w:vAlign w:val="center"/>
            <w:hideMark/>
          </w:tcPr>
          <w:p w:rsidR="00C9327C" w:rsidRPr="005147F4" w:rsidRDefault="00C9327C" w:rsidP="00240F19">
            <w:pPr>
              <w:spacing w:after="0" w:line="240" w:lineRule="auto"/>
              <w:jc w:val="center"/>
              <w:rPr>
                <w:rFonts w:ascii="Times New Roman" w:eastAsia="Times New Roman" w:hAnsi="Times New Roman" w:cs="Times New Roman"/>
                <w:sz w:val="11"/>
                <w:szCs w:val="11"/>
              </w:rPr>
            </w:pPr>
            <w:r w:rsidRPr="005147F4">
              <w:rPr>
                <w:rFonts w:ascii="Times New Roman" w:eastAsia="Times New Roman" w:hAnsi="Times New Roman" w:cs="Times New Roman"/>
                <w:b/>
                <w:bCs/>
                <w:sz w:val="11"/>
                <w:szCs w:val="11"/>
              </w:rPr>
              <w:t>Маса</w:t>
            </w:r>
            <w:r w:rsidRPr="005147F4">
              <w:rPr>
                <w:rFonts w:ascii="Times New Roman" w:eastAsia="Times New Roman" w:hAnsi="Times New Roman" w:cs="Times New Roman"/>
                <w:sz w:val="11"/>
                <w:szCs w:val="11"/>
              </w:rPr>
              <w:t xml:space="preserve"> средстава за </w:t>
            </w:r>
            <w:r w:rsidRPr="005147F4">
              <w:rPr>
                <w:rFonts w:ascii="Times New Roman" w:eastAsia="Times New Roman" w:hAnsi="Times New Roman" w:cs="Times New Roman"/>
                <w:b/>
                <w:bCs/>
                <w:sz w:val="11"/>
                <w:szCs w:val="11"/>
              </w:rPr>
              <w:t>плате на извору 01</w:t>
            </w:r>
          </w:p>
        </w:tc>
        <w:tc>
          <w:tcPr>
            <w:tcW w:w="566" w:type="dxa"/>
            <w:tcBorders>
              <w:top w:val="nil"/>
              <w:left w:val="single" w:sz="4" w:space="0" w:color="auto"/>
              <w:bottom w:val="single" w:sz="4" w:space="0" w:color="auto"/>
              <w:right w:val="nil"/>
            </w:tcBorders>
            <w:shd w:val="clear" w:color="auto" w:fill="auto"/>
            <w:textDirection w:val="btLr"/>
            <w:vAlign w:val="center"/>
            <w:hideMark/>
          </w:tcPr>
          <w:p w:rsidR="00C9327C" w:rsidRPr="005147F4" w:rsidRDefault="00C9327C" w:rsidP="00240F19">
            <w:pPr>
              <w:spacing w:after="0" w:line="240" w:lineRule="auto"/>
              <w:ind w:left="113" w:right="113"/>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xml:space="preserve">Укупан планиран број зап. </w:t>
            </w:r>
            <w:proofErr w:type="gramStart"/>
            <w:r w:rsidRPr="005147F4">
              <w:rPr>
                <w:rFonts w:ascii="Times New Roman" w:eastAsia="Times New Roman" w:hAnsi="Times New Roman" w:cs="Times New Roman"/>
                <w:b/>
                <w:bCs/>
                <w:sz w:val="11"/>
                <w:szCs w:val="11"/>
              </w:rPr>
              <w:t>у</w:t>
            </w:r>
            <w:proofErr w:type="gramEnd"/>
            <w:r w:rsidRPr="005147F4">
              <w:rPr>
                <w:rFonts w:ascii="Times New Roman" w:eastAsia="Times New Roman" w:hAnsi="Times New Roman" w:cs="Times New Roman"/>
                <w:b/>
                <w:bCs/>
                <w:sz w:val="11"/>
                <w:szCs w:val="11"/>
              </w:rPr>
              <w:t xml:space="preserve"> децембру 2021. године из извора 04</w:t>
            </w:r>
          </w:p>
        </w:tc>
        <w:tc>
          <w:tcPr>
            <w:tcW w:w="773" w:type="dxa"/>
            <w:tcBorders>
              <w:top w:val="nil"/>
              <w:left w:val="single" w:sz="4" w:space="0" w:color="auto"/>
              <w:bottom w:val="nil"/>
              <w:right w:val="nil"/>
            </w:tcBorders>
            <w:shd w:val="clear" w:color="auto" w:fill="auto"/>
            <w:vAlign w:val="center"/>
            <w:hideMark/>
          </w:tcPr>
          <w:p w:rsidR="00C9327C" w:rsidRPr="005147F4" w:rsidRDefault="00C9327C" w:rsidP="00240F19">
            <w:pPr>
              <w:spacing w:after="0" w:line="240" w:lineRule="auto"/>
              <w:jc w:val="center"/>
              <w:rPr>
                <w:rFonts w:ascii="Times New Roman" w:eastAsia="Times New Roman" w:hAnsi="Times New Roman" w:cs="Times New Roman"/>
                <w:sz w:val="11"/>
                <w:szCs w:val="11"/>
              </w:rPr>
            </w:pPr>
            <w:r w:rsidRPr="005147F4">
              <w:rPr>
                <w:rFonts w:ascii="Times New Roman" w:eastAsia="Times New Roman" w:hAnsi="Times New Roman" w:cs="Times New Roman"/>
                <w:b/>
                <w:bCs/>
                <w:sz w:val="11"/>
                <w:szCs w:val="11"/>
              </w:rPr>
              <w:t>Маса</w:t>
            </w:r>
            <w:r w:rsidRPr="005147F4">
              <w:rPr>
                <w:rFonts w:ascii="Times New Roman" w:eastAsia="Times New Roman" w:hAnsi="Times New Roman" w:cs="Times New Roman"/>
                <w:sz w:val="11"/>
                <w:szCs w:val="11"/>
              </w:rPr>
              <w:t xml:space="preserve"> средстава за </w:t>
            </w:r>
            <w:r w:rsidRPr="005147F4">
              <w:rPr>
                <w:rFonts w:ascii="Times New Roman" w:eastAsia="Times New Roman" w:hAnsi="Times New Roman" w:cs="Times New Roman"/>
                <w:b/>
                <w:bCs/>
                <w:sz w:val="11"/>
                <w:szCs w:val="11"/>
              </w:rPr>
              <w:t>плате на извору 04</w:t>
            </w:r>
          </w:p>
        </w:tc>
        <w:tc>
          <w:tcPr>
            <w:tcW w:w="732" w:type="dxa"/>
            <w:tcBorders>
              <w:top w:val="nil"/>
              <w:left w:val="single" w:sz="4" w:space="0" w:color="auto"/>
              <w:bottom w:val="single" w:sz="4" w:space="0" w:color="auto"/>
              <w:right w:val="single" w:sz="4" w:space="0" w:color="auto"/>
            </w:tcBorders>
            <w:shd w:val="clear" w:color="auto" w:fill="auto"/>
            <w:vAlign w:val="center"/>
            <w:hideMark/>
          </w:tcPr>
          <w:p w:rsidR="00C9327C" w:rsidRPr="005147F4" w:rsidRDefault="00C9327C" w:rsidP="00240F19">
            <w:pPr>
              <w:spacing w:after="0" w:line="240" w:lineRule="auto"/>
              <w:jc w:val="center"/>
              <w:rPr>
                <w:rFonts w:ascii="Times New Roman" w:eastAsia="Times New Roman" w:hAnsi="Times New Roman" w:cs="Times New Roman"/>
                <w:sz w:val="11"/>
                <w:szCs w:val="11"/>
              </w:rPr>
            </w:pPr>
            <w:r w:rsidRPr="005147F4">
              <w:rPr>
                <w:rFonts w:ascii="Times New Roman" w:eastAsia="Times New Roman" w:hAnsi="Times New Roman" w:cs="Times New Roman"/>
                <w:b/>
                <w:bCs/>
                <w:sz w:val="11"/>
                <w:szCs w:val="11"/>
              </w:rPr>
              <w:t>Маса</w:t>
            </w:r>
            <w:r w:rsidRPr="005147F4">
              <w:rPr>
                <w:rFonts w:ascii="Times New Roman" w:eastAsia="Times New Roman" w:hAnsi="Times New Roman" w:cs="Times New Roman"/>
                <w:sz w:val="11"/>
                <w:szCs w:val="11"/>
              </w:rPr>
              <w:t xml:space="preserve"> средстава за </w:t>
            </w:r>
            <w:r w:rsidRPr="005147F4">
              <w:rPr>
                <w:rFonts w:ascii="Times New Roman" w:eastAsia="Times New Roman" w:hAnsi="Times New Roman" w:cs="Times New Roman"/>
                <w:b/>
                <w:bCs/>
                <w:sz w:val="11"/>
                <w:szCs w:val="11"/>
              </w:rPr>
              <w:t>плате на извору 05-08</w:t>
            </w:r>
          </w:p>
        </w:tc>
      </w:tr>
      <w:tr w:rsidR="00240F19" w:rsidRPr="005147F4" w:rsidTr="00C9327C">
        <w:trPr>
          <w:trHeight w:val="138"/>
          <w:tblHeader/>
          <w:jc w:val="center"/>
        </w:trPr>
        <w:tc>
          <w:tcPr>
            <w:tcW w:w="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1</w:t>
            </w:r>
          </w:p>
        </w:tc>
        <w:tc>
          <w:tcPr>
            <w:tcW w:w="15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2</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3</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4</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5</w:t>
            </w:r>
          </w:p>
        </w:tc>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6</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7</w:t>
            </w:r>
          </w:p>
        </w:tc>
        <w:tc>
          <w:tcPr>
            <w:tcW w:w="7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8</w:t>
            </w:r>
          </w:p>
        </w:tc>
        <w:tc>
          <w:tcPr>
            <w:tcW w:w="8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9</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10</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11</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12</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13</w:t>
            </w:r>
          </w:p>
        </w:tc>
        <w:tc>
          <w:tcPr>
            <w:tcW w:w="566" w:type="dxa"/>
            <w:vMerge w:val="restart"/>
            <w:tcBorders>
              <w:top w:val="nil"/>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14</w:t>
            </w:r>
          </w:p>
        </w:tc>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i/>
                <w:iCs/>
                <w:sz w:val="11"/>
                <w:szCs w:val="11"/>
              </w:rPr>
            </w:pPr>
            <w:r w:rsidRPr="005147F4">
              <w:rPr>
                <w:rFonts w:ascii="Times New Roman" w:eastAsia="Times New Roman" w:hAnsi="Times New Roman" w:cs="Times New Roman"/>
                <w:i/>
                <w:iCs/>
                <w:sz w:val="11"/>
                <w:szCs w:val="11"/>
              </w:rPr>
              <w:t>15</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rsidR="00240F19" w:rsidRPr="00C9327C" w:rsidRDefault="00240F19" w:rsidP="00C9327C">
            <w:pPr>
              <w:spacing w:after="0" w:line="240" w:lineRule="auto"/>
              <w:jc w:val="center"/>
              <w:rPr>
                <w:rFonts w:ascii="Times New Roman" w:eastAsia="Times New Roman" w:hAnsi="Times New Roman" w:cs="Times New Roman"/>
                <w:i/>
                <w:iCs/>
                <w:sz w:val="11"/>
                <w:szCs w:val="11"/>
                <w:lang w:val="sr-Cyrl-RS"/>
              </w:rPr>
            </w:pPr>
            <w:r w:rsidRPr="005147F4">
              <w:rPr>
                <w:rFonts w:ascii="Times New Roman" w:eastAsia="Times New Roman" w:hAnsi="Times New Roman" w:cs="Times New Roman"/>
                <w:i/>
                <w:iCs/>
                <w:sz w:val="11"/>
                <w:szCs w:val="11"/>
              </w:rPr>
              <w:t>1</w:t>
            </w:r>
            <w:r w:rsidR="00C9327C">
              <w:rPr>
                <w:rFonts w:ascii="Times New Roman" w:eastAsia="Times New Roman" w:hAnsi="Times New Roman" w:cs="Times New Roman"/>
                <w:i/>
                <w:iCs/>
                <w:sz w:val="11"/>
                <w:szCs w:val="11"/>
                <w:lang w:val="sr-Cyrl-RS"/>
              </w:rPr>
              <w:t>6</w:t>
            </w:r>
          </w:p>
        </w:tc>
      </w:tr>
      <w:tr w:rsidR="00240F19" w:rsidRPr="005147F4" w:rsidTr="00C9327C">
        <w:trPr>
          <w:trHeight w:val="138"/>
          <w:tblHeader/>
          <w:jc w:val="center"/>
        </w:trPr>
        <w:tc>
          <w:tcPr>
            <w:tcW w:w="289" w:type="dxa"/>
            <w:vMerge/>
            <w:tcBorders>
              <w:top w:val="single" w:sz="4" w:space="0" w:color="auto"/>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1592" w:type="dxa"/>
            <w:vMerge/>
            <w:tcBorders>
              <w:top w:val="single" w:sz="4" w:space="0" w:color="auto"/>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567"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567"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773" w:type="dxa"/>
            <w:vMerge/>
            <w:tcBorders>
              <w:top w:val="single" w:sz="4" w:space="0" w:color="auto"/>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567"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767" w:type="dxa"/>
            <w:vMerge/>
            <w:tcBorders>
              <w:top w:val="single" w:sz="4" w:space="0" w:color="auto"/>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567"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566"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773" w:type="dxa"/>
            <w:vMerge/>
            <w:tcBorders>
              <w:top w:val="single" w:sz="4" w:space="0" w:color="auto"/>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c>
          <w:tcPr>
            <w:tcW w:w="732"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i/>
                <w:iCs/>
                <w:sz w:val="11"/>
                <w:szCs w:val="11"/>
              </w:rPr>
            </w:pPr>
          </w:p>
        </w:tc>
      </w:tr>
      <w:tr w:rsidR="00240F19" w:rsidRPr="005147F4" w:rsidTr="00C9327C">
        <w:trPr>
          <w:trHeight w:val="20"/>
          <w:jc w:val="center"/>
        </w:trPr>
        <w:tc>
          <w:tcPr>
            <w:tcW w:w="289" w:type="dxa"/>
            <w:vMerge w:val="restart"/>
            <w:tcBorders>
              <w:top w:val="nil"/>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w:t>
            </w: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Органи и службе локалне власти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1.055</w:t>
            </w:r>
          </w:p>
        </w:tc>
        <w:tc>
          <w:tcPr>
            <w:tcW w:w="851"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1.167.362.486</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296.171</w:t>
            </w:r>
          </w:p>
        </w:tc>
        <w:tc>
          <w:tcPr>
            <w:tcW w:w="8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96.211.557</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243.283</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1.195</w:t>
            </w:r>
          </w:p>
        </w:tc>
        <w:tc>
          <w:tcPr>
            <w:tcW w:w="88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1.229.263.340</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Град Ниш без ГО</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810</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899.564.697</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73.304.976</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939</w:t>
            </w:r>
          </w:p>
        </w:tc>
        <w:tc>
          <w:tcPr>
            <w:tcW w:w="882"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920.535.000</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Изабрана лица</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10</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12</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20</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35</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780</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892</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nil"/>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ГО ПАЛИЛУЛА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54</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65.758.874</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5.630.567</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54</w:t>
            </w:r>
          </w:p>
        </w:tc>
        <w:tc>
          <w:tcPr>
            <w:tcW w:w="88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70.691.776</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Изабрана лица</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7</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7</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2</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2</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45</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45</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nil"/>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ГО МЕДИЈАНА</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58</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55.265.000</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4.410.352</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58</w:t>
            </w:r>
          </w:p>
        </w:tc>
        <w:tc>
          <w:tcPr>
            <w:tcW w:w="882"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60.090.150</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Изабрана лица</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2</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2</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51</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51</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nil"/>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ГО ПАНТЕЛЕЈ</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51</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53.405.435</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4.834.669</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56</w:t>
            </w:r>
          </w:p>
        </w:tc>
        <w:tc>
          <w:tcPr>
            <w:tcW w:w="88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64.615.300</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Изабрана лица</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7</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2</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2</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44</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47</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nil"/>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ГО ЦРВЕНИ КРСТ</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43</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47.288.211</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w:t>
            </w:r>
          </w:p>
        </w:tc>
        <w:tc>
          <w:tcPr>
            <w:tcW w:w="7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296.171</w:t>
            </w:r>
          </w:p>
        </w:tc>
        <w:tc>
          <w:tcPr>
            <w:tcW w:w="8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4.184.747</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243.283</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49</w:t>
            </w:r>
          </w:p>
        </w:tc>
        <w:tc>
          <w:tcPr>
            <w:tcW w:w="882"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61.421.714</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Изабрана лица</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11</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9</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2</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3</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30</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37</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nil"/>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ГО НИШКА БАЊА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39</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46.080.269</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3.846.246</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39</w:t>
            </w:r>
          </w:p>
        </w:tc>
        <w:tc>
          <w:tcPr>
            <w:tcW w:w="882"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51.909.400</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Изабрана лица</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7</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7</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2</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2</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30</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30</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val="restart"/>
            <w:tcBorders>
              <w:top w:val="nil"/>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2</w:t>
            </w: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xml:space="preserve">Установе културе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417</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431.218.257</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2.440.000</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35.283.514</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13.000</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450</w:t>
            </w:r>
          </w:p>
        </w:tc>
        <w:tc>
          <w:tcPr>
            <w:tcW w:w="882"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466.357.000</w:t>
            </w:r>
          </w:p>
        </w:tc>
        <w:tc>
          <w:tcPr>
            <w:tcW w:w="566"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10.466.000</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14</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412</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436</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val="restart"/>
            <w:tcBorders>
              <w:top w:val="nil"/>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3</w:t>
            </w:r>
          </w:p>
        </w:tc>
        <w:tc>
          <w:tcPr>
            <w:tcW w:w="1592" w:type="dxa"/>
            <w:tcBorders>
              <w:top w:val="nil"/>
              <w:left w:val="nil"/>
              <w:bottom w:val="single" w:sz="4" w:space="0" w:color="auto"/>
              <w:right w:val="single" w:sz="4" w:space="0" w:color="auto"/>
            </w:tcBorders>
            <w:shd w:val="clear" w:color="auto" w:fill="auto"/>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xml:space="preserve">Остале установе из области јавних служби које се финансирају из буџета </w:t>
            </w:r>
            <w:r w:rsidRPr="005147F4">
              <w:rPr>
                <w:rFonts w:ascii="Times New Roman" w:eastAsia="Times New Roman" w:hAnsi="Times New Roman" w:cs="Times New Roman"/>
                <w:sz w:val="11"/>
                <w:szCs w:val="11"/>
              </w:rPr>
              <w:t>(навести назив установе)</w:t>
            </w:r>
            <w:r w:rsidRPr="005147F4">
              <w:rPr>
                <w:rFonts w:ascii="Times New Roman" w:eastAsia="Times New Roman" w:hAnsi="Times New Roman" w:cs="Times New Roman"/>
                <w:b/>
                <w:bCs/>
                <w:sz w:val="11"/>
                <w:szCs w:val="11"/>
              </w:rPr>
              <w:t xml:space="preserve">: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191</w:t>
            </w:r>
          </w:p>
        </w:tc>
        <w:tc>
          <w:tcPr>
            <w:tcW w:w="851"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151.817.447</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12</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19.881.879</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8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12.346.570</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1.961.859</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214</w:t>
            </w:r>
          </w:p>
        </w:tc>
        <w:tc>
          <w:tcPr>
            <w:tcW w:w="88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181.283.000</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8</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47.710.000</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 Установа за физичку културу СЦ "Чаир"</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108</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72.288.962</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w:t>
            </w:r>
          </w:p>
        </w:tc>
        <w:tc>
          <w:tcPr>
            <w:tcW w:w="773"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15.632.879</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5.590.511</w:t>
            </w:r>
          </w:p>
        </w:tc>
        <w:tc>
          <w:tcPr>
            <w:tcW w:w="7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1.581.859</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109</w:t>
            </w:r>
          </w:p>
        </w:tc>
        <w:tc>
          <w:tcPr>
            <w:tcW w:w="882"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69.020.000</w:t>
            </w:r>
          </w:p>
        </w:tc>
        <w:tc>
          <w:tcPr>
            <w:tcW w:w="566"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42.217.000</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8"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107</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108</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2. Туристичка организација Ниш</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18</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14.521.596</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1.111.784</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18</w:t>
            </w:r>
          </w:p>
        </w:tc>
        <w:tc>
          <w:tcPr>
            <w:tcW w:w="882"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17.640.000</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8"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18</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18</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3. Регионални центар за професионални развој запослених у образовању"</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8</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8.316.473</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7</w:t>
            </w:r>
          </w:p>
        </w:tc>
        <w:tc>
          <w:tcPr>
            <w:tcW w:w="773"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4.249.000</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665.959</w:t>
            </w:r>
          </w:p>
        </w:tc>
        <w:tc>
          <w:tcPr>
            <w:tcW w:w="7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380.000</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8</w:t>
            </w:r>
          </w:p>
        </w:tc>
        <w:tc>
          <w:tcPr>
            <w:tcW w:w="882"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8.448.000</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8</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5.493.000</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8"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8</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7</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8</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8</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000000" w:fill="FFFFFF"/>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 Центар за пружање услуга социјалне заштите "Мара" Ниш</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47</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46.140.547</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3.997.000</w:t>
            </w:r>
          </w:p>
        </w:tc>
        <w:tc>
          <w:tcPr>
            <w:tcW w:w="7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67</w:t>
            </w:r>
          </w:p>
        </w:tc>
        <w:tc>
          <w:tcPr>
            <w:tcW w:w="882"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70.835.000</w:t>
            </w:r>
          </w:p>
        </w:tc>
        <w:tc>
          <w:tcPr>
            <w:tcW w:w="566"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8" w:space="0" w:color="auto"/>
              <w:right w:val="single" w:sz="4" w:space="0" w:color="auto"/>
            </w:tcBorders>
            <w:shd w:val="clear" w:color="000000" w:fill="FFFFFF"/>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46</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66</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single" w:sz="4" w:space="0" w:color="auto"/>
              <w:left w:val="nil"/>
              <w:bottom w:val="single" w:sz="4" w:space="0" w:color="auto"/>
              <w:right w:val="single" w:sz="4" w:space="0" w:color="auto"/>
            </w:tcBorders>
            <w:shd w:val="clear" w:color="auto" w:fill="auto"/>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 Установа "Сигурна кућа"</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10</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10.549.869</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981.316</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12</w:t>
            </w:r>
          </w:p>
        </w:tc>
        <w:tc>
          <w:tcPr>
            <w:tcW w:w="882"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15.340.000</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8"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10</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12</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val="restart"/>
            <w:tcBorders>
              <w:top w:val="nil"/>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4</w:t>
            </w:r>
          </w:p>
        </w:tc>
        <w:tc>
          <w:tcPr>
            <w:tcW w:w="1592" w:type="dxa"/>
            <w:tcBorders>
              <w:top w:val="nil"/>
              <w:left w:val="nil"/>
              <w:bottom w:val="single" w:sz="4" w:space="0" w:color="auto"/>
              <w:right w:val="single" w:sz="4" w:space="0" w:color="auto"/>
            </w:tcBorders>
            <w:shd w:val="clear" w:color="auto" w:fill="auto"/>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Дирекције основане од стране локалне власти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88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val="restart"/>
            <w:tcBorders>
              <w:top w:val="nil"/>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w:t>
            </w: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Месне заједнице</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88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Изабрана лица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val="restart"/>
            <w:tcBorders>
              <w:top w:val="nil"/>
              <w:left w:val="single" w:sz="4" w:space="0" w:color="auto"/>
              <w:bottom w:val="single" w:sz="4" w:space="0" w:color="000000"/>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lastRenderedPageBreak/>
              <w:t>6</w:t>
            </w: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xml:space="preserve">Предшколске установе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754</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622.466.733</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66</w:t>
            </w:r>
          </w:p>
        </w:tc>
        <w:tc>
          <w:tcPr>
            <w:tcW w:w="773"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38.203.000</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65</w:t>
            </w:r>
          </w:p>
        </w:tc>
        <w:tc>
          <w:tcPr>
            <w:tcW w:w="7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51.349.084</w:t>
            </w:r>
          </w:p>
        </w:tc>
        <w:tc>
          <w:tcPr>
            <w:tcW w:w="8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52.441.000</w:t>
            </w:r>
          </w:p>
        </w:tc>
        <w:tc>
          <w:tcPr>
            <w:tcW w:w="7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4.565.000</w:t>
            </w:r>
          </w:p>
        </w:tc>
        <w:tc>
          <w:tcPr>
            <w:tcW w:w="7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3.500.000</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796</w:t>
            </w:r>
          </w:p>
        </w:tc>
        <w:tc>
          <w:tcPr>
            <w:tcW w:w="882"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696.354.000</w:t>
            </w:r>
          </w:p>
        </w:tc>
        <w:tc>
          <w:tcPr>
            <w:tcW w:w="566"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84</w:t>
            </w:r>
          </w:p>
        </w:tc>
        <w:tc>
          <w:tcPr>
            <w:tcW w:w="773"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60.319.000</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Постављена лица</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w:t>
            </w:r>
          </w:p>
        </w:tc>
        <w:tc>
          <w:tcPr>
            <w:tcW w:w="851"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w:t>
            </w:r>
          </w:p>
        </w:tc>
        <w:tc>
          <w:tcPr>
            <w:tcW w:w="882"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753</w:t>
            </w:r>
          </w:p>
        </w:tc>
        <w:tc>
          <w:tcPr>
            <w:tcW w:w="851"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66</w:t>
            </w:r>
          </w:p>
        </w:tc>
        <w:tc>
          <w:tcPr>
            <w:tcW w:w="773"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65</w:t>
            </w:r>
          </w:p>
        </w:tc>
        <w:tc>
          <w:tcPr>
            <w:tcW w:w="767"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795</w:t>
            </w:r>
          </w:p>
        </w:tc>
        <w:tc>
          <w:tcPr>
            <w:tcW w:w="882"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84</w:t>
            </w:r>
          </w:p>
        </w:tc>
        <w:tc>
          <w:tcPr>
            <w:tcW w:w="773"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noWrap/>
            <w:vAlign w:val="bottom"/>
            <w:hideMark/>
          </w:tcPr>
          <w:p w:rsidR="00240F19" w:rsidRPr="005147F4" w:rsidRDefault="00240F19" w:rsidP="00240F19">
            <w:pPr>
              <w:spacing w:after="0" w:line="240" w:lineRule="auto"/>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val="restart"/>
            <w:tcBorders>
              <w:top w:val="nil"/>
              <w:left w:val="single" w:sz="4" w:space="0" w:color="auto"/>
              <w:bottom w:val="nil"/>
              <w:right w:val="single" w:sz="4" w:space="0" w:color="auto"/>
            </w:tcBorders>
            <w:shd w:val="clear" w:color="auto" w:fill="auto"/>
            <w:vAlign w:val="center"/>
            <w:hideMark/>
          </w:tcPr>
          <w:p w:rsidR="00240F19" w:rsidRPr="005147F4" w:rsidRDefault="00240F19" w:rsidP="00240F19">
            <w:pPr>
              <w:spacing w:after="0" w:line="240" w:lineRule="auto"/>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7</w:t>
            </w:r>
          </w:p>
        </w:tc>
        <w:tc>
          <w:tcPr>
            <w:tcW w:w="1592" w:type="dxa"/>
            <w:tcBorders>
              <w:top w:val="nil"/>
              <w:left w:val="nil"/>
              <w:bottom w:val="single" w:sz="4" w:space="0" w:color="auto"/>
              <w:right w:val="single" w:sz="4" w:space="0" w:color="auto"/>
            </w:tcBorders>
            <w:shd w:val="clear" w:color="auto" w:fill="auto"/>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xml:space="preserve">Нове установе и органи </w:t>
            </w:r>
            <w:r w:rsidRPr="005147F4">
              <w:rPr>
                <w:rFonts w:ascii="Times New Roman" w:eastAsia="Times New Roman" w:hAnsi="Times New Roman" w:cs="Times New Roman"/>
                <w:sz w:val="11"/>
                <w:szCs w:val="11"/>
              </w:rPr>
              <w:t>(навести назив установа и органа)</w:t>
            </w:r>
            <w:r w:rsidRPr="005147F4">
              <w:rPr>
                <w:rFonts w:ascii="Times New Roman" w:eastAsia="Times New Roman" w:hAnsi="Times New Roman" w:cs="Times New Roman"/>
                <w:b/>
                <w:bCs/>
                <w:sz w:val="11"/>
                <w:szCs w:val="11"/>
              </w:rPr>
              <w:t xml:space="preserve">: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10</w:t>
            </w:r>
          </w:p>
        </w:tc>
        <w:tc>
          <w:tcPr>
            <w:tcW w:w="851"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3.341.987</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8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559.852</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10</w:t>
            </w:r>
          </w:p>
        </w:tc>
        <w:tc>
          <w:tcPr>
            <w:tcW w:w="88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5.990.000</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0</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5.406.000</w:t>
            </w:r>
          </w:p>
        </w:tc>
      </w:tr>
      <w:tr w:rsidR="00240F19" w:rsidRPr="005147F4" w:rsidTr="00C9327C">
        <w:trPr>
          <w:trHeight w:val="20"/>
          <w:jc w:val="center"/>
        </w:trPr>
        <w:tc>
          <w:tcPr>
            <w:tcW w:w="289" w:type="dxa"/>
            <w:vMerge/>
            <w:tcBorders>
              <w:top w:val="nil"/>
              <w:left w:val="single" w:sz="4" w:space="0" w:color="auto"/>
              <w:bottom w:val="nil"/>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hideMark/>
          </w:tcPr>
          <w:p w:rsidR="00240F19" w:rsidRPr="005147F4" w:rsidRDefault="00240F19" w:rsidP="00240F19">
            <w:pPr>
              <w:spacing w:after="0" w:line="240" w:lineRule="auto"/>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 Установа "Дивљана"</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10</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3.341.987</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 </w:t>
            </w:r>
          </w:p>
        </w:tc>
        <w:tc>
          <w:tcPr>
            <w:tcW w:w="8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559.852</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color w:val="FF0000"/>
                <w:sz w:val="11"/>
                <w:szCs w:val="11"/>
              </w:rPr>
            </w:pPr>
            <w:r w:rsidRPr="005147F4">
              <w:rPr>
                <w:rFonts w:ascii="Times New Roman" w:eastAsia="Times New Roman" w:hAnsi="Times New Roman" w:cs="Times New Roman"/>
                <w:b/>
                <w:bCs/>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10</w:t>
            </w:r>
          </w:p>
        </w:tc>
        <w:tc>
          <w:tcPr>
            <w:tcW w:w="88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5.990.000</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5.406.000</w:t>
            </w:r>
          </w:p>
        </w:tc>
      </w:tr>
      <w:tr w:rsidR="00240F19" w:rsidRPr="005147F4" w:rsidTr="00C9327C">
        <w:trPr>
          <w:trHeight w:val="20"/>
          <w:jc w:val="center"/>
        </w:trPr>
        <w:tc>
          <w:tcPr>
            <w:tcW w:w="289" w:type="dxa"/>
            <w:vMerge/>
            <w:tcBorders>
              <w:top w:val="nil"/>
              <w:left w:val="single" w:sz="4" w:space="0" w:color="auto"/>
              <w:bottom w:val="nil"/>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1</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nil"/>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8"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9</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9</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40F19" w:rsidRPr="005147F4" w:rsidRDefault="00240F19" w:rsidP="00240F19">
            <w:pPr>
              <w:spacing w:after="0" w:line="240" w:lineRule="auto"/>
              <w:jc w:val="center"/>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8</w:t>
            </w: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rPr>
                <w:rFonts w:ascii="Times New Roman" w:eastAsia="Times New Roman" w:hAnsi="Times New Roman" w:cs="Times New Roman"/>
                <w:b/>
                <w:bCs/>
                <w:i/>
                <w:iCs/>
                <w:sz w:val="11"/>
                <w:szCs w:val="11"/>
              </w:rPr>
            </w:pPr>
            <w:r w:rsidRPr="005147F4">
              <w:rPr>
                <w:rFonts w:ascii="Times New Roman" w:eastAsia="Times New Roman" w:hAnsi="Times New Roman" w:cs="Times New Roman"/>
                <w:b/>
                <w:bCs/>
                <w:i/>
                <w:iCs/>
                <w:sz w:val="11"/>
                <w:szCs w:val="11"/>
              </w:rPr>
              <w:t>Укупно за све кориснике буџетa који се финансирају  са економских класификација 411 и 412</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2.427</w:t>
            </w:r>
          </w:p>
        </w:tc>
        <w:tc>
          <w:tcPr>
            <w:tcW w:w="851"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2.376.206.910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78</w:t>
            </w:r>
          </w:p>
        </w:tc>
        <w:tc>
          <w:tcPr>
            <w:tcW w:w="773"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60.524.879</w:t>
            </w:r>
          </w:p>
        </w:tc>
        <w:tc>
          <w:tcPr>
            <w:tcW w:w="5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66</w:t>
            </w:r>
          </w:p>
        </w:tc>
        <w:tc>
          <w:tcPr>
            <w:tcW w:w="767"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51.645.255</w:t>
            </w:r>
          </w:p>
        </w:tc>
        <w:tc>
          <w:tcPr>
            <w:tcW w:w="8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196.842.493</w:t>
            </w:r>
          </w:p>
        </w:tc>
        <w:tc>
          <w:tcPr>
            <w:tcW w:w="7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6.539.859</w:t>
            </w:r>
          </w:p>
        </w:tc>
        <w:tc>
          <w:tcPr>
            <w:tcW w:w="709" w:type="dxa"/>
            <w:tcBorders>
              <w:top w:val="nil"/>
              <w:left w:val="nil"/>
              <w:bottom w:val="single" w:sz="4" w:space="0" w:color="auto"/>
              <w:right w:val="single" w:sz="4" w:space="0" w:color="auto"/>
            </w:tcBorders>
            <w:shd w:val="clear" w:color="000000" w:fill="FFFFFF"/>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3.743.283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2.665</w:t>
            </w:r>
          </w:p>
        </w:tc>
        <w:tc>
          <w:tcPr>
            <w:tcW w:w="88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2.579.247.340</w:t>
            </w:r>
          </w:p>
        </w:tc>
        <w:tc>
          <w:tcPr>
            <w:tcW w:w="566" w:type="dxa"/>
            <w:tcBorders>
              <w:top w:val="single" w:sz="4" w:space="0" w:color="auto"/>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92</w:t>
            </w:r>
          </w:p>
        </w:tc>
        <w:tc>
          <w:tcPr>
            <w:tcW w:w="773"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118.495.000</w:t>
            </w:r>
          </w:p>
        </w:tc>
        <w:tc>
          <w:tcPr>
            <w:tcW w:w="73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b/>
                <w:bCs/>
                <w:sz w:val="11"/>
                <w:szCs w:val="11"/>
              </w:rPr>
            </w:pPr>
            <w:r w:rsidRPr="005147F4">
              <w:rPr>
                <w:rFonts w:ascii="Times New Roman" w:eastAsia="Times New Roman" w:hAnsi="Times New Roman" w:cs="Times New Roman"/>
                <w:b/>
                <w:bCs/>
                <w:sz w:val="11"/>
                <w:szCs w:val="11"/>
              </w:rPr>
              <w:t>5.406.000</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Изабрана лица</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45</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47</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Постављена лица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39</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64</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0</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r w:rsidR="00240F19" w:rsidRPr="005147F4" w:rsidTr="00C9327C">
        <w:trPr>
          <w:trHeight w:val="20"/>
          <w:jc w:val="center"/>
        </w:trPr>
        <w:tc>
          <w:tcPr>
            <w:tcW w:w="289" w:type="dxa"/>
            <w:vMerge/>
            <w:tcBorders>
              <w:top w:val="nil"/>
              <w:left w:val="single" w:sz="4" w:space="0" w:color="auto"/>
              <w:bottom w:val="single" w:sz="4" w:space="0" w:color="000000"/>
              <w:right w:val="single" w:sz="4" w:space="0" w:color="auto"/>
            </w:tcBorders>
            <w:vAlign w:val="center"/>
            <w:hideMark/>
          </w:tcPr>
          <w:p w:rsidR="00240F19" w:rsidRPr="005147F4" w:rsidRDefault="00240F19" w:rsidP="00240F19">
            <w:pPr>
              <w:spacing w:after="0" w:line="240" w:lineRule="auto"/>
              <w:rPr>
                <w:rFonts w:ascii="Times New Roman" w:eastAsia="Times New Roman" w:hAnsi="Times New Roman" w:cs="Times New Roman"/>
                <w:b/>
                <w:bCs/>
                <w:sz w:val="11"/>
                <w:szCs w:val="11"/>
              </w:rPr>
            </w:pPr>
          </w:p>
        </w:tc>
        <w:tc>
          <w:tcPr>
            <w:tcW w:w="1592"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both"/>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xml:space="preserve">      Запослени</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2.343</w:t>
            </w:r>
          </w:p>
        </w:tc>
        <w:tc>
          <w:tcPr>
            <w:tcW w:w="851"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78</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66</w:t>
            </w:r>
          </w:p>
        </w:tc>
        <w:tc>
          <w:tcPr>
            <w:tcW w:w="767"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8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color w:val="FF0000"/>
                <w:sz w:val="11"/>
                <w:szCs w:val="11"/>
              </w:rPr>
            </w:pPr>
            <w:r w:rsidRPr="005147F4">
              <w:rPr>
                <w:rFonts w:ascii="Times New Roman" w:eastAsia="Times New Roman" w:hAnsi="Times New Roman" w:cs="Times New Roman"/>
                <w:color w:val="FF0000"/>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2.554</w:t>
            </w:r>
          </w:p>
        </w:tc>
        <w:tc>
          <w:tcPr>
            <w:tcW w:w="88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566" w:type="dxa"/>
            <w:tcBorders>
              <w:top w:val="nil"/>
              <w:left w:val="nil"/>
              <w:bottom w:val="single" w:sz="4" w:space="0" w:color="auto"/>
              <w:right w:val="single" w:sz="4" w:space="0" w:color="auto"/>
            </w:tcBorders>
            <w:shd w:val="clear" w:color="auto" w:fill="auto"/>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92</w:t>
            </w:r>
          </w:p>
        </w:tc>
        <w:tc>
          <w:tcPr>
            <w:tcW w:w="773"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c>
          <w:tcPr>
            <w:tcW w:w="732" w:type="dxa"/>
            <w:tcBorders>
              <w:top w:val="nil"/>
              <w:left w:val="nil"/>
              <w:bottom w:val="single" w:sz="4" w:space="0" w:color="auto"/>
              <w:right w:val="single" w:sz="4" w:space="0" w:color="auto"/>
            </w:tcBorders>
            <w:shd w:val="clear" w:color="000000" w:fill="BFBFBF"/>
            <w:vAlign w:val="bottom"/>
            <w:hideMark/>
          </w:tcPr>
          <w:p w:rsidR="00240F19" w:rsidRPr="005147F4" w:rsidRDefault="00240F19" w:rsidP="00240F19">
            <w:pPr>
              <w:spacing w:after="0" w:line="240" w:lineRule="auto"/>
              <w:jc w:val="right"/>
              <w:rPr>
                <w:rFonts w:ascii="Times New Roman" w:eastAsia="Times New Roman" w:hAnsi="Times New Roman" w:cs="Times New Roman"/>
                <w:sz w:val="11"/>
                <w:szCs w:val="11"/>
              </w:rPr>
            </w:pPr>
            <w:r w:rsidRPr="005147F4">
              <w:rPr>
                <w:rFonts w:ascii="Times New Roman" w:eastAsia="Times New Roman" w:hAnsi="Times New Roman" w:cs="Times New Roman"/>
                <w:sz w:val="11"/>
                <w:szCs w:val="11"/>
              </w:rPr>
              <w:t> </w:t>
            </w:r>
          </w:p>
        </w:tc>
      </w:tr>
    </w:tbl>
    <w:p w:rsidR="00B03FBB" w:rsidRDefault="00B03FBB" w:rsidP="00792CBF">
      <w:pPr>
        <w:spacing w:after="0" w:line="240" w:lineRule="auto"/>
        <w:ind w:firstLine="720"/>
        <w:jc w:val="right"/>
        <w:rPr>
          <w:rFonts w:ascii="Times New Roman" w:hAnsi="Times New Roman" w:cs="Times New Roman"/>
          <w:sz w:val="20"/>
          <w:szCs w:val="20"/>
          <w:lang w:val="sr-Cyrl-CS"/>
        </w:rPr>
      </w:pPr>
    </w:p>
    <w:p w:rsidR="007231CD" w:rsidRDefault="007231CD">
      <w:pPr>
        <w:rPr>
          <w:rFonts w:ascii="Times New Roman" w:hAnsi="Times New Roman"/>
          <w:sz w:val="28"/>
          <w:szCs w:val="28"/>
          <w:lang w:val="sr-Cyrl-CS"/>
        </w:rPr>
      </w:pPr>
      <w:r>
        <w:rPr>
          <w:rFonts w:ascii="Times New Roman" w:hAnsi="Times New Roman"/>
          <w:sz w:val="28"/>
          <w:szCs w:val="28"/>
          <w:lang w:val="sr-Cyrl-CS"/>
        </w:rPr>
        <w:br w:type="page"/>
      </w:r>
    </w:p>
    <w:p w:rsidR="00EF0548" w:rsidRPr="004E53B7" w:rsidRDefault="00EF0548" w:rsidP="00EF0548">
      <w:pPr>
        <w:spacing w:after="0" w:line="240" w:lineRule="auto"/>
        <w:jc w:val="center"/>
        <w:rPr>
          <w:rFonts w:ascii="Times New Roman" w:hAnsi="Times New Roman"/>
          <w:sz w:val="28"/>
          <w:szCs w:val="28"/>
          <w:lang w:val="sr-Cyrl-CS"/>
        </w:rPr>
      </w:pPr>
      <w:r w:rsidRPr="004E53B7">
        <w:rPr>
          <w:rFonts w:ascii="Times New Roman" w:hAnsi="Times New Roman"/>
          <w:sz w:val="28"/>
          <w:szCs w:val="28"/>
          <w:lang w:val="sr-Cyrl-CS"/>
        </w:rPr>
        <w:lastRenderedPageBreak/>
        <w:t>РАСХОДИ И ИЗДАЦИ КОРИСНИКА БУЏЕТА ГРАДА НИША</w:t>
      </w:r>
    </w:p>
    <w:p w:rsidR="00EF0548" w:rsidRPr="004E53B7" w:rsidRDefault="00EF0548" w:rsidP="00EF0548">
      <w:pPr>
        <w:spacing w:after="0" w:line="240" w:lineRule="auto"/>
        <w:jc w:val="center"/>
        <w:rPr>
          <w:rFonts w:ascii="Times New Roman" w:hAnsi="Times New Roman"/>
          <w:sz w:val="28"/>
          <w:szCs w:val="28"/>
          <w:lang w:val="sr-Cyrl-CS"/>
        </w:rPr>
      </w:pPr>
    </w:p>
    <w:p w:rsidR="00EF0548" w:rsidRPr="004E53B7" w:rsidRDefault="00EF0548" w:rsidP="00EF0548">
      <w:pPr>
        <w:spacing w:after="0" w:line="240" w:lineRule="auto"/>
        <w:jc w:val="both"/>
        <w:rPr>
          <w:rFonts w:ascii="Times New Roman" w:hAnsi="Times New Roman"/>
          <w:b/>
          <w:sz w:val="28"/>
          <w:szCs w:val="28"/>
          <w:lang w:val="sr-Cyrl-CS"/>
        </w:rPr>
      </w:pPr>
    </w:p>
    <w:p w:rsidR="00EF0548" w:rsidRPr="00D33DA4" w:rsidRDefault="00EF0548" w:rsidP="00EF0548">
      <w:pPr>
        <w:spacing w:after="0" w:line="240" w:lineRule="auto"/>
        <w:jc w:val="both"/>
        <w:rPr>
          <w:rFonts w:ascii="Times New Roman" w:hAnsi="Times New Roman"/>
          <w:sz w:val="28"/>
          <w:szCs w:val="28"/>
        </w:rPr>
      </w:pPr>
      <w:r w:rsidRPr="00D33DA4">
        <w:rPr>
          <w:rFonts w:ascii="Times New Roman" w:hAnsi="Times New Roman"/>
          <w:sz w:val="28"/>
          <w:szCs w:val="28"/>
          <w:lang w:val="sr-Cyrl-CS"/>
        </w:rPr>
        <w:t>РАЗДЕО 1 – СКУПШТИНА ГРАДА НИША</w:t>
      </w:r>
    </w:p>
    <w:p w:rsidR="00EF0548" w:rsidRPr="00D33DA4" w:rsidRDefault="00EF0548" w:rsidP="00EF0548">
      <w:pPr>
        <w:spacing w:after="0" w:line="240" w:lineRule="auto"/>
        <w:ind w:firstLine="720"/>
        <w:jc w:val="both"/>
        <w:rPr>
          <w:rFonts w:ascii="Times New Roman" w:hAnsi="Times New Roman"/>
          <w:sz w:val="28"/>
          <w:szCs w:val="28"/>
          <w:lang w:val="sr-Cyrl-CS"/>
        </w:rPr>
      </w:pPr>
    </w:p>
    <w:p w:rsidR="00EF0548" w:rsidRPr="00D33DA4" w:rsidRDefault="00EF0548" w:rsidP="00EF0548">
      <w:pPr>
        <w:spacing w:after="0" w:line="240" w:lineRule="auto"/>
        <w:ind w:firstLine="720"/>
        <w:jc w:val="both"/>
        <w:rPr>
          <w:rFonts w:ascii="Times New Roman" w:hAnsi="Times New Roman"/>
          <w:sz w:val="28"/>
          <w:szCs w:val="28"/>
        </w:rPr>
      </w:pPr>
      <w:r w:rsidRPr="00D33DA4">
        <w:rPr>
          <w:rFonts w:ascii="Times New Roman" w:hAnsi="Times New Roman"/>
          <w:sz w:val="28"/>
          <w:szCs w:val="28"/>
          <w:lang w:val="sr-Cyrl-CS"/>
        </w:rPr>
        <w:t>У Разделу 1 - Скупштина Града Ниша, позиција 9, Економска класификација 423 - Услуге по уговору, увећава се за 5.000.000 динара и то: 4.000.000 динара за тв пренос седница Скупштине Града и 1.000.000 динара на име накнаде за новоименоване председнике комисија.</w:t>
      </w:r>
    </w:p>
    <w:p w:rsidR="00C9327C" w:rsidRPr="00C9327C" w:rsidRDefault="00C9327C" w:rsidP="00EF0548">
      <w:pPr>
        <w:spacing w:after="0" w:line="240" w:lineRule="auto"/>
        <w:ind w:firstLine="720"/>
        <w:jc w:val="both"/>
        <w:rPr>
          <w:rFonts w:ascii="Times New Roman" w:hAnsi="Times New Roman"/>
          <w:sz w:val="28"/>
          <w:szCs w:val="28"/>
          <w:lang w:val="sr-Cyrl-RS"/>
        </w:rPr>
      </w:pPr>
    </w:p>
    <w:p w:rsidR="00EF0548" w:rsidRPr="00D33DA4" w:rsidRDefault="00EF0548" w:rsidP="00EF0548">
      <w:pPr>
        <w:spacing w:after="0" w:line="240" w:lineRule="auto"/>
        <w:jc w:val="both"/>
        <w:rPr>
          <w:rFonts w:ascii="Times New Roman" w:hAnsi="Times New Roman"/>
          <w:sz w:val="28"/>
          <w:szCs w:val="28"/>
          <w:lang w:val="sr-Cyrl-RS"/>
        </w:rPr>
      </w:pPr>
      <w:r w:rsidRPr="00D33DA4">
        <w:rPr>
          <w:rFonts w:ascii="Times New Roman" w:hAnsi="Times New Roman"/>
          <w:sz w:val="28"/>
          <w:szCs w:val="28"/>
          <w:lang w:val="sr-Cyrl-CS"/>
        </w:rPr>
        <w:t xml:space="preserve">РАЗДЕО </w:t>
      </w:r>
      <w:r w:rsidRPr="00D33DA4">
        <w:rPr>
          <w:rFonts w:ascii="Times New Roman" w:hAnsi="Times New Roman"/>
          <w:sz w:val="28"/>
          <w:szCs w:val="28"/>
        </w:rPr>
        <w:t>2</w:t>
      </w:r>
      <w:r w:rsidRPr="00D33DA4">
        <w:rPr>
          <w:rFonts w:ascii="Times New Roman" w:hAnsi="Times New Roman"/>
          <w:sz w:val="28"/>
          <w:szCs w:val="28"/>
          <w:lang w:val="sr-Cyrl-CS"/>
        </w:rPr>
        <w:t xml:space="preserve"> – </w:t>
      </w:r>
      <w:r w:rsidRPr="00D33DA4">
        <w:rPr>
          <w:rFonts w:ascii="Times New Roman" w:hAnsi="Times New Roman"/>
          <w:sz w:val="28"/>
          <w:szCs w:val="28"/>
          <w:lang w:val="sr-Cyrl-RS"/>
        </w:rPr>
        <w:t>ГРАДОНАЧЕЛНИК</w:t>
      </w:r>
    </w:p>
    <w:p w:rsidR="00EF0548" w:rsidRPr="00D33DA4" w:rsidRDefault="00EF0548" w:rsidP="00EF0548">
      <w:pPr>
        <w:spacing w:after="0" w:line="240" w:lineRule="auto"/>
        <w:jc w:val="both"/>
        <w:rPr>
          <w:rFonts w:ascii="Times New Roman" w:hAnsi="Times New Roman"/>
          <w:sz w:val="28"/>
          <w:szCs w:val="28"/>
          <w:lang w:val="sr-Cyrl-RS"/>
        </w:rPr>
      </w:pPr>
      <w:r w:rsidRPr="00D33DA4">
        <w:rPr>
          <w:rFonts w:ascii="Times New Roman" w:hAnsi="Times New Roman"/>
          <w:sz w:val="28"/>
          <w:szCs w:val="28"/>
          <w:lang w:val="sr-Cyrl-RS"/>
        </w:rPr>
        <w:t>ГЛАВА 2.01 - ГРАДОНАЧЕЛНИК</w:t>
      </w:r>
    </w:p>
    <w:p w:rsidR="00EF0548" w:rsidRPr="00D33DA4" w:rsidRDefault="00EF0548" w:rsidP="00EF0548">
      <w:pPr>
        <w:spacing w:after="0" w:line="240" w:lineRule="auto"/>
        <w:jc w:val="both"/>
        <w:rPr>
          <w:rFonts w:ascii="Times New Roman" w:hAnsi="Times New Roman"/>
          <w:sz w:val="28"/>
          <w:szCs w:val="28"/>
          <w:lang w:val="sr-Cyrl-CS"/>
        </w:rPr>
      </w:pPr>
    </w:p>
    <w:p w:rsidR="00EF0548" w:rsidRPr="00D33DA4" w:rsidRDefault="00EF0548" w:rsidP="00EF0548">
      <w:pPr>
        <w:spacing w:after="0" w:line="240" w:lineRule="auto"/>
        <w:ind w:firstLine="708"/>
        <w:jc w:val="both"/>
        <w:rPr>
          <w:rFonts w:ascii="Times New Roman" w:hAnsi="Times New Roman"/>
          <w:sz w:val="28"/>
          <w:szCs w:val="28"/>
          <w:lang w:val="sr-Cyrl-CS"/>
        </w:rPr>
      </w:pPr>
      <w:r w:rsidRPr="00D33DA4">
        <w:rPr>
          <w:rFonts w:ascii="Times New Roman" w:hAnsi="Times New Roman"/>
          <w:sz w:val="28"/>
          <w:szCs w:val="28"/>
          <w:lang w:val="sr-Cyrl-CS"/>
        </w:rPr>
        <w:t>У Разделу 2 – Градоначелник, Глава 2.01 - Градоначелник, у оквиру  Програма 16 - Политички систем локалне самоуправе, долази до промена на следећим позицијама:</w:t>
      </w:r>
    </w:p>
    <w:p w:rsidR="00EF0548" w:rsidRPr="00D33DA4" w:rsidRDefault="00EF0548" w:rsidP="00EF0548">
      <w:pPr>
        <w:spacing w:after="0" w:line="240" w:lineRule="auto"/>
        <w:ind w:firstLine="708"/>
        <w:jc w:val="both"/>
        <w:rPr>
          <w:rFonts w:ascii="Times New Roman" w:hAnsi="Times New Roman"/>
          <w:sz w:val="28"/>
          <w:szCs w:val="28"/>
          <w:lang w:val="sr-Cyrl-CS"/>
        </w:rPr>
      </w:pPr>
      <w:r w:rsidRPr="00D33DA4">
        <w:rPr>
          <w:rFonts w:ascii="Times New Roman" w:hAnsi="Times New Roman"/>
          <w:sz w:val="28"/>
          <w:szCs w:val="28"/>
          <w:lang w:val="sr-Cyrl-CS"/>
        </w:rPr>
        <w:t>Позиција 12, економска класификација 411 - Плате, додаци и накнаде запослених (зараде), умањује се за 18.000 динара на основу процене извршења и потребних средстава до краја године, те сада износи 7.352.000 динара.</w:t>
      </w:r>
    </w:p>
    <w:p w:rsidR="00EF0548" w:rsidRPr="00D33DA4" w:rsidRDefault="00EF0548" w:rsidP="00EF0548">
      <w:pPr>
        <w:spacing w:after="0" w:line="240" w:lineRule="auto"/>
        <w:ind w:firstLine="708"/>
        <w:jc w:val="both"/>
        <w:rPr>
          <w:rFonts w:ascii="Times New Roman" w:hAnsi="Times New Roman"/>
          <w:sz w:val="28"/>
          <w:szCs w:val="28"/>
          <w:lang w:val="sr-Cyrl-CS"/>
        </w:rPr>
      </w:pPr>
      <w:r w:rsidRPr="00D33DA4">
        <w:rPr>
          <w:rFonts w:ascii="Times New Roman" w:hAnsi="Times New Roman"/>
          <w:sz w:val="28"/>
          <w:szCs w:val="28"/>
          <w:lang w:val="sr-Cyrl-CS"/>
        </w:rPr>
        <w:t>Позиција 13, економска класификација 412 - Социјални доприноси на терет послодавца, умањује се за 2.000 динара, тако да ова позиција сада износи 1.226.000 динара.</w:t>
      </w:r>
    </w:p>
    <w:p w:rsidR="00EF0548" w:rsidRDefault="00EF0548" w:rsidP="00EF0548">
      <w:pPr>
        <w:spacing w:after="0" w:line="240" w:lineRule="auto"/>
        <w:ind w:firstLine="708"/>
        <w:jc w:val="both"/>
        <w:rPr>
          <w:rFonts w:ascii="Times New Roman" w:hAnsi="Times New Roman"/>
          <w:sz w:val="28"/>
          <w:szCs w:val="28"/>
          <w:lang w:val="sr-Cyrl-CS"/>
        </w:rPr>
      </w:pPr>
      <w:r w:rsidRPr="00D33DA4">
        <w:rPr>
          <w:rFonts w:ascii="Times New Roman" w:hAnsi="Times New Roman"/>
          <w:sz w:val="28"/>
          <w:szCs w:val="28"/>
          <w:lang w:val="sr-Cyrl-CS"/>
        </w:rPr>
        <w:t>Позиција 15, економска класификација 415 - Накнаде трошкова за запослене, увећава се за 20.000 динара на основу извршења и потребних средтава до краја године, тако да сада наведена позиција износи 86.000 динара.</w:t>
      </w:r>
    </w:p>
    <w:p w:rsidR="00C9327C" w:rsidRPr="00D33DA4" w:rsidRDefault="00C9327C" w:rsidP="00EF0548">
      <w:pPr>
        <w:spacing w:after="0" w:line="240" w:lineRule="auto"/>
        <w:ind w:firstLine="708"/>
        <w:jc w:val="both"/>
        <w:rPr>
          <w:rFonts w:ascii="Times New Roman" w:hAnsi="Times New Roman"/>
          <w:sz w:val="28"/>
          <w:szCs w:val="28"/>
          <w:lang w:val="sr-Cyrl-CS"/>
        </w:rPr>
      </w:pPr>
    </w:p>
    <w:p w:rsidR="00EF0548" w:rsidRPr="00D33DA4" w:rsidRDefault="00EF0548" w:rsidP="00EF0548">
      <w:pPr>
        <w:spacing w:after="0" w:line="240" w:lineRule="auto"/>
        <w:jc w:val="both"/>
        <w:rPr>
          <w:rFonts w:ascii="Times New Roman" w:hAnsi="Times New Roman"/>
          <w:sz w:val="28"/>
          <w:szCs w:val="28"/>
          <w:lang w:val="sr-Cyrl-RS"/>
        </w:rPr>
      </w:pPr>
      <w:r w:rsidRPr="00D33DA4">
        <w:rPr>
          <w:rFonts w:ascii="Times New Roman" w:hAnsi="Times New Roman"/>
          <w:sz w:val="28"/>
          <w:szCs w:val="28"/>
          <w:lang w:val="sr-Cyrl-RS"/>
        </w:rPr>
        <w:t>ГЛАВА 2.02 – БУЏЕТСКА ИНСПЕКЦИЈА</w:t>
      </w:r>
    </w:p>
    <w:p w:rsidR="00EF0548" w:rsidRPr="00D33DA4" w:rsidRDefault="00EF0548" w:rsidP="00EF0548">
      <w:pPr>
        <w:spacing w:after="0" w:line="240" w:lineRule="auto"/>
        <w:jc w:val="both"/>
        <w:rPr>
          <w:rFonts w:ascii="Times New Roman" w:hAnsi="Times New Roman"/>
          <w:sz w:val="28"/>
          <w:szCs w:val="28"/>
          <w:lang w:val="sr-Cyrl-RS"/>
        </w:rPr>
      </w:pPr>
    </w:p>
    <w:p w:rsidR="00EF0548" w:rsidRPr="00D33DA4" w:rsidRDefault="00EF0548" w:rsidP="00EF0548">
      <w:pPr>
        <w:spacing w:after="0" w:line="240" w:lineRule="auto"/>
        <w:ind w:firstLine="708"/>
        <w:jc w:val="both"/>
        <w:rPr>
          <w:rFonts w:ascii="Times New Roman" w:hAnsi="Times New Roman"/>
          <w:sz w:val="28"/>
          <w:szCs w:val="28"/>
          <w:lang w:val="sr-Cyrl-RS"/>
        </w:rPr>
      </w:pPr>
      <w:r w:rsidRPr="00D33DA4">
        <w:rPr>
          <w:rFonts w:ascii="Times New Roman" w:hAnsi="Times New Roman"/>
          <w:sz w:val="28"/>
          <w:szCs w:val="28"/>
          <w:lang w:val="sr-Cyrl-RS"/>
        </w:rPr>
        <w:t xml:space="preserve">У Разделу 2, Глава 2.02 – Буџетска инспекција, у оквиру Програма 15 - Опште услуге локалне самоуправе, позиција 20, економска класификација 414 – Социјална давања запосленима смањује се за 100.000 динара и износи 170.000 динара. </w:t>
      </w:r>
    </w:p>
    <w:p w:rsidR="00EF0548" w:rsidRPr="00D33DA4" w:rsidRDefault="00EF0548" w:rsidP="00EF0548">
      <w:pPr>
        <w:spacing w:after="0" w:line="240" w:lineRule="auto"/>
        <w:jc w:val="both"/>
        <w:rPr>
          <w:rFonts w:ascii="Times New Roman" w:hAnsi="Times New Roman"/>
          <w:sz w:val="28"/>
          <w:szCs w:val="28"/>
          <w:lang w:val="sr-Cyrl-CS"/>
        </w:rPr>
      </w:pPr>
    </w:p>
    <w:p w:rsidR="00EF0548" w:rsidRPr="00D33DA4" w:rsidRDefault="00EF0548" w:rsidP="00EF0548">
      <w:pPr>
        <w:spacing w:after="0" w:line="240" w:lineRule="auto"/>
        <w:jc w:val="both"/>
        <w:rPr>
          <w:rFonts w:ascii="Times New Roman" w:hAnsi="Times New Roman"/>
          <w:sz w:val="28"/>
          <w:szCs w:val="28"/>
          <w:lang w:val="sr-Cyrl-RS"/>
        </w:rPr>
      </w:pPr>
      <w:r w:rsidRPr="00D33DA4">
        <w:rPr>
          <w:rFonts w:ascii="Times New Roman" w:hAnsi="Times New Roman"/>
          <w:sz w:val="28"/>
          <w:szCs w:val="28"/>
          <w:lang w:val="sr-Cyrl-RS"/>
        </w:rPr>
        <w:t>ГЛАВА 2.03 - СЛУЖБА ЗА ИНТЕРНУ РЕВИЗИЈУ ОРГАНА И СЛУЖБИ ГРАДА</w:t>
      </w:r>
    </w:p>
    <w:p w:rsidR="00EF0548" w:rsidRPr="00E70BF4" w:rsidRDefault="00EF0548" w:rsidP="00EF0548">
      <w:pPr>
        <w:spacing w:after="0" w:line="240" w:lineRule="auto"/>
        <w:jc w:val="both"/>
        <w:rPr>
          <w:rFonts w:ascii="Times New Roman" w:hAnsi="Times New Roman"/>
          <w:color w:val="00B050"/>
          <w:sz w:val="28"/>
          <w:szCs w:val="28"/>
          <w:lang w:val="sr-Cyrl-RS"/>
        </w:rPr>
      </w:pPr>
    </w:p>
    <w:p w:rsidR="00EF0548" w:rsidRPr="00D33DA4" w:rsidRDefault="00EF0548" w:rsidP="00EF0548">
      <w:pPr>
        <w:spacing w:after="0" w:line="240" w:lineRule="auto"/>
        <w:ind w:firstLine="708"/>
        <w:jc w:val="both"/>
        <w:rPr>
          <w:rFonts w:ascii="Times New Roman" w:hAnsi="Times New Roman"/>
          <w:sz w:val="28"/>
          <w:szCs w:val="28"/>
          <w:lang w:val="sr-Cyrl-RS"/>
        </w:rPr>
      </w:pPr>
      <w:r w:rsidRPr="00D33DA4">
        <w:rPr>
          <w:rFonts w:ascii="Times New Roman" w:hAnsi="Times New Roman"/>
          <w:sz w:val="28"/>
          <w:szCs w:val="28"/>
          <w:lang w:val="sr-Cyrl-RS"/>
        </w:rPr>
        <w:t>У Разделу 2 , Глава 2.03 - Служба за интерну ревизију органа и служби града, у оквиру Програма 15 - Опште услуге локалне самоуправе, долази до промена на следећим позицијама:</w:t>
      </w:r>
    </w:p>
    <w:p w:rsidR="00EF0548" w:rsidRPr="00D33DA4" w:rsidRDefault="00EF0548" w:rsidP="00EF0548">
      <w:pPr>
        <w:spacing w:after="0" w:line="240" w:lineRule="auto"/>
        <w:ind w:firstLine="708"/>
        <w:jc w:val="both"/>
        <w:rPr>
          <w:rFonts w:ascii="Times New Roman" w:hAnsi="Times New Roman"/>
          <w:sz w:val="28"/>
          <w:szCs w:val="28"/>
          <w:lang w:val="sr-Cyrl-CS"/>
        </w:rPr>
      </w:pPr>
      <w:r w:rsidRPr="00D33DA4">
        <w:rPr>
          <w:rFonts w:ascii="Times New Roman" w:hAnsi="Times New Roman"/>
          <w:sz w:val="28"/>
          <w:szCs w:val="28"/>
          <w:lang w:val="sr-Cyrl-RS"/>
        </w:rPr>
        <w:t>Позиција 25, економска класификација 411,</w:t>
      </w:r>
      <w:r w:rsidRPr="00D33DA4">
        <w:rPr>
          <w:rFonts w:ascii="Times New Roman" w:hAnsi="Times New Roman"/>
          <w:sz w:val="28"/>
          <w:szCs w:val="28"/>
          <w:lang w:val="sr-Cyrl-CS"/>
        </w:rPr>
        <w:t xml:space="preserve"> Плате, додаци и накнаде запослених (зараде), увећава се за 400.000 динара за једног запосленог на основу захтева Службе за интерну ревизију,</w:t>
      </w:r>
      <w:r w:rsidRPr="00D33DA4">
        <w:rPr>
          <w:rFonts w:ascii="Times New Roman" w:hAnsi="Times New Roman"/>
          <w:sz w:val="28"/>
          <w:szCs w:val="28"/>
        </w:rPr>
        <w:t xml:space="preserve"> </w:t>
      </w:r>
      <w:r w:rsidRPr="00D33DA4">
        <w:rPr>
          <w:rFonts w:ascii="Times New Roman" w:hAnsi="Times New Roman"/>
          <w:sz w:val="28"/>
          <w:szCs w:val="28"/>
          <w:lang w:val="sr-Cyrl-CS"/>
        </w:rPr>
        <w:t xml:space="preserve">док се код Управе за финансије смањује за </w:t>
      </w:r>
      <w:r w:rsidRPr="00D33DA4">
        <w:rPr>
          <w:rFonts w:ascii="Times New Roman" w:hAnsi="Times New Roman"/>
          <w:sz w:val="28"/>
          <w:szCs w:val="28"/>
          <w:lang w:val="sr-Cyrl-RS"/>
        </w:rPr>
        <w:t>наведени</w:t>
      </w:r>
      <w:r w:rsidRPr="00D33DA4">
        <w:rPr>
          <w:rFonts w:ascii="Times New Roman" w:hAnsi="Times New Roman"/>
          <w:sz w:val="28"/>
          <w:szCs w:val="28"/>
          <w:lang w:val="sr-Cyrl-CS"/>
        </w:rPr>
        <w:t xml:space="preserve"> износ,  тако да ова позиција сада износи 3.345.000 динара.</w:t>
      </w:r>
    </w:p>
    <w:p w:rsidR="00EF0548" w:rsidRPr="00D33DA4" w:rsidRDefault="00EF0548" w:rsidP="00EF0548">
      <w:pPr>
        <w:spacing w:after="0" w:line="240" w:lineRule="auto"/>
        <w:ind w:firstLine="708"/>
        <w:jc w:val="both"/>
        <w:rPr>
          <w:rFonts w:ascii="Times New Roman" w:hAnsi="Times New Roman"/>
          <w:sz w:val="28"/>
          <w:szCs w:val="28"/>
          <w:lang w:val="sr-Cyrl-CS"/>
        </w:rPr>
      </w:pPr>
      <w:r w:rsidRPr="00D33DA4">
        <w:rPr>
          <w:rFonts w:ascii="Times New Roman" w:hAnsi="Times New Roman"/>
          <w:sz w:val="28"/>
          <w:szCs w:val="28"/>
          <w:lang w:val="sr-Cyrl-CS"/>
        </w:rPr>
        <w:lastRenderedPageBreak/>
        <w:t>Позиција 26, економска класификација 412 - Социјални доприноси на терет послодавца, увећава се  за 65.000 динара, тако да ова позиција сада износи 556.000 динара.</w:t>
      </w:r>
    </w:p>
    <w:p w:rsidR="00EF0548" w:rsidRPr="00D33DA4" w:rsidRDefault="00EF0548" w:rsidP="00EF0548">
      <w:pPr>
        <w:spacing w:after="0" w:line="240" w:lineRule="auto"/>
        <w:ind w:firstLine="708"/>
        <w:jc w:val="both"/>
        <w:rPr>
          <w:rFonts w:ascii="Times New Roman" w:hAnsi="Times New Roman"/>
          <w:sz w:val="28"/>
          <w:szCs w:val="28"/>
          <w:lang w:val="sr-Cyrl-RS"/>
        </w:rPr>
      </w:pPr>
      <w:r w:rsidRPr="00D33DA4">
        <w:rPr>
          <w:rFonts w:ascii="Times New Roman" w:hAnsi="Times New Roman"/>
          <w:sz w:val="28"/>
          <w:szCs w:val="28"/>
          <w:lang w:val="sr-Cyrl-RS"/>
        </w:rPr>
        <w:t xml:space="preserve">Позиција 28, економска класификација 414 – Социјална давања запосленима смањује се за 34.000 динара и износи 36.000 динара. </w:t>
      </w:r>
    </w:p>
    <w:p w:rsidR="00EF0548" w:rsidRPr="00D33DA4" w:rsidRDefault="00EF0548" w:rsidP="00EF0548">
      <w:pPr>
        <w:spacing w:after="0" w:line="240" w:lineRule="auto"/>
        <w:ind w:firstLine="708"/>
        <w:jc w:val="both"/>
        <w:rPr>
          <w:rFonts w:ascii="Times New Roman" w:hAnsi="Times New Roman"/>
          <w:sz w:val="28"/>
          <w:szCs w:val="28"/>
          <w:lang w:val="sr-Cyrl-CS"/>
        </w:rPr>
      </w:pPr>
      <w:r w:rsidRPr="00D33DA4">
        <w:rPr>
          <w:rFonts w:ascii="Times New Roman" w:hAnsi="Times New Roman"/>
          <w:sz w:val="28"/>
          <w:szCs w:val="28"/>
          <w:lang w:val="sr-Cyrl-CS"/>
        </w:rPr>
        <w:t>Позиција 29, економска класификација 415 - Накнада тошкова за запослене, увећава се за 8.000 динара због увећања броја запослених за  једног запосленог, те сада ова позиција  износи 56.000 динара.</w:t>
      </w:r>
    </w:p>
    <w:p w:rsidR="00EF0548" w:rsidRPr="00D33DA4" w:rsidRDefault="00EF0548" w:rsidP="00EF0548">
      <w:pPr>
        <w:spacing w:after="0" w:line="240" w:lineRule="auto"/>
        <w:ind w:firstLine="708"/>
        <w:jc w:val="both"/>
        <w:rPr>
          <w:rFonts w:ascii="Times New Roman" w:hAnsi="Times New Roman"/>
          <w:sz w:val="28"/>
          <w:szCs w:val="28"/>
          <w:lang w:val="sr-Cyrl-CS"/>
        </w:rPr>
      </w:pPr>
    </w:p>
    <w:p w:rsidR="00EF0548" w:rsidRPr="00D33DA4" w:rsidRDefault="00EF0548" w:rsidP="00EF0548">
      <w:pPr>
        <w:spacing w:after="0" w:line="240" w:lineRule="auto"/>
        <w:jc w:val="both"/>
        <w:rPr>
          <w:rFonts w:ascii="Times New Roman" w:hAnsi="Times New Roman"/>
          <w:sz w:val="28"/>
          <w:szCs w:val="28"/>
          <w:lang w:val="sr-Cyrl-CS"/>
        </w:rPr>
      </w:pPr>
      <w:r w:rsidRPr="00D33DA4">
        <w:rPr>
          <w:rFonts w:ascii="Times New Roman" w:hAnsi="Times New Roman"/>
          <w:sz w:val="28"/>
          <w:szCs w:val="28"/>
          <w:lang w:val="sr-Cyrl-CS"/>
        </w:rPr>
        <w:t>РАЗДЕО 3 - ГРАДСКО ВЕЋЕ</w:t>
      </w:r>
    </w:p>
    <w:p w:rsidR="00EF0548" w:rsidRPr="00D33DA4" w:rsidRDefault="00EF0548" w:rsidP="00EF0548">
      <w:pPr>
        <w:spacing w:after="0" w:line="240" w:lineRule="auto"/>
        <w:jc w:val="both"/>
        <w:rPr>
          <w:rFonts w:ascii="Times New Roman" w:hAnsi="Times New Roman"/>
          <w:sz w:val="28"/>
          <w:szCs w:val="28"/>
          <w:lang w:val="sr-Cyrl-CS"/>
        </w:rPr>
      </w:pPr>
    </w:p>
    <w:p w:rsidR="00EF0548" w:rsidRPr="00D33DA4" w:rsidRDefault="00EF0548" w:rsidP="00EF0548">
      <w:pPr>
        <w:spacing w:after="0" w:line="240" w:lineRule="auto"/>
        <w:ind w:firstLine="708"/>
        <w:jc w:val="both"/>
        <w:rPr>
          <w:rFonts w:ascii="Times New Roman" w:hAnsi="Times New Roman"/>
          <w:sz w:val="28"/>
          <w:szCs w:val="28"/>
          <w:lang w:val="sr-Cyrl-CS"/>
        </w:rPr>
      </w:pPr>
      <w:r w:rsidRPr="00D33DA4">
        <w:rPr>
          <w:rFonts w:ascii="Times New Roman" w:hAnsi="Times New Roman"/>
          <w:sz w:val="28"/>
          <w:szCs w:val="28"/>
          <w:lang w:val="sr-Cyrl-CS"/>
        </w:rPr>
        <w:t>У разделу 3 – Градско веће, у оквиру Програма 16 - Политички систем локалне самоуправе, долази до промена на следећим позицијама:</w:t>
      </w:r>
    </w:p>
    <w:p w:rsidR="00EF0548" w:rsidRPr="00D33DA4" w:rsidRDefault="00EF0548" w:rsidP="00EF0548">
      <w:pPr>
        <w:spacing w:after="0" w:line="240" w:lineRule="auto"/>
        <w:ind w:firstLine="708"/>
        <w:jc w:val="both"/>
        <w:rPr>
          <w:rFonts w:ascii="Times New Roman" w:hAnsi="Times New Roman"/>
          <w:sz w:val="28"/>
          <w:szCs w:val="28"/>
          <w:lang w:val="sr-Cyrl-RS"/>
        </w:rPr>
      </w:pPr>
      <w:r w:rsidRPr="00D33DA4">
        <w:rPr>
          <w:rFonts w:ascii="Times New Roman" w:hAnsi="Times New Roman"/>
          <w:sz w:val="28"/>
          <w:szCs w:val="28"/>
          <w:lang w:val="sr-Cyrl-RS"/>
        </w:rPr>
        <w:t xml:space="preserve">Позиција 38, економска класификација 423 - Услуге по уговору,  смањује се за 50.000 динара због увећања позиције 39 - Новчане казне и пенали по решењу судова, тако да сада износи 3.300.000 динара. </w:t>
      </w:r>
    </w:p>
    <w:p w:rsidR="00EF0548" w:rsidRPr="00D33DA4" w:rsidRDefault="00EF0548" w:rsidP="00EF0548">
      <w:pPr>
        <w:spacing w:after="0" w:line="240" w:lineRule="auto"/>
        <w:ind w:firstLine="708"/>
        <w:jc w:val="both"/>
        <w:rPr>
          <w:rFonts w:ascii="Times New Roman" w:hAnsi="Times New Roman"/>
          <w:sz w:val="28"/>
          <w:szCs w:val="28"/>
          <w:lang w:val="sr-Cyrl-RS"/>
        </w:rPr>
      </w:pPr>
      <w:r w:rsidRPr="00D33DA4">
        <w:rPr>
          <w:rFonts w:ascii="Times New Roman" w:hAnsi="Times New Roman"/>
          <w:sz w:val="28"/>
          <w:szCs w:val="28"/>
          <w:lang w:val="sr-Cyrl-RS"/>
        </w:rPr>
        <w:t>Позиција 39, економска класификација 483 - Новчане казне и пенали по решењу судова повећава се за 50.000 динара, тако да сада износи 150.000 динара.</w:t>
      </w:r>
    </w:p>
    <w:p w:rsidR="00EF0548" w:rsidRPr="00E70BF4" w:rsidRDefault="00EF0548" w:rsidP="00EF0548">
      <w:pPr>
        <w:spacing w:after="0" w:line="240" w:lineRule="auto"/>
        <w:jc w:val="both"/>
        <w:rPr>
          <w:rFonts w:ascii="Times New Roman" w:hAnsi="Times New Roman"/>
          <w:color w:val="00B050"/>
          <w:sz w:val="28"/>
          <w:szCs w:val="28"/>
        </w:rPr>
      </w:pPr>
    </w:p>
    <w:p w:rsidR="002D09A2" w:rsidRPr="00D33DA4" w:rsidRDefault="002D09A2" w:rsidP="002D09A2">
      <w:pPr>
        <w:spacing w:after="0" w:line="240" w:lineRule="auto"/>
        <w:jc w:val="both"/>
        <w:rPr>
          <w:rFonts w:ascii="Times New Roman" w:hAnsi="Times New Roman"/>
          <w:sz w:val="28"/>
          <w:szCs w:val="28"/>
          <w:lang w:val="sr-Cyrl-CS"/>
        </w:rPr>
      </w:pPr>
      <w:r w:rsidRPr="00D33DA4">
        <w:rPr>
          <w:rFonts w:ascii="Times New Roman" w:hAnsi="Times New Roman"/>
          <w:sz w:val="28"/>
          <w:szCs w:val="28"/>
          <w:lang w:val="sr-Cyrl-CS"/>
        </w:rPr>
        <w:t xml:space="preserve">РАЗДЕО </w:t>
      </w:r>
      <w:r w:rsidRPr="00D33DA4">
        <w:rPr>
          <w:rFonts w:ascii="Times New Roman" w:hAnsi="Times New Roman"/>
          <w:sz w:val="28"/>
          <w:szCs w:val="28"/>
          <w:lang w:val="sr-Cyrl-RS"/>
        </w:rPr>
        <w:t>4</w:t>
      </w:r>
      <w:r w:rsidRPr="00D33DA4">
        <w:rPr>
          <w:rFonts w:ascii="Times New Roman" w:hAnsi="Times New Roman"/>
          <w:sz w:val="28"/>
          <w:szCs w:val="28"/>
          <w:lang w:val="sr-Cyrl-CS"/>
        </w:rPr>
        <w:t xml:space="preserve"> –</w:t>
      </w:r>
      <w:r w:rsidRPr="00D33DA4">
        <w:rPr>
          <w:rFonts w:ascii="Times New Roman" w:hAnsi="Times New Roman"/>
          <w:sz w:val="28"/>
          <w:szCs w:val="28"/>
        </w:rPr>
        <w:t xml:space="preserve"> </w:t>
      </w:r>
      <w:r w:rsidRPr="00D33DA4">
        <w:rPr>
          <w:rFonts w:ascii="Times New Roman" w:hAnsi="Times New Roman"/>
          <w:sz w:val="28"/>
          <w:szCs w:val="28"/>
          <w:lang w:val="sr-Cyrl-CS"/>
        </w:rPr>
        <w:t>ГРАДСКА УПРАВА ЗА ОРГАНЕ ГРАДА И ГРАЂАНСКА СТАЊА</w:t>
      </w:r>
    </w:p>
    <w:p w:rsidR="002D09A2" w:rsidRPr="00D33DA4" w:rsidRDefault="002D09A2" w:rsidP="002D09A2">
      <w:pPr>
        <w:spacing w:after="0" w:line="240" w:lineRule="auto"/>
        <w:jc w:val="both"/>
        <w:rPr>
          <w:rFonts w:ascii="Times New Roman" w:hAnsi="Times New Roman"/>
          <w:sz w:val="28"/>
          <w:szCs w:val="28"/>
          <w:lang w:val="sr-Cyrl-CS"/>
        </w:rPr>
      </w:pPr>
    </w:p>
    <w:p w:rsidR="002D09A2" w:rsidRPr="00DC1091" w:rsidRDefault="002D09A2" w:rsidP="002D09A2">
      <w:pPr>
        <w:spacing w:after="0" w:line="240" w:lineRule="auto"/>
        <w:ind w:firstLine="708"/>
        <w:jc w:val="both"/>
        <w:rPr>
          <w:rFonts w:ascii="Times New Roman" w:hAnsi="Times New Roman" w:cs="Times New Roman"/>
          <w:sz w:val="28"/>
          <w:szCs w:val="28"/>
          <w:lang w:val="sr-Latn-RS"/>
        </w:rPr>
      </w:pPr>
      <w:r w:rsidRPr="00DC1091">
        <w:rPr>
          <w:rFonts w:ascii="Times New Roman" w:hAnsi="Times New Roman" w:cs="Times New Roman"/>
          <w:sz w:val="28"/>
          <w:szCs w:val="28"/>
          <w:lang w:val="sr-Cyrl-CS"/>
        </w:rPr>
        <w:t>У Разделу 4 –</w:t>
      </w:r>
      <w:r w:rsidRPr="00DC1091">
        <w:rPr>
          <w:rFonts w:ascii="Times New Roman" w:hAnsi="Times New Roman" w:cs="Times New Roman"/>
          <w:sz w:val="28"/>
          <w:szCs w:val="28"/>
        </w:rPr>
        <w:t xml:space="preserve"> </w:t>
      </w:r>
      <w:r w:rsidRPr="00DC1091">
        <w:rPr>
          <w:rFonts w:ascii="Times New Roman" w:hAnsi="Times New Roman" w:cs="Times New Roman"/>
          <w:sz w:val="28"/>
          <w:szCs w:val="28"/>
          <w:lang w:val="sr-Cyrl-CS"/>
        </w:rPr>
        <w:t>Градска управа за органе града и грађанска стања</w:t>
      </w:r>
      <w:r>
        <w:rPr>
          <w:rFonts w:ascii="Times New Roman" w:hAnsi="Times New Roman" w:cs="Times New Roman"/>
          <w:sz w:val="28"/>
          <w:szCs w:val="28"/>
          <w:lang w:val="sr-Latn-RS"/>
        </w:rPr>
        <w:t>,</w:t>
      </w:r>
      <w:r w:rsidRPr="00DC1091">
        <w:rPr>
          <w:rFonts w:ascii="Times New Roman" w:hAnsi="Times New Roman" w:cs="Times New Roman"/>
          <w:sz w:val="28"/>
          <w:szCs w:val="28"/>
          <w:lang w:val="sr-Cyrl-CS"/>
        </w:rPr>
        <w:t xml:space="preserve"> у оквиру Програма 15</w:t>
      </w:r>
      <w:r w:rsidRPr="00DC1091">
        <w:rPr>
          <w:rFonts w:ascii="Times New Roman" w:hAnsi="Times New Roman" w:cs="Times New Roman"/>
          <w:sz w:val="28"/>
          <w:szCs w:val="28"/>
        </w:rPr>
        <w:t xml:space="preserve"> </w:t>
      </w:r>
      <w:r w:rsidRPr="00DC1091">
        <w:rPr>
          <w:rFonts w:ascii="Times New Roman" w:hAnsi="Times New Roman" w:cs="Times New Roman"/>
          <w:sz w:val="28"/>
          <w:szCs w:val="28"/>
          <w:lang w:val="sr-Cyrl-CS"/>
        </w:rPr>
        <w:t>-</w:t>
      </w:r>
      <w:r w:rsidRPr="00DC1091">
        <w:rPr>
          <w:rFonts w:ascii="Times New Roman" w:hAnsi="Times New Roman" w:cs="Times New Roman"/>
          <w:sz w:val="28"/>
          <w:szCs w:val="28"/>
        </w:rPr>
        <w:t xml:space="preserve"> </w:t>
      </w:r>
      <w:r w:rsidRPr="00DC1091">
        <w:rPr>
          <w:rFonts w:ascii="Times New Roman" w:hAnsi="Times New Roman" w:cs="Times New Roman"/>
          <w:sz w:val="28"/>
          <w:szCs w:val="28"/>
          <w:lang w:val="sr-Cyrl-CS"/>
        </w:rPr>
        <w:t>Опште услуге локалне самоуправе, долази до промена на следећим позицијама:</w:t>
      </w:r>
    </w:p>
    <w:p w:rsidR="002D09A2" w:rsidRPr="00DC1091" w:rsidRDefault="002D09A2" w:rsidP="002D09A2">
      <w:pPr>
        <w:suppressAutoHyphens/>
        <w:spacing w:after="0" w:line="240" w:lineRule="auto"/>
        <w:ind w:firstLine="708"/>
        <w:jc w:val="both"/>
        <w:rPr>
          <w:rFonts w:ascii="Times New Roman" w:eastAsia="Times New Roman" w:hAnsi="Times New Roman" w:cs="Times New Roman"/>
          <w:sz w:val="28"/>
          <w:szCs w:val="28"/>
          <w:lang w:val="sr-Cyrl-RS" w:eastAsia="ar-SA"/>
        </w:rPr>
      </w:pPr>
      <w:r w:rsidRPr="00DC1091">
        <w:rPr>
          <w:rFonts w:ascii="Times New Roman" w:eastAsia="Times New Roman" w:hAnsi="Times New Roman" w:cs="Times New Roman"/>
          <w:bCs/>
          <w:sz w:val="28"/>
          <w:szCs w:val="28"/>
          <w:lang w:val="sr-Cyrl-RS" w:eastAsia="ar-SA"/>
        </w:rPr>
        <w:t>П</w:t>
      </w:r>
      <w:r w:rsidRPr="00C81E70">
        <w:rPr>
          <w:rFonts w:ascii="Times New Roman" w:eastAsia="Times New Roman" w:hAnsi="Times New Roman" w:cs="Times New Roman"/>
          <w:bCs/>
          <w:sz w:val="28"/>
          <w:szCs w:val="28"/>
          <w:lang w:val="sr-Cyrl-RS" w:eastAsia="ar-SA"/>
        </w:rPr>
        <w:t>озицији 40</w:t>
      </w:r>
      <w:r w:rsidRPr="00DC1091">
        <w:rPr>
          <w:rFonts w:ascii="Times New Roman" w:eastAsia="Times New Roman" w:hAnsi="Times New Roman" w:cs="Times New Roman"/>
          <w:sz w:val="28"/>
          <w:szCs w:val="28"/>
          <w:lang w:val="sr-Cyrl-RS" w:eastAsia="ar-SA"/>
        </w:rPr>
        <w:t>,</w:t>
      </w:r>
      <w:r w:rsidRPr="00C81E70">
        <w:rPr>
          <w:rFonts w:ascii="Times New Roman" w:eastAsia="Times New Roman" w:hAnsi="Times New Roman" w:cs="Times New Roman"/>
          <w:sz w:val="28"/>
          <w:szCs w:val="28"/>
          <w:lang w:val="sr-Cyrl-RS" w:eastAsia="ar-SA"/>
        </w:rPr>
        <w:t xml:space="preserve"> економска класификација 413 - </w:t>
      </w:r>
      <w:r w:rsidRPr="00C81E70">
        <w:rPr>
          <w:rFonts w:ascii="Times New Roman" w:eastAsia="Times New Roman" w:hAnsi="Times New Roman" w:cs="Times New Roman"/>
          <w:bCs/>
          <w:sz w:val="28"/>
          <w:szCs w:val="28"/>
          <w:lang w:val="sr-Cyrl-RS" w:eastAsia="ar-SA"/>
        </w:rPr>
        <w:t>Накнаде у натури</w:t>
      </w:r>
      <w:r w:rsidRPr="00DC1091">
        <w:rPr>
          <w:rFonts w:ascii="Times New Roman" w:eastAsia="Times New Roman" w:hAnsi="Times New Roman" w:cs="Times New Roman"/>
          <w:sz w:val="28"/>
          <w:szCs w:val="28"/>
          <w:lang w:val="sr-Cyrl-RS" w:eastAsia="ar-SA"/>
        </w:rPr>
        <w:t>,</w:t>
      </w:r>
      <w:r w:rsidRPr="00C81E70">
        <w:rPr>
          <w:rFonts w:ascii="Times New Roman" w:eastAsia="Times New Roman" w:hAnsi="Times New Roman" w:cs="Times New Roman"/>
          <w:sz w:val="28"/>
          <w:szCs w:val="28"/>
          <w:lang w:val="sr-Cyrl-RS" w:eastAsia="ar-SA"/>
        </w:rPr>
        <w:t xml:space="preserve"> потребно је обезбедити додатних </w:t>
      </w:r>
      <w:r w:rsidRPr="00C81E70">
        <w:rPr>
          <w:rFonts w:ascii="Times New Roman" w:eastAsia="Times New Roman" w:hAnsi="Times New Roman" w:cs="Times New Roman"/>
          <w:sz w:val="28"/>
          <w:szCs w:val="28"/>
          <w:lang w:eastAsia="ar-SA"/>
        </w:rPr>
        <w:t>70</w:t>
      </w:r>
      <w:r w:rsidRPr="00C81E70">
        <w:rPr>
          <w:rFonts w:ascii="Times New Roman" w:eastAsia="Times New Roman" w:hAnsi="Times New Roman" w:cs="Times New Roman"/>
          <w:sz w:val="28"/>
          <w:szCs w:val="28"/>
          <w:lang w:val="sr-Cyrl-RS" w:eastAsia="ar-SA"/>
        </w:rPr>
        <w:t>.000 динара за исплату превоза запослених</w:t>
      </w:r>
      <w:r>
        <w:rPr>
          <w:rFonts w:ascii="Times New Roman" w:eastAsia="Times New Roman" w:hAnsi="Times New Roman" w:cs="Times New Roman"/>
          <w:sz w:val="28"/>
          <w:szCs w:val="28"/>
          <w:lang w:val="sr-Cyrl-RS" w:eastAsia="ar-SA"/>
        </w:rPr>
        <w:t>,</w:t>
      </w:r>
      <w:r w:rsidRPr="00C81E70">
        <w:rPr>
          <w:rFonts w:ascii="Times New Roman" w:eastAsia="Times New Roman" w:hAnsi="Times New Roman" w:cs="Times New Roman"/>
          <w:sz w:val="28"/>
          <w:szCs w:val="28"/>
          <w:lang w:val="sr-Cyrl-RS" w:eastAsia="ar-SA"/>
        </w:rPr>
        <w:t xml:space="preserve"> набавком маркица за превоз, тако да позиција уместо садашњих 1.680.000 динара, износи 1.</w:t>
      </w:r>
      <w:r w:rsidRPr="00C81E70">
        <w:rPr>
          <w:rFonts w:ascii="Times New Roman" w:eastAsia="Times New Roman" w:hAnsi="Times New Roman" w:cs="Times New Roman"/>
          <w:sz w:val="28"/>
          <w:szCs w:val="28"/>
          <w:lang w:eastAsia="ar-SA"/>
        </w:rPr>
        <w:t>750</w:t>
      </w:r>
      <w:r w:rsidRPr="00C81E70">
        <w:rPr>
          <w:rFonts w:ascii="Times New Roman" w:eastAsia="Times New Roman" w:hAnsi="Times New Roman" w:cs="Times New Roman"/>
          <w:sz w:val="28"/>
          <w:szCs w:val="28"/>
          <w:lang w:val="sr-Cyrl-RS" w:eastAsia="ar-SA"/>
        </w:rPr>
        <w:t xml:space="preserve">.000 динара. Додатна средства односе се на набавку маркица за превоз за </w:t>
      </w:r>
      <w:r>
        <w:rPr>
          <w:rFonts w:ascii="Times New Roman" w:eastAsia="Times New Roman" w:hAnsi="Times New Roman" w:cs="Times New Roman"/>
          <w:sz w:val="28"/>
          <w:szCs w:val="28"/>
          <w:lang w:val="sr-Cyrl-RS" w:eastAsia="ar-SA"/>
        </w:rPr>
        <w:t>шест</w:t>
      </w:r>
      <w:r w:rsidRPr="00C81E70">
        <w:rPr>
          <w:rFonts w:ascii="Times New Roman" w:eastAsia="Times New Roman" w:hAnsi="Times New Roman" w:cs="Times New Roman"/>
          <w:sz w:val="28"/>
          <w:szCs w:val="28"/>
          <w:lang w:val="sr-Cyrl-RS" w:eastAsia="ar-SA"/>
        </w:rPr>
        <w:t xml:space="preserve"> запослених</w:t>
      </w:r>
      <w:r>
        <w:rPr>
          <w:rFonts w:ascii="Times New Roman" w:eastAsia="Times New Roman" w:hAnsi="Times New Roman" w:cs="Times New Roman"/>
          <w:sz w:val="28"/>
          <w:szCs w:val="28"/>
          <w:lang w:val="sr-Cyrl-RS" w:eastAsia="ar-SA"/>
        </w:rPr>
        <w:t xml:space="preserve"> у</w:t>
      </w:r>
      <w:r w:rsidRPr="00C81E70">
        <w:rPr>
          <w:rFonts w:ascii="Times New Roman" w:eastAsia="Times New Roman" w:hAnsi="Times New Roman" w:cs="Times New Roman"/>
          <w:sz w:val="28"/>
          <w:szCs w:val="28"/>
          <w:lang w:val="sr-Cyrl-RS" w:eastAsia="ar-SA"/>
        </w:rPr>
        <w:t xml:space="preserve"> Сектор</w:t>
      </w:r>
      <w:r>
        <w:rPr>
          <w:rFonts w:ascii="Times New Roman" w:eastAsia="Times New Roman" w:hAnsi="Times New Roman" w:cs="Times New Roman"/>
          <w:sz w:val="28"/>
          <w:szCs w:val="28"/>
          <w:lang w:val="sr-Cyrl-RS" w:eastAsia="ar-SA"/>
        </w:rPr>
        <w:t>у</w:t>
      </w:r>
      <w:r w:rsidRPr="00C81E70">
        <w:rPr>
          <w:rFonts w:ascii="Times New Roman" w:eastAsia="Times New Roman" w:hAnsi="Times New Roman" w:cs="Times New Roman"/>
          <w:sz w:val="28"/>
          <w:szCs w:val="28"/>
          <w:lang w:val="sr-Cyrl-RS" w:eastAsia="ar-SA"/>
        </w:rPr>
        <w:t xml:space="preserve"> за информатичко-комуникационе техноло</w:t>
      </w:r>
      <w:r w:rsidRPr="00DC1091">
        <w:rPr>
          <w:rFonts w:ascii="Times New Roman" w:eastAsia="Times New Roman" w:hAnsi="Times New Roman" w:cs="Times New Roman"/>
          <w:sz w:val="28"/>
          <w:szCs w:val="28"/>
          <w:lang w:val="sr-Cyrl-RS" w:eastAsia="ar-SA"/>
        </w:rPr>
        <w:t>гије, почев од месеца септембра</w:t>
      </w:r>
      <w:r>
        <w:rPr>
          <w:rFonts w:ascii="Times New Roman" w:eastAsia="Times New Roman" w:hAnsi="Times New Roman" w:cs="Times New Roman"/>
          <w:sz w:val="28"/>
          <w:szCs w:val="28"/>
          <w:lang w:val="sr-Cyrl-RS" w:eastAsia="ar-SA"/>
        </w:rPr>
        <w:t>,</w:t>
      </w:r>
      <w:r w:rsidRPr="00DC1091">
        <w:rPr>
          <w:rFonts w:ascii="Times New Roman" w:eastAsia="Times New Roman" w:hAnsi="Times New Roman" w:cs="Times New Roman"/>
          <w:sz w:val="28"/>
          <w:szCs w:val="28"/>
          <w:lang w:val="sr-Cyrl-RS" w:eastAsia="ar-SA"/>
        </w:rPr>
        <w:t xml:space="preserve"> обзиром да се изменом Одлуке о организацији градских управа планира да послови Сектора за информатичко-комуникационе технологије буду у надлежности Градске управе за органе града и грађанска стања.</w:t>
      </w:r>
    </w:p>
    <w:p w:rsidR="002D09A2" w:rsidRPr="00DC1091" w:rsidRDefault="002D09A2" w:rsidP="002D09A2">
      <w:pPr>
        <w:suppressAutoHyphens/>
        <w:spacing w:after="0" w:line="240" w:lineRule="auto"/>
        <w:ind w:firstLine="708"/>
        <w:jc w:val="both"/>
        <w:rPr>
          <w:rFonts w:ascii="Times New Roman" w:hAnsi="Times New Roman" w:cs="Times New Roman"/>
          <w:sz w:val="28"/>
          <w:szCs w:val="28"/>
          <w:lang w:val="sr-Latn-RS"/>
        </w:rPr>
      </w:pPr>
      <w:r w:rsidRPr="00DC1091">
        <w:rPr>
          <w:rFonts w:ascii="Times New Roman" w:eastAsia="Times New Roman" w:hAnsi="Times New Roman" w:cs="Times New Roman"/>
          <w:sz w:val="28"/>
          <w:szCs w:val="28"/>
          <w:lang w:val="sr-Cyrl-RS" w:eastAsia="ar-SA"/>
        </w:rPr>
        <w:t>П</w:t>
      </w:r>
      <w:r w:rsidRPr="006326A3">
        <w:rPr>
          <w:rFonts w:ascii="Times New Roman" w:eastAsia="Times New Roman" w:hAnsi="Times New Roman" w:cs="Times New Roman"/>
          <w:sz w:val="28"/>
          <w:szCs w:val="28"/>
          <w:lang w:val="sr-Cyrl-RS" w:eastAsia="ar-SA"/>
        </w:rPr>
        <w:t>озициј</w:t>
      </w:r>
      <w:r w:rsidRPr="00DC1091">
        <w:rPr>
          <w:rFonts w:ascii="Times New Roman" w:eastAsia="Times New Roman" w:hAnsi="Times New Roman" w:cs="Times New Roman"/>
          <w:sz w:val="28"/>
          <w:szCs w:val="28"/>
          <w:lang w:val="sr-Cyrl-RS" w:eastAsia="ar-SA"/>
        </w:rPr>
        <w:t>а</w:t>
      </w:r>
      <w:r w:rsidRPr="006326A3">
        <w:rPr>
          <w:rFonts w:ascii="Times New Roman" w:eastAsia="Times New Roman" w:hAnsi="Times New Roman" w:cs="Times New Roman"/>
          <w:sz w:val="28"/>
          <w:szCs w:val="28"/>
          <w:lang w:val="sr-Cyrl-RS" w:eastAsia="ar-SA"/>
        </w:rPr>
        <w:t xml:space="preserve"> 42</w:t>
      </w:r>
      <w:r w:rsidRPr="00DC1091">
        <w:rPr>
          <w:rFonts w:ascii="Times New Roman" w:eastAsia="Times New Roman" w:hAnsi="Times New Roman" w:cs="Times New Roman"/>
          <w:sz w:val="28"/>
          <w:szCs w:val="28"/>
          <w:lang w:val="sr-Cyrl-RS" w:eastAsia="ar-SA"/>
        </w:rPr>
        <w:t xml:space="preserve">, </w:t>
      </w:r>
      <w:r w:rsidRPr="006326A3">
        <w:rPr>
          <w:rFonts w:ascii="Times New Roman" w:eastAsia="Times New Roman" w:hAnsi="Times New Roman" w:cs="Times New Roman"/>
          <w:sz w:val="28"/>
          <w:szCs w:val="28"/>
          <w:lang w:val="sr-Cyrl-RS" w:eastAsia="ar-SA"/>
        </w:rPr>
        <w:t xml:space="preserve">економска класификација 415 </w:t>
      </w:r>
      <w:r>
        <w:rPr>
          <w:rFonts w:ascii="Times New Roman" w:eastAsia="Times New Roman" w:hAnsi="Times New Roman" w:cs="Times New Roman"/>
          <w:sz w:val="28"/>
          <w:szCs w:val="28"/>
          <w:lang w:val="sr-Cyrl-RS" w:eastAsia="ar-SA"/>
        </w:rPr>
        <w:t>– Накнаде трошкова за запослене,</w:t>
      </w:r>
      <w:r w:rsidRPr="006326A3">
        <w:rPr>
          <w:rFonts w:ascii="Times New Roman" w:eastAsia="Times New Roman" w:hAnsi="Times New Roman" w:cs="Times New Roman"/>
          <w:sz w:val="28"/>
          <w:szCs w:val="28"/>
          <w:lang w:val="sr-Cyrl-RS" w:eastAsia="ar-SA"/>
        </w:rPr>
        <w:t xml:space="preserve"> потребно је планирати додатних 200.000 динара за исплату накнаде трошкова превоза за долазак и одлазак са рада (</w:t>
      </w:r>
      <w:r w:rsidRPr="00DC1091">
        <w:rPr>
          <w:rFonts w:ascii="Times New Roman" w:eastAsia="Times New Roman" w:hAnsi="Times New Roman" w:cs="Times New Roman"/>
          <w:sz w:val="28"/>
          <w:szCs w:val="28"/>
          <w:lang w:val="sr-Cyrl-RS" w:eastAsia="ar-SA"/>
        </w:rPr>
        <w:t xml:space="preserve">двадесетпет запослених за </w:t>
      </w:r>
      <w:r w:rsidRPr="006326A3">
        <w:rPr>
          <w:rFonts w:ascii="Times New Roman" w:eastAsia="Times New Roman" w:hAnsi="Times New Roman" w:cs="Times New Roman"/>
          <w:sz w:val="28"/>
          <w:szCs w:val="28"/>
          <w:lang w:val="sr-Cyrl-RS" w:eastAsia="ar-SA"/>
        </w:rPr>
        <w:t xml:space="preserve"> </w:t>
      </w:r>
      <w:r w:rsidRPr="00DC1091">
        <w:rPr>
          <w:rFonts w:ascii="Times New Roman" w:eastAsia="Times New Roman" w:hAnsi="Times New Roman" w:cs="Times New Roman"/>
          <w:sz w:val="28"/>
          <w:szCs w:val="28"/>
          <w:lang w:val="sr-Cyrl-RS" w:eastAsia="ar-SA"/>
        </w:rPr>
        <w:t>пет</w:t>
      </w:r>
      <w:r w:rsidRPr="006326A3">
        <w:rPr>
          <w:rFonts w:ascii="Times New Roman" w:eastAsia="Times New Roman" w:hAnsi="Times New Roman" w:cs="Times New Roman"/>
          <w:sz w:val="28"/>
          <w:szCs w:val="28"/>
          <w:lang w:val="sr-Cyrl-RS" w:eastAsia="ar-SA"/>
        </w:rPr>
        <w:t xml:space="preserve"> месеци), тако да сад</w:t>
      </w:r>
      <w:r w:rsidRPr="00DC1091">
        <w:rPr>
          <w:rFonts w:ascii="Times New Roman" w:eastAsia="Times New Roman" w:hAnsi="Times New Roman" w:cs="Times New Roman"/>
          <w:sz w:val="28"/>
          <w:szCs w:val="28"/>
          <w:lang w:val="sr-Cyrl-RS" w:eastAsia="ar-SA"/>
        </w:rPr>
        <w:t>а</w:t>
      </w:r>
      <w:r w:rsidRPr="006326A3">
        <w:rPr>
          <w:rFonts w:ascii="Times New Roman" w:eastAsia="Times New Roman" w:hAnsi="Times New Roman" w:cs="Times New Roman"/>
          <w:sz w:val="28"/>
          <w:szCs w:val="28"/>
          <w:lang w:val="sr-Cyrl-RS" w:eastAsia="ar-SA"/>
        </w:rPr>
        <w:t xml:space="preserve"> </w:t>
      </w:r>
      <w:r>
        <w:rPr>
          <w:rFonts w:ascii="Times New Roman" w:eastAsia="Times New Roman" w:hAnsi="Times New Roman" w:cs="Times New Roman"/>
          <w:sz w:val="28"/>
          <w:szCs w:val="28"/>
          <w:lang w:val="sr-Cyrl-RS" w:eastAsia="ar-SA"/>
        </w:rPr>
        <w:t xml:space="preserve"> ова  </w:t>
      </w:r>
      <w:r w:rsidRPr="006326A3">
        <w:rPr>
          <w:rFonts w:ascii="Times New Roman" w:eastAsia="Times New Roman" w:hAnsi="Times New Roman" w:cs="Times New Roman"/>
          <w:sz w:val="28"/>
          <w:szCs w:val="28"/>
          <w:lang w:val="sr-Cyrl-RS" w:eastAsia="ar-SA"/>
        </w:rPr>
        <w:t>позиција износи 1.620.000 динара.</w:t>
      </w:r>
    </w:p>
    <w:p w:rsidR="002D09A2" w:rsidRPr="00DC1091" w:rsidRDefault="002D09A2" w:rsidP="002D09A2">
      <w:pPr>
        <w:spacing w:after="0" w:line="240" w:lineRule="auto"/>
        <w:ind w:firstLine="708"/>
        <w:jc w:val="both"/>
        <w:rPr>
          <w:rFonts w:ascii="Times New Roman" w:hAnsi="Times New Roman" w:cs="Times New Roman"/>
          <w:sz w:val="28"/>
          <w:szCs w:val="28"/>
          <w:lang w:val="sr-Cyrl-CS"/>
        </w:rPr>
      </w:pPr>
      <w:r w:rsidRPr="00DC1091">
        <w:rPr>
          <w:rFonts w:ascii="Times New Roman" w:hAnsi="Times New Roman" w:cs="Times New Roman"/>
          <w:sz w:val="28"/>
          <w:szCs w:val="28"/>
          <w:lang w:val="sr-Cyrl-CS"/>
        </w:rPr>
        <w:t>Позиција 43, економска класификација 416</w:t>
      </w:r>
      <w:r w:rsidRPr="00DC1091">
        <w:rPr>
          <w:rFonts w:ascii="Times New Roman" w:hAnsi="Times New Roman" w:cs="Times New Roman"/>
          <w:sz w:val="28"/>
          <w:szCs w:val="28"/>
        </w:rPr>
        <w:t xml:space="preserve"> </w:t>
      </w:r>
      <w:r w:rsidRPr="00DC1091">
        <w:rPr>
          <w:rFonts w:ascii="Times New Roman" w:hAnsi="Times New Roman" w:cs="Times New Roman"/>
          <w:sz w:val="28"/>
          <w:szCs w:val="28"/>
          <w:lang w:val="sr-Cyrl-CS"/>
        </w:rPr>
        <w:t>-</w:t>
      </w:r>
      <w:r w:rsidRPr="00DC1091">
        <w:rPr>
          <w:rFonts w:ascii="Times New Roman" w:hAnsi="Times New Roman" w:cs="Times New Roman"/>
          <w:sz w:val="28"/>
          <w:szCs w:val="28"/>
        </w:rPr>
        <w:t xml:space="preserve"> </w:t>
      </w:r>
      <w:r w:rsidRPr="00DC1091">
        <w:rPr>
          <w:rFonts w:ascii="Times New Roman" w:hAnsi="Times New Roman" w:cs="Times New Roman"/>
          <w:sz w:val="28"/>
          <w:szCs w:val="28"/>
          <w:lang w:val="sr-Cyrl-CS"/>
        </w:rPr>
        <w:t>Награде запосленима и остали посебни расходи, увећава се за 1.600.000 динара на основу прерачуна потребних средстава до краја године за јубиларне награде за запослене, те сада износи  2.600.000 динара.</w:t>
      </w:r>
    </w:p>
    <w:p w:rsidR="002D09A2" w:rsidRPr="00721FD7" w:rsidRDefault="002D09A2" w:rsidP="002D09A2">
      <w:pPr>
        <w:tabs>
          <w:tab w:val="left" w:pos="0"/>
        </w:tabs>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sidRPr="00DC1091">
        <w:rPr>
          <w:rFonts w:ascii="Times New Roman" w:hAnsi="Times New Roman" w:cs="Times New Roman"/>
          <w:sz w:val="28"/>
          <w:szCs w:val="28"/>
          <w:lang w:val="sr-Cyrl-CS"/>
        </w:rPr>
        <w:t>Позиција 44, економска класификација 421</w:t>
      </w:r>
      <w:r w:rsidRPr="00DC1091">
        <w:rPr>
          <w:rFonts w:ascii="Times New Roman" w:hAnsi="Times New Roman" w:cs="Times New Roman"/>
          <w:sz w:val="28"/>
          <w:szCs w:val="28"/>
        </w:rPr>
        <w:t xml:space="preserve"> </w:t>
      </w:r>
      <w:r w:rsidRPr="00DC1091">
        <w:rPr>
          <w:rFonts w:ascii="Times New Roman" w:hAnsi="Times New Roman" w:cs="Times New Roman"/>
          <w:sz w:val="28"/>
          <w:szCs w:val="28"/>
          <w:lang w:val="sr-Cyrl-CS"/>
        </w:rPr>
        <w:t xml:space="preserve">- Стални трошкови, увећава се за 1.100.000 динара на основу процене потребних трошкова услед увећања цена за </w:t>
      </w:r>
      <w:r w:rsidRPr="00DC1091">
        <w:rPr>
          <w:rFonts w:ascii="Times New Roman" w:hAnsi="Times New Roman" w:cs="Times New Roman"/>
          <w:sz w:val="28"/>
          <w:szCs w:val="28"/>
          <w:lang w:val="sr-Cyrl-CS"/>
        </w:rPr>
        <w:lastRenderedPageBreak/>
        <w:t>трошкове услуге комуникација ЈП „Пошта Србије“</w:t>
      </w:r>
      <w:r>
        <w:rPr>
          <w:rFonts w:ascii="Times New Roman" w:hAnsi="Times New Roman" w:cs="Times New Roman"/>
          <w:sz w:val="28"/>
          <w:szCs w:val="28"/>
          <w:lang w:val="sr-Cyrl-CS"/>
        </w:rPr>
        <w:t xml:space="preserve">, а </w:t>
      </w:r>
      <w:r w:rsidRPr="00DC1091">
        <w:rPr>
          <w:rFonts w:ascii="Times New Roman" w:eastAsia="Times New Roman" w:hAnsi="Times New Roman" w:cs="Times New Roman"/>
          <w:sz w:val="28"/>
          <w:szCs w:val="28"/>
          <w:lang w:val="sr-Cyrl-RS" w:eastAsia="ar-SA"/>
        </w:rPr>
        <w:t>за потребе Сектора за информатичко-комуникационе технологије планирано је 10.639.000 динара (мобилна телефонија, фиксна телефонија, интернет и пренос података) односно за расходе  који су до сада били у надлежности  Управе за грађевинарств</w:t>
      </w:r>
      <w:r>
        <w:rPr>
          <w:rFonts w:ascii="Times New Roman" w:eastAsia="Times New Roman" w:hAnsi="Times New Roman" w:cs="Times New Roman"/>
          <w:sz w:val="28"/>
          <w:szCs w:val="28"/>
          <w:lang w:val="sr-Cyrl-RS" w:eastAsia="ar-SA"/>
        </w:rPr>
        <w:t xml:space="preserve">о. </w:t>
      </w:r>
      <w:r w:rsidRPr="00DC1091">
        <w:rPr>
          <w:rFonts w:ascii="Times New Roman" w:eastAsia="Times New Roman" w:hAnsi="Times New Roman" w:cs="Times New Roman"/>
          <w:sz w:val="28"/>
          <w:szCs w:val="28"/>
          <w:lang w:val="sr-Cyrl-RS" w:eastAsia="ar-SA"/>
        </w:rPr>
        <w:t>Тако да позиција уместо 4.601.000 динара сада износи 16.340.000 динара.</w:t>
      </w:r>
    </w:p>
    <w:p w:rsidR="002D09A2" w:rsidRPr="00DC1091" w:rsidRDefault="002D09A2" w:rsidP="002D09A2">
      <w:pPr>
        <w:tabs>
          <w:tab w:val="left" w:pos="0"/>
        </w:tabs>
        <w:spacing w:after="0" w:line="240" w:lineRule="auto"/>
        <w:jc w:val="both"/>
        <w:rPr>
          <w:rFonts w:ascii="Times New Roman" w:hAnsi="Times New Roman" w:cs="Times New Roman"/>
          <w:sz w:val="28"/>
          <w:szCs w:val="28"/>
          <w:lang w:val="sr-Cyrl-CS"/>
        </w:rPr>
      </w:pPr>
      <w:r>
        <w:rPr>
          <w:rFonts w:ascii="Times New Roman" w:eastAsia="Times New Roman" w:hAnsi="Times New Roman" w:cs="Times New Roman"/>
          <w:sz w:val="28"/>
          <w:szCs w:val="28"/>
          <w:lang w:val="sr-Cyrl-RS" w:eastAsia="ar-SA"/>
        </w:rPr>
        <w:tab/>
      </w:r>
      <w:r w:rsidRPr="00DC1091">
        <w:rPr>
          <w:rFonts w:ascii="Times New Roman" w:hAnsi="Times New Roman" w:cs="Times New Roman"/>
          <w:sz w:val="28"/>
          <w:szCs w:val="28"/>
          <w:lang w:val="sr-Cyrl-CS"/>
        </w:rPr>
        <w:t>Позиција 45, економска класификација 422</w:t>
      </w:r>
      <w:r w:rsidRPr="00DC1091">
        <w:rPr>
          <w:rFonts w:ascii="Times New Roman" w:hAnsi="Times New Roman" w:cs="Times New Roman"/>
          <w:sz w:val="28"/>
          <w:szCs w:val="28"/>
        </w:rPr>
        <w:t xml:space="preserve"> </w:t>
      </w:r>
      <w:r w:rsidRPr="00DC1091">
        <w:rPr>
          <w:rFonts w:ascii="Times New Roman" w:hAnsi="Times New Roman" w:cs="Times New Roman"/>
          <w:sz w:val="28"/>
          <w:szCs w:val="28"/>
          <w:lang w:val="sr-Cyrl-CS"/>
        </w:rPr>
        <w:t>-</w:t>
      </w:r>
      <w:r w:rsidRPr="00DC1091">
        <w:rPr>
          <w:rFonts w:ascii="Times New Roman" w:hAnsi="Times New Roman" w:cs="Times New Roman"/>
          <w:sz w:val="28"/>
          <w:szCs w:val="28"/>
        </w:rPr>
        <w:t xml:space="preserve"> </w:t>
      </w:r>
      <w:r w:rsidRPr="00DC1091">
        <w:rPr>
          <w:rFonts w:ascii="Times New Roman" w:hAnsi="Times New Roman" w:cs="Times New Roman"/>
          <w:sz w:val="28"/>
          <w:szCs w:val="28"/>
          <w:lang w:val="sr-Cyrl-CS"/>
        </w:rPr>
        <w:t xml:space="preserve">Трошкови путовања, смањује се у износу од 2.131.000 динара, тако да сада износи </w:t>
      </w:r>
      <w:r w:rsidRPr="00DC1091">
        <w:rPr>
          <w:rFonts w:ascii="Times New Roman" w:hAnsi="Times New Roman" w:cs="Times New Roman"/>
          <w:sz w:val="28"/>
          <w:szCs w:val="28"/>
        </w:rPr>
        <w:t xml:space="preserve"> </w:t>
      </w:r>
      <w:r w:rsidRPr="00DC1091">
        <w:rPr>
          <w:rFonts w:ascii="Times New Roman" w:hAnsi="Times New Roman" w:cs="Times New Roman"/>
          <w:sz w:val="28"/>
          <w:szCs w:val="28"/>
          <w:lang w:val="sr-Cyrl-CS"/>
        </w:rPr>
        <w:t>600.000 динара.</w:t>
      </w:r>
    </w:p>
    <w:p w:rsidR="002D09A2" w:rsidRPr="00DC1091" w:rsidRDefault="002D09A2" w:rsidP="002D09A2">
      <w:pPr>
        <w:snapToGrid w:val="0"/>
        <w:spacing w:after="0" w:line="240" w:lineRule="auto"/>
        <w:ind w:firstLine="720"/>
        <w:jc w:val="both"/>
        <w:rPr>
          <w:rFonts w:ascii="Times New Roman" w:hAnsi="Times New Roman" w:cs="Times New Roman"/>
          <w:sz w:val="28"/>
          <w:szCs w:val="28"/>
          <w:lang w:val="sr-Cyrl-CS"/>
        </w:rPr>
      </w:pPr>
      <w:r w:rsidRPr="00DC1091">
        <w:rPr>
          <w:rFonts w:ascii="Times New Roman" w:hAnsi="Times New Roman" w:cs="Times New Roman"/>
          <w:sz w:val="28"/>
          <w:szCs w:val="28"/>
          <w:lang w:val="sr-Cyrl-CS"/>
        </w:rPr>
        <w:t>Позиција 46, економска класификација 423</w:t>
      </w:r>
      <w:r w:rsidRPr="00DC1091">
        <w:rPr>
          <w:rFonts w:ascii="Times New Roman" w:hAnsi="Times New Roman" w:cs="Times New Roman"/>
          <w:sz w:val="28"/>
          <w:szCs w:val="28"/>
        </w:rPr>
        <w:t xml:space="preserve"> </w:t>
      </w:r>
      <w:r w:rsidRPr="00DC1091">
        <w:rPr>
          <w:rFonts w:ascii="Times New Roman" w:hAnsi="Times New Roman" w:cs="Times New Roman"/>
          <w:sz w:val="28"/>
          <w:szCs w:val="28"/>
          <w:lang w:val="sr-Cyrl-CS"/>
        </w:rPr>
        <w:t>-</w:t>
      </w:r>
      <w:r w:rsidRPr="00DC1091">
        <w:rPr>
          <w:rFonts w:ascii="Times New Roman" w:hAnsi="Times New Roman" w:cs="Times New Roman"/>
          <w:sz w:val="28"/>
          <w:szCs w:val="28"/>
        </w:rPr>
        <w:t xml:space="preserve"> </w:t>
      </w:r>
      <w:r w:rsidRPr="00DC1091">
        <w:rPr>
          <w:rFonts w:ascii="Times New Roman" w:hAnsi="Times New Roman" w:cs="Times New Roman"/>
          <w:sz w:val="28"/>
          <w:szCs w:val="28"/>
          <w:lang w:val="sr-Cyrl-CS"/>
        </w:rPr>
        <w:t xml:space="preserve">Услуге по уговору, </w:t>
      </w:r>
      <w:r w:rsidRPr="00DC1091">
        <w:rPr>
          <w:rFonts w:ascii="Times New Roman" w:eastAsia="Times New Roman" w:hAnsi="Times New Roman" w:cs="Times New Roman"/>
          <w:sz w:val="28"/>
          <w:szCs w:val="28"/>
          <w:lang w:val="sr-Cyrl-CS" w:eastAsia="ar-SA"/>
        </w:rPr>
        <w:t>увећава се за  11.470.000 динара на име компјутерских услуга и стручних услуга а смањује се за износ од 2.300.000 динара за услуге образовања и усавршавања, услуге за домаћинство и угоститељство и репрезентацију. Ова позиција сада износи 38.570.000 динара.</w:t>
      </w:r>
    </w:p>
    <w:p w:rsidR="002D09A2" w:rsidRPr="00DC1091" w:rsidRDefault="002D09A2" w:rsidP="002D09A2">
      <w:pPr>
        <w:spacing w:after="0" w:line="240" w:lineRule="auto"/>
        <w:ind w:firstLine="708"/>
        <w:jc w:val="both"/>
        <w:rPr>
          <w:rFonts w:ascii="Times New Roman" w:hAnsi="Times New Roman" w:cs="Times New Roman"/>
          <w:sz w:val="28"/>
          <w:szCs w:val="28"/>
          <w:lang w:val="sr-Cyrl-CS"/>
        </w:rPr>
      </w:pPr>
      <w:r w:rsidRPr="00DC1091">
        <w:rPr>
          <w:rFonts w:ascii="Times New Roman" w:hAnsi="Times New Roman" w:cs="Times New Roman"/>
          <w:sz w:val="28"/>
          <w:szCs w:val="28"/>
          <w:lang w:val="sr-Cyrl-CS"/>
        </w:rPr>
        <w:t>Позиција 47, економска класификација 424 - Специјализоване услуге, увећава се за 500.000 динара услед процене да се очекује велики број судских предмета из претходних година, тако да сада износи 1.060.000 динара.</w:t>
      </w:r>
    </w:p>
    <w:p w:rsidR="002D09A2" w:rsidRPr="00DC1091" w:rsidRDefault="002D09A2" w:rsidP="002D09A2">
      <w:pPr>
        <w:spacing w:after="0" w:line="240" w:lineRule="auto"/>
        <w:ind w:firstLine="708"/>
        <w:jc w:val="both"/>
        <w:rPr>
          <w:rFonts w:ascii="Times New Roman" w:hAnsi="Times New Roman" w:cs="Times New Roman"/>
          <w:sz w:val="28"/>
          <w:szCs w:val="28"/>
          <w:lang w:val="sr-Latn-RS"/>
        </w:rPr>
      </w:pPr>
      <w:r w:rsidRPr="00DC1091">
        <w:rPr>
          <w:rFonts w:ascii="Times New Roman" w:hAnsi="Times New Roman" w:cs="Times New Roman"/>
          <w:sz w:val="28"/>
          <w:szCs w:val="28"/>
          <w:lang w:val="sr-Cyrl-RS"/>
        </w:rPr>
        <w:t xml:space="preserve"> Уводи се нова позиција</w:t>
      </w:r>
      <w:r w:rsidRPr="00DC1091">
        <w:rPr>
          <w:rFonts w:ascii="Times New Roman" w:hAnsi="Times New Roman" w:cs="Times New Roman"/>
          <w:bCs/>
          <w:sz w:val="28"/>
          <w:szCs w:val="28"/>
          <w:lang w:val="sr-Cyrl-RS"/>
        </w:rPr>
        <w:t xml:space="preserve"> 47а, </w:t>
      </w:r>
      <w:r w:rsidRPr="00DC1091">
        <w:rPr>
          <w:rFonts w:ascii="Times New Roman" w:hAnsi="Times New Roman" w:cs="Times New Roman"/>
          <w:sz w:val="28"/>
          <w:szCs w:val="28"/>
          <w:lang w:val="sr-Cyrl-RS"/>
        </w:rPr>
        <w:t xml:space="preserve">економска класификација 425 – </w:t>
      </w:r>
      <w:r w:rsidRPr="00DC1091">
        <w:rPr>
          <w:rFonts w:ascii="Times New Roman" w:hAnsi="Times New Roman" w:cs="Times New Roman"/>
          <w:bCs/>
          <w:sz w:val="28"/>
          <w:szCs w:val="28"/>
          <w:lang w:val="sr-Cyrl-RS"/>
        </w:rPr>
        <w:t xml:space="preserve">Текуће поправке и одржавање, </w:t>
      </w:r>
      <w:r w:rsidRPr="00DC1091">
        <w:rPr>
          <w:rFonts w:ascii="Times New Roman" w:hAnsi="Times New Roman" w:cs="Times New Roman"/>
          <w:sz w:val="28"/>
          <w:szCs w:val="28"/>
          <w:lang w:val="sr-Cyrl-RS"/>
        </w:rPr>
        <w:t>за потребе Сектора за информатичко-комуникационе технологије у износу од 2.029.000 динара на име трошкова сервисирања мобилних телефона и одржавања административне опреме, односно за расходе који су били у надлежности Градске управе за грађевинарство.</w:t>
      </w:r>
    </w:p>
    <w:p w:rsidR="002D09A2" w:rsidRPr="00DC1091" w:rsidRDefault="002D09A2" w:rsidP="002D09A2">
      <w:pPr>
        <w:spacing w:after="0" w:line="240" w:lineRule="auto"/>
        <w:ind w:firstLine="708"/>
        <w:jc w:val="both"/>
        <w:rPr>
          <w:rFonts w:ascii="Times New Roman" w:hAnsi="Times New Roman" w:cs="Times New Roman"/>
          <w:sz w:val="28"/>
          <w:szCs w:val="28"/>
          <w:lang w:val="sr-Cyrl-RS"/>
        </w:rPr>
      </w:pPr>
      <w:r w:rsidRPr="00DC1091">
        <w:rPr>
          <w:rFonts w:ascii="Times New Roman" w:hAnsi="Times New Roman" w:cs="Times New Roman"/>
          <w:sz w:val="28"/>
          <w:szCs w:val="28"/>
          <w:lang w:val="sr-Cyrl-CS"/>
        </w:rPr>
        <w:t xml:space="preserve">Позиција 48, економска класификација 426 - Материјал, </w:t>
      </w:r>
      <w:r w:rsidRPr="00DC1091">
        <w:rPr>
          <w:rFonts w:ascii="Times New Roman" w:hAnsi="Times New Roman" w:cs="Times New Roman"/>
          <w:sz w:val="28"/>
          <w:szCs w:val="28"/>
          <w:lang w:val="sr-Cyrl-RS"/>
        </w:rPr>
        <w:t>повећава се за административни материјал</w:t>
      </w:r>
      <w:r w:rsidRPr="00DC1091">
        <w:rPr>
          <w:rFonts w:ascii="Times New Roman" w:hAnsi="Times New Roman" w:cs="Times New Roman"/>
          <w:sz w:val="28"/>
          <w:szCs w:val="28"/>
          <w:lang w:val="sr-Latn-RS"/>
        </w:rPr>
        <w:t xml:space="preserve"> у износу од </w:t>
      </w:r>
      <w:r w:rsidRPr="00DC1091">
        <w:rPr>
          <w:rFonts w:ascii="Times New Roman" w:hAnsi="Times New Roman" w:cs="Times New Roman"/>
          <w:sz w:val="28"/>
          <w:szCs w:val="28"/>
          <w:lang w:val="sr-Cyrl-RS"/>
        </w:rPr>
        <w:t>1.259.000</w:t>
      </w:r>
      <w:r w:rsidRPr="00DC1091">
        <w:rPr>
          <w:rFonts w:ascii="Times New Roman" w:hAnsi="Times New Roman" w:cs="Times New Roman"/>
          <w:sz w:val="28"/>
          <w:szCs w:val="28"/>
          <w:lang w:val="sr-Latn-RS"/>
        </w:rPr>
        <w:t xml:space="preserve"> динара, тако да </w:t>
      </w:r>
      <w:r w:rsidRPr="00DC1091">
        <w:rPr>
          <w:rFonts w:ascii="Times New Roman" w:hAnsi="Times New Roman" w:cs="Times New Roman"/>
          <w:sz w:val="28"/>
          <w:szCs w:val="28"/>
          <w:lang w:val="sr-Cyrl-RS"/>
        </w:rPr>
        <w:t xml:space="preserve">позиција </w:t>
      </w:r>
      <w:r w:rsidRPr="00DC1091">
        <w:rPr>
          <w:rFonts w:ascii="Times New Roman" w:hAnsi="Times New Roman" w:cs="Times New Roman"/>
          <w:sz w:val="28"/>
          <w:szCs w:val="28"/>
          <w:lang w:val="sr-Latn-RS"/>
        </w:rPr>
        <w:t xml:space="preserve">сада износи </w:t>
      </w:r>
      <w:r w:rsidRPr="00DC1091">
        <w:rPr>
          <w:rFonts w:ascii="Times New Roman" w:hAnsi="Times New Roman" w:cs="Times New Roman"/>
          <w:sz w:val="28"/>
          <w:szCs w:val="28"/>
          <w:lang w:val="sr-Cyrl-RS"/>
        </w:rPr>
        <w:t>8.639.000</w:t>
      </w:r>
      <w:r w:rsidRPr="00DC1091">
        <w:rPr>
          <w:rFonts w:ascii="Times New Roman" w:hAnsi="Times New Roman" w:cs="Times New Roman"/>
          <w:sz w:val="28"/>
          <w:szCs w:val="28"/>
          <w:lang w:val="sr-Latn-RS"/>
        </w:rPr>
        <w:t xml:space="preserve"> динара.</w:t>
      </w:r>
    </w:p>
    <w:p w:rsidR="002D09A2" w:rsidRPr="00DC1091" w:rsidRDefault="002D09A2" w:rsidP="002D09A2">
      <w:pPr>
        <w:spacing w:after="0" w:line="240" w:lineRule="auto"/>
        <w:ind w:firstLine="708"/>
        <w:jc w:val="both"/>
        <w:rPr>
          <w:rFonts w:ascii="Times New Roman" w:hAnsi="Times New Roman" w:cs="Times New Roman"/>
          <w:sz w:val="28"/>
          <w:szCs w:val="28"/>
          <w:lang w:val="sr-Cyrl-RS"/>
        </w:rPr>
      </w:pPr>
      <w:r w:rsidRPr="00DC1091">
        <w:rPr>
          <w:rFonts w:ascii="Times New Roman" w:hAnsi="Times New Roman" w:cs="Times New Roman"/>
          <w:sz w:val="28"/>
          <w:szCs w:val="28"/>
          <w:lang w:val="sr-Cyrl-RS"/>
        </w:rPr>
        <w:t>Позиција 48а, економска класификација 483 - Новчане казне и пенали по решењу суда, увећава се за 400.000 динара за завршене судске спорове из претходних година, тако да сада износи 500.000 динара.</w:t>
      </w:r>
    </w:p>
    <w:p w:rsidR="002D09A2" w:rsidRPr="00DC1091" w:rsidRDefault="002D09A2" w:rsidP="002D09A2">
      <w:pPr>
        <w:suppressAutoHyphens/>
        <w:spacing w:after="0" w:line="240" w:lineRule="auto"/>
        <w:ind w:firstLine="720"/>
        <w:jc w:val="both"/>
        <w:rPr>
          <w:rFonts w:ascii="Times New Roman" w:eastAsia="Times New Roman" w:hAnsi="Times New Roman" w:cs="Times New Roman"/>
          <w:sz w:val="28"/>
          <w:szCs w:val="28"/>
          <w:lang w:val="sr-Cyrl-RS" w:eastAsia="ar-SA"/>
        </w:rPr>
      </w:pPr>
      <w:bookmarkStart w:id="1" w:name="_Hlk80137185"/>
      <w:r w:rsidRPr="00DC1091">
        <w:rPr>
          <w:rFonts w:ascii="Times New Roman" w:eastAsia="Times New Roman" w:hAnsi="Times New Roman" w:cs="Times New Roman"/>
          <w:sz w:val="28"/>
          <w:szCs w:val="28"/>
          <w:lang w:val="sr-Cyrl-RS" w:eastAsia="ar-SA"/>
        </w:rPr>
        <w:t>Уводи</w:t>
      </w:r>
      <w:r w:rsidRPr="00DC1091">
        <w:rPr>
          <w:rFonts w:ascii="Times New Roman" w:eastAsia="Times New Roman" w:hAnsi="Times New Roman" w:cs="Times New Roman"/>
          <w:sz w:val="28"/>
          <w:szCs w:val="28"/>
          <w:lang w:val="sr-Latn-RS" w:eastAsia="ar-SA"/>
        </w:rPr>
        <w:t xml:space="preserve"> се нова</w:t>
      </w:r>
      <w:bookmarkEnd w:id="1"/>
      <w:r w:rsidRPr="00DC1091">
        <w:rPr>
          <w:rFonts w:ascii="Times New Roman" w:eastAsia="Times New Roman" w:hAnsi="Times New Roman" w:cs="Times New Roman"/>
          <w:sz w:val="28"/>
          <w:szCs w:val="28"/>
          <w:lang w:val="sr-Latn-RS" w:eastAsia="ar-SA"/>
        </w:rPr>
        <w:t xml:space="preserve"> </w:t>
      </w:r>
      <w:r w:rsidRPr="00DC1091">
        <w:rPr>
          <w:rFonts w:ascii="Times New Roman" w:eastAsia="Times New Roman" w:hAnsi="Times New Roman" w:cs="Times New Roman"/>
          <w:bCs/>
          <w:sz w:val="28"/>
          <w:szCs w:val="28"/>
          <w:lang w:val="sr-Latn-RS" w:eastAsia="ar-SA"/>
        </w:rPr>
        <w:t>позиција</w:t>
      </w:r>
      <w:r w:rsidRPr="00DC1091">
        <w:rPr>
          <w:rFonts w:ascii="Times New Roman" w:eastAsia="Times New Roman" w:hAnsi="Times New Roman" w:cs="Times New Roman"/>
          <w:sz w:val="28"/>
          <w:szCs w:val="28"/>
          <w:lang w:val="sr-Latn-RS" w:eastAsia="ar-SA"/>
        </w:rPr>
        <w:t xml:space="preserve"> 48</w:t>
      </w:r>
      <w:r w:rsidRPr="00DC1091">
        <w:rPr>
          <w:rFonts w:ascii="Times New Roman" w:eastAsia="Times New Roman" w:hAnsi="Times New Roman" w:cs="Times New Roman"/>
          <w:sz w:val="28"/>
          <w:szCs w:val="28"/>
          <w:lang w:val="sr-Cyrl-RS" w:eastAsia="ar-SA"/>
        </w:rPr>
        <w:t xml:space="preserve">в, </w:t>
      </w:r>
      <w:r w:rsidRPr="00DC1091">
        <w:rPr>
          <w:rFonts w:ascii="Times New Roman" w:eastAsia="Times New Roman" w:hAnsi="Times New Roman" w:cs="Times New Roman"/>
          <w:sz w:val="28"/>
          <w:szCs w:val="28"/>
          <w:lang w:val="sr-Latn-RS" w:eastAsia="ar-SA"/>
        </w:rPr>
        <w:t xml:space="preserve">економска класификација </w:t>
      </w:r>
      <w:r w:rsidRPr="00DC1091">
        <w:rPr>
          <w:rFonts w:ascii="Times New Roman" w:eastAsia="Times New Roman" w:hAnsi="Times New Roman" w:cs="Times New Roman"/>
          <w:sz w:val="28"/>
          <w:szCs w:val="28"/>
          <w:lang w:val="sr-Cyrl-RS" w:eastAsia="ar-SA"/>
        </w:rPr>
        <w:t>512</w:t>
      </w:r>
      <w:r w:rsidRPr="00DC1091">
        <w:rPr>
          <w:rFonts w:ascii="Times New Roman" w:eastAsia="Times New Roman" w:hAnsi="Times New Roman" w:cs="Times New Roman"/>
          <w:sz w:val="28"/>
          <w:szCs w:val="28"/>
          <w:lang w:val="sr-Latn-RS" w:eastAsia="ar-SA"/>
        </w:rPr>
        <w:t xml:space="preserve"> – Ма</w:t>
      </w:r>
      <w:r w:rsidRPr="00DC1091">
        <w:rPr>
          <w:rFonts w:ascii="Times New Roman" w:eastAsia="Times New Roman" w:hAnsi="Times New Roman" w:cs="Times New Roman"/>
          <w:sz w:val="28"/>
          <w:szCs w:val="28"/>
          <w:lang w:val="sr-Cyrl-RS" w:eastAsia="ar-SA"/>
        </w:rPr>
        <w:t>шине и опрема</w:t>
      </w:r>
      <w:r w:rsidRPr="00DC1091">
        <w:rPr>
          <w:rFonts w:ascii="Times New Roman" w:eastAsia="Times New Roman" w:hAnsi="Times New Roman" w:cs="Times New Roman"/>
          <w:sz w:val="28"/>
          <w:szCs w:val="28"/>
          <w:lang w:val="sr-Latn-RS" w:eastAsia="ar-SA"/>
        </w:rPr>
        <w:t xml:space="preserve">, </w:t>
      </w:r>
      <w:r w:rsidRPr="00DC1091">
        <w:rPr>
          <w:rFonts w:ascii="Times New Roman" w:eastAsia="Times New Roman" w:hAnsi="Times New Roman" w:cs="Times New Roman"/>
          <w:sz w:val="28"/>
          <w:szCs w:val="28"/>
          <w:lang w:val="sr-Cyrl-RS" w:eastAsia="ar-SA"/>
        </w:rPr>
        <w:t xml:space="preserve">за </w:t>
      </w:r>
      <w:r w:rsidRPr="00DC1091">
        <w:rPr>
          <w:rFonts w:ascii="Times New Roman" w:eastAsia="Times New Roman" w:hAnsi="Times New Roman" w:cs="Times New Roman"/>
          <w:sz w:val="28"/>
          <w:szCs w:val="28"/>
          <w:lang w:val="sr-Latn-RS" w:eastAsia="ar-SA"/>
        </w:rPr>
        <w:t xml:space="preserve">средства </w:t>
      </w:r>
      <w:bookmarkStart w:id="2" w:name="_Hlk80137232"/>
      <w:r w:rsidRPr="00DC1091">
        <w:rPr>
          <w:rFonts w:ascii="Times New Roman" w:eastAsia="Times New Roman" w:hAnsi="Times New Roman" w:cs="Times New Roman"/>
          <w:sz w:val="28"/>
          <w:szCs w:val="28"/>
          <w:lang w:val="sr-Cyrl-RS" w:eastAsia="ar-SA"/>
        </w:rPr>
        <w:t>која су</w:t>
      </w:r>
      <w:r>
        <w:rPr>
          <w:rFonts w:ascii="Times New Roman" w:eastAsia="Times New Roman" w:hAnsi="Times New Roman" w:cs="Times New Roman"/>
          <w:sz w:val="28"/>
          <w:szCs w:val="28"/>
          <w:lang w:val="sr-Cyrl-RS" w:eastAsia="ar-SA"/>
        </w:rPr>
        <w:t xml:space="preserve"> до сада била у надлежности Управе за грађевинарство а </w:t>
      </w:r>
      <w:r w:rsidRPr="00DC1091">
        <w:rPr>
          <w:rFonts w:ascii="Times New Roman" w:eastAsia="Times New Roman" w:hAnsi="Times New Roman" w:cs="Times New Roman"/>
          <w:sz w:val="28"/>
          <w:szCs w:val="28"/>
          <w:lang w:val="sr-Cyrl-RS" w:eastAsia="ar-SA"/>
        </w:rPr>
        <w:t xml:space="preserve">планирана за </w:t>
      </w:r>
      <w:r w:rsidRPr="00DC1091">
        <w:rPr>
          <w:rFonts w:ascii="Times New Roman" w:eastAsia="Times New Roman" w:hAnsi="Times New Roman" w:cs="Times New Roman"/>
          <w:sz w:val="28"/>
          <w:szCs w:val="28"/>
          <w:lang w:val="sr-Latn-RS" w:eastAsia="ar-SA"/>
        </w:rPr>
        <w:t>потребе Сектора за информатичко-комуникационе технологије</w:t>
      </w:r>
      <w:bookmarkEnd w:id="2"/>
      <w:r>
        <w:rPr>
          <w:rFonts w:ascii="Times New Roman" w:eastAsia="Times New Roman" w:hAnsi="Times New Roman" w:cs="Times New Roman"/>
          <w:sz w:val="28"/>
          <w:szCs w:val="28"/>
          <w:lang w:val="sr-Cyrl-RS" w:eastAsia="ar-SA"/>
        </w:rPr>
        <w:t>,</w:t>
      </w:r>
      <w:r w:rsidRPr="00DC1091">
        <w:rPr>
          <w:rFonts w:ascii="Times New Roman" w:eastAsia="Times New Roman" w:hAnsi="Times New Roman" w:cs="Times New Roman"/>
          <w:sz w:val="28"/>
          <w:szCs w:val="28"/>
          <w:lang w:val="sr-Latn-RS" w:eastAsia="ar-SA"/>
        </w:rPr>
        <w:t xml:space="preserve"> у износу од </w:t>
      </w:r>
      <w:r w:rsidRPr="00DC1091">
        <w:rPr>
          <w:rFonts w:ascii="Times New Roman" w:eastAsia="Times New Roman" w:hAnsi="Times New Roman" w:cs="Times New Roman"/>
          <w:sz w:val="28"/>
          <w:szCs w:val="28"/>
          <w:lang w:val="sr-Cyrl-RS" w:eastAsia="ar-SA"/>
        </w:rPr>
        <w:t>11.325.000 динара на име набавке административне опреме.</w:t>
      </w:r>
      <w:r w:rsidRPr="00DC1091">
        <w:rPr>
          <w:rFonts w:ascii="Times New Roman" w:eastAsia="Times New Roman" w:hAnsi="Times New Roman" w:cs="Times New Roman"/>
          <w:sz w:val="28"/>
          <w:szCs w:val="28"/>
          <w:lang w:val="sr-Latn-RS" w:eastAsia="ar-SA"/>
        </w:rPr>
        <w:t xml:space="preserve"> </w:t>
      </w:r>
    </w:p>
    <w:p w:rsidR="002D09A2" w:rsidRPr="00DC1091" w:rsidRDefault="002D09A2" w:rsidP="002D09A2">
      <w:pPr>
        <w:spacing w:after="0" w:line="240" w:lineRule="auto"/>
        <w:ind w:firstLine="708"/>
        <w:jc w:val="both"/>
        <w:rPr>
          <w:rFonts w:ascii="Times New Roman" w:hAnsi="Times New Roman" w:cs="Times New Roman"/>
          <w:sz w:val="28"/>
          <w:szCs w:val="28"/>
          <w:lang w:val="sr-Cyrl-RS"/>
        </w:rPr>
      </w:pPr>
      <w:bookmarkStart w:id="3" w:name="_Hlk80137726"/>
      <w:r w:rsidRPr="00DC1091">
        <w:rPr>
          <w:rFonts w:ascii="Times New Roman" w:hAnsi="Times New Roman" w:cs="Times New Roman"/>
          <w:sz w:val="28"/>
          <w:szCs w:val="28"/>
          <w:lang w:val="sr-Cyrl-RS"/>
        </w:rPr>
        <w:t xml:space="preserve">Отвара се нова </w:t>
      </w:r>
      <w:bookmarkEnd w:id="3"/>
      <w:r w:rsidRPr="00DC1091">
        <w:rPr>
          <w:rFonts w:ascii="Times New Roman" w:hAnsi="Times New Roman" w:cs="Times New Roman"/>
          <w:sz w:val="28"/>
          <w:szCs w:val="28"/>
          <w:lang w:val="sr-Cyrl-RS"/>
        </w:rPr>
        <w:t xml:space="preserve">позиција 48г, економска класификација 515 – Нематеријална имовина, </w:t>
      </w:r>
      <w:r w:rsidRPr="00DC1091">
        <w:rPr>
          <w:rFonts w:ascii="Times New Roman" w:eastAsia="Times New Roman" w:hAnsi="Times New Roman" w:cs="Times New Roman"/>
          <w:sz w:val="28"/>
          <w:szCs w:val="28"/>
          <w:lang w:val="sr-Cyrl-RS" w:eastAsia="ar-SA"/>
        </w:rPr>
        <w:t xml:space="preserve">за </w:t>
      </w:r>
      <w:r w:rsidRPr="00DC1091">
        <w:rPr>
          <w:rFonts w:ascii="Times New Roman" w:eastAsia="Times New Roman" w:hAnsi="Times New Roman" w:cs="Times New Roman"/>
          <w:sz w:val="28"/>
          <w:szCs w:val="28"/>
          <w:lang w:val="sr-Latn-RS" w:eastAsia="ar-SA"/>
        </w:rPr>
        <w:t xml:space="preserve">средства </w:t>
      </w:r>
      <w:r w:rsidRPr="00DC1091">
        <w:rPr>
          <w:rFonts w:ascii="Times New Roman" w:eastAsia="Times New Roman" w:hAnsi="Times New Roman" w:cs="Times New Roman"/>
          <w:sz w:val="28"/>
          <w:szCs w:val="28"/>
          <w:lang w:val="sr-Cyrl-RS" w:eastAsia="ar-SA"/>
        </w:rPr>
        <w:t>која су</w:t>
      </w:r>
      <w:r>
        <w:rPr>
          <w:rFonts w:ascii="Times New Roman" w:eastAsia="Times New Roman" w:hAnsi="Times New Roman" w:cs="Times New Roman"/>
          <w:sz w:val="28"/>
          <w:szCs w:val="28"/>
          <w:lang w:val="sr-Cyrl-RS" w:eastAsia="ar-SA"/>
        </w:rPr>
        <w:t xml:space="preserve"> до сада била у надлежности  Управе за грађевинарство а </w:t>
      </w:r>
      <w:r w:rsidRPr="00DC1091">
        <w:rPr>
          <w:rFonts w:ascii="Times New Roman" w:eastAsia="Times New Roman" w:hAnsi="Times New Roman" w:cs="Times New Roman"/>
          <w:sz w:val="28"/>
          <w:szCs w:val="28"/>
          <w:lang w:val="sr-Cyrl-RS" w:eastAsia="ar-SA"/>
        </w:rPr>
        <w:t xml:space="preserve">планирана </w:t>
      </w:r>
      <w:r w:rsidRPr="00DC1091">
        <w:rPr>
          <w:rFonts w:ascii="Times New Roman" w:hAnsi="Times New Roman" w:cs="Times New Roman"/>
          <w:sz w:val="28"/>
          <w:szCs w:val="28"/>
          <w:lang w:val="sr-Cyrl-RS"/>
        </w:rPr>
        <w:t>за потребе Сектора за информатичко-комуникационе технологије у износу од 49.000.000 динара (на име набавке платформе за рано препознавање ИТ инцидента 25.000.000 и за САП набавка ЕПР решења за консолидацију финансија 24.000.000 динара).</w:t>
      </w:r>
    </w:p>
    <w:p w:rsidR="002D09A2" w:rsidRPr="00DC1091" w:rsidRDefault="002D09A2" w:rsidP="002D09A2">
      <w:pPr>
        <w:spacing w:after="0" w:line="240" w:lineRule="auto"/>
        <w:ind w:firstLine="708"/>
        <w:jc w:val="both"/>
        <w:rPr>
          <w:rFonts w:ascii="Times New Roman" w:hAnsi="Times New Roman" w:cs="Times New Roman"/>
          <w:sz w:val="28"/>
          <w:szCs w:val="28"/>
          <w:lang w:val="sr-Cyrl-RS"/>
        </w:rPr>
      </w:pPr>
      <w:r w:rsidRPr="00DC1091">
        <w:rPr>
          <w:rFonts w:ascii="Times New Roman" w:hAnsi="Times New Roman" w:cs="Times New Roman"/>
          <w:sz w:val="28"/>
          <w:szCs w:val="28"/>
          <w:lang w:val="sr-Cyrl-RS"/>
        </w:rPr>
        <w:t>Уводи се нова функција 411 – Општи економски и комерцијални послови, нова позиција 48д, економска класификација 485 – Накнада штете за повреде или штету нанету од стране државних органа у износу од 600.000 динара са које ће се реализовати Закључак јавног извршитеља Зорана Богдановића бр. ИИ146/21 од 27. 7. 2021. године у корист извршног повериоца Милена Николића.</w:t>
      </w:r>
    </w:p>
    <w:p w:rsidR="002D09A2" w:rsidRPr="00DC1091" w:rsidRDefault="002D09A2" w:rsidP="002D09A2">
      <w:pPr>
        <w:spacing w:after="0" w:line="240" w:lineRule="auto"/>
        <w:ind w:left="426" w:firstLine="708"/>
        <w:jc w:val="both"/>
        <w:rPr>
          <w:rFonts w:ascii="Times New Roman" w:hAnsi="Times New Roman" w:cs="Times New Roman"/>
          <w:sz w:val="28"/>
          <w:szCs w:val="28"/>
          <w:lang w:val="sr-Latn-RS"/>
        </w:rPr>
      </w:pPr>
    </w:p>
    <w:p w:rsidR="00EF0548" w:rsidRPr="00D33DA4" w:rsidRDefault="00EF0548" w:rsidP="00EF0548">
      <w:pPr>
        <w:spacing w:after="0" w:line="240" w:lineRule="auto"/>
        <w:jc w:val="both"/>
        <w:rPr>
          <w:rFonts w:ascii="Times New Roman" w:hAnsi="Times New Roman"/>
          <w:sz w:val="28"/>
          <w:szCs w:val="28"/>
        </w:rPr>
      </w:pPr>
      <w:r w:rsidRPr="00D33DA4">
        <w:rPr>
          <w:rFonts w:ascii="Times New Roman" w:hAnsi="Times New Roman"/>
          <w:sz w:val="28"/>
          <w:szCs w:val="28"/>
          <w:lang w:val="sr-Cyrl-CS"/>
        </w:rPr>
        <w:lastRenderedPageBreak/>
        <w:t xml:space="preserve">РАЗДЕО </w:t>
      </w:r>
      <w:r w:rsidRPr="00D33DA4">
        <w:rPr>
          <w:rFonts w:ascii="Times New Roman" w:hAnsi="Times New Roman"/>
          <w:sz w:val="28"/>
          <w:szCs w:val="28"/>
        </w:rPr>
        <w:t>5</w:t>
      </w:r>
      <w:r w:rsidRPr="00D33DA4">
        <w:rPr>
          <w:rFonts w:ascii="Times New Roman" w:hAnsi="Times New Roman"/>
          <w:sz w:val="28"/>
          <w:szCs w:val="28"/>
          <w:lang w:val="sr-Cyrl-CS"/>
        </w:rPr>
        <w:t xml:space="preserve"> – ГРАДСКА УПРАВА ЗА ФИНАНСИЈЕ</w:t>
      </w:r>
    </w:p>
    <w:p w:rsidR="00EF0548" w:rsidRPr="00D33DA4" w:rsidRDefault="00EF0548" w:rsidP="00EF0548">
      <w:pPr>
        <w:spacing w:after="0" w:line="240" w:lineRule="auto"/>
        <w:ind w:firstLine="720"/>
        <w:jc w:val="both"/>
        <w:rPr>
          <w:rFonts w:ascii="Times New Roman" w:hAnsi="Times New Roman"/>
          <w:sz w:val="28"/>
          <w:szCs w:val="28"/>
          <w:lang w:val="sr-Cyrl-CS"/>
        </w:rPr>
      </w:pPr>
    </w:p>
    <w:p w:rsidR="00EF0548" w:rsidRPr="00D33DA4" w:rsidRDefault="00EF0548" w:rsidP="00EF0548">
      <w:pPr>
        <w:spacing w:after="0" w:line="240" w:lineRule="auto"/>
        <w:ind w:firstLine="708"/>
        <w:jc w:val="both"/>
        <w:rPr>
          <w:rFonts w:ascii="Times New Roman" w:hAnsi="Times New Roman"/>
          <w:sz w:val="28"/>
          <w:szCs w:val="28"/>
          <w:lang w:val="sr-Cyrl-CS"/>
        </w:rPr>
      </w:pPr>
      <w:r w:rsidRPr="00D33DA4">
        <w:rPr>
          <w:rFonts w:ascii="Times New Roman" w:hAnsi="Times New Roman"/>
          <w:sz w:val="28"/>
          <w:szCs w:val="28"/>
          <w:lang w:val="sr-Cyrl-CS"/>
        </w:rPr>
        <w:t>У Разделу 5 – Градска управа за финансије Града Ниша у оквиру Програма 15 – Опште услуге локалне самоуправе долази до промена на следећим позицијама:</w:t>
      </w:r>
    </w:p>
    <w:p w:rsidR="00EF0548" w:rsidRPr="00D33DA4" w:rsidRDefault="00EF0548" w:rsidP="00EF0548">
      <w:pPr>
        <w:spacing w:after="0" w:line="240" w:lineRule="auto"/>
        <w:ind w:firstLine="708"/>
        <w:jc w:val="both"/>
        <w:rPr>
          <w:rFonts w:ascii="Times New Roman" w:hAnsi="Times New Roman"/>
          <w:sz w:val="28"/>
          <w:szCs w:val="28"/>
          <w:lang w:val="sr-Cyrl-RS"/>
        </w:rPr>
      </w:pPr>
      <w:r w:rsidRPr="00D33DA4">
        <w:rPr>
          <w:rFonts w:ascii="Times New Roman" w:hAnsi="Times New Roman"/>
          <w:sz w:val="28"/>
          <w:szCs w:val="28"/>
          <w:lang w:val="sr-Cyrl-RS"/>
        </w:rPr>
        <w:t>Позиција 49, економска класификација 411 - Плате, додаци и накнаде запослених  смањује се за 15.000.000 динара, износ  се односи на запослене који су од 01. 04. 2021. године прешли из Градске управе у КЛЕР. Захтевом се обратио Локални обдусман Града Ниша за увећање на позицијама код плата у износу од 3.841.000 динара, те се за исти износ смањује код Градске управе за финансије</w:t>
      </w:r>
      <w:r w:rsidRPr="00D33DA4">
        <w:rPr>
          <w:rFonts w:ascii="Times New Roman" w:hAnsi="Times New Roman"/>
          <w:sz w:val="28"/>
          <w:szCs w:val="28"/>
        </w:rPr>
        <w:t xml:space="preserve">. </w:t>
      </w:r>
      <w:r w:rsidRPr="00D33DA4">
        <w:rPr>
          <w:rFonts w:ascii="Times New Roman" w:hAnsi="Times New Roman"/>
          <w:sz w:val="28"/>
          <w:szCs w:val="28"/>
          <w:lang w:val="sr-Cyrl-RS"/>
        </w:rPr>
        <w:t>Такође, захтев је поднела и  Служба за интерну ревизију да повећа позицију за плате за 400.000 динара због измене кадровског плана и преласком једног радника у службу, те се код Управе за финансије смањује за исти износ. Тако да на позицији за плате код Градске управе за финансије остаје расположиво 674.712.000 динара за плате намењене за запослене у градским управама.</w:t>
      </w:r>
    </w:p>
    <w:p w:rsidR="00EF0548" w:rsidRPr="00D33DA4" w:rsidRDefault="00EF0548" w:rsidP="00EF0548">
      <w:pPr>
        <w:spacing w:after="0" w:line="240" w:lineRule="auto"/>
        <w:ind w:firstLine="708"/>
        <w:jc w:val="both"/>
        <w:rPr>
          <w:rFonts w:ascii="Times New Roman" w:hAnsi="Times New Roman"/>
          <w:sz w:val="28"/>
          <w:szCs w:val="28"/>
          <w:lang w:val="sr-Cyrl-RS"/>
        </w:rPr>
      </w:pPr>
      <w:r w:rsidRPr="00D33DA4">
        <w:rPr>
          <w:rFonts w:ascii="Times New Roman" w:hAnsi="Times New Roman"/>
          <w:sz w:val="28"/>
          <w:szCs w:val="28"/>
          <w:lang w:val="sr-Cyrl-RS"/>
        </w:rPr>
        <w:t>Позиција 50, економска класификација 412 - Социјални доприноси на терет послодавца се умањује за запослене који су прешли у КЛЕР за износ од 2.498.000 динара, код Локалног Обдусмана града Ниша за износ од 639.000 динара и код Службе за интерну ревизију за износ од 65.000 динара, те сада</w:t>
      </w:r>
      <w:r w:rsidRPr="00D33DA4">
        <w:rPr>
          <w:rFonts w:ascii="Times New Roman" w:hAnsi="Times New Roman"/>
          <w:sz w:val="28"/>
          <w:szCs w:val="28"/>
        </w:rPr>
        <w:t xml:space="preserve"> </w:t>
      </w:r>
      <w:r w:rsidRPr="00D33DA4">
        <w:rPr>
          <w:rFonts w:ascii="Times New Roman" w:hAnsi="Times New Roman"/>
          <w:sz w:val="28"/>
          <w:szCs w:val="28"/>
          <w:lang w:val="sr-Cyrl-RS"/>
        </w:rPr>
        <w:t>ова позиција износи 112.345.000 динара.</w:t>
      </w:r>
    </w:p>
    <w:p w:rsidR="00EF0548" w:rsidRPr="00D33DA4" w:rsidRDefault="00EF0548" w:rsidP="00EF0548">
      <w:pPr>
        <w:spacing w:after="0" w:line="240" w:lineRule="auto"/>
        <w:jc w:val="both"/>
        <w:rPr>
          <w:rFonts w:ascii="Times New Roman" w:hAnsi="Times New Roman"/>
          <w:sz w:val="28"/>
          <w:szCs w:val="28"/>
          <w:lang w:val="sr-Cyrl-RS"/>
        </w:rPr>
      </w:pPr>
      <w:r w:rsidRPr="00D33DA4">
        <w:rPr>
          <w:rFonts w:ascii="Times New Roman" w:hAnsi="Times New Roman"/>
          <w:sz w:val="28"/>
          <w:szCs w:val="28"/>
          <w:lang w:val="sr-Cyrl-RS"/>
        </w:rPr>
        <w:tab/>
        <w:t xml:space="preserve">Позиција 52, економска класификација 414 – Социјална давања запосленима смањује се за 26.338.000 динара и износи 25.162.000 динара. </w:t>
      </w:r>
    </w:p>
    <w:p w:rsidR="00EF0548" w:rsidRPr="00D33DA4" w:rsidRDefault="00EF0548" w:rsidP="00EF0548">
      <w:pPr>
        <w:spacing w:after="0" w:line="240" w:lineRule="auto"/>
        <w:ind w:firstLine="708"/>
        <w:jc w:val="both"/>
        <w:rPr>
          <w:rFonts w:ascii="Times New Roman" w:hAnsi="Times New Roman"/>
          <w:sz w:val="28"/>
          <w:szCs w:val="28"/>
          <w:lang w:val="sr-Cyrl-RS"/>
        </w:rPr>
      </w:pPr>
      <w:r w:rsidRPr="00D33DA4">
        <w:rPr>
          <w:rFonts w:ascii="Times New Roman" w:hAnsi="Times New Roman"/>
          <w:sz w:val="28"/>
          <w:szCs w:val="28"/>
          <w:lang w:val="sr-Cyrl-RS"/>
        </w:rPr>
        <w:t>Позиција 53, економска класификација 415 - Накнаде трошкова за запослене смањује се за 1.000.000 динара на основу смањеног извршења и процене потребних средстава до краја године и сада износи 11.000.000 динара.</w:t>
      </w:r>
    </w:p>
    <w:p w:rsidR="00EF0548" w:rsidRPr="00D33DA4" w:rsidRDefault="00EF0548" w:rsidP="00EF0548">
      <w:pPr>
        <w:spacing w:after="0" w:line="240" w:lineRule="auto"/>
        <w:ind w:firstLine="708"/>
        <w:jc w:val="both"/>
        <w:rPr>
          <w:rFonts w:ascii="Times New Roman" w:hAnsi="Times New Roman"/>
          <w:sz w:val="28"/>
          <w:szCs w:val="28"/>
          <w:lang w:val="sr-Cyrl-RS"/>
        </w:rPr>
      </w:pPr>
      <w:r w:rsidRPr="00D33DA4">
        <w:rPr>
          <w:rFonts w:ascii="Times New Roman" w:hAnsi="Times New Roman"/>
          <w:sz w:val="28"/>
          <w:szCs w:val="28"/>
          <w:lang w:val="sr-Cyrl-RS"/>
        </w:rPr>
        <w:t>Позиција 55, економска класификација 421 - Стални трошкови, умањују се за износ од 2.000.000 динара за енергетске услуге и за 1.000.000 динара за трошкове платног промета, те сада износи 47.800.000 динара</w:t>
      </w:r>
      <w:r>
        <w:rPr>
          <w:rFonts w:ascii="Times New Roman" w:hAnsi="Times New Roman"/>
          <w:sz w:val="28"/>
          <w:szCs w:val="28"/>
          <w:lang w:val="sr-Cyrl-RS"/>
        </w:rPr>
        <w:t>.</w:t>
      </w:r>
    </w:p>
    <w:p w:rsidR="00EF0548" w:rsidRPr="00D33DA4" w:rsidRDefault="00EF0548" w:rsidP="00EF0548">
      <w:pPr>
        <w:spacing w:after="0" w:line="240" w:lineRule="auto"/>
        <w:ind w:firstLine="708"/>
        <w:jc w:val="both"/>
        <w:rPr>
          <w:rFonts w:ascii="Times New Roman" w:hAnsi="Times New Roman"/>
          <w:sz w:val="28"/>
          <w:szCs w:val="28"/>
          <w:lang w:val="sr-Cyrl-RS"/>
        </w:rPr>
      </w:pPr>
      <w:r w:rsidRPr="00D33DA4">
        <w:rPr>
          <w:rFonts w:ascii="Times New Roman" w:hAnsi="Times New Roman"/>
          <w:sz w:val="28"/>
          <w:szCs w:val="28"/>
          <w:lang w:val="sr-Cyrl-RS"/>
        </w:rPr>
        <w:t>Позиција 56, економска класификација 423 - Услуге по уговору,  повећава се у износу од 3.500.000 динара због повећања трошкова за услуге доставе поште за ЛПА.</w:t>
      </w:r>
    </w:p>
    <w:p w:rsidR="00EF0548" w:rsidRPr="00D33DA4" w:rsidRDefault="00EF0548" w:rsidP="00EF0548">
      <w:pPr>
        <w:spacing w:after="0" w:line="240" w:lineRule="auto"/>
        <w:ind w:firstLine="708"/>
        <w:jc w:val="both"/>
        <w:rPr>
          <w:rFonts w:ascii="Times New Roman" w:hAnsi="Times New Roman"/>
          <w:sz w:val="28"/>
          <w:szCs w:val="28"/>
          <w:lang w:val="sr-Cyrl-RS"/>
        </w:rPr>
      </w:pPr>
      <w:r w:rsidRPr="00D33DA4">
        <w:rPr>
          <w:rFonts w:ascii="Times New Roman" w:hAnsi="Times New Roman"/>
          <w:sz w:val="28"/>
          <w:szCs w:val="28"/>
          <w:lang w:val="sr-Cyrl-RS"/>
        </w:rPr>
        <w:t>Позиција 57, економска класификација 424 - Специјализоване услуге, умањује се за износ од 3.200.000 динара на основу мањег извршења и процене потребних средства до краја године,  те сада износи 4.000.000 динара.</w:t>
      </w:r>
    </w:p>
    <w:p w:rsidR="00EF0548" w:rsidRPr="00D34D81" w:rsidRDefault="00EF0548" w:rsidP="00EF0548">
      <w:pPr>
        <w:spacing w:after="0" w:line="240" w:lineRule="auto"/>
        <w:ind w:firstLine="708"/>
        <w:jc w:val="both"/>
        <w:rPr>
          <w:rFonts w:ascii="Times New Roman" w:hAnsi="Times New Roman"/>
          <w:sz w:val="28"/>
          <w:szCs w:val="28"/>
          <w:lang w:val="sr-Latn-RS"/>
        </w:rPr>
      </w:pPr>
      <w:r w:rsidRPr="00D34D81">
        <w:rPr>
          <w:rFonts w:ascii="Times New Roman" w:hAnsi="Times New Roman"/>
          <w:sz w:val="28"/>
          <w:szCs w:val="28"/>
          <w:lang w:val="sr-Cyrl-RS"/>
        </w:rPr>
        <w:t>Позиција 62, економска класификација 463 - Трансфери осталим нивоима власти</w:t>
      </w:r>
      <w:r w:rsidR="00653EEA" w:rsidRPr="00D34D81">
        <w:rPr>
          <w:rFonts w:ascii="Times New Roman" w:hAnsi="Times New Roman"/>
          <w:sz w:val="28"/>
          <w:szCs w:val="28"/>
          <w:lang w:val="sr-Cyrl-RS"/>
        </w:rPr>
        <w:t xml:space="preserve"> </w:t>
      </w:r>
      <w:r w:rsidR="0000796E" w:rsidRPr="00D34D81">
        <w:rPr>
          <w:rFonts w:ascii="Times New Roman" w:hAnsi="Times New Roman"/>
          <w:sz w:val="28"/>
          <w:szCs w:val="28"/>
          <w:lang w:val="sr-Cyrl-RS"/>
        </w:rPr>
        <w:t xml:space="preserve">- </w:t>
      </w:r>
      <w:r w:rsidR="00653EEA" w:rsidRPr="00D34D81">
        <w:rPr>
          <w:rFonts w:ascii="Times New Roman" w:hAnsi="Times New Roman"/>
          <w:sz w:val="28"/>
          <w:szCs w:val="28"/>
          <w:lang w:val="sr-Cyrl-RS"/>
        </w:rPr>
        <w:t>финансирање текућег пословања и програмских активности градских општина</w:t>
      </w:r>
      <w:r w:rsidR="0000796E" w:rsidRPr="00D34D81">
        <w:rPr>
          <w:rFonts w:ascii="Times New Roman" w:hAnsi="Times New Roman"/>
          <w:sz w:val="28"/>
          <w:szCs w:val="28"/>
          <w:lang w:val="sr-Cyrl-RS"/>
        </w:rPr>
        <w:t xml:space="preserve">, планирани износ за ненаменски трансфер градских општина се </w:t>
      </w:r>
      <w:r w:rsidR="00653EEA" w:rsidRPr="00D34D81">
        <w:rPr>
          <w:rFonts w:ascii="Times New Roman" w:hAnsi="Times New Roman"/>
          <w:sz w:val="28"/>
          <w:szCs w:val="28"/>
          <w:lang w:val="sr-Cyrl-RS"/>
        </w:rPr>
        <w:t>умањује  за 26.000.000 динара</w:t>
      </w:r>
      <w:r w:rsidR="0000796E" w:rsidRPr="00D34D81">
        <w:rPr>
          <w:rFonts w:ascii="Times New Roman" w:hAnsi="Times New Roman"/>
          <w:sz w:val="28"/>
          <w:szCs w:val="28"/>
          <w:lang w:val="sr-Cyrl-RS"/>
        </w:rPr>
        <w:t xml:space="preserve">, </w:t>
      </w:r>
      <w:r w:rsidR="00653EEA" w:rsidRPr="00D34D81">
        <w:rPr>
          <w:rFonts w:ascii="Times New Roman" w:hAnsi="Times New Roman"/>
          <w:sz w:val="28"/>
          <w:szCs w:val="28"/>
          <w:lang w:val="sr-Cyrl-RS"/>
        </w:rPr>
        <w:t xml:space="preserve">с обзиром да је процењено да ће </w:t>
      </w:r>
      <w:r w:rsidR="0000796E" w:rsidRPr="00D34D81">
        <w:rPr>
          <w:rFonts w:ascii="Times New Roman" w:hAnsi="Times New Roman"/>
          <w:sz w:val="28"/>
          <w:szCs w:val="28"/>
          <w:lang w:val="sr-Cyrl-RS"/>
        </w:rPr>
        <w:t xml:space="preserve">градске општине </w:t>
      </w:r>
      <w:r w:rsidR="00653EEA" w:rsidRPr="00D34D81">
        <w:rPr>
          <w:rFonts w:ascii="Times New Roman" w:hAnsi="Times New Roman"/>
          <w:sz w:val="28"/>
          <w:szCs w:val="28"/>
          <w:lang w:val="sr-Cyrl-RS"/>
        </w:rPr>
        <w:t xml:space="preserve">реализовати своје планиране програме (програмске активности/пројекте) са </w:t>
      </w:r>
      <w:r w:rsidR="0000796E" w:rsidRPr="00D34D81">
        <w:rPr>
          <w:rFonts w:ascii="Times New Roman" w:hAnsi="Times New Roman"/>
          <w:sz w:val="28"/>
          <w:szCs w:val="28"/>
          <w:lang w:val="sr-Cyrl-RS"/>
        </w:rPr>
        <w:t>наведе</w:t>
      </w:r>
      <w:r w:rsidR="00653EEA" w:rsidRPr="00D34D81">
        <w:rPr>
          <w:rFonts w:ascii="Times New Roman" w:hAnsi="Times New Roman"/>
          <w:sz w:val="28"/>
          <w:szCs w:val="28"/>
          <w:lang w:val="sr-Cyrl-RS"/>
        </w:rPr>
        <w:t>ним износом</w:t>
      </w:r>
      <w:r w:rsidR="0000796E" w:rsidRPr="00D34D81">
        <w:rPr>
          <w:rFonts w:ascii="Times New Roman" w:hAnsi="Times New Roman"/>
          <w:sz w:val="28"/>
          <w:szCs w:val="28"/>
          <w:lang w:val="sr-Cyrl-RS"/>
        </w:rPr>
        <w:t xml:space="preserve">. Смањење је за: </w:t>
      </w:r>
      <w:r w:rsidR="00653EEA" w:rsidRPr="00D34D81">
        <w:rPr>
          <w:rFonts w:ascii="Times New Roman" w:hAnsi="Times New Roman"/>
          <w:sz w:val="28"/>
          <w:szCs w:val="28"/>
          <w:lang w:val="sr-Cyrl-RS"/>
        </w:rPr>
        <w:t>ГО Пантелеј 6.000.000 динара, ГО Црвени Крст 5.000.000 динара, ГО Палилула 6.000.000 динара, ГО Медијана 4.000.000 динара и ГО Нишка Бања  5.000.000 динара</w:t>
      </w:r>
      <w:r w:rsidR="0000796E" w:rsidRPr="00D34D81">
        <w:rPr>
          <w:rFonts w:ascii="Times New Roman" w:hAnsi="Times New Roman"/>
          <w:sz w:val="28"/>
          <w:szCs w:val="28"/>
          <w:lang w:val="sr-Cyrl-RS"/>
        </w:rPr>
        <w:t>. Н</w:t>
      </w:r>
      <w:r w:rsidRPr="00D34D81">
        <w:rPr>
          <w:rFonts w:ascii="Times New Roman" w:hAnsi="Times New Roman"/>
          <w:sz w:val="28"/>
          <w:szCs w:val="28"/>
          <w:lang w:val="sr-Cyrl-RS"/>
        </w:rPr>
        <w:t xml:space="preserve">аменски трансфери нивоу општина смањује се за износ од 18.446.732 динара, имајући у виду да је општина Медијана упутила захтев за </w:t>
      </w:r>
      <w:r w:rsidRPr="00D34D81">
        <w:rPr>
          <w:rFonts w:ascii="Times New Roman" w:hAnsi="Times New Roman"/>
          <w:sz w:val="28"/>
          <w:szCs w:val="28"/>
          <w:lang w:val="sr-Cyrl-RS"/>
        </w:rPr>
        <w:lastRenderedPageBreak/>
        <w:t xml:space="preserve">смањење позиције која се односи на реализацију пројекта реконструкције вртића Лептирић.  </w:t>
      </w:r>
      <w:r w:rsidR="00C96921" w:rsidRPr="00D34D81">
        <w:rPr>
          <w:rFonts w:ascii="Times New Roman" w:hAnsi="Times New Roman"/>
          <w:sz w:val="28"/>
          <w:szCs w:val="28"/>
          <w:lang w:val="sr-Cyrl-RS"/>
        </w:rPr>
        <w:t>Укупно ова позиција сада износи 243.404.354 динара.</w:t>
      </w:r>
    </w:p>
    <w:p w:rsidR="00EF0548" w:rsidRPr="00546B7A" w:rsidRDefault="00EF0548" w:rsidP="00EF0548">
      <w:pPr>
        <w:spacing w:after="0" w:line="240" w:lineRule="auto"/>
        <w:ind w:firstLine="708"/>
        <w:jc w:val="both"/>
        <w:rPr>
          <w:rFonts w:ascii="Times New Roman" w:hAnsi="Times New Roman"/>
          <w:sz w:val="28"/>
          <w:szCs w:val="28"/>
          <w:lang w:val="sr-Cyrl-RS"/>
        </w:rPr>
      </w:pPr>
      <w:r w:rsidRPr="00546B7A">
        <w:rPr>
          <w:rFonts w:ascii="Times New Roman" w:hAnsi="Times New Roman"/>
          <w:sz w:val="28"/>
          <w:szCs w:val="28"/>
          <w:lang w:val="sr-Cyrl-RS"/>
        </w:rPr>
        <w:t>Позиција 63, економска класификација 465 - Остале дотације и трансфери, умањује се за износ од 82.300.000 динара на основу сагласности Министарства које је одобрило да дуг који град Ниш има према њему, може  плаћати у ратама (четири годишње рате) и то почевши од 2022.</w:t>
      </w:r>
      <w:r w:rsidR="00653EEA">
        <w:rPr>
          <w:rFonts w:ascii="Times New Roman" w:hAnsi="Times New Roman"/>
          <w:sz w:val="28"/>
          <w:szCs w:val="28"/>
          <w:lang w:val="sr-Cyrl-RS"/>
        </w:rPr>
        <w:t xml:space="preserve"> </w:t>
      </w:r>
      <w:r w:rsidRPr="00546B7A">
        <w:rPr>
          <w:rFonts w:ascii="Times New Roman" w:hAnsi="Times New Roman"/>
          <w:sz w:val="28"/>
          <w:szCs w:val="28"/>
          <w:lang w:val="sr-Cyrl-RS"/>
        </w:rPr>
        <w:t>године. С тим у вези планирана средства се умањују јер у овој години неће бити плаћања.</w:t>
      </w:r>
    </w:p>
    <w:p w:rsidR="00EF0548" w:rsidRPr="00546B7A" w:rsidRDefault="00EF0548" w:rsidP="00EF0548">
      <w:pPr>
        <w:spacing w:after="0" w:line="240" w:lineRule="auto"/>
        <w:ind w:firstLine="708"/>
        <w:jc w:val="both"/>
        <w:rPr>
          <w:rFonts w:ascii="Times New Roman" w:hAnsi="Times New Roman"/>
          <w:sz w:val="28"/>
          <w:szCs w:val="28"/>
          <w:lang w:val="sr-Cyrl-RS"/>
        </w:rPr>
      </w:pPr>
      <w:r w:rsidRPr="00546B7A">
        <w:rPr>
          <w:rFonts w:ascii="Times New Roman" w:hAnsi="Times New Roman"/>
          <w:sz w:val="28"/>
          <w:szCs w:val="28"/>
          <w:lang w:val="sr-Cyrl-RS"/>
        </w:rPr>
        <w:t>Позиција 64, економска класификација 441</w:t>
      </w:r>
      <w:r>
        <w:rPr>
          <w:rFonts w:ascii="Times New Roman" w:hAnsi="Times New Roman"/>
          <w:sz w:val="28"/>
          <w:szCs w:val="28"/>
          <w:lang w:val="sr-Cyrl-RS"/>
        </w:rPr>
        <w:t xml:space="preserve"> </w:t>
      </w:r>
      <w:r w:rsidRPr="00546B7A">
        <w:rPr>
          <w:rFonts w:ascii="Times New Roman" w:hAnsi="Times New Roman"/>
          <w:sz w:val="28"/>
          <w:szCs w:val="28"/>
          <w:lang w:val="sr-Cyrl-RS"/>
        </w:rPr>
        <w:t xml:space="preserve">- Отплате домаћих камата, </w:t>
      </w:r>
      <w:r w:rsidRPr="00546B7A">
        <w:rPr>
          <w:rFonts w:ascii="Times New Roman" w:hAnsi="Times New Roman"/>
          <w:sz w:val="28"/>
          <w:szCs w:val="28"/>
          <w:lang w:val="sr-Cyrl-CS"/>
        </w:rPr>
        <w:t>средства из извора 01 – Општи приходи и примања буџета, смањује се за</w:t>
      </w:r>
      <w:r w:rsidRPr="00546B7A">
        <w:rPr>
          <w:rFonts w:ascii="Times New Roman" w:hAnsi="Times New Roman"/>
          <w:sz w:val="28"/>
          <w:szCs w:val="28"/>
          <w:lang w:val="sr-Cyrl-RS"/>
        </w:rPr>
        <w:t xml:space="preserve"> износ од 2.995.000 динара на име камате за Банку Интесу и ОТП Банку који би доспели у 2021.</w:t>
      </w:r>
      <w:r w:rsidR="00653EEA">
        <w:rPr>
          <w:rFonts w:ascii="Times New Roman" w:hAnsi="Times New Roman"/>
          <w:sz w:val="28"/>
          <w:szCs w:val="28"/>
          <w:lang w:val="sr-Cyrl-RS"/>
        </w:rPr>
        <w:t xml:space="preserve"> </w:t>
      </w:r>
      <w:r w:rsidRPr="00546B7A">
        <w:rPr>
          <w:rFonts w:ascii="Times New Roman" w:hAnsi="Times New Roman"/>
          <w:sz w:val="28"/>
          <w:szCs w:val="28"/>
          <w:lang w:val="sr-Cyrl-RS"/>
        </w:rPr>
        <w:t xml:space="preserve">години и сада износи 31.005.000 динара. </w:t>
      </w:r>
      <w:r w:rsidRPr="00546B7A">
        <w:rPr>
          <w:rFonts w:ascii="Times New Roman" w:hAnsi="Times New Roman"/>
          <w:sz w:val="28"/>
          <w:szCs w:val="28"/>
          <w:lang w:val="sr-Cyrl-CS"/>
        </w:rPr>
        <w:t>Уводи се извор 10 – Примања од домаћих задуживања и износи</w:t>
      </w:r>
      <w:r w:rsidRPr="00546B7A">
        <w:rPr>
          <w:rFonts w:ascii="Times New Roman" w:hAnsi="Times New Roman"/>
          <w:sz w:val="28"/>
          <w:szCs w:val="28"/>
          <w:lang w:val="sr-Cyrl-RS"/>
        </w:rPr>
        <w:t xml:space="preserve"> </w:t>
      </w:r>
      <w:r w:rsidR="00A63007">
        <w:rPr>
          <w:rFonts w:ascii="Times New Roman" w:hAnsi="Times New Roman"/>
          <w:sz w:val="28"/>
          <w:szCs w:val="28"/>
          <w:lang w:val="sr-Latn-RS"/>
        </w:rPr>
        <w:t xml:space="preserve"> </w:t>
      </w:r>
      <w:r w:rsidRPr="00546B7A">
        <w:rPr>
          <w:rFonts w:ascii="Times New Roman" w:hAnsi="Times New Roman"/>
          <w:sz w:val="28"/>
          <w:szCs w:val="28"/>
          <w:lang w:val="sr-Cyrl-RS"/>
        </w:rPr>
        <w:t xml:space="preserve">600.000 динара. </w:t>
      </w:r>
    </w:p>
    <w:p w:rsidR="00EF0548" w:rsidRPr="00546B7A" w:rsidRDefault="00EF0548" w:rsidP="00EF0548">
      <w:pPr>
        <w:spacing w:after="0" w:line="240" w:lineRule="auto"/>
        <w:ind w:firstLine="708"/>
        <w:jc w:val="both"/>
        <w:rPr>
          <w:rFonts w:ascii="Times New Roman" w:hAnsi="Times New Roman"/>
          <w:sz w:val="28"/>
          <w:szCs w:val="28"/>
          <w:lang w:val="sr-Cyrl-RS"/>
        </w:rPr>
      </w:pPr>
      <w:r w:rsidRPr="00546B7A">
        <w:rPr>
          <w:rFonts w:ascii="Times New Roman" w:hAnsi="Times New Roman"/>
          <w:sz w:val="28"/>
          <w:szCs w:val="28"/>
          <w:lang w:val="sr-Cyrl-RS"/>
        </w:rPr>
        <w:t>Позиција 65, економска класификација 444 - Пратећи трошкови задуживања,  из извора 01</w:t>
      </w:r>
      <w:r w:rsidRPr="00546B7A">
        <w:rPr>
          <w:rFonts w:ascii="Times New Roman" w:hAnsi="Times New Roman"/>
          <w:sz w:val="28"/>
          <w:szCs w:val="28"/>
          <w:lang w:val="sr-Cyrl-CS"/>
        </w:rPr>
        <w:t xml:space="preserve"> – Општи приходи и примања буџета</w:t>
      </w:r>
      <w:r w:rsidRPr="00546B7A">
        <w:rPr>
          <w:rFonts w:ascii="Times New Roman" w:hAnsi="Times New Roman"/>
          <w:sz w:val="28"/>
          <w:szCs w:val="28"/>
          <w:lang w:val="sr-Cyrl-RS"/>
        </w:rPr>
        <w:t>, смањује се за 900.000 динара и увећава извор 10 -</w:t>
      </w:r>
      <w:r w:rsidRPr="00546B7A">
        <w:rPr>
          <w:rFonts w:ascii="Times New Roman" w:hAnsi="Times New Roman"/>
          <w:sz w:val="28"/>
          <w:szCs w:val="28"/>
          <w:lang w:val="sr-Cyrl-CS"/>
        </w:rPr>
        <w:t xml:space="preserve"> Примања од домаћих задуживања</w:t>
      </w:r>
      <w:r w:rsidRPr="00546B7A">
        <w:rPr>
          <w:rFonts w:ascii="Times New Roman" w:hAnsi="Times New Roman"/>
          <w:sz w:val="28"/>
          <w:szCs w:val="28"/>
          <w:lang w:val="sr-Cyrl-RS"/>
        </w:rPr>
        <w:t xml:space="preserve"> за 400.000 динара, те сада наведена позиција укупно износи 1.500.000 динара.</w:t>
      </w:r>
      <w:r w:rsidRPr="00546B7A">
        <w:rPr>
          <w:rFonts w:ascii="Times New Roman" w:hAnsi="Times New Roman"/>
          <w:sz w:val="28"/>
          <w:szCs w:val="28"/>
          <w:lang w:val="sr-Cyrl-RS"/>
        </w:rPr>
        <w:tab/>
      </w:r>
    </w:p>
    <w:p w:rsidR="00EF0548" w:rsidRPr="00546B7A" w:rsidRDefault="00EF0548" w:rsidP="00EF0548">
      <w:pPr>
        <w:spacing w:after="0" w:line="240" w:lineRule="auto"/>
        <w:ind w:firstLine="708"/>
        <w:jc w:val="both"/>
        <w:rPr>
          <w:rFonts w:ascii="Times New Roman" w:hAnsi="Times New Roman"/>
          <w:sz w:val="28"/>
          <w:szCs w:val="28"/>
          <w:lang w:val="sr-Cyrl-RS"/>
        </w:rPr>
      </w:pPr>
      <w:r w:rsidRPr="00546B7A">
        <w:rPr>
          <w:rFonts w:ascii="Times New Roman" w:hAnsi="Times New Roman"/>
          <w:sz w:val="28"/>
          <w:szCs w:val="28"/>
          <w:lang w:val="sr-Cyrl-RS"/>
        </w:rPr>
        <w:t xml:space="preserve">Позиција 66, економска класификација 611 - Отплата главнице домаћим кредиторима </w:t>
      </w:r>
      <w:r w:rsidRPr="00546B7A">
        <w:rPr>
          <w:rFonts w:ascii="Times New Roman" w:hAnsi="Times New Roman"/>
          <w:sz w:val="28"/>
          <w:szCs w:val="28"/>
          <w:lang w:val="sr-Cyrl-CS"/>
        </w:rPr>
        <w:t>из извора 01 – Општи приходи и примања буџета смањује се за</w:t>
      </w:r>
      <w:r w:rsidRPr="00546B7A">
        <w:rPr>
          <w:rFonts w:ascii="Times New Roman" w:hAnsi="Times New Roman"/>
          <w:sz w:val="28"/>
          <w:szCs w:val="28"/>
          <w:lang w:val="sr-Cyrl-RS"/>
        </w:rPr>
        <w:t xml:space="preserve"> износ од 18.900.000 динара, а односи се на  две рате које би доспеле до краја 2021.</w:t>
      </w:r>
      <w:r>
        <w:rPr>
          <w:rFonts w:ascii="Times New Roman" w:hAnsi="Times New Roman"/>
          <w:sz w:val="28"/>
          <w:szCs w:val="28"/>
          <w:lang w:val="sr-Cyrl-RS"/>
        </w:rPr>
        <w:t xml:space="preserve"> </w:t>
      </w:r>
      <w:r w:rsidRPr="00546B7A">
        <w:rPr>
          <w:rFonts w:ascii="Times New Roman" w:hAnsi="Times New Roman"/>
          <w:sz w:val="28"/>
          <w:szCs w:val="28"/>
          <w:lang w:val="sr-Cyrl-RS"/>
        </w:rPr>
        <w:t>године за Банка Интесу и ОТП банку. На истој позицији,</w:t>
      </w:r>
      <w:r w:rsidRPr="00546B7A">
        <w:rPr>
          <w:rFonts w:ascii="Times New Roman" w:hAnsi="Times New Roman"/>
          <w:sz w:val="28"/>
          <w:szCs w:val="28"/>
          <w:lang w:val="sr-Cyrl-CS"/>
        </w:rPr>
        <w:t xml:space="preserve"> уводи</w:t>
      </w:r>
      <w:r w:rsidRPr="00546B7A">
        <w:rPr>
          <w:rFonts w:ascii="Times New Roman" w:hAnsi="Times New Roman"/>
          <w:sz w:val="28"/>
          <w:szCs w:val="28"/>
          <w:lang w:val="sr-Cyrl-RS"/>
        </w:rPr>
        <w:t xml:space="preserve"> се извор 10</w:t>
      </w:r>
      <w:r>
        <w:rPr>
          <w:rFonts w:ascii="Times New Roman" w:hAnsi="Times New Roman"/>
          <w:sz w:val="28"/>
          <w:szCs w:val="28"/>
          <w:lang w:val="sr-Cyrl-RS"/>
        </w:rPr>
        <w:t xml:space="preserve"> </w:t>
      </w:r>
      <w:r w:rsidRPr="00546B7A">
        <w:rPr>
          <w:rFonts w:ascii="Times New Roman" w:hAnsi="Times New Roman"/>
          <w:sz w:val="28"/>
          <w:szCs w:val="28"/>
          <w:lang w:val="sr-Cyrl-CS"/>
        </w:rPr>
        <w:t>– Примања од домаћих задуживања</w:t>
      </w:r>
      <w:r w:rsidRPr="00546B7A">
        <w:rPr>
          <w:rFonts w:ascii="Times New Roman" w:hAnsi="Times New Roman"/>
          <w:sz w:val="28"/>
          <w:szCs w:val="28"/>
          <w:lang w:val="sr-Cyrl-RS"/>
        </w:rPr>
        <w:t xml:space="preserve"> и износи 284.000.000 динара  за намену рефинансирања кредита у целокупном износу на име главног дуга које је Град Ниш имао по уговору са Банка Интесом и ОТП Банком. Град Ниш је добио Мишљење</w:t>
      </w:r>
      <w:r>
        <w:rPr>
          <w:rFonts w:ascii="Times New Roman" w:hAnsi="Times New Roman"/>
          <w:sz w:val="28"/>
          <w:szCs w:val="28"/>
          <w:lang w:val="sr-Cyrl-RS"/>
        </w:rPr>
        <w:t xml:space="preserve"> </w:t>
      </w:r>
      <w:r w:rsidRPr="00546B7A">
        <w:rPr>
          <w:rFonts w:ascii="Times New Roman" w:hAnsi="Times New Roman"/>
          <w:sz w:val="28"/>
          <w:szCs w:val="28"/>
          <w:lang w:val="sr-Cyrl-RS"/>
        </w:rPr>
        <w:t>Министарства финансија бр.</w:t>
      </w:r>
      <w:r>
        <w:rPr>
          <w:rFonts w:ascii="Times New Roman" w:hAnsi="Times New Roman"/>
          <w:sz w:val="28"/>
          <w:szCs w:val="28"/>
          <w:lang w:val="sr-Cyrl-RS"/>
        </w:rPr>
        <w:t xml:space="preserve"> </w:t>
      </w:r>
      <w:r w:rsidRPr="00546B7A">
        <w:rPr>
          <w:rFonts w:ascii="Times New Roman" w:hAnsi="Times New Roman"/>
          <w:sz w:val="28"/>
          <w:szCs w:val="28"/>
          <w:lang w:val="sr-Cyrl-RS"/>
        </w:rPr>
        <w:t>401-00-07810/2021-03 од 14.</w:t>
      </w:r>
      <w:r>
        <w:rPr>
          <w:rFonts w:ascii="Times New Roman" w:hAnsi="Times New Roman"/>
          <w:sz w:val="28"/>
          <w:szCs w:val="28"/>
          <w:lang w:val="sr-Cyrl-RS"/>
        </w:rPr>
        <w:t xml:space="preserve"> </w:t>
      </w:r>
      <w:r w:rsidRPr="00546B7A">
        <w:rPr>
          <w:rFonts w:ascii="Times New Roman" w:hAnsi="Times New Roman"/>
          <w:sz w:val="28"/>
          <w:szCs w:val="28"/>
          <w:lang w:val="sr-Cyrl-RS"/>
        </w:rPr>
        <w:t>7.</w:t>
      </w:r>
      <w:r>
        <w:rPr>
          <w:rFonts w:ascii="Times New Roman" w:hAnsi="Times New Roman"/>
          <w:sz w:val="28"/>
          <w:szCs w:val="28"/>
          <w:lang w:val="sr-Cyrl-RS"/>
        </w:rPr>
        <w:t xml:space="preserve"> </w:t>
      </w:r>
      <w:r w:rsidRPr="00546B7A">
        <w:rPr>
          <w:rFonts w:ascii="Times New Roman" w:hAnsi="Times New Roman"/>
          <w:sz w:val="28"/>
          <w:szCs w:val="28"/>
          <w:lang w:val="sr-Cyrl-RS"/>
        </w:rPr>
        <w:t>2021.</w:t>
      </w:r>
      <w:r>
        <w:rPr>
          <w:rFonts w:ascii="Times New Roman" w:hAnsi="Times New Roman"/>
          <w:sz w:val="28"/>
          <w:szCs w:val="28"/>
          <w:lang w:val="sr-Cyrl-RS"/>
        </w:rPr>
        <w:t xml:space="preserve"> </w:t>
      </w:r>
      <w:r w:rsidRPr="00546B7A">
        <w:rPr>
          <w:rFonts w:ascii="Times New Roman" w:hAnsi="Times New Roman"/>
          <w:sz w:val="28"/>
          <w:szCs w:val="28"/>
          <w:lang w:val="sr-Cyrl-RS"/>
        </w:rPr>
        <w:t>године, којим се даје сагласност о рефинансирању постојећих кредита код Банке Интесе и ОТП банке. Сада ова позиција износи 483.100.000 динара.</w:t>
      </w:r>
    </w:p>
    <w:p w:rsidR="00EF0548" w:rsidRPr="00546B7A" w:rsidRDefault="00EF0548" w:rsidP="00EF0548">
      <w:pPr>
        <w:spacing w:after="0" w:line="240" w:lineRule="auto"/>
        <w:ind w:firstLine="708"/>
        <w:jc w:val="both"/>
        <w:rPr>
          <w:rFonts w:ascii="Times New Roman" w:hAnsi="Times New Roman"/>
          <w:sz w:val="28"/>
          <w:szCs w:val="28"/>
          <w:lang w:val="sr-Cyrl-RS"/>
        </w:rPr>
      </w:pPr>
      <w:r w:rsidRPr="00546B7A">
        <w:rPr>
          <w:rFonts w:ascii="Times New Roman" w:hAnsi="Times New Roman"/>
          <w:sz w:val="28"/>
          <w:szCs w:val="28"/>
          <w:lang w:val="sr-Cyrl-RS"/>
        </w:rPr>
        <w:t>Позиција 67, економска класификација 499 - Средства резерве - Текућа буџетска резерва, увећава се за 50.000.000 динара.</w:t>
      </w:r>
    </w:p>
    <w:p w:rsidR="00EF0548" w:rsidRDefault="00EF0548" w:rsidP="00EF0548">
      <w:pPr>
        <w:tabs>
          <w:tab w:val="left" w:pos="0"/>
        </w:tabs>
        <w:spacing w:after="0" w:line="240" w:lineRule="auto"/>
        <w:jc w:val="both"/>
        <w:rPr>
          <w:rFonts w:ascii="Times New Roman" w:hAnsi="Times New Roman"/>
          <w:sz w:val="28"/>
          <w:szCs w:val="28"/>
          <w:lang w:val="sr-Cyrl-RS"/>
        </w:rPr>
      </w:pPr>
    </w:p>
    <w:p w:rsidR="006D508B" w:rsidRPr="002F2C33" w:rsidRDefault="006D508B" w:rsidP="006D508B">
      <w:pPr>
        <w:spacing w:after="0" w:line="240" w:lineRule="auto"/>
        <w:jc w:val="both"/>
        <w:rPr>
          <w:rFonts w:ascii="Times New Roman" w:hAnsi="Times New Roman"/>
          <w:sz w:val="28"/>
          <w:szCs w:val="28"/>
          <w:lang w:val="sr-Cyrl-RS"/>
        </w:rPr>
      </w:pPr>
      <w:r w:rsidRPr="002F2C33">
        <w:rPr>
          <w:rFonts w:ascii="Times New Roman" w:hAnsi="Times New Roman"/>
          <w:sz w:val="28"/>
          <w:szCs w:val="28"/>
          <w:lang w:val="sr-Cyrl-RS"/>
        </w:rPr>
        <w:t xml:space="preserve">РАЗДЕО 6 – ГРАДСКА УПРАВА ЗА ГРАЂЕВИНАРСТВО </w:t>
      </w:r>
    </w:p>
    <w:p w:rsidR="006D508B" w:rsidRPr="002F2C33" w:rsidRDefault="006D508B" w:rsidP="006D508B">
      <w:pPr>
        <w:spacing w:after="0" w:line="240" w:lineRule="auto"/>
        <w:ind w:firstLine="708"/>
        <w:jc w:val="both"/>
        <w:rPr>
          <w:rFonts w:ascii="Times New Roman" w:hAnsi="Times New Roman"/>
          <w:b/>
          <w:sz w:val="28"/>
          <w:szCs w:val="28"/>
          <w:lang w:val="sr-Cyrl-RS"/>
        </w:rPr>
      </w:pPr>
    </w:p>
    <w:p w:rsidR="006D508B" w:rsidRDefault="006D508B" w:rsidP="006D508B">
      <w:pPr>
        <w:spacing w:after="0" w:line="240" w:lineRule="auto"/>
        <w:jc w:val="both"/>
        <w:rPr>
          <w:rFonts w:ascii="Times New Roman" w:hAnsi="Times New Roman"/>
          <w:sz w:val="28"/>
          <w:szCs w:val="28"/>
        </w:rPr>
      </w:pPr>
      <w:r w:rsidRPr="002F2C33">
        <w:rPr>
          <w:rFonts w:ascii="Times New Roman" w:hAnsi="Times New Roman"/>
          <w:sz w:val="28"/>
          <w:szCs w:val="28"/>
          <w:lang w:val="sr-Cyrl-RS"/>
        </w:rPr>
        <w:t>Програм 15</w:t>
      </w:r>
      <w:r>
        <w:rPr>
          <w:rFonts w:ascii="Times New Roman" w:hAnsi="Times New Roman"/>
          <w:sz w:val="28"/>
          <w:szCs w:val="28"/>
          <w:lang w:val="sr-Cyrl-RS"/>
        </w:rPr>
        <w:t xml:space="preserve"> </w:t>
      </w:r>
      <w:r w:rsidRPr="002F2C33">
        <w:rPr>
          <w:rFonts w:ascii="Times New Roman" w:hAnsi="Times New Roman"/>
          <w:sz w:val="28"/>
          <w:szCs w:val="28"/>
          <w:lang w:val="sr-Cyrl-RS"/>
        </w:rPr>
        <w:t>- Опште услуге локалне самоуправе</w:t>
      </w:r>
    </w:p>
    <w:p w:rsidR="006D508B" w:rsidRPr="00C0767C" w:rsidRDefault="006D508B" w:rsidP="006D508B">
      <w:pPr>
        <w:spacing w:after="0" w:line="240" w:lineRule="auto"/>
        <w:ind w:firstLine="708"/>
        <w:jc w:val="both"/>
        <w:rPr>
          <w:rFonts w:ascii="Times New Roman" w:hAnsi="Times New Roman"/>
          <w:sz w:val="28"/>
          <w:szCs w:val="28"/>
          <w:lang w:val="sr-Cyrl-RS"/>
        </w:rPr>
      </w:pPr>
      <w:r>
        <w:rPr>
          <w:rFonts w:ascii="Times New Roman" w:hAnsi="Times New Roman"/>
          <w:sz w:val="28"/>
          <w:szCs w:val="28"/>
          <w:lang w:val="sr-Cyrl-RS"/>
        </w:rPr>
        <w:t>Позиција 69, економска класификација 421 – Стални трошкови ,смањује се за износ од 10.639.000 динара, тако да након смањења износи  укупно 9.361.000 динара.</w:t>
      </w:r>
      <w:r>
        <w:rPr>
          <w:rFonts w:ascii="Times New Roman" w:hAnsi="Times New Roman"/>
          <w:sz w:val="28"/>
          <w:szCs w:val="28"/>
        </w:rPr>
        <w:t xml:space="preserve"> </w:t>
      </w:r>
      <w:r>
        <w:rPr>
          <w:rFonts w:ascii="Times New Roman" w:hAnsi="Times New Roman"/>
          <w:sz w:val="28"/>
          <w:szCs w:val="28"/>
          <w:lang w:val="sr-Cyrl-RS"/>
        </w:rPr>
        <w:t>Износ на овој позицији представља укупне расходе који се односе на фиксну телефонију, мобилну телефонију и пренос података за период јануар-јун 2021.године.</w:t>
      </w:r>
    </w:p>
    <w:p w:rsidR="006D508B" w:rsidRDefault="006D508B" w:rsidP="006D508B">
      <w:pPr>
        <w:spacing w:after="0" w:line="240" w:lineRule="auto"/>
        <w:ind w:firstLine="708"/>
        <w:jc w:val="both"/>
        <w:rPr>
          <w:rFonts w:ascii="Times New Roman" w:hAnsi="Times New Roman"/>
          <w:sz w:val="28"/>
          <w:szCs w:val="28"/>
          <w:lang w:val="sr-Cyrl-RS"/>
        </w:rPr>
      </w:pPr>
      <w:r w:rsidRPr="002F2C33">
        <w:rPr>
          <w:rFonts w:ascii="Times New Roman" w:hAnsi="Times New Roman"/>
          <w:sz w:val="28"/>
          <w:szCs w:val="28"/>
          <w:lang w:val="sr-Cyrl-RS"/>
        </w:rPr>
        <w:t>Позиција 70, економска класификација 423 –</w:t>
      </w:r>
      <w:r>
        <w:rPr>
          <w:rFonts w:ascii="Times New Roman" w:hAnsi="Times New Roman"/>
          <w:sz w:val="28"/>
          <w:szCs w:val="28"/>
          <w:lang w:val="sr-Cyrl-RS"/>
        </w:rPr>
        <w:t xml:space="preserve"> </w:t>
      </w:r>
      <w:r w:rsidRPr="002F2C33">
        <w:rPr>
          <w:rFonts w:ascii="Times New Roman" w:hAnsi="Times New Roman"/>
          <w:sz w:val="28"/>
          <w:szCs w:val="28"/>
          <w:lang w:val="sr-Cyrl-RS"/>
        </w:rPr>
        <w:t>Услуге по уговору</w:t>
      </w:r>
      <w:r>
        <w:rPr>
          <w:rFonts w:ascii="Times New Roman" w:hAnsi="Times New Roman"/>
          <w:sz w:val="28"/>
          <w:szCs w:val="28"/>
          <w:lang w:val="sr-Cyrl-RS"/>
        </w:rPr>
        <w:t>, након сагледавања свих обавеза из делокруга Сектора за информатичко комуникационе технологије  од почетка 2021. године до 17. 8. 2021. године,</w:t>
      </w:r>
      <w:r>
        <w:rPr>
          <w:rFonts w:ascii="Times New Roman" w:hAnsi="Times New Roman"/>
          <w:sz w:val="28"/>
          <w:szCs w:val="28"/>
        </w:rPr>
        <w:t xml:space="preserve"> </w:t>
      </w:r>
      <w:r>
        <w:rPr>
          <w:rFonts w:ascii="Times New Roman" w:hAnsi="Times New Roman"/>
          <w:sz w:val="28"/>
          <w:szCs w:val="28"/>
          <w:lang w:val="sr-Cyrl-RS"/>
        </w:rPr>
        <w:t>као  и осталих обавеза  Управе за грађевинарство до краја текуће године, треба да износи укупно 60.500.000 динара.</w:t>
      </w:r>
      <w:r w:rsidRPr="002F2C33">
        <w:rPr>
          <w:rFonts w:ascii="Times New Roman" w:hAnsi="Times New Roman"/>
          <w:sz w:val="28"/>
          <w:szCs w:val="28"/>
          <w:lang w:val="sr-Cyrl-RS"/>
        </w:rPr>
        <w:t xml:space="preserve"> </w:t>
      </w:r>
      <w:r>
        <w:rPr>
          <w:rFonts w:ascii="Times New Roman" w:hAnsi="Times New Roman"/>
          <w:sz w:val="28"/>
          <w:szCs w:val="28"/>
          <w:lang w:val="sr-Cyrl-RS"/>
        </w:rPr>
        <w:t xml:space="preserve">У оквиру ове економске класификације, на конту 4235 – Стручне услуге планиран је износ од 21.480.000 динара и исти је недовољан до краја 2021. године, с </w:t>
      </w:r>
      <w:r>
        <w:rPr>
          <w:rFonts w:ascii="Times New Roman" w:hAnsi="Times New Roman"/>
          <w:sz w:val="28"/>
          <w:szCs w:val="28"/>
          <w:lang w:val="sr-Cyrl-RS"/>
        </w:rPr>
        <w:lastRenderedPageBreak/>
        <w:t>обзиром да је у Градској управи за грађевинарство ангажовано 36 (тридесетшест) лица на привременим и повременим пословима. За исплату њихових накнада,  утрошено је са 13. 8. 2021. године око 99% расположивих средстава. Ради реализације наведених обавеза до краја 2021.године  потребно је обезбедити додатна средства у износу од 17.000.000 динара. Такође је планирано у наредном периоду ангажовање још  10 (десет) лица на пословима озакоњења, за које је потребно обезбедити додатна средства у износу од  6.000.000 динара.</w:t>
      </w:r>
    </w:p>
    <w:p w:rsidR="006D508B" w:rsidRPr="002F2C33" w:rsidRDefault="006D508B" w:rsidP="006D508B">
      <w:pPr>
        <w:spacing w:after="0" w:line="240" w:lineRule="auto"/>
        <w:ind w:firstLine="708"/>
        <w:jc w:val="both"/>
        <w:rPr>
          <w:rFonts w:ascii="Times New Roman" w:hAnsi="Times New Roman"/>
          <w:sz w:val="28"/>
          <w:szCs w:val="28"/>
          <w:lang w:val="sr-Cyrl-RS"/>
        </w:rPr>
      </w:pPr>
      <w:r>
        <w:rPr>
          <w:rFonts w:ascii="Times New Roman" w:hAnsi="Times New Roman"/>
          <w:sz w:val="28"/>
          <w:szCs w:val="28"/>
          <w:lang w:val="sr-Cyrl-RS"/>
        </w:rPr>
        <w:t>С обзиром да се ради о повећању постојећег износа (49.270.000 динара) на овој позицији за 23.000.000 динара у оквиру стручних услуга  и смањењу за износ обавеза које се односе на Сектор за информатичко комуникационе технологије за 11.770.000 динара, од почетка 2021. године до сада, то   значи да на позицији број 70, економска класификација 423 - Услуге по уговору, код Управе за грађевинарство треба планирати износ од 60.500.000 динара.</w:t>
      </w:r>
    </w:p>
    <w:p w:rsidR="006D508B" w:rsidRDefault="006D508B" w:rsidP="006D508B">
      <w:pPr>
        <w:spacing w:after="0" w:line="240" w:lineRule="auto"/>
        <w:ind w:firstLine="708"/>
        <w:jc w:val="both"/>
        <w:rPr>
          <w:rFonts w:ascii="Times New Roman" w:hAnsi="Times New Roman"/>
          <w:sz w:val="28"/>
          <w:szCs w:val="28"/>
          <w:lang w:val="sr-Cyrl-RS"/>
        </w:rPr>
      </w:pPr>
      <w:r w:rsidRPr="002F2C33">
        <w:rPr>
          <w:rFonts w:ascii="Times New Roman" w:hAnsi="Times New Roman"/>
          <w:sz w:val="28"/>
          <w:szCs w:val="28"/>
          <w:lang w:val="sr-Cyrl-RS"/>
        </w:rPr>
        <w:t>Позиција 71, економска класификација 424</w:t>
      </w:r>
      <w:r>
        <w:rPr>
          <w:rFonts w:ascii="Times New Roman" w:hAnsi="Times New Roman"/>
          <w:sz w:val="28"/>
          <w:szCs w:val="28"/>
          <w:lang w:val="sr-Cyrl-RS"/>
        </w:rPr>
        <w:t xml:space="preserve"> </w:t>
      </w:r>
      <w:r w:rsidRPr="002F2C33">
        <w:rPr>
          <w:rFonts w:ascii="Times New Roman" w:hAnsi="Times New Roman"/>
          <w:sz w:val="28"/>
          <w:szCs w:val="28"/>
          <w:lang w:val="sr-Cyrl-RS"/>
        </w:rPr>
        <w:t>-</w:t>
      </w:r>
      <w:r>
        <w:rPr>
          <w:rFonts w:ascii="Times New Roman" w:hAnsi="Times New Roman"/>
          <w:sz w:val="28"/>
          <w:szCs w:val="28"/>
          <w:lang w:val="sr-Cyrl-RS"/>
        </w:rPr>
        <w:t xml:space="preserve"> </w:t>
      </w:r>
      <w:r w:rsidRPr="002F2C33">
        <w:rPr>
          <w:rFonts w:ascii="Times New Roman" w:hAnsi="Times New Roman"/>
          <w:sz w:val="28"/>
          <w:szCs w:val="28"/>
          <w:lang w:val="sr-Cyrl-RS"/>
        </w:rPr>
        <w:t>Специјализоване услуге повећава се износ од 7.000.000 динара за уклањање бесправно изграђених објеката за принудн</w:t>
      </w:r>
      <w:r>
        <w:rPr>
          <w:rFonts w:ascii="Times New Roman" w:hAnsi="Times New Roman"/>
          <w:sz w:val="28"/>
          <w:szCs w:val="28"/>
          <w:lang w:val="sr-Cyrl-RS"/>
        </w:rPr>
        <w:t>о</w:t>
      </w:r>
      <w:r w:rsidRPr="002F2C33">
        <w:rPr>
          <w:rFonts w:ascii="Times New Roman" w:hAnsi="Times New Roman"/>
          <w:sz w:val="28"/>
          <w:szCs w:val="28"/>
          <w:lang w:val="sr-Cyrl-RS"/>
        </w:rPr>
        <w:t xml:space="preserve"> извршењ</w:t>
      </w:r>
      <w:r>
        <w:rPr>
          <w:rFonts w:ascii="Times New Roman" w:hAnsi="Times New Roman"/>
          <w:sz w:val="28"/>
          <w:szCs w:val="28"/>
          <w:lang w:val="sr-Cyrl-RS"/>
        </w:rPr>
        <w:t>е</w:t>
      </w:r>
      <w:r w:rsidRPr="002F2C33">
        <w:rPr>
          <w:rFonts w:ascii="Times New Roman" w:hAnsi="Times New Roman"/>
          <w:sz w:val="28"/>
          <w:szCs w:val="28"/>
          <w:lang w:val="sr-Cyrl-RS"/>
        </w:rPr>
        <w:t xml:space="preserve"> решења из надлежности Грађевинске инспекције</w:t>
      </w:r>
      <w:r>
        <w:rPr>
          <w:rFonts w:ascii="Times New Roman" w:hAnsi="Times New Roman"/>
          <w:sz w:val="28"/>
          <w:szCs w:val="28"/>
          <w:lang w:val="sr-Cyrl-RS"/>
        </w:rPr>
        <w:t>, тако да након увећања износи укупно 14.000.000 динара.</w:t>
      </w:r>
    </w:p>
    <w:p w:rsidR="006D508B" w:rsidRDefault="006D508B" w:rsidP="006D508B">
      <w:pPr>
        <w:spacing w:after="0" w:line="240" w:lineRule="auto"/>
        <w:ind w:firstLine="708"/>
        <w:jc w:val="both"/>
        <w:rPr>
          <w:rFonts w:ascii="Times New Roman" w:hAnsi="Times New Roman"/>
          <w:sz w:val="28"/>
          <w:szCs w:val="28"/>
          <w:lang w:val="sr-Cyrl-RS"/>
        </w:rPr>
      </w:pPr>
      <w:r>
        <w:rPr>
          <w:rFonts w:ascii="Times New Roman" w:hAnsi="Times New Roman"/>
          <w:sz w:val="28"/>
          <w:szCs w:val="28"/>
          <w:lang w:val="sr-Cyrl-RS"/>
        </w:rPr>
        <w:t>Позиција 72, економска класификација</w:t>
      </w:r>
      <w:r>
        <w:rPr>
          <w:rFonts w:ascii="Times New Roman" w:hAnsi="Times New Roman"/>
          <w:sz w:val="28"/>
          <w:szCs w:val="28"/>
        </w:rPr>
        <w:t xml:space="preserve"> 425 – T</w:t>
      </w:r>
      <w:r>
        <w:rPr>
          <w:rFonts w:ascii="Times New Roman" w:hAnsi="Times New Roman"/>
          <w:sz w:val="28"/>
          <w:szCs w:val="28"/>
          <w:lang w:val="sr-Cyrl-RS"/>
        </w:rPr>
        <w:t>екуће поправке и одржавање, смањује се за износ од 2.029.000 динара, тако да након смањења износи  971.000 динара. Поменути расходи се односе на текуће поправке и одржавање из делокруга Сектора за информатичко-комуникационе технологије, по испостављеним  фактурама.</w:t>
      </w:r>
    </w:p>
    <w:p w:rsidR="006D508B" w:rsidRPr="00637503" w:rsidRDefault="006D508B" w:rsidP="006D508B">
      <w:pPr>
        <w:spacing w:after="0" w:line="240" w:lineRule="auto"/>
        <w:ind w:firstLine="708"/>
        <w:jc w:val="both"/>
        <w:rPr>
          <w:rFonts w:ascii="Times New Roman" w:hAnsi="Times New Roman"/>
          <w:sz w:val="28"/>
          <w:szCs w:val="28"/>
          <w:lang w:val="sr-Cyrl-RS"/>
        </w:rPr>
      </w:pPr>
      <w:r>
        <w:rPr>
          <w:rFonts w:ascii="Times New Roman" w:hAnsi="Times New Roman"/>
          <w:sz w:val="28"/>
          <w:szCs w:val="28"/>
          <w:lang w:val="sr-Cyrl-RS"/>
        </w:rPr>
        <w:t>Позиција 73, економска класификација 426 – Материјал, смањује се за износ од 2.159.000 динара, тако да након смањења износи 1.841.000 динара. Износ на овој позицији представља расходе који се односе на набавку материјала из делокруга Сектора за информатичко-комуникационе технологије од почетка 2021. године  до дана  17. 8. 2021. године.</w:t>
      </w:r>
    </w:p>
    <w:p w:rsidR="006D508B" w:rsidRDefault="006D508B" w:rsidP="006D508B">
      <w:pPr>
        <w:spacing w:after="0" w:line="240" w:lineRule="auto"/>
        <w:ind w:firstLine="708"/>
        <w:jc w:val="both"/>
        <w:rPr>
          <w:rFonts w:ascii="Times New Roman" w:hAnsi="Times New Roman"/>
          <w:sz w:val="28"/>
          <w:szCs w:val="28"/>
          <w:lang w:val="sr-Cyrl-RS"/>
        </w:rPr>
      </w:pPr>
      <w:r w:rsidRPr="002F2C33">
        <w:rPr>
          <w:rFonts w:ascii="Times New Roman" w:hAnsi="Times New Roman"/>
          <w:sz w:val="28"/>
          <w:szCs w:val="28"/>
          <w:lang w:val="sr-Cyrl-RS"/>
        </w:rPr>
        <w:t>Уводи се нова позиција 73а, економска класификација 485 – Накнада штете за повреде или штету нанету од стране државних органа за износ од 2</w:t>
      </w:r>
      <w:r>
        <w:rPr>
          <w:rFonts w:ascii="Times New Roman" w:hAnsi="Times New Roman"/>
          <w:sz w:val="28"/>
          <w:szCs w:val="28"/>
          <w:lang w:val="sr-Cyrl-RS"/>
        </w:rPr>
        <w:t>5</w:t>
      </w:r>
      <w:r w:rsidRPr="002F2C33">
        <w:rPr>
          <w:rFonts w:ascii="Times New Roman" w:hAnsi="Times New Roman"/>
          <w:sz w:val="28"/>
          <w:szCs w:val="28"/>
          <w:lang w:val="sr-Cyrl-RS"/>
        </w:rPr>
        <w:t>0.000 динара за накнаду трошкова поступка којим нас решење другостепеног ограна обавезује приликом одлучивања по жалби странака у управним поступцима, а  првостепени орган у поновном поступку заједно са решењем о управној ствари доноси одлуку о накнади трошкова.</w:t>
      </w:r>
    </w:p>
    <w:p w:rsidR="006D508B" w:rsidRPr="002F2C33" w:rsidRDefault="006D508B" w:rsidP="006D508B">
      <w:pPr>
        <w:spacing w:after="0" w:line="240" w:lineRule="auto"/>
        <w:ind w:firstLine="708"/>
        <w:jc w:val="both"/>
        <w:rPr>
          <w:rFonts w:ascii="Times New Roman" w:hAnsi="Times New Roman"/>
          <w:sz w:val="28"/>
          <w:szCs w:val="28"/>
          <w:lang w:val="sr-Cyrl-RS"/>
        </w:rPr>
      </w:pPr>
      <w:r>
        <w:rPr>
          <w:rFonts w:ascii="Times New Roman" w:hAnsi="Times New Roman"/>
          <w:sz w:val="28"/>
          <w:szCs w:val="28"/>
          <w:lang w:val="sr-Cyrl-RS"/>
        </w:rPr>
        <w:t>Позиција 74, економска класификација 512 – Машине и опрема, смањује се за износ од 11.325.000 динара, тако да након смањења износи 8.075.000 динара.</w:t>
      </w:r>
    </w:p>
    <w:p w:rsidR="006D508B" w:rsidRDefault="006D508B" w:rsidP="006D508B">
      <w:pPr>
        <w:spacing w:after="0" w:line="240" w:lineRule="auto"/>
        <w:ind w:firstLine="708"/>
        <w:jc w:val="both"/>
        <w:rPr>
          <w:rFonts w:ascii="Times New Roman" w:hAnsi="Times New Roman"/>
          <w:sz w:val="28"/>
          <w:szCs w:val="28"/>
          <w:highlight w:val="yellow"/>
          <w:lang w:val="sr-Cyrl-RS"/>
        </w:rPr>
      </w:pPr>
      <w:r w:rsidRPr="002F2C33">
        <w:rPr>
          <w:rFonts w:ascii="Times New Roman" w:hAnsi="Times New Roman"/>
          <w:sz w:val="28"/>
          <w:szCs w:val="28"/>
          <w:lang w:val="sr-Cyrl-RS"/>
        </w:rPr>
        <w:t>Позиција 75, економска класификација 515</w:t>
      </w:r>
      <w:r>
        <w:rPr>
          <w:rFonts w:ascii="Times New Roman" w:hAnsi="Times New Roman"/>
          <w:sz w:val="28"/>
          <w:szCs w:val="28"/>
          <w:lang w:val="sr-Cyrl-RS"/>
        </w:rPr>
        <w:t xml:space="preserve"> </w:t>
      </w:r>
      <w:r w:rsidRPr="002F2C33">
        <w:rPr>
          <w:rFonts w:ascii="Times New Roman" w:hAnsi="Times New Roman"/>
          <w:sz w:val="28"/>
          <w:szCs w:val="28"/>
          <w:lang w:val="sr-Cyrl-RS"/>
        </w:rPr>
        <w:t>-</w:t>
      </w:r>
      <w:r>
        <w:rPr>
          <w:rFonts w:ascii="Times New Roman" w:hAnsi="Times New Roman"/>
          <w:sz w:val="28"/>
          <w:szCs w:val="28"/>
          <w:lang w:val="sr-Cyrl-RS"/>
        </w:rPr>
        <w:t xml:space="preserve"> </w:t>
      </w:r>
      <w:r w:rsidRPr="002F2C33">
        <w:rPr>
          <w:rFonts w:ascii="Times New Roman" w:hAnsi="Times New Roman"/>
          <w:sz w:val="28"/>
          <w:szCs w:val="28"/>
          <w:lang w:val="sr-Cyrl-RS"/>
        </w:rPr>
        <w:t xml:space="preserve">Нематеријална имовина </w:t>
      </w:r>
      <w:r>
        <w:rPr>
          <w:rFonts w:ascii="Times New Roman" w:hAnsi="Times New Roman"/>
          <w:sz w:val="28"/>
          <w:szCs w:val="28"/>
          <w:lang w:val="sr-Cyrl-RS"/>
        </w:rPr>
        <w:t xml:space="preserve">смањује се за </w:t>
      </w:r>
      <w:r w:rsidRPr="002F2C33">
        <w:rPr>
          <w:rFonts w:ascii="Times New Roman" w:hAnsi="Times New Roman"/>
          <w:sz w:val="28"/>
          <w:szCs w:val="28"/>
          <w:lang w:val="sr-Cyrl-RS"/>
        </w:rPr>
        <w:t xml:space="preserve"> износ од </w:t>
      </w:r>
      <w:r>
        <w:rPr>
          <w:rFonts w:ascii="Times New Roman" w:hAnsi="Times New Roman"/>
          <w:sz w:val="28"/>
          <w:szCs w:val="28"/>
          <w:lang w:val="sr-Cyrl-RS"/>
        </w:rPr>
        <w:t>45</w:t>
      </w:r>
      <w:r w:rsidRPr="002F2C33">
        <w:rPr>
          <w:rFonts w:ascii="Times New Roman" w:hAnsi="Times New Roman"/>
          <w:sz w:val="28"/>
          <w:szCs w:val="28"/>
          <w:lang w:val="sr-Cyrl-RS"/>
        </w:rPr>
        <w:t>.000.000 динара</w:t>
      </w:r>
      <w:r>
        <w:rPr>
          <w:rFonts w:ascii="Times New Roman" w:hAnsi="Times New Roman"/>
          <w:sz w:val="28"/>
          <w:szCs w:val="28"/>
          <w:lang w:val="sr-Cyrl-RS"/>
        </w:rPr>
        <w:t xml:space="preserve">,тако да након смањења </w:t>
      </w:r>
      <w:r w:rsidRPr="002F2C33">
        <w:rPr>
          <w:rFonts w:ascii="Times New Roman" w:hAnsi="Times New Roman"/>
          <w:sz w:val="28"/>
          <w:szCs w:val="28"/>
          <w:lang w:val="sr-Cyrl-RS"/>
        </w:rPr>
        <w:t xml:space="preserve"> износи </w:t>
      </w:r>
      <w:r>
        <w:rPr>
          <w:rFonts w:ascii="Times New Roman" w:hAnsi="Times New Roman"/>
          <w:sz w:val="28"/>
          <w:szCs w:val="28"/>
          <w:lang w:val="sr-Cyrl-RS"/>
        </w:rPr>
        <w:t>0</w:t>
      </w:r>
      <w:r w:rsidRPr="002F2C33">
        <w:rPr>
          <w:rFonts w:ascii="Times New Roman" w:hAnsi="Times New Roman"/>
          <w:sz w:val="28"/>
          <w:szCs w:val="28"/>
          <w:lang w:val="sr-Cyrl-RS"/>
        </w:rPr>
        <w:t xml:space="preserve"> динара</w:t>
      </w:r>
      <w:r>
        <w:rPr>
          <w:rFonts w:ascii="Times New Roman" w:hAnsi="Times New Roman"/>
          <w:sz w:val="28"/>
          <w:szCs w:val="28"/>
          <w:lang w:val="sr-Cyrl-RS"/>
        </w:rPr>
        <w:t>.</w:t>
      </w:r>
      <w:r w:rsidRPr="002F2C33">
        <w:rPr>
          <w:rFonts w:ascii="Times New Roman" w:hAnsi="Times New Roman"/>
          <w:sz w:val="28"/>
          <w:szCs w:val="28"/>
          <w:lang w:val="sr-Cyrl-RS"/>
        </w:rPr>
        <w:t xml:space="preserve"> </w:t>
      </w:r>
    </w:p>
    <w:p w:rsidR="006D508B" w:rsidRDefault="006D508B">
      <w:pPr>
        <w:rPr>
          <w:rFonts w:ascii="Times New Roman" w:hAnsi="Times New Roman" w:cs="Times New Roman"/>
          <w:sz w:val="28"/>
          <w:szCs w:val="28"/>
          <w:highlight w:val="yellow"/>
          <w:lang w:val="sr-Cyrl-RS"/>
        </w:rPr>
      </w:pPr>
      <w:r>
        <w:rPr>
          <w:rFonts w:ascii="Times New Roman" w:hAnsi="Times New Roman" w:cs="Times New Roman"/>
          <w:sz w:val="28"/>
          <w:szCs w:val="28"/>
          <w:highlight w:val="yellow"/>
          <w:lang w:val="sr-Cyrl-RS"/>
        </w:rPr>
        <w:br w:type="page"/>
      </w:r>
    </w:p>
    <w:p w:rsidR="00D34D81" w:rsidRDefault="00D34D81" w:rsidP="00D34D81">
      <w:pPr>
        <w:spacing w:after="0" w:line="240" w:lineRule="auto"/>
        <w:rPr>
          <w:rFonts w:ascii="Times New Roman" w:hAnsi="Times New Roman" w:cs="Times New Roman"/>
          <w:sz w:val="28"/>
          <w:szCs w:val="28"/>
          <w:lang w:val="sr-Cyrl-RS"/>
        </w:rPr>
      </w:pPr>
      <w:r>
        <w:rPr>
          <w:rFonts w:ascii="Times New Roman" w:hAnsi="Times New Roman" w:cs="Times New Roman"/>
          <w:sz w:val="28"/>
          <w:szCs w:val="28"/>
          <w:lang w:val="sr-Cyrl-RS"/>
        </w:rPr>
        <w:lastRenderedPageBreak/>
        <w:t xml:space="preserve">РАЗДЕО 7 – ГРАДСКА УПРАВА ЗА КОМУНАЛНЕ ДЕЛАТНОСТИ И </w:t>
      </w:r>
    </w:p>
    <w:p w:rsidR="00D34D81" w:rsidRDefault="00D34D81" w:rsidP="00D34D81">
      <w:pPr>
        <w:spacing w:after="0" w:line="240" w:lineRule="auto"/>
        <w:rPr>
          <w:rFonts w:ascii="Times New Roman" w:hAnsi="Times New Roman" w:cs="Times New Roman"/>
          <w:sz w:val="28"/>
          <w:szCs w:val="28"/>
          <w:lang w:val="sr-Cyrl-RS"/>
        </w:rPr>
      </w:pPr>
      <w:r>
        <w:rPr>
          <w:rFonts w:ascii="Times New Roman" w:hAnsi="Times New Roman" w:cs="Times New Roman"/>
          <w:sz w:val="28"/>
          <w:szCs w:val="28"/>
          <w:lang w:val="sr-Cyrl-RS"/>
        </w:rPr>
        <w:t xml:space="preserve">                       ИНСПЕКЦИЈСКЕ ПОСЛОВЕ  </w:t>
      </w:r>
    </w:p>
    <w:p w:rsidR="006D508B" w:rsidRDefault="006D508B" w:rsidP="00D34D81">
      <w:pPr>
        <w:spacing w:after="0" w:line="240" w:lineRule="auto"/>
        <w:rPr>
          <w:rFonts w:ascii="Times New Roman" w:hAnsi="Times New Roman" w:cs="Times New Roman"/>
          <w:sz w:val="28"/>
          <w:szCs w:val="28"/>
          <w:lang w:val="sr-Cyrl-RS"/>
        </w:rPr>
      </w:pPr>
    </w:p>
    <w:p w:rsidR="00D34D81" w:rsidRDefault="00D34D81" w:rsidP="00D34D81">
      <w:pPr>
        <w:spacing w:after="0" w:line="240" w:lineRule="auto"/>
        <w:rPr>
          <w:rFonts w:ascii="Times New Roman" w:hAnsi="Times New Roman" w:cs="Times New Roman"/>
          <w:sz w:val="28"/>
          <w:szCs w:val="28"/>
          <w:lang w:val="sr-Cyrl-RS"/>
        </w:rPr>
      </w:pPr>
      <w:r>
        <w:rPr>
          <w:rFonts w:ascii="Times New Roman" w:hAnsi="Times New Roman" w:cs="Times New Roman"/>
          <w:sz w:val="28"/>
          <w:szCs w:val="28"/>
          <w:lang w:val="sr-Cyrl-RS"/>
        </w:rPr>
        <w:t>Програм 2 – Комуналне делатности</w:t>
      </w:r>
    </w:p>
    <w:p w:rsidR="00D34D81" w:rsidRDefault="00D34D81" w:rsidP="00D34D81">
      <w:pPr>
        <w:spacing w:after="0" w:line="240" w:lineRule="auto"/>
        <w:jc w:val="both"/>
        <w:rPr>
          <w:rFonts w:ascii="Times New Roman" w:hAnsi="Times New Roman" w:cs="Times New Roman"/>
          <w:sz w:val="28"/>
          <w:szCs w:val="28"/>
          <w:lang w:val="sr-Latn-RS"/>
        </w:rPr>
      </w:pPr>
      <w:r>
        <w:rPr>
          <w:rFonts w:ascii="Times New Roman" w:hAnsi="Times New Roman" w:cs="Times New Roman"/>
          <w:sz w:val="28"/>
          <w:szCs w:val="28"/>
          <w:lang w:val="sr-Latn-RS"/>
        </w:rPr>
        <w:t xml:space="preserve">          </w:t>
      </w:r>
      <w:r>
        <w:rPr>
          <w:rFonts w:ascii="Times New Roman" w:hAnsi="Times New Roman" w:cs="Times New Roman"/>
          <w:sz w:val="28"/>
          <w:szCs w:val="28"/>
          <w:lang w:val="sr-Cyrl-RS"/>
        </w:rPr>
        <w:t>Позиција  77, економска класификација 421 - Стални трошкови, увећава се за износ од  20.000.000 динара (за измирење трошкова електричне енергије за јавну расвету, јавне тоалете и семафоре)</w:t>
      </w:r>
      <w:r>
        <w:rPr>
          <w:rFonts w:ascii="Times New Roman" w:hAnsi="Times New Roman" w:cs="Times New Roman"/>
          <w:sz w:val="28"/>
          <w:szCs w:val="28"/>
          <w:lang w:val="sr-Latn-RS"/>
        </w:rPr>
        <w:t>.</w:t>
      </w:r>
    </w:p>
    <w:p w:rsidR="00D34D81" w:rsidRDefault="00D34D81" w:rsidP="00D34D81">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r>
        <w:rPr>
          <w:rFonts w:ascii="Times New Roman" w:hAnsi="Times New Roman" w:cs="Times New Roman"/>
          <w:sz w:val="28"/>
          <w:szCs w:val="28"/>
          <w:lang w:val="sr-Cyrl-RS"/>
        </w:rPr>
        <w:t>Позиција 87, економска класификација 621 – Набавке домаће нефинансијске имовине увећава се</w:t>
      </w:r>
      <w:r w:rsidR="00A63007">
        <w:rPr>
          <w:rFonts w:ascii="Times New Roman" w:hAnsi="Times New Roman" w:cs="Times New Roman"/>
          <w:sz w:val="28"/>
          <w:szCs w:val="28"/>
          <w:lang w:val="sr-Cyrl-RS"/>
        </w:rPr>
        <w:t xml:space="preserve"> за износ од  16.355.000 динара</w:t>
      </w:r>
      <w:r w:rsidR="00A63007">
        <w:rPr>
          <w:rFonts w:ascii="Times New Roman" w:hAnsi="Times New Roman" w:cs="Times New Roman"/>
          <w:sz w:val="28"/>
          <w:szCs w:val="28"/>
          <w:lang w:val="sr-Latn-RS"/>
        </w:rPr>
        <w:t xml:space="preserve"> </w:t>
      </w:r>
      <w:r>
        <w:rPr>
          <w:rFonts w:ascii="Times New Roman" w:hAnsi="Times New Roman" w:cs="Times New Roman"/>
          <w:sz w:val="28"/>
          <w:szCs w:val="28"/>
          <w:lang w:val="sr-Cyrl-RS"/>
        </w:rPr>
        <w:t>(Уговор о оснивању Регионалног привредног друштва за комуналну делатност “Нишки  регион“ д.о.о Ниш предвиђен за новчани удео Града Ниша као једног од оснивача овог привредног друштва).</w:t>
      </w:r>
    </w:p>
    <w:p w:rsidR="00D34D81" w:rsidRDefault="00D34D81" w:rsidP="00D34D81">
      <w:pPr>
        <w:spacing w:after="0" w:line="240" w:lineRule="auto"/>
        <w:jc w:val="both"/>
        <w:rPr>
          <w:rFonts w:ascii="Times New Roman" w:hAnsi="Times New Roman" w:cs="Times New Roman"/>
          <w:sz w:val="28"/>
          <w:szCs w:val="28"/>
          <w:lang w:val="sr-Cyrl-RS"/>
        </w:rPr>
      </w:pPr>
    </w:p>
    <w:p w:rsidR="00D34D81" w:rsidRDefault="00D34D81" w:rsidP="00D34D81">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Cyrl-RS"/>
        </w:rPr>
        <w:t>Програм 7 – Организација сабораћаја и саобраћајна инфраструктура</w:t>
      </w:r>
    </w:p>
    <w:p w:rsidR="00D34D81" w:rsidRDefault="00D34D81" w:rsidP="00D34D81">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Cyrl-RS"/>
        </w:rPr>
        <w:t>          Позиција 88, економска калсификација 423 – Услуге по уговору увећавају се за износ од  1.500.000 динара на име трошкова путарине које сноси град.</w:t>
      </w:r>
    </w:p>
    <w:p w:rsidR="00D34D81" w:rsidRDefault="00D34D81" w:rsidP="00D34D81">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r>
        <w:rPr>
          <w:rFonts w:ascii="Times New Roman" w:hAnsi="Times New Roman" w:cs="Times New Roman"/>
          <w:sz w:val="28"/>
          <w:szCs w:val="28"/>
          <w:lang w:val="sr-Cyrl-RS"/>
        </w:rPr>
        <w:t xml:space="preserve">Позиција 89, економска калсификација 423 - Услуге по уговору увећава се износ од  </w:t>
      </w:r>
      <w:r w:rsidR="00BB200A">
        <w:rPr>
          <w:rFonts w:ascii="Times New Roman" w:hAnsi="Times New Roman" w:cs="Times New Roman"/>
          <w:sz w:val="28"/>
          <w:szCs w:val="28"/>
          <w:lang w:val="sr-Cyrl-RS"/>
        </w:rPr>
        <w:t>38</w:t>
      </w:r>
      <w:r>
        <w:rPr>
          <w:rFonts w:ascii="Times New Roman" w:hAnsi="Times New Roman" w:cs="Times New Roman"/>
          <w:sz w:val="28"/>
          <w:szCs w:val="28"/>
          <w:lang w:val="sr-Cyrl-RS"/>
        </w:rPr>
        <w:t>0.000.000 динара (намењене за обавезе Града Ниша према ЈП Дирекцији за јавни превоз).</w:t>
      </w:r>
    </w:p>
    <w:p w:rsidR="00D34D81" w:rsidRDefault="00D34D81" w:rsidP="00D34D81">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Cyrl-RS"/>
        </w:rPr>
        <w:t>          Позиција 99, економска класификација 423 - Услуге по уговору умањују се за износ од  200.000 динара, тако да сада износи 100.000 динара.</w:t>
      </w:r>
    </w:p>
    <w:p w:rsidR="00D34D81" w:rsidRDefault="00D34D81" w:rsidP="00D34D81">
      <w:pPr>
        <w:spacing w:after="0" w:line="240" w:lineRule="auto"/>
        <w:jc w:val="both"/>
        <w:rPr>
          <w:rFonts w:ascii="Times New Roman" w:hAnsi="Times New Roman" w:cs="Times New Roman"/>
          <w:sz w:val="28"/>
          <w:szCs w:val="28"/>
          <w:lang w:val="sr-Cyrl-RS"/>
        </w:rPr>
      </w:pPr>
    </w:p>
    <w:p w:rsidR="00D34D81" w:rsidRDefault="00D34D81" w:rsidP="00D34D81">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Cyrl-RS"/>
        </w:rPr>
        <w:t>Програм 15 - Опште услуге локалне самоуправе</w:t>
      </w:r>
    </w:p>
    <w:p w:rsidR="00D34D81" w:rsidRDefault="00D34D81" w:rsidP="00D34D81">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Cyrl-RS"/>
        </w:rPr>
        <w:t>          Позиција 102 ,економска класификација 423 - Услуге по уговору умањује се за износ од  700.000 динара, тако да сада износи 5.300.000 динара.</w:t>
      </w:r>
    </w:p>
    <w:p w:rsidR="00D34D81" w:rsidRDefault="00D34D81" w:rsidP="00D34D81">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r>
        <w:rPr>
          <w:rFonts w:ascii="Times New Roman" w:hAnsi="Times New Roman" w:cs="Times New Roman"/>
          <w:sz w:val="28"/>
          <w:szCs w:val="28"/>
          <w:lang w:val="sr-Cyrl-RS"/>
        </w:rPr>
        <w:t>Позиција 104, економска калсификација  485 - Накнада штете за повреде или штету нанету од стране државних органа  увећава се за износ од 10.000.000 динара (за накнаду штете настале услед пада на јавној површини и  пад на леду).</w:t>
      </w:r>
    </w:p>
    <w:p w:rsidR="00D34D81" w:rsidRDefault="00D34D81" w:rsidP="00D34D81">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r>
        <w:rPr>
          <w:rFonts w:ascii="Times New Roman" w:hAnsi="Times New Roman" w:cs="Times New Roman"/>
          <w:sz w:val="28"/>
          <w:szCs w:val="28"/>
          <w:lang w:val="sr-Cyrl-RS"/>
        </w:rPr>
        <w:t>Позиција 105 економска класификација 485 - Накнада штете за повреде или штету нанету од стране државних органа увећава се за износ од 10.000.000 динара намењена за накнаду штете настале услед уједа паса и мачака луталица).</w:t>
      </w:r>
    </w:p>
    <w:p w:rsidR="00F939DC" w:rsidRPr="00F939DC" w:rsidRDefault="00F939DC" w:rsidP="00D34D81">
      <w:pPr>
        <w:spacing w:after="0" w:line="240" w:lineRule="auto"/>
        <w:jc w:val="both"/>
        <w:rPr>
          <w:rFonts w:ascii="Times New Roman" w:hAnsi="Times New Roman" w:cs="Times New Roman"/>
          <w:sz w:val="28"/>
          <w:szCs w:val="28"/>
          <w:lang w:val="sr-Latn-RS"/>
        </w:rPr>
      </w:pPr>
    </w:p>
    <w:p w:rsidR="00D34D81" w:rsidRDefault="00D34D81" w:rsidP="00D34D81">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Cyrl-RS"/>
        </w:rPr>
        <w:t>Програм 17 – Енергетска ефикасност и обновљиви извори енергије</w:t>
      </w:r>
    </w:p>
    <w:p w:rsidR="00D34D81" w:rsidRDefault="00D34D81" w:rsidP="00D34D81">
      <w:pPr>
        <w:spacing w:after="0" w:line="240" w:lineRule="auto"/>
        <w:jc w:val="both"/>
        <w:rPr>
          <w:rFonts w:ascii="Times New Roman" w:hAnsi="Times New Roman" w:cs="Times New Roman"/>
          <w:sz w:val="28"/>
          <w:szCs w:val="28"/>
          <w:lang w:val="sr-Latn-RS"/>
        </w:rPr>
      </w:pPr>
      <w:r>
        <w:rPr>
          <w:rFonts w:ascii="Times New Roman" w:hAnsi="Times New Roman" w:cs="Times New Roman"/>
          <w:sz w:val="28"/>
          <w:szCs w:val="28"/>
          <w:lang w:val="sr-Cyrl-RS"/>
        </w:rPr>
        <w:t>         Позиција 106, економска класификација 424</w:t>
      </w:r>
      <w:r w:rsidR="00F939DC">
        <w:rPr>
          <w:rFonts w:ascii="Times New Roman" w:hAnsi="Times New Roman" w:cs="Times New Roman"/>
          <w:sz w:val="28"/>
          <w:szCs w:val="28"/>
          <w:lang w:val="sr-Latn-RS"/>
        </w:rPr>
        <w:t xml:space="preserve"> </w:t>
      </w:r>
      <w:r>
        <w:rPr>
          <w:rFonts w:ascii="Times New Roman" w:hAnsi="Times New Roman" w:cs="Times New Roman"/>
          <w:sz w:val="28"/>
          <w:szCs w:val="28"/>
          <w:lang w:val="sr-Cyrl-RS"/>
        </w:rPr>
        <w:t>- Специјализоване услуге  умањују се за износ од 5.800.000 динара, тако да сада износи 8.200.000 динара.</w:t>
      </w:r>
    </w:p>
    <w:p w:rsidR="00D34D81" w:rsidRDefault="00D34D81" w:rsidP="00D34D81">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p>
    <w:p w:rsidR="00EF0548" w:rsidRPr="004E53B7" w:rsidRDefault="00EF0548" w:rsidP="00C04AD9">
      <w:pPr>
        <w:spacing w:after="0" w:line="240" w:lineRule="auto"/>
        <w:rPr>
          <w:rFonts w:ascii="Times New Roman" w:hAnsi="Times New Roman"/>
          <w:sz w:val="28"/>
          <w:szCs w:val="28"/>
          <w:lang w:val="sr-Cyrl-RS"/>
        </w:rPr>
      </w:pPr>
      <w:r w:rsidRPr="004E53B7">
        <w:rPr>
          <w:rFonts w:ascii="Times New Roman" w:hAnsi="Times New Roman"/>
          <w:sz w:val="28"/>
          <w:szCs w:val="28"/>
          <w:lang w:val="sr-Cyrl-RS"/>
        </w:rPr>
        <w:t xml:space="preserve">РАЗДЕО </w:t>
      </w:r>
      <w:r w:rsidRPr="004E53B7">
        <w:rPr>
          <w:rFonts w:ascii="Times New Roman" w:hAnsi="Times New Roman"/>
          <w:sz w:val="28"/>
          <w:szCs w:val="28"/>
        </w:rPr>
        <w:t>8</w:t>
      </w:r>
      <w:r w:rsidRPr="004E53B7">
        <w:rPr>
          <w:rFonts w:ascii="Times New Roman" w:hAnsi="Times New Roman"/>
          <w:sz w:val="28"/>
          <w:szCs w:val="28"/>
          <w:lang w:val="sr-Cyrl-RS"/>
        </w:rPr>
        <w:t xml:space="preserve"> -  ГРАДСКА УПРАВА ЗА ДРУШТВЕНЕ ДЕЛАТНОСТИ</w:t>
      </w:r>
    </w:p>
    <w:p w:rsidR="00EF0548" w:rsidRPr="004E53B7" w:rsidRDefault="00EF0548" w:rsidP="00C04AD9">
      <w:pPr>
        <w:spacing w:after="0" w:line="240" w:lineRule="auto"/>
        <w:jc w:val="both"/>
        <w:rPr>
          <w:rFonts w:ascii="Times New Roman" w:hAnsi="Times New Roman"/>
          <w:sz w:val="28"/>
          <w:szCs w:val="28"/>
        </w:rPr>
      </w:pPr>
      <w:r w:rsidRPr="004E53B7">
        <w:rPr>
          <w:rFonts w:ascii="Times New Roman" w:hAnsi="Times New Roman"/>
          <w:sz w:val="28"/>
          <w:szCs w:val="28"/>
          <w:lang w:val="sr-Cyrl-RS"/>
        </w:rPr>
        <w:t>Глава 8.01</w:t>
      </w:r>
      <w:r w:rsidR="00C04AD9">
        <w:rPr>
          <w:rFonts w:ascii="Times New Roman" w:hAnsi="Times New Roman"/>
          <w:sz w:val="28"/>
          <w:szCs w:val="28"/>
          <w:lang w:val="sr-Cyrl-RS"/>
        </w:rPr>
        <w:t xml:space="preserve"> -</w:t>
      </w:r>
      <w:r w:rsidRPr="004E53B7">
        <w:rPr>
          <w:rFonts w:ascii="Times New Roman" w:hAnsi="Times New Roman"/>
          <w:sz w:val="28"/>
          <w:szCs w:val="28"/>
          <w:lang w:val="sr-Cyrl-RS"/>
        </w:rPr>
        <w:t xml:space="preserve"> Градска управа за друштвене делатности</w:t>
      </w:r>
    </w:p>
    <w:p w:rsidR="00EF0548" w:rsidRPr="004E53B7" w:rsidRDefault="00EF0548" w:rsidP="00EF0548">
      <w:pPr>
        <w:spacing w:after="0" w:line="240" w:lineRule="auto"/>
        <w:jc w:val="both"/>
        <w:rPr>
          <w:rFonts w:ascii="Times New Roman" w:hAnsi="Times New Roman"/>
          <w:sz w:val="28"/>
          <w:szCs w:val="28"/>
          <w:lang w:val="sr-Cyrl-RS"/>
        </w:rPr>
      </w:pPr>
    </w:p>
    <w:p w:rsidR="00EF0548" w:rsidRPr="004E53B7" w:rsidRDefault="00EF0548" w:rsidP="00EF0548">
      <w:pPr>
        <w:spacing w:after="0" w:line="240" w:lineRule="auto"/>
        <w:jc w:val="both"/>
        <w:rPr>
          <w:rFonts w:ascii="Times New Roman" w:hAnsi="Times New Roman"/>
          <w:sz w:val="28"/>
          <w:szCs w:val="28"/>
          <w:lang w:val="sr-Cyrl-RS"/>
        </w:rPr>
      </w:pPr>
      <w:r w:rsidRPr="004E53B7">
        <w:rPr>
          <w:rFonts w:ascii="Times New Roman" w:hAnsi="Times New Roman"/>
          <w:sz w:val="28"/>
          <w:szCs w:val="28"/>
          <w:lang w:val="sr-Cyrl-RS"/>
        </w:rPr>
        <w:t>Програм 9 – Основно образовање и васпитање</w:t>
      </w:r>
    </w:p>
    <w:p w:rsidR="00EF0548" w:rsidRPr="004E53B7" w:rsidRDefault="00EF0548" w:rsidP="00EF0548">
      <w:pPr>
        <w:spacing w:after="0" w:line="240" w:lineRule="auto"/>
        <w:ind w:firstLine="720"/>
        <w:jc w:val="both"/>
        <w:rPr>
          <w:rFonts w:ascii="Times New Roman" w:hAnsi="Times New Roman"/>
          <w:sz w:val="28"/>
          <w:szCs w:val="28"/>
          <w:lang w:val="sr-Cyrl-RS"/>
        </w:rPr>
      </w:pPr>
      <w:r w:rsidRPr="004E53B7">
        <w:rPr>
          <w:rFonts w:ascii="Times New Roman" w:hAnsi="Times New Roman"/>
          <w:sz w:val="28"/>
          <w:szCs w:val="28"/>
          <w:lang w:val="sr-Cyrl-RS"/>
        </w:rPr>
        <w:t xml:space="preserve">У оквиру Програмске активности 2002-0001 – Функционисање основних школа, функција 912 – Основно образовање, у делу средстава из буџета, извор 01 – Општи приходи и примања буџета, позиција 107, економска класификација 463 – </w:t>
      </w:r>
      <w:r w:rsidRPr="004E53B7">
        <w:rPr>
          <w:rFonts w:ascii="Times New Roman" w:hAnsi="Times New Roman"/>
          <w:sz w:val="28"/>
          <w:szCs w:val="28"/>
          <w:lang w:val="sr-Cyrl-RS"/>
        </w:rPr>
        <w:lastRenderedPageBreak/>
        <w:t>Трансфери осталим нивоима власти, извршен</w:t>
      </w:r>
      <w:r w:rsidRPr="004E53B7">
        <w:rPr>
          <w:rFonts w:ascii="Times New Roman" w:hAnsi="Times New Roman"/>
          <w:sz w:val="28"/>
          <w:szCs w:val="28"/>
        </w:rPr>
        <w:t xml:space="preserve">o </w:t>
      </w:r>
      <w:r w:rsidRPr="004E53B7">
        <w:rPr>
          <w:rFonts w:ascii="Times New Roman" w:hAnsi="Times New Roman"/>
          <w:sz w:val="28"/>
          <w:szCs w:val="28"/>
          <w:lang w:val="sr-Cyrl-RS"/>
        </w:rPr>
        <w:t>је смањење средстава у износу од 43.</w:t>
      </w:r>
      <w:r w:rsidRPr="004E53B7">
        <w:rPr>
          <w:rFonts w:ascii="Times New Roman" w:hAnsi="Times New Roman"/>
          <w:sz w:val="28"/>
          <w:szCs w:val="28"/>
        </w:rPr>
        <w:t>455</w:t>
      </w:r>
      <w:r w:rsidRPr="004E53B7">
        <w:rPr>
          <w:rFonts w:ascii="Times New Roman" w:hAnsi="Times New Roman"/>
          <w:sz w:val="28"/>
          <w:szCs w:val="28"/>
          <w:lang w:val="sr-Cyrl-RS"/>
        </w:rPr>
        <w:t>.000 динара и уместо 494.000.000 динара износи 450.</w:t>
      </w:r>
      <w:r w:rsidRPr="004E53B7">
        <w:rPr>
          <w:rFonts w:ascii="Times New Roman" w:hAnsi="Times New Roman"/>
          <w:sz w:val="28"/>
          <w:szCs w:val="28"/>
        </w:rPr>
        <w:t>545</w:t>
      </w:r>
      <w:r w:rsidRPr="004E53B7">
        <w:rPr>
          <w:rFonts w:ascii="Times New Roman" w:hAnsi="Times New Roman"/>
          <w:sz w:val="28"/>
          <w:szCs w:val="28"/>
          <w:lang w:val="sr-Cyrl-RS"/>
        </w:rPr>
        <w:t>.000 динара. Извршене су следеће измене: прва алинеја са називом Текући расходи смањени су за износ од 43.</w:t>
      </w:r>
      <w:r w:rsidRPr="004E53B7">
        <w:rPr>
          <w:rFonts w:ascii="Times New Roman" w:hAnsi="Times New Roman"/>
          <w:sz w:val="28"/>
          <w:szCs w:val="28"/>
        </w:rPr>
        <w:t>635</w:t>
      </w:r>
      <w:r w:rsidRPr="004E53B7">
        <w:rPr>
          <w:rFonts w:ascii="Times New Roman" w:hAnsi="Times New Roman"/>
          <w:sz w:val="28"/>
          <w:szCs w:val="28"/>
          <w:lang w:val="sr-Cyrl-RS"/>
        </w:rPr>
        <w:t>.000 динара и износи 405.</w:t>
      </w:r>
      <w:r w:rsidRPr="004E53B7">
        <w:rPr>
          <w:rFonts w:ascii="Times New Roman" w:hAnsi="Times New Roman"/>
          <w:sz w:val="28"/>
          <w:szCs w:val="28"/>
        </w:rPr>
        <w:t>765</w:t>
      </w:r>
      <w:r w:rsidRPr="004E53B7">
        <w:rPr>
          <w:rFonts w:ascii="Times New Roman" w:hAnsi="Times New Roman"/>
          <w:sz w:val="28"/>
          <w:szCs w:val="28"/>
          <w:lang w:val="sr-Cyrl-RS"/>
        </w:rPr>
        <w:t>.000 д</w:t>
      </w:r>
      <w:r>
        <w:rPr>
          <w:rFonts w:ascii="Times New Roman" w:hAnsi="Times New Roman"/>
          <w:sz w:val="28"/>
          <w:szCs w:val="28"/>
          <w:lang w:val="sr-Cyrl-RS"/>
        </w:rPr>
        <w:t xml:space="preserve">инара, друга алинеја са називом </w:t>
      </w:r>
      <w:r w:rsidRPr="004E53B7">
        <w:rPr>
          <w:rFonts w:ascii="Times New Roman" w:hAnsi="Times New Roman"/>
          <w:sz w:val="28"/>
          <w:szCs w:val="28"/>
          <w:lang w:val="sr-Cyrl-RS"/>
        </w:rPr>
        <w:t>Текуће поправке и одржавање повећава се за износ од 330.000 динара и износи 21.330.000 динара и трећа алинеја са називом Машине и опрема смањује се за износ од 150.000 динара и износи 23.450.000 динара.</w:t>
      </w:r>
    </w:p>
    <w:p w:rsidR="00EF0548" w:rsidRPr="004E53B7" w:rsidRDefault="00EF0548" w:rsidP="00EF0548">
      <w:pPr>
        <w:spacing w:after="0" w:line="240" w:lineRule="auto"/>
        <w:jc w:val="both"/>
        <w:rPr>
          <w:rFonts w:ascii="Times New Roman" w:hAnsi="Times New Roman"/>
          <w:sz w:val="28"/>
          <w:szCs w:val="28"/>
          <w:lang w:val="sr-Cyrl-RS"/>
        </w:rPr>
      </w:pPr>
    </w:p>
    <w:p w:rsidR="00EF0548" w:rsidRPr="004E53B7" w:rsidRDefault="00EF0548" w:rsidP="00EF0548">
      <w:pPr>
        <w:spacing w:after="0" w:line="240" w:lineRule="auto"/>
        <w:jc w:val="both"/>
        <w:rPr>
          <w:rFonts w:ascii="Times New Roman" w:hAnsi="Times New Roman"/>
          <w:sz w:val="28"/>
          <w:szCs w:val="28"/>
          <w:lang w:val="sr-Cyrl-RS"/>
        </w:rPr>
      </w:pPr>
      <w:r w:rsidRPr="004E53B7">
        <w:rPr>
          <w:rFonts w:ascii="Times New Roman" w:hAnsi="Times New Roman"/>
          <w:sz w:val="28"/>
          <w:szCs w:val="28"/>
          <w:lang w:val="sr-Cyrl-RS"/>
        </w:rPr>
        <w:t>Програм 10 – Средње образовање и васпитање</w:t>
      </w:r>
    </w:p>
    <w:p w:rsidR="00EF0548" w:rsidRPr="004E53B7" w:rsidRDefault="00EF0548" w:rsidP="006B613A">
      <w:pPr>
        <w:spacing w:after="0" w:line="240" w:lineRule="auto"/>
        <w:ind w:firstLine="720"/>
        <w:jc w:val="both"/>
        <w:rPr>
          <w:rFonts w:ascii="Times New Roman" w:hAnsi="Times New Roman"/>
          <w:color w:val="FF0000"/>
          <w:sz w:val="28"/>
          <w:szCs w:val="28"/>
          <w:lang w:val="sr-Cyrl-RS"/>
        </w:rPr>
      </w:pPr>
      <w:r w:rsidRPr="004E53B7">
        <w:rPr>
          <w:rFonts w:ascii="Times New Roman" w:hAnsi="Times New Roman"/>
          <w:sz w:val="28"/>
          <w:szCs w:val="28"/>
          <w:lang w:val="sr-Cyrl-RS"/>
        </w:rPr>
        <w:t>У оквиру Програмске активности 2003-0001 – Функционисање средњих школа, функција 920 – Средње образовање у делу средстава из буџета, извор 01 – Општи приходи и примања буџета, позиција 108, економска класификација 463</w:t>
      </w:r>
      <w:r>
        <w:rPr>
          <w:rFonts w:ascii="Times New Roman" w:hAnsi="Times New Roman"/>
          <w:sz w:val="28"/>
          <w:szCs w:val="28"/>
          <w:lang w:val="sr-Cyrl-RS"/>
        </w:rPr>
        <w:t xml:space="preserve"> </w:t>
      </w:r>
      <w:r w:rsidRPr="004E53B7">
        <w:rPr>
          <w:rFonts w:ascii="Times New Roman" w:hAnsi="Times New Roman"/>
          <w:sz w:val="28"/>
          <w:szCs w:val="28"/>
          <w:lang w:val="sr-Cyrl-RS"/>
        </w:rPr>
        <w:t>- Трансфери осталим нивоима власти извршен</w:t>
      </w:r>
      <w:r w:rsidRPr="004E53B7">
        <w:rPr>
          <w:rFonts w:ascii="Times New Roman" w:hAnsi="Times New Roman"/>
          <w:sz w:val="28"/>
          <w:szCs w:val="28"/>
        </w:rPr>
        <w:t xml:space="preserve">o </w:t>
      </w:r>
      <w:r w:rsidRPr="004E53B7">
        <w:rPr>
          <w:rFonts w:ascii="Times New Roman" w:hAnsi="Times New Roman"/>
          <w:sz w:val="28"/>
          <w:szCs w:val="28"/>
          <w:lang w:val="sr-Cyrl-RS"/>
        </w:rPr>
        <w:t>је смањење средстава у износу од 19.715.000 динара и уместо 254.000.000 динара износи 234.285.000 динара. Извршене су следеће измене: прва алинеја са називом Текући расходи смањени су за износ од 20.525.000 динара и износи  201.545.000 динара, друга алинеја са називом Текуће поправке и одржавање повећава се за износ од 260.000 динара и износи 11.790.000 динара и четврта алинеја са називом Машине и опрема повећава се за износ од 550.000 динара и  износи 10.950.000 динара.</w:t>
      </w:r>
      <w:r w:rsidRPr="004E53B7">
        <w:rPr>
          <w:rFonts w:ascii="Times New Roman" w:hAnsi="Times New Roman"/>
          <w:color w:val="FF0000"/>
          <w:sz w:val="28"/>
          <w:szCs w:val="28"/>
          <w:lang w:val="sr-Cyrl-RS"/>
        </w:rPr>
        <w:t xml:space="preserve"> </w:t>
      </w:r>
    </w:p>
    <w:p w:rsidR="00EF0548" w:rsidRPr="004E53B7" w:rsidRDefault="00EF0548" w:rsidP="00EF0548">
      <w:pPr>
        <w:spacing w:after="0" w:line="240" w:lineRule="auto"/>
        <w:jc w:val="both"/>
        <w:rPr>
          <w:rFonts w:ascii="Times New Roman" w:hAnsi="Times New Roman"/>
          <w:color w:val="FF0000"/>
          <w:sz w:val="28"/>
          <w:szCs w:val="28"/>
          <w:lang w:val="sr-Cyrl-RS"/>
        </w:rPr>
      </w:pPr>
    </w:p>
    <w:p w:rsidR="00EF0548" w:rsidRPr="004E53B7" w:rsidRDefault="00EF0548" w:rsidP="00EF0548">
      <w:pPr>
        <w:spacing w:after="0" w:line="240" w:lineRule="auto"/>
        <w:jc w:val="both"/>
        <w:rPr>
          <w:rFonts w:ascii="Times New Roman" w:hAnsi="Times New Roman"/>
          <w:sz w:val="28"/>
          <w:szCs w:val="28"/>
        </w:rPr>
      </w:pPr>
      <w:r w:rsidRPr="004E53B7">
        <w:rPr>
          <w:rFonts w:ascii="Times New Roman" w:hAnsi="Times New Roman"/>
          <w:sz w:val="28"/>
          <w:szCs w:val="28"/>
          <w:lang w:val="sr-Cyrl-CS"/>
        </w:rPr>
        <w:t>Програм 11 – Социјална и дечија заштита</w:t>
      </w:r>
    </w:p>
    <w:p w:rsidR="00EF0548" w:rsidRPr="004E53B7" w:rsidRDefault="00EF0548" w:rsidP="00EF0548">
      <w:pPr>
        <w:spacing w:after="0" w:line="240" w:lineRule="auto"/>
        <w:ind w:firstLine="708"/>
        <w:jc w:val="both"/>
        <w:rPr>
          <w:rFonts w:ascii="Times New Roman" w:hAnsi="Times New Roman"/>
          <w:sz w:val="28"/>
          <w:szCs w:val="28"/>
          <w:lang w:val="sr-Cyrl-RS"/>
        </w:rPr>
      </w:pPr>
      <w:r w:rsidRPr="004E53B7">
        <w:rPr>
          <w:rFonts w:ascii="Times New Roman" w:hAnsi="Times New Roman"/>
          <w:sz w:val="28"/>
          <w:szCs w:val="28"/>
          <w:lang w:val="sr-Cyrl-RS"/>
        </w:rPr>
        <w:t>Програмска активност 0901-0001</w:t>
      </w:r>
      <w:r>
        <w:rPr>
          <w:rFonts w:ascii="Times New Roman" w:hAnsi="Times New Roman"/>
          <w:sz w:val="28"/>
          <w:szCs w:val="28"/>
          <w:lang w:val="sr-Cyrl-RS"/>
        </w:rPr>
        <w:t xml:space="preserve"> -</w:t>
      </w:r>
      <w:r w:rsidRPr="004E53B7">
        <w:rPr>
          <w:rFonts w:ascii="Times New Roman" w:hAnsi="Times New Roman"/>
          <w:sz w:val="28"/>
          <w:szCs w:val="28"/>
          <w:lang w:val="sr-Cyrl-RS"/>
        </w:rPr>
        <w:t xml:space="preserve"> Једнократне помоћи и облици помоћи, функција 040 – Породица и деца, позиција 111/1 Једнократна новчана помоћ, економска класификација 472 - Накнаде за социјалну заштиту из буџета смањује се за </w:t>
      </w:r>
      <w:r w:rsidRPr="004E53B7">
        <w:rPr>
          <w:rFonts w:ascii="Times New Roman" w:hAnsi="Times New Roman"/>
          <w:sz w:val="28"/>
          <w:szCs w:val="28"/>
        </w:rPr>
        <w:t>18</w:t>
      </w:r>
      <w:r w:rsidRPr="004E53B7">
        <w:rPr>
          <w:rFonts w:ascii="Times New Roman" w:hAnsi="Times New Roman"/>
          <w:sz w:val="28"/>
          <w:szCs w:val="28"/>
          <w:lang w:val="sr-Cyrl-RS"/>
        </w:rPr>
        <w:t>.000.000 динара, позиција 111/2 Интервентна новчана помоћ, економска класификација 472</w:t>
      </w:r>
      <w:r>
        <w:rPr>
          <w:rFonts w:ascii="Times New Roman" w:hAnsi="Times New Roman"/>
          <w:sz w:val="28"/>
          <w:szCs w:val="28"/>
          <w:lang w:val="sr-Cyrl-RS"/>
        </w:rPr>
        <w:t xml:space="preserve"> </w:t>
      </w:r>
      <w:r w:rsidRPr="004E53B7">
        <w:rPr>
          <w:rFonts w:ascii="Times New Roman" w:hAnsi="Times New Roman"/>
          <w:sz w:val="28"/>
          <w:szCs w:val="28"/>
          <w:lang w:val="sr-Cyrl-RS"/>
        </w:rPr>
        <w:t>- Накнаде за социјалну заштиту из буџета смањује се за 2.500.000 динара, позиција 111/4 Бесплатна ужина за децу основношколског узраста, економска класификација 472</w:t>
      </w:r>
      <w:r w:rsidR="00D0687D">
        <w:rPr>
          <w:rFonts w:ascii="Times New Roman" w:hAnsi="Times New Roman"/>
          <w:sz w:val="28"/>
          <w:szCs w:val="28"/>
          <w:lang w:val="sr-Cyrl-RS"/>
        </w:rPr>
        <w:t xml:space="preserve"> </w:t>
      </w:r>
      <w:r w:rsidRPr="004E53B7">
        <w:rPr>
          <w:rFonts w:ascii="Times New Roman" w:hAnsi="Times New Roman"/>
          <w:sz w:val="28"/>
          <w:szCs w:val="28"/>
          <w:lang w:val="sr-Cyrl-RS"/>
        </w:rPr>
        <w:t>-</w:t>
      </w:r>
      <w:r w:rsidR="00D0687D">
        <w:rPr>
          <w:rFonts w:ascii="Times New Roman" w:hAnsi="Times New Roman"/>
          <w:sz w:val="28"/>
          <w:szCs w:val="28"/>
          <w:lang w:val="sr-Cyrl-RS"/>
        </w:rPr>
        <w:t xml:space="preserve"> </w:t>
      </w:r>
      <w:r w:rsidRPr="004E53B7">
        <w:rPr>
          <w:rFonts w:ascii="Times New Roman" w:hAnsi="Times New Roman"/>
          <w:sz w:val="28"/>
          <w:szCs w:val="28"/>
          <w:lang w:val="sr-Cyrl-RS"/>
        </w:rPr>
        <w:t>Накнаде за социјалну заштиту из буџета смањује се за износ од 4.000.000 динара и позиција 111/7</w:t>
      </w:r>
      <w:r w:rsidR="00D0687D">
        <w:rPr>
          <w:rFonts w:ascii="Times New Roman" w:hAnsi="Times New Roman"/>
          <w:sz w:val="28"/>
          <w:szCs w:val="28"/>
          <w:lang w:val="sr-Cyrl-RS"/>
        </w:rPr>
        <w:t xml:space="preserve"> </w:t>
      </w:r>
      <w:r w:rsidRPr="004E53B7">
        <w:rPr>
          <w:rFonts w:ascii="Times New Roman" w:hAnsi="Times New Roman"/>
          <w:sz w:val="28"/>
          <w:szCs w:val="28"/>
          <w:lang w:val="sr-Cyrl-RS"/>
        </w:rPr>
        <w:t>Регресирање трошкова исхране у продуженом боравку за децу основношколског узраста до 10 година старости економска класификација 472</w:t>
      </w:r>
      <w:r w:rsidR="00D0687D">
        <w:rPr>
          <w:rFonts w:ascii="Times New Roman" w:hAnsi="Times New Roman"/>
          <w:sz w:val="28"/>
          <w:szCs w:val="28"/>
          <w:lang w:val="sr-Cyrl-RS"/>
        </w:rPr>
        <w:t xml:space="preserve"> </w:t>
      </w:r>
      <w:r w:rsidRPr="004E53B7">
        <w:rPr>
          <w:rFonts w:ascii="Times New Roman" w:hAnsi="Times New Roman"/>
          <w:sz w:val="28"/>
          <w:szCs w:val="28"/>
          <w:lang w:val="sr-Cyrl-RS"/>
        </w:rPr>
        <w:t>-</w:t>
      </w:r>
      <w:r w:rsidR="00D0687D">
        <w:rPr>
          <w:rFonts w:ascii="Times New Roman" w:hAnsi="Times New Roman"/>
          <w:sz w:val="28"/>
          <w:szCs w:val="28"/>
          <w:lang w:val="sr-Cyrl-RS"/>
        </w:rPr>
        <w:t xml:space="preserve"> </w:t>
      </w:r>
      <w:r w:rsidRPr="004E53B7">
        <w:rPr>
          <w:rFonts w:ascii="Times New Roman" w:hAnsi="Times New Roman"/>
          <w:sz w:val="28"/>
          <w:szCs w:val="28"/>
          <w:lang w:val="sr-Cyrl-RS"/>
        </w:rPr>
        <w:t>Накнаде за социјалну заштиту из буџета, смањује се за износ од 1.000.000 динара.</w:t>
      </w:r>
    </w:p>
    <w:p w:rsidR="00EF0548" w:rsidRPr="004E53B7" w:rsidRDefault="00EF0548" w:rsidP="00EF0548">
      <w:pPr>
        <w:spacing w:after="0" w:line="240" w:lineRule="auto"/>
        <w:ind w:firstLine="708"/>
        <w:jc w:val="both"/>
        <w:rPr>
          <w:rFonts w:ascii="Times New Roman" w:hAnsi="Times New Roman"/>
          <w:sz w:val="28"/>
          <w:szCs w:val="28"/>
          <w:lang w:val="sr-Cyrl-RS"/>
        </w:rPr>
      </w:pPr>
      <w:r w:rsidRPr="004E53B7">
        <w:rPr>
          <w:rFonts w:ascii="Times New Roman" w:hAnsi="Times New Roman"/>
          <w:sz w:val="28"/>
          <w:szCs w:val="28"/>
          <w:lang w:val="sr-Cyrl-RS"/>
        </w:rPr>
        <w:t xml:space="preserve">Програмска активност 0901-0003 </w:t>
      </w:r>
      <w:r>
        <w:rPr>
          <w:rFonts w:ascii="Times New Roman" w:hAnsi="Times New Roman"/>
          <w:sz w:val="28"/>
          <w:szCs w:val="28"/>
          <w:lang w:val="sr-Cyrl-RS"/>
        </w:rPr>
        <w:t xml:space="preserve">- </w:t>
      </w:r>
      <w:r w:rsidRPr="004E53B7">
        <w:rPr>
          <w:rFonts w:ascii="Times New Roman" w:hAnsi="Times New Roman"/>
          <w:sz w:val="28"/>
          <w:szCs w:val="28"/>
          <w:lang w:val="sr-Cyrl-RS"/>
        </w:rPr>
        <w:t>Дневне услуге у заједници, функција 010- Болест и инвалидност, позиција 113, економска класификација 481 Дотације невладиним организацијама смањује се за износ од 5.000.000 динара за финансирање социјално-хуманитарних организација, обзиром да ће на истој остати неутрошена средства.</w:t>
      </w:r>
    </w:p>
    <w:p w:rsidR="00EF0548" w:rsidRPr="004E53B7" w:rsidRDefault="00EF0548" w:rsidP="00EF0548">
      <w:pPr>
        <w:spacing w:after="0" w:line="240" w:lineRule="auto"/>
        <w:ind w:firstLine="708"/>
        <w:jc w:val="both"/>
        <w:rPr>
          <w:rFonts w:ascii="Times New Roman" w:hAnsi="Times New Roman"/>
          <w:sz w:val="28"/>
          <w:szCs w:val="28"/>
          <w:lang w:val="sr-Cyrl-RS"/>
        </w:rPr>
      </w:pPr>
      <w:r w:rsidRPr="004E53B7">
        <w:rPr>
          <w:rFonts w:ascii="Times New Roman" w:hAnsi="Times New Roman"/>
          <w:sz w:val="28"/>
          <w:szCs w:val="28"/>
          <w:lang w:val="sr-Cyrl-RS"/>
        </w:rPr>
        <w:t xml:space="preserve">Програмска активност 0901-0006 </w:t>
      </w:r>
      <w:r>
        <w:rPr>
          <w:rFonts w:ascii="Times New Roman" w:hAnsi="Times New Roman"/>
          <w:sz w:val="28"/>
          <w:szCs w:val="28"/>
          <w:lang w:val="sr-Cyrl-RS"/>
        </w:rPr>
        <w:t xml:space="preserve">- </w:t>
      </w:r>
      <w:r w:rsidRPr="004E53B7">
        <w:rPr>
          <w:rFonts w:ascii="Times New Roman" w:hAnsi="Times New Roman"/>
          <w:sz w:val="28"/>
          <w:szCs w:val="28"/>
          <w:lang w:val="sr-Cyrl-RS"/>
        </w:rPr>
        <w:t>Подршка деци и породици са децом, функција 040 – Породица и деца, позиција 117, економска класификација повећава се за 300.000 динара за накнаде за рад Комисија.</w:t>
      </w:r>
    </w:p>
    <w:p w:rsidR="00EF0548" w:rsidRPr="004E53B7" w:rsidRDefault="00EF0548" w:rsidP="00EF0548">
      <w:pPr>
        <w:spacing w:after="0" w:line="240" w:lineRule="auto"/>
        <w:ind w:firstLine="708"/>
        <w:jc w:val="both"/>
        <w:rPr>
          <w:rFonts w:ascii="Times New Roman" w:hAnsi="Times New Roman"/>
          <w:sz w:val="28"/>
          <w:szCs w:val="28"/>
          <w:lang w:val="sr-Cyrl-RS"/>
        </w:rPr>
      </w:pPr>
      <w:r w:rsidRPr="004E53B7">
        <w:rPr>
          <w:rFonts w:ascii="Times New Roman" w:hAnsi="Times New Roman"/>
          <w:sz w:val="28"/>
          <w:szCs w:val="28"/>
          <w:lang w:val="sr-Cyrl-RS"/>
        </w:rPr>
        <w:lastRenderedPageBreak/>
        <w:t>Програмска активност 0901-0007</w:t>
      </w:r>
      <w:r>
        <w:rPr>
          <w:rFonts w:ascii="Times New Roman" w:hAnsi="Times New Roman"/>
          <w:sz w:val="28"/>
          <w:szCs w:val="28"/>
          <w:lang w:val="sr-Cyrl-RS"/>
        </w:rPr>
        <w:t xml:space="preserve"> -</w:t>
      </w:r>
      <w:r w:rsidRPr="004E53B7">
        <w:rPr>
          <w:rFonts w:ascii="Times New Roman" w:hAnsi="Times New Roman"/>
          <w:sz w:val="28"/>
          <w:szCs w:val="28"/>
          <w:lang w:val="sr-Cyrl-RS"/>
        </w:rPr>
        <w:t xml:space="preserve"> Подршка рађању и родитељству, функција 040 – Породица и деца, позиција 120, економска класификација 472 – Накнаде за социјалну заштиту из буџета смањује се за износ од 3.000.000 динара.</w:t>
      </w:r>
    </w:p>
    <w:p w:rsidR="00EF0548" w:rsidRPr="004E53B7" w:rsidRDefault="00EF0548" w:rsidP="00EF0548">
      <w:pPr>
        <w:spacing w:after="0" w:line="240" w:lineRule="auto"/>
        <w:ind w:firstLine="708"/>
        <w:jc w:val="both"/>
        <w:rPr>
          <w:rFonts w:ascii="Times New Roman" w:hAnsi="Times New Roman"/>
          <w:sz w:val="28"/>
          <w:szCs w:val="28"/>
          <w:lang w:val="sr-Cyrl-RS"/>
        </w:rPr>
      </w:pPr>
      <w:r w:rsidRPr="004E53B7">
        <w:rPr>
          <w:rFonts w:ascii="Times New Roman" w:hAnsi="Times New Roman"/>
          <w:sz w:val="28"/>
          <w:szCs w:val="28"/>
          <w:lang w:val="sr-Cyrl-RS"/>
        </w:rPr>
        <w:t xml:space="preserve">Програмска активност 0901-0008 </w:t>
      </w:r>
      <w:r>
        <w:rPr>
          <w:rFonts w:ascii="Times New Roman" w:hAnsi="Times New Roman"/>
          <w:sz w:val="28"/>
          <w:szCs w:val="28"/>
          <w:lang w:val="sr-Cyrl-RS"/>
        </w:rPr>
        <w:t xml:space="preserve">- </w:t>
      </w:r>
      <w:r w:rsidRPr="004E53B7">
        <w:rPr>
          <w:rFonts w:ascii="Times New Roman" w:hAnsi="Times New Roman"/>
          <w:sz w:val="28"/>
          <w:szCs w:val="28"/>
          <w:lang w:val="sr-Cyrl-RS"/>
        </w:rPr>
        <w:t>Подршка особама са инвалидитетом, Функција 010 - Болест и инвалидност, позиција 125, економска класификација 472 – Накнаде за социјалну заштиту из буџета смањује се за износ од 5.000.000 динара и то друга алинеја: услуге персоналне асистенције обзиром да је процењено да ће та средства остати неутрошена.</w:t>
      </w:r>
    </w:p>
    <w:p w:rsidR="00EF0548" w:rsidRPr="004E53B7" w:rsidRDefault="00EF0548" w:rsidP="00EF0548">
      <w:pPr>
        <w:spacing w:after="0" w:line="240" w:lineRule="auto"/>
        <w:jc w:val="both"/>
        <w:rPr>
          <w:rFonts w:ascii="Times New Roman" w:hAnsi="Times New Roman"/>
          <w:sz w:val="28"/>
          <w:szCs w:val="28"/>
          <w:lang w:val="sr-Cyrl-RS"/>
        </w:rPr>
      </w:pPr>
    </w:p>
    <w:p w:rsidR="00EF0548" w:rsidRPr="004E53B7" w:rsidRDefault="00EF0548" w:rsidP="00EF0548">
      <w:pPr>
        <w:spacing w:after="0" w:line="240" w:lineRule="auto"/>
        <w:jc w:val="both"/>
        <w:rPr>
          <w:rFonts w:ascii="Times New Roman" w:hAnsi="Times New Roman"/>
          <w:sz w:val="28"/>
          <w:szCs w:val="28"/>
          <w:lang w:val="sr-Cyrl-RS"/>
        </w:rPr>
      </w:pPr>
      <w:r w:rsidRPr="004E53B7">
        <w:rPr>
          <w:rFonts w:ascii="Times New Roman" w:hAnsi="Times New Roman"/>
          <w:sz w:val="28"/>
          <w:szCs w:val="28"/>
          <w:lang w:val="sr-Cyrl-RS"/>
        </w:rPr>
        <w:t xml:space="preserve">Пројекат 0901-5125 </w:t>
      </w:r>
      <w:r w:rsidR="00573FEF">
        <w:rPr>
          <w:rFonts w:ascii="Times New Roman" w:hAnsi="Times New Roman"/>
          <w:sz w:val="28"/>
          <w:szCs w:val="28"/>
          <w:lang w:val="sr-Latn-RS"/>
        </w:rPr>
        <w:t xml:space="preserve">- </w:t>
      </w:r>
      <w:r w:rsidRPr="004E53B7">
        <w:rPr>
          <w:rFonts w:ascii="Times New Roman" w:hAnsi="Times New Roman"/>
          <w:sz w:val="28"/>
          <w:szCs w:val="28"/>
          <w:lang w:val="sr-Cyrl-RS"/>
        </w:rPr>
        <w:t>Изградња ограде у Дечијем одмаралишту „Дивљана“</w:t>
      </w:r>
    </w:p>
    <w:p w:rsidR="00EF0548" w:rsidRPr="004E53B7" w:rsidRDefault="00EF0548" w:rsidP="00EF0548">
      <w:pPr>
        <w:spacing w:after="0" w:line="240" w:lineRule="auto"/>
        <w:ind w:firstLine="708"/>
        <w:jc w:val="both"/>
        <w:rPr>
          <w:rFonts w:ascii="Times New Roman" w:hAnsi="Times New Roman"/>
          <w:sz w:val="28"/>
          <w:szCs w:val="28"/>
          <w:lang w:val="sr-Cyrl-RS"/>
        </w:rPr>
      </w:pPr>
      <w:r w:rsidRPr="004E53B7">
        <w:rPr>
          <w:rFonts w:ascii="Times New Roman" w:hAnsi="Times New Roman"/>
          <w:sz w:val="28"/>
          <w:szCs w:val="28"/>
          <w:lang w:val="sr-Cyrl-RS"/>
        </w:rPr>
        <w:t>Смањују се средства из извора 13</w:t>
      </w:r>
      <w:r>
        <w:rPr>
          <w:rFonts w:ascii="Times New Roman" w:hAnsi="Times New Roman"/>
          <w:sz w:val="28"/>
          <w:szCs w:val="28"/>
          <w:lang w:val="sr-Cyrl-RS"/>
        </w:rPr>
        <w:t xml:space="preserve"> </w:t>
      </w:r>
      <w:r w:rsidRPr="004E53B7">
        <w:rPr>
          <w:rFonts w:ascii="Times New Roman" w:hAnsi="Times New Roman"/>
          <w:sz w:val="28"/>
          <w:szCs w:val="28"/>
          <w:lang w:val="sr-Cyrl-RS"/>
        </w:rPr>
        <w:t xml:space="preserve">- Нераспоређени вишак прихода и примања из ранијих година за износ од </w:t>
      </w:r>
      <w:r w:rsidRPr="004E53B7">
        <w:rPr>
          <w:rFonts w:ascii="Times New Roman" w:hAnsi="Times New Roman"/>
          <w:sz w:val="28"/>
          <w:szCs w:val="28"/>
        </w:rPr>
        <w:t>500.000</w:t>
      </w:r>
      <w:r w:rsidRPr="004E53B7">
        <w:rPr>
          <w:rFonts w:ascii="Times New Roman" w:hAnsi="Times New Roman"/>
          <w:sz w:val="28"/>
          <w:szCs w:val="28"/>
          <w:lang w:val="sr-Cyrl-RS"/>
        </w:rPr>
        <w:t xml:space="preserve"> динара, јер су враћена у буџет Републике Србије</w:t>
      </w:r>
      <w:r w:rsidRPr="004E53B7">
        <w:rPr>
          <w:rFonts w:ascii="Times New Roman" w:hAnsi="Times New Roman"/>
          <w:sz w:val="28"/>
          <w:szCs w:val="28"/>
        </w:rPr>
        <w:t xml:space="preserve"> </w:t>
      </w:r>
      <w:r w:rsidRPr="004E53B7">
        <w:rPr>
          <w:rFonts w:ascii="Times New Roman" w:hAnsi="Times New Roman"/>
          <w:sz w:val="28"/>
          <w:szCs w:val="28"/>
          <w:lang w:val="sr-Cyrl-RS"/>
        </w:rPr>
        <w:t>и из извора 01 – Општи приходи и примања буџета средства у износу од 65.000 динара и сада износи 0 динара.</w:t>
      </w:r>
    </w:p>
    <w:p w:rsidR="00EF0548" w:rsidRPr="004E53B7" w:rsidRDefault="00EF0548" w:rsidP="00EF0548">
      <w:pPr>
        <w:spacing w:after="0" w:line="240" w:lineRule="auto"/>
        <w:ind w:firstLine="708"/>
        <w:jc w:val="both"/>
        <w:rPr>
          <w:rFonts w:ascii="Times New Roman" w:hAnsi="Times New Roman"/>
          <w:sz w:val="28"/>
          <w:szCs w:val="28"/>
          <w:lang w:val="sr-Cyrl-RS"/>
        </w:rPr>
      </w:pPr>
    </w:p>
    <w:p w:rsidR="00EF0548" w:rsidRPr="004E53B7" w:rsidRDefault="00EF0548" w:rsidP="00EF0548">
      <w:pPr>
        <w:spacing w:after="0" w:line="240" w:lineRule="auto"/>
        <w:jc w:val="both"/>
        <w:rPr>
          <w:rFonts w:ascii="Times New Roman" w:hAnsi="Times New Roman"/>
          <w:sz w:val="28"/>
          <w:szCs w:val="28"/>
          <w:lang w:val="sr-Cyrl-RS"/>
        </w:rPr>
      </w:pPr>
      <w:r w:rsidRPr="004E53B7">
        <w:rPr>
          <w:rFonts w:ascii="Times New Roman" w:hAnsi="Times New Roman"/>
          <w:sz w:val="28"/>
          <w:szCs w:val="28"/>
          <w:lang w:val="sr-Cyrl-RS"/>
        </w:rPr>
        <w:t>Програм 12 – Здравствена заштита</w:t>
      </w:r>
    </w:p>
    <w:p w:rsidR="00EF0548" w:rsidRPr="004E53B7" w:rsidRDefault="00EF0548" w:rsidP="00EF0548">
      <w:pPr>
        <w:spacing w:after="0" w:line="240" w:lineRule="auto"/>
        <w:jc w:val="both"/>
        <w:rPr>
          <w:rFonts w:ascii="Times New Roman" w:hAnsi="Times New Roman"/>
          <w:sz w:val="28"/>
          <w:szCs w:val="28"/>
          <w:lang w:val="sr-Cyrl-RS"/>
        </w:rPr>
      </w:pPr>
      <w:r w:rsidRPr="004E53B7">
        <w:rPr>
          <w:rFonts w:ascii="Times New Roman" w:hAnsi="Times New Roman"/>
          <w:sz w:val="28"/>
          <w:szCs w:val="28"/>
          <w:lang w:val="sr-Cyrl-RS"/>
        </w:rPr>
        <w:t>Програмска активност 1801-0001</w:t>
      </w:r>
      <w:r>
        <w:rPr>
          <w:rFonts w:ascii="Times New Roman" w:hAnsi="Times New Roman"/>
          <w:sz w:val="28"/>
          <w:szCs w:val="28"/>
          <w:lang w:val="sr-Cyrl-RS"/>
        </w:rPr>
        <w:t xml:space="preserve"> - </w:t>
      </w:r>
      <w:r w:rsidRPr="004E53B7">
        <w:rPr>
          <w:rFonts w:ascii="Times New Roman" w:hAnsi="Times New Roman"/>
          <w:sz w:val="28"/>
          <w:szCs w:val="28"/>
          <w:lang w:val="sr-Cyrl-RS"/>
        </w:rPr>
        <w:t>Функционисање установа примарне здравствене заштите, функција 760 – Здравство некласификовано на другом месту</w:t>
      </w:r>
    </w:p>
    <w:p w:rsidR="00EF0548" w:rsidRPr="004E53B7" w:rsidRDefault="00EF0548" w:rsidP="00EF0548">
      <w:pPr>
        <w:spacing w:after="0" w:line="240" w:lineRule="auto"/>
        <w:ind w:firstLine="708"/>
        <w:jc w:val="both"/>
        <w:rPr>
          <w:rFonts w:ascii="Times New Roman" w:hAnsi="Times New Roman"/>
          <w:sz w:val="28"/>
          <w:szCs w:val="28"/>
          <w:lang w:val="sr-Cyrl-RS"/>
        </w:rPr>
      </w:pPr>
      <w:r w:rsidRPr="004E53B7">
        <w:rPr>
          <w:rFonts w:ascii="Times New Roman" w:hAnsi="Times New Roman"/>
          <w:sz w:val="28"/>
          <w:szCs w:val="28"/>
          <w:lang w:val="sr-Cyrl-RS"/>
        </w:rPr>
        <w:t>Умањује се позиција 129, економска класификација 464 – Дотације организацијама обавезног социјалног осигурања за износ од 8.000.000 динара, обзиром да ће остати неутрошена.</w:t>
      </w:r>
    </w:p>
    <w:p w:rsidR="00EF0548" w:rsidRPr="004E53B7" w:rsidRDefault="00EF0548" w:rsidP="00EF0548">
      <w:pPr>
        <w:spacing w:after="0" w:line="240" w:lineRule="auto"/>
        <w:jc w:val="both"/>
        <w:rPr>
          <w:rFonts w:ascii="Times New Roman" w:hAnsi="Times New Roman"/>
          <w:color w:val="FF0000"/>
          <w:sz w:val="28"/>
          <w:szCs w:val="28"/>
          <w:lang w:val="sr-Cyrl-CS"/>
        </w:rPr>
      </w:pPr>
    </w:p>
    <w:p w:rsidR="00EF0548" w:rsidRPr="004E53B7" w:rsidRDefault="00EF0548" w:rsidP="00EF0548">
      <w:pPr>
        <w:spacing w:after="0" w:line="240" w:lineRule="auto"/>
        <w:jc w:val="both"/>
        <w:rPr>
          <w:rFonts w:ascii="Times New Roman" w:hAnsi="Times New Roman"/>
          <w:sz w:val="28"/>
          <w:szCs w:val="28"/>
          <w:lang w:val="sr-Cyrl-CS"/>
        </w:rPr>
      </w:pPr>
      <w:r w:rsidRPr="004E53B7">
        <w:rPr>
          <w:rFonts w:ascii="Times New Roman" w:hAnsi="Times New Roman"/>
          <w:sz w:val="28"/>
          <w:szCs w:val="28"/>
          <w:lang w:val="sr-Cyrl-CS"/>
        </w:rPr>
        <w:t>Програм 13 – Развој културе и информисања</w:t>
      </w:r>
    </w:p>
    <w:p w:rsidR="00EF0548" w:rsidRPr="004E53B7" w:rsidRDefault="00EF0548" w:rsidP="00EF0548">
      <w:pPr>
        <w:spacing w:after="0" w:line="240" w:lineRule="auto"/>
        <w:jc w:val="both"/>
        <w:rPr>
          <w:rFonts w:ascii="Times New Roman" w:hAnsi="Times New Roman"/>
          <w:sz w:val="28"/>
          <w:szCs w:val="28"/>
          <w:lang w:val="sr-Cyrl-RS"/>
        </w:rPr>
      </w:pPr>
      <w:r w:rsidRPr="004E53B7">
        <w:rPr>
          <w:rFonts w:ascii="Times New Roman" w:hAnsi="Times New Roman"/>
          <w:sz w:val="28"/>
          <w:szCs w:val="28"/>
          <w:lang w:val="sr-Cyrl-RS"/>
        </w:rPr>
        <w:t xml:space="preserve">Програмска активност 1201-0002 </w:t>
      </w:r>
      <w:r>
        <w:rPr>
          <w:rFonts w:ascii="Times New Roman" w:hAnsi="Times New Roman"/>
          <w:sz w:val="28"/>
          <w:szCs w:val="28"/>
          <w:lang w:val="sr-Cyrl-RS"/>
        </w:rPr>
        <w:t xml:space="preserve">- </w:t>
      </w:r>
      <w:r w:rsidRPr="004E53B7">
        <w:rPr>
          <w:rFonts w:ascii="Times New Roman" w:hAnsi="Times New Roman"/>
          <w:sz w:val="28"/>
          <w:szCs w:val="28"/>
          <w:lang w:val="sr-Cyrl-RS"/>
        </w:rPr>
        <w:t>Јачање културне продукције и уметничког стваралаштва</w:t>
      </w:r>
    </w:p>
    <w:p w:rsidR="00EF0548" w:rsidRPr="004E53B7" w:rsidRDefault="00EF0548" w:rsidP="00EF0548">
      <w:pPr>
        <w:spacing w:after="0" w:line="240" w:lineRule="auto"/>
        <w:ind w:firstLine="708"/>
        <w:jc w:val="both"/>
        <w:rPr>
          <w:rFonts w:ascii="Times New Roman" w:hAnsi="Times New Roman"/>
          <w:sz w:val="28"/>
          <w:szCs w:val="28"/>
          <w:lang w:val="sr-Cyrl-RS"/>
        </w:rPr>
      </w:pPr>
      <w:r w:rsidRPr="004E53B7">
        <w:rPr>
          <w:rFonts w:ascii="Times New Roman" w:hAnsi="Times New Roman"/>
          <w:sz w:val="28"/>
          <w:szCs w:val="28"/>
          <w:lang w:val="sr-Cyrl-RS"/>
        </w:rPr>
        <w:t xml:space="preserve">У оквиру ове активности планирани су расходи ребалансом у укупном износу од 43.935.000 динара, односно смањени су за износ од 5.715.000 динара. Конкурс за пројекте у култури је завршен и опредељена су средства учесницима чији су пројекти испуњавали прописане услове конкурса. </w:t>
      </w:r>
    </w:p>
    <w:p w:rsidR="00EF0548" w:rsidRPr="004E53B7" w:rsidRDefault="00EF0548" w:rsidP="00EF0548">
      <w:pPr>
        <w:spacing w:after="0" w:line="240" w:lineRule="auto"/>
        <w:jc w:val="both"/>
        <w:rPr>
          <w:rFonts w:ascii="Times New Roman" w:hAnsi="Times New Roman"/>
          <w:sz w:val="28"/>
          <w:szCs w:val="28"/>
          <w:lang w:val="sr-Cyrl-CS"/>
        </w:rPr>
      </w:pPr>
    </w:p>
    <w:p w:rsidR="00EF0548" w:rsidRPr="004E53B7" w:rsidRDefault="00EF0548" w:rsidP="00EF0548">
      <w:pPr>
        <w:spacing w:after="0" w:line="240" w:lineRule="auto"/>
        <w:jc w:val="both"/>
        <w:rPr>
          <w:rFonts w:ascii="Times New Roman" w:hAnsi="Times New Roman"/>
          <w:sz w:val="28"/>
          <w:szCs w:val="28"/>
          <w:lang w:val="sr-Cyrl-RS"/>
        </w:rPr>
      </w:pPr>
      <w:r w:rsidRPr="004E53B7">
        <w:rPr>
          <w:rFonts w:ascii="Times New Roman" w:hAnsi="Times New Roman"/>
          <w:sz w:val="28"/>
          <w:szCs w:val="28"/>
          <w:lang w:val="sr-Cyrl-CS"/>
        </w:rPr>
        <w:t>Програм 14 – Развој спорта и омладине</w:t>
      </w:r>
    </w:p>
    <w:p w:rsidR="000262BA" w:rsidRPr="000262BA" w:rsidRDefault="000262BA" w:rsidP="000262BA">
      <w:pPr>
        <w:spacing w:after="0" w:line="240" w:lineRule="auto"/>
        <w:ind w:firstLine="720"/>
        <w:jc w:val="both"/>
        <w:rPr>
          <w:rFonts w:ascii="Times New Roman" w:hAnsi="Times New Roman" w:cs="Times New Roman"/>
          <w:sz w:val="28"/>
          <w:szCs w:val="28"/>
          <w:lang w:val="sr-Cyrl-RS"/>
        </w:rPr>
      </w:pPr>
      <w:r w:rsidRPr="000262BA">
        <w:rPr>
          <w:rFonts w:ascii="Times New Roman" w:hAnsi="Times New Roman" w:cs="Times New Roman"/>
          <w:sz w:val="28"/>
          <w:szCs w:val="28"/>
          <w:lang w:val="sr-Cyrl-RS"/>
        </w:rPr>
        <w:t>Програмска активност 1301-0001</w:t>
      </w:r>
      <w:r>
        <w:rPr>
          <w:rFonts w:ascii="Times New Roman" w:hAnsi="Times New Roman" w:cs="Times New Roman"/>
          <w:sz w:val="28"/>
          <w:szCs w:val="28"/>
          <w:lang w:val="sr-Latn-RS"/>
        </w:rPr>
        <w:t xml:space="preserve"> -</w:t>
      </w:r>
      <w:r w:rsidRPr="000262BA">
        <w:rPr>
          <w:rFonts w:ascii="Times New Roman" w:hAnsi="Times New Roman" w:cs="Times New Roman"/>
          <w:sz w:val="28"/>
          <w:szCs w:val="28"/>
          <w:lang w:val="sr-Cyrl-RS"/>
        </w:rPr>
        <w:t xml:space="preserve"> Подршка локалним спортским организацијама, удружењима и савезима, функција 810  - Услуге спорта и рекреације, извршена је корекција тако што су умањена средства на позицији 138 за износ од 2.000.000 динара, економска класификација 481 – Дотације невладиним организацијама. Смањење се односи за средства планирана за финансирање годишњих и посебних програма спортских организација. </w:t>
      </w:r>
    </w:p>
    <w:p w:rsidR="000262BA" w:rsidRPr="000262BA" w:rsidRDefault="000262BA" w:rsidP="000262BA">
      <w:pPr>
        <w:spacing w:after="0" w:line="240" w:lineRule="auto"/>
        <w:ind w:firstLine="720"/>
        <w:jc w:val="both"/>
        <w:rPr>
          <w:rFonts w:ascii="Times New Roman" w:hAnsi="Times New Roman" w:cs="Times New Roman"/>
          <w:sz w:val="28"/>
          <w:szCs w:val="28"/>
          <w:lang w:val="sr-Cyrl-RS"/>
        </w:rPr>
      </w:pPr>
      <w:r w:rsidRPr="000262BA">
        <w:rPr>
          <w:rFonts w:ascii="Times New Roman" w:hAnsi="Times New Roman" w:cs="Times New Roman"/>
          <w:sz w:val="28"/>
          <w:szCs w:val="28"/>
          <w:lang w:val="sr-Cyrl-RS"/>
        </w:rPr>
        <w:t xml:space="preserve">Програмска активност 1301-0002 </w:t>
      </w:r>
      <w:r>
        <w:rPr>
          <w:rFonts w:ascii="Times New Roman" w:hAnsi="Times New Roman" w:cs="Times New Roman"/>
          <w:sz w:val="28"/>
          <w:szCs w:val="28"/>
          <w:lang w:val="sr-Latn-RS"/>
        </w:rPr>
        <w:t xml:space="preserve">- </w:t>
      </w:r>
      <w:r w:rsidRPr="000262BA">
        <w:rPr>
          <w:rFonts w:ascii="Times New Roman" w:hAnsi="Times New Roman" w:cs="Times New Roman"/>
          <w:sz w:val="28"/>
          <w:szCs w:val="28"/>
          <w:lang w:val="sr-Cyrl-RS"/>
        </w:rPr>
        <w:t xml:space="preserve">Подршка предшколском и школском спорту, функција 810  - Услуге спорта и рекреације, извршена је корекција тако што су умањена средства на позицији 140 за износ од 1.000.000 динара, економска класификација 472 – Накнаде за социјалну заштиту из буџета. Смањење се односи за </w:t>
      </w:r>
      <w:r w:rsidRPr="000262BA">
        <w:rPr>
          <w:rFonts w:ascii="Times New Roman" w:hAnsi="Times New Roman" w:cs="Times New Roman"/>
          <w:sz w:val="28"/>
          <w:szCs w:val="28"/>
          <w:lang w:val="sr-Cyrl-RS"/>
        </w:rPr>
        <w:lastRenderedPageBreak/>
        <w:t>средства планирана за стипендирање талентованих спортиста и за награде и признања успешним спортистима и спортским колективима.</w:t>
      </w:r>
    </w:p>
    <w:p w:rsidR="000262BA" w:rsidRPr="000262BA" w:rsidRDefault="000262BA" w:rsidP="000262BA">
      <w:pPr>
        <w:spacing w:after="0" w:line="240" w:lineRule="auto"/>
        <w:ind w:firstLine="720"/>
        <w:jc w:val="both"/>
        <w:rPr>
          <w:rFonts w:ascii="Times New Roman" w:hAnsi="Times New Roman" w:cs="Times New Roman"/>
          <w:sz w:val="28"/>
          <w:szCs w:val="28"/>
          <w:lang w:val="sr-Cyrl-RS"/>
        </w:rPr>
      </w:pPr>
      <w:r w:rsidRPr="000262BA">
        <w:rPr>
          <w:rFonts w:ascii="Times New Roman" w:hAnsi="Times New Roman" w:cs="Times New Roman"/>
          <w:sz w:val="28"/>
          <w:szCs w:val="28"/>
          <w:lang w:val="sr-Cyrl-RS"/>
        </w:rPr>
        <w:t>Програмска активност 1301-0005 – Спровођење омладинске политике, функција 130 – Опште услуге, извршена је корекција тако што су умањена средства на позицији 142, економска класификација 423 – Услуге по уговору за износ од 2.500.000 динара (средства намењена за редовне активности Одсека за омладину и канцеларије за младе) и на позицији 143, економска класификација 481 – Дотације невладиним организацијама за износ од 5.000.000 динара (средства планирана за реализацију пројеката за младе).</w:t>
      </w:r>
    </w:p>
    <w:p w:rsidR="00EF0548" w:rsidRDefault="00EF0548" w:rsidP="00EF0548">
      <w:pPr>
        <w:spacing w:after="0" w:line="240" w:lineRule="auto"/>
        <w:jc w:val="both"/>
        <w:rPr>
          <w:rFonts w:ascii="Times New Roman" w:hAnsi="Times New Roman"/>
          <w:sz w:val="28"/>
          <w:szCs w:val="28"/>
          <w:lang w:val="sr-Cyrl-CS"/>
        </w:rPr>
      </w:pPr>
    </w:p>
    <w:p w:rsidR="00EF0548" w:rsidRPr="004E53B7" w:rsidRDefault="00EF0548" w:rsidP="00EF0548">
      <w:pPr>
        <w:spacing w:after="0" w:line="240" w:lineRule="auto"/>
        <w:jc w:val="both"/>
        <w:rPr>
          <w:rFonts w:ascii="Times New Roman" w:hAnsi="Times New Roman"/>
          <w:sz w:val="28"/>
          <w:szCs w:val="28"/>
          <w:lang w:val="sr-Cyrl-CS"/>
        </w:rPr>
      </w:pPr>
      <w:r w:rsidRPr="004E53B7">
        <w:rPr>
          <w:rFonts w:ascii="Times New Roman" w:hAnsi="Times New Roman"/>
          <w:sz w:val="28"/>
          <w:szCs w:val="28"/>
          <w:lang w:val="sr-Cyrl-CS"/>
        </w:rPr>
        <w:t>Програм 15 - Опште услуге локалне самоуправе</w:t>
      </w:r>
    </w:p>
    <w:p w:rsidR="00EF0548" w:rsidRPr="004E53B7" w:rsidRDefault="00EF0548" w:rsidP="00EF0548">
      <w:pPr>
        <w:spacing w:after="0" w:line="240" w:lineRule="auto"/>
        <w:jc w:val="both"/>
        <w:rPr>
          <w:rFonts w:ascii="Times New Roman" w:hAnsi="Times New Roman"/>
          <w:sz w:val="28"/>
          <w:szCs w:val="28"/>
          <w:lang w:val="sr-Cyrl-CS"/>
        </w:rPr>
      </w:pPr>
      <w:r w:rsidRPr="004E53B7">
        <w:rPr>
          <w:rFonts w:ascii="Times New Roman" w:hAnsi="Times New Roman"/>
          <w:sz w:val="28"/>
          <w:szCs w:val="28"/>
          <w:lang w:val="sr-Cyrl-CS"/>
        </w:rPr>
        <w:t xml:space="preserve">Програмска активности 0602-0001 </w:t>
      </w:r>
      <w:r>
        <w:rPr>
          <w:rFonts w:ascii="Times New Roman" w:hAnsi="Times New Roman"/>
          <w:sz w:val="28"/>
          <w:szCs w:val="28"/>
          <w:lang w:val="sr-Cyrl-CS"/>
        </w:rPr>
        <w:t xml:space="preserve">- </w:t>
      </w:r>
      <w:r w:rsidRPr="004E53B7">
        <w:rPr>
          <w:rFonts w:ascii="Times New Roman" w:hAnsi="Times New Roman"/>
          <w:sz w:val="28"/>
          <w:szCs w:val="28"/>
          <w:lang w:val="sr-Cyrl-CS"/>
        </w:rPr>
        <w:t xml:space="preserve">Функционисање локалне самоуправе и градских општина, функција 130 – Опште услуге, позиција 146, економска класификација 423 -Услуге по </w:t>
      </w:r>
      <w:r w:rsidR="00573FEF">
        <w:rPr>
          <w:rFonts w:ascii="Times New Roman" w:hAnsi="Times New Roman"/>
          <w:sz w:val="28"/>
          <w:szCs w:val="28"/>
          <w:lang w:val="sr-Cyrl-CS"/>
        </w:rPr>
        <w:t xml:space="preserve">уговору смањује се за износ од </w:t>
      </w:r>
      <w:r w:rsidR="00573FEF">
        <w:rPr>
          <w:rFonts w:ascii="Times New Roman" w:hAnsi="Times New Roman"/>
          <w:sz w:val="28"/>
          <w:szCs w:val="28"/>
          <w:lang w:val="sr-Latn-RS"/>
        </w:rPr>
        <w:t>4</w:t>
      </w:r>
      <w:r w:rsidRPr="004E53B7">
        <w:rPr>
          <w:rFonts w:ascii="Times New Roman" w:hAnsi="Times New Roman"/>
          <w:sz w:val="28"/>
          <w:szCs w:val="28"/>
          <w:lang w:val="sr-Cyrl-CS"/>
        </w:rPr>
        <w:t>.800.000 динара за стручне услуге које неће бити реализоване у планираном обиму.</w:t>
      </w:r>
    </w:p>
    <w:p w:rsidR="00EF0548" w:rsidRPr="004E53B7" w:rsidRDefault="00EF0548" w:rsidP="00EF0548">
      <w:pPr>
        <w:spacing w:after="0" w:line="240" w:lineRule="auto"/>
        <w:jc w:val="both"/>
        <w:rPr>
          <w:rFonts w:ascii="Times New Roman" w:hAnsi="Times New Roman"/>
          <w:sz w:val="28"/>
          <w:szCs w:val="28"/>
          <w:lang w:val="sr-Cyrl-CS"/>
        </w:rPr>
      </w:pPr>
    </w:p>
    <w:p w:rsidR="00EF0548" w:rsidRPr="004E53B7" w:rsidRDefault="00EF0548" w:rsidP="00EF0548">
      <w:pPr>
        <w:spacing w:after="0" w:line="240" w:lineRule="auto"/>
        <w:jc w:val="both"/>
        <w:rPr>
          <w:rFonts w:ascii="Times New Roman" w:hAnsi="Times New Roman"/>
          <w:sz w:val="28"/>
          <w:szCs w:val="28"/>
          <w:lang w:val="sr-Cyrl-CS"/>
        </w:rPr>
      </w:pPr>
      <w:r w:rsidRPr="004E53B7">
        <w:rPr>
          <w:rFonts w:ascii="Times New Roman" w:hAnsi="Times New Roman"/>
          <w:sz w:val="28"/>
          <w:szCs w:val="28"/>
          <w:lang w:val="sr-Cyrl-CS"/>
        </w:rPr>
        <w:t>Глава 8.02 - Јавна предшколска установа „Пчелица“ Ниш</w:t>
      </w:r>
    </w:p>
    <w:p w:rsidR="00EF0548" w:rsidRPr="004E53B7" w:rsidRDefault="00EF0548" w:rsidP="00EF0548">
      <w:pPr>
        <w:spacing w:after="0" w:line="240" w:lineRule="auto"/>
        <w:jc w:val="both"/>
        <w:rPr>
          <w:rFonts w:ascii="Times New Roman" w:eastAsia="Times New Roman" w:hAnsi="Times New Roman"/>
          <w:sz w:val="28"/>
          <w:szCs w:val="28"/>
          <w:lang w:val="sr-Cyrl-RS" w:eastAsia="sr-Latn-CS"/>
        </w:rPr>
      </w:pPr>
      <w:r w:rsidRPr="004E53B7">
        <w:rPr>
          <w:rFonts w:ascii="Times New Roman" w:hAnsi="Times New Roman"/>
          <w:sz w:val="28"/>
          <w:szCs w:val="28"/>
          <w:lang w:val="sr-Cyrl-CS"/>
        </w:rPr>
        <w:t>Програм 8 – Предшколско васпитање и образовање, Програмска активност 2001-0001</w:t>
      </w:r>
      <w:r>
        <w:rPr>
          <w:rFonts w:ascii="Times New Roman" w:hAnsi="Times New Roman"/>
          <w:sz w:val="28"/>
          <w:szCs w:val="28"/>
          <w:lang w:val="sr-Cyrl-CS"/>
        </w:rPr>
        <w:t xml:space="preserve"> -</w:t>
      </w:r>
      <w:r w:rsidRPr="004E53B7">
        <w:rPr>
          <w:rFonts w:ascii="Times New Roman" w:hAnsi="Times New Roman"/>
          <w:sz w:val="28"/>
          <w:szCs w:val="28"/>
          <w:lang w:val="sr-Cyrl-CS"/>
        </w:rPr>
        <w:t xml:space="preserve"> Функционисање и остваривање предшколског васпитања и образовања, </w:t>
      </w:r>
      <w:r w:rsidRPr="004E53B7">
        <w:rPr>
          <w:rFonts w:ascii="Times New Roman" w:eastAsia="Times New Roman" w:hAnsi="Times New Roman"/>
          <w:sz w:val="28"/>
          <w:szCs w:val="28"/>
          <w:lang w:val="sr-Cyrl-RS" w:eastAsia="sr-Latn-CS"/>
        </w:rPr>
        <w:t xml:space="preserve">Функција 911  -  Предшколско  образовање  </w:t>
      </w:r>
      <w:r w:rsidRPr="004E53B7">
        <w:rPr>
          <w:rFonts w:ascii="Times New Roman" w:eastAsia="Times New Roman" w:hAnsi="Times New Roman"/>
          <w:sz w:val="28"/>
          <w:szCs w:val="28"/>
          <w:lang w:val="sr-Cyrl-CS" w:eastAsia="sr-Latn-CS"/>
        </w:rPr>
        <w:t xml:space="preserve">у делу средства из </w:t>
      </w:r>
      <w:r w:rsidRPr="004E53B7">
        <w:rPr>
          <w:rFonts w:ascii="Times New Roman" w:eastAsia="Times New Roman" w:hAnsi="Times New Roman"/>
          <w:sz w:val="28"/>
          <w:szCs w:val="28"/>
          <w:lang w:val="sr-Cyrl-RS" w:eastAsia="sr-Latn-CS"/>
        </w:rPr>
        <w:t>буџета</w:t>
      </w:r>
      <w:r w:rsidRPr="004E53B7">
        <w:rPr>
          <w:rFonts w:ascii="Times New Roman" w:eastAsia="Times New Roman" w:hAnsi="Times New Roman"/>
          <w:sz w:val="28"/>
          <w:szCs w:val="28"/>
          <w:lang w:val="sr-Cyrl-CS" w:eastAsia="sr-Latn-CS"/>
        </w:rPr>
        <w:t xml:space="preserve">, извор финансирања 01 – Општи приходи и примања буџета, </w:t>
      </w:r>
      <w:r w:rsidRPr="004E53B7">
        <w:rPr>
          <w:rFonts w:ascii="Times New Roman" w:eastAsia="Times New Roman" w:hAnsi="Times New Roman"/>
          <w:sz w:val="28"/>
          <w:szCs w:val="28"/>
          <w:lang w:val="sr-Cyrl-RS" w:eastAsia="sr-Latn-CS"/>
        </w:rPr>
        <w:t>смањена су средстава у износу од 20.</w:t>
      </w:r>
      <w:r w:rsidR="00573FEF">
        <w:rPr>
          <w:rFonts w:ascii="Times New Roman" w:eastAsia="Times New Roman" w:hAnsi="Times New Roman"/>
          <w:sz w:val="28"/>
          <w:szCs w:val="28"/>
          <w:lang w:val="sr-Latn-RS" w:eastAsia="sr-Latn-CS"/>
        </w:rPr>
        <w:t>49</w:t>
      </w:r>
      <w:r w:rsidRPr="004E53B7">
        <w:rPr>
          <w:rFonts w:ascii="Times New Roman" w:eastAsia="Times New Roman" w:hAnsi="Times New Roman"/>
          <w:sz w:val="28"/>
          <w:szCs w:val="28"/>
          <w:lang w:val="sr-Cyrl-RS" w:eastAsia="sr-Latn-CS"/>
        </w:rPr>
        <w:t>0.000 динара. Смањене су позиције и то: за плате, социјална давања запосленима, накнаде за запослене, стални трошкови, трошкови путовања, услуге по уговору, специјализоване услуге, текуће поправке и одржавање, материјал, новчане казне и пенали по решењу судова, нематеријална имовина. Средства планирана за накнаде штете за повреде или штету нанету од стране државних органа повећана су у износу од 500.000 динара.</w:t>
      </w:r>
    </w:p>
    <w:p w:rsidR="00EF0548" w:rsidRPr="004E53B7" w:rsidRDefault="00EF0548" w:rsidP="00EF0548">
      <w:pPr>
        <w:spacing w:after="0" w:line="240" w:lineRule="auto"/>
        <w:ind w:firstLine="709"/>
        <w:jc w:val="both"/>
        <w:rPr>
          <w:rFonts w:ascii="Times New Roman" w:eastAsia="Times New Roman" w:hAnsi="Times New Roman"/>
          <w:sz w:val="28"/>
          <w:szCs w:val="28"/>
          <w:lang w:eastAsia="sr-Latn-CS"/>
        </w:rPr>
      </w:pPr>
      <w:r w:rsidRPr="004E53B7">
        <w:rPr>
          <w:rFonts w:ascii="Times New Roman" w:eastAsia="Times New Roman" w:hAnsi="Times New Roman"/>
          <w:sz w:val="28"/>
          <w:szCs w:val="28"/>
          <w:lang w:eastAsia="sr-Latn-CS"/>
        </w:rPr>
        <w:t>J</w:t>
      </w:r>
      <w:r w:rsidRPr="004E53B7">
        <w:rPr>
          <w:rFonts w:ascii="Times New Roman" w:eastAsia="Times New Roman" w:hAnsi="Times New Roman"/>
          <w:sz w:val="28"/>
          <w:szCs w:val="28"/>
          <w:lang w:val="sr-Cyrl-RS" w:eastAsia="sr-Latn-CS"/>
        </w:rPr>
        <w:t xml:space="preserve">ПУ </w:t>
      </w:r>
      <w:r>
        <w:rPr>
          <w:rFonts w:ascii="Times New Roman" w:eastAsia="Times New Roman" w:hAnsi="Times New Roman"/>
          <w:sz w:val="28"/>
          <w:szCs w:val="28"/>
          <w:lang w:val="sr-Cyrl-RS" w:eastAsia="sr-Latn-CS"/>
        </w:rPr>
        <w:t>„</w:t>
      </w:r>
      <w:r w:rsidRPr="004E53B7">
        <w:rPr>
          <w:rFonts w:ascii="Times New Roman" w:eastAsia="Times New Roman" w:hAnsi="Times New Roman"/>
          <w:sz w:val="28"/>
          <w:szCs w:val="28"/>
          <w:lang w:val="sr-Cyrl-RS" w:eastAsia="sr-Latn-CS"/>
        </w:rPr>
        <w:t>Пчелица</w:t>
      </w:r>
      <w:proofErr w:type="gramStart"/>
      <w:r>
        <w:rPr>
          <w:rFonts w:ascii="Times New Roman" w:eastAsia="Times New Roman" w:hAnsi="Times New Roman"/>
          <w:sz w:val="28"/>
          <w:szCs w:val="28"/>
          <w:lang w:val="sr-Cyrl-RS" w:eastAsia="sr-Latn-CS"/>
        </w:rPr>
        <w:t>“</w:t>
      </w:r>
      <w:r w:rsidRPr="004E53B7">
        <w:rPr>
          <w:rFonts w:ascii="Times New Roman" w:eastAsia="Times New Roman" w:hAnsi="Times New Roman"/>
          <w:sz w:val="28"/>
          <w:szCs w:val="28"/>
          <w:lang w:val="sr-Cyrl-RS" w:eastAsia="sr-Latn-CS"/>
        </w:rPr>
        <w:t xml:space="preserve"> је</w:t>
      </w:r>
      <w:proofErr w:type="gramEnd"/>
      <w:r w:rsidRPr="004E53B7">
        <w:rPr>
          <w:rFonts w:ascii="Times New Roman" w:eastAsia="Times New Roman" w:hAnsi="Times New Roman"/>
          <w:sz w:val="28"/>
          <w:szCs w:val="28"/>
          <w:lang w:val="sr-Cyrl-RS" w:eastAsia="sr-Latn-CS"/>
        </w:rPr>
        <w:t xml:space="preserve"> повећала средстава код извора финансирања 04 - Сопствени приходи буџетских корисника у износу од 1.770.000 динара, на позицији 157, економске класификације 425 - Текуће поправке и одржавање. Повећање средстава, предложено је из разлога реализације Уговора о додели средстава из буџета Градске општине Црвени Крст за помоћ у одржавању објеката основних школа и дечијих вртића, као и Уговора о финансирању програма Градске општине Палилула. ЈПУ „ Пчелица“ остварила је приходе за реализацију Уговора и из тог разлога захтева повећање апропријације за извршење расхода из извора 04</w:t>
      </w:r>
      <w:r>
        <w:rPr>
          <w:rFonts w:ascii="Times New Roman" w:eastAsia="Times New Roman" w:hAnsi="Times New Roman"/>
          <w:sz w:val="28"/>
          <w:szCs w:val="28"/>
          <w:lang w:val="sr-Cyrl-RS" w:eastAsia="sr-Latn-CS"/>
        </w:rPr>
        <w:t xml:space="preserve"> </w:t>
      </w:r>
      <w:r w:rsidRPr="004E53B7">
        <w:rPr>
          <w:rFonts w:ascii="Times New Roman" w:eastAsia="Times New Roman" w:hAnsi="Times New Roman"/>
          <w:sz w:val="28"/>
          <w:szCs w:val="28"/>
          <w:lang w:val="sr-Cyrl-RS" w:eastAsia="sr-Latn-CS"/>
        </w:rPr>
        <w:t>-</w:t>
      </w:r>
      <w:r>
        <w:rPr>
          <w:rFonts w:ascii="Times New Roman" w:eastAsia="Times New Roman" w:hAnsi="Times New Roman"/>
          <w:sz w:val="28"/>
          <w:szCs w:val="28"/>
          <w:lang w:val="sr-Cyrl-RS" w:eastAsia="sr-Latn-CS"/>
        </w:rPr>
        <w:t xml:space="preserve"> </w:t>
      </w:r>
      <w:r w:rsidRPr="004E53B7">
        <w:rPr>
          <w:rFonts w:ascii="Times New Roman" w:eastAsia="Times New Roman" w:hAnsi="Times New Roman"/>
          <w:sz w:val="28"/>
          <w:szCs w:val="28"/>
          <w:lang w:val="sr-Cyrl-RS" w:eastAsia="sr-Latn-CS"/>
        </w:rPr>
        <w:t>Сопствени приходи буџетских корисника.</w:t>
      </w:r>
    </w:p>
    <w:p w:rsidR="00EF0548" w:rsidRDefault="00EF0548" w:rsidP="00EF0548">
      <w:pPr>
        <w:spacing w:after="0" w:line="240" w:lineRule="auto"/>
        <w:ind w:firstLine="709"/>
        <w:jc w:val="both"/>
        <w:rPr>
          <w:rFonts w:ascii="Times New Roman" w:eastAsia="Times New Roman" w:hAnsi="Times New Roman"/>
          <w:sz w:val="28"/>
          <w:szCs w:val="28"/>
          <w:lang w:val="sr-Cyrl-RS" w:eastAsia="sr-Latn-CS"/>
        </w:rPr>
      </w:pPr>
    </w:p>
    <w:p w:rsidR="00EF0548" w:rsidRPr="004E53B7" w:rsidRDefault="00EF0548" w:rsidP="00EF0548">
      <w:pPr>
        <w:spacing w:after="0" w:line="240" w:lineRule="auto"/>
        <w:jc w:val="both"/>
        <w:rPr>
          <w:rFonts w:ascii="Times New Roman" w:hAnsi="Times New Roman"/>
          <w:sz w:val="28"/>
          <w:szCs w:val="28"/>
          <w:lang w:val="sr-Cyrl-RS"/>
        </w:rPr>
      </w:pPr>
      <w:r w:rsidRPr="004E53B7">
        <w:rPr>
          <w:rFonts w:ascii="Times New Roman" w:hAnsi="Times New Roman"/>
          <w:sz w:val="28"/>
          <w:szCs w:val="28"/>
          <w:lang w:val="sr-Cyrl-RS"/>
        </w:rPr>
        <w:t>Глава 8.03 - Установа „Сигурна кућа за жене и децу жртве породичног насиља“</w:t>
      </w:r>
    </w:p>
    <w:p w:rsidR="00EF0548" w:rsidRPr="004E53B7" w:rsidRDefault="00EF0548" w:rsidP="00EF0548">
      <w:pPr>
        <w:spacing w:after="0" w:line="240" w:lineRule="auto"/>
        <w:jc w:val="both"/>
        <w:rPr>
          <w:rFonts w:ascii="Times New Roman" w:hAnsi="Times New Roman"/>
          <w:sz w:val="28"/>
          <w:szCs w:val="28"/>
          <w:lang w:val="sr-Cyrl-CS"/>
        </w:rPr>
      </w:pPr>
      <w:r w:rsidRPr="004E53B7">
        <w:rPr>
          <w:rFonts w:ascii="Times New Roman" w:hAnsi="Times New Roman"/>
          <w:sz w:val="28"/>
          <w:szCs w:val="28"/>
          <w:lang w:val="sr-Cyrl-CS"/>
        </w:rPr>
        <w:t>Програм 11 – Социјална и дечија заштита,</w:t>
      </w:r>
      <w:r w:rsidR="00D0687D">
        <w:rPr>
          <w:rFonts w:ascii="Times New Roman" w:hAnsi="Times New Roman"/>
          <w:sz w:val="28"/>
          <w:szCs w:val="28"/>
          <w:lang w:val="sr-Cyrl-CS"/>
        </w:rPr>
        <w:t xml:space="preserve"> Програмска активност 0901-0002 </w:t>
      </w:r>
      <w:r>
        <w:rPr>
          <w:rFonts w:ascii="Times New Roman" w:hAnsi="Times New Roman"/>
          <w:sz w:val="28"/>
          <w:szCs w:val="28"/>
          <w:lang w:val="sr-Cyrl-CS"/>
        </w:rPr>
        <w:t xml:space="preserve">- </w:t>
      </w:r>
      <w:r w:rsidRPr="004E53B7">
        <w:rPr>
          <w:rFonts w:ascii="Times New Roman" w:hAnsi="Times New Roman"/>
          <w:sz w:val="28"/>
          <w:szCs w:val="28"/>
          <w:lang w:val="sr-Cyrl-CS"/>
        </w:rPr>
        <w:t>Породични и домски смештај, прихватилишта и друге врсте смештаја, функција 040 -</w:t>
      </w:r>
      <w:r>
        <w:rPr>
          <w:rFonts w:ascii="Times New Roman" w:hAnsi="Times New Roman"/>
          <w:sz w:val="28"/>
          <w:szCs w:val="28"/>
          <w:lang w:val="sr-Cyrl-CS"/>
        </w:rPr>
        <w:t xml:space="preserve"> </w:t>
      </w:r>
      <w:r w:rsidRPr="004E53B7">
        <w:rPr>
          <w:rFonts w:ascii="Times New Roman" w:hAnsi="Times New Roman"/>
          <w:sz w:val="28"/>
          <w:szCs w:val="28"/>
          <w:lang w:val="sr-Cyrl-CS"/>
        </w:rPr>
        <w:t>Породица и деца</w:t>
      </w:r>
    </w:p>
    <w:p w:rsidR="00EF0548" w:rsidRPr="004E53B7" w:rsidRDefault="00EF0548" w:rsidP="00EF0548">
      <w:pPr>
        <w:spacing w:after="0" w:line="240" w:lineRule="auto"/>
        <w:ind w:firstLine="708"/>
        <w:jc w:val="both"/>
        <w:rPr>
          <w:rFonts w:ascii="Times New Roman" w:hAnsi="Times New Roman"/>
          <w:sz w:val="28"/>
          <w:szCs w:val="28"/>
          <w:lang w:val="sr-Cyrl-CS"/>
        </w:rPr>
      </w:pPr>
      <w:r w:rsidRPr="004E53B7">
        <w:rPr>
          <w:rFonts w:ascii="Times New Roman" w:hAnsi="Times New Roman"/>
          <w:sz w:val="28"/>
          <w:szCs w:val="28"/>
          <w:lang w:val="sr-Cyrl-CS"/>
        </w:rPr>
        <w:lastRenderedPageBreak/>
        <w:t>Ребаланс финансијског плана износи 24.815.000 динара, од тога планирана су средства из буџета Града Ниша у износу од 23.135.000 динара и средства од продаје услуге – сопствени приходи у износу од 1.680.000 динара. Умањена су средства из извора 01 – Општи приходи и примања буџета у износу од 1.750.000 динара. Сагледане су све позиције и смањење не нарушава задовољење законом утврђених обавеза и испуњења до сада преузетих обавеза.</w:t>
      </w:r>
    </w:p>
    <w:p w:rsidR="00C04AD9" w:rsidRPr="004E53B7" w:rsidRDefault="00C04AD9" w:rsidP="00EF0548">
      <w:pPr>
        <w:spacing w:after="0" w:line="240" w:lineRule="auto"/>
        <w:jc w:val="both"/>
        <w:rPr>
          <w:rFonts w:ascii="Times New Roman" w:hAnsi="Times New Roman"/>
          <w:sz w:val="28"/>
          <w:szCs w:val="28"/>
          <w:lang w:val="sr-Cyrl-CS"/>
        </w:rPr>
      </w:pPr>
    </w:p>
    <w:p w:rsidR="00EF0548" w:rsidRPr="004E53B7" w:rsidRDefault="00EF0548" w:rsidP="00EF0548">
      <w:pPr>
        <w:spacing w:after="0" w:line="240" w:lineRule="auto"/>
        <w:jc w:val="both"/>
        <w:rPr>
          <w:rFonts w:ascii="Times New Roman" w:hAnsi="Times New Roman"/>
          <w:sz w:val="28"/>
          <w:szCs w:val="28"/>
          <w:lang w:val="sr-Cyrl-RS"/>
        </w:rPr>
      </w:pPr>
      <w:r w:rsidRPr="004E53B7">
        <w:rPr>
          <w:rFonts w:ascii="Times New Roman" w:hAnsi="Times New Roman"/>
          <w:sz w:val="28"/>
          <w:szCs w:val="28"/>
          <w:lang w:val="sr-Cyrl-RS"/>
        </w:rPr>
        <w:t>Глава 8.04 - Центар за пружање услуга социјалне заштите „Мара“ Ниш</w:t>
      </w:r>
    </w:p>
    <w:p w:rsidR="00EF0548" w:rsidRPr="004E53B7" w:rsidRDefault="00EF0548" w:rsidP="00EF0548">
      <w:pPr>
        <w:spacing w:after="0" w:line="240" w:lineRule="auto"/>
        <w:jc w:val="both"/>
        <w:rPr>
          <w:rFonts w:ascii="Times New Roman" w:hAnsi="Times New Roman"/>
          <w:sz w:val="28"/>
          <w:szCs w:val="28"/>
          <w:lang w:val="sr-Cyrl-CS"/>
        </w:rPr>
      </w:pPr>
      <w:r w:rsidRPr="004E53B7">
        <w:rPr>
          <w:rFonts w:ascii="Times New Roman" w:hAnsi="Times New Roman"/>
          <w:sz w:val="28"/>
          <w:szCs w:val="28"/>
          <w:lang w:val="sr-Cyrl-CS"/>
        </w:rPr>
        <w:t xml:space="preserve">Програм 11 – Социјална и дечија заштита, Програмска активност 0901-0002 </w:t>
      </w:r>
      <w:r w:rsidR="00D0687D" w:rsidRPr="004E53B7">
        <w:rPr>
          <w:rFonts w:ascii="Times New Roman" w:eastAsia="Times New Roman" w:hAnsi="Times New Roman"/>
          <w:sz w:val="28"/>
          <w:szCs w:val="28"/>
          <w:lang w:val="sr-Cyrl-RS" w:eastAsia="sr-Latn-CS"/>
        </w:rPr>
        <w:t>–</w:t>
      </w:r>
      <w:r>
        <w:rPr>
          <w:rFonts w:ascii="Times New Roman" w:hAnsi="Times New Roman"/>
          <w:sz w:val="28"/>
          <w:szCs w:val="28"/>
          <w:lang w:val="sr-Cyrl-CS"/>
        </w:rPr>
        <w:t xml:space="preserve"> </w:t>
      </w:r>
      <w:r w:rsidRPr="004E53B7">
        <w:rPr>
          <w:rFonts w:ascii="Times New Roman" w:hAnsi="Times New Roman"/>
          <w:sz w:val="28"/>
          <w:szCs w:val="28"/>
          <w:lang w:val="sr-Cyrl-CS"/>
        </w:rPr>
        <w:t xml:space="preserve">Породични и домски смештај, прихватилишта и друге врсте смештаја, функција 090 </w:t>
      </w:r>
      <w:r w:rsidR="00D0687D" w:rsidRPr="004E53B7">
        <w:rPr>
          <w:rFonts w:ascii="Times New Roman" w:eastAsia="Times New Roman" w:hAnsi="Times New Roman"/>
          <w:sz w:val="28"/>
          <w:szCs w:val="28"/>
          <w:lang w:val="sr-Cyrl-RS" w:eastAsia="sr-Latn-CS"/>
        </w:rPr>
        <w:t>–</w:t>
      </w:r>
      <w:r w:rsidR="00D0687D">
        <w:rPr>
          <w:rFonts w:ascii="Times New Roman" w:eastAsia="Times New Roman" w:hAnsi="Times New Roman"/>
          <w:sz w:val="28"/>
          <w:szCs w:val="28"/>
          <w:lang w:val="sr-Cyrl-RS" w:eastAsia="sr-Latn-CS"/>
        </w:rPr>
        <w:t xml:space="preserve"> </w:t>
      </w:r>
      <w:r w:rsidRPr="004E53B7">
        <w:rPr>
          <w:rFonts w:ascii="Times New Roman" w:hAnsi="Times New Roman"/>
          <w:sz w:val="28"/>
          <w:szCs w:val="28"/>
          <w:lang w:val="sr-Cyrl-CS"/>
        </w:rPr>
        <w:t>Социјална заштита некласификована на другом месту</w:t>
      </w:r>
    </w:p>
    <w:p w:rsidR="00EF0548" w:rsidRPr="004E53B7" w:rsidRDefault="00EF0548" w:rsidP="00EF0548">
      <w:pPr>
        <w:spacing w:after="0" w:line="240" w:lineRule="auto"/>
        <w:ind w:firstLine="708"/>
        <w:jc w:val="both"/>
        <w:rPr>
          <w:rFonts w:ascii="Times New Roman" w:hAnsi="Times New Roman"/>
          <w:sz w:val="28"/>
          <w:szCs w:val="28"/>
          <w:lang w:val="sr-Cyrl-CS"/>
        </w:rPr>
      </w:pPr>
      <w:r w:rsidRPr="004E53B7">
        <w:rPr>
          <w:rFonts w:ascii="Times New Roman" w:hAnsi="Times New Roman"/>
          <w:sz w:val="28"/>
          <w:szCs w:val="28"/>
          <w:lang w:val="sr-Cyrl-CS"/>
        </w:rPr>
        <w:t>Ребалансом финансијског плана извршена је прерасподела средстава и смањена су планирана средства у износу од 248.000 динара и износи 88.285.000 динара. Прераспоређена су средства због увођења нових услуга.</w:t>
      </w:r>
    </w:p>
    <w:p w:rsidR="00EF0548" w:rsidRPr="004E53B7" w:rsidRDefault="00EF0548" w:rsidP="00EF0548">
      <w:pPr>
        <w:spacing w:after="0" w:line="240" w:lineRule="auto"/>
        <w:jc w:val="both"/>
        <w:rPr>
          <w:rFonts w:ascii="Times New Roman" w:hAnsi="Times New Roman"/>
          <w:color w:val="FF0000"/>
          <w:sz w:val="28"/>
          <w:szCs w:val="28"/>
          <w:lang w:val="sr-Cyrl-CS"/>
        </w:rPr>
      </w:pPr>
    </w:p>
    <w:p w:rsidR="00EF0548" w:rsidRPr="004E53B7" w:rsidRDefault="00EF0548" w:rsidP="00EF0548">
      <w:pPr>
        <w:spacing w:after="0" w:line="240" w:lineRule="auto"/>
        <w:jc w:val="both"/>
        <w:rPr>
          <w:rFonts w:ascii="Times New Roman" w:hAnsi="Times New Roman"/>
          <w:sz w:val="28"/>
          <w:szCs w:val="28"/>
          <w:lang w:val="sr-Cyrl-CS"/>
        </w:rPr>
      </w:pPr>
      <w:r w:rsidRPr="004E53B7">
        <w:rPr>
          <w:rFonts w:ascii="Times New Roman" w:hAnsi="Times New Roman"/>
          <w:sz w:val="28"/>
          <w:szCs w:val="28"/>
          <w:lang w:val="sr-Cyrl-CS"/>
        </w:rPr>
        <w:t>Глава 8.05 - Установа дечије одмаралиште „Дивљана“</w:t>
      </w:r>
    </w:p>
    <w:p w:rsidR="00EF0548" w:rsidRPr="004E53B7" w:rsidRDefault="00EF0548" w:rsidP="00EF0548">
      <w:pPr>
        <w:spacing w:after="0" w:line="240" w:lineRule="auto"/>
        <w:jc w:val="both"/>
        <w:rPr>
          <w:rFonts w:ascii="Times New Roman" w:hAnsi="Times New Roman"/>
          <w:sz w:val="28"/>
          <w:szCs w:val="28"/>
          <w:lang w:val="sr-Cyrl-CS"/>
        </w:rPr>
      </w:pPr>
      <w:r w:rsidRPr="004E53B7">
        <w:rPr>
          <w:rFonts w:ascii="Times New Roman" w:hAnsi="Times New Roman"/>
          <w:sz w:val="28"/>
          <w:szCs w:val="28"/>
          <w:lang w:val="sr-Cyrl-CS"/>
        </w:rPr>
        <w:t xml:space="preserve">Програм 11 – Социјална и дечија заштита, Програмска активност 0901-0006 </w:t>
      </w:r>
      <w:r w:rsidR="00D0687D" w:rsidRPr="004E53B7">
        <w:rPr>
          <w:rFonts w:ascii="Times New Roman" w:eastAsia="Times New Roman" w:hAnsi="Times New Roman"/>
          <w:sz w:val="28"/>
          <w:szCs w:val="28"/>
          <w:lang w:val="sr-Cyrl-RS" w:eastAsia="sr-Latn-CS"/>
        </w:rPr>
        <w:t>–</w:t>
      </w:r>
      <w:r>
        <w:rPr>
          <w:rFonts w:ascii="Times New Roman" w:hAnsi="Times New Roman"/>
          <w:sz w:val="28"/>
          <w:szCs w:val="28"/>
          <w:lang w:val="sr-Cyrl-CS"/>
        </w:rPr>
        <w:t xml:space="preserve"> </w:t>
      </w:r>
      <w:r w:rsidRPr="004E53B7">
        <w:rPr>
          <w:rFonts w:ascii="Times New Roman" w:hAnsi="Times New Roman"/>
          <w:sz w:val="28"/>
          <w:szCs w:val="28"/>
          <w:lang w:val="sr-Cyrl-CS"/>
        </w:rPr>
        <w:t>Подршка деци и породици са децом, функција 090</w:t>
      </w:r>
      <w:r w:rsidRPr="004E53B7">
        <w:rPr>
          <w:rFonts w:ascii="Times New Roman" w:hAnsi="Times New Roman"/>
          <w:sz w:val="28"/>
          <w:szCs w:val="28"/>
        </w:rPr>
        <w:t xml:space="preserve"> </w:t>
      </w:r>
      <w:r w:rsidR="00D0687D" w:rsidRPr="004E53B7">
        <w:rPr>
          <w:rFonts w:ascii="Times New Roman" w:eastAsia="Times New Roman" w:hAnsi="Times New Roman"/>
          <w:sz w:val="28"/>
          <w:szCs w:val="28"/>
          <w:lang w:val="sr-Cyrl-RS" w:eastAsia="sr-Latn-CS"/>
        </w:rPr>
        <w:t>–</w:t>
      </w:r>
      <w:r w:rsidRPr="004E53B7">
        <w:rPr>
          <w:rFonts w:ascii="Times New Roman" w:hAnsi="Times New Roman"/>
          <w:sz w:val="28"/>
          <w:szCs w:val="28"/>
          <w:lang w:val="sr-Cyrl-CS"/>
        </w:rPr>
        <w:t xml:space="preserve"> Социјална заштита некласификована на другом месту </w:t>
      </w:r>
    </w:p>
    <w:p w:rsidR="00EF0548" w:rsidRPr="004E53B7" w:rsidRDefault="00EF0548" w:rsidP="00EF0548">
      <w:pPr>
        <w:spacing w:after="0" w:line="240" w:lineRule="auto"/>
        <w:ind w:firstLine="708"/>
        <w:jc w:val="both"/>
        <w:rPr>
          <w:rFonts w:ascii="Times New Roman" w:hAnsi="Times New Roman"/>
          <w:sz w:val="28"/>
          <w:szCs w:val="28"/>
          <w:lang w:val="sr-Cyrl-CS"/>
        </w:rPr>
      </w:pPr>
      <w:r w:rsidRPr="004E53B7">
        <w:rPr>
          <w:rFonts w:ascii="Times New Roman" w:hAnsi="Times New Roman"/>
          <w:sz w:val="28"/>
          <w:szCs w:val="28"/>
          <w:lang w:val="sr-Cyrl-CS"/>
        </w:rPr>
        <w:t xml:space="preserve">Установа Дечије одмаралиште „Дивљана“ у предлогу ребаланса исказала је вишак средстава за накнаде трошкова за запослене, сталним трошковима, трошковима путовања, услуге по уговору и специјализоване услуге и на конту материјала а мањак средстава за новчане казне и пенали по решењу судова.  </w:t>
      </w:r>
    </w:p>
    <w:p w:rsidR="00EF0548" w:rsidRPr="004E53B7" w:rsidRDefault="00EF0548" w:rsidP="00EF0548">
      <w:pPr>
        <w:spacing w:after="0" w:line="240" w:lineRule="auto"/>
        <w:jc w:val="both"/>
        <w:rPr>
          <w:rFonts w:ascii="Times New Roman" w:hAnsi="Times New Roman"/>
          <w:sz w:val="28"/>
          <w:szCs w:val="28"/>
          <w:lang w:val="sr-Cyrl-CS"/>
        </w:rPr>
      </w:pPr>
    </w:p>
    <w:p w:rsidR="00EF0548" w:rsidRPr="004E53B7" w:rsidRDefault="00EF0548" w:rsidP="00EF0548">
      <w:pPr>
        <w:spacing w:after="0" w:line="240" w:lineRule="auto"/>
        <w:jc w:val="both"/>
        <w:rPr>
          <w:rFonts w:ascii="Times New Roman" w:hAnsi="Times New Roman"/>
          <w:sz w:val="28"/>
          <w:szCs w:val="28"/>
          <w:lang w:val="sr-Cyrl-CS"/>
        </w:rPr>
      </w:pPr>
      <w:r w:rsidRPr="004E53B7">
        <w:rPr>
          <w:rFonts w:ascii="Times New Roman" w:hAnsi="Times New Roman"/>
          <w:sz w:val="28"/>
          <w:szCs w:val="28"/>
          <w:lang w:val="sr-Cyrl-CS"/>
        </w:rPr>
        <w:t>Глава 8.06 - Установе културе</w:t>
      </w:r>
    </w:p>
    <w:p w:rsidR="00EF0548" w:rsidRPr="004E53B7" w:rsidRDefault="00EF0548" w:rsidP="00EF0548">
      <w:pPr>
        <w:spacing w:after="0" w:line="240" w:lineRule="auto"/>
        <w:jc w:val="both"/>
        <w:rPr>
          <w:rFonts w:ascii="Times New Roman" w:hAnsi="Times New Roman"/>
          <w:sz w:val="28"/>
          <w:szCs w:val="28"/>
          <w:lang w:val="sr-Cyrl-CS"/>
        </w:rPr>
      </w:pPr>
      <w:r w:rsidRPr="004E53B7">
        <w:rPr>
          <w:rFonts w:ascii="Times New Roman" w:hAnsi="Times New Roman"/>
          <w:sz w:val="28"/>
          <w:szCs w:val="28"/>
          <w:lang w:val="sr-Cyrl-CS"/>
        </w:rPr>
        <w:t>Програм 13 – Развој културе и информисања</w:t>
      </w:r>
    </w:p>
    <w:p w:rsidR="00EF0548" w:rsidRPr="004E53B7" w:rsidRDefault="00EF0548" w:rsidP="00EF0548">
      <w:pPr>
        <w:spacing w:after="0" w:line="240" w:lineRule="auto"/>
        <w:jc w:val="both"/>
        <w:rPr>
          <w:rFonts w:ascii="Times New Roman" w:hAnsi="Times New Roman"/>
          <w:sz w:val="28"/>
          <w:szCs w:val="28"/>
          <w:lang w:val="sr-Cyrl-CS"/>
        </w:rPr>
      </w:pPr>
      <w:r w:rsidRPr="004E53B7">
        <w:rPr>
          <w:rFonts w:ascii="Times New Roman" w:hAnsi="Times New Roman"/>
          <w:sz w:val="28"/>
          <w:szCs w:val="28"/>
          <w:lang w:val="sr-Cyrl-CS"/>
        </w:rPr>
        <w:t xml:space="preserve">Програмска активност 1201-0001 </w:t>
      </w:r>
      <w:r w:rsidR="00D0687D" w:rsidRPr="004E53B7">
        <w:rPr>
          <w:rFonts w:ascii="Times New Roman" w:eastAsia="Times New Roman" w:hAnsi="Times New Roman"/>
          <w:sz w:val="28"/>
          <w:szCs w:val="28"/>
          <w:lang w:val="sr-Cyrl-RS" w:eastAsia="sr-Latn-CS"/>
        </w:rPr>
        <w:t>–</w:t>
      </w:r>
      <w:r>
        <w:rPr>
          <w:rFonts w:ascii="Times New Roman" w:hAnsi="Times New Roman"/>
          <w:sz w:val="28"/>
          <w:szCs w:val="28"/>
          <w:lang w:val="sr-Cyrl-CS"/>
        </w:rPr>
        <w:t xml:space="preserve"> </w:t>
      </w:r>
      <w:r w:rsidRPr="004E53B7">
        <w:rPr>
          <w:rFonts w:ascii="Times New Roman" w:hAnsi="Times New Roman"/>
          <w:sz w:val="28"/>
          <w:szCs w:val="28"/>
          <w:lang w:val="sr-Cyrl-CS"/>
        </w:rPr>
        <w:t>Функционисање локалних установа културе</w:t>
      </w:r>
    </w:p>
    <w:p w:rsidR="00EF0548" w:rsidRPr="004E53B7" w:rsidRDefault="00EF0548" w:rsidP="00EF0548">
      <w:pPr>
        <w:spacing w:after="0" w:line="240" w:lineRule="auto"/>
        <w:ind w:firstLine="720"/>
        <w:jc w:val="both"/>
        <w:rPr>
          <w:rFonts w:ascii="Times New Roman" w:eastAsia="Times New Roman" w:hAnsi="Times New Roman"/>
          <w:sz w:val="28"/>
          <w:szCs w:val="28"/>
          <w:lang w:val="sr-Cyrl-RS" w:eastAsia="sr-Latn-CS"/>
        </w:rPr>
      </w:pPr>
      <w:r w:rsidRPr="004E53B7">
        <w:rPr>
          <w:rFonts w:ascii="Times New Roman" w:eastAsia="Times New Roman" w:hAnsi="Times New Roman"/>
          <w:sz w:val="28"/>
          <w:szCs w:val="28"/>
          <w:lang w:val="sr-Cyrl-RS" w:eastAsia="sr-Latn-CS"/>
        </w:rPr>
        <w:t xml:space="preserve">У оквиру ове активности планирани расходи су у укупном износу </w:t>
      </w:r>
      <w:r w:rsidRPr="004E53B7">
        <w:rPr>
          <w:rFonts w:ascii="Times New Roman" w:eastAsia="Times New Roman" w:hAnsi="Times New Roman"/>
          <w:sz w:val="28"/>
          <w:szCs w:val="28"/>
          <w:lang w:eastAsia="sr-Latn-CS"/>
        </w:rPr>
        <w:t>5</w:t>
      </w:r>
      <w:r>
        <w:rPr>
          <w:rFonts w:ascii="Times New Roman" w:eastAsia="Times New Roman" w:hAnsi="Times New Roman"/>
          <w:sz w:val="28"/>
          <w:szCs w:val="28"/>
          <w:lang w:val="sr-Cyrl-RS" w:eastAsia="sr-Latn-CS"/>
        </w:rPr>
        <w:t>71</w:t>
      </w:r>
      <w:r w:rsidRPr="004E53B7">
        <w:rPr>
          <w:rFonts w:ascii="Times New Roman" w:eastAsia="Times New Roman" w:hAnsi="Times New Roman"/>
          <w:sz w:val="28"/>
          <w:szCs w:val="28"/>
          <w:lang w:eastAsia="sr-Latn-CS"/>
        </w:rPr>
        <w:t>.</w:t>
      </w:r>
      <w:r>
        <w:rPr>
          <w:rFonts w:ascii="Times New Roman" w:eastAsia="Times New Roman" w:hAnsi="Times New Roman"/>
          <w:sz w:val="28"/>
          <w:szCs w:val="28"/>
          <w:lang w:val="sr-Cyrl-RS" w:eastAsia="sr-Latn-CS"/>
        </w:rPr>
        <w:t>376</w:t>
      </w:r>
      <w:r w:rsidRPr="004E53B7">
        <w:rPr>
          <w:rFonts w:ascii="Times New Roman" w:eastAsia="Times New Roman" w:hAnsi="Times New Roman"/>
          <w:sz w:val="28"/>
          <w:szCs w:val="28"/>
          <w:lang w:eastAsia="sr-Latn-CS"/>
        </w:rPr>
        <w:t>.000</w:t>
      </w:r>
      <w:r w:rsidRPr="004E53B7">
        <w:rPr>
          <w:rFonts w:ascii="Times New Roman" w:eastAsia="Times New Roman" w:hAnsi="Times New Roman"/>
          <w:sz w:val="28"/>
          <w:szCs w:val="28"/>
          <w:lang w:val="sr-Cyrl-RS" w:eastAsia="sr-Latn-CS"/>
        </w:rPr>
        <w:t xml:space="preserve"> динара. Умањења су средства  код већина установа на позицијама социјална давања запосленима, сталних трошкова, трошкови путовања, специјализоване услуге, текуће поправке и одржавања, материјала, за набавку машина и опреме и нематеријалне имовине.</w:t>
      </w:r>
    </w:p>
    <w:p w:rsidR="00EF0548" w:rsidRPr="004E53B7" w:rsidRDefault="00EF0548" w:rsidP="00EF0548">
      <w:pPr>
        <w:spacing w:after="0" w:line="240" w:lineRule="auto"/>
        <w:jc w:val="both"/>
        <w:rPr>
          <w:rFonts w:ascii="Times New Roman" w:hAnsi="Times New Roman"/>
          <w:sz w:val="28"/>
          <w:szCs w:val="28"/>
          <w:lang w:val="sr-Cyrl-CS"/>
        </w:rPr>
      </w:pPr>
    </w:p>
    <w:p w:rsidR="00EF0548" w:rsidRPr="004E53B7" w:rsidRDefault="00EF0548" w:rsidP="00EF0548">
      <w:pPr>
        <w:spacing w:after="0" w:line="240" w:lineRule="auto"/>
        <w:contextualSpacing/>
        <w:jc w:val="both"/>
        <w:rPr>
          <w:rFonts w:ascii="Times New Roman" w:eastAsia="Times New Roman" w:hAnsi="Times New Roman"/>
          <w:sz w:val="28"/>
          <w:szCs w:val="28"/>
          <w:lang w:val="sr-Cyrl-RS" w:eastAsia="sr-Latn-CS"/>
        </w:rPr>
      </w:pPr>
      <w:r w:rsidRPr="004E53B7">
        <w:rPr>
          <w:rFonts w:ascii="Times New Roman" w:eastAsia="Times New Roman" w:hAnsi="Times New Roman"/>
          <w:sz w:val="28"/>
          <w:szCs w:val="28"/>
          <w:lang w:val="sr-Cyrl-RS" w:eastAsia="sr-Latn-CS"/>
        </w:rPr>
        <w:t xml:space="preserve">Програмска активност 1201-0002 </w:t>
      </w:r>
      <w:r w:rsidR="00D0687D" w:rsidRPr="004E53B7">
        <w:rPr>
          <w:rFonts w:ascii="Times New Roman" w:eastAsia="Times New Roman" w:hAnsi="Times New Roman"/>
          <w:sz w:val="28"/>
          <w:szCs w:val="28"/>
          <w:lang w:val="sr-Cyrl-RS" w:eastAsia="sr-Latn-CS"/>
        </w:rPr>
        <w:t>–</w:t>
      </w:r>
      <w:r>
        <w:rPr>
          <w:rFonts w:ascii="Times New Roman" w:eastAsia="Times New Roman" w:hAnsi="Times New Roman"/>
          <w:sz w:val="28"/>
          <w:szCs w:val="28"/>
          <w:lang w:val="sr-Cyrl-RS" w:eastAsia="sr-Latn-CS"/>
        </w:rPr>
        <w:t xml:space="preserve"> </w:t>
      </w:r>
      <w:r w:rsidRPr="004E53B7">
        <w:rPr>
          <w:rFonts w:ascii="Times New Roman" w:eastAsia="Times New Roman" w:hAnsi="Times New Roman"/>
          <w:sz w:val="28"/>
          <w:szCs w:val="28"/>
          <w:lang w:val="sr-Cyrl-RS" w:eastAsia="sr-Latn-CS"/>
        </w:rPr>
        <w:t>Јачање културне продукције и уметничког стваралаштва</w:t>
      </w:r>
    </w:p>
    <w:p w:rsidR="00EF0548" w:rsidRPr="004E53B7" w:rsidRDefault="00EF0548" w:rsidP="00EF0548">
      <w:pPr>
        <w:spacing w:after="0" w:line="240" w:lineRule="auto"/>
        <w:ind w:firstLine="720"/>
        <w:jc w:val="both"/>
        <w:rPr>
          <w:rFonts w:ascii="Times New Roman" w:eastAsia="Times New Roman" w:hAnsi="Times New Roman"/>
          <w:sz w:val="28"/>
          <w:szCs w:val="28"/>
          <w:lang w:val="sr-Cyrl-RS" w:eastAsia="sr-Latn-CS"/>
        </w:rPr>
      </w:pPr>
      <w:r w:rsidRPr="004E53B7">
        <w:rPr>
          <w:rFonts w:ascii="Times New Roman" w:eastAsia="Times New Roman" w:hAnsi="Times New Roman"/>
          <w:sz w:val="28"/>
          <w:szCs w:val="28"/>
          <w:lang w:val="sr-Cyrl-RS" w:eastAsia="sr-Latn-CS"/>
        </w:rPr>
        <w:t xml:space="preserve">У оквиру ове активности планирани расходи су у укупном износу </w:t>
      </w:r>
      <w:r w:rsidRPr="004E53B7">
        <w:rPr>
          <w:rFonts w:ascii="Times New Roman" w:eastAsia="Times New Roman" w:hAnsi="Times New Roman"/>
          <w:color w:val="000000" w:themeColor="text1"/>
          <w:sz w:val="28"/>
          <w:szCs w:val="28"/>
          <w:lang w:val="sr-Cyrl-RS" w:eastAsia="sr-Latn-CS"/>
        </w:rPr>
        <w:t>1</w:t>
      </w:r>
      <w:r>
        <w:rPr>
          <w:rFonts w:ascii="Times New Roman" w:eastAsia="Times New Roman" w:hAnsi="Times New Roman"/>
          <w:color w:val="000000" w:themeColor="text1"/>
          <w:sz w:val="28"/>
          <w:szCs w:val="28"/>
          <w:lang w:val="sr-Cyrl-RS" w:eastAsia="sr-Latn-CS"/>
        </w:rPr>
        <w:t>12</w:t>
      </w:r>
      <w:r w:rsidRPr="004E53B7">
        <w:rPr>
          <w:rFonts w:ascii="Times New Roman" w:eastAsia="Times New Roman" w:hAnsi="Times New Roman"/>
          <w:color w:val="000000" w:themeColor="text1"/>
          <w:sz w:val="28"/>
          <w:szCs w:val="28"/>
          <w:lang w:eastAsia="sr-Latn-CS"/>
        </w:rPr>
        <w:t>.</w:t>
      </w:r>
      <w:r>
        <w:rPr>
          <w:rFonts w:ascii="Times New Roman" w:eastAsia="Times New Roman" w:hAnsi="Times New Roman"/>
          <w:color w:val="000000" w:themeColor="text1"/>
          <w:sz w:val="28"/>
          <w:szCs w:val="28"/>
          <w:lang w:val="sr-Cyrl-RS" w:eastAsia="sr-Latn-CS"/>
        </w:rPr>
        <w:t>43</w:t>
      </w:r>
      <w:r w:rsidRPr="004E53B7">
        <w:rPr>
          <w:rFonts w:ascii="Times New Roman" w:eastAsia="Times New Roman" w:hAnsi="Times New Roman"/>
          <w:color w:val="000000" w:themeColor="text1"/>
          <w:sz w:val="28"/>
          <w:szCs w:val="28"/>
          <w:lang w:val="sr-Cyrl-RS" w:eastAsia="sr-Latn-CS"/>
        </w:rPr>
        <w:t>7.000</w:t>
      </w:r>
      <w:r w:rsidRPr="004E53B7">
        <w:rPr>
          <w:rFonts w:ascii="Times New Roman" w:eastAsia="Times New Roman" w:hAnsi="Times New Roman"/>
          <w:sz w:val="28"/>
          <w:szCs w:val="28"/>
          <w:lang w:val="sr-Cyrl-RS" w:eastAsia="sr-Latn-CS"/>
        </w:rPr>
        <w:t xml:space="preserve"> динара код установа културе. Установе су умањиле средства за комуналне трошкове</w:t>
      </w:r>
      <w:r w:rsidRPr="004E53B7">
        <w:rPr>
          <w:rFonts w:ascii="Times New Roman" w:eastAsia="Times New Roman" w:hAnsi="Times New Roman"/>
          <w:sz w:val="28"/>
          <w:szCs w:val="28"/>
          <w:lang w:eastAsia="sr-Latn-CS"/>
        </w:rPr>
        <w:t xml:space="preserve">, </w:t>
      </w:r>
      <w:r w:rsidRPr="004E53B7">
        <w:rPr>
          <w:rFonts w:ascii="Times New Roman" w:eastAsia="Times New Roman" w:hAnsi="Times New Roman"/>
          <w:sz w:val="28"/>
          <w:szCs w:val="28"/>
          <w:lang w:val="sr-Cyrl-RS" w:eastAsia="sr-Latn-CS"/>
        </w:rPr>
        <w:t>трошкове путовања, као и за угоститељске услуге, и специјализоване услуге – ауторске хонораре, као и за набавку материјала,</w:t>
      </w:r>
      <w:r w:rsidRPr="004E53B7">
        <w:rPr>
          <w:rFonts w:ascii="Times New Roman" w:eastAsia="Times New Roman" w:hAnsi="Times New Roman"/>
          <w:sz w:val="28"/>
          <w:szCs w:val="28"/>
          <w:lang w:eastAsia="sr-Latn-CS"/>
        </w:rPr>
        <w:t xml:space="preserve"> </w:t>
      </w:r>
      <w:r w:rsidRPr="004E53B7">
        <w:rPr>
          <w:rFonts w:ascii="Times New Roman" w:eastAsia="Times New Roman" w:hAnsi="Times New Roman"/>
          <w:sz w:val="28"/>
          <w:szCs w:val="28"/>
          <w:lang w:val="sr-Cyrl-RS" w:eastAsia="sr-Latn-CS"/>
        </w:rPr>
        <w:t>набавку опреме, набавку нематеријалне имовине итд.</w:t>
      </w:r>
    </w:p>
    <w:p w:rsidR="00EF0548" w:rsidRPr="004E53B7" w:rsidRDefault="00EF0548" w:rsidP="00EF0548">
      <w:pPr>
        <w:spacing w:after="0" w:line="240" w:lineRule="auto"/>
        <w:ind w:firstLine="720"/>
        <w:jc w:val="both"/>
        <w:rPr>
          <w:rFonts w:ascii="Times New Roman" w:eastAsia="Times New Roman" w:hAnsi="Times New Roman"/>
          <w:sz w:val="28"/>
          <w:szCs w:val="28"/>
          <w:lang w:val="sr-Cyrl-RS" w:eastAsia="sr-Latn-CS"/>
        </w:rPr>
      </w:pPr>
    </w:p>
    <w:p w:rsidR="00EF0548" w:rsidRPr="004E53B7" w:rsidRDefault="00EF0548" w:rsidP="00EF0548">
      <w:pPr>
        <w:spacing w:after="0" w:line="240" w:lineRule="auto"/>
        <w:contextualSpacing/>
        <w:jc w:val="both"/>
        <w:rPr>
          <w:rFonts w:ascii="Times New Roman" w:eastAsia="Times New Roman" w:hAnsi="Times New Roman"/>
          <w:sz w:val="28"/>
          <w:szCs w:val="28"/>
          <w:lang w:val="sr-Cyrl-RS" w:eastAsia="sr-Latn-CS"/>
        </w:rPr>
      </w:pPr>
      <w:r w:rsidRPr="004E53B7">
        <w:rPr>
          <w:rFonts w:ascii="Times New Roman" w:eastAsia="Times New Roman" w:hAnsi="Times New Roman"/>
          <w:sz w:val="28"/>
          <w:szCs w:val="28"/>
          <w:lang w:val="sr-Cyrl-RS" w:eastAsia="sr-Latn-CS"/>
        </w:rPr>
        <w:lastRenderedPageBreak/>
        <w:t>Програмска активност</w:t>
      </w:r>
      <w:r>
        <w:rPr>
          <w:rFonts w:ascii="Times New Roman" w:eastAsia="Times New Roman" w:hAnsi="Times New Roman"/>
          <w:sz w:val="28"/>
          <w:szCs w:val="28"/>
          <w:lang w:val="sr-Cyrl-RS" w:eastAsia="sr-Latn-CS"/>
        </w:rPr>
        <w:t xml:space="preserve"> </w:t>
      </w:r>
      <w:r w:rsidRPr="004E53B7">
        <w:rPr>
          <w:rFonts w:ascii="Times New Roman" w:eastAsia="Times New Roman" w:hAnsi="Times New Roman"/>
          <w:sz w:val="28"/>
          <w:szCs w:val="28"/>
          <w:lang w:val="sr-Cyrl-RS" w:eastAsia="sr-Latn-CS"/>
        </w:rPr>
        <w:t>1201-000</w:t>
      </w:r>
      <w:r w:rsidRPr="004E53B7">
        <w:rPr>
          <w:rFonts w:ascii="Times New Roman" w:eastAsia="Times New Roman" w:hAnsi="Times New Roman"/>
          <w:sz w:val="28"/>
          <w:szCs w:val="28"/>
          <w:lang w:eastAsia="sr-Latn-CS"/>
        </w:rPr>
        <w:t>3</w:t>
      </w:r>
      <w:r w:rsidRPr="004E53B7">
        <w:rPr>
          <w:rFonts w:ascii="Times New Roman" w:eastAsia="Times New Roman" w:hAnsi="Times New Roman"/>
          <w:sz w:val="28"/>
          <w:szCs w:val="28"/>
          <w:lang w:val="sr-Cyrl-RS" w:eastAsia="sr-Latn-CS"/>
        </w:rPr>
        <w:t xml:space="preserve"> –</w:t>
      </w:r>
      <w:r>
        <w:rPr>
          <w:rFonts w:ascii="Times New Roman" w:eastAsia="Times New Roman" w:hAnsi="Times New Roman"/>
          <w:sz w:val="28"/>
          <w:szCs w:val="28"/>
          <w:lang w:val="sr-Cyrl-RS" w:eastAsia="sr-Latn-CS"/>
        </w:rPr>
        <w:t xml:space="preserve"> </w:t>
      </w:r>
      <w:r w:rsidRPr="004E53B7">
        <w:rPr>
          <w:rFonts w:ascii="Times New Roman" w:eastAsia="Times New Roman" w:hAnsi="Times New Roman"/>
          <w:sz w:val="28"/>
          <w:szCs w:val="28"/>
          <w:lang w:val="sr-Cyrl-RS" w:eastAsia="sr-Latn-CS"/>
        </w:rPr>
        <w:t>Унапређење система очувања и представљања културно-историјског наслеђа</w:t>
      </w:r>
    </w:p>
    <w:p w:rsidR="00EF0548" w:rsidRPr="004E53B7" w:rsidRDefault="00EF0548" w:rsidP="00EF0548">
      <w:pPr>
        <w:spacing w:after="0" w:line="240" w:lineRule="auto"/>
        <w:ind w:firstLine="708"/>
        <w:jc w:val="both"/>
        <w:rPr>
          <w:rFonts w:ascii="Times New Roman" w:eastAsia="Times New Roman" w:hAnsi="Times New Roman"/>
          <w:sz w:val="28"/>
          <w:szCs w:val="28"/>
          <w:lang w:val="sr-Cyrl-RS" w:eastAsia="sr-Latn-CS"/>
        </w:rPr>
      </w:pPr>
      <w:r w:rsidRPr="004E53B7">
        <w:rPr>
          <w:rFonts w:ascii="Times New Roman" w:eastAsia="Times New Roman" w:hAnsi="Times New Roman"/>
          <w:sz w:val="28"/>
          <w:szCs w:val="28"/>
          <w:lang w:val="sr-Cyrl-RS" w:eastAsia="sr-Latn-CS"/>
        </w:rPr>
        <w:t xml:space="preserve">У оквиру ове активности планирани расходи су у укупном износу </w:t>
      </w:r>
      <w:r>
        <w:rPr>
          <w:rFonts w:ascii="Times New Roman" w:eastAsia="Times New Roman" w:hAnsi="Times New Roman"/>
          <w:sz w:val="28"/>
          <w:szCs w:val="28"/>
          <w:lang w:val="sr-Cyrl-RS" w:eastAsia="sr-Latn-CS"/>
        </w:rPr>
        <w:t>15</w:t>
      </w:r>
      <w:r w:rsidRPr="004E53B7">
        <w:rPr>
          <w:rFonts w:ascii="Times New Roman" w:eastAsia="Times New Roman" w:hAnsi="Times New Roman"/>
          <w:sz w:val="28"/>
          <w:szCs w:val="28"/>
          <w:lang w:val="sr-Cyrl-RS" w:eastAsia="sr-Latn-CS"/>
        </w:rPr>
        <w:t>.</w:t>
      </w:r>
      <w:r>
        <w:rPr>
          <w:rFonts w:ascii="Times New Roman" w:eastAsia="Times New Roman" w:hAnsi="Times New Roman"/>
          <w:sz w:val="28"/>
          <w:szCs w:val="28"/>
          <w:lang w:val="sr-Cyrl-RS" w:eastAsia="sr-Latn-CS"/>
        </w:rPr>
        <w:t>302</w:t>
      </w:r>
      <w:r w:rsidRPr="004E53B7">
        <w:rPr>
          <w:rFonts w:ascii="Times New Roman" w:eastAsia="Times New Roman" w:hAnsi="Times New Roman"/>
          <w:sz w:val="28"/>
          <w:szCs w:val="28"/>
          <w:lang w:val="sr-Cyrl-RS" w:eastAsia="sr-Latn-CS"/>
        </w:rPr>
        <w:t>.737 динара. Планирана су средства за програмске активности установа: Народни музеј, Историјски архив и Завод за заштиту споменика културе.</w:t>
      </w:r>
    </w:p>
    <w:p w:rsidR="00EF0548" w:rsidRPr="004E53B7" w:rsidRDefault="00EF0548" w:rsidP="00EF0548">
      <w:pPr>
        <w:spacing w:after="0" w:line="240" w:lineRule="auto"/>
        <w:ind w:firstLine="708"/>
        <w:contextualSpacing/>
        <w:jc w:val="both"/>
        <w:rPr>
          <w:rFonts w:ascii="Times New Roman" w:eastAsia="Times New Roman" w:hAnsi="Times New Roman"/>
          <w:color w:val="FF0000"/>
          <w:sz w:val="28"/>
          <w:szCs w:val="28"/>
          <w:lang w:val="sr-Cyrl-RS" w:eastAsia="sr-Latn-CS"/>
        </w:rPr>
      </w:pPr>
      <w:r w:rsidRPr="004E53B7">
        <w:rPr>
          <w:rFonts w:ascii="Times New Roman" w:eastAsia="Times New Roman" w:hAnsi="Times New Roman"/>
          <w:sz w:val="28"/>
          <w:szCs w:val="28"/>
          <w:lang w:val="sr-Cyrl-RS" w:eastAsia="sr-Latn-CS"/>
        </w:rPr>
        <w:t>Средства су умањена у делу трошкова путовања – дневница за службени пут у иностранство код Историјског архива, а Народни музеј је одустао од набавке нематеријалне имовине, Завод за заштиту споменика културе је на дан 31.</w:t>
      </w:r>
      <w:r>
        <w:rPr>
          <w:rFonts w:ascii="Times New Roman" w:eastAsia="Times New Roman" w:hAnsi="Times New Roman"/>
          <w:sz w:val="28"/>
          <w:szCs w:val="28"/>
          <w:lang w:val="sr-Cyrl-RS" w:eastAsia="sr-Latn-CS"/>
        </w:rPr>
        <w:t xml:space="preserve"> </w:t>
      </w:r>
      <w:r w:rsidRPr="004E53B7">
        <w:rPr>
          <w:rFonts w:ascii="Times New Roman" w:eastAsia="Times New Roman" w:hAnsi="Times New Roman"/>
          <w:sz w:val="28"/>
          <w:szCs w:val="28"/>
          <w:lang w:val="sr-Cyrl-RS" w:eastAsia="sr-Latn-CS"/>
        </w:rPr>
        <w:t>12.</w:t>
      </w:r>
      <w:r>
        <w:rPr>
          <w:rFonts w:ascii="Times New Roman" w:eastAsia="Times New Roman" w:hAnsi="Times New Roman"/>
          <w:sz w:val="28"/>
          <w:szCs w:val="28"/>
          <w:lang w:val="sr-Cyrl-RS" w:eastAsia="sr-Latn-CS"/>
        </w:rPr>
        <w:t xml:space="preserve"> </w:t>
      </w:r>
      <w:r w:rsidRPr="004E53B7">
        <w:rPr>
          <w:rFonts w:ascii="Times New Roman" w:eastAsia="Times New Roman" w:hAnsi="Times New Roman"/>
          <w:sz w:val="28"/>
          <w:szCs w:val="28"/>
          <w:lang w:val="sr-Cyrl-RS" w:eastAsia="sr-Latn-CS"/>
        </w:rPr>
        <w:t>2020. године успешно реализовао средства из извора 13 која се овом изменом финансијског плана умањују, будући да је Одлука о буџету Града Ниша за 2021. усвојена почетком децембра месеца.</w:t>
      </w:r>
    </w:p>
    <w:p w:rsidR="00EF0548" w:rsidRPr="004E53B7" w:rsidRDefault="00EF0548" w:rsidP="00EF0548">
      <w:pPr>
        <w:spacing w:after="0" w:line="240" w:lineRule="auto"/>
        <w:jc w:val="both"/>
        <w:rPr>
          <w:rFonts w:ascii="Times New Roman" w:hAnsi="Times New Roman"/>
          <w:sz w:val="28"/>
          <w:szCs w:val="28"/>
          <w:lang w:val="sr-Cyrl-CS"/>
        </w:rPr>
      </w:pPr>
    </w:p>
    <w:p w:rsidR="00EF0548" w:rsidRPr="004E53B7" w:rsidRDefault="00EF0548" w:rsidP="00EF0548">
      <w:pPr>
        <w:spacing w:after="0" w:line="240" w:lineRule="auto"/>
        <w:jc w:val="both"/>
        <w:rPr>
          <w:rFonts w:ascii="Times New Roman" w:hAnsi="Times New Roman"/>
          <w:sz w:val="28"/>
          <w:szCs w:val="28"/>
          <w:lang w:val="sr-Cyrl-CS"/>
        </w:rPr>
      </w:pPr>
      <w:r w:rsidRPr="004E53B7">
        <w:rPr>
          <w:rFonts w:ascii="Times New Roman" w:hAnsi="Times New Roman"/>
          <w:sz w:val="28"/>
          <w:szCs w:val="28"/>
          <w:lang w:val="sr-Cyrl-CS"/>
        </w:rPr>
        <w:t>Глава 8.07 - Установа за физичку културу СЦ „Чаир“</w:t>
      </w:r>
    </w:p>
    <w:p w:rsidR="00EF0548" w:rsidRPr="004E53B7" w:rsidRDefault="00EF0548" w:rsidP="00EF0548">
      <w:pPr>
        <w:spacing w:after="0" w:line="240" w:lineRule="auto"/>
        <w:jc w:val="both"/>
        <w:rPr>
          <w:rFonts w:ascii="Times New Roman" w:hAnsi="Times New Roman"/>
          <w:sz w:val="28"/>
          <w:szCs w:val="28"/>
          <w:lang w:val="sr-Cyrl-CS"/>
        </w:rPr>
      </w:pPr>
      <w:r w:rsidRPr="004E53B7">
        <w:rPr>
          <w:rFonts w:ascii="Times New Roman" w:hAnsi="Times New Roman"/>
          <w:sz w:val="28"/>
          <w:szCs w:val="28"/>
          <w:lang w:val="sr-Cyrl-CS"/>
        </w:rPr>
        <w:t xml:space="preserve">Програм 14 – Развој спорта и омладине, Програмска активност 1301-0004 </w:t>
      </w:r>
      <w:r>
        <w:rPr>
          <w:rFonts w:ascii="Times New Roman" w:hAnsi="Times New Roman"/>
          <w:sz w:val="28"/>
          <w:szCs w:val="28"/>
          <w:lang w:val="sr-Cyrl-CS"/>
        </w:rPr>
        <w:t xml:space="preserve">- </w:t>
      </w:r>
      <w:r w:rsidRPr="004E53B7">
        <w:rPr>
          <w:rFonts w:ascii="Times New Roman" w:hAnsi="Times New Roman"/>
          <w:sz w:val="28"/>
          <w:szCs w:val="28"/>
          <w:lang w:val="sr-Cyrl-CS"/>
        </w:rPr>
        <w:t>Функционисање локалних спортских установа</w:t>
      </w:r>
    </w:p>
    <w:p w:rsidR="00EF0548" w:rsidRPr="004E53B7" w:rsidRDefault="00EF0548" w:rsidP="00EF0548">
      <w:pPr>
        <w:spacing w:after="0" w:line="240" w:lineRule="auto"/>
        <w:ind w:firstLine="708"/>
        <w:jc w:val="both"/>
        <w:rPr>
          <w:rFonts w:ascii="Times New Roman" w:hAnsi="Times New Roman"/>
          <w:sz w:val="28"/>
          <w:szCs w:val="28"/>
          <w:lang w:val="sr-Cyrl-RS"/>
        </w:rPr>
      </w:pPr>
      <w:r w:rsidRPr="004E53B7">
        <w:rPr>
          <w:rFonts w:ascii="Times New Roman" w:hAnsi="Times New Roman"/>
          <w:sz w:val="28"/>
          <w:szCs w:val="28"/>
          <w:lang w:val="sr-Cyrl-CS"/>
        </w:rPr>
        <w:t>Позиција 261, економска класификација 512 – Машине и опрема планирана средства од 4.100.000 динара смањена су за износ од 3.600.000 динара и износиће 500.000 динара.</w:t>
      </w:r>
      <w:r w:rsidRPr="004E53B7">
        <w:rPr>
          <w:rFonts w:ascii="Times New Roman" w:hAnsi="Times New Roman"/>
          <w:sz w:val="28"/>
          <w:szCs w:val="28"/>
          <w:lang w:val="sr-Cyrl-RS"/>
        </w:rPr>
        <w:t xml:space="preserve"> Извршиће се само набавка рачунарске опреме у износу од 300.000 динара и лабораторијска опрема у износу од 200.000 динара.</w:t>
      </w:r>
    </w:p>
    <w:p w:rsidR="00EF0548" w:rsidRPr="004E53B7" w:rsidRDefault="00EF0548" w:rsidP="00EF0548">
      <w:pPr>
        <w:spacing w:after="0" w:line="240" w:lineRule="auto"/>
        <w:jc w:val="both"/>
        <w:rPr>
          <w:rFonts w:ascii="Times New Roman" w:hAnsi="Times New Roman"/>
          <w:sz w:val="28"/>
          <w:szCs w:val="28"/>
          <w:lang w:val="sr-Cyrl-RS"/>
        </w:rPr>
      </w:pPr>
    </w:p>
    <w:p w:rsidR="00EF0548" w:rsidRPr="004E53B7" w:rsidRDefault="00EF0548" w:rsidP="00EF0548">
      <w:pPr>
        <w:spacing w:after="0" w:line="240" w:lineRule="auto"/>
        <w:jc w:val="both"/>
        <w:rPr>
          <w:rFonts w:ascii="Times New Roman" w:hAnsi="Times New Roman"/>
          <w:bCs/>
          <w:sz w:val="28"/>
          <w:szCs w:val="28"/>
          <w:lang w:val="sr-Cyrl-RS"/>
        </w:rPr>
      </w:pPr>
      <w:r w:rsidRPr="004E53B7">
        <w:rPr>
          <w:rFonts w:ascii="Times New Roman" w:hAnsi="Times New Roman"/>
          <w:bCs/>
          <w:sz w:val="28"/>
          <w:szCs w:val="28"/>
          <w:lang w:val="sr-Cyrl-RS"/>
        </w:rPr>
        <w:t xml:space="preserve">Глава 8.08 </w:t>
      </w:r>
      <w:r w:rsidRPr="004E53B7">
        <w:rPr>
          <w:rFonts w:ascii="Times New Roman" w:hAnsi="Times New Roman"/>
          <w:bCs/>
          <w:sz w:val="28"/>
          <w:szCs w:val="28"/>
        </w:rPr>
        <w:t xml:space="preserve">- </w:t>
      </w:r>
      <w:r w:rsidRPr="004E53B7">
        <w:rPr>
          <w:rFonts w:ascii="Times New Roman" w:hAnsi="Times New Roman"/>
          <w:bCs/>
          <w:sz w:val="28"/>
          <w:szCs w:val="28"/>
          <w:lang w:val="sr-Cyrl-RS"/>
        </w:rPr>
        <w:t>Регионални центар за професионални развој запослених у образовању Ниш</w:t>
      </w:r>
    </w:p>
    <w:p w:rsidR="00EF0548" w:rsidRPr="004E53B7" w:rsidRDefault="00EF0548" w:rsidP="00EF0548">
      <w:pPr>
        <w:spacing w:after="0" w:line="240" w:lineRule="auto"/>
        <w:jc w:val="both"/>
        <w:rPr>
          <w:rFonts w:ascii="Times New Roman" w:hAnsi="Times New Roman"/>
          <w:bCs/>
          <w:sz w:val="28"/>
          <w:szCs w:val="28"/>
          <w:lang w:val="sr-Cyrl-RS"/>
        </w:rPr>
      </w:pPr>
      <w:r w:rsidRPr="004E53B7">
        <w:rPr>
          <w:rFonts w:ascii="Times New Roman" w:hAnsi="Times New Roman"/>
          <w:bCs/>
          <w:sz w:val="28"/>
          <w:szCs w:val="28"/>
          <w:lang w:val="sr-Cyrl-RS"/>
        </w:rPr>
        <w:t xml:space="preserve">Програм 15 – Опште услуге локалне самоуправе, Програмска класификација </w:t>
      </w:r>
      <w:r w:rsidRPr="004E53B7">
        <w:rPr>
          <w:rFonts w:ascii="Times New Roman" w:hAnsi="Times New Roman"/>
          <w:bCs/>
          <w:sz w:val="28"/>
          <w:szCs w:val="28"/>
        </w:rPr>
        <w:t>0602-0001</w:t>
      </w:r>
      <w:r>
        <w:rPr>
          <w:rFonts w:ascii="Times New Roman" w:hAnsi="Times New Roman"/>
          <w:bCs/>
          <w:sz w:val="28"/>
          <w:szCs w:val="28"/>
          <w:lang w:val="sr-Cyrl-RS"/>
        </w:rPr>
        <w:t xml:space="preserve"> </w:t>
      </w:r>
      <w:r w:rsidRPr="004E53B7">
        <w:rPr>
          <w:rFonts w:ascii="Times New Roman" w:hAnsi="Times New Roman"/>
          <w:bCs/>
          <w:sz w:val="28"/>
          <w:szCs w:val="28"/>
          <w:lang w:val="sr-Cyrl-RS"/>
        </w:rPr>
        <w:t>-</w:t>
      </w:r>
      <w:r w:rsidRPr="004E53B7">
        <w:rPr>
          <w:rFonts w:ascii="Times New Roman" w:hAnsi="Times New Roman"/>
          <w:bCs/>
          <w:sz w:val="28"/>
          <w:szCs w:val="28"/>
        </w:rPr>
        <w:t xml:space="preserve"> Функционисање локалне самоуправе и</w:t>
      </w:r>
      <w:r w:rsidRPr="004E53B7">
        <w:rPr>
          <w:rFonts w:ascii="Times New Roman" w:hAnsi="Times New Roman"/>
          <w:bCs/>
          <w:sz w:val="28"/>
          <w:szCs w:val="28"/>
          <w:lang w:val="sr-Cyrl-RS"/>
        </w:rPr>
        <w:t xml:space="preserve"> </w:t>
      </w:r>
      <w:r w:rsidRPr="004E53B7">
        <w:rPr>
          <w:rFonts w:ascii="Times New Roman" w:hAnsi="Times New Roman"/>
          <w:bCs/>
          <w:sz w:val="28"/>
          <w:szCs w:val="28"/>
        </w:rPr>
        <w:t>градских општина</w:t>
      </w:r>
      <w:r w:rsidRPr="004E53B7">
        <w:rPr>
          <w:rFonts w:ascii="Times New Roman" w:eastAsia="Times New Roman" w:hAnsi="Times New Roman"/>
          <w:sz w:val="28"/>
          <w:szCs w:val="28"/>
          <w:lang w:val="sr-Cyrl-RS" w:eastAsia="sr-Latn-CS"/>
        </w:rPr>
        <w:t>,</w:t>
      </w:r>
      <w:r w:rsidRPr="004E53B7">
        <w:rPr>
          <w:rFonts w:ascii="Times New Roman" w:hAnsi="Times New Roman"/>
          <w:bCs/>
          <w:sz w:val="28"/>
          <w:szCs w:val="28"/>
          <w:lang w:val="sr-Cyrl-RS"/>
        </w:rPr>
        <w:t xml:space="preserve"> функција 980 - Образовање некласификовано на другом месту</w:t>
      </w:r>
    </w:p>
    <w:p w:rsidR="00EF0548" w:rsidRPr="004E53B7" w:rsidRDefault="00EF0548" w:rsidP="00EF0548">
      <w:pPr>
        <w:spacing w:after="0" w:line="240" w:lineRule="auto"/>
        <w:ind w:firstLine="708"/>
        <w:jc w:val="both"/>
        <w:rPr>
          <w:rFonts w:ascii="Times New Roman" w:hAnsi="Times New Roman"/>
          <w:bCs/>
          <w:sz w:val="28"/>
          <w:szCs w:val="28"/>
          <w:lang w:val="sr-Cyrl-RS"/>
        </w:rPr>
      </w:pPr>
      <w:r w:rsidRPr="004E53B7">
        <w:rPr>
          <w:rFonts w:ascii="Times New Roman" w:hAnsi="Times New Roman"/>
          <w:bCs/>
          <w:sz w:val="28"/>
          <w:szCs w:val="28"/>
          <w:lang w:val="sr-Cyrl-RS"/>
        </w:rPr>
        <w:t>Установа Регионални центар за професионални развој запослених у образовању, као индиректни корисник буџета Града, анализирајући планирана средства за 2021. годину и реализацију додељених апропријација, смањила је средстава у укупном износу од 500.000 динара.</w:t>
      </w:r>
    </w:p>
    <w:p w:rsidR="00EF0548" w:rsidRPr="004E53B7" w:rsidRDefault="00EF0548" w:rsidP="00EF0548">
      <w:pPr>
        <w:spacing w:after="0" w:line="240" w:lineRule="auto"/>
        <w:jc w:val="both"/>
        <w:rPr>
          <w:rFonts w:ascii="Times New Roman" w:hAnsi="Times New Roman"/>
          <w:bCs/>
          <w:sz w:val="28"/>
          <w:szCs w:val="28"/>
          <w:lang w:val="sr-Cyrl-RS"/>
        </w:rPr>
      </w:pPr>
      <w:r w:rsidRPr="004E53B7">
        <w:rPr>
          <w:rFonts w:ascii="Times New Roman" w:hAnsi="Times New Roman"/>
          <w:bCs/>
          <w:sz w:val="28"/>
          <w:szCs w:val="28"/>
          <w:lang w:val="sr-Cyrl-RS"/>
        </w:rPr>
        <w:t xml:space="preserve">         Смањење средства  је  на:</w:t>
      </w:r>
    </w:p>
    <w:p w:rsidR="00EF0548" w:rsidRPr="004E53B7" w:rsidRDefault="00EF0548" w:rsidP="00EF0548">
      <w:pPr>
        <w:spacing w:after="0" w:line="240" w:lineRule="auto"/>
        <w:jc w:val="both"/>
        <w:rPr>
          <w:rFonts w:ascii="Times New Roman" w:hAnsi="Times New Roman"/>
          <w:bCs/>
          <w:sz w:val="28"/>
          <w:szCs w:val="28"/>
          <w:lang w:val="sr-Cyrl-RS"/>
        </w:rPr>
      </w:pPr>
      <w:r w:rsidRPr="004E53B7">
        <w:rPr>
          <w:rFonts w:ascii="Times New Roman" w:hAnsi="Times New Roman"/>
          <w:bCs/>
          <w:sz w:val="28"/>
          <w:szCs w:val="28"/>
          <w:lang w:val="sr-Cyrl-RS"/>
        </w:rPr>
        <w:t xml:space="preserve">       </w:t>
      </w:r>
      <w:r w:rsidRPr="004E53B7">
        <w:rPr>
          <w:rFonts w:ascii="Times New Roman" w:hAnsi="Times New Roman"/>
          <w:bCs/>
          <w:sz w:val="28"/>
          <w:szCs w:val="28"/>
          <w:lang w:val="sr-Cyrl-RS"/>
        </w:rPr>
        <w:tab/>
        <w:t>- позицији 267, економска класификација 414 - Социјална давања запосленима 50.000 динара (4143</w:t>
      </w:r>
      <w:r w:rsidRPr="004E53B7">
        <w:rPr>
          <w:rFonts w:ascii="Times New Roman" w:hAnsi="Times New Roman"/>
          <w:bCs/>
          <w:sz w:val="28"/>
          <w:szCs w:val="28"/>
        </w:rPr>
        <w:t xml:space="preserve"> </w:t>
      </w:r>
      <w:r w:rsidRPr="004E53B7">
        <w:rPr>
          <w:rFonts w:ascii="Times New Roman" w:hAnsi="Times New Roman"/>
          <w:bCs/>
          <w:sz w:val="28"/>
          <w:szCs w:val="28"/>
          <w:lang w:val="sr-Cyrl-RS"/>
        </w:rPr>
        <w:t xml:space="preserve">-  Отпремнине и помоћ  50.000 динара), </w:t>
      </w:r>
    </w:p>
    <w:p w:rsidR="00EF0548" w:rsidRPr="004E53B7" w:rsidRDefault="00EF0548" w:rsidP="00EF0548">
      <w:pPr>
        <w:spacing w:after="0" w:line="240" w:lineRule="auto"/>
        <w:jc w:val="both"/>
        <w:rPr>
          <w:rFonts w:ascii="Times New Roman" w:hAnsi="Times New Roman"/>
          <w:bCs/>
          <w:sz w:val="28"/>
          <w:szCs w:val="28"/>
          <w:lang w:val="sr-Cyrl-RS"/>
        </w:rPr>
      </w:pPr>
      <w:r w:rsidRPr="004E53B7">
        <w:rPr>
          <w:rFonts w:ascii="Times New Roman" w:hAnsi="Times New Roman"/>
          <w:bCs/>
          <w:sz w:val="28"/>
          <w:szCs w:val="28"/>
          <w:lang w:val="sr-Cyrl-RS"/>
        </w:rPr>
        <w:t xml:space="preserve">        </w:t>
      </w:r>
      <w:r w:rsidRPr="004E53B7">
        <w:rPr>
          <w:rFonts w:ascii="Times New Roman" w:hAnsi="Times New Roman"/>
          <w:bCs/>
          <w:sz w:val="28"/>
          <w:szCs w:val="28"/>
          <w:lang w:val="sr-Cyrl-RS"/>
        </w:rPr>
        <w:tab/>
        <w:t>- позицији 274, економска класификација 425 - Текуће поправке и одржавање 200.000 динара (4251- Текуће поправке и одржавање зграда и објеката 100.000 динара и 4252 - Текуће поправке и одржавање опреме 100.000 динара),</w:t>
      </w:r>
    </w:p>
    <w:p w:rsidR="00EF0548" w:rsidRPr="004E53B7" w:rsidRDefault="00EF0548" w:rsidP="00EF0548">
      <w:pPr>
        <w:spacing w:after="0" w:line="240" w:lineRule="auto"/>
        <w:jc w:val="both"/>
        <w:rPr>
          <w:rFonts w:ascii="Times New Roman" w:hAnsi="Times New Roman"/>
          <w:bCs/>
          <w:sz w:val="28"/>
          <w:szCs w:val="28"/>
          <w:lang w:val="sr-Cyrl-RS"/>
        </w:rPr>
      </w:pPr>
      <w:r w:rsidRPr="004E53B7">
        <w:rPr>
          <w:rFonts w:ascii="Times New Roman" w:hAnsi="Times New Roman"/>
          <w:bCs/>
          <w:sz w:val="28"/>
          <w:szCs w:val="28"/>
          <w:lang w:val="sr-Cyrl-RS"/>
        </w:rPr>
        <w:t xml:space="preserve">     </w:t>
      </w:r>
      <w:r w:rsidRPr="004E53B7">
        <w:rPr>
          <w:rFonts w:ascii="Times New Roman" w:hAnsi="Times New Roman"/>
          <w:bCs/>
          <w:sz w:val="28"/>
          <w:szCs w:val="28"/>
          <w:lang w:val="sr-Cyrl-RS"/>
        </w:rPr>
        <w:tab/>
        <w:t>- позицији 275, економска класификација 426 - Материјал 100.000 динара (4261-Административни материјал 100.000 динара)</w:t>
      </w:r>
    </w:p>
    <w:p w:rsidR="00EF0548" w:rsidRPr="004E53B7" w:rsidRDefault="00EF0548" w:rsidP="00EF0548">
      <w:pPr>
        <w:spacing w:after="0" w:line="240" w:lineRule="auto"/>
        <w:jc w:val="both"/>
        <w:rPr>
          <w:rFonts w:ascii="Times New Roman" w:hAnsi="Times New Roman"/>
          <w:bCs/>
          <w:sz w:val="28"/>
          <w:szCs w:val="28"/>
          <w:lang w:val="sr-Cyrl-RS"/>
        </w:rPr>
      </w:pPr>
      <w:r w:rsidRPr="004E53B7">
        <w:rPr>
          <w:rFonts w:ascii="Times New Roman" w:hAnsi="Times New Roman"/>
          <w:bCs/>
          <w:sz w:val="28"/>
          <w:szCs w:val="28"/>
          <w:lang w:val="sr-Cyrl-RS"/>
        </w:rPr>
        <w:t xml:space="preserve">    </w:t>
      </w:r>
      <w:r w:rsidRPr="004E53B7">
        <w:rPr>
          <w:rFonts w:ascii="Times New Roman" w:hAnsi="Times New Roman"/>
          <w:bCs/>
          <w:sz w:val="28"/>
          <w:szCs w:val="28"/>
          <w:lang w:val="sr-Cyrl-RS"/>
        </w:rPr>
        <w:tab/>
        <w:t>- и позицији 277, економска класификација 512 - Машине и опрема 150.000 динара (5122 - Административна опрема 1</w:t>
      </w:r>
      <w:r w:rsidRPr="004E53B7">
        <w:rPr>
          <w:rFonts w:ascii="Times New Roman" w:hAnsi="Times New Roman"/>
          <w:bCs/>
          <w:sz w:val="28"/>
          <w:szCs w:val="28"/>
        </w:rPr>
        <w:t>38</w:t>
      </w:r>
      <w:r w:rsidRPr="004E53B7">
        <w:rPr>
          <w:rFonts w:ascii="Times New Roman" w:hAnsi="Times New Roman"/>
          <w:bCs/>
          <w:sz w:val="28"/>
          <w:szCs w:val="28"/>
          <w:lang w:val="sr-Cyrl-RS"/>
        </w:rPr>
        <w:t>.000 динара</w:t>
      </w:r>
      <w:r w:rsidRPr="004E53B7">
        <w:rPr>
          <w:rFonts w:ascii="Times New Roman" w:hAnsi="Times New Roman"/>
          <w:bCs/>
          <w:sz w:val="28"/>
          <w:szCs w:val="28"/>
        </w:rPr>
        <w:t xml:space="preserve"> </w:t>
      </w:r>
      <w:r w:rsidRPr="004E53B7">
        <w:rPr>
          <w:rFonts w:ascii="Times New Roman" w:hAnsi="Times New Roman"/>
          <w:bCs/>
          <w:sz w:val="28"/>
          <w:szCs w:val="28"/>
          <w:lang w:val="sr-Cyrl-RS"/>
        </w:rPr>
        <w:t>и 5126</w:t>
      </w:r>
      <w:r w:rsidRPr="004E53B7">
        <w:rPr>
          <w:rFonts w:ascii="Times New Roman" w:hAnsi="Times New Roman"/>
          <w:bCs/>
          <w:sz w:val="28"/>
          <w:szCs w:val="28"/>
        </w:rPr>
        <w:t xml:space="preserve"> </w:t>
      </w:r>
      <w:r w:rsidRPr="004E53B7">
        <w:rPr>
          <w:rFonts w:ascii="Times New Roman" w:hAnsi="Times New Roman"/>
          <w:bCs/>
          <w:sz w:val="28"/>
          <w:szCs w:val="28"/>
          <w:lang w:val="sr-Cyrl-RS"/>
        </w:rPr>
        <w:t>-</w:t>
      </w:r>
      <w:r w:rsidRPr="004E53B7">
        <w:rPr>
          <w:rFonts w:ascii="Times New Roman" w:hAnsi="Times New Roman"/>
          <w:bCs/>
          <w:sz w:val="28"/>
          <w:szCs w:val="28"/>
        </w:rPr>
        <w:t xml:space="preserve"> </w:t>
      </w:r>
      <w:r w:rsidRPr="004E53B7">
        <w:rPr>
          <w:rFonts w:ascii="Times New Roman" w:hAnsi="Times New Roman"/>
          <w:bCs/>
          <w:sz w:val="28"/>
          <w:szCs w:val="28"/>
          <w:lang w:val="sr-Cyrl-RS"/>
        </w:rPr>
        <w:t xml:space="preserve">Опрема за образовање, науку и културу 12.000 динара). </w:t>
      </w:r>
    </w:p>
    <w:p w:rsidR="00EF0548" w:rsidRDefault="00EF0548" w:rsidP="00EF0548">
      <w:pPr>
        <w:spacing w:after="0" w:line="240" w:lineRule="auto"/>
        <w:jc w:val="both"/>
        <w:rPr>
          <w:rFonts w:ascii="Times New Roman" w:eastAsia="Times New Roman" w:hAnsi="Times New Roman"/>
          <w:sz w:val="28"/>
          <w:szCs w:val="28"/>
          <w:lang w:val="sr-Cyrl-RS" w:eastAsia="sr-Latn-CS"/>
        </w:rPr>
      </w:pPr>
    </w:p>
    <w:p w:rsidR="006D508B" w:rsidRDefault="006D508B" w:rsidP="00EF0548">
      <w:pPr>
        <w:spacing w:after="0" w:line="240" w:lineRule="auto"/>
        <w:jc w:val="both"/>
        <w:rPr>
          <w:rFonts w:ascii="Times New Roman" w:eastAsia="Times New Roman" w:hAnsi="Times New Roman"/>
          <w:sz w:val="28"/>
          <w:szCs w:val="28"/>
          <w:lang w:val="sr-Cyrl-RS" w:eastAsia="sr-Latn-CS"/>
        </w:rPr>
      </w:pPr>
    </w:p>
    <w:p w:rsidR="00D86354" w:rsidRDefault="00D86354" w:rsidP="00D86354">
      <w:pPr>
        <w:tabs>
          <w:tab w:val="left" w:pos="2632"/>
          <w:tab w:val="left" w:pos="2694"/>
        </w:tabs>
        <w:spacing w:after="0" w:line="240" w:lineRule="auto"/>
        <w:jc w:val="both"/>
        <w:rPr>
          <w:rFonts w:ascii="Times New Roman" w:hAnsi="Times New Roman"/>
          <w:sz w:val="28"/>
          <w:szCs w:val="28"/>
          <w:lang w:val="sr-Cyrl-RS"/>
        </w:rPr>
      </w:pPr>
      <w:r w:rsidRPr="004E53B7">
        <w:rPr>
          <w:rFonts w:ascii="Times New Roman" w:hAnsi="Times New Roman"/>
          <w:sz w:val="28"/>
          <w:szCs w:val="28"/>
          <w:lang w:val="sr-Cyrl-RS"/>
        </w:rPr>
        <w:lastRenderedPageBreak/>
        <w:t xml:space="preserve">РАЗДЕО 9 – ГРАДСКА УПРАВА ЗА ИМОВИНУ И ОДРЖИВИ РАЗВОЈ </w:t>
      </w:r>
    </w:p>
    <w:p w:rsidR="00D86354" w:rsidRDefault="00D86354" w:rsidP="00D86354">
      <w:pPr>
        <w:tabs>
          <w:tab w:val="left" w:pos="2632"/>
          <w:tab w:val="left" w:pos="2694"/>
        </w:tabs>
        <w:spacing w:after="0" w:line="240" w:lineRule="auto"/>
        <w:jc w:val="both"/>
        <w:rPr>
          <w:rFonts w:ascii="Times New Roman" w:hAnsi="Times New Roman"/>
          <w:sz w:val="28"/>
          <w:szCs w:val="28"/>
          <w:lang w:val="sr-Cyrl-RS"/>
        </w:rPr>
      </w:pPr>
    </w:p>
    <w:p w:rsidR="00D86354" w:rsidRDefault="00D86354" w:rsidP="00D86354">
      <w:pPr>
        <w:tabs>
          <w:tab w:val="left" w:pos="0"/>
        </w:tabs>
        <w:spacing w:after="0" w:line="240" w:lineRule="auto"/>
        <w:jc w:val="both"/>
        <w:rPr>
          <w:rFonts w:ascii="Times New Roman" w:hAnsi="Times New Roman"/>
          <w:sz w:val="28"/>
          <w:szCs w:val="28"/>
        </w:rPr>
      </w:pPr>
      <w:r>
        <w:rPr>
          <w:rFonts w:ascii="Times New Roman" w:hAnsi="Times New Roman"/>
          <w:sz w:val="28"/>
          <w:szCs w:val="28"/>
          <w:lang w:val="sr-Cyrl-RS"/>
        </w:rPr>
        <w:t>Програм 6 – Заштита животне средине</w:t>
      </w:r>
    </w:p>
    <w:p w:rsidR="00D86354" w:rsidRDefault="00D86354" w:rsidP="00D86354">
      <w:pPr>
        <w:tabs>
          <w:tab w:val="left" w:pos="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ab/>
        <w:t>Позиција 281, економска класификација 423 – Услуге по уговору (Апропријација намењена за буџетски фонд за пољопривреду и рурални развој града Ниша) умањује се за инос  од 900.000 динара, тако да сада износи  400.000 динара.</w:t>
      </w:r>
    </w:p>
    <w:p w:rsidR="00D86354" w:rsidRDefault="00D86354" w:rsidP="00D86354">
      <w:pPr>
        <w:tabs>
          <w:tab w:val="left" w:pos="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ab/>
        <w:t>Позиција  282, економска класификација  424 – Специјалиузоване услуге  умањује се за износ од 3.200.000 динара , тако да сада износи  100.000 динара.</w:t>
      </w:r>
    </w:p>
    <w:p w:rsidR="00D86354" w:rsidRDefault="00D86354" w:rsidP="00D86354">
      <w:pPr>
        <w:tabs>
          <w:tab w:val="left" w:pos="2632"/>
          <w:tab w:val="left" w:pos="2694"/>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 xml:space="preserve">          Позиција 283, економска класификација 451 - Субвенције јавним нефинансијским предузећима и организацијама, умањује се за износ од  17.000.000 динара, тако да сада износи  37.400.000 динара.</w:t>
      </w:r>
    </w:p>
    <w:p w:rsidR="00D86354" w:rsidRPr="004B3B0F" w:rsidRDefault="00D86354" w:rsidP="00D86354">
      <w:pPr>
        <w:tabs>
          <w:tab w:val="left" w:pos="2632"/>
          <w:tab w:val="left" w:pos="2694"/>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 xml:space="preserve">         Позиција 284, економска класификација 481 – Дотације невладиним организацијама умањује се за износ од 800.000 динара, тако да сада  износи 1.200.000 динара.</w:t>
      </w:r>
    </w:p>
    <w:p w:rsidR="00D86354" w:rsidRDefault="00D86354" w:rsidP="00D86354">
      <w:pPr>
        <w:tabs>
          <w:tab w:val="left" w:pos="2632"/>
          <w:tab w:val="left" w:pos="2694"/>
        </w:tabs>
        <w:spacing w:after="0" w:line="240" w:lineRule="auto"/>
        <w:jc w:val="both"/>
        <w:rPr>
          <w:rFonts w:ascii="Times New Roman" w:hAnsi="Times New Roman"/>
          <w:sz w:val="28"/>
          <w:szCs w:val="28"/>
          <w:lang w:val="sr-Cyrl-RS"/>
        </w:rPr>
      </w:pPr>
      <w:r>
        <w:rPr>
          <w:rFonts w:ascii="Times New Roman" w:hAnsi="Times New Roman"/>
          <w:sz w:val="28"/>
          <w:szCs w:val="28"/>
        </w:rPr>
        <w:t xml:space="preserve">        </w:t>
      </w:r>
      <w:r>
        <w:rPr>
          <w:rFonts w:ascii="Times New Roman" w:hAnsi="Times New Roman"/>
          <w:sz w:val="28"/>
          <w:szCs w:val="28"/>
          <w:lang w:val="sr-Cyrl-RS"/>
        </w:rPr>
        <w:t xml:space="preserve"> Позиција 286, економска класификација 424- Специјализоване услуге умањена је за износ од 910.365 динара ,тако да сада износи 65.189.635 динара.</w:t>
      </w:r>
    </w:p>
    <w:p w:rsidR="00D86354" w:rsidRPr="00EC0AB0" w:rsidRDefault="00D86354" w:rsidP="00D86354">
      <w:pPr>
        <w:tabs>
          <w:tab w:val="left" w:pos="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 xml:space="preserve">        Уводи се нова позиција 286а, економска класификација 423- Услуге по уговору за износ од 400.000 динара за исплату накнада  за рад члановима техничке комисије </w:t>
      </w:r>
      <w:r w:rsidRPr="008C3884">
        <w:rPr>
          <w:rFonts w:ascii="Times New Roman" w:hAnsi="Times New Roman"/>
          <w:sz w:val="28"/>
          <w:szCs w:val="28"/>
          <w:lang w:val="sr-Cyrl-RS"/>
        </w:rPr>
        <w:t>за оцену  Студије о процени утицаја пројекта на животну средину.</w:t>
      </w:r>
    </w:p>
    <w:p w:rsidR="00D86354" w:rsidRPr="00463ECA" w:rsidRDefault="00D86354" w:rsidP="00D86354">
      <w:pPr>
        <w:tabs>
          <w:tab w:val="left" w:pos="2632"/>
          <w:tab w:val="left" w:pos="2694"/>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ab/>
      </w:r>
    </w:p>
    <w:p w:rsidR="00D86354" w:rsidRPr="004E53B7" w:rsidRDefault="00D86354" w:rsidP="00D86354">
      <w:pPr>
        <w:tabs>
          <w:tab w:val="left" w:pos="2632"/>
          <w:tab w:val="left" w:pos="2694"/>
        </w:tabs>
        <w:spacing w:after="0" w:line="240" w:lineRule="auto"/>
        <w:jc w:val="both"/>
        <w:rPr>
          <w:rFonts w:ascii="Times New Roman" w:hAnsi="Times New Roman"/>
          <w:sz w:val="28"/>
          <w:szCs w:val="28"/>
        </w:rPr>
      </w:pPr>
      <w:r>
        <w:rPr>
          <w:rFonts w:ascii="Times New Roman" w:hAnsi="Times New Roman"/>
          <w:sz w:val="28"/>
          <w:szCs w:val="28"/>
          <w:lang w:val="sr-Cyrl-RS"/>
        </w:rPr>
        <w:t xml:space="preserve">Програм 15 - </w:t>
      </w:r>
      <w:r w:rsidRPr="002F2C33">
        <w:rPr>
          <w:rFonts w:ascii="Times New Roman" w:hAnsi="Times New Roman"/>
          <w:sz w:val="28"/>
          <w:szCs w:val="28"/>
          <w:lang w:val="sr-Cyrl-RS"/>
        </w:rPr>
        <w:t>Опште услуге локалне самоуправе</w:t>
      </w:r>
    </w:p>
    <w:p w:rsidR="00D86354" w:rsidRPr="004E53B7" w:rsidRDefault="00D86354" w:rsidP="00D86354">
      <w:pPr>
        <w:tabs>
          <w:tab w:val="left" w:pos="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ab/>
      </w:r>
      <w:r w:rsidRPr="004E53B7">
        <w:rPr>
          <w:rFonts w:ascii="Times New Roman" w:hAnsi="Times New Roman"/>
          <w:sz w:val="28"/>
          <w:szCs w:val="28"/>
          <w:lang w:val="sr-Cyrl-RS"/>
        </w:rPr>
        <w:t>Позиција 295,</w:t>
      </w:r>
      <w:r w:rsidRPr="004E53B7">
        <w:rPr>
          <w:rFonts w:ascii="Times New Roman" w:hAnsi="Times New Roman"/>
          <w:sz w:val="28"/>
          <w:szCs w:val="28"/>
        </w:rPr>
        <w:t xml:space="preserve"> </w:t>
      </w:r>
      <w:r>
        <w:rPr>
          <w:rFonts w:ascii="Times New Roman" w:hAnsi="Times New Roman"/>
          <w:sz w:val="28"/>
          <w:szCs w:val="28"/>
          <w:lang w:val="sr-Cyrl-RS"/>
        </w:rPr>
        <w:t>економска класификација 4</w:t>
      </w:r>
      <w:r w:rsidRPr="004E53B7">
        <w:rPr>
          <w:rFonts w:ascii="Times New Roman" w:hAnsi="Times New Roman"/>
          <w:sz w:val="28"/>
          <w:szCs w:val="28"/>
          <w:lang w:val="sr-Cyrl-RS"/>
        </w:rPr>
        <w:t>22</w:t>
      </w:r>
      <w:r>
        <w:rPr>
          <w:rFonts w:ascii="Times New Roman" w:hAnsi="Times New Roman"/>
          <w:sz w:val="28"/>
          <w:szCs w:val="28"/>
          <w:lang w:val="sr-Cyrl-RS"/>
        </w:rPr>
        <w:t xml:space="preserve"> – Трошкови путовања умањује се за износ од  430.000 динара.</w:t>
      </w:r>
    </w:p>
    <w:p w:rsidR="00D86354" w:rsidRPr="004E53B7" w:rsidRDefault="00D86354" w:rsidP="00D86354">
      <w:pPr>
        <w:tabs>
          <w:tab w:val="left" w:pos="0"/>
        </w:tabs>
        <w:spacing w:after="0" w:line="240" w:lineRule="auto"/>
        <w:jc w:val="both"/>
        <w:rPr>
          <w:rFonts w:ascii="Times New Roman" w:hAnsi="Times New Roman"/>
          <w:sz w:val="28"/>
          <w:szCs w:val="28"/>
          <w:lang w:val="sr-Cyrl-RS"/>
        </w:rPr>
      </w:pPr>
      <w:r w:rsidRPr="004E53B7">
        <w:rPr>
          <w:rFonts w:ascii="Times New Roman" w:hAnsi="Times New Roman"/>
          <w:sz w:val="28"/>
          <w:szCs w:val="28"/>
          <w:lang w:val="sr-Cyrl-RS"/>
        </w:rPr>
        <w:tab/>
        <w:t>Позиција 296,</w:t>
      </w:r>
      <w:r w:rsidRPr="004E53B7">
        <w:rPr>
          <w:rFonts w:ascii="Times New Roman" w:hAnsi="Times New Roman"/>
          <w:sz w:val="28"/>
          <w:szCs w:val="28"/>
        </w:rPr>
        <w:t xml:space="preserve"> </w:t>
      </w:r>
      <w:r>
        <w:rPr>
          <w:rFonts w:ascii="Times New Roman" w:hAnsi="Times New Roman"/>
          <w:sz w:val="28"/>
          <w:szCs w:val="28"/>
          <w:lang w:val="sr-Cyrl-RS"/>
        </w:rPr>
        <w:t>економска класификација</w:t>
      </w:r>
      <w:r w:rsidRPr="004E53B7">
        <w:rPr>
          <w:rFonts w:ascii="Times New Roman" w:hAnsi="Times New Roman"/>
          <w:sz w:val="28"/>
          <w:szCs w:val="28"/>
        </w:rPr>
        <w:t xml:space="preserve"> </w:t>
      </w:r>
      <w:r w:rsidRPr="004E53B7">
        <w:rPr>
          <w:rFonts w:ascii="Times New Roman" w:hAnsi="Times New Roman"/>
          <w:sz w:val="28"/>
          <w:szCs w:val="28"/>
          <w:lang w:val="sr-Cyrl-RS"/>
        </w:rPr>
        <w:t>42</w:t>
      </w:r>
      <w:r w:rsidRPr="004E53B7">
        <w:rPr>
          <w:rFonts w:ascii="Times New Roman" w:hAnsi="Times New Roman"/>
          <w:sz w:val="28"/>
          <w:szCs w:val="28"/>
        </w:rPr>
        <w:t>3</w:t>
      </w:r>
      <w:r>
        <w:rPr>
          <w:rFonts w:ascii="Times New Roman" w:hAnsi="Times New Roman"/>
          <w:sz w:val="28"/>
          <w:szCs w:val="28"/>
          <w:lang w:val="sr-Cyrl-RS"/>
        </w:rPr>
        <w:t xml:space="preserve"> - Услуге по уговору увећава се за износ од  4.000.000 динара</w:t>
      </w:r>
      <w:r w:rsidRPr="004E53B7">
        <w:rPr>
          <w:rFonts w:ascii="Times New Roman" w:hAnsi="Times New Roman"/>
          <w:sz w:val="28"/>
          <w:szCs w:val="28"/>
          <w:lang w:val="sr-Cyrl-RS"/>
        </w:rPr>
        <w:t xml:space="preserve"> (за остале опште услуге</w:t>
      </w:r>
      <w:r>
        <w:rPr>
          <w:rFonts w:ascii="Times New Roman" w:hAnsi="Times New Roman"/>
          <w:sz w:val="28"/>
          <w:szCs w:val="28"/>
          <w:lang w:val="sr-Cyrl-RS"/>
        </w:rPr>
        <w:t xml:space="preserve"> </w:t>
      </w:r>
      <w:r w:rsidRPr="004E53B7">
        <w:rPr>
          <w:rFonts w:ascii="Times New Roman" w:hAnsi="Times New Roman"/>
          <w:sz w:val="28"/>
          <w:szCs w:val="28"/>
          <w:lang w:val="sr-Cyrl-RS"/>
        </w:rPr>
        <w:t>-</w:t>
      </w:r>
      <w:r>
        <w:rPr>
          <w:rFonts w:ascii="Times New Roman" w:hAnsi="Times New Roman"/>
          <w:sz w:val="28"/>
          <w:szCs w:val="28"/>
          <w:lang w:val="sr-Cyrl-RS"/>
        </w:rPr>
        <w:t xml:space="preserve"> </w:t>
      </w:r>
      <w:r w:rsidRPr="004E53B7">
        <w:rPr>
          <w:rFonts w:ascii="Times New Roman" w:hAnsi="Times New Roman"/>
          <w:sz w:val="28"/>
          <w:szCs w:val="28"/>
          <w:lang w:val="sr-Cyrl-RS"/>
        </w:rPr>
        <w:t>за потребе реализације уговора за услуге).</w:t>
      </w:r>
    </w:p>
    <w:p w:rsidR="00D86354" w:rsidRDefault="00D86354" w:rsidP="00D86354">
      <w:pPr>
        <w:tabs>
          <w:tab w:val="left" w:pos="0"/>
        </w:tabs>
        <w:spacing w:after="0" w:line="240" w:lineRule="auto"/>
        <w:jc w:val="both"/>
        <w:rPr>
          <w:rFonts w:ascii="Times New Roman" w:hAnsi="Times New Roman"/>
          <w:sz w:val="28"/>
          <w:szCs w:val="28"/>
          <w:lang w:val="sr-Cyrl-RS"/>
        </w:rPr>
      </w:pPr>
      <w:r w:rsidRPr="004E53B7">
        <w:rPr>
          <w:rFonts w:ascii="Times New Roman" w:hAnsi="Times New Roman"/>
          <w:sz w:val="28"/>
          <w:szCs w:val="28"/>
        </w:rPr>
        <w:tab/>
      </w:r>
      <w:r w:rsidRPr="004E53B7">
        <w:rPr>
          <w:rFonts w:ascii="Times New Roman" w:hAnsi="Times New Roman"/>
          <w:sz w:val="28"/>
          <w:szCs w:val="28"/>
          <w:lang w:val="sr-Cyrl-RS"/>
        </w:rPr>
        <w:t>Позиција 298,</w:t>
      </w:r>
      <w:r w:rsidRPr="004E53B7">
        <w:rPr>
          <w:rFonts w:ascii="Times New Roman" w:hAnsi="Times New Roman"/>
          <w:sz w:val="28"/>
          <w:szCs w:val="28"/>
        </w:rPr>
        <w:t xml:space="preserve"> </w:t>
      </w:r>
      <w:r>
        <w:rPr>
          <w:rFonts w:ascii="Times New Roman" w:hAnsi="Times New Roman"/>
          <w:sz w:val="28"/>
          <w:szCs w:val="28"/>
          <w:lang w:val="sr-Cyrl-RS"/>
        </w:rPr>
        <w:t xml:space="preserve">економска класификација </w:t>
      </w:r>
      <w:r w:rsidRPr="004E53B7">
        <w:rPr>
          <w:rFonts w:ascii="Times New Roman" w:hAnsi="Times New Roman"/>
          <w:sz w:val="28"/>
          <w:szCs w:val="28"/>
          <w:lang w:val="sr-Cyrl-RS"/>
        </w:rPr>
        <w:t>425</w:t>
      </w:r>
      <w:r>
        <w:rPr>
          <w:rFonts w:ascii="Times New Roman" w:hAnsi="Times New Roman"/>
          <w:sz w:val="28"/>
          <w:szCs w:val="28"/>
          <w:lang w:val="sr-Cyrl-RS"/>
        </w:rPr>
        <w:t xml:space="preserve"> –Текуће поправке и одржавање умањује се за износ од </w:t>
      </w:r>
      <w:r w:rsidRPr="004E53B7">
        <w:rPr>
          <w:rFonts w:ascii="Times New Roman" w:hAnsi="Times New Roman"/>
          <w:sz w:val="28"/>
          <w:szCs w:val="28"/>
          <w:lang w:val="sr-Cyrl-RS"/>
        </w:rPr>
        <w:t>7.500.000 дин</w:t>
      </w:r>
      <w:r>
        <w:rPr>
          <w:rFonts w:ascii="Times New Roman" w:hAnsi="Times New Roman"/>
          <w:sz w:val="28"/>
          <w:szCs w:val="28"/>
          <w:lang w:val="sr-Cyrl-RS"/>
        </w:rPr>
        <w:t>ара.</w:t>
      </w:r>
    </w:p>
    <w:p w:rsidR="00D86354" w:rsidRDefault="00D86354" w:rsidP="00D86354">
      <w:pPr>
        <w:tabs>
          <w:tab w:val="left" w:pos="0"/>
        </w:tabs>
        <w:spacing w:after="0" w:line="240" w:lineRule="auto"/>
        <w:jc w:val="both"/>
        <w:rPr>
          <w:rFonts w:ascii="Times New Roman" w:hAnsi="Times New Roman"/>
          <w:sz w:val="28"/>
          <w:szCs w:val="28"/>
          <w:lang w:val="sr-Cyrl-RS"/>
        </w:rPr>
      </w:pPr>
      <w:r w:rsidRPr="004E53B7">
        <w:rPr>
          <w:rFonts w:ascii="Times New Roman" w:hAnsi="Times New Roman"/>
          <w:sz w:val="28"/>
          <w:szCs w:val="28"/>
        </w:rPr>
        <w:tab/>
      </w:r>
      <w:r w:rsidRPr="004E53B7">
        <w:rPr>
          <w:rFonts w:ascii="Times New Roman" w:hAnsi="Times New Roman"/>
          <w:sz w:val="28"/>
          <w:szCs w:val="28"/>
          <w:lang w:val="sr-Cyrl-RS"/>
        </w:rPr>
        <w:t xml:space="preserve">Позиција 299, </w:t>
      </w:r>
      <w:r>
        <w:rPr>
          <w:rFonts w:ascii="Times New Roman" w:hAnsi="Times New Roman"/>
          <w:sz w:val="28"/>
          <w:szCs w:val="28"/>
          <w:lang w:val="sr-Cyrl-RS"/>
        </w:rPr>
        <w:t xml:space="preserve">економска калсификација </w:t>
      </w:r>
      <w:r w:rsidRPr="004E53B7">
        <w:rPr>
          <w:rFonts w:ascii="Times New Roman" w:hAnsi="Times New Roman"/>
          <w:sz w:val="28"/>
          <w:szCs w:val="28"/>
          <w:lang w:val="sr-Cyrl-RS"/>
        </w:rPr>
        <w:t>426</w:t>
      </w:r>
      <w:r>
        <w:rPr>
          <w:rFonts w:ascii="Times New Roman" w:hAnsi="Times New Roman"/>
          <w:sz w:val="28"/>
          <w:szCs w:val="28"/>
          <w:lang w:val="sr-Cyrl-RS"/>
        </w:rPr>
        <w:t xml:space="preserve"> – Материјал умањује се за износ од </w:t>
      </w:r>
      <w:r w:rsidRPr="004E53B7">
        <w:rPr>
          <w:rFonts w:ascii="Times New Roman" w:hAnsi="Times New Roman"/>
          <w:sz w:val="28"/>
          <w:szCs w:val="28"/>
          <w:lang w:val="sr-Cyrl-RS"/>
        </w:rPr>
        <w:t xml:space="preserve"> 6</w:t>
      </w:r>
      <w:r>
        <w:rPr>
          <w:rFonts w:ascii="Times New Roman" w:hAnsi="Times New Roman"/>
          <w:sz w:val="28"/>
          <w:szCs w:val="28"/>
          <w:lang w:val="sr-Cyrl-RS"/>
        </w:rPr>
        <w:t>.000.000 динара</w:t>
      </w:r>
      <w:r w:rsidRPr="004E53B7">
        <w:rPr>
          <w:rFonts w:ascii="Times New Roman" w:hAnsi="Times New Roman"/>
          <w:sz w:val="28"/>
          <w:szCs w:val="28"/>
          <w:lang w:val="sr-Cyrl-RS"/>
        </w:rPr>
        <w:t xml:space="preserve"> (административни,</w:t>
      </w:r>
      <w:r w:rsidRPr="004E53B7">
        <w:rPr>
          <w:rFonts w:ascii="Times New Roman" w:hAnsi="Times New Roman"/>
          <w:sz w:val="28"/>
          <w:szCs w:val="28"/>
        </w:rPr>
        <w:t xml:space="preserve"> </w:t>
      </w:r>
      <w:r w:rsidRPr="004E53B7">
        <w:rPr>
          <w:rFonts w:ascii="Times New Roman" w:hAnsi="Times New Roman"/>
          <w:sz w:val="28"/>
          <w:szCs w:val="28"/>
          <w:lang w:val="sr-Cyrl-RS"/>
        </w:rPr>
        <w:t>материјал за саобраћај и матер</w:t>
      </w:r>
      <w:r>
        <w:rPr>
          <w:rFonts w:ascii="Times New Roman" w:hAnsi="Times New Roman"/>
          <w:sz w:val="28"/>
          <w:szCs w:val="28"/>
          <w:lang w:val="sr-Cyrl-RS"/>
        </w:rPr>
        <w:t xml:space="preserve">ијал </w:t>
      </w:r>
      <w:r w:rsidRPr="004E53B7">
        <w:rPr>
          <w:rFonts w:ascii="Times New Roman" w:hAnsi="Times New Roman"/>
          <w:sz w:val="28"/>
          <w:szCs w:val="28"/>
          <w:lang w:val="sr-Cyrl-RS"/>
        </w:rPr>
        <w:t>за одрж</w:t>
      </w:r>
      <w:r>
        <w:rPr>
          <w:rFonts w:ascii="Times New Roman" w:hAnsi="Times New Roman"/>
          <w:sz w:val="28"/>
          <w:szCs w:val="28"/>
          <w:lang w:val="sr-Cyrl-RS"/>
        </w:rPr>
        <w:t xml:space="preserve">авање </w:t>
      </w:r>
      <w:r w:rsidRPr="004E53B7">
        <w:rPr>
          <w:rFonts w:ascii="Times New Roman" w:hAnsi="Times New Roman"/>
          <w:sz w:val="28"/>
          <w:szCs w:val="28"/>
          <w:lang w:val="sr-Cyrl-RS"/>
        </w:rPr>
        <w:t>хигијене и угоститељства).</w:t>
      </w:r>
    </w:p>
    <w:p w:rsidR="00D86354" w:rsidRPr="004E53B7" w:rsidRDefault="00D86354" w:rsidP="00D86354">
      <w:pPr>
        <w:tabs>
          <w:tab w:val="left" w:pos="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ab/>
        <w:t>Позиција 302, економска класификација 485 -</w:t>
      </w:r>
      <w:r w:rsidRPr="008C3884">
        <w:rPr>
          <w:rFonts w:ascii="Times New Roman" w:hAnsi="Times New Roman"/>
          <w:sz w:val="28"/>
          <w:szCs w:val="28"/>
          <w:lang w:val="sr-Cyrl-RS"/>
        </w:rPr>
        <w:t xml:space="preserve"> </w:t>
      </w:r>
      <w:r>
        <w:rPr>
          <w:rFonts w:ascii="Times New Roman" w:hAnsi="Times New Roman"/>
          <w:sz w:val="28"/>
          <w:szCs w:val="28"/>
          <w:lang w:val="sr-Cyrl-RS"/>
        </w:rPr>
        <w:t>Накнада штете за повреде или штету нанету од стране државних органа увећава се за износ од 29.600.000 динара.</w:t>
      </w:r>
    </w:p>
    <w:p w:rsidR="00D86354" w:rsidRPr="004E53B7" w:rsidRDefault="00D86354" w:rsidP="00D86354">
      <w:pPr>
        <w:tabs>
          <w:tab w:val="left" w:pos="0"/>
        </w:tabs>
        <w:spacing w:after="0" w:line="240" w:lineRule="auto"/>
        <w:jc w:val="both"/>
        <w:rPr>
          <w:rFonts w:ascii="Times New Roman" w:hAnsi="Times New Roman"/>
          <w:sz w:val="28"/>
          <w:szCs w:val="28"/>
          <w:lang w:val="sr-Cyrl-RS"/>
        </w:rPr>
      </w:pPr>
      <w:r w:rsidRPr="004E53B7">
        <w:rPr>
          <w:rFonts w:ascii="Times New Roman" w:hAnsi="Times New Roman"/>
          <w:sz w:val="28"/>
          <w:szCs w:val="28"/>
        </w:rPr>
        <w:tab/>
      </w:r>
      <w:r w:rsidRPr="004E53B7">
        <w:rPr>
          <w:rFonts w:ascii="Times New Roman" w:hAnsi="Times New Roman"/>
          <w:sz w:val="28"/>
          <w:szCs w:val="28"/>
          <w:lang w:val="sr-Cyrl-RS"/>
        </w:rPr>
        <w:t>Позиција</w:t>
      </w:r>
      <w:r w:rsidRPr="004E53B7">
        <w:rPr>
          <w:rFonts w:ascii="Times New Roman" w:hAnsi="Times New Roman"/>
          <w:sz w:val="28"/>
          <w:szCs w:val="28"/>
        </w:rPr>
        <w:t xml:space="preserve"> </w:t>
      </w:r>
      <w:r w:rsidRPr="004E53B7">
        <w:rPr>
          <w:rFonts w:ascii="Times New Roman" w:hAnsi="Times New Roman"/>
          <w:sz w:val="28"/>
          <w:szCs w:val="28"/>
          <w:lang w:val="sr-Cyrl-RS"/>
        </w:rPr>
        <w:t>303,</w:t>
      </w:r>
      <w:r w:rsidRPr="004E53B7">
        <w:rPr>
          <w:rFonts w:ascii="Times New Roman" w:hAnsi="Times New Roman"/>
          <w:sz w:val="28"/>
          <w:szCs w:val="28"/>
        </w:rPr>
        <w:t xml:space="preserve"> </w:t>
      </w:r>
      <w:r>
        <w:rPr>
          <w:rFonts w:ascii="Times New Roman" w:hAnsi="Times New Roman"/>
          <w:sz w:val="28"/>
          <w:szCs w:val="28"/>
          <w:lang w:val="sr-Cyrl-RS"/>
        </w:rPr>
        <w:t>економска класификација</w:t>
      </w:r>
      <w:r w:rsidRPr="004E53B7">
        <w:rPr>
          <w:rFonts w:ascii="Times New Roman" w:hAnsi="Times New Roman"/>
          <w:sz w:val="28"/>
          <w:szCs w:val="28"/>
        </w:rPr>
        <w:t xml:space="preserve"> </w:t>
      </w:r>
      <w:r w:rsidRPr="004E53B7">
        <w:rPr>
          <w:rFonts w:ascii="Times New Roman" w:hAnsi="Times New Roman"/>
          <w:sz w:val="28"/>
          <w:szCs w:val="28"/>
          <w:lang w:val="sr-Cyrl-RS"/>
        </w:rPr>
        <w:t>512</w:t>
      </w:r>
      <w:r>
        <w:rPr>
          <w:rFonts w:ascii="Times New Roman" w:hAnsi="Times New Roman"/>
          <w:sz w:val="28"/>
          <w:szCs w:val="28"/>
          <w:lang w:val="sr-Cyrl-RS"/>
        </w:rPr>
        <w:t xml:space="preserve"> - Машине и опрема умањује се за износ од </w:t>
      </w:r>
      <w:r w:rsidRPr="004E53B7">
        <w:rPr>
          <w:rFonts w:ascii="Times New Roman" w:hAnsi="Times New Roman"/>
          <w:sz w:val="28"/>
          <w:szCs w:val="28"/>
        </w:rPr>
        <w:t xml:space="preserve"> </w:t>
      </w:r>
      <w:r>
        <w:rPr>
          <w:rFonts w:ascii="Times New Roman" w:hAnsi="Times New Roman"/>
          <w:sz w:val="28"/>
          <w:szCs w:val="28"/>
          <w:lang w:val="sr-Cyrl-RS"/>
        </w:rPr>
        <w:t>1.000.000 динара</w:t>
      </w:r>
      <w:r w:rsidRPr="004E53B7">
        <w:rPr>
          <w:rFonts w:ascii="Times New Roman" w:hAnsi="Times New Roman"/>
          <w:sz w:val="28"/>
          <w:szCs w:val="28"/>
        </w:rPr>
        <w:t xml:space="preserve"> </w:t>
      </w:r>
      <w:r w:rsidRPr="004E53B7">
        <w:rPr>
          <w:rFonts w:ascii="Times New Roman" w:hAnsi="Times New Roman"/>
          <w:sz w:val="28"/>
          <w:szCs w:val="28"/>
          <w:lang w:val="sr-Cyrl-RS"/>
        </w:rPr>
        <w:t>(смањена</w:t>
      </w:r>
      <w:r>
        <w:rPr>
          <w:rFonts w:ascii="Times New Roman" w:hAnsi="Times New Roman"/>
          <w:sz w:val="28"/>
          <w:szCs w:val="28"/>
          <w:lang w:val="sr-Cyrl-RS"/>
        </w:rPr>
        <w:t xml:space="preserve"> </w:t>
      </w:r>
      <w:r w:rsidRPr="004E53B7">
        <w:rPr>
          <w:rFonts w:ascii="Times New Roman" w:hAnsi="Times New Roman"/>
          <w:sz w:val="28"/>
          <w:szCs w:val="28"/>
          <w:lang w:val="sr-Cyrl-RS"/>
        </w:rPr>
        <w:t xml:space="preserve"> набавка намештаја).</w:t>
      </w:r>
    </w:p>
    <w:p w:rsidR="00D86354" w:rsidRDefault="00D86354" w:rsidP="00D86354">
      <w:pPr>
        <w:tabs>
          <w:tab w:val="left" w:pos="0"/>
        </w:tabs>
        <w:spacing w:after="0" w:line="240" w:lineRule="auto"/>
        <w:jc w:val="both"/>
        <w:rPr>
          <w:rFonts w:ascii="Times New Roman" w:hAnsi="Times New Roman"/>
          <w:sz w:val="28"/>
          <w:szCs w:val="28"/>
          <w:lang w:val="sr-Cyrl-RS"/>
        </w:rPr>
      </w:pPr>
      <w:r w:rsidRPr="004E53B7">
        <w:rPr>
          <w:rFonts w:ascii="Times New Roman" w:hAnsi="Times New Roman"/>
          <w:sz w:val="28"/>
          <w:szCs w:val="28"/>
        </w:rPr>
        <w:tab/>
      </w:r>
      <w:r w:rsidRPr="004E53B7">
        <w:rPr>
          <w:rFonts w:ascii="Times New Roman" w:hAnsi="Times New Roman"/>
          <w:sz w:val="28"/>
          <w:szCs w:val="28"/>
          <w:lang w:val="sr-Cyrl-RS"/>
        </w:rPr>
        <w:t>Позиција 304,</w:t>
      </w:r>
      <w:r w:rsidRPr="004E53B7">
        <w:rPr>
          <w:rFonts w:ascii="Times New Roman" w:hAnsi="Times New Roman"/>
          <w:sz w:val="28"/>
          <w:szCs w:val="28"/>
        </w:rPr>
        <w:t xml:space="preserve"> </w:t>
      </w:r>
      <w:r>
        <w:rPr>
          <w:rFonts w:ascii="Times New Roman" w:hAnsi="Times New Roman"/>
          <w:sz w:val="28"/>
          <w:szCs w:val="28"/>
          <w:lang w:val="sr-Cyrl-RS"/>
        </w:rPr>
        <w:t xml:space="preserve">економска класификација </w:t>
      </w:r>
      <w:r w:rsidRPr="004E53B7">
        <w:rPr>
          <w:rFonts w:ascii="Times New Roman" w:hAnsi="Times New Roman"/>
          <w:sz w:val="28"/>
          <w:szCs w:val="28"/>
          <w:lang w:val="sr-Cyrl-RS"/>
        </w:rPr>
        <w:t>513</w:t>
      </w:r>
      <w:r>
        <w:rPr>
          <w:rFonts w:ascii="Times New Roman" w:hAnsi="Times New Roman"/>
          <w:sz w:val="28"/>
          <w:szCs w:val="28"/>
          <w:lang w:val="sr-Cyrl-RS"/>
        </w:rPr>
        <w:t xml:space="preserve"> - Остале нектретнине и опрема</w:t>
      </w:r>
      <w:r w:rsidRPr="004E53B7">
        <w:rPr>
          <w:rFonts w:ascii="Times New Roman" w:hAnsi="Times New Roman"/>
          <w:sz w:val="28"/>
          <w:szCs w:val="28"/>
        </w:rPr>
        <w:t xml:space="preserve"> </w:t>
      </w:r>
      <w:r>
        <w:rPr>
          <w:rFonts w:ascii="Times New Roman" w:hAnsi="Times New Roman"/>
          <w:sz w:val="28"/>
          <w:szCs w:val="28"/>
          <w:lang w:val="sr-Cyrl-RS"/>
        </w:rPr>
        <w:t>умањује се за износ од 1.150.000 динара.</w:t>
      </w:r>
    </w:p>
    <w:p w:rsidR="00D86354" w:rsidRDefault="00D86354" w:rsidP="00D86354">
      <w:pPr>
        <w:tabs>
          <w:tab w:val="left" w:pos="0"/>
        </w:tabs>
        <w:spacing w:after="0" w:line="240" w:lineRule="auto"/>
        <w:jc w:val="both"/>
        <w:rPr>
          <w:rFonts w:ascii="Times New Roman" w:hAnsi="Times New Roman"/>
          <w:sz w:val="28"/>
          <w:szCs w:val="28"/>
          <w:lang w:val="sr-Cyrl-RS"/>
        </w:rPr>
      </w:pPr>
      <w:r w:rsidRPr="004E53B7">
        <w:rPr>
          <w:rFonts w:ascii="Times New Roman" w:hAnsi="Times New Roman"/>
          <w:sz w:val="28"/>
          <w:szCs w:val="28"/>
        </w:rPr>
        <w:tab/>
      </w:r>
      <w:r w:rsidRPr="004E53B7">
        <w:rPr>
          <w:rFonts w:ascii="Times New Roman" w:hAnsi="Times New Roman"/>
          <w:sz w:val="28"/>
          <w:szCs w:val="28"/>
          <w:lang w:val="sr-Cyrl-RS"/>
        </w:rPr>
        <w:t xml:space="preserve">Позиција 305, </w:t>
      </w:r>
      <w:r>
        <w:rPr>
          <w:rFonts w:ascii="Times New Roman" w:hAnsi="Times New Roman"/>
          <w:sz w:val="28"/>
          <w:szCs w:val="28"/>
          <w:lang w:val="sr-Cyrl-RS"/>
        </w:rPr>
        <w:t xml:space="preserve">економска класификација </w:t>
      </w:r>
      <w:r w:rsidRPr="004E53B7">
        <w:rPr>
          <w:rFonts w:ascii="Times New Roman" w:hAnsi="Times New Roman"/>
          <w:sz w:val="28"/>
          <w:szCs w:val="28"/>
        </w:rPr>
        <w:t xml:space="preserve"> </w:t>
      </w:r>
      <w:r w:rsidRPr="004E53B7">
        <w:rPr>
          <w:rFonts w:ascii="Times New Roman" w:hAnsi="Times New Roman"/>
          <w:sz w:val="28"/>
          <w:szCs w:val="28"/>
          <w:lang w:val="sr-Cyrl-RS"/>
        </w:rPr>
        <w:t>541</w:t>
      </w:r>
      <w:r w:rsidRPr="004E53B7">
        <w:rPr>
          <w:rFonts w:ascii="Times New Roman" w:hAnsi="Times New Roman"/>
          <w:sz w:val="28"/>
          <w:szCs w:val="28"/>
        </w:rPr>
        <w:t xml:space="preserve"> </w:t>
      </w:r>
      <w:r w:rsidRPr="004E53B7">
        <w:rPr>
          <w:rFonts w:ascii="Times New Roman" w:hAnsi="Times New Roman"/>
          <w:sz w:val="28"/>
          <w:szCs w:val="28"/>
          <w:lang w:val="sr-Cyrl-RS"/>
        </w:rPr>
        <w:t>-</w:t>
      </w:r>
      <w:r w:rsidRPr="004E53B7">
        <w:rPr>
          <w:rFonts w:ascii="Times New Roman" w:hAnsi="Times New Roman"/>
          <w:sz w:val="28"/>
          <w:szCs w:val="28"/>
        </w:rPr>
        <w:t xml:space="preserve"> </w:t>
      </w:r>
      <w:r>
        <w:rPr>
          <w:rFonts w:ascii="Times New Roman" w:hAnsi="Times New Roman"/>
          <w:sz w:val="28"/>
          <w:szCs w:val="28"/>
          <w:lang w:val="sr-Cyrl-RS"/>
        </w:rPr>
        <w:t>З</w:t>
      </w:r>
      <w:r w:rsidRPr="004E53B7">
        <w:rPr>
          <w:rFonts w:ascii="Times New Roman" w:hAnsi="Times New Roman"/>
          <w:sz w:val="28"/>
          <w:szCs w:val="28"/>
          <w:lang w:val="sr-Cyrl-RS"/>
        </w:rPr>
        <w:t>емљиште</w:t>
      </w:r>
      <w:r w:rsidRPr="004E53B7">
        <w:rPr>
          <w:rFonts w:ascii="Times New Roman" w:hAnsi="Times New Roman"/>
          <w:sz w:val="28"/>
          <w:szCs w:val="28"/>
        </w:rPr>
        <w:t xml:space="preserve"> </w:t>
      </w:r>
      <w:r>
        <w:rPr>
          <w:rFonts w:ascii="Times New Roman" w:hAnsi="Times New Roman"/>
          <w:sz w:val="28"/>
          <w:szCs w:val="28"/>
          <w:lang w:val="sr-Cyrl-RS"/>
        </w:rPr>
        <w:t xml:space="preserve">увећава се за износ од </w:t>
      </w:r>
      <w:r w:rsidRPr="004E53B7">
        <w:rPr>
          <w:rFonts w:ascii="Times New Roman" w:hAnsi="Times New Roman"/>
          <w:sz w:val="28"/>
          <w:szCs w:val="28"/>
          <w:lang w:val="sr-Cyrl-RS"/>
        </w:rPr>
        <w:t xml:space="preserve"> </w:t>
      </w:r>
      <w:r>
        <w:rPr>
          <w:rFonts w:ascii="Times New Roman" w:hAnsi="Times New Roman"/>
          <w:sz w:val="28"/>
          <w:szCs w:val="28"/>
          <w:lang w:val="sr-Cyrl-RS"/>
        </w:rPr>
        <w:t>20</w:t>
      </w:r>
      <w:r w:rsidRPr="004E53B7">
        <w:rPr>
          <w:rFonts w:ascii="Times New Roman" w:hAnsi="Times New Roman"/>
          <w:sz w:val="28"/>
          <w:szCs w:val="28"/>
          <w:lang w:val="sr-Cyrl-RS"/>
        </w:rPr>
        <w:t>4.000.000 динара (за исплату накнаде по споразумима и судским решењима у поступку експропријације,</w:t>
      </w:r>
      <w:r w:rsidRPr="004E53B7">
        <w:rPr>
          <w:rFonts w:ascii="Times New Roman" w:hAnsi="Times New Roman"/>
          <w:sz w:val="28"/>
          <w:szCs w:val="28"/>
        </w:rPr>
        <w:t xml:space="preserve"> </w:t>
      </w:r>
      <w:r w:rsidRPr="004E53B7">
        <w:rPr>
          <w:rFonts w:ascii="Times New Roman" w:hAnsi="Times New Roman"/>
          <w:sz w:val="28"/>
          <w:szCs w:val="28"/>
          <w:lang w:val="sr-Cyrl-RS"/>
        </w:rPr>
        <w:t>као и накнаде за фактички изузето земљиште).</w:t>
      </w:r>
    </w:p>
    <w:p w:rsidR="00D86354" w:rsidRPr="004E53B7" w:rsidRDefault="00D86354" w:rsidP="00D86354">
      <w:pPr>
        <w:tabs>
          <w:tab w:val="left" w:pos="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lastRenderedPageBreak/>
        <w:tab/>
      </w:r>
      <w:r w:rsidRPr="004E53B7">
        <w:rPr>
          <w:rFonts w:ascii="Times New Roman" w:hAnsi="Times New Roman"/>
          <w:sz w:val="28"/>
          <w:szCs w:val="28"/>
          <w:lang w:val="sr-Cyrl-RS"/>
        </w:rPr>
        <w:t>Позиција 316,</w:t>
      </w:r>
      <w:r w:rsidRPr="004E53B7">
        <w:rPr>
          <w:rFonts w:ascii="Times New Roman" w:hAnsi="Times New Roman"/>
          <w:sz w:val="28"/>
          <w:szCs w:val="28"/>
        </w:rPr>
        <w:t xml:space="preserve"> </w:t>
      </w:r>
      <w:r>
        <w:rPr>
          <w:rFonts w:ascii="Times New Roman" w:hAnsi="Times New Roman"/>
          <w:sz w:val="28"/>
          <w:szCs w:val="28"/>
          <w:lang w:val="sr-Cyrl-RS"/>
        </w:rPr>
        <w:t xml:space="preserve">економска класфикација </w:t>
      </w:r>
      <w:r w:rsidRPr="004E53B7">
        <w:rPr>
          <w:rFonts w:ascii="Times New Roman" w:hAnsi="Times New Roman"/>
          <w:sz w:val="28"/>
          <w:szCs w:val="28"/>
        </w:rPr>
        <w:t xml:space="preserve"> </w:t>
      </w:r>
      <w:r w:rsidRPr="004E53B7">
        <w:rPr>
          <w:rFonts w:ascii="Times New Roman" w:hAnsi="Times New Roman"/>
          <w:sz w:val="28"/>
          <w:szCs w:val="28"/>
          <w:lang w:val="sr-Cyrl-RS"/>
        </w:rPr>
        <w:t>426</w:t>
      </w:r>
      <w:r w:rsidRPr="004E53B7">
        <w:rPr>
          <w:rFonts w:ascii="Times New Roman" w:hAnsi="Times New Roman"/>
          <w:sz w:val="28"/>
          <w:szCs w:val="28"/>
        </w:rPr>
        <w:t xml:space="preserve"> </w:t>
      </w:r>
      <w:r>
        <w:rPr>
          <w:rFonts w:ascii="Times New Roman" w:hAnsi="Times New Roman"/>
          <w:sz w:val="28"/>
          <w:szCs w:val="28"/>
          <w:lang w:val="sr-Cyrl-RS"/>
        </w:rPr>
        <w:t>–</w:t>
      </w:r>
      <w:r w:rsidRPr="004E53B7">
        <w:rPr>
          <w:rFonts w:ascii="Times New Roman" w:hAnsi="Times New Roman"/>
          <w:sz w:val="28"/>
          <w:szCs w:val="28"/>
        </w:rPr>
        <w:t xml:space="preserve"> </w:t>
      </w:r>
      <w:r>
        <w:rPr>
          <w:rFonts w:ascii="Times New Roman" w:hAnsi="Times New Roman"/>
          <w:sz w:val="28"/>
          <w:szCs w:val="28"/>
          <w:lang w:val="sr-Cyrl-RS"/>
        </w:rPr>
        <w:t xml:space="preserve">Материјал умањује се за износ од </w:t>
      </w:r>
      <w:r w:rsidRPr="004E53B7">
        <w:rPr>
          <w:rFonts w:ascii="Times New Roman" w:hAnsi="Times New Roman"/>
          <w:sz w:val="28"/>
          <w:szCs w:val="28"/>
          <w:lang w:val="sr-Cyrl-RS"/>
        </w:rPr>
        <w:t xml:space="preserve"> 4.5</w:t>
      </w:r>
      <w:r>
        <w:rPr>
          <w:rFonts w:ascii="Times New Roman" w:hAnsi="Times New Roman"/>
          <w:sz w:val="28"/>
          <w:szCs w:val="28"/>
          <w:lang w:val="sr-Cyrl-RS"/>
        </w:rPr>
        <w:t xml:space="preserve">00.000 динара </w:t>
      </w:r>
      <w:r w:rsidRPr="004E53B7">
        <w:rPr>
          <w:rFonts w:ascii="Times New Roman" w:hAnsi="Times New Roman"/>
          <w:sz w:val="28"/>
          <w:szCs w:val="28"/>
          <w:lang w:val="sr-Cyrl-RS"/>
        </w:rPr>
        <w:t>(смањење материјала за одрж</w:t>
      </w:r>
      <w:r>
        <w:rPr>
          <w:rFonts w:ascii="Times New Roman" w:hAnsi="Times New Roman"/>
          <w:sz w:val="28"/>
          <w:szCs w:val="28"/>
          <w:lang w:val="sr-Cyrl-RS"/>
        </w:rPr>
        <w:t xml:space="preserve">авање </w:t>
      </w:r>
      <w:r w:rsidRPr="004E53B7">
        <w:rPr>
          <w:rFonts w:ascii="Times New Roman" w:hAnsi="Times New Roman"/>
          <w:sz w:val="28"/>
          <w:szCs w:val="28"/>
          <w:lang w:val="sr-Cyrl-RS"/>
        </w:rPr>
        <w:t>хигије</w:t>
      </w:r>
      <w:r w:rsidRPr="00EC0AB0">
        <w:rPr>
          <w:rFonts w:ascii="Times New Roman" w:hAnsi="Times New Roman"/>
          <w:sz w:val="32"/>
          <w:szCs w:val="28"/>
          <w:lang w:val="sr-Cyrl-RS"/>
        </w:rPr>
        <w:t xml:space="preserve">не </w:t>
      </w:r>
      <w:r w:rsidRPr="004E53B7">
        <w:rPr>
          <w:rFonts w:ascii="Times New Roman" w:hAnsi="Times New Roman"/>
          <w:sz w:val="28"/>
          <w:szCs w:val="28"/>
          <w:lang w:val="sr-Cyrl-RS"/>
        </w:rPr>
        <w:t>и угостит</w:t>
      </w:r>
      <w:r>
        <w:rPr>
          <w:rFonts w:ascii="Times New Roman" w:hAnsi="Times New Roman"/>
          <w:sz w:val="28"/>
          <w:szCs w:val="28"/>
          <w:lang w:val="sr-Cyrl-RS"/>
        </w:rPr>
        <w:t xml:space="preserve">ељство </w:t>
      </w:r>
      <w:r w:rsidRPr="004E53B7">
        <w:rPr>
          <w:rFonts w:ascii="Times New Roman" w:hAnsi="Times New Roman"/>
          <w:sz w:val="28"/>
          <w:szCs w:val="28"/>
          <w:lang w:val="sr-Cyrl-RS"/>
        </w:rPr>
        <w:t>и материјал за посебне намене).</w:t>
      </w:r>
    </w:p>
    <w:p w:rsidR="00D86354" w:rsidRPr="004E53B7" w:rsidRDefault="00D86354" w:rsidP="00D86354">
      <w:pPr>
        <w:tabs>
          <w:tab w:val="left" w:pos="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ab/>
        <w:t xml:space="preserve">Позиција 317, економска класификација </w:t>
      </w:r>
      <w:r w:rsidRPr="004E53B7">
        <w:rPr>
          <w:rFonts w:ascii="Times New Roman" w:hAnsi="Times New Roman"/>
          <w:sz w:val="28"/>
          <w:szCs w:val="28"/>
          <w:lang w:val="sr-Cyrl-RS"/>
        </w:rPr>
        <w:t xml:space="preserve">512 </w:t>
      </w:r>
      <w:r>
        <w:rPr>
          <w:rFonts w:ascii="Times New Roman" w:hAnsi="Times New Roman"/>
          <w:sz w:val="28"/>
          <w:szCs w:val="28"/>
          <w:lang w:val="sr-Cyrl-RS"/>
        </w:rPr>
        <w:t>–</w:t>
      </w:r>
      <w:r w:rsidRPr="004E53B7">
        <w:rPr>
          <w:rFonts w:ascii="Times New Roman" w:hAnsi="Times New Roman"/>
          <w:sz w:val="28"/>
          <w:szCs w:val="28"/>
          <w:lang w:val="sr-Cyrl-RS"/>
        </w:rPr>
        <w:t xml:space="preserve"> </w:t>
      </w:r>
      <w:r>
        <w:rPr>
          <w:rFonts w:ascii="Times New Roman" w:hAnsi="Times New Roman"/>
          <w:sz w:val="28"/>
          <w:szCs w:val="28"/>
          <w:lang w:val="sr-Cyrl-RS"/>
        </w:rPr>
        <w:t xml:space="preserve">Машине и опрема умањује се за износ од 500.000 динара </w:t>
      </w:r>
      <w:r w:rsidRPr="004E53B7">
        <w:rPr>
          <w:rFonts w:ascii="Times New Roman" w:hAnsi="Times New Roman"/>
          <w:sz w:val="28"/>
          <w:szCs w:val="28"/>
          <w:lang w:val="sr-Cyrl-RS"/>
        </w:rPr>
        <w:t>(смањење медицинског и лабораторијског материјала).</w:t>
      </w:r>
    </w:p>
    <w:p w:rsidR="00D86354" w:rsidRDefault="00D86354" w:rsidP="00D86354">
      <w:pPr>
        <w:tabs>
          <w:tab w:val="left" w:pos="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ab/>
        <w:t xml:space="preserve">Позиција 318, економска класификација </w:t>
      </w:r>
      <w:r w:rsidRPr="004E53B7">
        <w:rPr>
          <w:rFonts w:ascii="Times New Roman" w:hAnsi="Times New Roman"/>
          <w:sz w:val="28"/>
          <w:szCs w:val="28"/>
          <w:lang w:val="sr-Cyrl-RS"/>
        </w:rPr>
        <w:t xml:space="preserve"> 513 </w:t>
      </w:r>
      <w:r>
        <w:rPr>
          <w:rFonts w:ascii="Times New Roman" w:hAnsi="Times New Roman"/>
          <w:sz w:val="28"/>
          <w:szCs w:val="28"/>
          <w:lang w:val="sr-Cyrl-RS"/>
        </w:rPr>
        <w:t>– Остале нектретнине и опрема</w:t>
      </w:r>
      <w:r w:rsidRPr="004E53B7">
        <w:rPr>
          <w:rFonts w:ascii="Times New Roman" w:hAnsi="Times New Roman"/>
          <w:sz w:val="28"/>
          <w:szCs w:val="28"/>
          <w:lang w:val="sr-Cyrl-RS"/>
        </w:rPr>
        <w:t xml:space="preserve"> </w:t>
      </w:r>
      <w:r>
        <w:rPr>
          <w:rFonts w:ascii="Times New Roman" w:hAnsi="Times New Roman"/>
          <w:sz w:val="28"/>
          <w:szCs w:val="28"/>
          <w:lang w:val="sr-Cyrl-RS"/>
        </w:rPr>
        <w:t xml:space="preserve">умањује се за износ од </w:t>
      </w:r>
      <w:r w:rsidRPr="004E53B7">
        <w:rPr>
          <w:rFonts w:ascii="Times New Roman" w:hAnsi="Times New Roman"/>
          <w:sz w:val="28"/>
          <w:szCs w:val="28"/>
          <w:lang w:val="sr-Cyrl-RS"/>
        </w:rPr>
        <w:t>500.000 дин</w:t>
      </w:r>
      <w:r>
        <w:rPr>
          <w:rFonts w:ascii="Times New Roman" w:hAnsi="Times New Roman"/>
          <w:sz w:val="28"/>
          <w:szCs w:val="28"/>
          <w:lang w:val="sr-Cyrl-RS"/>
        </w:rPr>
        <w:t xml:space="preserve">ара </w:t>
      </w:r>
      <w:r w:rsidRPr="004E53B7">
        <w:rPr>
          <w:rFonts w:ascii="Times New Roman" w:hAnsi="Times New Roman"/>
          <w:sz w:val="28"/>
          <w:szCs w:val="28"/>
          <w:lang w:val="sr-Cyrl-RS"/>
        </w:rPr>
        <w:t>(смањење остале некретнине и опреме).</w:t>
      </w:r>
    </w:p>
    <w:p w:rsidR="00D86354" w:rsidRPr="004E53B7" w:rsidRDefault="00D86354" w:rsidP="00D86354">
      <w:pPr>
        <w:spacing w:after="0" w:line="240" w:lineRule="auto"/>
        <w:jc w:val="both"/>
        <w:rPr>
          <w:rFonts w:ascii="Times New Roman" w:hAnsi="Times New Roman"/>
          <w:sz w:val="28"/>
          <w:szCs w:val="28"/>
          <w:lang w:val="sr-Cyrl-RS"/>
        </w:rPr>
      </w:pPr>
      <w:r w:rsidRPr="004E53B7">
        <w:rPr>
          <w:rFonts w:ascii="Times New Roman" w:hAnsi="Times New Roman"/>
          <w:sz w:val="28"/>
          <w:szCs w:val="28"/>
        </w:rPr>
        <w:tab/>
      </w:r>
      <w:r w:rsidRPr="004E53B7">
        <w:rPr>
          <w:rFonts w:ascii="Times New Roman" w:hAnsi="Times New Roman"/>
          <w:sz w:val="28"/>
          <w:szCs w:val="28"/>
          <w:lang w:val="sr-Cyrl-RS"/>
        </w:rPr>
        <w:t xml:space="preserve">Позиција 319, </w:t>
      </w:r>
      <w:r>
        <w:rPr>
          <w:rFonts w:ascii="Times New Roman" w:hAnsi="Times New Roman"/>
          <w:sz w:val="28"/>
          <w:szCs w:val="28"/>
          <w:lang w:val="sr-Cyrl-RS"/>
        </w:rPr>
        <w:t xml:space="preserve">економска класификација </w:t>
      </w:r>
      <w:r w:rsidRPr="004E53B7">
        <w:rPr>
          <w:rFonts w:ascii="Times New Roman" w:hAnsi="Times New Roman"/>
          <w:sz w:val="28"/>
          <w:szCs w:val="28"/>
        </w:rPr>
        <w:t xml:space="preserve"> </w:t>
      </w:r>
      <w:r w:rsidRPr="004E53B7">
        <w:rPr>
          <w:rFonts w:ascii="Times New Roman" w:hAnsi="Times New Roman"/>
          <w:sz w:val="28"/>
          <w:szCs w:val="28"/>
          <w:lang w:val="sr-Cyrl-RS"/>
        </w:rPr>
        <w:t>424</w:t>
      </w:r>
      <w:r>
        <w:rPr>
          <w:rFonts w:ascii="Times New Roman" w:hAnsi="Times New Roman"/>
          <w:sz w:val="28"/>
          <w:szCs w:val="28"/>
          <w:lang w:val="sr-Cyrl-RS"/>
        </w:rPr>
        <w:t xml:space="preserve"> </w:t>
      </w:r>
      <w:r w:rsidRPr="004E53B7">
        <w:rPr>
          <w:rFonts w:ascii="Times New Roman" w:hAnsi="Times New Roman"/>
          <w:sz w:val="28"/>
          <w:szCs w:val="28"/>
        </w:rPr>
        <w:t xml:space="preserve"> </w:t>
      </w:r>
      <w:r w:rsidRPr="004E53B7">
        <w:rPr>
          <w:rFonts w:ascii="Times New Roman" w:hAnsi="Times New Roman"/>
          <w:sz w:val="28"/>
          <w:szCs w:val="28"/>
          <w:lang w:val="sr-Cyrl-RS"/>
        </w:rPr>
        <w:t>-</w:t>
      </w:r>
      <w:r w:rsidRPr="004E53B7">
        <w:rPr>
          <w:rFonts w:ascii="Times New Roman" w:hAnsi="Times New Roman"/>
          <w:sz w:val="28"/>
          <w:szCs w:val="28"/>
        </w:rPr>
        <w:t xml:space="preserve"> </w:t>
      </w:r>
      <w:r>
        <w:rPr>
          <w:rFonts w:ascii="Times New Roman" w:hAnsi="Times New Roman"/>
          <w:sz w:val="28"/>
          <w:szCs w:val="28"/>
          <w:lang w:val="sr-Cyrl-RS"/>
        </w:rPr>
        <w:t xml:space="preserve"> Специјализоване услуге умањује се за износ од  400.000 динара</w:t>
      </w:r>
      <w:r w:rsidRPr="004E53B7">
        <w:rPr>
          <w:rFonts w:ascii="Times New Roman" w:hAnsi="Times New Roman"/>
          <w:sz w:val="28"/>
          <w:szCs w:val="28"/>
          <w:lang w:val="sr-Cyrl-RS"/>
        </w:rPr>
        <w:t xml:space="preserve"> (геодетске услуге и елаборат у вези са оперативним планом одбрана од поплава за воде другог реда).</w:t>
      </w:r>
    </w:p>
    <w:p w:rsidR="00D86354" w:rsidRDefault="00D86354" w:rsidP="00D86354">
      <w:pPr>
        <w:tabs>
          <w:tab w:val="left" w:pos="0"/>
        </w:tabs>
        <w:spacing w:after="0" w:line="240" w:lineRule="auto"/>
        <w:jc w:val="both"/>
        <w:rPr>
          <w:rFonts w:ascii="Times New Roman" w:hAnsi="Times New Roman"/>
          <w:sz w:val="28"/>
          <w:szCs w:val="28"/>
          <w:lang w:val="sr-Cyrl-RS"/>
        </w:rPr>
      </w:pPr>
      <w:r w:rsidRPr="004E53B7">
        <w:rPr>
          <w:rFonts w:ascii="Times New Roman" w:hAnsi="Times New Roman"/>
          <w:sz w:val="28"/>
          <w:szCs w:val="28"/>
        </w:rPr>
        <w:tab/>
      </w:r>
      <w:r w:rsidRPr="004E53B7">
        <w:rPr>
          <w:rFonts w:ascii="Times New Roman" w:hAnsi="Times New Roman"/>
          <w:sz w:val="28"/>
          <w:szCs w:val="28"/>
          <w:lang w:val="sr-Cyrl-RS"/>
        </w:rPr>
        <w:t xml:space="preserve">Позиција 320, </w:t>
      </w:r>
      <w:r>
        <w:rPr>
          <w:rFonts w:ascii="Times New Roman" w:hAnsi="Times New Roman"/>
          <w:sz w:val="28"/>
          <w:szCs w:val="28"/>
          <w:lang w:val="sr-Cyrl-RS"/>
        </w:rPr>
        <w:t xml:space="preserve">економска класификација </w:t>
      </w:r>
      <w:r w:rsidRPr="004E53B7">
        <w:rPr>
          <w:rFonts w:ascii="Times New Roman" w:hAnsi="Times New Roman"/>
          <w:sz w:val="28"/>
          <w:szCs w:val="28"/>
        </w:rPr>
        <w:t xml:space="preserve"> </w:t>
      </w:r>
      <w:r w:rsidRPr="004E53B7">
        <w:rPr>
          <w:rFonts w:ascii="Times New Roman" w:hAnsi="Times New Roman"/>
          <w:sz w:val="28"/>
          <w:szCs w:val="28"/>
          <w:lang w:val="sr-Cyrl-RS"/>
        </w:rPr>
        <w:t>425</w:t>
      </w:r>
      <w:r w:rsidRPr="004E53B7">
        <w:rPr>
          <w:rFonts w:ascii="Times New Roman" w:hAnsi="Times New Roman"/>
          <w:sz w:val="28"/>
          <w:szCs w:val="28"/>
        </w:rPr>
        <w:t xml:space="preserve"> </w:t>
      </w:r>
      <w:r w:rsidRPr="004E53B7">
        <w:rPr>
          <w:rFonts w:ascii="Times New Roman" w:hAnsi="Times New Roman"/>
          <w:sz w:val="28"/>
          <w:szCs w:val="28"/>
          <w:lang w:val="sr-Cyrl-RS"/>
        </w:rPr>
        <w:t>-</w:t>
      </w:r>
      <w:r w:rsidRPr="004E53B7">
        <w:rPr>
          <w:rFonts w:ascii="Times New Roman" w:hAnsi="Times New Roman"/>
          <w:sz w:val="28"/>
          <w:szCs w:val="28"/>
        </w:rPr>
        <w:t xml:space="preserve"> </w:t>
      </w:r>
      <w:r>
        <w:rPr>
          <w:rFonts w:ascii="Times New Roman" w:hAnsi="Times New Roman"/>
          <w:sz w:val="28"/>
          <w:szCs w:val="28"/>
          <w:lang w:val="sr-Cyrl-RS"/>
        </w:rPr>
        <w:t xml:space="preserve"> Текуће поправке и одржавање умањује се за износ од </w:t>
      </w:r>
      <w:r w:rsidRPr="004E53B7">
        <w:rPr>
          <w:rFonts w:ascii="Times New Roman" w:hAnsi="Times New Roman"/>
          <w:sz w:val="28"/>
          <w:szCs w:val="28"/>
          <w:lang w:val="sr-Cyrl-RS"/>
        </w:rPr>
        <w:t>1.780.000 дин. (смањење за извођење радова на водотоковима другог реда).</w:t>
      </w:r>
    </w:p>
    <w:p w:rsidR="00D86354" w:rsidRDefault="00D86354" w:rsidP="00D86354">
      <w:pPr>
        <w:tabs>
          <w:tab w:val="left" w:pos="0"/>
        </w:tabs>
        <w:spacing w:after="0" w:line="240" w:lineRule="auto"/>
        <w:jc w:val="both"/>
        <w:rPr>
          <w:rFonts w:ascii="Times New Roman" w:hAnsi="Times New Roman"/>
          <w:sz w:val="28"/>
          <w:szCs w:val="28"/>
          <w:lang w:val="sr-Cyrl-RS"/>
        </w:rPr>
      </w:pPr>
    </w:p>
    <w:p w:rsidR="00D86354" w:rsidRDefault="00D86354" w:rsidP="00D86354">
      <w:pPr>
        <w:tabs>
          <w:tab w:val="left" w:pos="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Глава 9.02- Туристичка организација Ниш</w:t>
      </w:r>
    </w:p>
    <w:p w:rsidR="00D86354" w:rsidRDefault="00D86354" w:rsidP="00D86354">
      <w:pPr>
        <w:tabs>
          <w:tab w:val="left" w:pos="0"/>
        </w:tabs>
        <w:spacing w:after="0" w:line="240" w:lineRule="auto"/>
        <w:jc w:val="both"/>
        <w:rPr>
          <w:rFonts w:ascii="Times New Roman" w:hAnsi="Times New Roman"/>
          <w:sz w:val="28"/>
          <w:szCs w:val="28"/>
          <w:lang w:val="sr-Cyrl-RS"/>
        </w:rPr>
      </w:pPr>
    </w:p>
    <w:p w:rsidR="00D86354" w:rsidRDefault="00D86354" w:rsidP="00D86354">
      <w:pPr>
        <w:tabs>
          <w:tab w:val="left" w:pos="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Програм 4 – Развој туризма</w:t>
      </w:r>
    </w:p>
    <w:p w:rsidR="00D86354" w:rsidRDefault="00D86354" w:rsidP="00D86354">
      <w:pPr>
        <w:spacing w:after="0" w:line="240" w:lineRule="auto"/>
        <w:jc w:val="both"/>
        <w:rPr>
          <w:rFonts w:ascii="Times New Roman" w:hAnsi="Times New Roman"/>
          <w:sz w:val="28"/>
          <w:szCs w:val="28"/>
          <w:lang w:val="sr-Cyrl-RS"/>
        </w:rPr>
      </w:pPr>
      <w:r>
        <w:rPr>
          <w:rFonts w:ascii="Times New Roman" w:hAnsi="Times New Roman"/>
          <w:sz w:val="28"/>
          <w:szCs w:val="28"/>
          <w:lang w:val="sr-Cyrl-RS"/>
        </w:rPr>
        <w:t xml:space="preserve">          Позиција 327, економска класификација 421</w:t>
      </w:r>
      <w:r w:rsidR="00615D49">
        <w:rPr>
          <w:rFonts w:ascii="Times New Roman" w:hAnsi="Times New Roman"/>
          <w:sz w:val="28"/>
          <w:szCs w:val="28"/>
          <w:lang w:val="sr-Latn-RS"/>
        </w:rPr>
        <w:t xml:space="preserve"> </w:t>
      </w:r>
      <w:r>
        <w:rPr>
          <w:rFonts w:ascii="Times New Roman" w:hAnsi="Times New Roman"/>
          <w:sz w:val="28"/>
          <w:szCs w:val="28"/>
          <w:lang w:val="sr-Cyrl-RS"/>
        </w:rPr>
        <w:t xml:space="preserve">- </w:t>
      </w:r>
      <w:r>
        <w:rPr>
          <w:rFonts w:ascii="Times New Roman" w:hAnsi="Times New Roman"/>
          <w:sz w:val="28"/>
          <w:szCs w:val="28"/>
          <w:lang w:val="sr-Cyrl-RS"/>
        </w:rPr>
        <w:tab/>
        <w:t>Стални трошкови увећава се за износ од 150.000 динара.</w:t>
      </w:r>
    </w:p>
    <w:p w:rsidR="00D86354" w:rsidRDefault="00D86354" w:rsidP="00D86354">
      <w:pPr>
        <w:spacing w:after="0" w:line="240" w:lineRule="auto"/>
        <w:ind w:firstLine="708"/>
        <w:jc w:val="both"/>
        <w:rPr>
          <w:rFonts w:ascii="Times New Roman" w:hAnsi="Times New Roman"/>
          <w:sz w:val="28"/>
          <w:szCs w:val="28"/>
          <w:lang w:val="sr-Cyrl-RS"/>
        </w:rPr>
      </w:pPr>
      <w:r>
        <w:rPr>
          <w:rFonts w:ascii="Times New Roman" w:hAnsi="Times New Roman"/>
          <w:sz w:val="28"/>
          <w:szCs w:val="28"/>
          <w:lang w:val="sr-Cyrl-RS"/>
        </w:rPr>
        <w:t>Позиција 329, економска класификација 423 –Услуге по уговору увећава се за износ од 950.000 динара.</w:t>
      </w:r>
    </w:p>
    <w:p w:rsidR="00D86354" w:rsidRDefault="00D86354" w:rsidP="00D86354">
      <w:pPr>
        <w:spacing w:after="0" w:line="240" w:lineRule="auto"/>
        <w:jc w:val="both"/>
        <w:rPr>
          <w:rFonts w:ascii="Times New Roman" w:hAnsi="Times New Roman"/>
          <w:sz w:val="28"/>
          <w:szCs w:val="28"/>
          <w:lang w:val="sr-Cyrl-RS"/>
        </w:rPr>
      </w:pPr>
      <w:r w:rsidRPr="004E53B7">
        <w:rPr>
          <w:rFonts w:ascii="Times New Roman" w:hAnsi="Times New Roman"/>
          <w:sz w:val="28"/>
          <w:szCs w:val="28"/>
        </w:rPr>
        <w:tab/>
      </w:r>
      <w:r w:rsidRPr="004E53B7">
        <w:rPr>
          <w:rFonts w:ascii="Times New Roman" w:hAnsi="Times New Roman"/>
          <w:sz w:val="28"/>
          <w:szCs w:val="28"/>
          <w:lang w:val="sr-Cyrl-RS"/>
        </w:rPr>
        <w:t xml:space="preserve">Позиција 330, </w:t>
      </w:r>
      <w:r>
        <w:rPr>
          <w:rFonts w:ascii="Times New Roman" w:hAnsi="Times New Roman"/>
          <w:sz w:val="28"/>
          <w:szCs w:val="28"/>
          <w:lang w:val="sr-Cyrl-RS"/>
        </w:rPr>
        <w:t xml:space="preserve">економска класификација </w:t>
      </w:r>
      <w:r w:rsidRPr="004E53B7">
        <w:rPr>
          <w:rFonts w:ascii="Times New Roman" w:hAnsi="Times New Roman"/>
          <w:sz w:val="28"/>
          <w:szCs w:val="28"/>
        </w:rPr>
        <w:t xml:space="preserve"> </w:t>
      </w:r>
      <w:r w:rsidRPr="004E53B7">
        <w:rPr>
          <w:rFonts w:ascii="Times New Roman" w:hAnsi="Times New Roman"/>
          <w:sz w:val="28"/>
          <w:szCs w:val="28"/>
          <w:lang w:val="sr-Cyrl-RS"/>
        </w:rPr>
        <w:t xml:space="preserve">424 </w:t>
      </w:r>
      <w:r>
        <w:rPr>
          <w:rFonts w:ascii="Times New Roman" w:hAnsi="Times New Roman"/>
          <w:sz w:val="28"/>
          <w:szCs w:val="28"/>
          <w:lang w:val="sr-Cyrl-RS"/>
        </w:rPr>
        <w:t>–</w:t>
      </w:r>
      <w:r w:rsidRPr="004E53B7">
        <w:rPr>
          <w:rFonts w:ascii="Times New Roman" w:hAnsi="Times New Roman"/>
          <w:sz w:val="28"/>
          <w:szCs w:val="28"/>
          <w:lang w:val="sr-Cyrl-RS"/>
        </w:rPr>
        <w:t xml:space="preserve"> </w:t>
      </w:r>
      <w:r>
        <w:rPr>
          <w:rFonts w:ascii="Times New Roman" w:hAnsi="Times New Roman"/>
          <w:sz w:val="28"/>
          <w:szCs w:val="28"/>
          <w:lang w:val="sr-Cyrl-RS"/>
        </w:rPr>
        <w:t xml:space="preserve">Специјализаоване услуге умањује се  за износ од </w:t>
      </w:r>
      <w:r w:rsidRPr="004E53B7">
        <w:rPr>
          <w:rFonts w:ascii="Times New Roman" w:hAnsi="Times New Roman"/>
          <w:sz w:val="28"/>
          <w:szCs w:val="28"/>
          <w:lang w:val="sr-Cyrl-RS"/>
        </w:rPr>
        <w:t xml:space="preserve"> </w:t>
      </w:r>
      <w:r>
        <w:rPr>
          <w:rFonts w:ascii="Times New Roman" w:hAnsi="Times New Roman"/>
          <w:sz w:val="28"/>
          <w:szCs w:val="28"/>
          <w:lang w:val="sr-Cyrl-RS"/>
        </w:rPr>
        <w:t>200.000 динара</w:t>
      </w:r>
      <w:r w:rsidRPr="004E53B7">
        <w:rPr>
          <w:rFonts w:ascii="Times New Roman" w:hAnsi="Times New Roman"/>
          <w:sz w:val="28"/>
          <w:szCs w:val="28"/>
          <w:lang w:val="sr-Cyrl-RS"/>
        </w:rPr>
        <w:t xml:space="preserve"> (медицинске услуге).</w:t>
      </w:r>
    </w:p>
    <w:p w:rsidR="00D86354" w:rsidRDefault="00D86354" w:rsidP="00D86354">
      <w:pPr>
        <w:spacing w:after="0" w:line="240" w:lineRule="auto"/>
        <w:ind w:firstLine="708"/>
        <w:jc w:val="both"/>
        <w:rPr>
          <w:rFonts w:ascii="Times New Roman" w:hAnsi="Times New Roman"/>
          <w:sz w:val="28"/>
          <w:szCs w:val="28"/>
          <w:lang w:val="sr-Cyrl-RS"/>
        </w:rPr>
      </w:pPr>
      <w:r>
        <w:rPr>
          <w:rFonts w:ascii="Times New Roman" w:hAnsi="Times New Roman"/>
          <w:sz w:val="28"/>
          <w:szCs w:val="28"/>
          <w:lang w:val="sr-Cyrl-RS"/>
        </w:rPr>
        <w:t>Позиција 332, економска класификација 426</w:t>
      </w:r>
      <w:r w:rsidR="00615D49">
        <w:rPr>
          <w:rFonts w:ascii="Times New Roman" w:hAnsi="Times New Roman"/>
          <w:sz w:val="28"/>
          <w:szCs w:val="28"/>
          <w:lang w:val="sr-Latn-RS"/>
        </w:rPr>
        <w:t xml:space="preserve"> </w:t>
      </w:r>
      <w:r>
        <w:rPr>
          <w:rFonts w:ascii="Times New Roman" w:hAnsi="Times New Roman"/>
          <w:sz w:val="28"/>
          <w:szCs w:val="28"/>
          <w:lang w:val="sr-Cyrl-RS"/>
        </w:rPr>
        <w:t>- Материјал умањује се за износ од 450.000 динара.</w:t>
      </w:r>
    </w:p>
    <w:p w:rsidR="00D86354" w:rsidRDefault="00D86354" w:rsidP="00D86354">
      <w:pPr>
        <w:spacing w:after="0" w:line="240" w:lineRule="auto"/>
        <w:ind w:firstLine="708"/>
        <w:jc w:val="both"/>
        <w:rPr>
          <w:rFonts w:ascii="Times New Roman" w:hAnsi="Times New Roman"/>
          <w:sz w:val="28"/>
          <w:szCs w:val="28"/>
          <w:lang w:val="sr-Cyrl-RS"/>
        </w:rPr>
      </w:pPr>
      <w:r>
        <w:rPr>
          <w:rFonts w:ascii="Times New Roman" w:hAnsi="Times New Roman"/>
          <w:sz w:val="28"/>
          <w:szCs w:val="28"/>
          <w:lang w:val="sr-Cyrl-RS"/>
        </w:rPr>
        <w:t>Позиција 337, економска класификација 512</w:t>
      </w:r>
      <w:r w:rsidR="00615D49">
        <w:rPr>
          <w:rFonts w:ascii="Times New Roman" w:hAnsi="Times New Roman"/>
          <w:sz w:val="28"/>
          <w:szCs w:val="28"/>
          <w:lang w:val="sr-Latn-RS"/>
        </w:rPr>
        <w:t xml:space="preserve"> </w:t>
      </w:r>
      <w:r>
        <w:rPr>
          <w:rFonts w:ascii="Times New Roman" w:hAnsi="Times New Roman"/>
          <w:sz w:val="28"/>
          <w:szCs w:val="28"/>
          <w:lang w:val="sr-Cyrl-RS"/>
        </w:rPr>
        <w:t>- Машине и опрема увећавају се за износ од 1.000.000 динара.</w:t>
      </w:r>
    </w:p>
    <w:p w:rsidR="00D86354" w:rsidRDefault="00D86354" w:rsidP="00D86354">
      <w:pPr>
        <w:spacing w:after="0" w:line="240" w:lineRule="auto"/>
        <w:ind w:firstLine="708"/>
        <w:jc w:val="both"/>
        <w:rPr>
          <w:rFonts w:ascii="Times New Roman" w:hAnsi="Times New Roman"/>
          <w:sz w:val="28"/>
          <w:szCs w:val="28"/>
          <w:lang w:val="sr-Cyrl-RS"/>
        </w:rPr>
      </w:pPr>
      <w:r>
        <w:rPr>
          <w:rFonts w:ascii="Times New Roman" w:hAnsi="Times New Roman"/>
          <w:sz w:val="28"/>
          <w:szCs w:val="28"/>
          <w:lang w:val="sr-Cyrl-RS"/>
        </w:rPr>
        <w:t>Позиција 340, економска класификација 421</w:t>
      </w:r>
      <w:r w:rsidR="00615D49">
        <w:rPr>
          <w:rFonts w:ascii="Times New Roman" w:hAnsi="Times New Roman"/>
          <w:sz w:val="28"/>
          <w:szCs w:val="28"/>
          <w:lang w:val="sr-Latn-RS"/>
        </w:rPr>
        <w:t xml:space="preserve"> </w:t>
      </w:r>
      <w:r>
        <w:rPr>
          <w:rFonts w:ascii="Times New Roman" w:hAnsi="Times New Roman"/>
          <w:sz w:val="28"/>
          <w:szCs w:val="28"/>
          <w:lang w:val="sr-Cyrl-RS"/>
        </w:rPr>
        <w:t>- Стални  трошкови умањују се за износ од 1.000.000 динара.</w:t>
      </w:r>
    </w:p>
    <w:p w:rsidR="00D86354" w:rsidRDefault="00D86354" w:rsidP="00D86354">
      <w:pPr>
        <w:spacing w:after="0" w:line="240" w:lineRule="auto"/>
        <w:ind w:firstLine="708"/>
        <w:jc w:val="both"/>
        <w:rPr>
          <w:rFonts w:ascii="Times New Roman" w:hAnsi="Times New Roman"/>
          <w:sz w:val="28"/>
          <w:szCs w:val="28"/>
          <w:lang w:val="sr-Cyrl-RS"/>
        </w:rPr>
      </w:pPr>
      <w:r>
        <w:rPr>
          <w:rFonts w:ascii="Times New Roman" w:hAnsi="Times New Roman"/>
          <w:sz w:val="28"/>
          <w:szCs w:val="28"/>
          <w:lang w:val="sr-Cyrl-RS"/>
        </w:rPr>
        <w:t>Позиција 341, економска класификација 422 – Трошкови путовања умањује се за износ од 900.000 динара.</w:t>
      </w:r>
    </w:p>
    <w:p w:rsidR="00D86354" w:rsidRDefault="00D86354" w:rsidP="00D86354">
      <w:pPr>
        <w:spacing w:after="0" w:line="240" w:lineRule="auto"/>
        <w:ind w:firstLine="708"/>
        <w:jc w:val="both"/>
        <w:rPr>
          <w:rFonts w:ascii="Times New Roman" w:hAnsi="Times New Roman"/>
          <w:sz w:val="28"/>
          <w:szCs w:val="28"/>
          <w:lang w:val="sr-Cyrl-RS"/>
        </w:rPr>
      </w:pPr>
      <w:r w:rsidRPr="004E53B7">
        <w:rPr>
          <w:rFonts w:ascii="Times New Roman" w:hAnsi="Times New Roman"/>
          <w:sz w:val="28"/>
          <w:szCs w:val="28"/>
          <w:lang w:val="sr-Cyrl-RS"/>
        </w:rPr>
        <w:t>Позиција 342,</w:t>
      </w:r>
      <w:r w:rsidRPr="004E53B7">
        <w:rPr>
          <w:rFonts w:ascii="Times New Roman" w:hAnsi="Times New Roman"/>
          <w:sz w:val="28"/>
          <w:szCs w:val="28"/>
        </w:rPr>
        <w:t xml:space="preserve"> </w:t>
      </w:r>
      <w:r>
        <w:rPr>
          <w:rFonts w:ascii="Times New Roman" w:hAnsi="Times New Roman"/>
          <w:sz w:val="28"/>
          <w:szCs w:val="28"/>
          <w:lang w:val="sr-Cyrl-RS"/>
        </w:rPr>
        <w:t xml:space="preserve">економска класификација </w:t>
      </w:r>
      <w:r w:rsidRPr="004E53B7">
        <w:rPr>
          <w:rFonts w:ascii="Times New Roman" w:hAnsi="Times New Roman"/>
          <w:sz w:val="28"/>
          <w:szCs w:val="28"/>
        </w:rPr>
        <w:t xml:space="preserve"> </w:t>
      </w:r>
      <w:r w:rsidRPr="004E53B7">
        <w:rPr>
          <w:rFonts w:ascii="Times New Roman" w:hAnsi="Times New Roman"/>
          <w:sz w:val="28"/>
          <w:szCs w:val="28"/>
          <w:lang w:val="sr-Cyrl-RS"/>
        </w:rPr>
        <w:t>423</w:t>
      </w:r>
      <w:r w:rsidRPr="004E53B7">
        <w:rPr>
          <w:rFonts w:ascii="Times New Roman" w:hAnsi="Times New Roman"/>
          <w:sz w:val="28"/>
          <w:szCs w:val="28"/>
        </w:rPr>
        <w:t xml:space="preserve"> </w:t>
      </w:r>
      <w:r>
        <w:rPr>
          <w:rFonts w:ascii="Times New Roman" w:hAnsi="Times New Roman"/>
          <w:sz w:val="28"/>
          <w:szCs w:val="28"/>
          <w:lang w:val="sr-Cyrl-RS"/>
        </w:rPr>
        <w:t>–</w:t>
      </w:r>
      <w:r w:rsidRPr="004E53B7">
        <w:rPr>
          <w:rFonts w:ascii="Times New Roman" w:hAnsi="Times New Roman"/>
          <w:sz w:val="28"/>
          <w:szCs w:val="28"/>
        </w:rPr>
        <w:t xml:space="preserve"> </w:t>
      </w:r>
      <w:r>
        <w:rPr>
          <w:rFonts w:ascii="Times New Roman" w:hAnsi="Times New Roman"/>
          <w:sz w:val="28"/>
          <w:szCs w:val="28"/>
          <w:lang w:val="sr-Cyrl-RS"/>
        </w:rPr>
        <w:t>Услуге по уговору умањује се за износ од 7.100.000 динара</w:t>
      </w:r>
      <w:r w:rsidRPr="004E53B7">
        <w:rPr>
          <w:rFonts w:ascii="Times New Roman" w:hAnsi="Times New Roman"/>
          <w:sz w:val="28"/>
          <w:szCs w:val="28"/>
        </w:rPr>
        <w:t xml:space="preserve"> </w:t>
      </w:r>
      <w:r w:rsidRPr="004E53B7">
        <w:rPr>
          <w:rFonts w:ascii="Times New Roman" w:hAnsi="Times New Roman"/>
          <w:sz w:val="28"/>
          <w:szCs w:val="28"/>
          <w:lang w:val="sr-Cyrl-RS"/>
        </w:rPr>
        <w:t>(промоција туристичке понуде - услуге информисања и остале опште услуге).</w:t>
      </w:r>
    </w:p>
    <w:p w:rsidR="00D86354" w:rsidRDefault="00D86354" w:rsidP="00D86354">
      <w:pPr>
        <w:spacing w:after="0" w:line="240" w:lineRule="auto"/>
        <w:jc w:val="both"/>
        <w:rPr>
          <w:rFonts w:ascii="Times New Roman" w:hAnsi="Times New Roman"/>
          <w:sz w:val="28"/>
          <w:szCs w:val="28"/>
          <w:lang w:val="sr-Cyrl-RS"/>
        </w:rPr>
      </w:pPr>
      <w:r>
        <w:rPr>
          <w:rFonts w:ascii="Times New Roman" w:hAnsi="Times New Roman"/>
          <w:sz w:val="28"/>
          <w:szCs w:val="28"/>
          <w:lang w:val="sr-Cyrl-RS"/>
        </w:rPr>
        <w:t xml:space="preserve">          Додата је и нова позиција  342а – Стални трошкови, економска класификација  421 - Стални трошкови  у износу од 1.000.000 динара.</w:t>
      </w:r>
    </w:p>
    <w:p w:rsidR="00D86354" w:rsidRPr="004E53B7" w:rsidRDefault="00D86354" w:rsidP="00D86354">
      <w:pPr>
        <w:spacing w:after="0" w:line="240" w:lineRule="auto"/>
        <w:jc w:val="both"/>
        <w:rPr>
          <w:rFonts w:ascii="Times New Roman" w:hAnsi="Times New Roman"/>
          <w:sz w:val="28"/>
          <w:szCs w:val="28"/>
          <w:lang w:val="sr-Cyrl-RS"/>
        </w:rPr>
      </w:pPr>
      <w:r>
        <w:rPr>
          <w:rFonts w:ascii="Times New Roman" w:hAnsi="Times New Roman"/>
          <w:sz w:val="28"/>
          <w:szCs w:val="28"/>
          <w:lang w:val="sr-Cyrl-RS"/>
        </w:rPr>
        <w:tab/>
        <w:t>Позиција 343, економска класификација 423 - Услуге по уговору увећавају се за износ од  3.400.000 динара.</w:t>
      </w:r>
    </w:p>
    <w:p w:rsidR="00D86354" w:rsidRPr="004E53B7" w:rsidRDefault="00D86354" w:rsidP="00D86354">
      <w:pPr>
        <w:spacing w:after="0" w:line="240" w:lineRule="auto"/>
        <w:jc w:val="both"/>
        <w:rPr>
          <w:rFonts w:ascii="Times New Roman" w:hAnsi="Times New Roman"/>
          <w:sz w:val="28"/>
          <w:szCs w:val="28"/>
          <w:lang w:val="sr-Cyrl-RS"/>
        </w:rPr>
      </w:pPr>
    </w:p>
    <w:p w:rsidR="00D34D81" w:rsidRDefault="00D34D81" w:rsidP="00D34D81">
      <w:pPr>
        <w:spacing w:after="0" w:line="240" w:lineRule="auto"/>
        <w:jc w:val="both"/>
        <w:rPr>
          <w:rFonts w:ascii="Times New Roman" w:hAnsi="Times New Roman" w:cs="Times New Roman"/>
          <w:sz w:val="28"/>
          <w:szCs w:val="28"/>
          <w:lang w:val="sr-Cyrl-RS"/>
        </w:rPr>
      </w:pPr>
    </w:p>
    <w:p w:rsidR="00D86354" w:rsidRDefault="00D86354" w:rsidP="00D34D81">
      <w:pPr>
        <w:spacing w:after="0" w:line="240" w:lineRule="auto"/>
        <w:jc w:val="both"/>
        <w:rPr>
          <w:rFonts w:ascii="Times New Roman" w:hAnsi="Times New Roman" w:cs="Times New Roman"/>
          <w:sz w:val="28"/>
          <w:szCs w:val="28"/>
          <w:lang w:val="sr-Cyrl-RS"/>
        </w:rPr>
      </w:pPr>
    </w:p>
    <w:p w:rsidR="00D86354" w:rsidRDefault="00D86354" w:rsidP="00D34D81">
      <w:pPr>
        <w:spacing w:after="0" w:line="240" w:lineRule="auto"/>
        <w:jc w:val="both"/>
        <w:rPr>
          <w:rFonts w:ascii="Times New Roman" w:hAnsi="Times New Roman" w:cs="Times New Roman"/>
          <w:sz w:val="28"/>
          <w:szCs w:val="28"/>
          <w:lang w:val="sr-Cyrl-RS"/>
        </w:rPr>
      </w:pPr>
    </w:p>
    <w:p w:rsidR="00EF0548" w:rsidRPr="00A14669" w:rsidRDefault="00EF0548" w:rsidP="00EF0548">
      <w:pPr>
        <w:tabs>
          <w:tab w:val="left" w:pos="0"/>
        </w:tabs>
        <w:spacing w:after="0" w:line="240" w:lineRule="auto"/>
        <w:jc w:val="both"/>
        <w:rPr>
          <w:rFonts w:ascii="Times New Roman" w:hAnsi="Times New Roman"/>
          <w:sz w:val="28"/>
          <w:szCs w:val="28"/>
          <w:lang w:val="sr-Latn-RS"/>
        </w:rPr>
      </w:pPr>
      <w:r w:rsidRPr="0097030B">
        <w:rPr>
          <w:rFonts w:ascii="Times New Roman" w:hAnsi="Times New Roman"/>
          <w:sz w:val="28"/>
          <w:szCs w:val="28"/>
          <w:lang w:val="sr-Cyrl-RS"/>
        </w:rPr>
        <w:lastRenderedPageBreak/>
        <w:t xml:space="preserve">РАЗДЕО 10 </w:t>
      </w:r>
      <w:r w:rsidR="00797834" w:rsidRPr="0097030B">
        <w:rPr>
          <w:rFonts w:ascii="Times New Roman" w:hAnsi="Times New Roman"/>
          <w:sz w:val="28"/>
          <w:szCs w:val="28"/>
          <w:lang w:val="sr-Cyrl-RS"/>
        </w:rPr>
        <w:t>–</w:t>
      </w:r>
      <w:r w:rsidRPr="0097030B">
        <w:rPr>
          <w:rFonts w:ascii="Times New Roman" w:hAnsi="Times New Roman"/>
          <w:sz w:val="28"/>
          <w:szCs w:val="28"/>
          <w:lang w:val="sr-Cyrl-RS"/>
        </w:rPr>
        <w:t xml:space="preserve"> ПРАВОБРАНИЛАШТВО</w:t>
      </w:r>
    </w:p>
    <w:p w:rsidR="00EF0548" w:rsidRPr="0097030B" w:rsidRDefault="00EF0548" w:rsidP="00EF0548">
      <w:pPr>
        <w:spacing w:after="0" w:line="240" w:lineRule="auto"/>
        <w:jc w:val="both"/>
        <w:rPr>
          <w:rFonts w:ascii="Times New Roman" w:hAnsi="Times New Roman"/>
          <w:sz w:val="28"/>
          <w:szCs w:val="28"/>
          <w:lang w:val="sr-Cyrl-RS"/>
        </w:rPr>
      </w:pPr>
      <w:r w:rsidRPr="0097030B">
        <w:rPr>
          <w:rFonts w:ascii="Times New Roman" w:hAnsi="Times New Roman"/>
          <w:sz w:val="28"/>
          <w:szCs w:val="28"/>
          <w:lang w:val="sr-Cyrl-RS"/>
        </w:rPr>
        <w:t xml:space="preserve">Програм 15 – Опште услге локалне самоуправе </w:t>
      </w:r>
    </w:p>
    <w:p w:rsidR="00EF0548" w:rsidRPr="0097030B" w:rsidRDefault="00EF0548" w:rsidP="00EF0548">
      <w:pPr>
        <w:spacing w:after="0" w:line="240" w:lineRule="auto"/>
        <w:jc w:val="both"/>
        <w:rPr>
          <w:rFonts w:ascii="Times New Roman" w:hAnsi="Times New Roman"/>
          <w:sz w:val="28"/>
          <w:szCs w:val="28"/>
          <w:lang w:val="sr-Cyrl-RS"/>
        </w:rPr>
      </w:pPr>
    </w:p>
    <w:p w:rsidR="00EF0548" w:rsidRPr="0097030B" w:rsidRDefault="00EF0548" w:rsidP="00EF0548">
      <w:pPr>
        <w:spacing w:after="0" w:line="240" w:lineRule="auto"/>
        <w:ind w:firstLine="708"/>
        <w:jc w:val="both"/>
        <w:rPr>
          <w:rFonts w:ascii="Times New Roman" w:hAnsi="Times New Roman"/>
          <w:sz w:val="28"/>
          <w:szCs w:val="28"/>
          <w:lang w:val="sr-Cyrl-RS"/>
        </w:rPr>
      </w:pPr>
      <w:r w:rsidRPr="0097030B">
        <w:rPr>
          <w:rFonts w:ascii="Times New Roman" w:hAnsi="Times New Roman"/>
          <w:sz w:val="28"/>
          <w:szCs w:val="28"/>
          <w:lang w:val="sr-Cyrl-RS"/>
        </w:rPr>
        <w:t xml:space="preserve">Позиција 347, економска класификација 414 </w:t>
      </w:r>
      <w:r w:rsidR="00797834" w:rsidRPr="0097030B">
        <w:rPr>
          <w:rFonts w:ascii="Times New Roman" w:hAnsi="Times New Roman"/>
          <w:sz w:val="28"/>
          <w:szCs w:val="28"/>
          <w:lang w:val="sr-Cyrl-RS"/>
        </w:rPr>
        <w:t>–</w:t>
      </w:r>
      <w:r w:rsidRPr="0097030B">
        <w:rPr>
          <w:rFonts w:ascii="Times New Roman" w:hAnsi="Times New Roman"/>
          <w:sz w:val="28"/>
          <w:szCs w:val="28"/>
          <w:lang w:val="sr-Cyrl-RS"/>
        </w:rPr>
        <w:t xml:space="preserve"> Социјална давања запосленима смањује се за 810.000 динара за солидарне помоћи за запослене.</w:t>
      </w:r>
    </w:p>
    <w:p w:rsidR="00EF0548" w:rsidRPr="0097030B" w:rsidRDefault="00EF0548" w:rsidP="00EF0548">
      <w:pPr>
        <w:spacing w:after="0" w:line="240" w:lineRule="auto"/>
        <w:ind w:firstLine="708"/>
        <w:jc w:val="both"/>
        <w:rPr>
          <w:rFonts w:ascii="Times New Roman" w:hAnsi="Times New Roman"/>
          <w:sz w:val="28"/>
          <w:szCs w:val="28"/>
          <w:lang w:val="sr-Cyrl-RS"/>
        </w:rPr>
      </w:pPr>
      <w:r w:rsidRPr="0097030B">
        <w:rPr>
          <w:rFonts w:ascii="Times New Roman" w:hAnsi="Times New Roman"/>
          <w:sz w:val="28"/>
          <w:szCs w:val="28"/>
          <w:lang w:val="sr-Cyrl-RS"/>
        </w:rPr>
        <w:t>Позиција 349, економска класификација 416 – Награде запосленима и остали посебни расходи смањује се  за 135.000 динара.</w:t>
      </w:r>
    </w:p>
    <w:p w:rsidR="00EF0548" w:rsidRPr="0097030B" w:rsidRDefault="00EF0548" w:rsidP="00EF0548">
      <w:pPr>
        <w:spacing w:after="0" w:line="240" w:lineRule="auto"/>
        <w:ind w:firstLine="708"/>
        <w:jc w:val="both"/>
        <w:rPr>
          <w:rFonts w:ascii="Times New Roman" w:hAnsi="Times New Roman"/>
          <w:sz w:val="28"/>
          <w:szCs w:val="28"/>
          <w:lang w:val="sr-Cyrl-RS"/>
        </w:rPr>
      </w:pPr>
      <w:r w:rsidRPr="0097030B">
        <w:rPr>
          <w:rFonts w:ascii="Times New Roman" w:hAnsi="Times New Roman"/>
          <w:sz w:val="28"/>
          <w:szCs w:val="28"/>
          <w:lang w:val="sr-Cyrl-RS"/>
        </w:rPr>
        <w:t xml:space="preserve">Позиција 351, економска класификација 422 </w:t>
      </w:r>
      <w:r w:rsidR="00797834" w:rsidRPr="0097030B">
        <w:rPr>
          <w:rFonts w:ascii="Times New Roman" w:hAnsi="Times New Roman"/>
          <w:sz w:val="28"/>
          <w:szCs w:val="28"/>
          <w:lang w:val="sr-Cyrl-RS"/>
        </w:rPr>
        <w:t>–</w:t>
      </w:r>
      <w:r w:rsidRPr="0097030B">
        <w:rPr>
          <w:rFonts w:ascii="Times New Roman" w:hAnsi="Times New Roman"/>
          <w:sz w:val="28"/>
          <w:szCs w:val="28"/>
          <w:lang w:val="sr-Cyrl-RS"/>
        </w:rPr>
        <w:t xml:space="preserve"> Трошкови путовања смањује се за 80.000 динара.</w:t>
      </w:r>
    </w:p>
    <w:p w:rsidR="00B334D6" w:rsidRDefault="00B334D6" w:rsidP="00EF0548">
      <w:pPr>
        <w:spacing w:after="0" w:line="240" w:lineRule="auto"/>
        <w:rPr>
          <w:rFonts w:ascii="Times New Roman" w:hAnsi="Times New Roman"/>
          <w:sz w:val="28"/>
          <w:szCs w:val="28"/>
          <w:lang w:val="sr-Cyrl-RS"/>
        </w:rPr>
      </w:pPr>
    </w:p>
    <w:p w:rsidR="00A14669" w:rsidRDefault="00A14669" w:rsidP="00A14669">
      <w:pPr>
        <w:spacing w:after="0" w:line="240" w:lineRule="auto"/>
        <w:rPr>
          <w:rFonts w:ascii="Times New Roman" w:hAnsi="Times New Roman" w:cs="Times New Roman"/>
          <w:sz w:val="28"/>
          <w:szCs w:val="28"/>
          <w:lang w:val="sr-Latn-RS"/>
        </w:rPr>
      </w:pPr>
      <w:r>
        <w:rPr>
          <w:rFonts w:ascii="Times New Roman" w:hAnsi="Times New Roman" w:cs="Times New Roman"/>
          <w:sz w:val="28"/>
          <w:szCs w:val="28"/>
          <w:lang w:val="sr-Cyrl-RS"/>
        </w:rPr>
        <w:t xml:space="preserve">РАЗДЕО 11 – КАНЦЕЛАРИЈА ЗА ЛОКАЛНИ  ЕКОНОМСКИ  РАЗВОЈ  </w:t>
      </w:r>
    </w:p>
    <w:p w:rsidR="00A14669" w:rsidRPr="00A14669" w:rsidRDefault="00A14669" w:rsidP="00A14669">
      <w:pPr>
        <w:spacing w:after="0" w:line="240" w:lineRule="auto"/>
        <w:rPr>
          <w:rFonts w:ascii="Times New Roman" w:hAnsi="Times New Roman" w:cs="Times New Roman"/>
          <w:sz w:val="28"/>
          <w:szCs w:val="28"/>
          <w:lang w:val="sr-Latn-RS"/>
        </w:rPr>
      </w:pPr>
    </w:p>
    <w:p w:rsidR="00A14669" w:rsidRDefault="00A14669" w:rsidP="00A14669">
      <w:pPr>
        <w:spacing w:after="0" w:line="240" w:lineRule="auto"/>
        <w:rPr>
          <w:rFonts w:ascii="Times New Roman" w:hAnsi="Times New Roman" w:cs="Times New Roman"/>
          <w:sz w:val="28"/>
          <w:szCs w:val="28"/>
        </w:rPr>
      </w:pPr>
      <w:r>
        <w:rPr>
          <w:rFonts w:ascii="Times New Roman" w:hAnsi="Times New Roman" w:cs="Times New Roman"/>
          <w:sz w:val="28"/>
          <w:szCs w:val="28"/>
          <w:lang w:val="sr-Cyrl-RS"/>
        </w:rPr>
        <w:t>Програм 1 – Становање, урбанизам и просторно планирање</w:t>
      </w:r>
    </w:p>
    <w:p w:rsidR="00A14669" w:rsidRDefault="00A14669" w:rsidP="00A14669">
      <w:pPr>
        <w:spacing w:after="0" w:line="240" w:lineRule="auto"/>
        <w:ind w:firstLine="708"/>
        <w:jc w:val="both"/>
        <w:rPr>
          <w:rFonts w:ascii="Times New Roman" w:hAnsi="Times New Roman" w:cs="Times New Roman"/>
          <w:sz w:val="28"/>
          <w:szCs w:val="28"/>
          <w:lang w:val="sr-Cyrl-RS"/>
        </w:rPr>
      </w:pPr>
      <w:r>
        <w:rPr>
          <w:rFonts w:ascii="Times New Roman" w:hAnsi="Times New Roman" w:cs="Times New Roman"/>
          <w:sz w:val="28"/>
          <w:szCs w:val="28"/>
          <w:lang w:val="sr-Cyrl-RS"/>
        </w:rPr>
        <w:t>Позиција 358/2, економска класификација 425 – Текуће поправке и одржавање увећава се за 2.000.000 динара. Уговор који је управљач пута закључио са извођачем радова у 2020. години за одржавање настрешница аутобуских стајалишта у потпуности је реализован, али постоји реална потреба за извођењем ових радова, односно закључењем новог уговора, имајући у виду бројне захтеве грађана.</w:t>
      </w:r>
    </w:p>
    <w:p w:rsidR="00A14669" w:rsidRDefault="00A14669" w:rsidP="00A14669">
      <w:pPr>
        <w:spacing w:after="0" w:line="240" w:lineRule="auto"/>
        <w:ind w:firstLine="708"/>
        <w:jc w:val="both"/>
        <w:rPr>
          <w:rFonts w:ascii="Times New Roman" w:hAnsi="Times New Roman" w:cs="Times New Roman"/>
          <w:color w:val="FF0000"/>
          <w:sz w:val="28"/>
          <w:szCs w:val="28"/>
          <w:lang w:val="sr-Cyrl-RS"/>
        </w:rPr>
      </w:pPr>
      <w:r>
        <w:rPr>
          <w:rFonts w:ascii="Times New Roman" w:hAnsi="Times New Roman" w:cs="Times New Roman"/>
          <w:color w:val="000000"/>
          <w:sz w:val="28"/>
          <w:szCs w:val="28"/>
          <w:lang w:val="sr-Cyrl-RS"/>
        </w:rPr>
        <w:t>Позиција 359/1, економска класификација 511 – Зграде и грађевински објекти увећава се за 73.000.000 динара. Због повећаних потреба за извођењем радова на изградњи водоводне мреже, канализационе мреже, као и на изградњи вртића, као и пренетих обавеза из 2020. године, неопходно је ребалансом увећати ову позицију за 73.000.000 динара.</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359/2, економска класификација 511 – Зграде и грађевински објекти смањује се за 132.000.000 динара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sr-Cyrl-RS"/>
        </w:rPr>
        <w:t>Стручне службе управљача пута које прате реализацију Програма радова на изградњи, реконструкцији, одржавању и заштити општинских путева, улица и некатегорисаних путева, процењују да ће на овој позицији део средстава остати неутрошен услед мање реализације од планираног обима радова.</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 xml:space="preserve">Позиција 360, економска класификација 511 – Зграде и грађевински објекти, намењена за реализацију пројекта „Изградње станова за припаднике снага безбедности </w:t>
      </w:r>
      <w:r>
        <w:rPr>
          <w:rFonts w:ascii="Times New Roman" w:hAnsi="Times New Roman" w:cs="Times New Roman"/>
          <w:sz w:val="28"/>
          <w:szCs w:val="28"/>
          <w:lang w:val="sr-Cyrl-RS"/>
        </w:rPr>
        <w:t>–</w:t>
      </w:r>
      <w:r>
        <w:rPr>
          <w:rFonts w:ascii="Times New Roman" w:hAnsi="Times New Roman" w:cs="Times New Roman"/>
          <w:color w:val="000000"/>
          <w:sz w:val="28"/>
          <w:szCs w:val="28"/>
          <w:lang w:val="sr-Cyrl-RS"/>
        </w:rPr>
        <w:t xml:space="preserve"> недостајућа инфраструктура на локацији Ардија” смањује се за 144.400.000 динара. </w:t>
      </w:r>
      <w:r>
        <w:rPr>
          <w:rFonts w:ascii="Times New Roman" w:hAnsi="Times New Roman" w:cs="Times New Roman"/>
          <w:color w:val="000000"/>
          <w:sz w:val="28"/>
          <w:szCs w:val="28"/>
          <w:lang w:val="sr-Cyrl-CS"/>
        </w:rPr>
        <w:t>Како је разминирање – чишћење експлозивних средстава предуслов за изградњу недостајуће инфраструктуре за припаднике снага безбедности</w:t>
      </w:r>
      <w:r>
        <w:rPr>
          <w:rFonts w:ascii="Times New Roman" w:hAnsi="Times New Roman" w:cs="Times New Roman"/>
          <w:color w:val="000000"/>
          <w:sz w:val="28"/>
          <w:szCs w:val="28"/>
        </w:rPr>
        <w:t xml:space="preserve">, a </w:t>
      </w:r>
      <w:r>
        <w:rPr>
          <w:rFonts w:ascii="Times New Roman" w:hAnsi="Times New Roman" w:cs="Times New Roman"/>
          <w:color w:val="000000"/>
          <w:sz w:val="28"/>
          <w:szCs w:val="28"/>
          <w:lang w:val="sr-Cyrl-BA"/>
        </w:rPr>
        <w:t>разминирање још није почело</w:t>
      </w:r>
      <w:r>
        <w:rPr>
          <w:rFonts w:ascii="Times New Roman" w:hAnsi="Times New Roman" w:cs="Times New Roman"/>
          <w:color w:val="000000"/>
          <w:sz w:val="28"/>
          <w:szCs w:val="28"/>
          <w:lang w:val="sr-Cyrl-CS"/>
        </w:rPr>
        <w:t>, средства са ове позиције могуће је умањити за наведени износ</w:t>
      </w:r>
      <w:r>
        <w:rPr>
          <w:rFonts w:ascii="Times New Roman" w:hAnsi="Times New Roman" w:cs="Times New Roman"/>
          <w:color w:val="000000"/>
          <w:sz w:val="28"/>
          <w:szCs w:val="28"/>
        </w:rPr>
        <w:t>.</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p>
    <w:p w:rsidR="00A14669" w:rsidRDefault="00A14669" w:rsidP="00A14669">
      <w:pPr>
        <w:spacing w:after="0" w:line="240" w:lineRule="auto"/>
        <w:jc w:val="both"/>
        <w:rPr>
          <w:rFonts w:ascii="Times New Roman" w:hAnsi="Times New Roman" w:cs="Times New Roman"/>
          <w:color w:val="000000"/>
          <w:sz w:val="28"/>
          <w:szCs w:val="28"/>
          <w:lang w:val="sr-Latn-RS"/>
        </w:rPr>
      </w:pPr>
      <w:r>
        <w:rPr>
          <w:rFonts w:ascii="Times New Roman" w:hAnsi="Times New Roman" w:cs="Times New Roman"/>
          <w:color w:val="000000"/>
          <w:sz w:val="28"/>
          <w:szCs w:val="28"/>
          <w:lang w:val="sr-Cyrl-RS"/>
        </w:rPr>
        <w:t>Програм 2 – Комуналне делатности</w:t>
      </w:r>
    </w:p>
    <w:p w:rsidR="00A14669" w:rsidRDefault="00A14669" w:rsidP="00A14669">
      <w:pPr>
        <w:spacing w:after="0" w:line="240" w:lineRule="auto"/>
        <w:jc w:val="both"/>
        <w:rPr>
          <w:rFonts w:ascii="Times New Roman" w:hAnsi="Times New Roman" w:cs="Times New Roman"/>
          <w:color w:val="000000"/>
          <w:sz w:val="28"/>
          <w:szCs w:val="28"/>
          <w:lang w:val="sr-Latn-RS"/>
        </w:rPr>
      </w:pPr>
      <w:r>
        <w:rPr>
          <w:rFonts w:ascii="Times New Roman" w:hAnsi="Times New Roman" w:cs="Times New Roman"/>
          <w:color w:val="000000"/>
          <w:sz w:val="28"/>
          <w:szCs w:val="28"/>
          <w:lang w:val="sr-Latn-RS"/>
        </w:rPr>
        <w:t xml:space="preserve">         </w:t>
      </w:r>
      <w:r>
        <w:rPr>
          <w:rFonts w:ascii="Times New Roman" w:hAnsi="Times New Roman" w:cs="Times New Roman"/>
          <w:color w:val="000000"/>
          <w:sz w:val="28"/>
          <w:szCs w:val="28"/>
          <w:lang w:val="sr-Cyrl-RS"/>
        </w:rPr>
        <w:t>Позиција 361, економска класификација 425 – Текуће поправке и одржавање увећава се за 12.000.000 динара. Разлог за увећање је тај што ЈКП „Паркинг сервис”   за одржавање јавног осветљења на територији Града Ниша закључно са 09.08.2021. године има реализацију више од 90%.</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lastRenderedPageBreak/>
        <w:t>Позиција 36</w:t>
      </w:r>
      <w:r>
        <w:rPr>
          <w:rFonts w:ascii="Times New Roman" w:hAnsi="Times New Roman" w:cs="Times New Roman"/>
          <w:color w:val="000000"/>
          <w:sz w:val="28"/>
          <w:szCs w:val="28"/>
        </w:rPr>
        <w:t>2</w:t>
      </w:r>
      <w:r>
        <w:rPr>
          <w:rFonts w:ascii="Times New Roman" w:hAnsi="Times New Roman" w:cs="Times New Roman"/>
          <w:color w:val="000000"/>
          <w:sz w:val="28"/>
          <w:szCs w:val="28"/>
          <w:lang w:val="sr-Cyrl-RS"/>
        </w:rPr>
        <w:t>, економска класификација 42</w:t>
      </w:r>
      <w:r>
        <w:rPr>
          <w:rFonts w:ascii="Times New Roman" w:hAnsi="Times New Roman" w:cs="Times New Roman"/>
          <w:color w:val="000000"/>
          <w:sz w:val="28"/>
          <w:szCs w:val="28"/>
        </w:rPr>
        <w:t>1</w:t>
      </w:r>
      <w:r>
        <w:rPr>
          <w:rFonts w:ascii="Times New Roman" w:hAnsi="Times New Roman" w:cs="Times New Roman"/>
          <w:color w:val="000000"/>
          <w:sz w:val="28"/>
          <w:szCs w:val="28"/>
          <w:lang w:val="sr-Cyrl-RS"/>
        </w:rPr>
        <w:t xml:space="preserve"> – Стални трошкови, намењена за плаћање утрошка воде увећава се за 1.500.000 динара. Разлог за увећање је прикључење фонтане у Нишкој Бањи на градски водоводни систем. </w:t>
      </w:r>
    </w:p>
    <w:p w:rsidR="00A14669" w:rsidRDefault="00A14669" w:rsidP="00A14669">
      <w:pPr>
        <w:spacing w:after="0" w:line="240" w:lineRule="auto"/>
        <w:jc w:val="both"/>
        <w:rPr>
          <w:rFonts w:ascii="Times New Roman" w:hAnsi="Times New Roman" w:cs="Times New Roman"/>
          <w:color w:val="000000"/>
          <w:sz w:val="28"/>
          <w:szCs w:val="28"/>
          <w:lang w:val="sr-Cyrl-RS"/>
        </w:rPr>
      </w:pPr>
    </w:p>
    <w:p w:rsidR="00A14669" w:rsidRDefault="00A14669" w:rsidP="00A14669">
      <w:pPr>
        <w:spacing w:after="0" w:line="240" w:lineRule="auto"/>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Програм 3 – Локални економски развој</w:t>
      </w:r>
    </w:p>
    <w:p w:rsidR="00A14669" w:rsidRDefault="00A14669" w:rsidP="00A14669">
      <w:pPr>
        <w:spacing w:after="0" w:line="240" w:lineRule="auto"/>
        <w:ind w:firstLine="708"/>
        <w:jc w:val="both"/>
        <w:rPr>
          <w:rFonts w:ascii="Times New Roman" w:hAnsi="Times New Roman" w:cs="Times New Roman"/>
          <w:sz w:val="28"/>
          <w:szCs w:val="28"/>
          <w:lang w:val="sr-Cyrl-RS"/>
        </w:rPr>
      </w:pPr>
      <w:r>
        <w:rPr>
          <w:rFonts w:ascii="Times New Roman" w:hAnsi="Times New Roman" w:cs="Times New Roman"/>
          <w:sz w:val="28"/>
          <w:szCs w:val="28"/>
          <w:lang w:val="sr-Cyrl-RS"/>
        </w:rPr>
        <w:t>Позиција 367, економска класификација 423 – Услуге по уговору, намењена за промоцију привредних потенцијала (услуге информисања, штампе, стручне услуге, угоститељске услуге и др.) смањује се за 1.300.000 динара.</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Уводи се нова позиција 370а, економска класификација 463 – Трансфери осталим нивоима власти у износу од 7.200.000 динара, намењена за ликвидациони поступак „ЈП Дирекција за управљање и развој Нишка Бања”.</w:t>
      </w:r>
    </w:p>
    <w:p w:rsidR="00A14669" w:rsidRDefault="00A14669" w:rsidP="00A1466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lang w:val="sr-Cyrl-RS"/>
        </w:rPr>
        <w:t>Позиција 371, економска класификација 481 – Дотације невладиним организацијама смањује се за 8.300.000 динара из разлога што је у току процедура о иступању Града Ниша из чланства Регионалне развојне агенције Југ доо Ниш</w:t>
      </w:r>
      <w:r>
        <w:rPr>
          <w:rFonts w:ascii="Times New Roman" w:hAnsi="Times New Roman" w:cs="Times New Roman"/>
          <w:color w:val="000000"/>
          <w:sz w:val="28"/>
          <w:szCs w:val="28"/>
        </w:rPr>
        <w:t>.</w:t>
      </w:r>
    </w:p>
    <w:p w:rsidR="00A14669" w:rsidRDefault="00A14669" w:rsidP="00A1466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lang w:val="sr-Cyrl-RS"/>
        </w:rPr>
        <w:t>Позиција 37</w:t>
      </w:r>
      <w:r>
        <w:rPr>
          <w:rFonts w:ascii="Times New Roman" w:hAnsi="Times New Roman" w:cs="Times New Roman"/>
          <w:color w:val="000000"/>
          <w:sz w:val="28"/>
          <w:szCs w:val="28"/>
        </w:rPr>
        <w:t>2</w:t>
      </w:r>
      <w:r>
        <w:rPr>
          <w:rFonts w:ascii="Times New Roman" w:hAnsi="Times New Roman" w:cs="Times New Roman"/>
          <w:color w:val="000000"/>
          <w:sz w:val="28"/>
          <w:szCs w:val="28"/>
          <w:lang w:val="sr-Cyrl-RS"/>
        </w:rPr>
        <w:t xml:space="preserve">, економска класификација </w:t>
      </w:r>
      <w:r>
        <w:rPr>
          <w:rFonts w:ascii="Times New Roman" w:hAnsi="Times New Roman" w:cs="Times New Roman"/>
          <w:color w:val="000000"/>
          <w:sz w:val="28"/>
          <w:szCs w:val="28"/>
        </w:rPr>
        <w:t>511</w:t>
      </w:r>
      <w:r>
        <w:rPr>
          <w:rFonts w:ascii="Times New Roman" w:hAnsi="Times New Roman" w:cs="Times New Roman"/>
          <w:color w:val="000000"/>
          <w:sz w:val="28"/>
          <w:szCs w:val="28"/>
          <w:lang w:val="sr-Cyrl-RS"/>
        </w:rPr>
        <w:t xml:space="preserve"> – Зграде и грађевински објекти, апропријација намењена за учешће Града у реализацији пројеката по основу програма министарстава и Канцеларије за управљање јавним улагањима, смањује се за </w:t>
      </w:r>
      <w:r>
        <w:rPr>
          <w:rFonts w:ascii="Times New Roman" w:hAnsi="Times New Roman" w:cs="Times New Roman"/>
          <w:color w:val="000000"/>
          <w:sz w:val="28"/>
          <w:szCs w:val="28"/>
        </w:rPr>
        <w:t>8.3</w:t>
      </w:r>
      <w:r>
        <w:rPr>
          <w:rFonts w:ascii="Times New Roman" w:hAnsi="Times New Roman" w:cs="Times New Roman"/>
          <w:color w:val="000000"/>
          <w:sz w:val="28"/>
          <w:szCs w:val="28"/>
          <w:lang w:val="sr-Cyrl-RS"/>
        </w:rPr>
        <w:t>000.000 динара јер није било јавних позива министарстава у овој години, тако да је износ од 1.000.000 динара довољан уколико буде било неког јавног позива до краја године.</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Уводи се нови пројекат „Социо-економско оснаживање Западног Балкана (пројекат у сарадњи са организацијом HELP)”, нова позиција 375а, економска класификација 462 – Дотације међународним организацијама у износу од 2.000.000 динара.</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sz w:val="28"/>
          <w:szCs w:val="28"/>
          <w:lang w:val="sr-Cyrl-RS"/>
        </w:rPr>
        <w:t>Позиција 376, економска класификација 513 – Остале некретнине и опрема, намењена за реализацију пројекта „Дигитално обележавање улазака у град” смањује се за 22.500.000 динара.</w:t>
      </w:r>
    </w:p>
    <w:p w:rsidR="00A14669" w:rsidRDefault="00A14669" w:rsidP="00A1466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lang w:val="sr-Cyrl-RS"/>
        </w:rPr>
        <w:t>Позиција 388, економска класификација 423 – Услуге по уговору, намењена за реализацију пројекта „Е-управа у реализацији плана локалног економског развоја” смањује се за 500.000 динара.</w:t>
      </w:r>
    </w:p>
    <w:p w:rsidR="00A14669" w:rsidRDefault="00A14669" w:rsidP="00A1466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lang w:val="sr-Cyrl-RS"/>
        </w:rPr>
        <w:t>Позиција 389, економска класификација 424 – Специјализоване услуге, намењена за реализацију пројекта „Будући градови југоисточне Европе” смањује се за 2.400.000 динара и уводи се нова позиција 389а, економска класификација 481 – Дотације невладиним организацијама, намењена за реализацију наведеног пројекта у износу од 2.100.000 динара. Разлог за ову измену су препоруке Државне ревизорске институције да расходе треба планирати на одговарајућим економским класификацијама, с обзиром да је наведеним пројектом предвиђено да Град Ниш трансферише средства Привредној комори Србије за заједничку реализацију пројекта</w:t>
      </w:r>
      <w:r>
        <w:rPr>
          <w:rFonts w:ascii="Times New Roman" w:hAnsi="Times New Roman" w:cs="Times New Roman"/>
          <w:color w:val="000000"/>
          <w:sz w:val="28"/>
          <w:szCs w:val="28"/>
        </w:rPr>
        <w:t>.</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 xml:space="preserve">Позиција 390, економска класификација 424 – Специјализоване услуге, намењена за реализацију пројекта „Разминирање - чишћење експлозивних средстава” </w:t>
      </w:r>
      <w:r>
        <w:rPr>
          <w:rFonts w:ascii="Times New Roman" w:hAnsi="Times New Roman" w:cs="Times New Roman"/>
          <w:color w:val="000000"/>
          <w:sz w:val="28"/>
          <w:szCs w:val="28"/>
          <w:lang w:val="sr-Cyrl-RS"/>
        </w:rPr>
        <w:lastRenderedPageBreak/>
        <w:t>увећава се за 13.000.000 динара. Да бисмо реализовали пројекат са Грађевинском дирекцијом Србије потребно је додатних 13.000.000 динара.</w:t>
      </w:r>
    </w:p>
    <w:p w:rsidR="00A14669" w:rsidRDefault="00A14669" w:rsidP="00A1466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lang w:val="sr-Cyrl-RS"/>
        </w:rPr>
        <w:t>Позиција 3</w:t>
      </w:r>
      <w:r>
        <w:rPr>
          <w:rFonts w:ascii="Times New Roman" w:hAnsi="Times New Roman" w:cs="Times New Roman"/>
          <w:color w:val="000000"/>
          <w:sz w:val="28"/>
          <w:szCs w:val="28"/>
        </w:rPr>
        <w:t>91</w:t>
      </w:r>
      <w:r>
        <w:rPr>
          <w:rFonts w:ascii="Times New Roman" w:hAnsi="Times New Roman" w:cs="Times New Roman"/>
          <w:color w:val="000000"/>
          <w:sz w:val="28"/>
          <w:szCs w:val="28"/>
          <w:lang w:val="sr-Cyrl-RS"/>
        </w:rPr>
        <w:t>, економска класификација 4</w:t>
      </w:r>
      <w:r>
        <w:rPr>
          <w:rFonts w:ascii="Times New Roman" w:hAnsi="Times New Roman" w:cs="Times New Roman"/>
          <w:color w:val="000000"/>
          <w:sz w:val="28"/>
          <w:szCs w:val="28"/>
        </w:rPr>
        <w:t>23</w:t>
      </w:r>
      <w:r>
        <w:rPr>
          <w:rFonts w:ascii="Times New Roman" w:hAnsi="Times New Roman" w:cs="Times New Roman"/>
          <w:color w:val="000000"/>
          <w:sz w:val="28"/>
          <w:szCs w:val="28"/>
          <w:lang w:val="sr-Cyrl-RS"/>
        </w:rPr>
        <w:t xml:space="preserve"> – Услуге по уговору, намењена за реализацију пројекта „Jавно-приватно партнерство за вршење услуга замене, реконструкције и одржавања дела система јавног осветљења на територији града Ниша” смањује се за 11.900.000 динара, јер уговор са пружаоцем услуге још увек није потписан, а уговором је предвиђено да плаћања почињу 9 месеци након потписивања уговора</w:t>
      </w:r>
      <w:r>
        <w:rPr>
          <w:rFonts w:ascii="Times New Roman" w:hAnsi="Times New Roman" w:cs="Times New Roman"/>
          <w:color w:val="000000"/>
          <w:sz w:val="28"/>
          <w:szCs w:val="28"/>
        </w:rPr>
        <w:t>.</w:t>
      </w:r>
    </w:p>
    <w:p w:rsidR="00A14669" w:rsidRDefault="00A14669" w:rsidP="00A14669">
      <w:pPr>
        <w:spacing w:after="0" w:line="240" w:lineRule="auto"/>
        <w:jc w:val="both"/>
        <w:rPr>
          <w:rFonts w:ascii="Times New Roman" w:hAnsi="Times New Roman" w:cs="Times New Roman"/>
          <w:color w:val="000000"/>
          <w:sz w:val="28"/>
          <w:szCs w:val="28"/>
          <w:lang w:val="sr-Cyrl-RS"/>
        </w:rPr>
      </w:pPr>
    </w:p>
    <w:p w:rsidR="00A14669" w:rsidRDefault="00A14669" w:rsidP="00A14669">
      <w:pPr>
        <w:spacing w:after="0" w:line="240" w:lineRule="auto"/>
        <w:jc w:val="both"/>
        <w:rPr>
          <w:rFonts w:ascii="Times New Roman" w:hAnsi="Times New Roman" w:cs="Times New Roman"/>
          <w:color w:val="000000"/>
          <w:sz w:val="28"/>
          <w:szCs w:val="28"/>
          <w:lang w:val="sr-Latn-RS"/>
        </w:rPr>
      </w:pPr>
      <w:r>
        <w:rPr>
          <w:rFonts w:ascii="Times New Roman" w:hAnsi="Times New Roman" w:cs="Times New Roman"/>
          <w:color w:val="000000"/>
          <w:sz w:val="28"/>
          <w:szCs w:val="28"/>
          <w:lang w:val="sr-Cyrl-RS"/>
        </w:rPr>
        <w:t>Програм 4 – Развој туризма</w:t>
      </w:r>
    </w:p>
    <w:p w:rsidR="00A14669" w:rsidRDefault="00A14669" w:rsidP="00A14669">
      <w:pPr>
        <w:spacing w:after="0" w:line="240" w:lineRule="auto"/>
        <w:jc w:val="both"/>
        <w:rPr>
          <w:rFonts w:ascii="Times New Roman" w:hAnsi="Times New Roman" w:cs="Times New Roman"/>
          <w:color w:val="000000"/>
          <w:sz w:val="28"/>
          <w:szCs w:val="28"/>
          <w:lang w:val="sr-Latn-RS"/>
        </w:rPr>
      </w:pPr>
      <w:r>
        <w:rPr>
          <w:rFonts w:ascii="Times New Roman" w:hAnsi="Times New Roman" w:cs="Times New Roman"/>
          <w:color w:val="000000"/>
          <w:sz w:val="28"/>
          <w:szCs w:val="28"/>
          <w:lang w:val="sr-Latn-RS"/>
        </w:rPr>
        <w:t xml:space="preserve">         </w:t>
      </w:r>
      <w:r>
        <w:rPr>
          <w:rFonts w:ascii="Times New Roman" w:hAnsi="Times New Roman" w:cs="Times New Roman"/>
          <w:color w:val="000000"/>
          <w:sz w:val="28"/>
          <w:szCs w:val="28"/>
          <w:lang w:val="sr-Cyrl-RS"/>
        </w:rPr>
        <w:t>Позиција 392, економска класификација 511 – Зграде и грађевински објекти, намењена за реализацију пројекта „Уређење и ревитализација Нишке тврђаве - I фаза” смањује се за 11.625.000 динара јер јавна набавка није расписана због решавања имовинско – правних односа</w:t>
      </w:r>
      <w:r>
        <w:rPr>
          <w:rFonts w:ascii="Times New Roman" w:hAnsi="Times New Roman" w:cs="Times New Roman"/>
          <w:color w:val="000000"/>
          <w:sz w:val="28"/>
          <w:szCs w:val="28"/>
        </w:rPr>
        <w:t>.</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393, економска класификација 511 – Зграде и грађевински објекти, намењена за реализацију пројекта „Изградња Терми Кулиште у Нишкој Бањи” смањује се за 58.000.000 динара  (извор 01 – 19.900.000 динара и извор 15 – 38.100.000 динара) јер јавна набавка није расписана због решавања имовинско – правних односа и усаглашавања пројектно – техничке документације</w:t>
      </w:r>
      <w:r>
        <w:rPr>
          <w:rFonts w:ascii="Times New Roman" w:hAnsi="Times New Roman" w:cs="Times New Roman"/>
          <w:color w:val="000000"/>
          <w:sz w:val="28"/>
          <w:szCs w:val="28"/>
        </w:rPr>
        <w:t>.</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395, економска класификација 511 – Зграде и грађевински објекти, намењена за реализацију пројекта „Изградња Аква парка” смањује се за 368.850.000 динара  јер је предуслов за расписивање јавне набавке и почетак извођења радова комплетирана пројектно–техничка документација</w:t>
      </w:r>
      <w:r>
        <w:rPr>
          <w:rFonts w:ascii="Times New Roman" w:hAnsi="Times New Roman" w:cs="Times New Roman"/>
          <w:color w:val="000000"/>
          <w:sz w:val="28"/>
          <w:szCs w:val="28"/>
        </w:rPr>
        <w:t>.</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p>
    <w:p w:rsidR="00A14669" w:rsidRDefault="00A14669" w:rsidP="00A14669">
      <w:pPr>
        <w:spacing w:after="0" w:line="240" w:lineRule="auto"/>
        <w:jc w:val="both"/>
        <w:rPr>
          <w:rFonts w:ascii="Times New Roman" w:hAnsi="Times New Roman" w:cs="Times New Roman"/>
          <w:color w:val="000000"/>
          <w:sz w:val="28"/>
          <w:szCs w:val="28"/>
          <w:lang w:val="sr-Latn-RS"/>
        </w:rPr>
      </w:pPr>
      <w:r>
        <w:rPr>
          <w:rFonts w:ascii="Times New Roman" w:hAnsi="Times New Roman" w:cs="Times New Roman"/>
          <w:color w:val="000000"/>
          <w:sz w:val="28"/>
          <w:szCs w:val="28"/>
          <w:lang w:val="sr-Cyrl-RS"/>
        </w:rPr>
        <w:t>Програм 6 – Заштита животне средине</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Уводи се нови пројекат „Подизање зелених острва и коридора на подручју градких општина Пантелеј и Палилула – Град Ниш”, нова позиција 3</w:t>
      </w:r>
      <w:r>
        <w:rPr>
          <w:rFonts w:ascii="Times New Roman" w:hAnsi="Times New Roman" w:cs="Times New Roman"/>
          <w:color w:val="000000"/>
          <w:sz w:val="28"/>
          <w:szCs w:val="28"/>
        </w:rPr>
        <w:t>96</w:t>
      </w:r>
      <w:r>
        <w:rPr>
          <w:rFonts w:ascii="Times New Roman" w:hAnsi="Times New Roman" w:cs="Times New Roman"/>
          <w:color w:val="000000"/>
          <w:sz w:val="28"/>
          <w:szCs w:val="28"/>
          <w:lang w:val="sr-Cyrl-RS"/>
        </w:rPr>
        <w:t>г, економска класификација 424 – Специјализоване услуге у износу од 4.551.828 динара, од чега 910.366 динара из извора 01 и 3.641.462 динара из извора 07. Основ за увођење новог пројекта је уговор између Министарства заштите животне средине и Града Ниша, број 765/2021-01 од 25.03.2021. године.</w:t>
      </w:r>
    </w:p>
    <w:p w:rsidR="00A14669" w:rsidRDefault="00A14669" w:rsidP="00A14669">
      <w:pPr>
        <w:spacing w:after="0" w:line="240" w:lineRule="auto"/>
        <w:jc w:val="both"/>
        <w:rPr>
          <w:rFonts w:ascii="Times New Roman" w:hAnsi="Times New Roman" w:cs="Times New Roman"/>
          <w:color w:val="000000"/>
          <w:sz w:val="28"/>
          <w:szCs w:val="28"/>
          <w:lang w:val="sr-Latn-RS"/>
        </w:rPr>
      </w:pPr>
    </w:p>
    <w:p w:rsidR="00A14669" w:rsidRDefault="00A14669" w:rsidP="00A14669">
      <w:pPr>
        <w:spacing w:after="0" w:line="240" w:lineRule="auto"/>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Програм 8 – Предшколско васпитање и образовање</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 xml:space="preserve">Позиција 399, економска класификација 511 – Зграде и грађевински објекти, намењена за функционисање предшколског васпитања и образовања смањује се за </w:t>
      </w:r>
      <w:r>
        <w:rPr>
          <w:rFonts w:ascii="Times New Roman" w:hAnsi="Times New Roman" w:cs="Times New Roman"/>
          <w:color w:val="000000"/>
          <w:sz w:val="28"/>
          <w:szCs w:val="28"/>
        </w:rPr>
        <w:t>4</w:t>
      </w:r>
      <w:r>
        <w:rPr>
          <w:rFonts w:ascii="Times New Roman" w:hAnsi="Times New Roman" w:cs="Times New Roman"/>
          <w:color w:val="000000"/>
          <w:sz w:val="28"/>
          <w:szCs w:val="28"/>
          <w:lang w:val="sr-Cyrl-RS"/>
        </w:rPr>
        <w:t>.000.000 динара.</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p>
    <w:p w:rsidR="00A14669" w:rsidRDefault="00A14669" w:rsidP="00A14669">
      <w:pPr>
        <w:spacing w:after="0" w:line="240" w:lineRule="auto"/>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Програм 9 – Основно образовање и васпитање</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400, економска класификација 511 – Зграде и грађевински објекти, намењена за функционисање основних школа смањује се за 1</w:t>
      </w:r>
      <w:r>
        <w:rPr>
          <w:rFonts w:ascii="Times New Roman" w:hAnsi="Times New Roman" w:cs="Times New Roman"/>
          <w:color w:val="000000"/>
          <w:sz w:val="28"/>
          <w:szCs w:val="28"/>
        </w:rPr>
        <w:t>5</w:t>
      </w:r>
      <w:r>
        <w:rPr>
          <w:rFonts w:ascii="Times New Roman" w:hAnsi="Times New Roman" w:cs="Times New Roman"/>
          <w:color w:val="000000"/>
          <w:sz w:val="28"/>
          <w:szCs w:val="28"/>
          <w:lang w:val="sr-Cyrl-RS"/>
        </w:rPr>
        <w:t>.000.000 динара.</w:t>
      </w:r>
    </w:p>
    <w:p w:rsidR="00A14669" w:rsidRDefault="00A14669" w:rsidP="00A14669">
      <w:pPr>
        <w:spacing w:after="0" w:line="240" w:lineRule="auto"/>
        <w:jc w:val="both"/>
        <w:rPr>
          <w:rFonts w:ascii="Times New Roman" w:hAnsi="Times New Roman" w:cs="Times New Roman"/>
          <w:color w:val="000000"/>
          <w:sz w:val="28"/>
          <w:szCs w:val="28"/>
          <w:lang w:val="sr-Cyrl-RS"/>
        </w:rPr>
      </w:pPr>
    </w:p>
    <w:p w:rsidR="00D86354" w:rsidRDefault="00D86354" w:rsidP="00A14669">
      <w:pPr>
        <w:spacing w:after="0" w:line="240" w:lineRule="auto"/>
        <w:jc w:val="both"/>
        <w:rPr>
          <w:rFonts w:ascii="Times New Roman" w:hAnsi="Times New Roman" w:cs="Times New Roman"/>
          <w:color w:val="000000"/>
          <w:sz w:val="28"/>
          <w:szCs w:val="28"/>
          <w:lang w:val="sr-Cyrl-RS"/>
        </w:rPr>
      </w:pPr>
    </w:p>
    <w:p w:rsidR="00A14669" w:rsidRDefault="00A14669" w:rsidP="00A14669">
      <w:pPr>
        <w:spacing w:after="0" w:line="240" w:lineRule="auto"/>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lastRenderedPageBreak/>
        <w:t>Програм 12 –Здравствена заштита</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402, економска класификација 511 – Зграде и грађевински објекти, намењена за функционисање установа примарне здравствене заштите смањује се за 1.000.000 динара.</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p>
    <w:p w:rsidR="00A14669" w:rsidRDefault="00A14669" w:rsidP="00A14669">
      <w:pPr>
        <w:spacing w:after="0" w:line="240" w:lineRule="auto"/>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Програм 13 –Развој културе и информисање</w:t>
      </w:r>
    </w:p>
    <w:p w:rsidR="00A14669" w:rsidRDefault="00A14669" w:rsidP="00A1466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lang w:val="sr-Cyrl-RS"/>
        </w:rPr>
        <w:t xml:space="preserve">Позиција 403, економска класификација 511 – Зграде и грађевински објекти, намењена за функционисање локалних установа културе смањује се за </w:t>
      </w:r>
      <w:r>
        <w:rPr>
          <w:rFonts w:ascii="Times New Roman" w:hAnsi="Times New Roman" w:cs="Times New Roman"/>
          <w:color w:val="000000"/>
          <w:sz w:val="28"/>
          <w:szCs w:val="28"/>
        </w:rPr>
        <w:t>8</w:t>
      </w:r>
      <w:r>
        <w:rPr>
          <w:rFonts w:ascii="Times New Roman" w:hAnsi="Times New Roman" w:cs="Times New Roman"/>
          <w:color w:val="000000"/>
          <w:sz w:val="28"/>
          <w:szCs w:val="28"/>
          <w:lang w:val="sr-Cyrl-RS"/>
        </w:rPr>
        <w:t>.</w:t>
      </w:r>
      <w:r>
        <w:rPr>
          <w:rFonts w:ascii="Times New Roman" w:hAnsi="Times New Roman" w:cs="Times New Roman"/>
          <w:color w:val="000000"/>
          <w:sz w:val="28"/>
          <w:szCs w:val="28"/>
        </w:rPr>
        <w:t>0</w:t>
      </w:r>
      <w:r>
        <w:rPr>
          <w:rFonts w:ascii="Times New Roman" w:hAnsi="Times New Roman" w:cs="Times New Roman"/>
          <w:color w:val="000000"/>
          <w:sz w:val="28"/>
          <w:szCs w:val="28"/>
          <w:lang w:val="sr-Cyrl-RS"/>
        </w:rPr>
        <w:t>00.000 динара.</w:t>
      </w:r>
    </w:p>
    <w:p w:rsidR="00A14669" w:rsidRDefault="00A14669" w:rsidP="00A1466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lang w:val="sr-Cyrl-RS"/>
        </w:rPr>
        <w:t>Уводи се нови пројекат „Израда спољне хидрантске мреже и система противпожарне заштите на археолошком налазишту Медијана”, нова позиција 406а, економска класификација 511 – Зграде и грађевински објекти у износу од 100.000 динара.</w:t>
      </w:r>
    </w:p>
    <w:p w:rsidR="00A14669" w:rsidRDefault="00A14669" w:rsidP="00A14669">
      <w:pPr>
        <w:spacing w:after="0" w:line="240" w:lineRule="auto"/>
        <w:jc w:val="both"/>
        <w:rPr>
          <w:rFonts w:ascii="Times New Roman" w:hAnsi="Times New Roman" w:cs="Times New Roman"/>
          <w:color w:val="000000"/>
          <w:sz w:val="28"/>
          <w:szCs w:val="28"/>
          <w:lang w:val="sr-Cyrl-RS"/>
        </w:rPr>
      </w:pPr>
    </w:p>
    <w:p w:rsidR="00A14669" w:rsidRDefault="00A14669" w:rsidP="00A14669">
      <w:pPr>
        <w:spacing w:after="0" w:line="240" w:lineRule="auto"/>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Програм 14 – Развој спорта и омладине</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407, економска класификација 511 – Зграде и грађевински објекти, намењена за функционисање локалних спортских установа смањује се за 1.000.000 динара.</w:t>
      </w:r>
    </w:p>
    <w:p w:rsidR="00A14669" w:rsidRDefault="00A14669" w:rsidP="00A14669">
      <w:pPr>
        <w:spacing w:after="0" w:line="240" w:lineRule="auto"/>
        <w:jc w:val="both"/>
        <w:rPr>
          <w:rFonts w:ascii="Times New Roman" w:hAnsi="Times New Roman" w:cs="Times New Roman"/>
          <w:color w:val="000000"/>
          <w:sz w:val="28"/>
          <w:szCs w:val="28"/>
          <w:lang w:val="sr-Cyrl-RS"/>
        </w:rPr>
      </w:pPr>
    </w:p>
    <w:p w:rsidR="00A14669" w:rsidRDefault="00A14669" w:rsidP="00A14669">
      <w:pPr>
        <w:spacing w:after="0" w:line="240" w:lineRule="auto"/>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Програм 15 – Опште услуге локалне самоуправе</w:t>
      </w:r>
    </w:p>
    <w:p w:rsidR="00A14669" w:rsidRDefault="00A14669" w:rsidP="00A1466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lang w:val="sr-Cyrl-RS"/>
        </w:rPr>
        <w:t>Позиција 408, економска класификација 411 – Плате, додаци и накнаде запослених (зараде) увећава се за 15.000.000 динара јер је Одлуком о организацији градских управа града Ниша, Одлуком о Канцеларији за локални економски развој, као и усвојеном Систематизацијом радних места у Канцеларију за локални економски развој прешло 19 радника бившег Секретаријата за инвестиције и Секретаријата за пр</w:t>
      </w:r>
      <w:r w:rsidR="00F666F2">
        <w:rPr>
          <w:rFonts w:ascii="Times New Roman" w:hAnsi="Times New Roman" w:cs="Times New Roman"/>
          <w:color w:val="000000"/>
          <w:sz w:val="28"/>
          <w:szCs w:val="28"/>
          <w:lang w:val="sr-Cyrl-RS"/>
        </w:rPr>
        <w:t>ивреду, чије су се плате до 31.</w:t>
      </w:r>
      <w:r w:rsidR="00F666F2">
        <w:rPr>
          <w:rFonts w:ascii="Times New Roman" w:hAnsi="Times New Roman" w:cs="Times New Roman"/>
          <w:color w:val="000000"/>
          <w:sz w:val="28"/>
          <w:szCs w:val="28"/>
          <w:lang w:val="sr-Latn-RS"/>
        </w:rPr>
        <w:t xml:space="preserve"> </w:t>
      </w:r>
      <w:r>
        <w:rPr>
          <w:rFonts w:ascii="Times New Roman" w:hAnsi="Times New Roman" w:cs="Times New Roman"/>
          <w:color w:val="000000"/>
          <w:sz w:val="28"/>
          <w:szCs w:val="28"/>
          <w:lang w:val="sr-Cyrl-RS"/>
        </w:rPr>
        <w:t>3.</w:t>
      </w:r>
      <w:r w:rsidR="00F666F2">
        <w:rPr>
          <w:rFonts w:ascii="Times New Roman" w:hAnsi="Times New Roman" w:cs="Times New Roman"/>
          <w:color w:val="000000"/>
          <w:sz w:val="28"/>
          <w:szCs w:val="28"/>
          <w:lang w:val="sr-Latn-RS"/>
        </w:rPr>
        <w:t xml:space="preserve"> </w:t>
      </w:r>
      <w:r>
        <w:rPr>
          <w:rFonts w:ascii="Times New Roman" w:hAnsi="Times New Roman" w:cs="Times New Roman"/>
          <w:color w:val="000000"/>
          <w:sz w:val="28"/>
          <w:szCs w:val="28"/>
          <w:lang w:val="sr-Cyrl-RS"/>
        </w:rPr>
        <w:t>2021. године исплаћивале са позиције Градске управе за финансије</w:t>
      </w:r>
      <w:r>
        <w:rPr>
          <w:rFonts w:ascii="Times New Roman" w:hAnsi="Times New Roman" w:cs="Times New Roman"/>
          <w:color w:val="000000"/>
          <w:sz w:val="28"/>
          <w:szCs w:val="28"/>
        </w:rPr>
        <w:t>.</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409, економска класификација 412 – Социјални доприноси на терет послодавца увећава се за 2.</w:t>
      </w:r>
      <w:r>
        <w:rPr>
          <w:rFonts w:ascii="Times New Roman" w:hAnsi="Times New Roman" w:cs="Times New Roman"/>
          <w:color w:val="000000"/>
          <w:sz w:val="28"/>
          <w:szCs w:val="28"/>
        </w:rPr>
        <w:t>498</w:t>
      </w:r>
      <w:r>
        <w:rPr>
          <w:rFonts w:ascii="Times New Roman" w:hAnsi="Times New Roman" w:cs="Times New Roman"/>
          <w:color w:val="000000"/>
          <w:sz w:val="28"/>
          <w:szCs w:val="28"/>
          <w:lang w:val="sr-Cyrl-RS"/>
        </w:rPr>
        <w:t>.000</w:t>
      </w:r>
      <w:r>
        <w:rPr>
          <w:rFonts w:ascii="Times New Roman" w:hAnsi="Times New Roman" w:cs="Times New Roman"/>
          <w:color w:val="FF0000"/>
          <w:sz w:val="28"/>
          <w:szCs w:val="28"/>
          <w:lang w:val="sr-Cyrl-RS"/>
        </w:rPr>
        <w:t xml:space="preserve"> </w:t>
      </w:r>
      <w:r>
        <w:rPr>
          <w:rFonts w:ascii="Times New Roman" w:hAnsi="Times New Roman" w:cs="Times New Roman"/>
          <w:color w:val="000000"/>
          <w:sz w:val="28"/>
          <w:szCs w:val="28"/>
          <w:lang w:val="sr-Cyrl-RS"/>
        </w:rPr>
        <w:t>динара јер је Одлуком о организацији градских управа града Ниша, Одлуком о Канцеларији за локални економски развој, као и усвојеном Систематизацијом радних места у Канцеларију за локални економски развој прешло 19 радника бившег Секретаријата за инвестиције и Секретаријата за привреду, чији су се доприноси на терет послодавца до 31. 3. 2021. године исплаћивали са позиције Градске управе за финансије</w:t>
      </w:r>
      <w:r>
        <w:rPr>
          <w:rFonts w:ascii="Times New Roman" w:hAnsi="Times New Roman" w:cs="Times New Roman"/>
          <w:color w:val="000000"/>
          <w:sz w:val="28"/>
          <w:szCs w:val="28"/>
        </w:rPr>
        <w:t>.</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410, економска класификација 413 – Накнаде у натури увећава се за 200.000 динара јер је Одлуком о организацији градских управа града Ниша, Одлуком о Канцеларији за локални економски развој, као и усвојеном Систематизацијом радних места у Канцеларију за локални економски развој прешло 19 радника бившег Секретаријата за инвестиције и Секретаријата за привреду, чији су месечне картице за превоз до 31. 3. 2021. године исплаћиване са позиције Градске управе за финансије</w:t>
      </w:r>
      <w:r>
        <w:rPr>
          <w:rFonts w:ascii="Times New Roman" w:hAnsi="Times New Roman" w:cs="Times New Roman"/>
          <w:color w:val="000000"/>
          <w:sz w:val="28"/>
          <w:szCs w:val="28"/>
        </w:rPr>
        <w:t>.</w:t>
      </w:r>
    </w:p>
    <w:p w:rsidR="00A14669" w:rsidRDefault="00A14669" w:rsidP="00A14669">
      <w:pPr>
        <w:spacing w:after="0" w:line="240" w:lineRule="auto"/>
        <w:ind w:firstLine="708"/>
        <w:jc w:val="both"/>
        <w:rPr>
          <w:rFonts w:ascii="Times New Roman" w:hAnsi="Times New Roman" w:cs="Times New Roman"/>
          <w:sz w:val="28"/>
          <w:szCs w:val="28"/>
          <w:lang w:val="sr-Cyrl-RS"/>
        </w:rPr>
      </w:pPr>
      <w:r>
        <w:rPr>
          <w:rFonts w:ascii="Times New Roman" w:hAnsi="Times New Roman" w:cs="Times New Roman"/>
          <w:sz w:val="28"/>
          <w:szCs w:val="28"/>
          <w:lang w:val="sr-Cyrl-RS"/>
        </w:rPr>
        <w:lastRenderedPageBreak/>
        <w:t>Позиција 411, економска класификација 414 – Социјална даваља запосленима увећава се за 763.000 динара јер је Одлуком о организацији градских управа града Ниша, Одлуком о Канцеларији за локални економски развој, као и усвојеном Систематизацијом радних места у Канцеларију за локални економски развој прешло 19 радника бившег Секретаријата за инвестиције и Секретаријата за привреду, којима су социјална давања до 31. 3. 2021. године исплаћивана са позиције Градске управе за финансије</w:t>
      </w:r>
      <w:r>
        <w:rPr>
          <w:rFonts w:ascii="Times New Roman" w:hAnsi="Times New Roman" w:cs="Times New Roman"/>
          <w:sz w:val="28"/>
          <w:szCs w:val="28"/>
        </w:rPr>
        <w:t>.</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412, економска класификација 415 – Накнаде трошкова за запослене увећава се за 200.000 динара јер је Одлуком о организацији градских управа града Ниша, Одлуком о Канцеларији за локални економски развој, као и усвојеном Систематизацијом радних места у Канцеларију за локални економски развој прешло 19 радника бившег Секретаријата за инвестиције и Секретаријата за привреду, којима су трошкови превоза у новцу до 31. 3. 2021. године исплаћивани са позиције Градске управе за финансије</w:t>
      </w:r>
      <w:r>
        <w:rPr>
          <w:rFonts w:ascii="Times New Roman" w:hAnsi="Times New Roman" w:cs="Times New Roman"/>
          <w:color w:val="000000"/>
          <w:sz w:val="28"/>
          <w:szCs w:val="28"/>
        </w:rPr>
        <w:t>.</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41</w:t>
      </w:r>
      <w:r>
        <w:rPr>
          <w:rFonts w:ascii="Times New Roman" w:hAnsi="Times New Roman" w:cs="Times New Roman"/>
          <w:color w:val="000000"/>
          <w:sz w:val="28"/>
          <w:szCs w:val="28"/>
        </w:rPr>
        <w:t>3</w:t>
      </w:r>
      <w:r>
        <w:rPr>
          <w:rFonts w:ascii="Times New Roman" w:hAnsi="Times New Roman" w:cs="Times New Roman"/>
          <w:color w:val="000000"/>
          <w:sz w:val="28"/>
          <w:szCs w:val="28"/>
          <w:lang w:val="sr-Cyrl-RS"/>
        </w:rPr>
        <w:t>, економска класификација 41</w:t>
      </w:r>
      <w:r>
        <w:rPr>
          <w:rFonts w:ascii="Times New Roman" w:hAnsi="Times New Roman" w:cs="Times New Roman"/>
          <w:color w:val="000000"/>
          <w:sz w:val="28"/>
          <w:szCs w:val="28"/>
        </w:rPr>
        <w:t>6</w:t>
      </w:r>
      <w:r>
        <w:rPr>
          <w:rFonts w:ascii="Times New Roman" w:hAnsi="Times New Roman" w:cs="Times New Roman"/>
          <w:color w:val="000000"/>
          <w:sz w:val="28"/>
          <w:szCs w:val="28"/>
          <w:lang w:val="sr-Cyrl-RS"/>
        </w:rPr>
        <w:t xml:space="preserve"> – Награде запосленима и остали посебни расходи увећава се за </w:t>
      </w:r>
      <w:r>
        <w:rPr>
          <w:rFonts w:ascii="Times New Roman" w:hAnsi="Times New Roman" w:cs="Times New Roman"/>
          <w:color w:val="000000"/>
          <w:sz w:val="28"/>
          <w:szCs w:val="28"/>
        </w:rPr>
        <w:t>1.0</w:t>
      </w:r>
      <w:r>
        <w:rPr>
          <w:rFonts w:ascii="Times New Roman" w:hAnsi="Times New Roman" w:cs="Times New Roman"/>
          <w:color w:val="000000"/>
          <w:sz w:val="28"/>
          <w:szCs w:val="28"/>
          <w:lang w:val="sr-Cyrl-RS"/>
        </w:rPr>
        <w:t>00.000 динара јер је Одлуком о организацији градских управа града Ниша, Одлуком о Канцеларији за локални економски развој, као и усвојеном Систематизацијом радних места у Канцеларију за локални економски развој прешло 19 радника бившег Секретаријата за инвестиције и Секретаријата за привреду, чије су се јубиларне награде до 31. 3. 2021. године исплаћиване са позиције Градске управе за финансије</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424, економска класификација 423 – Услуге по уговору, намењена за ангажовање координатора за безбедност за извођење радова, електронско архивирање документације, оглашавање и стручно усавршавање запослених смањује се за 5.000.000 динара</w:t>
      </w:r>
      <w:r>
        <w:rPr>
          <w:rFonts w:ascii="Times New Roman" w:hAnsi="Times New Roman" w:cs="Times New Roman"/>
          <w:color w:val="000000"/>
          <w:sz w:val="28"/>
          <w:szCs w:val="28"/>
        </w:rPr>
        <w:t>.</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 xml:space="preserve">Позиција 425, економска класификација 424 – Специјализоване услуге, намењена за  реализацију пројеката и студија изводљивости које суфинансира Град Ниш смањује се за 36.000.000 динара </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428, економска класификација 512 – Машине и опрема увећава се за 300.000 динара. Ово повећање се односи на набавку и уградњу уређаја за нужно спуштање платформе за превоз особа у инвалидским колицима, као и на набавку и и уградњу модула за потребе противпожарне централе</w:t>
      </w:r>
      <w:r>
        <w:rPr>
          <w:rFonts w:ascii="Times New Roman" w:hAnsi="Times New Roman" w:cs="Times New Roman"/>
          <w:color w:val="000000"/>
          <w:sz w:val="28"/>
          <w:szCs w:val="28"/>
        </w:rPr>
        <w:t>.</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429, економска класификација 423 – Услуге по уговору смањује се за 7.000.000 динара</w:t>
      </w:r>
      <w:r>
        <w:rPr>
          <w:rFonts w:ascii="Times New Roman" w:hAnsi="Times New Roman" w:cs="Times New Roman"/>
          <w:color w:val="000000"/>
          <w:sz w:val="28"/>
          <w:szCs w:val="28"/>
        </w:rPr>
        <w:t>.</w:t>
      </w:r>
      <w:r>
        <w:rPr>
          <w:rFonts w:ascii="Times New Roman" w:hAnsi="Times New Roman" w:cs="Times New Roman"/>
          <w:color w:val="000000"/>
          <w:sz w:val="28"/>
          <w:szCs w:val="28"/>
          <w:lang w:val="sr-Cyrl-RS"/>
        </w:rPr>
        <w:t xml:space="preserve"> Мења се и опис апропријације тако да гласи „Ова апропријација намењена је за технички пријем објекта, услуге спровођења урбанистичко-архитектонског конкурса, накнаде, награде и обештећења и других конкурса”.</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Позиција 431в, економска класификација 425 – Текуће поправке и одржавање, намењена за реализацију пројекта „Успостављање јединственог управног места” увећава се за 2.500.000 динара (извор 01). Овај износ је неопходан како би се извели сви неопходни радови на успостављању јединственог управног места.</w:t>
      </w:r>
    </w:p>
    <w:p w:rsidR="00A14669" w:rsidRDefault="00A14669" w:rsidP="00A14669">
      <w:pPr>
        <w:spacing w:after="0" w:line="240" w:lineRule="auto"/>
        <w:ind w:firstLine="708"/>
        <w:jc w:val="both"/>
        <w:rPr>
          <w:rFonts w:ascii="Times New Roman" w:hAnsi="Times New Roman" w:cs="Times New Roman"/>
          <w:color w:val="000000"/>
          <w:sz w:val="28"/>
          <w:szCs w:val="28"/>
          <w:lang w:val="sr-Cyrl-RS"/>
        </w:rPr>
      </w:pPr>
      <w:r>
        <w:rPr>
          <w:rFonts w:ascii="Times New Roman" w:hAnsi="Times New Roman" w:cs="Times New Roman"/>
          <w:color w:val="000000"/>
          <w:sz w:val="28"/>
          <w:szCs w:val="28"/>
          <w:lang w:val="sr-Cyrl-RS"/>
        </w:rPr>
        <w:t xml:space="preserve">Позиција 431г, економска класификација 512 – Машине и опрема, намењена за реализацију пројекта „Успостављање јединственог управног места” увећава се за </w:t>
      </w:r>
      <w:r>
        <w:rPr>
          <w:rFonts w:ascii="Times New Roman" w:hAnsi="Times New Roman" w:cs="Times New Roman"/>
          <w:color w:val="000000"/>
          <w:sz w:val="28"/>
          <w:szCs w:val="28"/>
          <w:lang w:val="sr-Cyrl-RS"/>
        </w:rPr>
        <w:lastRenderedPageBreak/>
        <w:t>500.000 динара (извор 01). Овај износ представља учешће града у реализацији пројекта који суфинансира Министарство државне управе и локалне самоуправе у износу од 5.000.000 динара.</w:t>
      </w:r>
    </w:p>
    <w:p w:rsidR="004A676D" w:rsidRPr="0097030B" w:rsidRDefault="004A676D" w:rsidP="00EF0548">
      <w:pPr>
        <w:spacing w:after="0" w:line="240" w:lineRule="auto"/>
        <w:ind w:firstLine="708"/>
        <w:jc w:val="both"/>
        <w:rPr>
          <w:rFonts w:ascii="Times New Roman" w:hAnsi="Times New Roman"/>
          <w:color w:val="000000" w:themeColor="text1"/>
          <w:sz w:val="28"/>
          <w:szCs w:val="28"/>
          <w:lang w:val="sr-Cyrl-RS"/>
        </w:rPr>
      </w:pPr>
    </w:p>
    <w:p w:rsidR="00EF0548" w:rsidRPr="0097030B" w:rsidRDefault="00EF0548" w:rsidP="00EF0548">
      <w:pPr>
        <w:spacing w:after="0" w:line="240" w:lineRule="auto"/>
        <w:jc w:val="both"/>
        <w:rPr>
          <w:rFonts w:ascii="Times New Roman" w:hAnsi="Times New Roman"/>
          <w:sz w:val="28"/>
          <w:szCs w:val="28"/>
          <w:lang w:val="sr-Cyrl-RS"/>
        </w:rPr>
      </w:pPr>
      <w:r w:rsidRPr="0097030B">
        <w:rPr>
          <w:rFonts w:ascii="Times New Roman" w:hAnsi="Times New Roman"/>
          <w:sz w:val="28"/>
          <w:szCs w:val="28"/>
          <w:lang w:val="sr-Cyrl-RS"/>
        </w:rPr>
        <w:t>РАЗДЕО 12 - ЛОКАЛНИ ОБДУСМАН ГРАДА НИША</w:t>
      </w:r>
    </w:p>
    <w:p w:rsidR="00EF0548" w:rsidRPr="0097030B" w:rsidRDefault="00EF0548" w:rsidP="00EF0548">
      <w:pPr>
        <w:spacing w:after="0" w:line="240" w:lineRule="auto"/>
        <w:jc w:val="both"/>
        <w:rPr>
          <w:rFonts w:ascii="Times New Roman" w:hAnsi="Times New Roman"/>
          <w:sz w:val="28"/>
          <w:szCs w:val="28"/>
          <w:lang w:val="sr-Cyrl-RS"/>
        </w:rPr>
      </w:pPr>
    </w:p>
    <w:p w:rsidR="00EF0548" w:rsidRPr="0097030B" w:rsidRDefault="00EF0548" w:rsidP="00EF0548">
      <w:pPr>
        <w:spacing w:after="0" w:line="240" w:lineRule="auto"/>
        <w:ind w:firstLine="708"/>
        <w:jc w:val="both"/>
        <w:rPr>
          <w:rFonts w:ascii="Times New Roman" w:hAnsi="Times New Roman"/>
          <w:sz w:val="28"/>
          <w:szCs w:val="28"/>
          <w:lang w:val="sr-Cyrl-RS"/>
        </w:rPr>
      </w:pPr>
      <w:r w:rsidRPr="0097030B">
        <w:rPr>
          <w:rFonts w:ascii="Times New Roman" w:hAnsi="Times New Roman"/>
          <w:sz w:val="28"/>
          <w:szCs w:val="28"/>
          <w:lang w:val="sr-Cyrl-RS"/>
        </w:rPr>
        <w:t>У разделу 12 - Локални обдусман Града Ниша, у оквиру Програма 15 - Опште услуге локалне самоуправе, долази до промена на следећим позицијама:</w:t>
      </w:r>
    </w:p>
    <w:p w:rsidR="00EF0548" w:rsidRPr="0097030B" w:rsidRDefault="00EF0548" w:rsidP="00EF0548">
      <w:pPr>
        <w:spacing w:after="0" w:line="240" w:lineRule="auto"/>
        <w:ind w:firstLine="708"/>
        <w:jc w:val="both"/>
        <w:rPr>
          <w:rFonts w:ascii="Times New Roman" w:hAnsi="Times New Roman"/>
          <w:sz w:val="28"/>
          <w:szCs w:val="28"/>
          <w:lang w:val="sr-Cyrl-RS"/>
        </w:rPr>
      </w:pPr>
      <w:r w:rsidRPr="0097030B">
        <w:rPr>
          <w:rFonts w:ascii="Times New Roman" w:hAnsi="Times New Roman"/>
          <w:sz w:val="28"/>
          <w:szCs w:val="28"/>
          <w:lang w:val="sr-Cyrl-RS"/>
        </w:rPr>
        <w:t>Позиција 432, економска класификација 411 - Плате, додатци и накнаде (зараде) тако што се увећава за 3.841.000 динара,  а смањује код Управе за финансије за исти износ због преласка радника из Градске управе код Локалног обдусмана и измене кадровск</w:t>
      </w:r>
      <w:r w:rsidR="00097B74">
        <w:rPr>
          <w:rFonts w:ascii="Times New Roman" w:hAnsi="Times New Roman"/>
          <w:sz w:val="28"/>
          <w:szCs w:val="28"/>
          <w:lang w:val="sr-Cyrl-RS"/>
        </w:rPr>
        <w:t>о</w:t>
      </w:r>
      <w:r w:rsidRPr="0097030B">
        <w:rPr>
          <w:rFonts w:ascii="Times New Roman" w:hAnsi="Times New Roman"/>
          <w:sz w:val="28"/>
          <w:szCs w:val="28"/>
          <w:lang w:val="sr-Cyrl-RS"/>
        </w:rPr>
        <w:t>г плана. Ова позиција сада износи 7.903.000 динара.</w:t>
      </w:r>
    </w:p>
    <w:p w:rsidR="00EF0548" w:rsidRPr="0097030B" w:rsidRDefault="00EF0548" w:rsidP="00EF0548">
      <w:pPr>
        <w:spacing w:after="0" w:line="240" w:lineRule="auto"/>
        <w:ind w:firstLine="708"/>
        <w:jc w:val="both"/>
        <w:rPr>
          <w:rFonts w:ascii="Times New Roman" w:hAnsi="Times New Roman"/>
          <w:sz w:val="28"/>
          <w:szCs w:val="28"/>
          <w:lang w:val="sr-Cyrl-RS"/>
        </w:rPr>
      </w:pPr>
      <w:r w:rsidRPr="0097030B">
        <w:rPr>
          <w:rFonts w:ascii="Times New Roman" w:hAnsi="Times New Roman"/>
          <w:sz w:val="28"/>
          <w:szCs w:val="28"/>
          <w:lang w:val="sr-Cyrl-RS"/>
        </w:rPr>
        <w:t>Позиција 433, економска класификација 412 - Социјални доприноси  на терет послодавца повећава се за 639.000 динара, сходно повећању позиције 432. Ова позиција сада износи 1.316.000 динара.</w:t>
      </w:r>
    </w:p>
    <w:p w:rsidR="00EF0548" w:rsidRPr="0097030B" w:rsidRDefault="00EF0548" w:rsidP="00EF0548">
      <w:pPr>
        <w:spacing w:after="0" w:line="240" w:lineRule="auto"/>
        <w:ind w:firstLine="708"/>
        <w:jc w:val="both"/>
        <w:rPr>
          <w:rFonts w:ascii="Times New Roman" w:hAnsi="Times New Roman"/>
          <w:sz w:val="28"/>
          <w:szCs w:val="28"/>
          <w:lang w:val="sr-Cyrl-RS"/>
        </w:rPr>
      </w:pPr>
      <w:r w:rsidRPr="0097030B">
        <w:rPr>
          <w:rFonts w:ascii="Times New Roman" w:hAnsi="Times New Roman"/>
          <w:sz w:val="28"/>
          <w:szCs w:val="28"/>
          <w:lang w:val="sr-Cyrl-RS"/>
        </w:rPr>
        <w:t>Позиција 434, економска класификација 413 - Накнаде у натури, увећава се за 30.000 динара, те сада износи 124.000 динара.</w:t>
      </w:r>
    </w:p>
    <w:p w:rsidR="00EF0548" w:rsidRPr="0097030B" w:rsidRDefault="00EF0548" w:rsidP="00EF0548">
      <w:pPr>
        <w:spacing w:after="0" w:line="240" w:lineRule="auto"/>
        <w:ind w:firstLine="708"/>
        <w:jc w:val="both"/>
        <w:rPr>
          <w:rFonts w:ascii="Times New Roman" w:hAnsi="Times New Roman"/>
          <w:sz w:val="28"/>
          <w:szCs w:val="28"/>
          <w:lang w:val="sr-Cyrl-RS"/>
        </w:rPr>
      </w:pPr>
      <w:r w:rsidRPr="0097030B">
        <w:rPr>
          <w:rFonts w:ascii="Times New Roman" w:hAnsi="Times New Roman"/>
          <w:sz w:val="28"/>
          <w:szCs w:val="28"/>
          <w:lang w:val="sr-Cyrl-RS"/>
        </w:rPr>
        <w:t>Позиција 435, економска класификација 414 - Социјална давања запосленима, смањује се за 164.000 динара, те сада износи 116.000 динара.</w:t>
      </w:r>
    </w:p>
    <w:p w:rsidR="00EF0548" w:rsidRPr="0097030B" w:rsidRDefault="00EF0548" w:rsidP="00EF0548">
      <w:pPr>
        <w:spacing w:after="0" w:line="240" w:lineRule="auto"/>
        <w:ind w:firstLine="708"/>
        <w:jc w:val="both"/>
        <w:rPr>
          <w:rFonts w:ascii="Times New Roman" w:hAnsi="Times New Roman"/>
          <w:sz w:val="28"/>
          <w:szCs w:val="28"/>
          <w:lang w:val="sr-Cyrl-RS"/>
        </w:rPr>
      </w:pPr>
      <w:r w:rsidRPr="0097030B">
        <w:rPr>
          <w:rFonts w:ascii="Times New Roman" w:hAnsi="Times New Roman"/>
          <w:sz w:val="28"/>
          <w:szCs w:val="28"/>
          <w:lang w:val="sr-Cyrl-RS"/>
        </w:rPr>
        <w:t>Позиција 436, економска класификација 415 - Накнаде трошкова за запос</w:t>
      </w:r>
      <w:r w:rsidR="00AF51B6">
        <w:rPr>
          <w:rFonts w:ascii="Times New Roman" w:hAnsi="Times New Roman"/>
          <w:sz w:val="28"/>
          <w:szCs w:val="28"/>
          <w:lang w:val="sr-Cyrl-RS"/>
        </w:rPr>
        <w:t>л</w:t>
      </w:r>
      <w:r w:rsidRPr="0097030B">
        <w:rPr>
          <w:rFonts w:ascii="Times New Roman" w:hAnsi="Times New Roman"/>
          <w:sz w:val="28"/>
          <w:szCs w:val="28"/>
          <w:lang w:val="sr-Cyrl-RS"/>
        </w:rPr>
        <w:t>ене, увећава се за 70.000 динара, те сада износи 124.000 динара.</w:t>
      </w:r>
    </w:p>
    <w:p w:rsidR="00EF0548" w:rsidRPr="0097030B" w:rsidRDefault="00EF0548" w:rsidP="00EF0548">
      <w:pPr>
        <w:spacing w:after="0" w:line="240" w:lineRule="auto"/>
        <w:jc w:val="both"/>
        <w:rPr>
          <w:rFonts w:ascii="Times New Roman" w:hAnsi="Times New Roman"/>
          <w:sz w:val="28"/>
          <w:szCs w:val="28"/>
        </w:rPr>
      </w:pPr>
    </w:p>
    <w:p w:rsidR="00AB3569" w:rsidRPr="00C15E18" w:rsidRDefault="00AB3569" w:rsidP="00E9278B">
      <w:pPr>
        <w:spacing w:after="0" w:line="240" w:lineRule="auto"/>
        <w:ind w:firstLine="720"/>
        <w:jc w:val="both"/>
        <w:rPr>
          <w:rFonts w:ascii="Times New Roman" w:hAnsi="Times New Roman" w:cs="Times New Roman"/>
          <w:color w:val="FF0000"/>
          <w:sz w:val="28"/>
          <w:szCs w:val="28"/>
          <w:lang w:val="sr-Cyrl-RS"/>
        </w:rPr>
      </w:pPr>
    </w:p>
    <w:p w:rsidR="00E456D6" w:rsidRPr="001758B3" w:rsidRDefault="00F63E26" w:rsidP="002339E1">
      <w:pPr>
        <w:spacing w:after="0" w:line="240" w:lineRule="auto"/>
        <w:jc w:val="center"/>
        <w:rPr>
          <w:rFonts w:ascii="Times New Roman" w:hAnsi="Times New Roman" w:cs="Times New Roman"/>
          <w:sz w:val="26"/>
          <w:szCs w:val="26"/>
          <w:lang w:val="sr-Cyrl-CS"/>
        </w:rPr>
      </w:pPr>
      <w:r w:rsidRPr="001758B3">
        <w:rPr>
          <w:rFonts w:ascii="Times New Roman" w:hAnsi="Times New Roman" w:cs="Times New Roman"/>
          <w:sz w:val="26"/>
          <w:szCs w:val="26"/>
          <w:lang w:val="sr-Cyrl-CS"/>
        </w:rPr>
        <w:t xml:space="preserve">ГРАДСКА УПРАВА </w:t>
      </w:r>
      <w:r w:rsidR="00E456D6" w:rsidRPr="001758B3">
        <w:rPr>
          <w:rFonts w:ascii="Times New Roman" w:hAnsi="Times New Roman" w:cs="Times New Roman"/>
          <w:sz w:val="26"/>
          <w:szCs w:val="26"/>
          <w:lang w:val="sr-Cyrl-CS"/>
        </w:rPr>
        <w:t>ЗА ФИНАНСИЈЕ</w:t>
      </w:r>
    </w:p>
    <w:p w:rsidR="004D69FB" w:rsidRPr="00C15E18" w:rsidRDefault="004D69FB" w:rsidP="00E456D6">
      <w:pPr>
        <w:spacing w:after="0" w:line="240" w:lineRule="auto"/>
        <w:jc w:val="center"/>
        <w:rPr>
          <w:rFonts w:ascii="Times New Roman" w:hAnsi="Times New Roman" w:cs="Times New Roman"/>
          <w:color w:val="FF0000"/>
          <w:sz w:val="26"/>
          <w:szCs w:val="26"/>
          <w:lang w:val="sr-Cyrl-CS"/>
        </w:rPr>
      </w:pPr>
    </w:p>
    <w:p w:rsidR="006A1B39" w:rsidRPr="004D69FB" w:rsidRDefault="006A1B39" w:rsidP="00562977">
      <w:pPr>
        <w:spacing w:after="0" w:line="240" w:lineRule="auto"/>
        <w:rPr>
          <w:rFonts w:ascii="Times New Roman" w:hAnsi="Times New Roman" w:cs="Times New Roman"/>
          <w:sz w:val="26"/>
          <w:szCs w:val="26"/>
          <w:lang w:val="sr-Cyrl-CS"/>
        </w:rPr>
      </w:pPr>
    </w:p>
    <w:p w:rsidR="00146707" w:rsidRPr="00146707" w:rsidRDefault="00E456D6" w:rsidP="00146707">
      <w:pPr>
        <w:tabs>
          <w:tab w:val="left" w:pos="1005"/>
        </w:tabs>
        <w:spacing w:after="0" w:line="240" w:lineRule="auto"/>
        <w:rPr>
          <w:rFonts w:ascii="Times New Roman" w:hAnsi="Times New Roman" w:cs="Times New Roman"/>
          <w:sz w:val="28"/>
          <w:szCs w:val="28"/>
          <w:lang w:val="sr-Cyrl-RS"/>
        </w:rPr>
      </w:pP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00146707" w:rsidRPr="00146707">
        <w:rPr>
          <w:rFonts w:ascii="Times New Roman" w:hAnsi="Times New Roman" w:cs="Times New Roman"/>
          <w:sz w:val="28"/>
          <w:szCs w:val="28"/>
          <w:lang w:val="sr-Cyrl-RS"/>
        </w:rPr>
        <w:t>Вршилац дужности начелника</w:t>
      </w:r>
    </w:p>
    <w:p w:rsidR="00146707" w:rsidRPr="00146707" w:rsidRDefault="00146707" w:rsidP="00146707">
      <w:pPr>
        <w:tabs>
          <w:tab w:val="left" w:pos="1005"/>
        </w:tabs>
        <w:spacing w:after="0" w:line="240" w:lineRule="auto"/>
        <w:rPr>
          <w:rFonts w:ascii="Times New Roman" w:hAnsi="Times New Roman" w:cs="Times New Roman"/>
          <w:sz w:val="28"/>
          <w:szCs w:val="28"/>
          <w:lang w:val="sr-Cyrl-RS"/>
        </w:rPr>
      </w:pPr>
      <w:r w:rsidRPr="00146707">
        <w:rPr>
          <w:rFonts w:ascii="Times New Roman" w:hAnsi="Times New Roman" w:cs="Times New Roman"/>
          <w:sz w:val="28"/>
          <w:szCs w:val="28"/>
          <w:lang w:val="sr-Cyrl-RS"/>
        </w:rPr>
        <w:tab/>
      </w:r>
      <w:r w:rsidRPr="00146707">
        <w:rPr>
          <w:rFonts w:ascii="Times New Roman" w:hAnsi="Times New Roman" w:cs="Times New Roman"/>
          <w:sz w:val="28"/>
          <w:szCs w:val="28"/>
          <w:lang w:val="sr-Cyrl-RS"/>
        </w:rPr>
        <w:tab/>
      </w:r>
      <w:r w:rsidRPr="00146707">
        <w:rPr>
          <w:rFonts w:ascii="Times New Roman" w:hAnsi="Times New Roman" w:cs="Times New Roman"/>
          <w:sz w:val="28"/>
          <w:szCs w:val="28"/>
          <w:lang w:val="sr-Cyrl-RS"/>
        </w:rPr>
        <w:tab/>
      </w:r>
      <w:r w:rsidRPr="00146707">
        <w:rPr>
          <w:rFonts w:ascii="Times New Roman" w:hAnsi="Times New Roman" w:cs="Times New Roman"/>
          <w:sz w:val="28"/>
          <w:szCs w:val="28"/>
          <w:lang w:val="sr-Cyrl-RS"/>
        </w:rPr>
        <w:tab/>
      </w:r>
      <w:r w:rsidRPr="00146707">
        <w:rPr>
          <w:rFonts w:ascii="Times New Roman" w:hAnsi="Times New Roman" w:cs="Times New Roman"/>
          <w:sz w:val="28"/>
          <w:szCs w:val="28"/>
          <w:lang w:val="sr-Cyrl-RS"/>
        </w:rPr>
        <w:tab/>
      </w:r>
      <w:r w:rsidRPr="00146707">
        <w:rPr>
          <w:rFonts w:ascii="Times New Roman" w:hAnsi="Times New Roman" w:cs="Times New Roman"/>
          <w:sz w:val="28"/>
          <w:szCs w:val="28"/>
          <w:lang w:val="sr-Cyrl-RS"/>
        </w:rPr>
        <w:tab/>
      </w:r>
      <w:r w:rsidRPr="00146707">
        <w:rPr>
          <w:rFonts w:ascii="Times New Roman" w:hAnsi="Times New Roman" w:cs="Times New Roman"/>
          <w:sz w:val="28"/>
          <w:szCs w:val="28"/>
          <w:lang w:val="sr-Cyrl-RS"/>
        </w:rPr>
        <w:tab/>
        <w:t xml:space="preserve">   </w:t>
      </w:r>
      <w:r>
        <w:rPr>
          <w:rFonts w:ascii="Times New Roman" w:hAnsi="Times New Roman" w:cs="Times New Roman"/>
          <w:sz w:val="28"/>
          <w:szCs w:val="28"/>
          <w:lang w:val="sr-Cyrl-RS"/>
        </w:rPr>
        <w:t xml:space="preserve">         </w:t>
      </w:r>
      <w:r w:rsidRPr="00146707">
        <w:rPr>
          <w:rFonts w:ascii="Times New Roman" w:hAnsi="Times New Roman" w:cs="Times New Roman"/>
          <w:sz w:val="28"/>
          <w:szCs w:val="28"/>
          <w:lang w:val="sr-Cyrl-RS"/>
        </w:rPr>
        <w:t>Градске управе за финансије</w:t>
      </w:r>
    </w:p>
    <w:p w:rsidR="00146707" w:rsidRPr="00146707" w:rsidRDefault="00146707" w:rsidP="00146707">
      <w:pPr>
        <w:tabs>
          <w:tab w:val="left" w:pos="1005"/>
        </w:tabs>
        <w:spacing w:after="0" w:line="240" w:lineRule="auto"/>
        <w:rPr>
          <w:rFonts w:ascii="Times New Roman" w:hAnsi="Times New Roman" w:cs="Times New Roman"/>
          <w:sz w:val="28"/>
          <w:szCs w:val="28"/>
          <w:lang w:val="sr-Cyrl-CS"/>
        </w:rPr>
      </w:pPr>
    </w:p>
    <w:p w:rsidR="00E456D6" w:rsidRPr="004D69FB" w:rsidRDefault="00146707" w:rsidP="00146707">
      <w:pPr>
        <w:tabs>
          <w:tab w:val="left" w:pos="1005"/>
        </w:tabs>
        <w:spacing w:after="0" w:line="240" w:lineRule="auto"/>
        <w:rPr>
          <w:rFonts w:ascii="Times New Roman" w:hAnsi="Times New Roman" w:cs="Times New Roman"/>
          <w:sz w:val="26"/>
          <w:szCs w:val="26"/>
          <w:lang w:val="sr-Latn-CS"/>
        </w:rPr>
      </w:pP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t xml:space="preserve">   </w:t>
      </w:r>
      <w:r w:rsidRPr="00146707">
        <w:rPr>
          <w:rFonts w:ascii="Times New Roman" w:hAnsi="Times New Roman" w:cs="Times New Roman"/>
          <w:sz w:val="28"/>
          <w:szCs w:val="28"/>
          <w:lang w:val="sr-Latn-CS"/>
        </w:rPr>
        <w:t xml:space="preserve"> </w:t>
      </w:r>
      <w:r w:rsidRPr="00146707">
        <w:rPr>
          <w:rFonts w:ascii="Times New Roman" w:hAnsi="Times New Roman" w:cs="Times New Roman"/>
          <w:sz w:val="28"/>
          <w:szCs w:val="28"/>
          <w:lang w:val="sr-Cyrl-RS"/>
        </w:rPr>
        <w:t xml:space="preserve"> </w:t>
      </w:r>
      <w:r w:rsidRPr="00146707">
        <w:rPr>
          <w:rFonts w:ascii="Times New Roman" w:hAnsi="Times New Roman" w:cs="Times New Roman"/>
          <w:sz w:val="28"/>
          <w:szCs w:val="28"/>
          <w:lang w:val="sr-Latn-CS"/>
        </w:rPr>
        <w:t xml:space="preserve"> </w:t>
      </w:r>
      <w:r w:rsidRPr="00146707">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w:t>
      </w:r>
      <w:r w:rsidRPr="00146707">
        <w:rPr>
          <w:rFonts w:ascii="Times New Roman" w:hAnsi="Times New Roman" w:cs="Times New Roman"/>
          <w:sz w:val="28"/>
          <w:szCs w:val="28"/>
          <w:lang w:val="sr-Cyrl-CS"/>
        </w:rPr>
        <w:t>Нина Илић</w:t>
      </w:r>
      <w:r w:rsidR="00E456D6" w:rsidRPr="004D69FB">
        <w:rPr>
          <w:rFonts w:ascii="Times New Roman" w:hAnsi="Times New Roman" w:cs="Times New Roman"/>
          <w:sz w:val="26"/>
          <w:szCs w:val="26"/>
          <w:lang w:val="sr-Cyrl-CS"/>
        </w:rPr>
        <w:tab/>
      </w:r>
      <w:r w:rsidR="00E456D6" w:rsidRPr="004D69FB">
        <w:rPr>
          <w:rFonts w:ascii="Times New Roman" w:hAnsi="Times New Roman" w:cs="Times New Roman"/>
          <w:sz w:val="26"/>
          <w:szCs w:val="26"/>
          <w:lang w:val="sr-Cyrl-CS"/>
        </w:rPr>
        <w:tab/>
      </w:r>
      <w:r w:rsidR="00E456D6" w:rsidRPr="004D69FB">
        <w:rPr>
          <w:rFonts w:ascii="Times New Roman" w:hAnsi="Times New Roman" w:cs="Times New Roman"/>
          <w:sz w:val="26"/>
          <w:szCs w:val="26"/>
          <w:lang w:val="sr-Cyrl-CS"/>
        </w:rPr>
        <w:tab/>
        <w:t xml:space="preserve">        </w:t>
      </w:r>
    </w:p>
    <w:p w:rsidR="00354D95" w:rsidRDefault="00354D95" w:rsidP="001E11CC">
      <w:pPr>
        <w:ind w:left="2880" w:firstLine="720"/>
        <w:jc w:val="center"/>
        <w:rPr>
          <w:rFonts w:ascii="Times New Roman" w:hAnsi="Times New Roman" w:cs="Times New Roman"/>
          <w:sz w:val="28"/>
          <w:szCs w:val="28"/>
          <w:lang w:val="sr-Cyrl-CS"/>
        </w:rPr>
      </w:pPr>
    </w:p>
    <w:sectPr w:rsidR="00354D95" w:rsidSect="00240F19">
      <w:footerReference w:type="default" r:id="rId9"/>
      <w:pgSz w:w="12240" w:h="15840"/>
      <w:pgMar w:top="964"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43" w:rsidRDefault="00A10443" w:rsidP="00260018">
      <w:pPr>
        <w:spacing w:after="0" w:line="240" w:lineRule="auto"/>
      </w:pPr>
      <w:r>
        <w:separator/>
      </w:r>
    </w:p>
  </w:endnote>
  <w:endnote w:type="continuationSeparator" w:id="0">
    <w:p w:rsidR="00A10443" w:rsidRDefault="00A10443"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469391"/>
      <w:docPartObj>
        <w:docPartGallery w:val="Page Numbers (Bottom of Page)"/>
        <w:docPartUnique/>
      </w:docPartObj>
    </w:sdtPr>
    <w:sdtEndPr>
      <w:rPr>
        <w:noProof/>
      </w:rPr>
    </w:sdtEndPr>
    <w:sdtContent>
      <w:p w:rsidR="00557698" w:rsidRDefault="00557698">
        <w:pPr>
          <w:pStyle w:val="Footer"/>
          <w:jc w:val="center"/>
        </w:pPr>
        <w:r>
          <w:fldChar w:fldCharType="begin"/>
        </w:r>
        <w:r>
          <w:instrText xml:space="preserve"> PAGE   \* MERGEFORMAT </w:instrText>
        </w:r>
        <w:r>
          <w:fldChar w:fldCharType="separate"/>
        </w:r>
        <w:r w:rsidR="00FD163A">
          <w:rPr>
            <w:noProof/>
          </w:rPr>
          <w:t>79</w:t>
        </w:r>
        <w:r>
          <w:rPr>
            <w:noProof/>
          </w:rPr>
          <w:fldChar w:fldCharType="end"/>
        </w:r>
      </w:p>
    </w:sdtContent>
  </w:sdt>
  <w:p w:rsidR="00557698" w:rsidRDefault="00557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43" w:rsidRDefault="00A10443" w:rsidP="00260018">
      <w:pPr>
        <w:spacing w:after="0" w:line="240" w:lineRule="auto"/>
      </w:pPr>
      <w:r>
        <w:separator/>
      </w:r>
    </w:p>
  </w:footnote>
  <w:footnote w:type="continuationSeparator" w:id="0">
    <w:p w:rsidR="00A10443" w:rsidRDefault="00A10443"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533"/>
    <w:multiLevelType w:val="hybridMultilevel"/>
    <w:tmpl w:val="A20E851E"/>
    <w:lvl w:ilvl="0" w:tplc="C504E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F4726"/>
    <w:multiLevelType w:val="hybridMultilevel"/>
    <w:tmpl w:val="18DE5ED8"/>
    <w:lvl w:ilvl="0" w:tplc="843468E8">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3F87549D"/>
    <w:multiLevelType w:val="hybridMultilevel"/>
    <w:tmpl w:val="5CC45644"/>
    <w:lvl w:ilvl="0" w:tplc="0B76F5B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184630F"/>
    <w:multiLevelType w:val="hybridMultilevel"/>
    <w:tmpl w:val="DDE2B95A"/>
    <w:lvl w:ilvl="0" w:tplc="A24E21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C66444F"/>
    <w:multiLevelType w:val="hybridMultilevel"/>
    <w:tmpl w:val="AC5CDBC8"/>
    <w:lvl w:ilvl="0" w:tplc="A29E12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7054D1"/>
    <w:multiLevelType w:val="hybridMultilevel"/>
    <w:tmpl w:val="43D2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1694"/>
    <w:rsid w:val="00001DCB"/>
    <w:rsid w:val="00003649"/>
    <w:rsid w:val="00004646"/>
    <w:rsid w:val="0000796E"/>
    <w:rsid w:val="00007C7F"/>
    <w:rsid w:val="0001007B"/>
    <w:rsid w:val="00012ECF"/>
    <w:rsid w:val="0001313E"/>
    <w:rsid w:val="0001326B"/>
    <w:rsid w:val="00013530"/>
    <w:rsid w:val="00014660"/>
    <w:rsid w:val="000158D0"/>
    <w:rsid w:val="00020C6E"/>
    <w:rsid w:val="00020C93"/>
    <w:rsid w:val="00021307"/>
    <w:rsid w:val="000216D0"/>
    <w:rsid w:val="00023E22"/>
    <w:rsid w:val="00024DD3"/>
    <w:rsid w:val="0002500C"/>
    <w:rsid w:val="000262BA"/>
    <w:rsid w:val="00031251"/>
    <w:rsid w:val="00031EE3"/>
    <w:rsid w:val="00032D49"/>
    <w:rsid w:val="00035BA8"/>
    <w:rsid w:val="000367A5"/>
    <w:rsid w:val="00036F6B"/>
    <w:rsid w:val="000375E0"/>
    <w:rsid w:val="00037B81"/>
    <w:rsid w:val="00041CA2"/>
    <w:rsid w:val="00043DE6"/>
    <w:rsid w:val="00044243"/>
    <w:rsid w:val="000445BA"/>
    <w:rsid w:val="00046B01"/>
    <w:rsid w:val="00046DA0"/>
    <w:rsid w:val="00051AF2"/>
    <w:rsid w:val="00051B27"/>
    <w:rsid w:val="00052ED5"/>
    <w:rsid w:val="00063CB8"/>
    <w:rsid w:val="00063F5A"/>
    <w:rsid w:val="0006465E"/>
    <w:rsid w:val="00070024"/>
    <w:rsid w:val="000732D7"/>
    <w:rsid w:val="00073D4A"/>
    <w:rsid w:val="00074441"/>
    <w:rsid w:val="00077B95"/>
    <w:rsid w:val="000800A4"/>
    <w:rsid w:val="00084CAE"/>
    <w:rsid w:val="00086579"/>
    <w:rsid w:val="000865BB"/>
    <w:rsid w:val="000903E1"/>
    <w:rsid w:val="000904F4"/>
    <w:rsid w:val="00092A76"/>
    <w:rsid w:val="00093337"/>
    <w:rsid w:val="00093DF5"/>
    <w:rsid w:val="0009462E"/>
    <w:rsid w:val="000947DF"/>
    <w:rsid w:val="00095C32"/>
    <w:rsid w:val="000960BD"/>
    <w:rsid w:val="00096672"/>
    <w:rsid w:val="000966AF"/>
    <w:rsid w:val="00097B51"/>
    <w:rsid w:val="00097B74"/>
    <w:rsid w:val="00097E81"/>
    <w:rsid w:val="000A0CC1"/>
    <w:rsid w:val="000A22F0"/>
    <w:rsid w:val="000A45CC"/>
    <w:rsid w:val="000A714A"/>
    <w:rsid w:val="000B05DD"/>
    <w:rsid w:val="000B2721"/>
    <w:rsid w:val="000B3C2F"/>
    <w:rsid w:val="000B3EFC"/>
    <w:rsid w:val="000B66B2"/>
    <w:rsid w:val="000B7020"/>
    <w:rsid w:val="000C2675"/>
    <w:rsid w:val="000C2FE9"/>
    <w:rsid w:val="000C44F9"/>
    <w:rsid w:val="000C57B3"/>
    <w:rsid w:val="000C7CE1"/>
    <w:rsid w:val="000D1A42"/>
    <w:rsid w:val="000D4A10"/>
    <w:rsid w:val="000D6404"/>
    <w:rsid w:val="000D6F17"/>
    <w:rsid w:val="000D7DCB"/>
    <w:rsid w:val="000E14DC"/>
    <w:rsid w:val="000E2890"/>
    <w:rsid w:val="000E2A01"/>
    <w:rsid w:val="000E4FD0"/>
    <w:rsid w:val="000F661F"/>
    <w:rsid w:val="00101114"/>
    <w:rsid w:val="00103189"/>
    <w:rsid w:val="0010563C"/>
    <w:rsid w:val="00105B31"/>
    <w:rsid w:val="00106334"/>
    <w:rsid w:val="00110BE3"/>
    <w:rsid w:val="00111A42"/>
    <w:rsid w:val="00111EE5"/>
    <w:rsid w:val="001122D9"/>
    <w:rsid w:val="001129CB"/>
    <w:rsid w:val="00112B8A"/>
    <w:rsid w:val="00116029"/>
    <w:rsid w:val="0011625A"/>
    <w:rsid w:val="0011690B"/>
    <w:rsid w:val="00117E82"/>
    <w:rsid w:val="001204C2"/>
    <w:rsid w:val="00122A81"/>
    <w:rsid w:val="001233A7"/>
    <w:rsid w:val="00124583"/>
    <w:rsid w:val="00124621"/>
    <w:rsid w:val="00125C0F"/>
    <w:rsid w:val="001265B6"/>
    <w:rsid w:val="00127965"/>
    <w:rsid w:val="00130F9C"/>
    <w:rsid w:val="00131061"/>
    <w:rsid w:val="001330B8"/>
    <w:rsid w:val="0013365D"/>
    <w:rsid w:val="00134963"/>
    <w:rsid w:val="001378DF"/>
    <w:rsid w:val="001404D8"/>
    <w:rsid w:val="001419F7"/>
    <w:rsid w:val="001440B7"/>
    <w:rsid w:val="001453B1"/>
    <w:rsid w:val="00146707"/>
    <w:rsid w:val="00146CDB"/>
    <w:rsid w:val="0015075A"/>
    <w:rsid w:val="001532B5"/>
    <w:rsid w:val="00153AC0"/>
    <w:rsid w:val="0015554E"/>
    <w:rsid w:val="00161DBE"/>
    <w:rsid w:val="00163364"/>
    <w:rsid w:val="0016712F"/>
    <w:rsid w:val="00171125"/>
    <w:rsid w:val="001725B7"/>
    <w:rsid w:val="00173781"/>
    <w:rsid w:val="001758B3"/>
    <w:rsid w:val="0017600B"/>
    <w:rsid w:val="00181C5C"/>
    <w:rsid w:val="00184994"/>
    <w:rsid w:val="0019136F"/>
    <w:rsid w:val="00192873"/>
    <w:rsid w:val="00193ED2"/>
    <w:rsid w:val="001943B5"/>
    <w:rsid w:val="001976D9"/>
    <w:rsid w:val="001A0261"/>
    <w:rsid w:val="001A05E4"/>
    <w:rsid w:val="001A0A8E"/>
    <w:rsid w:val="001A0DB2"/>
    <w:rsid w:val="001A1A70"/>
    <w:rsid w:val="001A1AA6"/>
    <w:rsid w:val="001A29CF"/>
    <w:rsid w:val="001A327B"/>
    <w:rsid w:val="001A3DE4"/>
    <w:rsid w:val="001A3EFB"/>
    <w:rsid w:val="001A59DC"/>
    <w:rsid w:val="001A770F"/>
    <w:rsid w:val="001B0492"/>
    <w:rsid w:val="001B09E6"/>
    <w:rsid w:val="001B4B42"/>
    <w:rsid w:val="001B5526"/>
    <w:rsid w:val="001B6839"/>
    <w:rsid w:val="001B6F33"/>
    <w:rsid w:val="001B7844"/>
    <w:rsid w:val="001B7C58"/>
    <w:rsid w:val="001C10E3"/>
    <w:rsid w:val="001C208E"/>
    <w:rsid w:val="001C2CE4"/>
    <w:rsid w:val="001C5985"/>
    <w:rsid w:val="001C6A1C"/>
    <w:rsid w:val="001C6D92"/>
    <w:rsid w:val="001C72BA"/>
    <w:rsid w:val="001C7A26"/>
    <w:rsid w:val="001C7E39"/>
    <w:rsid w:val="001D11F0"/>
    <w:rsid w:val="001D1940"/>
    <w:rsid w:val="001D2B74"/>
    <w:rsid w:val="001D30E5"/>
    <w:rsid w:val="001D3A1E"/>
    <w:rsid w:val="001D7881"/>
    <w:rsid w:val="001E02F1"/>
    <w:rsid w:val="001E11CC"/>
    <w:rsid w:val="001E2C04"/>
    <w:rsid w:val="001E319D"/>
    <w:rsid w:val="001E6A56"/>
    <w:rsid w:val="001F041B"/>
    <w:rsid w:val="001F0D46"/>
    <w:rsid w:val="001F310E"/>
    <w:rsid w:val="001F4959"/>
    <w:rsid w:val="001F4FD2"/>
    <w:rsid w:val="001F704D"/>
    <w:rsid w:val="001F75CA"/>
    <w:rsid w:val="001F774D"/>
    <w:rsid w:val="00201308"/>
    <w:rsid w:val="002048AF"/>
    <w:rsid w:val="00206108"/>
    <w:rsid w:val="0020623D"/>
    <w:rsid w:val="0020715B"/>
    <w:rsid w:val="00214353"/>
    <w:rsid w:val="00216B8E"/>
    <w:rsid w:val="0022187E"/>
    <w:rsid w:val="002243B4"/>
    <w:rsid w:val="00225607"/>
    <w:rsid w:val="00225C89"/>
    <w:rsid w:val="00226A31"/>
    <w:rsid w:val="00227228"/>
    <w:rsid w:val="002336C4"/>
    <w:rsid w:val="002339E1"/>
    <w:rsid w:val="00233C66"/>
    <w:rsid w:val="00236B69"/>
    <w:rsid w:val="00237FFD"/>
    <w:rsid w:val="00240F19"/>
    <w:rsid w:val="002439E6"/>
    <w:rsid w:val="00244514"/>
    <w:rsid w:val="00244A45"/>
    <w:rsid w:val="00244E99"/>
    <w:rsid w:val="00251AE8"/>
    <w:rsid w:val="00252641"/>
    <w:rsid w:val="00254BC6"/>
    <w:rsid w:val="00255B67"/>
    <w:rsid w:val="002563D4"/>
    <w:rsid w:val="00256733"/>
    <w:rsid w:val="00257547"/>
    <w:rsid w:val="00260018"/>
    <w:rsid w:val="002620F7"/>
    <w:rsid w:val="0026394A"/>
    <w:rsid w:val="00266222"/>
    <w:rsid w:val="002667EB"/>
    <w:rsid w:val="00266887"/>
    <w:rsid w:val="00267A28"/>
    <w:rsid w:val="00271DA1"/>
    <w:rsid w:val="00272E62"/>
    <w:rsid w:val="0027395F"/>
    <w:rsid w:val="002760B3"/>
    <w:rsid w:val="00276334"/>
    <w:rsid w:val="002765E8"/>
    <w:rsid w:val="00277491"/>
    <w:rsid w:val="00277C72"/>
    <w:rsid w:val="002807F2"/>
    <w:rsid w:val="00280A7F"/>
    <w:rsid w:val="002813A0"/>
    <w:rsid w:val="00285B7A"/>
    <w:rsid w:val="00286432"/>
    <w:rsid w:val="00290B19"/>
    <w:rsid w:val="002910F5"/>
    <w:rsid w:val="0029500C"/>
    <w:rsid w:val="00296C3E"/>
    <w:rsid w:val="002976D2"/>
    <w:rsid w:val="002A1AF7"/>
    <w:rsid w:val="002A2202"/>
    <w:rsid w:val="002A230C"/>
    <w:rsid w:val="002A37DA"/>
    <w:rsid w:val="002A3A76"/>
    <w:rsid w:val="002A416B"/>
    <w:rsid w:val="002B380F"/>
    <w:rsid w:val="002B6349"/>
    <w:rsid w:val="002B7E28"/>
    <w:rsid w:val="002C022F"/>
    <w:rsid w:val="002C2FC7"/>
    <w:rsid w:val="002C3361"/>
    <w:rsid w:val="002C6272"/>
    <w:rsid w:val="002C6A66"/>
    <w:rsid w:val="002D09A2"/>
    <w:rsid w:val="002D2156"/>
    <w:rsid w:val="002D21F1"/>
    <w:rsid w:val="002D26B5"/>
    <w:rsid w:val="002D54E4"/>
    <w:rsid w:val="002D69FC"/>
    <w:rsid w:val="002D6DE5"/>
    <w:rsid w:val="002E0200"/>
    <w:rsid w:val="002E19D1"/>
    <w:rsid w:val="002E6C6F"/>
    <w:rsid w:val="002E6D4B"/>
    <w:rsid w:val="002E7900"/>
    <w:rsid w:val="002F69A2"/>
    <w:rsid w:val="002F7761"/>
    <w:rsid w:val="002F7922"/>
    <w:rsid w:val="0030110D"/>
    <w:rsid w:val="003011E7"/>
    <w:rsid w:val="003027FC"/>
    <w:rsid w:val="00305ACA"/>
    <w:rsid w:val="003117B6"/>
    <w:rsid w:val="003147B5"/>
    <w:rsid w:val="00314D19"/>
    <w:rsid w:val="003158E4"/>
    <w:rsid w:val="00316199"/>
    <w:rsid w:val="00320A7F"/>
    <w:rsid w:val="00322209"/>
    <w:rsid w:val="003224AF"/>
    <w:rsid w:val="003227CC"/>
    <w:rsid w:val="003241A5"/>
    <w:rsid w:val="003258A9"/>
    <w:rsid w:val="00331EE5"/>
    <w:rsid w:val="00336C11"/>
    <w:rsid w:val="00342B28"/>
    <w:rsid w:val="00345469"/>
    <w:rsid w:val="00345D22"/>
    <w:rsid w:val="003468C3"/>
    <w:rsid w:val="003470FE"/>
    <w:rsid w:val="0035135B"/>
    <w:rsid w:val="0035165D"/>
    <w:rsid w:val="00352406"/>
    <w:rsid w:val="00352B04"/>
    <w:rsid w:val="00354CFA"/>
    <w:rsid w:val="00354D95"/>
    <w:rsid w:val="00356248"/>
    <w:rsid w:val="003606E8"/>
    <w:rsid w:val="00361265"/>
    <w:rsid w:val="00363466"/>
    <w:rsid w:val="00363DC6"/>
    <w:rsid w:val="00365B01"/>
    <w:rsid w:val="00367ED2"/>
    <w:rsid w:val="00371D31"/>
    <w:rsid w:val="00373144"/>
    <w:rsid w:val="0037368B"/>
    <w:rsid w:val="00373E4E"/>
    <w:rsid w:val="00380E66"/>
    <w:rsid w:val="00381EC9"/>
    <w:rsid w:val="0038602A"/>
    <w:rsid w:val="00387693"/>
    <w:rsid w:val="00392191"/>
    <w:rsid w:val="003950F4"/>
    <w:rsid w:val="00396FB4"/>
    <w:rsid w:val="00397DF0"/>
    <w:rsid w:val="003A0C24"/>
    <w:rsid w:val="003A1947"/>
    <w:rsid w:val="003A27B6"/>
    <w:rsid w:val="003A6620"/>
    <w:rsid w:val="003A6AF8"/>
    <w:rsid w:val="003A7360"/>
    <w:rsid w:val="003B109D"/>
    <w:rsid w:val="003B18F3"/>
    <w:rsid w:val="003B1B23"/>
    <w:rsid w:val="003B3ECE"/>
    <w:rsid w:val="003B43AA"/>
    <w:rsid w:val="003B5626"/>
    <w:rsid w:val="003B5833"/>
    <w:rsid w:val="003B5C63"/>
    <w:rsid w:val="003C012A"/>
    <w:rsid w:val="003C30EA"/>
    <w:rsid w:val="003C4274"/>
    <w:rsid w:val="003C5F5F"/>
    <w:rsid w:val="003C7DA6"/>
    <w:rsid w:val="003D1564"/>
    <w:rsid w:val="003D1DA8"/>
    <w:rsid w:val="003D2255"/>
    <w:rsid w:val="003D2703"/>
    <w:rsid w:val="003D67A2"/>
    <w:rsid w:val="003D69DA"/>
    <w:rsid w:val="003D6C92"/>
    <w:rsid w:val="003E13C3"/>
    <w:rsid w:val="003E3B36"/>
    <w:rsid w:val="003E4FB4"/>
    <w:rsid w:val="003E4FE8"/>
    <w:rsid w:val="003E52AA"/>
    <w:rsid w:val="003E6504"/>
    <w:rsid w:val="003E65C7"/>
    <w:rsid w:val="003F0316"/>
    <w:rsid w:val="003F20B0"/>
    <w:rsid w:val="003F3C2D"/>
    <w:rsid w:val="003F4515"/>
    <w:rsid w:val="003F5700"/>
    <w:rsid w:val="003F735D"/>
    <w:rsid w:val="004000B2"/>
    <w:rsid w:val="004001C2"/>
    <w:rsid w:val="00401635"/>
    <w:rsid w:val="00405728"/>
    <w:rsid w:val="00405E7B"/>
    <w:rsid w:val="0041226A"/>
    <w:rsid w:val="00413DBA"/>
    <w:rsid w:val="00415516"/>
    <w:rsid w:val="00417FCC"/>
    <w:rsid w:val="0042085B"/>
    <w:rsid w:val="0042097B"/>
    <w:rsid w:val="00422EC7"/>
    <w:rsid w:val="004248F2"/>
    <w:rsid w:val="004251C6"/>
    <w:rsid w:val="0042562F"/>
    <w:rsid w:val="004259DF"/>
    <w:rsid w:val="004278FB"/>
    <w:rsid w:val="00431C1D"/>
    <w:rsid w:val="00434C0F"/>
    <w:rsid w:val="0043522A"/>
    <w:rsid w:val="004355F6"/>
    <w:rsid w:val="00435CD7"/>
    <w:rsid w:val="00437A4C"/>
    <w:rsid w:val="00441A25"/>
    <w:rsid w:val="0044263F"/>
    <w:rsid w:val="00442D7A"/>
    <w:rsid w:val="00443166"/>
    <w:rsid w:val="00443979"/>
    <w:rsid w:val="004439F1"/>
    <w:rsid w:val="004449B7"/>
    <w:rsid w:val="00453129"/>
    <w:rsid w:val="0045454F"/>
    <w:rsid w:val="00457D0F"/>
    <w:rsid w:val="004606C4"/>
    <w:rsid w:val="004613F5"/>
    <w:rsid w:val="00465FF8"/>
    <w:rsid w:val="00467673"/>
    <w:rsid w:val="00474060"/>
    <w:rsid w:val="0047451B"/>
    <w:rsid w:val="00474EC5"/>
    <w:rsid w:val="00475864"/>
    <w:rsid w:val="00475F39"/>
    <w:rsid w:val="00476081"/>
    <w:rsid w:val="00476501"/>
    <w:rsid w:val="004819BE"/>
    <w:rsid w:val="00481C39"/>
    <w:rsid w:val="004857EE"/>
    <w:rsid w:val="004860B3"/>
    <w:rsid w:val="0048636F"/>
    <w:rsid w:val="00487080"/>
    <w:rsid w:val="0049336F"/>
    <w:rsid w:val="00493CA0"/>
    <w:rsid w:val="00495FCE"/>
    <w:rsid w:val="00496239"/>
    <w:rsid w:val="004962EA"/>
    <w:rsid w:val="004969E5"/>
    <w:rsid w:val="00496CB5"/>
    <w:rsid w:val="00497745"/>
    <w:rsid w:val="004A0745"/>
    <w:rsid w:val="004A12C6"/>
    <w:rsid w:val="004A2A50"/>
    <w:rsid w:val="004A6160"/>
    <w:rsid w:val="004A668B"/>
    <w:rsid w:val="004A676D"/>
    <w:rsid w:val="004A6E58"/>
    <w:rsid w:val="004B16D3"/>
    <w:rsid w:val="004B327D"/>
    <w:rsid w:val="004B371E"/>
    <w:rsid w:val="004B72BC"/>
    <w:rsid w:val="004C039E"/>
    <w:rsid w:val="004C0AD4"/>
    <w:rsid w:val="004C353D"/>
    <w:rsid w:val="004C5FB5"/>
    <w:rsid w:val="004C76FF"/>
    <w:rsid w:val="004D177C"/>
    <w:rsid w:val="004D17A7"/>
    <w:rsid w:val="004D4776"/>
    <w:rsid w:val="004D4D24"/>
    <w:rsid w:val="004D5E53"/>
    <w:rsid w:val="004D6433"/>
    <w:rsid w:val="004D69FB"/>
    <w:rsid w:val="004D6F9A"/>
    <w:rsid w:val="004D783A"/>
    <w:rsid w:val="004D7F90"/>
    <w:rsid w:val="004E24F3"/>
    <w:rsid w:val="004E3487"/>
    <w:rsid w:val="004E4038"/>
    <w:rsid w:val="004E476D"/>
    <w:rsid w:val="004E47DE"/>
    <w:rsid w:val="004E5D6B"/>
    <w:rsid w:val="004E7704"/>
    <w:rsid w:val="004E7792"/>
    <w:rsid w:val="004F0342"/>
    <w:rsid w:val="004F2205"/>
    <w:rsid w:val="004F5FA3"/>
    <w:rsid w:val="004F6C8C"/>
    <w:rsid w:val="004F7B29"/>
    <w:rsid w:val="0050015D"/>
    <w:rsid w:val="00500E28"/>
    <w:rsid w:val="00503AE3"/>
    <w:rsid w:val="00503C9E"/>
    <w:rsid w:val="00503DAB"/>
    <w:rsid w:val="0050578C"/>
    <w:rsid w:val="00507083"/>
    <w:rsid w:val="005147F4"/>
    <w:rsid w:val="00515E6F"/>
    <w:rsid w:val="0051608A"/>
    <w:rsid w:val="00516639"/>
    <w:rsid w:val="00516FBC"/>
    <w:rsid w:val="00517B47"/>
    <w:rsid w:val="00520293"/>
    <w:rsid w:val="00521184"/>
    <w:rsid w:val="005229CE"/>
    <w:rsid w:val="00523DF1"/>
    <w:rsid w:val="00526AFD"/>
    <w:rsid w:val="0053018E"/>
    <w:rsid w:val="00530D28"/>
    <w:rsid w:val="00530F99"/>
    <w:rsid w:val="0053107F"/>
    <w:rsid w:val="005343D4"/>
    <w:rsid w:val="00534E94"/>
    <w:rsid w:val="005378C4"/>
    <w:rsid w:val="00537A60"/>
    <w:rsid w:val="00542859"/>
    <w:rsid w:val="005428D9"/>
    <w:rsid w:val="00544881"/>
    <w:rsid w:val="00544A6A"/>
    <w:rsid w:val="0054623E"/>
    <w:rsid w:val="00547817"/>
    <w:rsid w:val="00547EE8"/>
    <w:rsid w:val="0055067C"/>
    <w:rsid w:val="0055090B"/>
    <w:rsid w:val="00551710"/>
    <w:rsid w:val="00551FD5"/>
    <w:rsid w:val="005520F0"/>
    <w:rsid w:val="00554179"/>
    <w:rsid w:val="005547E4"/>
    <w:rsid w:val="005551D5"/>
    <w:rsid w:val="00556631"/>
    <w:rsid w:val="00556E97"/>
    <w:rsid w:val="00557698"/>
    <w:rsid w:val="00557D32"/>
    <w:rsid w:val="00560BA1"/>
    <w:rsid w:val="00560DD0"/>
    <w:rsid w:val="005625D1"/>
    <w:rsid w:val="00562977"/>
    <w:rsid w:val="00562A66"/>
    <w:rsid w:val="00563F67"/>
    <w:rsid w:val="00565584"/>
    <w:rsid w:val="005659DA"/>
    <w:rsid w:val="00565AB0"/>
    <w:rsid w:val="00572B71"/>
    <w:rsid w:val="005731BE"/>
    <w:rsid w:val="00573FEF"/>
    <w:rsid w:val="00574A5E"/>
    <w:rsid w:val="0057516F"/>
    <w:rsid w:val="00576956"/>
    <w:rsid w:val="005808A1"/>
    <w:rsid w:val="005808DB"/>
    <w:rsid w:val="00580D6E"/>
    <w:rsid w:val="00580E72"/>
    <w:rsid w:val="005811E6"/>
    <w:rsid w:val="00581E1F"/>
    <w:rsid w:val="0059058E"/>
    <w:rsid w:val="00590D76"/>
    <w:rsid w:val="00591CD8"/>
    <w:rsid w:val="005935DA"/>
    <w:rsid w:val="005970D4"/>
    <w:rsid w:val="005978EA"/>
    <w:rsid w:val="00597D7E"/>
    <w:rsid w:val="005A0180"/>
    <w:rsid w:val="005A03D3"/>
    <w:rsid w:val="005A0849"/>
    <w:rsid w:val="005A199D"/>
    <w:rsid w:val="005A2BD8"/>
    <w:rsid w:val="005A3548"/>
    <w:rsid w:val="005A4735"/>
    <w:rsid w:val="005A53B2"/>
    <w:rsid w:val="005A7AE7"/>
    <w:rsid w:val="005A7BBD"/>
    <w:rsid w:val="005B1BD5"/>
    <w:rsid w:val="005B1D3C"/>
    <w:rsid w:val="005B7543"/>
    <w:rsid w:val="005C0A54"/>
    <w:rsid w:val="005C2394"/>
    <w:rsid w:val="005C25E4"/>
    <w:rsid w:val="005C2755"/>
    <w:rsid w:val="005C2D24"/>
    <w:rsid w:val="005C5FF9"/>
    <w:rsid w:val="005C7D3D"/>
    <w:rsid w:val="005D27F4"/>
    <w:rsid w:val="005D6154"/>
    <w:rsid w:val="005E0549"/>
    <w:rsid w:val="005E15F2"/>
    <w:rsid w:val="005E181B"/>
    <w:rsid w:val="005E34DE"/>
    <w:rsid w:val="005E4F20"/>
    <w:rsid w:val="005E5FA0"/>
    <w:rsid w:val="005E672F"/>
    <w:rsid w:val="005F01A4"/>
    <w:rsid w:val="005F15E8"/>
    <w:rsid w:val="005F218B"/>
    <w:rsid w:val="005F2CEF"/>
    <w:rsid w:val="005F3164"/>
    <w:rsid w:val="005F4D5B"/>
    <w:rsid w:val="005F56D7"/>
    <w:rsid w:val="005F5A96"/>
    <w:rsid w:val="005F7D8E"/>
    <w:rsid w:val="00602D8E"/>
    <w:rsid w:val="0060525B"/>
    <w:rsid w:val="00606A87"/>
    <w:rsid w:val="006070E5"/>
    <w:rsid w:val="00607840"/>
    <w:rsid w:val="00612374"/>
    <w:rsid w:val="00615D49"/>
    <w:rsid w:val="006166F5"/>
    <w:rsid w:val="00617DEE"/>
    <w:rsid w:val="00620F2A"/>
    <w:rsid w:val="006226D1"/>
    <w:rsid w:val="00624EDC"/>
    <w:rsid w:val="00625255"/>
    <w:rsid w:val="0062578D"/>
    <w:rsid w:val="00627530"/>
    <w:rsid w:val="0063504E"/>
    <w:rsid w:val="006353B5"/>
    <w:rsid w:val="00637E4D"/>
    <w:rsid w:val="006418A3"/>
    <w:rsid w:val="00641A6D"/>
    <w:rsid w:val="00643130"/>
    <w:rsid w:val="00643FFF"/>
    <w:rsid w:val="00646274"/>
    <w:rsid w:val="00646570"/>
    <w:rsid w:val="00646896"/>
    <w:rsid w:val="00647A87"/>
    <w:rsid w:val="00647B82"/>
    <w:rsid w:val="00650088"/>
    <w:rsid w:val="00650685"/>
    <w:rsid w:val="00651242"/>
    <w:rsid w:val="006515F4"/>
    <w:rsid w:val="0065275C"/>
    <w:rsid w:val="00653EEA"/>
    <w:rsid w:val="00655223"/>
    <w:rsid w:val="0065560F"/>
    <w:rsid w:val="0065566C"/>
    <w:rsid w:val="006564B6"/>
    <w:rsid w:val="0065678C"/>
    <w:rsid w:val="00656FE9"/>
    <w:rsid w:val="006576A4"/>
    <w:rsid w:val="0065795C"/>
    <w:rsid w:val="00660F25"/>
    <w:rsid w:val="0066184A"/>
    <w:rsid w:val="00661C46"/>
    <w:rsid w:val="00662292"/>
    <w:rsid w:val="00664278"/>
    <w:rsid w:val="0066488F"/>
    <w:rsid w:val="00666852"/>
    <w:rsid w:val="00667765"/>
    <w:rsid w:val="0066790F"/>
    <w:rsid w:val="00670EF0"/>
    <w:rsid w:val="00675133"/>
    <w:rsid w:val="00677051"/>
    <w:rsid w:val="00677909"/>
    <w:rsid w:val="00680A6D"/>
    <w:rsid w:val="00680E40"/>
    <w:rsid w:val="00683733"/>
    <w:rsid w:val="00684076"/>
    <w:rsid w:val="006855AD"/>
    <w:rsid w:val="006858B8"/>
    <w:rsid w:val="00693A10"/>
    <w:rsid w:val="00694184"/>
    <w:rsid w:val="00694588"/>
    <w:rsid w:val="0069520B"/>
    <w:rsid w:val="006A1B39"/>
    <w:rsid w:val="006A298F"/>
    <w:rsid w:val="006A7BDD"/>
    <w:rsid w:val="006B163A"/>
    <w:rsid w:val="006B1882"/>
    <w:rsid w:val="006B5A79"/>
    <w:rsid w:val="006B5FEA"/>
    <w:rsid w:val="006B613A"/>
    <w:rsid w:val="006B7072"/>
    <w:rsid w:val="006B7301"/>
    <w:rsid w:val="006C03DE"/>
    <w:rsid w:val="006C2623"/>
    <w:rsid w:val="006C2B94"/>
    <w:rsid w:val="006C32BF"/>
    <w:rsid w:val="006C41CB"/>
    <w:rsid w:val="006D1194"/>
    <w:rsid w:val="006D1AD8"/>
    <w:rsid w:val="006D2A7E"/>
    <w:rsid w:val="006D3192"/>
    <w:rsid w:val="006D483A"/>
    <w:rsid w:val="006D508B"/>
    <w:rsid w:val="006D50D7"/>
    <w:rsid w:val="006D6600"/>
    <w:rsid w:val="006D6ACE"/>
    <w:rsid w:val="006E0729"/>
    <w:rsid w:val="006E1BAD"/>
    <w:rsid w:val="006E1C3E"/>
    <w:rsid w:val="006E1E55"/>
    <w:rsid w:val="006E2693"/>
    <w:rsid w:val="006E3E89"/>
    <w:rsid w:val="006E488F"/>
    <w:rsid w:val="006E6D1E"/>
    <w:rsid w:val="006E73C3"/>
    <w:rsid w:val="006F0BD9"/>
    <w:rsid w:val="006F0F54"/>
    <w:rsid w:val="006F1B77"/>
    <w:rsid w:val="006F30BD"/>
    <w:rsid w:val="006F3B39"/>
    <w:rsid w:val="006F5E31"/>
    <w:rsid w:val="006F65C4"/>
    <w:rsid w:val="006F767C"/>
    <w:rsid w:val="007005A4"/>
    <w:rsid w:val="00702F03"/>
    <w:rsid w:val="007034A3"/>
    <w:rsid w:val="0070478C"/>
    <w:rsid w:val="00705176"/>
    <w:rsid w:val="00705D27"/>
    <w:rsid w:val="0070722C"/>
    <w:rsid w:val="00707DF6"/>
    <w:rsid w:val="0071029A"/>
    <w:rsid w:val="00713820"/>
    <w:rsid w:val="00714006"/>
    <w:rsid w:val="0071450F"/>
    <w:rsid w:val="00714B88"/>
    <w:rsid w:val="00715202"/>
    <w:rsid w:val="00715852"/>
    <w:rsid w:val="0071685B"/>
    <w:rsid w:val="00716B5D"/>
    <w:rsid w:val="0071773F"/>
    <w:rsid w:val="00720087"/>
    <w:rsid w:val="00720C8E"/>
    <w:rsid w:val="00722844"/>
    <w:rsid w:val="00722FFA"/>
    <w:rsid w:val="007231CD"/>
    <w:rsid w:val="00723D43"/>
    <w:rsid w:val="00726115"/>
    <w:rsid w:val="00727267"/>
    <w:rsid w:val="00727BB1"/>
    <w:rsid w:val="0073228A"/>
    <w:rsid w:val="00732362"/>
    <w:rsid w:val="0073240C"/>
    <w:rsid w:val="00732CF6"/>
    <w:rsid w:val="00732F3F"/>
    <w:rsid w:val="00736431"/>
    <w:rsid w:val="00736A69"/>
    <w:rsid w:val="00736BC7"/>
    <w:rsid w:val="00740F59"/>
    <w:rsid w:val="007428C1"/>
    <w:rsid w:val="00742A41"/>
    <w:rsid w:val="00742AC1"/>
    <w:rsid w:val="00743FDD"/>
    <w:rsid w:val="0074520E"/>
    <w:rsid w:val="00745777"/>
    <w:rsid w:val="00747F21"/>
    <w:rsid w:val="00750550"/>
    <w:rsid w:val="00750850"/>
    <w:rsid w:val="00751F5D"/>
    <w:rsid w:val="007523DA"/>
    <w:rsid w:val="00753D6E"/>
    <w:rsid w:val="0075450B"/>
    <w:rsid w:val="007576EF"/>
    <w:rsid w:val="0075793A"/>
    <w:rsid w:val="007614F4"/>
    <w:rsid w:val="00762008"/>
    <w:rsid w:val="007658BC"/>
    <w:rsid w:val="0076637B"/>
    <w:rsid w:val="00771A4F"/>
    <w:rsid w:val="00776C17"/>
    <w:rsid w:val="00776DA2"/>
    <w:rsid w:val="00780C91"/>
    <w:rsid w:val="007850CB"/>
    <w:rsid w:val="0078638D"/>
    <w:rsid w:val="007915FA"/>
    <w:rsid w:val="00791908"/>
    <w:rsid w:val="00792CBF"/>
    <w:rsid w:val="00795BB6"/>
    <w:rsid w:val="007963B0"/>
    <w:rsid w:val="007969C7"/>
    <w:rsid w:val="00796D8C"/>
    <w:rsid w:val="00797834"/>
    <w:rsid w:val="007A0DF5"/>
    <w:rsid w:val="007A1794"/>
    <w:rsid w:val="007A5EA8"/>
    <w:rsid w:val="007A6100"/>
    <w:rsid w:val="007A6919"/>
    <w:rsid w:val="007A7749"/>
    <w:rsid w:val="007A7BD2"/>
    <w:rsid w:val="007A7C16"/>
    <w:rsid w:val="007B1EA4"/>
    <w:rsid w:val="007B22BB"/>
    <w:rsid w:val="007B31DB"/>
    <w:rsid w:val="007B370F"/>
    <w:rsid w:val="007B39C7"/>
    <w:rsid w:val="007B525C"/>
    <w:rsid w:val="007C11C5"/>
    <w:rsid w:val="007C5013"/>
    <w:rsid w:val="007C670D"/>
    <w:rsid w:val="007C6BF8"/>
    <w:rsid w:val="007C7A05"/>
    <w:rsid w:val="007C7A93"/>
    <w:rsid w:val="007C7D62"/>
    <w:rsid w:val="007D0556"/>
    <w:rsid w:val="007D3855"/>
    <w:rsid w:val="007D40B1"/>
    <w:rsid w:val="007D7F2A"/>
    <w:rsid w:val="007E01A4"/>
    <w:rsid w:val="007E381A"/>
    <w:rsid w:val="007E4199"/>
    <w:rsid w:val="007E4620"/>
    <w:rsid w:val="007E47B8"/>
    <w:rsid w:val="007E4CFC"/>
    <w:rsid w:val="007E5FA1"/>
    <w:rsid w:val="007E6136"/>
    <w:rsid w:val="007F1B3F"/>
    <w:rsid w:val="007F5D7E"/>
    <w:rsid w:val="007F5F59"/>
    <w:rsid w:val="007F6FDE"/>
    <w:rsid w:val="007F7356"/>
    <w:rsid w:val="00801C5F"/>
    <w:rsid w:val="008024B1"/>
    <w:rsid w:val="00802C5C"/>
    <w:rsid w:val="00802E04"/>
    <w:rsid w:val="0080717E"/>
    <w:rsid w:val="00811F17"/>
    <w:rsid w:val="008128CB"/>
    <w:rsid w:val="00812C30"/>
    <w:rsid w:val="00812EA1"/>
    <w:rsid w:val="00821D78"/>
    <w:rsid w:val="008237A7"/>
    <w:rsid w:val="00824FF0"/>
    <w:rsid w:val="00825446"/>
    <w:rsid w:val="00825BB9"/>
    <w:rsid w:val="00827164"/>
    <w:rsid w:val="00830EF8"/>
    <w:rsid w:val="00830F24"/>
    <w:rsid w:val="00834DAD"/>
    <w:rsid w:val="00835131"/>
    <w:rsid w:val="008402B2"/>
    <w:rsid w:val="00842BBF"/>
    <w:rsid w:val="00842EF1"/>
    <w:rsid w:val="00843A33"/>
    <w:rsid w:val="00844871"/>
    <w:rsid w:val="00844F8C"/>
    <w:rsid w:val="0084515E"/>
    <w:rsid w:val="008454D7"/>
    <w:rsid w:val="00845E22"/>
    <w:rsid w:val="0085047C"/>
    <w:rsid w:val="0085058A"/>
    <w:rsid w:val="00852BD2"/>
    <w:rsid w:val="00853350"/>
    <w:rsid w:val="008538EC"/>
    <w:rsid w:val="00854D7A"/>
    <w:rsid w:val="0085715A"/>
    <w:rsid w:val="00857E5E"/>
    <w:rsid w:val="00857EA5"/>
    <w:rsid w:val="008607A0"/>
    <w:rsid w:val="008636D7"/>
    <w:rsid w:val="00865CBB"/>
    <w:rsid w:val="0086758F"/>
    <w:rsid w:val="00867FC3"/>
    <w:rsid w:val="00870362"/>
    <w:rsid w:val="00871108"/>
    <w:rsid w:val="00873BA3"/>
    <w:rsid w:val="008751F8"/>
    <w:rsid w:val="00875224"/>
    <w:rsid w:val="008756D6"/>
    <w:rsid w:val="00876878"/>
    <w:rsid w:val="008776EC"/>
    <w:rsid w:val="00880AAC"/>
    <w:rsid w:val="0088400A"/>
    <w:rsid w:val="00886ADF"/>
    <w:rsid w:val="00890876"/>
    <w:rsid w:val="008939BD"/>
    <w:rsid w:val="00894A01"/>
    <w:rsid w:val="00894A49"/>
    <w:rsid w:val="00895008"/>
    <w:rsid w:val="008A1206"/>
    <w:rsid w:val="008A464A"/>
    <w:rsid w:val="008A6960"/>
    <w:rsid w:val="008A6F51"/>
    <w:rsid w:val="008B2B71"/>
    <w:rsid w:val="008B54D7"/>
    <w:rsid w:val="008B750B"/>
    <w:rsid w:val="008B7594"/>
    <w:rsid w:val="008C0E10"/>
    <w:rsid w:val="008C4E23"/>
    <w:rsid w:val="008C4F21"/>
    <w:rsid w:val="008C51C3"/>
    <w:rsid w:val="008C59E1"/>
    <w:rsid w:val="008C5C4D"/>
    <w:rsid w:val="008C606E"/>
    <w:rsid w:val="008C7A32"/>
    <w:rsid w:val="008D0E0E"/>
    <w:rsid w:val="008D16CD"/>
    <w:rsid w:val="008D170B"/>
    <w:rsid w:val="008D194D"/>
    <w:rsid w:val="008D19DA"/>
    <w:rsid w:val="008D75D1"/>
    <w:rsid w:val="008E11DA"/>
    <w:rsid w:val="008E3C17"/>
    <w:rsid w:val="008F1DAD"/>
    <w:rsid w:val="008F2495"/>
    <w:rsid w:val="008F3068"/>
    <w:rsid w:val="008F3A3C"/>
    <w:rsid w:val="008F4712"/>
    <w:rsid w:val="008F522C"/>
    <w:rsid w:val="008F7034"/>
    <w:rsid w:val="00900337"/>
    <w:rsid w:val="00900FED"/>
    <w:rsid w:val="0090106E"/>
    <w:rsid w:val="00902215"/>
    <w:rsid w:val="009044C5"/>
    <w:rsid w:val="009050F3"/>
    <w:rsid w:val="00905811"/>
    <w:rsid w:val="009064D9"/>
    <w:rsid w:val="009069CB"/>
    <w:rsid w:val="00907980"/>
    <w:rsid w:val="009146B2"/>
    <w:rsid w:val="00914EF8"/>
    <w:rsid w:val="0091548B"/>
    <w:rsid w:val="00916734"/>
    <w:rsid w:val="009170E2"/>
    <w:rsid w:val="00921016"/>
    <w:rsid w:val="0092294D"/>
    <w:rsid w:val="00922D58"/>
    <w:rsid w:val="009230E4"/>
    <w:rsid w:val="00924A71"/>
    <w:rsid w:val="0092506C"/>
    <w:rsid w:val="009263AA"/>
    <w:rsid w:val="0092666E"/>
    <w:rsid w:val="00926A43"/>
    <w:rsid w:val="00926C40"/>
    <w:rsid w:val="00930658"/>
    <w:rsid w:val="00930E4B"/>
    <w:rsid w:val="00932E32"/>
    <w:rsid w:val="0093436A"/>
    <w:rsid w:val="00934797"/>
    <w:rsid w:val="009349C2"/>
    <w:rsid w:val="0093576D"/>
    <w:rsid w:val="00936700"/>
    <w:rsid w:val="00936B53"/>
    <w:rsid w:val="009374A4"/>
    <w:rsid w:val="009477E6"/>
    <w:rsid w:val="00947C71"/>
    <w:rsid w:val="00950023"/>
    <w:rsid w:val="00950A27"/>
    <w:rsid w:val="009540A8"/>
    <w:rsid w:val="00954A79"/>
    <w:rsid w:val="009550BB"/>
    <w:rsid w:val="009560ED"/>
    <w:rsid w:val="00963198"/>
    <w:rsid w:val="00964250"/>
    <w:rsid w:val="00964D09"/>
    <w:rsid w:val="009668FB"/>
    <w:rsid w:val="00967F3D"/>
    <w:rsid w:val="009709C8"/>
    <w:rsid w:val="0097314B"/>
    <w:rsid w:val="009754D1"/>
    <w:rsid w:val="00977106"/>
    <w:rsid w:val="00981CB4"/>
    <w:rsid w:val="009823E0"/>
    <w:rsid w:val="0098262C"/>
    <w:rsid w:val="0098325B"/>
    <w:rsid w:val="00983608"/>
    <w:rsid w:val="00987112"/>
    <w:rsid w:val="0099449E"/>
    <w:rsid w:val="00996619"/>
    <w:rsid w:val="00996757"/>
    <w:rsid w:val="00996D63"/>
    <w:rsid w:val="009A15C2"/>
    <w:rsid w:val="009A1E55"/>
    <w:rsid w:val="009A281F"/>
    <w:rsid w:val="009A31C0"/>
    <w:rsid w:val="009A3735"/>
    <w:rsid w:val="009A4F7E"/>
    <w:rsid w:val="009A647B"/>
    <w:rsid w:val="009A6815"/>
    <w:rsid w:val="009A7DB8"/>
    <w:rsid w:val="009B121E"/>
    <w:rsid w:val="009B1ED6"/>
    <w:rsid w:val="009B2F3C"/>
    <w:rsid w:val="009B5E2D"/>
    <w:rsid w:val="009B62AA"/>
    <w:rsid w:val="009B6E30"/>
    <w:rsid w:val="009B7750"/>
    <w:rsid w:val="009C1237"/>
    <w:rsid w:val="009C47D2"/>
    <w:rsid w:val="009D6246"/>
    <w:rsid w:val="009D7201"/>
    <w:rsid w:val="009D7A4B"/>
    <w:rsid w:val="009E0D55"/>
    <w:rsid w:val="009E272A"/>
    <w:rsid w:val="009E3679"/>
    <w:rsid w:val="009E4313"/>
    <w:rsid w:val="009E5310"/>
    <w:rsid w:val="009E600C"/>
    <w:rsid w:val="009E62ED"/>
    <w:rsid w:val="009E6F5B"/>
    <w:rsid w:val="009E7C7A"/>
    <w:rsid w:val="009F29D6"/>
    <w:rsid w:val="009F365C"/>
    <w:rsid w:val="009F3B81"/>
    <w:rsid w:val="009F4593"/>
    <w:rsid w:val="009F4BE8"/>
    <w:rsid w:val="009F605E"/>
    <w:rsid w:val="009F649F"/>
    <w:rsid w:val="00A020F4"/>
    <w:rsid w:val="00A03186"/>
    <w:rsid w:val="00A038A8"/>
    <w:rsid w:val="00A0460C"/>
    <w:rsid w:val="00A0557E"/>
    <w:rsid w:val="00A06AC9"/>
    <w:rsid w:val="00A100F7"/>
    <w:rsid w:val="00A10443"/>
    <w:rsid w:val="00A105A1"/>
    <w:rsid w:val="00A11350"/>
    <w:rsid w:val="00A1316B"/>
    <w:rsid w:val="00A13528"/>
    <w:rsid w:val="00A14079"/>
    <w:rsid w:val="00A144C2"/>
    <w:rsid w:val="00A14669"/>
    <w:rsid w:val="00A15BEA"/>
    <w:rsid w:val="00A16FFE"/>
    <w:rsid w:val="00A1735F"/>
    <w:rsid w:val="00A17B06"/>
    <w:rsid w:val="00A17C55"/>
    <w:rsid w:val="00A201A2"/>
    <w:rsid w:val="00A205F8"/>
    <w:rsid w:val="00A22F26"/>
    <w:rsid w:val="00A231C7"/>
    <w:rsid w:val="00A23D05"/>
    <w:rsid w:val="00A246D5"/>
    <w:rsid w:val="00A24CA7"/>
    <w:rsid w:val="00A252FB"/>
    <w:rsid w:val="00A26D4D"/>
    <w:rsid w:val="00A30626"/>
    <w:rsid w:val="00A31188"/>
    <w:rsid w:val="00A3194A"/>
    <w:rsid w:val="00A33756"/>
    <w:rsid w:val="00A34253"/>
    <w:rsid w:val="00A3533F"/>
    <w:rsid w:val="00A36F44"/>
    <w:rsid w:val="00A3751D"/>
    <w:rsid w:val="00A37850"/>
    <w:rsid w:val="00A4000D"/>
    <w:rsid w:val="00A40F4B"/>
    <w:rsid w:val="00A41624"/>
    <w:rsid w:val="00A4361B"/>
    <w:rsid w:val="00A44C4A"/>
    <w:rsid w:val="00A45A50"/>
    <w:rsid w:val="00A518E1"/>
    <w:rsid w:val="00A51AD3"/>
    <w:rsid w:val="00A52676"/>
    <w:rsid w:val="00A569FC"/>
    <w:rsid w:val="00A57A7F"/>
    <w:rsid w:val="00A618B1"/>
    <w:rsid w:val="00A6263F"/>
    <w:rsid w:val="00A62C7E"/>
    <w:rsid w:val="00A62CE4"/>
    <w:rsid w:val="00A63007"/>
    <w:rsid w:val="00A63532"/>
    <w:rsid w:val="00A63A05"/>
    <w:rsid w:val="00A6410D"/>
    <w:rsid w:val="00A64991"/>
    <w:rsid w:val="00A67832"/>
    <w:rsid w:val="00A7181D"/>
    <w:rsid w:val="00A73050"/>
    <w:rsid w:val="00A73986"/>
    <w:rsid w:val="00A753A1"/>
    <w:rsid w:val="00A760D8"/>
    <w:rsid w:val="00A81DCE"/>
    <w:rsid w:val="00A86DA0"/>
    <w:rsid w:val="00A906DC"/>
    <w:rsid w:val="00A908BC"/>
    <w:rsid w:val="00A94FD9"/>
    <w:rsid w:val="00A960AA"/>
    <w:rsid w:val="00A9690B"/>
    <w:rsid w:val="00A97D94"/>
    <w:rsid w:val="00AA039C"/>
    <w:rsid w:val="00AA082A"/>
    <w:rsid w:val="00AA197C"/>
    <w:rsid w:val="00AA2847"/>
    <w:rsid w:val="00AA2F7A"/>
    <w:rsid w:val="00AA4162"/>
    <w:rsid w:val="00AA4D36"/>
    <w:rsid w:val="00AA4FA8"/>
    <w:rsid w:val="00AA719F"/>
    <w:rsid w:val="00AA78FC"/>
    <w:rsid w:val="00AB0326"/>
    <w:rsid w:val="00AB1E3F"/>
    <w:rsid w:val="00AB32AB"/>
    <w:rsid w:val="00AB3569"/>
    <w:rsid w:val="00AB3A50"/>
    <w:rsid w:val="00AB5976"/>
    <w:rsid w:val="00AB650F"/>
    <w:rsid w:val="00AB6FE7"/>
    <w:rsid w:val="00AB7044"/>
    <w:rsid w:val="00AB7FE2"/>
    <w:rsid w:val="00AC0338"/>
    <w:rsid w:val="00AC1F5D"/>
    <w:rsid w:val="00AC2412"/>
    <w:rsid w:val="00AC3476"/>
    <w:rsid w:val="00AC51DA"/>
    <w:rsid w:val="00AC5FF0"/>
    <w:rsid w:val="00AD1512"/>
    <w:rsid w:val="00AD1ED4"/>
    <w:rsid w:val="00AD231C"/>
    <w:rsid w:val="00AD4651"/>
    <w:rsid w:val="00AD7741"/>
    <w:rsid w:val="00AE0170"/>
    <w:rsid w:val="00AE08CC"/>
    <w:rsid w:val="00AE1651"/>
    <w:rsid w:val="00AE1A2D"/>
    <w:rsid w:val="00AE295B"/>
    <w:rsid w:val="00AE2B2B"/>
    <w:rsid w:val="00AE30A3"/>
    <w:rsid w:val="00AE585D"/>
    <w:rsid w:val="00AF0D59"/>
    <w:rsid w:val="00AF1235"/>
    <w:rsid w:val="00AF3696"/>
    <w:rsid w:val="00AF3F08"/>
    <w:rsid w:val="00AF51B6"/>
    <w:rsid w:val="00AF5616"/>
    <w:rsid w:val="00AF5AC8"/>
    <w:rsid w:val="00AF5EDE"/>
    <w:rsid w:val="00AF6343"/>
    <w:rsid w:val="00AF6500"/>
    <w:rsid w:val="00B00B95"/>
    <w:rsid w:val="00B02257"/>
    <w:rsid w:val="00B03FBB"/>
    <w:rsid w:val="00B04E2F"/>
    <w:rsid w:val="00B06C9F"/>
    <w:rsid w:val="00B105FE"/>
    <w:rsid w:val="00B1107C"/>
    <w:rsid w:val="00B12737"/>
    <w:rsid w:val="00B12B4E"/>
    <w:rsid w:val="00B13127"/>
    <w:rsid w:val="00B147C7"/>
    <w:rsid w:val="00B164BE"/>
    <w:rsid w:val="00B17C94"/>
    <w:rsid w:val="00B23824"/>
    <w:rsid w:val="00B26656"/>
    <w:rsid w:val="00B26E7B"/>
    <w:rsid w:val="00B318BE"/>
    <w:rsid w:val="00B328EE"/>
    <w:rsid w:val="00B33056"/>
    <w:rsid w:val="00B334D6"/>
    <w:rsid w:val="00B346E3"/>
    <w:rsid w:val="00B3480C"/>
    <w:rsid w:val="00B3546E"/>
    <w:rsid w:val="00B403F7"/>
    <w:rsid w:val="00B415AE"/>
    <w:rsid w:val="00B4406B"/>
    <w:rsid w:val="00B443BC"/>
    <w:rsid w:val="00B44435"/>
    <w:rsid w:val="00B44F5F"/>
    <w:rsid w:val="00B47D9B"/>
    <w:rsid w:val="00B50ED8"/>
    <w:rsid w:val="00B513C2"/>
    <w:rsid w:val="00B5171F"/>
    <w:rsid w:val="00B53054"/>
    <w:rsid w:val="00B5458B"/>
    <w:rsid w:val="00B55C43"/>
    <w:rsid w:val="00B5730C"/>
    <w:rsid w:val="00B61100"/>
    <w:rsid w:val="00B630CC"/>
    <w:rsid w:val="00B6524C"/>
    <w:rsid w:val="00B6768A"/>
    <w:rsid w:val="00B709A5"/>
    <w:rsid w:val="00B70CF5"/>
    <w:rsid w:val="00B71617"/>
    <w:rsid w:val="00B71E6C"/>
    <w:rsid w:val="00B7339F"/>
    <w:rsid w:val="00B73D0C"/>
    <w:rsid w:val="00B75C44"/>
    <w:rsid w:val="00B7661A"/>
    <w:rsid w:val="00B76A60"/>
    <w:rsid w:val="00B76B27"/>
    <w:rsid w:val="00B80329"/>
    <w:rsid w:val="00B8056A"/>
    <w:rsid w:val="00B814A0"/>
    <w:rsid w:val="00B821E2"/>
    <w:rsid w:val="00B8384C"/>
    <w:rsid w:val="00B84B09"/>
    <w:rsid w:val="00B853AE"/>
    <w:rsid w:val="00B86247"/>
    <w:rsid w:val="00B864B7"/>
    <w:rsid w:val="00B87470"/>
    <w:rsid w:val="00B8757D"/>
    <w:rsid w:val="00B90054"/>
    <w:rsid w:val="00B9089B"/>
    <w:rsid w:val="00B9200E"/>
    <w:rsid w:val="00B93399"/>
    <w:rsid w:val="00B940DF"/>
    <w:rsid w:val="00B95478"/>
    <w:rsid w:val="00B95562"/>
    <w:rsid w:val="00B959DC"/>
    <w:rsid w:val="00B97953"/>
    <w:rsid w:val="00BA21E0"/>
    <w:rsid w:val="00BA37CA"/>
    <w:rsid w:val="00BA681C"/>
    <w:rsid w:val="00BA6F9E"/>
    <w:rsid w:val="00BA7557"/>
    <w:rsid w:val="00BB090E"/>
    <w:rsid w:val="00BB1701"/>
    <w:rsid w:val="00BB200A"/>
    <w:rsid w:val="00BB2151"/>
    <w:rsid w:val="00BB5E08"/>
    <w:rsid w:val="00BB6B96"/>
    <w:rsid w:val="00BC0988"/>
    <w:rsid w:val="00BC6666"/>
    <w:rsid w:val="00BC746A"/>
    <w:rsid w:val="00BC7CF8"/>
    <w:rsid w:val="00BC7D96"/>
    <w:rsid w:val="00BD11C7"/>
    <w:rsid w:val="00BD3009"/>
    <w:rsid w:val="00BD42BB"/>
    <w:rsid w:val="00BD5623"/>
    <w:rsid w:val="00BE1F54"/>
    <w:rsid w:val="00BF34CF"/>
    <w:rsid w:val="00BF3C0B"/>
    <w:rsid w:val="00BF425B"/>
    <w:rsid w:val="00BF5419"/>
    <w:rsid w:val="00BF657A"/>
    <w:rsid w:val="00BF7D32"/>
    <w:rsid w:val="00C04AD9"/>
    <w:rsid w:val="00C051F4"/>
    <w:rsid w:val="00C06C74"/>
    <w:rsid w:val="00C07422"/>
    <w:rsid w:val="00C07600"/>
    <w:rsid w:val="00C07B09"/>
    <w:rsid w:val="00C144C5"/>
    <w:rsid w:val="00C15E18"/>
    <w:rsid w:val="00C220C4"/>
    <w:rsid w:val="00C22FCE"/>
    <w:rsid w:val="00C23C14"/>
    <w:rsid w:val="00C26CBE"/>
    <w:rsid w:val="00C27BD6"/>
    <w:rsid w:val="00C316AC"/>
    <w:rsid w:val="00C34FC0"/>
    <w:rsid w:val="00C3739E"/>
    <w:rsid w:val="00C3786E"/>
    <w:rsid w:val="00C37DE8"/>
    <w:rsid w:val="00C37FA6"/>
    <w:rsid w:val="00C42582"/>
    <w:rsid w:val="00C461A7"/>
    <w:rsid w:val="00C46374"/>
    <w:rsid w:val="00C4735E"/>
    <w:rsid w:val="00C47C0D"/>
    <w:rsid w:val="00C50D0A"/>
    <w:rsid w:val="00C529C3"/>
    <w:rsid w:val="00C529D8"/>
    <w:rsid w:val="00C53E10"/>
    <w:rsid w:val="00C53ED5"/>
    <w:rsid w:val="00C55D9A"/>
    <w:rsid w:val="00C55EAC"/>
    <w:rsid w:val="00C625D3"/>
    <w:rsid w:val="00C62D9B"/>
    <w:rsid w:val="00C654C9"/>
    <w:rsid w:val="00C669C1"/>
    <w:rsid w:val="00C670C1"/>
    <w:rsid w:val="00C67863"/>
    <w:rsid w:val="00C71AD0"/>
    <w:rsid w:val="00C71C2A"/>
    <w:rsid w:val="00C76486"/>
    <w:rsid w:val="00C76CDF"/>
    <w:rsid w:val="00C8009A"/>
    <w:rsid w:val="00C8019C"/>
    <w:rsid w:val="00C80608"/>
    <w:rsid w:val="00C83877"/>
    <w:rsid w:val="00C84762"/>
    <w:rsid w:val="00C84878"/>
    <w:rsid w:val="00C8542C"/>
    <w:rsid w:val="00C85555"/>
    <w:rsid w:val="00C85B82"/>
    <w:rsid w:val="00C86623"/>
    <w:rsid w:val="00C910C4"/>
    <w:rsid w:val="00C9255B"/>
    <w:rsid w:val="00C9327C"/>
    <w:rsid w:val="00C9388A"/>
    <w:rsid w:val="00C94ABF"/>
    <w:rsid w:val="00C95DE4"/>
    <w:rsid w:val="00C96921"/>
    <w:rsid w:val="00C969B7"/>
    <w:rsid w:val="00C96A3A"/>
    <w:rsid w:val="00CA17E8"/>
    <w:rsid w:val="00CA2740"/>
    <w:rsid w:val="00CA2F73"/>
    <w:rsid w:val="00CA3A86"/>
    <w:rsid w:val="00CA5020"/>
    <w:rsid w:val="00CA59C6"/>
    <w:rsid w:val="00CB18D6"/>
    <w:rsid w:val="00CB2035"/>
    <w:rsid w:val="00CB424E"/>
    <w:rsid w:val="00CB4D73"/>
    <w:rsid w:val="00CB5A1D"/>
    <w:rsid w:val="00CB7C14"/>
    <w:rsid w:val="00CC0008"/>
    <w:rsid w:val="00CC20FB"/>
    <w:rsid w:val="00CC2259"/>
    <w:rsid w:val="00CC3AD4"/>
    <w:rsid w:val="00CC3D98"/>
    <w:rsid w:val="00CC50E9"/>
    <w:rsid w:val="00CC5806"/>
    <w:rsid w:val="00CD1131"/>
    <w:rsid w:val="00CD1279"/>
    <w:rsid w:val="00CD1AF3"/>
    <w:rsid w:val="00CD2CA0"/>
    <w:rsid w:val="00CD365B"/>
    <w:rsid w:val="00CD5342"/>
    <w:rsid w:val="00CD606F"/>
    <w:rsid w:val="00CD6288"/>
    <w:rsid w:val="00CD6788"/>
    <w:rsid w:val="00CD68F5"/>
    <w:rsid w:val="00CD7C43"/>
    <w:rsid w:val="00CE0C9C"/>
    <w:rsid w:val="00CE0FBF"/>
    <w:rsid w:val="00CE2AB8"/>
    <w:rsid w:val="00CE4411"/>
    <w:rsid w:val="00CE4F96"/>
    <w:rsid w:val="00CE5EEE"/>
    <w:rsid w:val="00CE6D39"/>
    <w:rsid w:val="00CE7496"/>
    <w:rsid w:val="00CF0223"/>
    <w:rsid w:val="00CF0700"/>
    <w:rsid w:val="00CF23EF"/>
    <w:rsid w:val="00CF2540"/>
    <w:rsid w:val="00CF454C"/>
    <w:rsid w:val="00CF4F18"/>
    <w:rsid w:val="00CF5564"/>
    <w:rsid w:val="00CF7E9B"/>
    <w:rsid w:val="00D0066C"/>
    <w:rsid w:val="00D00DC4"/>
    <w:rsid w:val="00D03DCB"/>
    <w:rsid w:val="00D042AE"/>
    <w:rsid w:val="00D05384"/>
    <w:rsid w:val="00D0687D"/>
    <w:rsid w:val="00D07239"/>
    <w:rsid w:val="00D111A0"/>
    <w:rsid w:val="00D11646"/>
    <w:rsid w:val="00D11A9C"/>
    <w:rsid w:val="00D11EDE"/>
    <w:rsid w:val="00D142B0"/>
    <w:rsid w:val="00D1521B"/>
    <w:rsid w:val="00D17264"/>
    <w:rsid w:val="00D17701"/>
    <w:rsid w:val="00D2027A"/>
    <w:rsid w:val="00D2228D"/>
    <w:rsid w:val="00D22DA5"/>
    <w:rsid w:val="00D23273"/>
    <w:rsid w:val="00D2368F"/>
    <w:rsid w:val="00D241C5"/>
    <w:rsid w:val="00D2463F"/>
    <w:rsid w:val="00D24EFD"/>
    <w:rsid w:val="00D265F9"/>
    <w:rsid w:val="00D30522"/>
    <w:rsid w:val="00D312BF"/>
    <w:rsid w:val="00D316A7"/>
    <w:rsid w:val="00D34D81"/>
    <w:rsid w:val="00D356AD"/>
    <w:rsid w:val="00D359DD"/>
    <w:rsid w:val="00D367DC"/>
    <w:rsid w:val="00D3697F"/>
    <w:rsid w:val="00D4012F"/>
    <w:rsid w:val="00D425C0"/>
    <w:rsid w:val="00D4316E"/>
    <w:rsid w:val="00D43429"/>
    <w:rsid w:val="00D45C1F"/>
    <w:rsid w:val="00D466B3"/>
    <w:rsid w:val="00D471AC"/>
    <w:rsid w:val="00D525CF"/>
    <w:rsid w:val="00D52983"/>
    <w:rsid w:val="00D54C71"/>
    <w:rsid w:val="00D60EE5"/>
    <w:rsid w:val="00D616B8"/>
    <w:rsid w:val="00D61F2C"/>
    <w:rsid w:val="00D62543"/>
    <w:rsid w:val="00D64310"/>
    <w:rsid w:val="00D64F69"/>
    <w:rsid w:val="00D66154"/>
    <w:rsid w:val="00D66CA6"/>
    <w:rsid w:val="00D67A97"/>
    <w:rsid w:val="00D70693"/>
    <w:rsid w:val="00D70CB3"/>
    <w:rsid w:val="00D74DF5"/>
    <w:rsid w:val="00D74EA7"/>
    <w:rsid w:val="00D74EEA"/>
    <w:rsid w:val="00D775A2"/>
    <w:rsid w:val="00D82130"/>
    <w:rsid w:val="00D848A8"/>
    <w:rsid w:val="00D86354"/>
    <w:rsid w:val="00D90217"/>
    <w:rsid w:val="00D9421A"/>
    <w:rsid w:val="00D95B76"/>
    <w:rsid w:val="00D97D50"/>
    <w:rsid w:val="00DA59BB"/>
    <w:rsid w:val="00DA61DA"/>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45"/>
    <w:rsid w:val="00DD2499"/>
    <w:rsid w:val="00DD26A0"/>
    <w:rsid w:val="00DD2BE3"/>
    <w:rsid w:val="00DD4573"/>
    <w:rsid w:val="00DD4B5B"/>
    <w:rsid w:val="00DD5555"/>
    <w:rsid w:val="00DD5983"/>
    <w:rsid w:val="00DD74E6"/>
    <w:rsid w:val="00DE096B"/>
    <w:rsid w:val="00DE1292"/>
    <w:rsid w:val="00DE2D6D"/>
    <w:rsid w:val="00DE481B"/>
    <w:rsid w:val="00DE566D"/>
    <w:rsid w:val="00DE670C"/>
    <w:rsid w:val="00DE7B8D"/>
    <w:rsid w:val="00DF00BC"/>
    <w:rsid w:val="00DF0473"/>
    <w:rsid w:val="00DF16C2"/>
    <w:rsid w:val="00DF1817"/>
    <w:rsid w:val="00DF3C1C"/>
    <w:rsid w:val="00DF3F38"/>
    <w:rsid w:val="00DF54AF"/>
    <w:rsid w:val="00DF68B0"/>
    <w:rsid w:val="00DF7B58"/>
    <w:rsid w:val="00E02640"/>
    <w:rsid w:val="00E03818"/>
    <w:rsid w:val="00E04643"/>
    <w:rsid w:val="00E068B8"/>
    <w:rsid w:val="00E06A9C"/>
    <w:rsid w:val="00E06DB8"/>
    <w:rsid w:val="00E07541"/>
    <w:rsid w:val="00E10904"/>
    <w:rsid w:val="00E132E8"/>
    <w:rsid w:val="00E132F0"/>
    <w:rsid w:val="00E13524"/>
    <w:rsid w:val="00E135F4"/>
    <w:rsid w:val="00E138BA"/>
    <w:rsid w:val="00E14F2D"/>
    <w:rsid w:val="00E151DF"/>
    <w:rsid w:val="00E15EB5"/>
    <w:rsid w:val="00E1609A"/>
    <w:rsid w:val="00E176C4"/>
    <w:rsid w:val="00E22CCD"/>
    <w:rsid w:val="00E230E6"/>
    <w:rsid w:val="00E232C0"/>
    <w:rsid w:val="00E26212"/>
    <w:rsid w:val="00E3031E"/>
    <w:rsid w:val="00E30C21"/>
    <w:rsid w:val="00E366C8"/>
    <w:rsid w:val="00E37D7D"/>
    <w:rsid w:val="00E4182D"/>
    <w:rsid w:val="00E456D6"/>
    <w:rsid w:val="00E471FD"/>
    <w:rsid w:val="00E5008A"/>
    <w:rsid w:val="00E50368"/>
    <w:rsid w:val="00E50F19"/>
    <w:rsid w:val="00E510F0"/>
    <w:rsid w:val="00E51D19"/>
    <w:rsid w:val="00E52A8F"/>
    <w:rsid w:val="00E52AF9"/>
    <w:rsid w:val="00E52CB3"/>
    <w:rsid w:val="00E54F35"/>
    <w:rsid w:val="00E55F97"/>
    <w:rsid w:val="00E56154"/>
    <w:rsid w:val="00E56653"/>
    <w:rsid w:val="00E60172"/>
    <w:rsid w:val="00E60275"/>
    <w:rsid w:val="00E604E5"/>
    <w:rsid w:val="00E606C8"/>
    <w:rsid w:val="00E607BE"/>
    <w:rsid w:val="00E61864"/>
    <w:rsid w:val="00E61B30"/>
    <w:rsid w:val="00E64646"/>
    <w:rsid w:val="00E67769"/>
    <w:rsid w:val="00E67ACF"/>
    <w:rsid w:val="00E70119"/>
    <w:rsid w:val="00E70363"/>
    <w:rsid w:val="00E70B5B"/>
    <w:rsid w:val="00E70F73"/>
    <w:rsid w:val="00E7206C"/>
    <w:rsid w:val="00E7241C"/>
    <w:rsid w:val="00E72688"/>
    <w:rsid w:val="00E73DE4"/>
    <w:rsid w:val="00E74C68"/>
    <w:rsid w:val="00E75769"/>
    <w:rsid w:val="00E764E1"/>
    <w:rsid w:val="00E77BA2"/>
    <w:rsid w:val="00E8109C"/>
    <w:rsid w:val="00E819BB"/>
    <w:rsid w:val="00E825A3"/>
    <w:rsid w:val="00E82C57"/>
    <w:rsid w:val="00E86B10"/>
    <w:rsid w:val="00E86B24"/>
    <w:rsid w:val="00E87035"/>
    <w:rsid w:val="00E87544"/>
    <w:rsid w:val="00E91650"/>
    <w:rsid w:val="00E9251F"/>
    <w:rsid w:val="00E9278B"/>
    <w:rsid w:val="00E94413"/>
    <w:rsid w:val="00E95B95"/>
    <w:rsid w:val="00EA0AC3"/>
    <w:rsid w:val="00EA147E"/>
    <w:rsid w:val="00EA6FBD"/>
    <w:rsid w:val="00EB126B"/>
    <w:rsid w:val="00EB1B48"/>
    <w:rsid w:val="00EB1B97"/>
    <w:rsid w:val="00EB2CB4"/>
    <w:rsid w:val="00EB2CEE"/>
    <w:rsid w:val="00EB3592"/>
    <w:rsid w:val="00EB35E3"/>
    <w:rsid w:val="00EB43D9"/>
    <w:rsid w:val="00EB4AAA"/>
    <w:rsid w:val="00EB67B9"/>
    <w:rsid w:val="00EB7E8B"/>
    <w:rsid w:val="00EC042A"/>
    <w:rsid w:val="00EC097D"/>
    <w:rsid w:val="00EC3386"/>
    <w:rsid w:val="00EC3830"/>
    <w:rsid w:val="00EC7852"/>
    <w:rsid w:val="00ED07BC"/>
    <w:rsid w:val="00ED0EAD"/>
    <w:rsid w:val="00ED13BA"/>
    <w:rsid w:val="00ED2A4D"/>
    <w:rsid w:val="00ED2D25"/>
    <w:rsid w:val="00ED4631"/>
    <w:rsid w:val="00ED4B81"/>
    <w:rsid w:val="00ED4E76"/>
    <w:rsid w:val="00EE2496"/>
    <w:rsid w:val="00EE2CF6"/>
    <w:rsid w:val="00EE30D8"/>
    <w:rsid w:val="00EE3A35"/>
    <w:rsid w:val="00EE427B"/>
    <w:rsid w:val="00EE56C8"/>
    <w:rsid w:val="00EE5D7D"/>
    <w:rsid w:val="00EE6ADD"/>
    <w:rsid w:val="00EE6C35"/>
    <w:rsid w:val="00EF04EE"/>
    <w:rsid w:val="00EF0548"/>
    <w:rsid w:val="00EF2BC6"/>
    <w:rsid w:val="00EF30CA"/>
    <w:rsid w:val="00EF44D5"/>
    <w:rsid w:val="00EF4A06"/>
    <w:rsid w:val="00EF5D8A"/>
    <w:rsid w:val="00EF7EF2"/>
    <w:rsid w:val="00F00071"/>
    <w:rsid w:val="00F001DA"/>
    <w:rsid w:val="00F01CC5"/>
    <w:rsid w:val="00F02585"/>
    <w:rsid w:val="00F038EE"/>
    <w:rsid w:val="00F041FC"/>
    <w:rsid w:val="00F07074"/>
    <w:rsid w:val="00F07302"/>
    <w:rsid w:val="00F07A4F"/>
    <w:rsid w:val="00F105A4"/>
    <w:rsid w:val="00F10D15"/>
    <w:rsid w:val="00F159AB"/>
    <w:rsid w:val="00F17059"/>
    <w:rsid w:val="00F17676"/>
    <w:rsid w:val="00F22EDF"/>
    <w:rsid w:val="00F232AD"/>
    <w:rsid w:val="00F238CA"/>
    <w:rsid w:val="00F24EEB"/>
    <w:rsid w:val="00F24EF5"/>
    <w:rsid w:val="00F25F59"/>
    <w:rsid w:val="00F2685E"/>
    <w:rsid w:val="00F276AD"/>
    <w:rsid w:val="00F31640"/>
    <w:rsid w:val="00F32EB9"/>
    <w:rsid w:val="00F341DD"/>
    <w:rsid w:val="00F3741E"/>
    <w:rsid w:val="00F41D40"/>
    <w:rsid w:val="00F431E3"/>
    <w:rsid w:val="00F4349A"/>
    <w:rsid w:val="00F47200"/>
    <w:rsid w:val="00F47330"/>
    <w:rsid w:val="00F51F39"/>
    <w:rsid w:val="00F5252C"/>
    <w:rsid w:val="00F54AFF"/>
    <w:rsid w:val="00F5693D"/>
    <w:rsid w:val="00F602D4"/>
    <w:rsid w:val="00F60A50"/>
    <w:rsid w:val="00F614A8"/>
    <w:rsid w:val="00F61F56"/>
    <w:rsid w:val="00F63E26"/>
    <w:rsid w:val="00F63E61"/>
    <w:rsid w:val="00F6533D"/>
    <w:rsid w:val="00F66317"/>
    <w:rsid w:val="00F666F2"/>
    <w:rsid w:val="00F67E72"/>
    <w:rsid w:val="00F718D3"/>
    <w:rsid w:val="00F7215B"/>
    <w:rsid w:val="00F721C6"/>
    <w:rsid w:val="00F75CD7"/>
    <w:rsid w:val="00F808C9"/>
    <w:rsid w:val="00F80CA0"/>
    <w:rsid w:val="00F823B1"/>
    <w:rsid w:val="00F826EF"/>
    <w:rsid w:val="00F83AD4"/>
    <w:rsid w:val="00F84C39"/>
    <w:rsid w:val="00F869AB"/>
    <w:rsid w:val="00F87DDE"/>
    <w:rsid w:val="00F914CD"/>
    <w:rsid w:val="00F9358C"/>
    <w:rsid w:val="00F939DC"/>
    <w:rsid w:val="00F95482"/>
    <w:rsid w:val="00F963D4"/>
    <w:rsid w:val="00F96D09"/>
    <w:rsid w:val="00F97904"/>
    <w:rsid w:val="00FA2B72"/>
    <w:rsid w:val="00FA3666"/>
    <w:rsid w:val="00FA4518"/>
    <w:rsid w:val="00FA6ED3"/>
    <w:rsid w:val="00FB0FCD"/>
    <w:rsid w:val="00FB17A3"/>
    <w:rsid w:val="00FB1952"/>
    <w:rsid w:val="00FB19E2"/>
    <w:rsid w:val="00FB1AFF"/>
    <w:rsid w:val="00FB54FE"/>
    <w:rsid w:val="00FB6594"/>
    <w:rsid w:val="00FB660B"/>
    <w:rsid w:val="00FB7325"/>
    <w:rsid w:val="00FC16C1"/>
    <w:rsid w:val="00FC1B35"/>
    <w:rsid w:val="00FC44D6"/>
    <w:rsid w:val="00FC65F4"/>
    <w:rsid w:val="00FC73B7"/>
    <w:rsid w:val="00FC7E84"/>
    <w:rsid w:val="00FC7F66"/>
    <w:rsid w:val="00FD0740"/>
    <w:rsid w:val="00FD163A"/>
    <w:rsid w:val="00FD22A3"/>
    <w:rsid w:val="00FD2942"/>
    <w:rsid w:val="00FD4F71"/>
    <w:rsid w:val="00FD5015"/>
    <w:rsid w:val="00FD642E"/>
    <w:rsid w:val="00FD6D37"/>
    <w:rsid w:val="00FD7E67"/>
    <w:rsid w:val="00FE0F1B"/>
    <w:rsid w:val="00FE1A6B"/>
    <w:rsid w:val="00FE2484"/>
    <w:rsid w:val="00FE3182"/>
    <w:rsid w:val="00FE4E6B"/>
    <w:rsid w:val="00FE53E5"/>
    <w:rsid w:val="00FE5B3E"/>
    <w:rsid w:val="00FF00A2"/>
    <w:rsid w:val="00FF05B6"/>
    <w:rsid w:val="00FF12A5"/>
    <w:rsid w:val="00FF262D"/>
    <w:rsid w:val="00FF2D89"/>
    <w:rsid w:val="00FF33FF"/>
    <w:rsid w:val="00FF3ABA"/>
    <w:rsid w:val="00FF3F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7406674">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04947533">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26183043">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2932040">
      <w:bodyDiv w:val="1"/>
      <w:marLeft w:val="0"/>
      <w:marRight w:val="0"/>
      <w:marTop w:val="0"/>
      <w:marBottom w:val="0"/>
      <w:divBdr>
        <w:top w:val="none" w:sz="0" w:space="0" w:color="auto"/>
        <w:left w:val="none" w:sz="0" w:space="0" w:color="auto"/>
        <w:bottom w:val="none" w:sz="0" w:space="0" w:color="auto"/>
        <w:right w:val="none" w:sz="0" w:space="0" w:color="auto"/>
      </w:divBdr>
    </w:div>
    <w:div w:id="236938803">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47219150">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33286190">
      <w:bodyDiv w:val="1"/>
      <w:marLeft w:val="0"/>
      <w:marRight w:val="0"/>
      <w:marTop w:val="0"/>
      <w:marBottom w:val="0"/>
      <w:divBdr>
        <w:top w:val="none" w:sz="0" w:space="0" w:color="auto"/>
        <w:left w:val="none" w:sz="0" w:space="0" w:color="auto"/>
        <w:bottom w:val="none" w:sz="0" w:space="0" w:color="auto"/>
        <w:right w:val="none" w:sz="0" w:space="0" w:color="auto"/>
      </w:divBdr>
    </w:div>
    <w:div w:id="438110510">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2723129">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599607896">
      <w:bodyDiv w:val="1"/>
      <w:marLeft w:val="0"/>
      <w:marRight w:val="0"/>
      <w:marTop w:val="0"/>
      <w:marBottom w:val="0"/>
      <w:divBdr>
        <w:top w:val="none" w:sz="0" w:space="0" w:color="auto"/>
        <w:left w:val="none" w:sz="0" w:space="0" w:color="auto"/>
        <w:bottom w:val="none" w:sz="0" w:space="0" w:color="auto"/>
        <w:right w:val="none" w:sz="0" w:space="0" w:color="auto"/>
      </w:divBdr>
    </w:div>
    <w:div w:id="60038127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39745952">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51266641">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78018127">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82402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28766395">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498422916">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7004595">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44772379">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4182382">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50484300">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684305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213822">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0790539">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4136563">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67028327">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B52C-701C-4747-8A8E-9BB1E073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3451</TotalTime>
  <Pages>79</Pages>
  <Words>36682</Words>
  <Characters>209088</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245280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Brankica Vukić Paunović</cp:lastModifiedBy>
  <cp:revision>351</cp:revision>
  <cp:lastPrinted>2021-08-18T12:45:00Z</cp:lastPrinted>
  <dcterms:created xsi:type="dcterms:W3CDTF">2019-08-07T13:04:00Z</dcterms:created>
  <dcterms:modified xsi:type="dcterms:W3CDTF">2021-08-22T10:17:00Z</dcterms:modified>
</cp:coreProperties>
</file>