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E3D5A">
        <w:rPr>
          <w:rFonts w:ascii="Arial" w:hAnsi="Arial" w:cs="Arial"/>
          <w:lang w:val="sr-Latn-RS"/>
        </w:rPr>
        <w:t>2</w:t>
      </w:r>
      <w:r w:rsidR="00A258A4">
        <w:rPr>
          <w:rFonts w:ascii="Arial" w:hAnsi="Arial" w:cs="Arial"/>
          <w:lang w:val="sr-Latn-RS"/>
        </w:rPr>
        <w:t>4</w:t>
      </w:r>
      <w:r w:rsidR="002E3D5A">
        <w:rPr>
          <w:rFonts w:ascii="Arial" w:hAnsi="Arial" w:cs="Arial"/>
          <w:lang w:val="sr-Latn-RS"/>
        </w:rPr>
        <w:t>.08.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B74541" w:rsidRPr="0062373F">
        <w:rPr>
          <w:rFonts w:ascii="Arial" w:hAnsi="Arial" w:cs="Arial"/>
          <w:bCs/>
          <w:lang w:val="sr-Cyrl-RS" w:eastAsia="ar-SA"/>
        </w:rPr>
        <w:t>решења о именовању вршиоца дужности директора Јавног предузећа за стамбене услуге ''Нишстан''  Ниш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B74541" w:rsidRPr="0062373F">
        <w:rPr>
          <w:rFonts w:ascii="Arial" w:hAnsi="Arial" w:cs="Arial"/>
          <w:bCs/>
          <w:lang w:val="sr-Cyrl-RS" w:eastAsia="ar-SA"/>
        </w:rPr>
        <w:t>решења о именовању вршиоца дужности директора Јавног предузећа за стамбене услуге ''Нишстан''  Ниш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B74541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B74541">
        <w:rPr>
          <w:rFonts w:ascii="Arial" w:hAnsi="Arial" w:cs="Arial"/>
          <w:color w:val="000000" w:themeColor="text1"/>
          <w:lang w:val="sr-Cyrl-RS"/>
        </w:rPr>
        <w:t>е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Pr="004366A7">
        <w:rPr>
          <w:rFonts w:ascii="Arial" w:hAnsi="Arial" w:cs="Arial"/>
          <w:color w:val="000000" w:themeColor="text1"/>
          <w:lang w:val="sr-Cyrl-RS"/>
        </w:rPr>
        <w:t xml:space="preserve"> </w:t>
      </w:r>
      <w:r w:rsidR="00B16565">
        <w:rPr>
          <w:rFonts w:ascii="Arial" w:hAnsi="Arial" w:cs="Arial"/>
          <w:color w:val="000000" w:themeColor="text1"/>
          <w:lang w:val="sr-Cyrl-RS"/>
        </w:rPr>
        <w:t>Мирослав Ђокић, члан Градског већа Града Ниша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B74541">
        <w:rPr>
          <w:rFonts w:ascii="Arial" w:hAnsi="Arial" w:cs="Arial"/>
          <w:lang w:val="sr-Cyrl-RS"/>
        </w:rPr>
        <w:tab/>
      </w:r>
      <w:r w:rsidR="00B57439">
        <w:rPr>
          <w:rFonts w:ascii="Arial" w:hAnsi="Arial" w:cs="Arial"/>
          <w:lang w:val="en-US"/>
        </w:rPr>
        <w:t>1051-2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/2021-03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2E3D5A">
        <w:rPr>
          <w:rFonts w:ascii="Arial" w:hAnsi="Arial" w:cs="Arial"/>
          <w:lang w:val="sr-Latn-RS"/>
        </w:rPr>
        <w:t>2</w:t>
      </w:r>
      <w:r w:rsidR="00A258A4">
        <w:rPr>
          <w:rFonts w:ascii="Arial" w:hAnsi="Arial" w:cs="Arial"/>
          <w:lang w:val="sr-Latn-RS"/>
        </w:rPr>
        <w:t>4</w:t>
      </w:r>
      <w:r w:rsidR="002E3D5A">
        <w:rPr>
          <w:rFonts w:ascii="Arial" w:hAnsi="Arial" w:cs="Arial"/>
          <w:lang w:val="sr-Latn-RS"/>
        </w:rPr>
        <w:t>.08.</w:t>
      </w:r>
      <w:r w:rsidR="002E3D5A">
        <w:rPr>
          <w:rFonts w:ascii="Arial" w:hAnsi="Arial" w:cs="Arial"/>
        </w:rPr>
        <w:t>2021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1F3F90"/>
    <w:rsid w:val="00237640"/>
    <w:rsid w:val="0029163A"/>
    <w:rsid w:val="00295C95"/>
    <w:rsid w:val="002E3D5A"/>
    <w:rsid w:val="003D4023"/>
    <w:rsid w:val="00402031"/>
    <w:rsid w:val="004366A7"/>
    <w:rsid w:val="00751A43"/>
    <w:rsid w:val="007664FD"/>
    <w:rsid w:val="008405B5"/>
    <w:rsid w:val="00843E85"/>
    <w:rsid w:val="00851A3D"/>
    <w:rsid w:val="008F70B8"/>
    <w:rsid w:val="00A258A4"/>
    <w:rsid w:val="00B16565"/>
    <w:rsid w:val="00B277E0"/>
    <w:rsid w:val="00B57439"/>
    <w:rsid w:val="00B74541"/>
    <w:rsid w:val="00B7517A"/>
    <w:rsid w:val="00B91725"/>
    <w:rsid w:val="00BD605E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25</cp:revision>
  <cp:lastPrinted>2021-08-22T12:35:00Z</cp:lastPrinted>
  <dcterms:created xsi:type="dcterms:W3CDTF">2021-04-20T08:50:00Z</dcterms:created>
  <dcterms:modified xsi:type="dcterms:W3CDTF">2021-08-24T06:46:00Z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