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36" w:rsidRDefault="00FC603A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Н</w:t>
      </w:r>
      <w:r w:rsidR="00D60C36">
        <w:rPr>
          <w:rFonts w:ascii="Arial CYR" w:hAnsi="Arial CYR" w:cs="Arial CYR"/>
          <w:sz w:val="20"/>
          <w:szCs w:val="20"/>
          <w:lang w:val="sr-Cyrl-CS"/>
        </w:rPr>
        <w:t xml:space="preserve">а основу члана </w:t>
      </w:r>
      <w:r w:rsidR="001B0D94" w:rsidRPr="001B0D94">
        <w:rPr>
          <w:rFonts w:ascii="Arial CYR" w:hAnsi="Arial CYR" w:cs="Arial CYR"/>
          <w:sz w:val="20"/>
          <w:szCs w:val="20"/>
          <w:lang w:val="sr-Cyrl-CS"/>
        </w:rPr>
        <w:t xml:space="preserve">33. став 1. и члана 36. став 1. Закона о јавном дугу („Службени </w:t>
      </w:r>
      <w:r w:rsidR="00754A26">
        <w:rPr>
          <w:rFonts w:ascii="Arial CYR" w:hAnsi="Arial CYR" w:cs="Arial CYR"/>
          <w:sz w:val="20"/>
          <w:szCs w:val="20"/>
          <w:lang w:val="sr-Cyrl-CS"/>
        </w:rPr>
        <w:t>гласник Републике Србије“, бр. 61/05, 107/</w:t>
      </w:r>
      <w:r w:rsidR="001B0D94" w:rsidRPr="001B0D94">
        <w:rPr>
          <w:rFonts w:ascii="Arial CYR" w:hAnsi="Arial CYR" w:cs="Arial CYR"/>
          <w:sz w:val="20"/>
          <w:szCs w:val="20"/>
          <w:lang w:val="sr-Cyrl-CS"/>
        </w:rPr>
        <w:t>09, 78/11, 68/15, 95/18, 91/19 и 149/20),</w:t>
      </w:r>
      <w:r w:rsidR="001B0D94">
        <w:rPr>
          <w:rFonts w:ascii="Arial CYR" w:hAnsi="Arial CYR" w:cs="Arial CYR"/>
          <w:sz w:val="20"/>
          <w:szCs w:val="20"/>
          <w:lang w:val="sr-Cyrl-CS"/>
        </w:rPr>
        <w:t xml:space="preserve"> члана </w:t>
      </w:r>
      <w:r w:rsidR="000C0171">
        <w:rPr>
          <w:rFonts w:ascii="Arial CYR" w:hAnsi="Arial CYR" w:cs="Arial CYR"/>
          <w:sz w:val="20"/>
          <w:szCs w:val="20"/>
          <w:lang w:val="sr-Cyrl-CS"/>
        </w:rPr>
        <w:t>32</w:t>
      </w:r>
      <w:r w:rsidR="003264E9">
        <w:rPr>
          <w:rFonts w:ascii="Arial CYR" w:hAnsi="Arial CYR" w:cs="Arial CYR"/>
          <w:sz w:val="20"/>
          <w:szCs w:val="20"/>
          <w:lang w:val="sr-Cyrl-CS"/>
        </w:rPr>
        <w:t>.</w:t>
      </w:r>
      <w:r w:rsidR="00D60C36" w:rsidRPr="000C0171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C57712">
        <w:rPr>
          <w:rFonts w:ascii="Arial CYR" w:hAnsi="Arial CYR" w:cs="Arial CYR"/>
          <w:sz w:val="20"/>
          <w:szCs w:val="20"/>
          <w:lang w:val="sr-Cyrl-CS"/>
        </w:rPr>
        <w:t xml:space="preserve">став 1 </w:t>
      </w:r>
      <w:r w:rsidR="00D60C36" w:rsidRPr="000C0171">
        <w:rPr>
          <w:rFonts w:ascii="Arial CYR" w:hAnsi="Arial CYR" w:cs="Arial CYR"/>
          <w:sz w:val="20"/>
          <w:szCs w:val="20"/>
          <w:lang w:val="sr-Cyrl-CS"/>
        </w:rPr>
        <w:t>тачка 15</w:t>
      </w:r>
      <w:r w:rsidR="003264E9">
        <w:rPr>
          <w:rFonts w:ascii="Arial CYR" w:hAnsi="Arial CYR" w:cs="Arial CYR"/>
          <w:sz w:val="20"/>
          <w:szCs w:val="20"/>
          <w:lang w:val="sr-Cyrl-CS"/>
        </w:rPr>
        <w:t>.</w:t>
      </w:r>
      <w:r w:rsidR="000C0171">
        <w:rPr>
          <w:rFonts w:ascii="Arial CYR" w:hAnsi="Arial CYR" w:cs="Arial CYR"/>
          <w:sz w:val="20"/>
          <w:szCs w:val="20"/>
          <w:lang w:val="sr-Cyrl-CS"/>
        </w:rPr>
        <w:t xml:space="preserve"> и члана 66</w:t>
      </w:r>
      <w:r w:rsidR="003264E9">
        <w:rPr>
          <w:rFonts w:ascii="Arial CYR" w:hAnsi="Arial CYR" w:cs="Arial CYR"/>
          <w:sz w:val="20"/>
          <w:szCs w:val="20"/>
          <w:lang w:val="sr-Cyrl-CS"/>
        </w:rPr>
        <w:t>.</w:t>
      </w:r>
      <w:r w:rsidR="00D60C36" w:rsidRPr="000C0171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C0171">
        <w:rPr>
          <w:rFonts w:ascii="Arial CYR" w:hAnsi="Arial CYR" w:cs="Arial CYR"/>
          <w:sz w:val="20"/>
          <w:szCs w:val="20"/>
          <w:lang w:val="sr-Cyrl-CS"/>
        </w:rPr>
        <w:t>став 3</w:t>
      </w:r>
      <w:r w:rsidR="003264E9">
        <w:rPr>
          <w:rFonts w:ascii="Arial CYR" w:hAnsi="Arial CYR" w:cs="Arial CYR"/>
          <w:sz w:val="20"/>
          <w:szCs w:val="20"/>
          <w:lang w:val="sr-Cyrl-CS"/>
        </w:rPr>
        <w:t>.</w:t>
      </w:r>
      <w:r w:rsidR="00D60C36" w:rsidRPr="000C0171">
        <w:rPr>
          <w:rFonts w:ascii="Arial CYR" w:hAnsi="Arial CYR" w:cs="Arial CYR"/>
          <w:sz w:val="20"/>
          <w:szCs w:val="20"/>
          <w:lang w:val="sr-Cyrl-CS"/>
        </w:rPr>
        <w:t xml:space="preserve"> Закона о локалној самоуправи („Службени гласник Републике Србије", </w:t>
      </w:r>
      <w:r w:rsidR="009855D5">
        <w:rPr>
          <w:rFonts w:ascii="Arial CYR" w:hAnsi="Arial CYR" w:cs="Arial CYR"/>
          <w:sz w:val="20"/>
          <w:szCs w:val="20"/>
          <w:lang w:val="sr-Cyrl-CS"/>
        </w:rPr>
        <w:t>бр. 129/07, 83/</w:t>
      </w:r>
      <w:r w:rsidR="000C0171" w:rsidRPr="000C0171">
        <w:rPr>
          <w:rFonts w:ascii="Arial CYR" w:hAnsi="Arial CYR" w:cs="Arial CYR"/>
          <w:sz w:val="20"/>
          <w:szCs w:val="20"/>
          <w:lang w:val="sr-Cyrl-CS"/>
        </w:rPr>
        <w:t xml:space="preserve">14 - </w:t>
      </w:r>
      <w:r w:rsidR="000C0171">
        <w:rPr>
          <w:rFonts w:ascii="Arial CYR" w:hAnsi="Arial CYR" w:cs="Arial CYR"/>
          <w:sz w:val="20"/>
          <w:szCs w:val="20"/>
          <w:lang w:val="sr-Cyrl-CS"/>
        </w:rPr>
        <w:t>др</w:t>
      </w:r>
      <w:r w:rsidR="000C0171" w:rsidRPr="000C0171">
        <w:rPr>
          <w:rFonts w:ascii="Arial CYR" w:hAnsi="Arial CYR" w:cs="Arial CYR"/>
          <w:sz w:val="20"/>
          <w:szCs w:val="20"/>
          <w:lang w:val="sr-Cyrl-CS"/>
        </w:rPr>
        <w:t xml:space="preserve">. </w:t>
      </w:r>
      <w:r w:rsidR="000C0171">
        <w:rPr>
          <w:rFonts w:ascii="Arial CYR" w:hAnsi="Arial CYR" w:cs="Arial CYR"/>
          <w:sz w:val="20"/>
          <w:szCs w:val="20"/>
          <w:lang w:val="sr-Cyrl-CS"/>
        </w:rPr>
        <w:t>закон</w:t>
      </w:r>
      <w:r w:rsidR="009855D5">
        <w:rPr>
          <w:rFonts w:ascii="Arial CYR" w:hAnsi="Arial CYR" w:cs="Arial CYR"/>
          <w:sz w:val="20"/>
          <w:szCs w:val="20"/>
          <w:lang w:val="sr-Cyrl-CS"/>
        </w:rPr>
        <w:t>, 101/</w:t>
      </w:r>
      <w:r w:rsidR="000C0171" w:rsidRPr="000C0171">
        <w:rPr>
          <w:rFonts w:ascii="Arial CYR" w:hAnsi="Arial CYR" w:cs="Arial CYR"/>
          <w:sz w:val="20"/>
          <w:szCs w:val="20"/>
          <w:lang w:val="sr-Cyrl-CS"/>
        </w:rPr>
        <w:t xml:space="preserve">16 - </w:t>
      </w:r>
      <w:r w:rsidR="000C0171">
        <w:rPr>
          <w:rFonts w:ascii="Arial CYR" w:hAnsi="Arial CYR" w:cs="Arial CYR"/>
          <w:sz w:val="20"/>
          <w:szCs w:val="20"/>
          <w:lang w:val="sr-Cyrl-CS"/>
        </w:rPr>
        <w:t>др</w:t>
      </w:r>
      <w:r w:rsidR="000C0171" w:rsidRPr="000C0171">
        <w:rPr>
          <w:rFonts w:ascii="Arial CYR" w:hAnsi="Arial CYR" w:cs="Arial CYR"/>
          <w:sz w:val="20"/>
          <w:szCs w:val="20"/>
          <w:lang w:val="sr-Cyrl-CS"/>
        </w:rPr>
        <w:t xml:space="preserve">. </w:t>
      </w:r>
      <w:r w:rsidR="000C0171">
        <w:rPr>
          <w:rFonts w:ascii="Arial CYR" w:hAnsi="Arial CYR" w:cs="Arial CYR"/>
          <w:sz w:val="20"/>
          <w:szCs w:val="20"/>
          <w:lang w:val="sr-Cyrl-CS"/>
        </w:rPr>
        <w:t>закон и 47/</w:t>
      </w:r>
      <w:r w:rsidR="000C0171" w:rsidRPr="0063189A">
        <w:rPr>
          <w:rFonts w:ascii="Arial CYR" w:hAnsi="Arial CYR" w:cs="Arial CYR"/>
          <w:sz w:val="20"/>
          <w:szCs w:val="20"/>
          <w:lang w:val="sr-Cyrl-CS"/>
        </w:rPr>
        <w:t>18</w:t>
      </w:r>
      <w:r w:rsidR="0063189A" w:rsidRPr="0063189A">
        <w:rPr>
          <w:rFonts w:ascii="Arial CYR" w:hAnsi="Arial CYR" w:cs="Arial CYR"/>
          <w:sz w:val="20"/>
          <w:szCs w:val="20"/>
          <w:lang w:val="sr-Cyrl-CS"/>
        </w:rPr>
        <w:t>)</w:t>
      </w:r>
      <w:r w:rsidR="007500E6">
        <w:rPr>
          <w:rFonts w:ascii="Arial CYR" w:hAnsi="Arial CYR" w:cs="Arial CYR"/>
          <w:sz w:val="20"/>
          <w:szCs w:val="20"/>
          <w:lang w:val="sr-Cyrl-CS"/>
        </w:rPr>
        <w:t>, Миш</w:t>
      </w:r>
      <w:r w:rsidR="00754A26">
        <w:rPr>
          <w:rFonts w:ascii="Arial CYR" w:hAnsi="Arial CYR" w:cs="Arial CYR"/>
          <w:sz w:val="20"/>
          <w:szCs w:val="20"/>
          <w:lang w:val="sr-Cyrl-CS"/>
        </w:rPr>
        <w:t>љења Министарства финансија бр.</w:t>
      </w:r>
      <w:r w:rsidR="007500E6">
        <w:rPr>
          <w:rFonts w:ascii="Arial CYR" w:hAnsi="Arial CYR" w:cs="Arial CYR"/>
          <w:sz w:val="20"/>
          <w:szCs w:val="20"/>
          <w:lang w:val="sr-Cyrl-CS"/>
        </w:rPr>
        <w:t xml:space="preserve"> 401-00-0781</w:t>
      </w:r>
      <w:r w:rsidR="000144DC">
        <w:rPr>
          <w:rFonts w:ascii="Arial CYR" w:hAnsi="Arial CYR" w:cs="Arial CYR"/>
          <w:sz w:val="20"/>
          <w:szCs w:val="20"/>
          <w:lang w:val="sr-Cyrl-CS"/>
        </w:rPr>
        <w:t>0/2021-03 од 14.07.2021.</w:t>
      </w:r>
      <w:r w:rsidR="00C57712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144DC">
        <w:rPr>
          <w:rFonts w:ascii="Arial CYR" w:hAnsi="Arial CYR" w:cs="Arial CYR"/>
          <w:sz w:val="20"/>
          <w:szCs w:val="20"/>
          <w:lang w:val="sr-Cyrl-CS"/>
        </w:rPr>
        <w:t xml:space="preserve">године и </w:t>
      </w:r>
      <w:r w:rsidR="000C0171" w:rsidRPr="000C0171">
        <w:rPr>
          <w:rFonts w:ascii="Arial CYR" w:hAnsi="Arial CYR" w:cs="Arial CYR"/>
          <w:sz w:val="20"/>
          <w:szCs w:val="20"/>
          <w:lang w:val="sr-Cyrl-CS"/>
        </w:rPr>
        <w:t xml:space="preserve">члана </w:t>
      </w:r>
      <w:r w:rsidR="000C0171" w:rsidRPr="009855D5">
        <w:rPr>
          <w:rFonts w:ascii="Arial CYR" w:hAnsi="Arial CYR" w:cs="Arial CYR"/>
          <w:sz w:val="20"/>
          <w:szCs w:val="20"/>
          <w:lang w:val="sr-Cyrl-CS"/>
        </w:rPr>
        <w:t>37</w:t>
      </w:r>
      <w:r w:rsidR="003264E9">
        <w:rPr>
          <w:rFonts w:ascii="Arial CYR" w:hAnsi="Arial CYR" w:cs="Arial CYR"/>
          <w:sz w:val="20"/>
          <w:szCs w:val="20"/>
          <w:lang w:val="sr-Cyrl-CS"/>
        </w:rPr>
        <w:t>.</w:t>
      </w:r>
      <w:r w:rsidR="00D60C36" w:rsidRPr="009855D5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0C0171" w:rsidRPr="009855D5">
        <w:rPr>
          <w:rFonts w:ascii="Arial CYR" w:hAnsi="Arial CYR" w:cs="Arial CYR"/>
          <w:sz w:val="20"/>
          <w:szCs w:val="20"/>
          <w:lang w:val="sr-Cyrl-CS"/>
        </w:rPr>
        <w:t>став 1</w:t>
      </w:r>
      <w:r w:rsidR="003264E9">
        <w:rPr>
          <w:rFonts w:ascii="Arial CYR" w:hAnsi="Arial CYR" w:cs="Arial CYR"/>
          <w:sz w:val="20"/>
          <w:szCs w:val="20"/>
          <w:lang w:val="sr-Cyrl-CS"/>
        </w:rPr>
        <w:t>.</w:t>
      </w:r>
      <w:r w:rsidR="000C0171" w:rsidRPr="009855D5">
        <w:rPr>
          <w:rFonts w:ascii="Arial CYR" w:hAnsi="Arial CYR" w:cs="Arial CYR"/>
          <w:sz w:val="20"/>
          <w:szCs w:val="20"/>
          <w:lang w:val="sr-Cyrl-CS"/>
        </w:rPr>
        <w:t xml:space="preserve"> тачка 15</w:t>
      </w:r>
      <w:r w:rsidR="003264E9">
        <w:rPr>
          <w:rFonts w:ascii="Arial CYR" w:hAnsi="Arial CYR" w:cs="Arial CYR"/>
          <w:sz w:val="20"/>
          <w:szCs w:val="20"/>
          <w:lang w:val="sr-Cyrl-CS"/>
        </w:rPr>
        <w:t>.</w:t>
      </w:r>
      <w:r w:rsidR="000C0171" w:rsidRPr="009855D5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D60C36" w:rsidRPr="009855D5">
        <w:rPr>
          <w:rFonts w:ascii="Arial CYR" w:hAnsi="Arial CYR" w:cs="Arial CYR"/>
          <w:sz w:val="20"/>
          <w:szCs w:val="20"/>
          <w:lang w:val="sr-Cyrl-CS"/>
        </w:rPr>
        <w:t xml:space="preserve">Статута Града Ниша </w:t>
      </w:r>
      <w:r w:rsidR="009855D5" w:rsidRPr="009855D5">
        <w:rPr>
          <w:rFonts w:ascii="Arial CYR" w:hAnsi="Arial CYR" w:cs="Arial CYR"/>
          <w:sz w:val="20"/>
          <w:szCs w:val="20"/>
          <w:lang w:val="sr-Cyrl-CS"/>
        </w:rPr>
        <w:t>(„Службени лист Града Ниша", бр</w:t>
      </w:r>
      <w:r w:rsidR="009855D5" w:rsidRPr="009855D5">
        <w:rPr>
          <w:rFonts w:ascii="Arial CYR" w:hAnsi="Arial CYR" w:cs="Arial CYR"/>
          <w:sz w:val="20"/>
          <w:szCs w:val="20"/>
          <w:lang w:val="sr-Latn-RS"/>
        </w:rPr>
        <w:t>.</w:t>
      </w:r>
      <w:r w:rsidR="00D60C36" w:rsidRPr="009855D5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="009855D5" w:rsidRPr="009855D5">
        <w:rPr>
          <w:rFonts w:ascii="Arial CYR" w:hAnsi="Arial CYR" w:cs="Arial CYR"/>
          <w:sz w:val="20"/>
          <w:szCs w:val="20"/>
          <w:lang w:val="sr-Cyrl-CS"/>
        </w:rPr>
        <w:t>88/08, 143/16 и 18/19</w:t>
      </w:r>
      <w:r w:rsidR="00D60C36" w:rsidRPr="009855D5">
        <w:rPr>
          <w:rFonts w:ascii="Arial CYR" w:hAnsi="Arial CYR" w:cs="Arial CYR"/>
          <w:sz w:val="20"/>
          <w:szCs w:val="20"/>
          <w:lang w:val="sr-Cyrl-CS"/>
        </w:rPr>
        <w:t>),</w:t>
      </w:r>
      <w:r w:rsidR="00D60C36">
        <w:rPr>
          <w:rFonts w:ascii="Arial CYR" w:hAnsi="Arial CYR" w:cs="Arial CYR"/>
          <w:sz w:val="20"/>
          <w:szCs w:val="20"/>
          <w:lang w:val="sr-Cyrl-CS"/>
        </w:rPr>
        <w:t xml:space="preserve"> </w:t>
      </w:r>
    </w:p>
    <w:p w:rsidR="0063189A" w:rsidRPr="00D60C36" w:rsidRDefault="0063189A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D60C36" w:rsidRDefault="00F97D21" w:rsidP="00F97D21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F97D21">
        <w:rPr>
          <w:rFonts w:ascii="Arial CYR" w:hAnsi="Arial CYR" w:cs="Arial CYR"/>
          <w:sz w:val="20"/>
          <w:szCs w:val="20"/>
          <w:lang w:val="sr-Cyrl-CS"/>
        </w:rPr>
        <w:t>Скупштина Града Ниша, на седници одржаној да</w:t>
      </w:r>
      <w:r>
        <w:rPr>
          <w:rFonts w:ascii="Arial CYR" w:hAnsi="Arial CYR" w:cs="Arial CYR"/>
          <w:sz w:val="20"/>
          <w:szCs w:val="20"/>
          <w:lang w:val="sr-Cyrl-CS"/>
        </w:rPr>
        <w:t>на _________ 2021.</w:t>
      </w:r>
      <w:r w:rsidR="00293287">
        <w:rPr>
          <w:rFonts w:ascii="Arial CYR" w:hAnsi="Arial CYR" w:cs="Arial CYR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>године, дон</w:t>
      </w:r>
      <w:r w:rsidR="00C57712">
        <w:rPr>
          <w:rFonts w:ascii="Arial CYR" w:hAnsi="Arial CYR" w:cs="Arial CYR"/>
          <w:sz w:val="20"/>
          <w:szCs w:val="20"/>
          <w:lang w:val="sr-Cyrl-RS"/>
        </w:rPr>
        <w:t>оси</w:t>
      </w:r>
    </w:p>
    <w:p w:rsidR="00F97D21" w:rsidRDefault="00F97D21" w:rsidP="00D60C3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C138EC" w:rsidRPr="00F97D21" w:rsidRDefault="00C138EC" w:rsidP="00D60C3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>
        <w:rPr>
          <w:rFonts w:ascii="Arial Black" w:hAnsi="Arial Black" w:cs="Arial Black"/>
          <w:sz w:val="20"/>
          <w:szCs w:val="20"/>
          <w:lang w:val="sr-Cyrl-CS"/>
        </w:rPr>
        <w:t>О Д Л У К У</w:t>
      </w: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sr-Cyrl-CS"/>
        </w:rPr>
      </w:pPr>
      <w:r>
        <w:rPr>
          <w:rFonts w:ascii="Arial Black" w:hAnsi="Arial Black" w:cs="Arial Black"/>
          <w:sz w:val="20"/>
          <w:szCs w:val="20"/>
          <w:lang w:val="sr-Cyrl-CS"/>
        </w:rPr>
        <w:t xml:space="preserve">о </w:t>
      </w:r>
      <w:r w:rsidR="0063189A">
        <w:rPr>
          <w:rFonts w:ascii="Arial Black" w:hAnsi="Arial Black" w:cs="Arial Black"/>
          <w:sz w:val="20"/>
          <w:szCs w:val="20"/>
          <w:lang w:val="sr-Cyrl-CS"/>
        </w:rPr>
        <w:t>ре</w:t>
      </w:r>
      <w:r w:rsidR="0053763F">
        <w:rPr>
          <w:rFonts w:ascii="Arial Black" w:hAnsi="Arial Black" w:cs="Arial Black"/>
          <w:sz w:val="20"/>
          <w:szCs w:val="20"/>
          <w:lang w:val="sr-Cyrl-CS"/>
        </w:rPr>
        <w:t xml:space="preserve">финансирању кредита </w:t>
      </w:r>
      <w:r>
        <w:rPr>
          <w:rFonts w:ascii="Arial Black" w:hAnsi="Arial Black" w:cs="Arial Black"/>
          <w:sz w:val="20"/>
          <w:szCs w:val="20"/>
          <w:lang w:val="sr-Cyrl-CS"/>
        </w:rPr>
        <w:t>Града Ниша</w:t>
      </w: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586E48" w:rsidRDefault="00586E48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D60C36" w:rsidRDefault="0053763F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1</w:t>
      </w:r>
      <w:r w:rsidR="00C57712">
        <w:rPr>
          <w:rFonts w:ascii="Arial CYR" w:hAnsi="Arial CYR" w:cs="Arial CYR"/>
          <w:sz w:val="20"/>
          <w:szCs w:val="20"/>
          <w:lang w:val="sr-Cyrl-CS"/>
        </w:rPr>
        <w:t>.</w:t>
      </w: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D60C36" w:rsidRPr="003E1C47" w:rsidRDefault="00D60C36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3E1C47">
        <w:rPr>
          <w:rFonts w:ascii="Arial CYR" w:hAnsi="Arial CYR" w:cs="Arial CYR"/>
          <w:sz w:val="20"/>
          <w:szCs w:val="20"/>
          <w:lang w:val="sr-Cyrl-CS"/>
        </w:rPr>
        <w:t>Град Ниш ће се задужити у</w:t>
      </w:r>
      <w:r w:rsidRPr="003E1C47"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3E1C47">
        <w:rPr>
          <w:rFonts w:ascii="Arial CYR" w:hAnsi="Arial CYR" w:cs="Arial CYR"/>
          <w:sz w:val="20"/>
          <w:szCs w:val="20"/>
          <w:lang w:val="sr-Cyrl-CS"/>
        </w:rPr>
        <w:t xml:space="preserve">износу до </w:t>
      </w:r>
      <w:r w:rsidR="005121A2">
        <w:rPr>
          <w:rFonts w:ascii="Arial CYR" w:hAnsi="Arial CYR" w:cs="Arial CYR"/>
          <w:sz w:val="20"/>
          <w:szCs w:val="20"/>
          <w:lang w:val="sr-Latn-RS"/>
        </w:rPr>
        <w:t>285</w:t>
      </w:r>
      <w:r w:rsidRPr="005229F9">
        <w:rPr>
          <w:rFonts w:ascii="Arial CYR" w:hAnsi="Arial CYR" w:cs="Arial CYR"/>
          <w:sz w:val="20"/>
          <w:szCs w:val="20"/>
          <w:lang w:val="sr-Latn-CS"/>
        </w:rPr>
        <w:t>.</w:t>
      </w:r>
      <w:r w:rsidR="005121A2">
        <w:rPr>
          <w:rFonts w:ascii="Arial CYR" w:hAnsi="Arial CYR" w:cs="Arial CYR"/>
          <w:sz w:val="20"/>
          <w:szCs w:val="20"/>
          <w:lang w:val="sr-Latn-CS"/>
        </w:rPr>
        <w:t>000</w:t>
      </w:r>
      <w:r w:rsidR="005121A2">
        <w:rPr>
          <w:rFonts w:ascii="Arial CYR" w:hAnsi="Arial CYR" w:cs="Arial CYR"/>
          <w:sz w:val="20"/>
          <w:szCs w:val="20"/>
          <w:lang w:val="sr-Latn-RS"/>
        </w:rPr>
        <w:t>.000,</w:t>
      </w:r>
      <w:r w:rsidRPr="005229F9">
        <w:rPr>
          <w:rFonts w:ascii="Arial CYR" w:hAnsi="Arial CYR" w:cs="Arial CYR"/>
          <w:sz w:val="20"/>
          <w:szCs w:val="20"/>
          <w:lang w:val="sr-Cyrl-CS"/>
        </w:rPr>
        <w:t>00</w:t>
      </w:r>
      <w:r w:rsidRPr="003E1C47">
        <w:rPr>
          <w:rFonts w:ascii="Arial CYR" w:hAnsi="Arial CYR" w:cs="Arial CYR"/>
          <w:sz w:val="20"/>
          <w:szCs w:val="20"/>
          <w:lang w:val="sr-Cyrl-CS"/>
        </w:rPr>
        <w:t xml:space="preserve"> динара за рефинансирање </w:t>
      </w:r>
      <w:r w:rsidR="003E1C47" w:rsidRPr="003E1C47">
        <w:rPr>
          <w:rFonts w:ascii="Arial CYR" w:hAnsi="Arial CYR" w:cs="Arial CYR"/>
          <w:sz w:val="20"/>
          <w:szCs w:val="20"/>
          <w:lang w:val="sr-Cyrl-CS"/>
        </w:rPr>
        <w:t xml:space="preserve">кредита </w:t>
      </w:r>
      <w:r w:rsidRPr="003E1C47">
        <w:rPr>
          <w:rFonts w:ascii="Arial CYR" w:hAnsi="Arial CYR" w:cs="Arial CYR"/>
          <w:sz w:val="20"/>
          <w:szCs w:val="20"/>
          <w:lang w:val="sr-Cyrl-CS"/>
        </w:rPr>
        <w:t xml:space="preserve"> који су узети код банака и то:</w:t>
      </w:r>
    </w:p>
    <w:p w:rsidR="00D60C36" w:rsidRPr="003E1C47" w:rsidRDefault="00D60C36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20"/>
          <w:szCs w:val="20"/>
          <w:lang w:val="sr-Cyrl-CS"/>
        </w:rPr>
      </w:pPr>
    </w:p>
    <w:p w:rsidR="00D60C36" w:rsidRPr="009568A4" w:rsidRDefault="00D60C36" w:rsidP="009A44E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3E1C47">
        <w:rPr>
          <w:rFonts w:ascii="Arial CYR" w:hAnsi="Arial CYR" w:cs="Arial CYR"/>
          <w:sz w:val="20"/>
          <w:szCs w:val="20"/>
          <w:lang w:val="sr-Latn-CS"/>
        </w:rPr>
        <w:t xml:space="preserve">Banca Intesa </w:t>
      </w:r>
      <w:r w:rsidR="009568A4">
        <w:rPr>
          <w:rFonts w:ascii="Arial CYR" w:hAnsi="Arial CYR" w:cs="Arial CYR"/>
          <w:sz w:val="20"/>
          <w:szCs w:val="20"/>
          <w:lang w:val="sr-Latn-RS"/>
        </w:rPr>
        <w:t>AD Beograd</w:t>
      </w:r>
    </w:p>
    <w:p w:rsidR="00D60C36" w:rsidRPr="00A572EA" w:rsidRDefault="00D60C36" w:rsidP="009A44EC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ind w:firstLine="54"/>
        <w:jc w:val="both"/>
        <w:rPr>
          <w:rFonts w:ascii="Arial CYR" w:hAnsi="Arial CYR" w:cs="Arial CYR"/>
          <w:sz w:val="20"/>
          <w:szCs w:val="20"/>
          <w:lang w:val="sr-Latn-RS"/>
        </w:rPr>
      </w:pPr>
      <w:r w:rsidRPr="00A572EA">
        <w:rPr>
          <w:rFonts w:ascii="Arial CYR" w:hAnsi="Arial CYR" w:cs="Arial CYR"/>
          <w:sz w:val="20"/>
          <w:szCs w:val="20"/>
          <w:lang w:val="sr-Cyrl-CS"/>
        </w:rPr>
        <w:t xml:space="preserve">кредитна партија: </w:t>
      </w:r>
      <w:r w:rsidRPr="001F6D4A">
        <w:rPr>
          <w:rFonts w:ascii="Arial CYR" w:hAnsi="Arial CYR" w:cs="Arial CYR"/>
          <w:sz w:val="20"/>
          <w:szCs w:val="20"/>
          <w:lang w:val="sr-Cyrl-CS"/>
        </w:rPr>
        <w:t>54-420-</w:t>
      </w:r>
      <w:r w:rsidR="003E1C47" w:rsidRPr="001F6D4A">
        <w:rPr>
          <w:rFonts w:ascii="Arial CYR" w:hAnsi="Arial CYR" w:cs="Arial CYR"/>
          <w:sz w:val="20"/>
          <w:szCs w:val="20"/>
          <w:lang w:val="sr-Cyrl-CS"/>
        </w:rPr>
        <w:t>1307605,8</w:t>
      </w:r>
      <w:r w:rsidRPr="00A572EA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A572EA">
        <w:rPr>
          <w:rFonts w:ascii="Arial CYR" w:hAnsi="Arial CYR" w:cs="Arial CYR"/>
          <w:sz w:val="20"/>
          <w:szCs w:val="20"/>
          <w:lang w:val="sr-Latn-CS"/>
        </w:rPr>
        <w:t>-</w:t>
      </w:r>
      <w:r w:rsidRPr="00A572EA">
        <w:rPr>
          <w:rFonts w:ascii="Arial CYR" w:hAnsi="Arial CYR" w:cs="Arial CYR"/>
          <w:sz w:val="20"/>
          <w:szCs w:val="20"/>
          <w:lang w:val="sr-Cyrl-CS"/>
        </w:rPr>
        <w:t xml:space="preserve"> доспева</w:t>
      </w:r>
      <w:r w:rsidRPr="00A572EA"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="003E1C47" w:rsidRPr="00A572EA">
        <w:rPr>
          <w:rFonts w:ascii="Arial CYR" w:hAnsi="Arial CYR" w:cs="Arial CYR"/>
          <w:sz w:val="20"/>
          <w:szCs w:val="20"/>
          <w:lang w:val="sr-Cyrl-RS"/>
        </w:rPr>
        <w:t>30</w:t>
      </w:r>
      <w:r w:rsidRPr="00A572EA">
        <w:rPr>
          <w:rFonts w:ascii="Arial CYR" w:hAnsi="Arial CYR" w:cs="Arial CYR"/>
          <w:sz w:val="20"/>
          <w:szCs w:val="20"/>
          <w:lang w:val="sr-Cyrl-CS"/>
        </w:rPr>
        <w:t>.0</w:t>
      </w:r>
      <w:r w:rsidR="003E1C47" w:rsidRPr="00A572EA">
        <w:rPr>
          <w:rFonts w:ascii="Arial CYR" w:hAnsi="Arial CYR" w:cs="Arial CYR"/>
          <w:sz w:val="20"/>
          <w:szCs w:val="20"/>
          <w:lang w:val="sr-Cyrl-CS"/>
        </w:rPr>
        <w:t>4</w:t>
      </w:r>
      <w:r w:rsidRPr="00A572EA">
        <w:rPr>
          <w:rFonts w:ascii="Arial CYR" w:hAnsi="Arial CYR" w:cs="Arial CYR"/>
          <w:sz w:val="20"/>
          <w:szCs w:val="20"/>
          <w:lang w:val="sr-Cyrl-CS"/>
        </w:rPr>
        <w:t>.20</w:t>
      </w:r>
      <w:r w:rsidR="003E1C47" w:rsidRPr="00A572EA">
        <w:rPr>
          <w:rFonts w:ascii="Arial CYR" w:hAnsi="Arial CYR" w:cs="Arial CYR"/>
          <w:sz w:val="20"/>
          <w:szCs w:val="20"/>
          <w:lang w:val="sr-Cyrl-CS"/>
        </w:rPr>
        <w:t>25</w:t>
      </w:r>
      <w:r w:rsidRPr="00A572EA">
        <w:rPr>
          <w:rFonts w:ascii="Arial CYR" w:hAnsi="Arial CYR" w:cs="Arial CYR"/>
          <w:sz w:val="20"/>
          <w:szCs w:val="20"/>
          <w:lang w:val="sr-Cyrl-CS"/>
        </w:rPr>
        <w:t>. године</w:t>
      </w:r>
      <w:r w:rsidR="009F6428" w:rsidRPr="00A572EA">
        <w:rPr>
          <w:rFonts w:ascii="Arial CYR" w:hAnsi="Arial CYR" w:cs="Arial CYR"/>
          <w:sz w:val="20"/>
          <w:szCs w:val="20"/>
          <w:lang w:val="sr-Cyrl-CS"/>
        </w:rPr>
        <w:t>,</w:t>
      </w:r>
    </w:p>
    <w:p w:rsidR="003E1C47" w:rsidRPr="003E1C47" w:rsidRDefault="003E1C47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color w:val="000000"/>
          <w:sz w:val="20"/>
          <w:szCs w:val="20"/>
          <w:lang w:val="sr-Latn-RS"/>
        </w:rPr>
      </w:pPr>
    </w:p>
    <w:p w:rsidR="00D60C36" w:rsidRPr="003E1C47" w:rsidRDefault="003E1C47" w:rsidP="00D60C36">
      <w:pPr>
        <w:suppressLineNumbers/>
        <w:tabs>
          <w:tab w:val="left" w:pos="68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</w:rPr>
      </w:pPr>
      <w:r w:rsidRPr="003E1C47">
        <w:rPr>
          <w:rFonts w:ascii="Arial CYR" w:hAnsi="Arial CYR" w:cs="Arial CYR"/>
          <w:sz w:val="20"/>
          <w:szCs w:val="20"/>
          <w:lang w:val="sr-Latn-RS"/>
        </w:rPr>
        <w:t>OTP</w:t>
      </w:r>
      <w:r w:rsidR="00D60C36" w:rsidRPr="003E1C47">
        <w:rPr>
          <w:rFonts w:ascii="Arial CYR" w:hAnsi="Arial CYR" w:cs="Arial CYR"/>
          <w:sz w:val="20"/>
          <w:szCs w:val="20"/>
          <w:lang w:val="sr-Latn-CS"/>
        </w:rPr>
        <w:t xml:space="preserve"> Bank</w:t>
      </w:r>
      <w:r w:rsidR="00D60C36" w:rsidRPr="003E1C47">
        <w:rPr>
          <w:rFonts w:ascii="Arial CYR" w:hAnsi="Arial CYR" w:cs="Arial CYR"/>
          <w:sz w:val="20"/>
          <w:szCs w:val="20"/>
          <w:lang w:val="sr-Cyrl-CS"/>
        </w:rPr>
        <w:t xml:space="preserve">а </w:t>
      </w:r>
      <w:proofErr w:type="spellStart"/>
      <w:r w:rsidR="00D60C36" w:rsidRPr="003E1C47">
        <w:rPr>
          <w:rFonts w:ascii="Arial CYR" w:hAnsi="Arial CYR" w:cs="Arial CYR"/>
          <w:sz w:val="20"/>
          <w:szCs w:val="20"/>
        </w:rPr>
        <w:t>Srbija</w:t>
      </w:r>
      <w:proofErr w:type="spellEnd"/>
      <w:r w:rsidR="00D60C36" w:rsidRPr="003E1C47">
        <w:rPr>
          <w:rFonts w:ascii="Arial CYR" w:hAnsi="Arial CYR" w:cs="Arial CYR"/>
          <w:sz w:val="20"/>
          <w:szCs w:val="20"/>
        </w:rPr>
        <w:t xml:space="preserve"> AD </w:t>
      </w:r>
      <w:r w:rsidRPr="003E1C47">
        <w:rPr>
          <w:rFonts w:ascii="Arial CYR" w:hAnsi="Arial CYR" w:cs="Arial CYR"/>
          <w:sz w:val="20"/>
          <w:szCs w:val="20"/>
        </w:rPr>
        <w:t>Novi Sad</w:t>
      </w:r>
      <w:r w:rsidR="00D60C36" w:rsidRPr="003E1C47">
        <w:rPr>
          <w:rFonts w:ascii="Arial CYR" w:hAnsi="Arial CYR" w:cs="Arial CYR"/>
          <w:sz w:val="20"/>
          <w:szCs w:val="20"/>
        </w:rPr>
        <w:tab/>
      </w:r>
    </w:p>
    <w:p w:rsidR="00D60C36" w:rsidRPr="00A572EA" w:rsidRDefault="00D60C36" w:rsidP="009A44EC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ind w:firstLine="54"/>
        <w:jc w:val="both"/>
        <w:rPr>
          <w:rFonts w:ascii="Arial CYR" w:hAnsi="Arial CYR" w:cs="Arial CYR"/>
          <w:sz w:val="20"/>
          <w:szCs w:val="20"/>
          <w:lang w:val="sr-Cyrl-CS"/>
        </w:rPr>
      </w:pPr>
      <w:r w:rsidRPr="00A572EA">
        <w:rPr>
          <w:rFonts w:ascii="Arial CYR" w:hAnsi="Arial CYR" w:cs="Arial CYR"/>
          <w:sz w:val="20"/>
          <w:szCs w:val="20"/>
          <w:lang w:val="sr-Cyrl-CS"/>
        </w:rPr>
        <w:t xml:space="preserve">кредитна партија: </w:t>
      </w:r>
      <w:r w:rsidR="003E1C47" w:rsidRPr="00A572EA">
        <w:rPr>
          <w:rFonts w:ascii="Arial CYR" w:hAnsi="Arial CYR" w:cs="Arial CYR"/>
          <w:sz w:val="20"/>
          <w:szCs w:val="20"/>
          <w:lang w:val="sr-Latn-RS"/>
        </w:rPr>
        <w:t>91-115-0005124.1</w:t>
      </w:r>
      <w:r w:rsidRPr="00A572EA"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A572EA">
        <w:rPr>
          <w:rFonts w:ascii="Arial CYR" w:hAnsi="Arial CYR" w:cs="Arial CYR"/>
          <w:sz w:val="20"/>
          <w:szCs w:val="20"/>
          <w:lang w:val="sr-Latn-CS"/>
        </w:rPr>
        <w:t>-</w:t>
      </w:r>
      <w:r w:rsidRPr="00A572EA">
        <w:rPr>
          <w:rFonts w:ascii="Arial CYR" w:hAnsi="Arial CYR" w:cs="Arial CYR"/>
          <w:sz w:val="20"/>
          <w:szCs w:val="20"/>
          <w:lang w:val="sr-Cyrl-CS"/>
        </w:rPr>
        <w:t xml:space="preserve"> доспева</w:t>
      </w:r>
      <w:r w:rsidRPr="00A572EA">
        <w:rPr>
          <w:rFonts w:ascii="Arial CYR" w:hAnsi="Arial CYR" w:cs="Arial CYR"/>
          <w:sz w:val="20"/>
          <w:szCs w:val="20"/>
          <w:lang w:val="sr-Latn-CS"/>
        </w:rPr>
        <w:t xml:space="preserve"> </w:t>
      </w:r>
      <w:r w:rsidRPr="00A572EA">
        <w:rPr>
          <w:rFonts w:ascii="Arial CYR" w:hAnsi="Arial CYR" w:cs="Arial CYR"/>
          <w:sz w:val="20"/>
          <w:szCs w:val="20"/>
          <w:lang w:val="sr-Cyrl-CS"/>
        </w:rPr>
        <w:t>3</w:t>
      </w:r>
      <w:r w:rsidR="003E1C47" w:rsidRPr="00A572EA">
        <w:rPr>
          <w:rFonts w:ascii="Arial CYR" w:hAnsi="Arial CYR" w:cs="Arial CYR"/>
          <w:sz w:val="20"/>
          <w:szCs w:val="20"/>
          <w:lang w:val="sr-Latn-RS"/>
        </w:rPr>
        <w:t>0</w:t>
      </w:r>
      <w:r w:rsidRPr="00A572EA">
        <w:rPr>
          <w:rFonts w:ascii="Arial CYR" w:hAnsi="Arial CYR" w:cs="Arial CYR"/>
          <w:sz w:val="20"/>
          <w:szCs w:val="20"/>
          <w:lang w:val="sr-Cyrl-CS"/>
        </w:rPr>
        <w:t>.0</w:t>
      </w:r>
      <w:r w:rsidR="003E1C47" w:rsidRPr="00A572EA">
        <w:rPr>
          <w:rFonts w:ascii="Arial CYR" w:hAnsi="Arial CYR" w:cs="Arial CYR"/>
          <w:sz w:val="20"/>
          <w:szCs w:val="20"/>
          <w:lang w:val="sr-Latn-RS"/>
        </w:rPr>
        <w:t>4</w:t>
      </w:r>
      <w:r w:rsidRPr="00A572EA">
        <w:rPr>
          <w:rFonts w:ascii="Arial CYR" w:hAnsi="Arial CYR" w:cs="Arial CYR"/>
          <w:sz w:val="20"/>
          <w:szCs w:val="20"/>
          <w:lang w:val="sr-Cyrl-CS"/>
        </w:rPr>
        <w:t>.20</w:t>
      </w:r>
      <w:r w:rsidR="003E1C47" w:rsidRPr="00A572EA">
        <w:rPr>
          <w:rFonts w:ascii="Arial CYR" w:hAnsi="Arial CYR" w:cs="Arial CYR"/>
          <w:sz w:val="20"/>
          <w:szCs w:val="20"/>
          <w:lang w:val="sr-Latn-RS"/>
        </w:rPr>
        <w:t>25</w:t>
      </w:r>
      <w:r w:rsidRPr="00A572EA">
        <w:rPr>
          <w:rFonts w:ascii="Arial CYR" w:hAnsi="Arial CYR" w:cs="Arial CYR"/>
          <w:sz w:val="20"/>
          <w:szCs w:val="20"/>
          <w:lang w:val="sr-Cyrl-CS"/>
        </w:rPr>
        <w:t>. године</w:t>
      </w:r>
      <w:r w:rsidR="009F6428" w:rsidRPr="00A572EA">
        <w:rPr>
          <w:rFonts w:ascii="Arial CYR" w:hAnsi="Arial CYR" w:cs="Arial CYR"/>
          <w:sz w:val="20"/>
          <w:szCs w:val="20"/>
          <w:lang w:val="sr-Cyrl-CS"/>
        </w:rPr>
        <w:t>.</w:t>
      </w: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20"/>
          <w:szCs w:val="20"/>
          <w:highlight w:val="yellow"/>
          <w:lang w:val="sr-Cyrl-CS"/>
        </w:rPr>
      </w:pPr>
    </w:p>
    <w:p w:rsidR="00D60C36" w:rsidRPr="00F97D21" w:rsidRDefault="0053763F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F97D21">
        <w:rPr>
          <w:rFonts w:ascii="Arial CYR" w:hAnsi="Arial CYR" w:cs="Arial CYR"/>
          <w:sz w:val="20"/>
          <w:szCs w:val="20"/>
          <w:lang w:val="sr-Cyrl-CS"/>
        </w:rPr>
        <w:t>Члан 2</w:t>
      </w:r>
      <w:r w:rsidR="00C57712">
        <w:rPr>
          <w:rFonts w:ascii="Arial CYR" w:hAnsi="Arial CYR" w:cs="Arial CYR"/>
          <w:sz w:val="20"/>
          <w:szCs w:val="20"/>
          <w:lang w:val="sr-Cyrl-CS"/>
        </w:rPr>
        <w:t>.</w:t>
      </w:r>
    </w:p>
    <w:p w:rsidR="00D60C36" w:rsidRP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highlight w:val="yellow"/>
          <w:lang w:val="sr-Cyrl-CS"/>
        </w:rPr>
      </w:pPr>
    </w:p>
    <w:p w:rsidR="00D60C36" w:rsidRDefault="0010703C" w:rsidP="00D60C3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 w:rsidRPr="00EC28F5">
        <w:rPr>
          <w:rFonts w:ascii="Arial CYR" w:hAnsi="Arial CYR" w:cs="Arial CYR"/>
          <w:sz w:val="20"/>
          <w:szCs w:val="20"/>
          <w:lang w:val="sr-Cyrl-CS"/>
        </w:rPr>
        <w:t>Рефинансирање</w:t>
      </w:r>
      <w:r w:rsidR="00C138EC" w:rsidRPr="00EC28F5">
        <w:rPr>
          <w:rFonts w:ascii="Arial CYR" w:hAnsi="Arial CYR" w:cs="Arial CYR"/>
          <w:sz w:val="20"/>
          <w:szCs w:val="20"/>
          <w:lang w:val="sr-Cyrl-CS"/>
        </w:rPr>
        <w:t>м</w:t>
      </w:r>
      <w:r w:rsidRPr="00EC28F5">
        <w:rPr>
          <w:rFonts w:ascii="Arial CYR" w:hAnsi="Arial CYR" w:cs="Arial CYR"/>
          <w:sz w:val="20"/>
          <w:szCs w:val="20"/>
          <w:lang w:val="sr-Cyrl-CS"/>
        </w:rPr>
        <w:t xml:space="preserve"> кредита</w:t>
      </w:r>
      <w:r w:rsidR="00586E48" w:rsidRPr="00EC28F5">
        <w:rPr>
          <w:rFonts w:ascii="Arial CYR" w:hAnsi="Arial CYR" w:cs="Arial CYR"/>
          <w:sz w:val="20"/>
          <w:szCs w:val="20"/>
          <w:lang w:val="sr-Cyrl-CS"/>
        </w:rPr>
        <w:t xml:space="preserve"> продужиће се рок отплате главнице </w:t>
      </w:r>
      <w:r w:rsidR="00A9099E" w:rsidRPr="00EC28F5">
        <w:rPr>
          <w:rFonts w:ascii="Arial CYR" w:hAnsi="Arial CYR" w:cs="Arial CYR"/>
          <w:sz w:val="20"/>
          <w:szCs w:val="20"/>
          <w:lang w:val="sr-Cyrl-CS"/>
        </w:rPr>
        <w:t xml:space="preserve">кредита и то </w:t>
      </w:r>
      <w:r w:rsidRPr="00EC28F5">
        <w:rPr>
          <w:rFonts w:ascii="Arial CYR" w:hAnsi="Arial CYR" w:cs="Arial CYR"/>
          <w:sz w:val="20"/>
          <w:szCs w:val="20"/>
          <w:lang w:val="sr-Cyrl-CS"/>
        </w:rPr>
        <w:t xml:space="preserve">по нижој каматној стопи у односу на каматну стопу којом </w:t>
      </w:r>
      <w:r w:rsidR="003264E9" w:rsidRPr="00EC28F5">
        <w:rPr>
          <w:rFonts w:ascii="Arial CYR" w:hAnsi="Arial CYR" w:cs="Arial CYR"/>
          <w:sz w:val="20"/>
          <w:szCs w:val="20"/>
          <w:lang w:val="sr-Cyrl-CS"/>
        </w:rPr>
        <w:t>се кредити из члана 1</w:t>
      </w:r>
      <w:r w:rsidR="00586E48" w:rsidRPr="00EC28F5">
        <w:rPr>
          <w:rFonts w:ascii="Arial CYR" w:hAnsi="Arial CYR" w:cs="Arial CYR"/>
          <w:sz w:val="20"/>
          <w:szCs w:val="20"/>
          <w:lang w:val="sr-Cyrl-CS"/>
        </w:rPr>
        <w:t>. ове одлуке</w:t>
      </w:r>
      <w:r w:rsidR="00336E6C" w:rsidRPr="00EC28F5">
        <w:rPr>
          <w:rFonts w:ascii="Arial CYR" w:hAnsi="Arial CYR" w:cs="Arial CYR"/>
          <w:sz w:val="20"/>
          <w:szCs w:val="20"/>
          <w:lang w:val="sr-Cyrl-CS"/>
        </w:rPr>
        <w:t xml:space="preserve"> отплаћују</w:t>
      </w:r>
      <w:r w:rsidR="00586E48" w:rsidRPr="00EC28F5">
        <w:rPr>
          <w:rFonts w:ascii="Arial CYR" w:hAnsi="Arial CYR" w:cs="Arial CYR"/>
          <w:sz w:val="20"/>
          <w:szCs w:val="20"/>
          <w:lang w:val="sr-Cyrl-CS"/>
        </w:rPr>
        <w:t>, са грејс периодом од годину дана.</w:t>
      </w:r>
    </w:p>
    <w:p w:rsidR="00586E48" w:rsidRPr="00586E48" w:rsidRDefault="00586E48" w:rsidP="00D60C3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Члан 3.</w:t>
      </w: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F657B0" w:rsidRPr="00EC28F5" w:rsidRDefault="00F657B0" w:rsidP="008C5FE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r w:rsidRPr="00EC28F5">
        <w:rPr>
          <w:rFonts w:ascii="Arial CYR" w:hAnsi="Arial CYR" w:cs="Arial CYR"/>
          <w:sz w:val="20"/>
          <w:szCs w:val="20"/>
          <w:lang w:val="sr-Cyrl-CS"/>
        </w:rPr>
        <w:t>Овлашћуј</w:t>
      </w:r>
      <w:r w:rsidR="00D806AA" w:rsidRPr="00EC28F5">
        <w:rPr>
          <w:rFonts w:ascii="Arial CYR" w:hAnsi="Arial CYR" w:cs="Arial CYR"/>
          <w:sz w:val="20"/>
          <w:szCs w:val="20"/>
          <w:lang w:val="sr-Cyrl-CS"/>
        </w:rPr>
        <w:t>е</w:t>
      </w:r>
      <w:r w:rsidRPr="00EC28F5">
        <w:rPr>
          <w:rFonts w:ascii="Arial CYR" w:hAnsi="Arial CYR" w:cs="Arial CYR"/>
          <w:sz w:val="20"/>
          <w:szCs w:val="20"/>
          <w:lang w:val="sr-Cyrl-CS"/>
        </w:rPr>
        <w:t xml:space="preserve"> се Градска управа за финансије </w:t>
      </w:r>
      <w:r w:rsidRPr="00EC28F5">
        <w:rPr>
          <w:rFonts w:ascii="Arial CYR" w:hAnsi="Arial CYR" w:cs="Arial CYR"/>
          <w:sz w:val="20"/>
          <w:szCs w:val="20"/>
          <w:lang w:val="sr-Cyrl-RS"/>
        </w:rPr>
        <w:t>да у складу са овом Одлуком и другим прописима</w:t>
      </w:r>
      <w:r w:rsidR="008D2118" w:rsidRPr="00EC28F5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Pr="00EC28F5">
        <w:rPr>
          <w:rFonts w:ascii="Arial CYR" w:hAnsi="Arial CYR" w:cs="Arial CYR"/>
          <w:sz w:val="20"/>
          <w:szCs w:val="20"/>
          <w:lang w:val="sr-Cyrl-RS"/>
        </w:rPr>
        <w:t>изабер</w:t>
      </w:r>
      <w:r w:rsidR="008D2118" w:rsidRPr="00EC28F5">
        <w:rPr>
          <w:rFonts w:ascii="Arial CYR" w:hAnsi="Arial CYR" w:cs="Arial CYR"/>
          <w:sz w:val="20"/>
          <w:szCs w:val="20"/>
          <w:lang w:val="sr-Cyrl-RS"/>
        </w:rPr>
        <w:t>е</w:t>
      </w:r>
      <w:r w:rsidR="002F3174" w:rsidRPr="00EC28F5">
        <w:rPr>
          <w:rFonts w:ascii="Arial CYR" w:hAnsi="Arial CYR" w:cs="Arial CYR"/>
          <w:sz w:val="20"/>
          <w:szCs w:val="20"/>
          <w:lang w:val="sr-Cyrl-RS"/>
        </w:rPr>
        <w:t xml:space="preserve"> најповољниј</w:t>
      </w:r>
      <w:r w:rsidR="008D2118" w:rsidRPr="00EC28F5">
        <w:rPr>
          <w:rFonts w:ascii="Arial CYR" w:hAnsi="Arial CYR" w:cs="Arial CYR"/>
          <w:sz w:val="20"/>
          <w:szCs w:val="20"/>
          <w:lang w:val="sr-Cyrl-RS"/>
        </w:rPr>
        <w:t>у</w:t>
      </w:r>
      <w:r w:rsidR="002F3174" w:rsidRPr="00EC28F5">
        <w:rPr>
          <w:rFonts w:ascii="Arial CYR" w:hAnsi="Arial CYR" w:cs="Arial CYR"/>
          <w:sz w:val="20"/>
          <w:szCs w:val="20"/>
          <w:lang w:val="sr-Cyrl-RS"/>
        </w:rPr>
        <w:t xml:space="preserve"> понуду</w:t>
      </w:r>
      <w:r w:rsidR="00FE10DB" w:rsidRPr="00EC28F5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B63645" w:rsidRPr="00EC28F5">
        <w:rPr>
          <w:rFonts w:ascii="Arial CYR" w:hAnsi="Arial CYR" w:cs="Arial CYR"/>
          <w:sz w:val="20"/>
          <w:szCs w:val="20"/>
          <w:lang w:val="sr-Cyrl-RS"/>
        </w:rPr>
        <w:t>банке</w:t>
      </w:r>
      <w:r w:rsidR="00FE10DB" w:rsidRPr="00EC28F5">
        <w:rPr>
          <w:rFonts w:ascii="Arial CYR" w:hAnsi="Arial CYR" w:cs="Arial CYR"/>
          <w:sz w:val="20"/>
          <w:szCs w:val="20"/>
          <w:lang w:val="sr-Cyrl-RS"/>
        </w:rPr>
        <w:t xml:space="preserve"> за рефинансирање кредита из члана 1. ове одлуке</w:t>
      </w:r>
      <w:r w:rsidR="00EC28F5" w:rsidRPr="00EC28F5">
        <w:rPr>
          <w:rFonts w:ascii="Arial CYR" w:hAnsi="Arial CYR" w:cs="Arial CYR"/>
          <w:sz w:val="20"/>
          <w:szCs w:val="20"/>
          <w:lang w:val="sr-Cyrl-RS"/>
        </w:rPr>
        <w:t xml:space="preserve"> и да о избору најповољније понуде </w:t>
      </w:r>
      <w:r w:rsidR="005B2C7D">
        <w:rPr>
          <w:rFonts w:ascii="Arial CYR" w:hAnsi="Arial CYR" w:cs="Arial CYR"/>
          <w:sz w:val="20"/>
          <w:szCs w:val="20"/>
          <w:lang w:val="sr-Cyrl-RS"/>
        </w:rPr>
        <w:t>обавести</w:t>
      </w:r>
      <w:r w:rsidR="008D2118" w:rsidRPr="00EC28F5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="004B3832">
        <w:rPr>
          <w:rFonts w:ascii="Arial CYR" w:hAnsi="Arial CYR" w:cs="Arial CYR"/>
          <w:sz w:val="20"/>
          <w:szCs w:val="20"/>
          <w:lang w:val="sr-Cyrl-RS"/>
        </w:rPr>
        <w:t>г</w:t>
      </w:r>
      <w:r w:rsidR="008D2118" w:rsidRPr="00EC28F5">
        <w:rPr>
          <w:rFonts w:ascii="Arial CYR" w:hAnsi="Arial CYR" w:cs="Arial CYR"/>
          <w:sz w:val="20"/>
          <w:szCs w:val="20"/>
          <w:lang w:val="sr-Cyrl-RS"/>
        </w:rPr>
        <w:t>радоначелник</w:t>
      </w:r>
      <w:r w:rsidR="00F01681">
        <w:rPr>
          <w:rFonts w:ascii="Arial CYR" w:hAnsi="Arial CYR" w:cs="Arial CYR"/>
          <w:sz w:val="20"/>
          <w:szCs w:val="20"/>
          <w:lang w:val="sr-Cyrl-RS"/>
        </w:rPr>
        <w:t>а</w:t>
      </w:r>
      <w:r w:rsidR="004B3832">
        <w:rPr>
          <w:rFonts w:ascii="Arial CYR" w:hAnsi="Arial CYR" w:cs="Arial CYR"/>
          <w:sz w:val="20"/>
          <w:szCs w:val="20"/>
          <w:lang w:val="sr-Latn-RS"/>
        </w:rPr>
        <w:t xml:space="preserve"> </w:t>
      </w:r>
      <w:r w:rsidR="004B3832">
        <w:rPr>
          <w:rFonts w:ascii="Arial CYR" w:hAnsi="Arial CYR" w:cs="Arial CYR"/>
          <w:sz w:val="20"/>
          <w:szCs w:val="20"/>
          <w:lang w:val="sr-Cyrl-RS"/>
        </w:rPr>
        <w:t>Града Ниша</w:t>
      </w:r>
      <w:r w:rsidR="00EC28F5" w:rsidRPr="00EC28F5">
        <w:rPr>
          <w:rFonts w:ascii="Arial CYR" w:hAnsi="Arial CYR" w:cs="Arial CYR"/>
          <w:sz w:val="20"/>
          <w:szCs w:val="20"/>
          <w:lang w:val="sr-Cyrl-RS"/>
        </w:rPr>
        <w:t xml:space="preserve">, а </w:t>
      </w:r>
      <w:r w:rsidR="004B3832">
        <w:rPr>
          <w:rFonts w:ascii="Arial CYR" w:hAnsi="Arial CYR" w:cs="Arial CYR"/>
          <w:sz w:val="20"/>
          <w:szCs w:val="20"/>
          <w:lang w:val="sr-Cyrl-RS"/>
        </w:rPr>
        <w:t>г</w:t>
      </w:r>
      <w:r w:rsidRPr="00EC28F5">
        <w:rPr>
          <w:rFonts w:ascii="Arial CYR" w:hAnsi="Arial CYR" w:cs="Arial CYR"/>
          <w:sz w:val="20"/>
          <w:szCs w:val="20"/>
          <w:lang w:val="sr-Cyrl-RS"/>
        </w:rPr>
        <w:t>радоначелн</w:t>
      </w:r>
      <w:bookmarkStart w:id="0" w:name="_GoBack"/>
      <w:bookmarkEnd w:id="0"/>
      <w:r w:rsidRPr="00EC28F5">
        <w:rPr>
          <w:rFonts w:ascii="Arial CYR" w:hAnsi="Arial CYR" w:cs="Arial CYR"/>
          <w:sz w:val="20"/>
          <w:szCs w:val="20"/>
          <w:lang w:val="sr-Cyrl-RS"/>
        </w:rPr>
        <w:t xml:space="preserve">ик </w:t>
      </w:r>
      <w:r w:rsidR="004B3832" w:rsidRPr="004B3832">
        <w:rPr>
          <w:rFonts w:ascii="Arial CYR" w:hAnsi="Arial CYR" w:cs="Arial CYR"/>
          <w:sz w:val="20"/>
          <w:szCs w:val="20"/>
          <w:lang w:val="sr-Cyrl-RS"/>
        </w:rPr>
        <w:t xml:space="preserve">Града Ниша </w:t>
      </w:r>
      <w:r w:rsidRPr="00EC28F5">
        <w:rPr>
          <w:rFonts w:ascii="Arial CYR" w:hAnsi="Arial CYR" w:cs="Arial CYR"/>
          <w:sz w:val="20"/>
          <w:szCs w:val="20"/>
          <w:lang w:val="sr-Cyrl-RS"/>
        </w:rPr>
        <w:t xml:space="preserve">се овлашћује да </w:t>
      </w:r>
      <w:r w:rsidR="00D806AA" w:rsidRPr="00EC28F5">
        <w:rPr>
          <w:rFonts w:ascii="Arial CYR" w:hAnsi="Arial CYR" w:cs="Arial CYR"/>
          <w:sz w:val="20"/>
          <w:szCs w:val="20"/>
          <w:lang w:val="sr-Cyrl-RS"/>
        </w:rPr>
        <w:t xml:space="preserve">након </w:t>
      </w:r>
      <w:r w:rsidR="008D2118" w:rsidRPr="00EC28F5">
        <w:rPr>
          <w:rFonts w:ascii="Arial CYR" w:hAnsi="Arial CYR" w:cs="Arial CYR"/>
          <w:sz w:val="20"/>
          <w:szCs w:val="20"/>
          <w:lang w:val="sr-Cyrl-RS"/>
        </w:rPr>
        <w:t xml:space="preserve">пријема </w:t>
      </w:r>
      <w:r w:rsidR="005B2C7D">
        <w:rPr>
          <w:rFonts w:ascii="Arial CYR" w:hAnsi="Arial CYR" w:cs="Arial CYR"/>
          <w:sz w:val="20"/>
          <w:szCs w:val="20"/>
          <w:lang w:val="sr-Cyrl-RS"/>
        </w:rPr>
        <w:t>обавештење</w:t>
      </w:r>
      <w:r w:rsidR="00EC28F5" w:rsidRPr="00EC28F5">
        <w:rPr>
          <w:rFonts w:ascii="Arial CYR" w:hAnsi="Arial CYR" w:cs="Arial CYR"/>
          <w:sz w:val="20"/>
          <w:szCs w:val="20"/>
          <w:lang w:val="sr-Cyrl-RS"/>
        </w:rPr>
        <w:t xml:space="preserve"> о избору најповољније понуде</w:t>
      </w:r>
      <w:r w:rsidR="008D2118" w:rsidRPr="00EC28F5">
        <w:rPr>
          <w:rFonts w:ascii="Arial CYR" w:hAnsi="Arial CYR" w:cs="Arial CYR"/>
          <w:sz w:val="20"/>
          <w:szCs w:val="20"/>
          <w:lang w:val="sr-Cyrl-RS"/>
        </w:rPr>
        <w:t xml:space="preserve"> </w:t>
      </w:r>
      <w:r w:rsidRPr="00EC28F5">
        <w:rPr>
          <w:rFonts w:ascii="Arial CYR" w:hAnsi="Arial CYR" w:cs="Arial CYR"/>
          <w:sz w:val="20"/>
          <w:szCs w:val="20"/>
          <w:lang w:val="sr-Cyrl-RS"/>
        </w:rPr>
        <w:t>предузме све радње које су потребне за коначну реализацију одлуке.</w:t>
      </w:r>
    </w:p>
    <w:p w:rsidR="00F657B0" w:rsidRPr="00EC28F5" w:rsidRDefault="00F657B0" w:rsidP="0053763F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RS"/>
        </w:rPr>
      </w:pPr>
      <w:bookmarkStart w:id="1" w:name="OLE_LINK1"/>
      <w:bookmarkStart w:id="2" w:name="OLE_LINK2"/>
    </w:p>
    <w:bookmarkEnd w:id="1"/>
    <w:bookmarkEnd w:id="2"/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 w:rsidRPr="00EC28F5">
        <w:rPr>
          <w:rFonts w:ascii="Arial CYR" w:hAnsi="Arial CYR" w:cs="Arial CYR"/>
          <w:sz w:val="20"/>
          <w:szCs w:val="20"/>
          <w:lang w:val="sr-Cyrl-CS"/>
        </w:rPr>
        <w:t>Члан 4.</w:t>
      </w: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D60C36" w:rsidRDefault="0010703C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Ова о</w:t>
      </w:r>
      <w:r w:rsidR="00F97D21" w:rsidRPr="00F97D21">
        <w:rPr>
          <w:rFonts w:ascii="Arial CYR" w:hAnsi="Arial CYR" w:cs="Arial CYR"/>
          <w:sz w:val="20"/>
          <w:szCs w:val="20"/>
          <w:lang w:val="sr-Cyrl-CS"/>
        </w:rPr>
        <w:t xml:space="preserve">длука ступа на снагу </w:t>
      </w:r>
      <w:r>
        <w:rPr>
          <w:rFonts w:ascii="Arial CYR" w:hAnsi="Arial CYR" w:cs="Arial CYR"/>
          <w:sz w:val="20"/>
          <w:szCs w:val="20"/>
          <w:lang w:val="sr-Cyrl-CS"/>
        </w:rPr>
        <w:t xml:space="preserve">наредног </w:t>
      </w:r>
      <w:r w:rsidR="00F97D21" w:rsidRPr="00F97D21">
        <w:rPr>
          <w:rFonts w:ascii="Arial CYR" w:hAnsi="Arial CYR" w:cs="Arial CYR"/>
          <w:sz w:val="20"/>
          <w:szCs w:val="20"/>
          <w:lang w:val="sr-Cyrl-CS"/>
        </w:rPr>
        <w:t>дана од дана објављивања у „Службеном листу Града Ниша"</w:t>
      </w:r>
      <w:r w:rsidR="00D60C36">
        <w:rPr>
          <w:rFonts w:ascii="Arial CYR" w:hAnsi="Arial CYR" w:cs="Arial CYR"/>
          <w:sz w:val="20"/>
          <w:szCs w:val="20"/>
          <w:lang w:val="sr-Cyrl-CS"/>
        </w:rPr>
        <w:t>.</w:t>
      </w:r>
    </w:p>
    <w:p w:rsidR="00586E48" w:rsidRDefault="00586E48" w:rsidP="00D60C3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D60C36" w:rsidRDefault="00D60C36" w:rsidP="003F1C83">
      <w:pPr>
        <w:suppressLineNumbers/>
        <w:autoSpaceDE w:val="0"/>
        <w:autoSpaceDN w:val="0"/>
        <w:adjustRightInd w:val="0"/>
        <w:spacing w:after="120" w:line="240" w:lineRule="auto"/>
        <w:jc w:val="both"/>
        <w:rPr>
          <w:rFonts w:ascii="Arial CYR" w:hAnsi="Arial CYR" w:cs="Arial CYR"/>
          <w:sz w:val="20"/>
          <w:szCs w:val="20"/>
          <w:lang w:val="sr-Cyrl-CS"/>
        </w:rPr>
      </w:pPr>
      <w:proofErr w:type="spellStart"/>
      <w:r w:rsidRPr="00D60C36">
        <w:rPr>
          <w:rFonts w:ascii="Arial CYR" w:hAnsi="Arial CYR" w:cs="Arial CYR"/>
          <w:sz w:val="20"/>
          <w:szCs w:val="20"/>
        </w:rPr>
        <w:t>Број</w:t>
      </w:r>
      <w:proofErr w:type="spellEnd"/>
      <w:r w:rsidRPr="00D60C36">
        <w:rPr>
          <w:rFonts w:ascii="Arial CYR" w:hAnsi="Arial CYR" w:cs="Arial CYR"/>
          <w:sz w:val="20"/>
          <w:szCs w:val="20"/>
        </w:rPr>
        <w:t xml:space="preserve">: </w:t>
      </w:r>
      <w:r w:rsidRPr="00D60C36">
        <w:rPr>
          <w:rFonts w:ascii="Arial CYR" w:hAnsi="Arial CYR" w:cs="Arial CYR"/>
          <w:sz w:val="20"/>
          <w:szCs w:val="20"/>
          <w:lang w:val="sr-Cyrl-CS"/>
        </w:rPr>
        <w:t>_________________________</w:t>
      </w:r>
    </w:p>
    <w:p w:rsidR="00D60C36" w:rsidRDefault="00D60C36" w:rsidP="003207A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D60C36">
        <w:rPr>
          <w:rFonts w:ascii="Arial CYR" w:hAnsi="Arial CYR" w:cs="Arial CYR"/>
          <w:sz w:val="20"/>
          <w:szCs w:val="20"/>
        </w:rPr>
        <w:t xml:space="preserve">У </w:t>
      </w:r>
      <w:proofErr w:type="spellStart"/>
      <w:r w:rsidRPr="00D60C36">
        <w:rPr>
          <w:rFonts w:ascii="Arial CYR" w:hAnsi="Arial CYR" w:cs="Arial CYR"/>
          <w:sz w:val="20"/>
          <w:szCs w:val="20"/>
        </w:rPr>
        <w:t>Нишу</w:t>
      </w:r>
      <w:proofErr w:type="spellEnd"/>
      <w:r w:rsidRPr="00D60C36">
        <w:rPr>
          <w:rFonts w:ascii="Arial CYR" w:hAnsi="Arial CYR" w:cs="Arial CYR"/>
          <w:sz w:val="20"/>
          <w:szCs w:val="20"/>
        </w:rPr>
        <w:t xml:space="preserve">, </w:t>
      </w:r>
      <w:r w:rsidRPr="00D60C36">
        <w:rPr>
          <w:rFonts w:ascii="Arial CYR" w:hAnsi="Arial CYR" w:cs="Arial CYR"/>
          <w:sz w:val="20"/>
          <w:szCs w:val="20"/>
          <w:lang w:val="sr-Cyrl-RS"/>
        </w:rPr>
        <w:t>________</w:t>
      </w:r>
      <w:r>
        <w:rPr>
          <w:rFonts w:ascii="Arial CYR" w:hAnsi="Arial CYR" w:cs="Arial CYR"/>
          <w:sz w:val="20"/>
          <w:szCs w:val="20"/>
          <w:lang w:val="sr-Cyrl-RS"/>
        </w:rPr>
        <w:t>_</w:t>
      </w:r>
      <w:r w:rsidRPr="00D60C36">
        <w:rPr>
          <w:rFonts w:ascii="Arial CYR" w:hAnsi="Arial CYR" w:cs="Arial CYR"/>
          <w:sz w:val="20"/>
          <w:szCs w:val="20"/>
          <w:lang w:val="sr-Cyrl-RS"/>
        </w:rPr>
        <w:t>__</w:t>
      </w:r>
      <w:r>
        <w:rPr>
          <w:rFonts w:ascii="Arial CYR" w:hAnsi="Arial CYR" w:cs="Arial CYR"/>
          <w:sz w:val="20"/>
          <w:szCs w:val="20"/>
          <w:lang w:val="sr-Cyrl-CS"/>
        </w:rPr>
        <w:t xml:space="preserve"> </w:t>
      </w:r>
      <w:r w:rsidRPr="00D60C36">
        <w:rPr>
          <w:rFonts w:ascii="Arial CYR" w:hAnsi="Arial CYR" w:cs="Arial CYR"/>
          <w:sz w:val="20"/>
          <w:szCs w:val="20"/>
          <w:lang w:val="sr-Latn-CS"/>
        </w:rPr>
        <w:t>20</w:t>
      </w:r>
      <w:r w:rsidRPr="00D60C36">
        <w:rPr>
          <w:rFonts w:ascii="Arial CYR" w:hAnsi="Arial CYR" w:cs="Arial CYR"/>
          <w:sz w:val="20"/>
          <w:szCs w:val="20"/>
          <w:lang w:val="sr-Cyrl-RS"/>
        </w:rPr>
        <w:t>21</w:t>
      </w:r>
      <w:r>
        <w:rPr>
          <w:rFonts w:ascii="Arial CYR" w:hAnsi="Arial CYR" w:cs="Arial CYR"/>
          <w:sz w:val="20"/>
          <w:szCs w:val="20"/>
          <w:lang w:val="sr-Latn-CS"/>
        </w:rPr>
        <w:t>.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proofErr w:type="gramStart"/>
      <w:r>
        <w:rPr>
          <w:rFonts w:ascii="Arial CYR" w:hAnsi="Arial CYR" w:cs="Arial CYR"/>
          <w:sz w:val="20"/>
          <w:szCs w:val="20"/>
        </w:rPr>
        <w:t>године</w:t>
      </w:r>
      <w:proofErr w:type="spellEnd"/>
      <w:proofErr w:type="gramEnd"/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sr-Latn-RS"/>
        </w:rPr>
      </w:pPr>
    </w:p>
    <w:p w:rsidR="00624727" w:rsidRPr="00624727" w:rsidRDefault="00624727" w:rsidP="00D60C3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sr-Latn-RS"/>
        </w:rPr>
      </w:pP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СКУПШТИНА ГРАДА НИША</w:t>
      </w:r>
    </w:p>
    <w:p w:rsidR="00D60C36" w:rsidRDefault="00D60C36" w:rsidP="00D60C36">
      <w:pPr>
        <w:suppressLineNumbers/>
        <w:autoSpaceDE w:val="0"/>
        <w:autoSpaceDN w:val="0"/>
        <w:adjustRightInd w:val="0"/>
        <w:spacing w:after="0" w:line="240" w:lineRule="auto"/>
        <w:ind w:firstLine="139"/>
        <w:rPr>
          <w:rFonts w:ascii="Arial CYR" w:hAnsi="Arial CYR" w:cs="Arial CYR"/>
          <w:sz w:val="20"/>
          <w:szCs w:val="20"/>
        </w:rPr>
      </w:pPr>
    </w:p>
    <w:p w:rsidR="00624727" w:rsidRDefault="00624727" w:rsidP="00D60C36">
      <w:pPr>
        <w:suppressLineNumbers/>
        <w:autoSpaceDE w:val="0"/>
        <w:autoSpaceDN w:val="0"/>
        <w:adjustRightInd w:val="0"/>
        <w:spacing w:after="0" w:line="240" w:lineRule="auto"/>
        <w:ind w:firstLine="139"/>
        <w:rPr>
          <w:rFonts w:ascii="Arial CYR" w:hAnsi="Arial CYR" w:cs="Arial CYR"/>
          <w:sz w:val="20"/>
          <w:szCs w:val="20"/>
        </w:rPr>
      </w:pPr>
    </w:p>
    <w:p w:rsidR="00D60C36" w:rsidRDefault="005B2C7D" w:rsidP="00D60C36">
      <w:pPr>
        <w:suppressLineNumbers/>
        <w:autoSpaceDE w:val="0"/>
        <w:autoSpaceDN w:val="0"/>
        <w:adjustRightInd w:val="0"/>
        <w:spacing w:after="0" w:line="240" w:lineRule="auto"/>
        <w:ind w:left="6305" w:firstLine="175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</w:t>
      </w:r>
      <w:r w:rsidR="00754A26">
        <w:rPr>
          <w:rFonts w:ascii="Arial CYR" w:hAnsi="Arial CYR" w:cs="Arial CYR"/>
          <w:sz w:val="20"/>
          <w:szCs w:val="20"/>
          <w:lang w:val="sr-Cyrl-RS"/>
        </w:rPr>
        <w:tab/>
        <w:t xml:space="preserve">           </w:t>
      </w:r>
      <w:r>
        <w:rPr>
          <w:rFonts w:ascii="Arial CYR" w:hAnsi="Arial CYR" w:cs="Arial CYR"/>
          <w:sz w:val="20"/>
          <w:szCs w:val="20"/>
        </w:rPr>
        <w:t>ПРЕДСЕДНИК</w:t>
      </w:r>
    </w:p>
    <w:p w:rsidR="00D60C36" w:rsidRDefault="00D60C36" w:rsidP="00D60C3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4D291A" w:rsidRDefault="00D60C36" w:rsidP="0053763F">
      <w:pPr>
        <w:autoSpaceDE w:val="0"/>
        <w:autoSpaceDN w:val="0"/>
        <w:adjustRightInd w:val="0"/>
        <w:spacing w:after="0" w:line="240" w:lineRule="auto"/>
        <w:ind w:left="6480" w:firstLine="720"/>
      </w:pPr>
      <w:r>
        <w:rPr>
          <w:rFonts w:ascii="Arial CYR" w:hAnsi="Arial CYR" w:cs="Arial CYR"/>
          <w:sz w:val="20"/>
          <w:szCs w:val="20"/>
          <w:lang w:val="sr-Cyrl-RS"/>
        </w:rPr>
        <w:t xml:space="preserve">  </w:t>
      </w:r>
      <w:r w:rsidR="00754A26">
        <w:rPr>
          <w:rFonts w:ascii="Arial CYR" w:hAnsi="Arial CYR" w:cs="Arial CYR"/>
          <w:sz w:val="20"/>
          <w:szCs w:val="20"/>
          <w:lang w:val="sr-Cyrl-RS"/>
        </w:rPr>
        <w:t xml:space="preserve">          </w:t>
      </w:r>
      <w:r w:rsidR="00C57712">
        <w:rPr>
          <w:rFonts w:ascii="Arial CYR" w:hAnsi="Arial CYR" w:cs="Arial CYR"/>
          <w:sz w:val="20"/>
          <w:szCs w:val="20"/>
          <w:lang w:val="sr-Cyrl-RS"/>
        </w:rPr>
        <w:t>д</w:t>
      </w:r>
      <w:r w:rsidR="002B5564">
        <w:rPr>
          <w:rFonts w:ascii="Arial CYR" w:hAnsi="Arial CYR" w:cs="Arial CYR"/>
          <w:sz w:val="20"/>
          <w:szCs w:val="20"/>
          <w:lang w:val="sr-Cyrl-RS"/>
        </w:rPr>
        <w:t>р</w:t>
      </w:r>
      <w:r>
        <w:rPr>
          <w:rFonts w:ascii="Arial CYR" w:hAnsi="Arial CYR" w:cs="Arial CYR"/>
          <w:sz w:val="20"/>
          <w:szCs w:val="20"/>
          <w:lang w:val="sr-Cyrl-RS"/>
        </w:rPr>
        <w:t xml:space="preserve"> Бобан Џунић</w:t>
      </w:r>
    </w:p>
    <w:sectPr w:rsidR="004D291A" w:rsidSect="0009709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ABA"/>
    <w:multiLevelType w:val="hybridMultilevel"/>
    <w:tmpl w:val="D982F688"/>
    <w:lvl w:ilvl="0" w:tplc="8B4686AC">
      <w:numFmt w:val="bullet"/>
      <w:lvlText w:val="-"/>
      <w:lvlJc w:val="left"/>
      <w:pPr>
        <w:ind w:left="1080" w:hanging="360"/>
      </w:pPr>
      <w:rPr>
        <w:rFonts w:ascii="Arial CYR" w:eastAsiaTheme="minorHAnsi" w:hAnsi="Arial CYR" w:cs="Arial CY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36"/>
    <w:rsid w:val="000144DC"/>
    <w:rsid w:val="000C0171"/>
    <w:rsid w:val="001036FD"/>
    <w:rsid w:val="0010703C"/>
    <w:rsid w:val="001B0D94"/>
    <w:rsid w:val="001F6D4A"/>
    <w:rsid w:val="00293287"/>
    <w:rsid w:val="002B5564"/>
    <w:rsid w:val="002F3174"/>
    <w:rsid w:val="003207AA"/>
    <w:rsid w:val="003264E9"/>
    <w:rsid w:val="00336E6C"/>
    <w:rsid w:val="00383551"/>
    <w:rsid w:val="003A2080"/>
    <w:rsid w:val="003E1C47"/>
    <w:rsid w:val="003F1C83"/>
    <w:rsid w:val="004B3832"/>
    <w:rsid w:val="004C030F"/>
    <w:rsid w:val="004F586C"/>
    <w:rsid w:val="005121A2"/>
    <w:rsid w:val="005229F9"/>
    <w:rsid w:val="0053763F"/>
    <w:rsid w:val="00586E48"/>
    <w:rsid w:val="005B2C7D"/>
    <w:rsid w:val="005E0F61"/>
    <w:rsid w:val="00624727"/>
    <w:rsid w:val="0063189A"/>
    <w:rsid w:val="00662065"/>
    <w:rsid w:val="006E65D7"/>
    <w:rsid w:val="007500E6"/>
    <w:rsid w:val="00754A26"/>
    <w:rsid w:val="008C5FE3"/>
    <w:rsid w:val="008D2118"/>
    <w:rsid w:val="008F38D7"/>
    <w:rsid w:val="009568A4"/>
    <w:rsid w:val="009855D5"/>
    <w:rsid w:val="00994443"/>
    <w:rsid w:val="009A44EC"/>
    <w:rsid w:val="009F6428"/>
    <w:rsid w:val="00A00863"/>
    <w:rsid w:val="00A572EA"/>
    <w:rsid w:val="00A9099E"/>
    <w:rsid w:val="00B63645"/>
    <w:rsid w:val="00B94518"/>
    <w:rsid w:val="00BD1277"/>
    <w:rsid w:val="00BD63F6"/>
    <w:rsid w:val="00C138EC"/>
    <w:rsid w:val="00C57712"/>
    <w:rsid w:val="00C71ED2"/>
    <w:rsid w:val="00D60C36"/>
    <w:rsid w:val="00D806AA"/>
    <w:rsid w:val="00EC28F5"/>
    <w:rsid w:val="00F01681"/>
    <w:rsid w:val="00F22367"/>
    <w:rsid w:val="00F657B0"/>
    <w:rsid w:val="00F97D21"/>
    <w:rsid w:val="00FC603A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9</cp:revision>
  <cp:lastPrinted>2021-08-11T08:25:00Z</cp:lastPrinted>
  <dcterms:created xsi:type="dcterms:W3CDTF">2021-08-09T08:19:00Z</dcterms:created>
  <dcterms:modified xsi:type="dcterms:W3CDTF">2021-08-12T07:17:00Z</dcterms:modified>
</cp:coreProperties>
</file>