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05D5" w:rsidRDefault="00D94FC5" w:rsidP="00CB56D8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CB56D8" w:rsidRPr="00B405D5" w:rsidRDefault="00CB56D8" w:rsidP="00CB56D8">
      <w:pPr>
        <w:pStyle w:val="CM1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proofErr w:type="gramStart"/>
      <w:r w:rsidRPr="00B405D5">
        <w:rPr>
          <w:color w:val="000000" w:themeColor="text1"/>
          <w:sz w:val="24"/>
          <w:szCs w:val="24"/>
        </w:rPr>
        <w:t>На основу члана 32.</w:t>
      </w:r>
      <w:proofErr w:type="gramEnd"/>
      <w:r w:rsidR="00CD28C3">
        <w:rPr>
          <w:color w:val="000000" w:themeColor="text1"/>
          <w:sz w:val="24"/>
          <w:szCs w:val="24"/>
          <w:lang w:val="sr-Cyrl-RS"/>
        </w:rPr>
        <w:t xml:space="preserve"> став 1. тачка 3) и члана 66. став 3.</w:t>
      </w:r>
      <w:r w:rsidRPr="00B405D5">
        <w:rPr>
          <w:color w:val="000000" w:themeColor="text1"/>
          <w:sz w:val="24"/>
          <w:szCs w:val="24"/>
        </w:rPr>
        <w:t xml:space="preserve"> </w:t>
      </w:r>
      <w:proofErr w:type="gramStart"/>
      <w:r w:rsidRPr="00B405D5">
        <w:rPr>
          <w:color w:val="000000" w:themeColor="text1"/>
          <w:sz w:val="24"/>
          <w:szCs w:val="24"/>
        </w:rPr>
        <w:t>Закона о локалној самоуправи (''Службени гласник РС'', број 129/</w:t>
      </w:r>
      <w:r w:rsidRPr="00B405D5">
        <w:rPr>
          <w:color w:val="000000" w:themeColor="text1"/>
          <w:sz w:val="24"/>
          <w:szCs w:val="24"/>
          <w:lang w:val="sr-Cyrl-RS"/>
        </w:rPr>
        <w:t>20</w:t>
      </w:r>
      <w:r w:rsidRPr="00B405D5">
        <w:rPr>
          <w:color w:val="000000" w:themeColor="text1"/>
          <w:sz w:val="24"/>
          <w:szCs w:val="24"/>
        </w:rPr>
        <w:t>07</w:t>
      </w:r>
      <w:r w:rsidRPr="00B405D5">
        <w:rPr>
          <w:color w:val="000000" w:themeColor="text1"/>
          <w:sz w:val="24"/>
          <w:szCs w:val="24"/>
          <w:lang w:val="sr-Cyrl-RS"/>
        </w:rPr>
        <w:t>, 83/2014-други закон, 101/2016-други закон и 47/2018</w:t>
      </w:r>
      <w:r w:rsidRPr="00B405D5">
        <w:rPr>
          <w:color w:val="000000" w:themeColor="text1"/>
          <w:sz w:val="24"/>
          <w:szCs w:val="24"/>
        </w:rPr>
        <w:t xml:space="preserve">), члана </w:t>
      </w:r>
      <w:r w:rsidRPr="00B405D5">
        <w:rPr>
          <w:color w:val="000000" w:themeColor="text1"/>
          <w:sz w:val="24"/>
          <w:szCs w:val="24"/>
          <w:lang w:val="sr-Cyrl-RS"/>
        </w:rPr>
        <w:t>6</w:t>
      </w:r>
      <w:r w:rsidRPr="00B405D5">
        <w:rPr>
          <w:color w:val="000000" w:themeColor="text1"/>
          <w:sz w:val="24"/>
          <w:szCs w:val="24"/>
        </w:rPr>
        <w:t>.</w:t>
      </w:r>
      <w:proofErr w:type="gramEnd"/>
      <w:r w:rsidRPr="00B405D5">
        <w:rPr>
          <w:color w:val="000000" w:themeColor="text1"/>
          <w:sz w:val="24"/>
          <w:szCs w:val="24"/>
        </w:rPr>
        <w:t xml:space="preserve"> </w:t>
      </w:r>
      <w:r w:rsidR="00CD28C3">
        <w:rPr>
          <w:color w:val="000000" w:themeColor="text1"/>
          <w:sz w:val="24"/>
          <w:szCs w:val="24"/>
          <w:lang w:val="sr-Cyrl-RS"/>
        </w:rPr>
        <w:t>став 1. тачка 5)</w:t>
      </w:r>
      <w:bookmarkStart w:id="0" w:name="_GoBack"/>
      <w:bookmarkEnd w:id="0"/>
      <w:r w:rsidR="00CD28C3">
        <w:rPr>
          <w:color w:val="000000" w:themeColor="text1"/>
          <w:sz w:val="24"/>
          <w:szCs w:val="24"/>
          <w:lang w:val="sr-Cyrl-RS"/>
        </w:rPr>
        <w:t xml:space="preserve"> и члана 7. став 1. </w:t>
      </w:r>
      <w:proofErr w:type="gramStart"/>
      <w:r w:rsidRPr="00B405D5">
        <w:rPr>
          <w:color w:val="000000" w:themeColor="text1"/>
          <w:sz w:val="24"/>
          <w:szCs w:val="24"/>
        </w:rPr>
        <w:t>Закона о финасирању локалне самоуправе (''Службени гласник РС''</w:t>
      </w:r>
      <w:r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62/2006</w:t>
      </w:r>
      <w:r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332D7B">
        <w:rPr>
          <w:color w:val="000000" w:themeColor="text1"/>
          <w:sz w:val="24"/>
          <w:szCs w:val="24"/>
          <w:lang w:val="sr-Cyrl-RS"/>
        </w:rPr>
        <w:t>93/2012, 83/2016,</w:t>
      </w:r>
      <w:r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332D7B">
        <w:rPr>
          <w:color w:val="000000" w:themeColor="text1"/>
          <w:sz w:val="24"/>
          <w:szCs w:val="24"/>
          <w:lang w:val="sr-Cyrl-RS"/>
        </w:rPr>
        <w:t xml:space="preserve"> и 95/2018</w:t>
      </w:r>
      <w:r w:rsidR="00232FB7">
        <w:rPr>
          <w:color w:val="000000" w:themeColor="text1"/>
          <w:sz w:val="24"/>
          <w:szCs w:val="24"/>
          <w:lang w:val="sr-Cyrl-RS"/>
        </w:rPr>
        <w:t>-други закон</w:t>
      </w:r>
      <w:r w:rsidRPr="00B405D5">
        <w:rPr>
          <w:color w:val="000000" w:themeColor="text1"/>
          <w:sz w:val="24"/>
          <w:szCs w:val="24"/>
        </w:rPr>
        <w:t>)</w:t>
      </w:r>
      <w:r w:rsidRPr="00B405D5">
        <w:rPr>
          <w:color w:val="000000" w:themeColor="text1"/>
          <w:sz w:val="24"/>
          <w:szCs w:val="24"/>
          <w:lang w:val="sr-Cyrl-RS"/>
        </w:rPr>
        <w:t>, члана 239.</w:t>
      </w:r>
      <w:proofErr w:type="gramEnd"/>
      <w:r w:rsidRPr="00B405D5">
        <w:rPr>
          <w:color w:val="000000" w:themeColor="text1"/>
          <w:sz w:val="24"/>
          <w:szCs w:val="24"/>
          <w:lang w:val="sr-Cyrl-RS"/>
        </w:rPr>
        <w:t xml:space="preserve"> Закона о накнадама за коришћење јавних добара </w:t>
      </w:r>
      <w:r w:rsidRPr="00B405D5">
        <w:rPr>
          <w:color w:val="000000" w:themeColor="text1"/>
          <w:sz w:val="24"/>
          <w:szCs w:val="24"/>
        </w:rPr>
        <w:t>(''Службени гласник РС'',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95/2018</w:t>
      </w:r>
      <w:r w:rsidR="00332D7B">
        <w:rPr>
          <w:color w:val="000000" w:themeColor="text1"/>
          <w:sz w:val="24"/>
          <w:szCs w:val="24"/>
          <w:lang w:val="sr-Cyrl-RS"/>
        </w:rPr>
        <w:t xml:space="preserve"> и 49/2019</w:t>
      </w:r>
      <w:r w:rsidRPr="00B405D5">
        <w:rPr>
          <w:color w:val="000000" w:themeColor="text1"/>
          <w:sz w:val="24"/>
          <w:szCs w:val="24"/>
        </w:rPr>
        <w:t xml:space="preserve">) и члана 37. </w:t>
      </w:r>
      <w:r w:rsidR="00CD28C3">
        <w:rPr>
          <w:color w:val="000000" w:themeColor="text1"/>
          <w:sz w:val="24"/>
          <w:szCs w:val="24"/>
          <w:lang w:val="sr-Cyrl-RS"/>
        </w:rPr>
        <w:t xml:space="preserve">став 1. </w:t>
      </w:r>
      <w:r w:rsidR="000E61CC">
        <w:rPr>
          <w:color w:val="000000" w:themeColor="text1"/>
          <w:sz w:val="24"/>
          <w:szCs w:val="24"/>
          <w:lang w:val="sr-Cyrl-RS"/>
        </w:rPr>
        <w:t xml:space="preserve">тачка 3) </w:t>
      </w:r>
      <w:r w:rsidRPr="00B405D5">
        <w:rPr>
          <w:color w:val="000000" w:themeColor="text1"/>
          <w:sz w:val="24"/>
          <w:szCs w:val="24"/>
        </w:rPr>
        <w:t>Статута Града Ниша (''Службени лист Града Ниша'', број 88/2008</w:t>
      </w:r>
      <w:r w:rsidR="008B2A87">
        <w:rPr>
          <w:color w:val="000000" w:themeColor="text1"/>
          <w:sz w:val="24"/>
          <w:szCs w:val="24"/>
        </w:rPr>
        <w:t>,</w:t>
      </w:r>
      <w:r w:rsidRPr="00B405D5">
        <w:rPr>
          <w:color w:val="000000" w:themeColor="text1"/>
          <w:sz w:val="24"/>
          <w:szCs w:val="24"/>
          <w:lang w:val="sr-Cyrl-RS"/>
        </w:rPr>
        <w:t xml:space="preserve"> 143/2016</w:t>
      </w:r>
      <w:r w:rsidR="008B2A87">
        <w:rPr>
          <w:color w:val="000000" w:themeColor="text1"/>
          <w:sz w:val="24"/>
          <w:szCs w:val="24"/>
          <w:lang w:val="sr-Latn-RS"/>
        </w:rPr>
        <w:t xml:space="preserve"> </w:t>
      </w:r>
      <w:r w:rsidR="008B2A87">
        <w:rPr>
          <w:color w:val="000000" w:themeColor="text1"/>
          <w:sz w:val="24"/>
          <w:szCs w:val="24"/>
          <w:lang w:val="sr-Cyrl-RS"/>
        </w:rPr>
        <w:t>и</w:t>
      </w:r>
      <w:r w:rsidR="008B2A87">
        <w:rPr>
          <w:color w:val="000000" w:themeColor="text1"/>
          <w:sz w:val="24"/>
          <w:szCs w:val="24"/>
          <w:lang w:val="sr-Latn-RS"/>
        </w:rPr>
        <w:t xml:space="preserve"> 18/2019</w:t>
      </w:r>
      <w:r w:rsidRPr="00B405D5">
        <w:rPr>
          <w:color w:val="000000" w:themeColor="text1"/>
          <w:sz w:val="24"/>
          <w:szCs w:val="24"/>
        </w:rPr>
        <w:t xml:space="preserve">),  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</w:rPr>
        <w:t>Скупштина Града Ниша, на седници од</w:t>
      </w:r>
      <w:r w:rsidRPr="00B405D5">
        <w:rPr>
          <w:color w:val="000000" w:themeColor="text1"/>
          <w:sz w:val="24"/>
          <w:szCs w:val="24"/>
          <w:lang w:val="sr-Latn-CS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>______</w:t>
      </w:r>
      <w:proofErr w:type="gramStart"/>
      <w:r w:rsidRPr="00B405D5">
        <w:rPr>
          <w:color w:val="000000" w:themeColor="text1"/>
          <w:sz w:val="24"/>
          <w:szCs w:val="24"/>
          <w:lang w:val="sr-Cyrl-CS"/>
        </w:rPr>
        <w:t xml:space="preserve">_ </w:t>
      </w:r>
      <w:r w:rsidRPr="00B405D5">
        <w:rPr>
          <w:color w:val="000000" w:themeColor="text1"/>
          <w:sz w:val="24"/>
          <w:szCs w:val="24"/>
        </w:rPr>
        <w:t xml:space="preserve"> </w:t>
      </w:r>
      <w:r w:rsidR="00D75091">
        <w:rPr>
          <w:color w:val="000000" w:themeColor="text1"/>
          <w:sz w:val="24"/>
          <w:szCs w:val="24"/>
          <w:lang w:val="sr-Cyrl-CS"/>
        </w:rPr>
        <w:t>202</w:t>
      </w:r>
      <w:r w:rsidR="00AC00F0">
        <w:rPr>
          <w:color w:val="000000" w:themeColor="text1"/>
          <w:sz w:val="24"/>
          <w:szCs w:val="24"/>
          <w:lang w:val="sr-Cyrl-CS"/>
        </w:rPr>
        <w:t>1</w:t>
      </w:r>
      <w:r w:rsidRPr="00B405D5">
        <w:rPr>
          <w:color w:val="000000" w:themeColor="text1"/>
          <w:sz w:val="24"/>
          <w:szCs w:val="24"/>
        </w:rPr>
        <w:t>.године</w:t>
      </w:r>
      <w:proofErr w:type="gramEnd"/>
      <w:r w:rsidRPr="00B405D5">
        <w:rPr>
          <w:color w:val="000000" w:themeColor="text1"/>
          <w:sz w:val="24"/>
          <w:szCs w:val="24"/>
        </w:rPr>
        <w:t xml:space="preserve">, донела је </w:t>
      </w:r>
    </w:p>
    <w:p w:rsidR="007024F2" w:rsidRPr="00B405D5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4"/>
          <w:szCs w:val="24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Д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Л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К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color w:val="000000" w:themeColor="text1"/>
          <w:sz w:val="24"/>
          <w:szCs w:val="24"/>
        </w:rPr>
        <w:t xml:space="preserve"> </w:t>
      </w:r>
      <w:r w:rsidR="0068000B">
        <w:rPr>
          <w:b/>
          <w:color w:val="000000" w:themeColor="text1"/>
          <w:sz w:val="24"/>
          <w:szCs w:val="24"/>
          <w:lang w:val="sr-Cyrl-RS"/>
        </w:rPr>
        <w:t>ДОПУН</w:t>
      </w:r>
      <w:r w:rsidR="003F09C1">
        <w:rPr>
          <w:b/>
          <w:color w:val="000000" w:themeColor="text1"/>
          <w:sz w:val="24"/>
          <w:szCs w:val="24"/>
          <w:lang w:val="sr-Cyrl-RS"/>
        </w:rPr>
        <w:t>И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 ОДЛУКЕ О </w:t>
      </w:r>
      <w:r w:rsidRPr="00B405D5">
        <w:rPr>
          <w:b/>
          <w:bCs/>
          <w:color w:val="000000" w:themeColor="text1"/>
          <w:sz w:val="24"/>
          <w:szCs w:val="24"/>
          <w:lang w:val="sr-Cyrl-RS"/>
        </w:rPr>
        <w:t>НАКНАДАМА ЗА КОРИШЋЕЊЕ ЈАВНИХ ПОВРШИНА</w:t>
      </w:r>
    </w:p>
    <w:p w:rsidR="00CB56D8" w:rsidRPr="003A5A70" w:rsidRDefault="00CB56D8" w:rsidP="00CB56D8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B405D5">
        <w:rPr>
          <w:rFonts w:eastAsia="Arial"/>
          <w:color w:val="000000" w:themeColor="text1"/>
          <w:sz w:val="24"/>
          <w:szCs w:val="24"/>
          <w:lang w:val="sr-Cyrl-RS"/>
        </w:rPr>
        <w:t>Члан 1.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D72958" w:rsidRPr="00B405D5" w:rsidRDefault="00CB56D8" w:rsidP="00E92D5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У Одлуци о </w:t>
      </w:r>
      <w:r w:rsidR="007024F2" w:rsidRPr="00B405D5">
        <w:rPr>
          <w:bCs/>
          <w:color w:val="000000" w:themeColor="text1"/>
          <w:sz w:val="24"/>
          <w:szCs w:val="24"/>
          <w:lang w:val="sr-Cyrl-RS"/>
        </w:rPr>
        <w:t>накнадама за коришћење јавних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површина </w:t>
      </w:r>
      <w:r w:rsidRPr="00B405D5">
        <w:rPr>
          <w:color w:val="000000" w:themeColor="text1"/>
          <w:sz w:val="24"/>
          <w:szCs w:val="24"/>
          <w:lang w:val="sr-Cyrl-CS"/>
        </w:rPr>
        <w:t xml:space="preserve">(„Сл. Града Ниша“ бр. </w:t>
      </w:r>
      <w:r w:rsidR="007024F2" w:rsidRPr="00B405D5">
        <w:rPr>
          <w:color w:val="000000" w:themeColor="text1"/>
          <w:sz w:val="24"/>
          <w:szCs w:val="24"/>
          <w:lang w:val="sr-Cyrl-CS"/>
        </w:rPr>
        <w:t>127/1</w:t>
      </w:r>
      <w:r w:rsidR="00A27DC0" w:rsidRPr="00B405D5">
        <w:rPr>
          <w:color w:val="000000" w:themeColor="text1"/>
          <w:sz w:val="24"/>
          <w:szCs w:val="24"/>
          <w:lang w:val="sr-Cyrl-CS"/>
        </w:rPr>
        <w:t>8</w:t>
      </w:r>
      <w:r w:rsidR="00CD5284">
        <w:rPr>
          <w:color w:val="000000" w:themeColor="text1"/>
          <w:sz w:val="24"/>
          <w:szCs w:val="24"/>
        </w:rPr>
        <w:t>,</w:t>
      </w:r>
      <w:r w:rsidR="00D75091">
        <w:rPr>
          <w:color w:val="000000" w:themeColor="text1"/>
          <w:sz w:val="24"/>
          <w:szCs w:val="24"/>
          <w:lang w:val="sr-Cyrl-RS"/>
        </w:rPr>
        <w:t xml:space="preserve"> 63/19</w:t>
      </w:r>
      <w:r w:rsidR="00CD5284">
        <w:rPr>
          <w:color w:val="000000" w:themeColor="text1"/>
          <w:sz w:val="24"/>
          <w:szCs w:val="24"/>
        </w:rPr>
        <w:t xml:space="preserve"> </w:t>
      </w:r>
      <w:r w:rsidR="00CD5284">
        <w:rPr>
          <w:color w:val="000000" w:themeColor="text1"/>
          <w:sz w:val="24"/>
          <w:szCs w:val="24"/>
          <w:lang w:val="sr-Cyrl-RS"/>
        </w:rPr>
        <w:t>и 35/21</w:t>
      </w:r>
      <w:r w:rsidRPr="00B405D5">
        <w:rPr>
          <w:color w:val="000000" w:themeColor="text1"/>
          <w:sz w:val="24"/>
          <w:szCs w:val="24"/>
          <w:lang w:val="sr-Cyrl-CS"/>
        </w:rPr>
        <w:t xml:space="preserve">), </w:t>
      </w:r>
      <w:r w:rsidR="00E92D58">
        <w:rPr>
          <w:color w:val="000000" w:themeColor="text1"/>
          <w:sz w:val="24"/>
          <w:szCs w:val="24"/>
          <w:lang w:val="sr-Cyrl-CS"/>
        </w:rPr>
        <w:t>у</w:t>
      </w:r>
      <w:r w:rsidR="00D35D36">
        <w:rPr>
          <w:color w:val="000000" w:themeColor="text1"/>
          <w:sz w:val="24"/>
          <w:szCs w:val="24"/>
          <w:lang w:val="sr-Cyrl-CS"/>
        </w:rPr>
        <w:t xml:space="preserve"> Напомен</w:t>
      </w:r>
      <w:r w:rsidR="003F09C1">
        <w:rPr>
          <w:color w:val="000000" w:themeColor="text1"/>
          <w:sz w:val="24"/>
          <w:szCs w:val="24"/>
          <w:lang w:val="sr-Cyrl-CS"/>
        </w:rPr>
        <w:t>и</w:t>
      </w:r>
      <w:r w:rsidR="00D35D36">
        <w:rPr>
          <w:color w:val="000000" w:themeColor="text1"/>
          <w:sz w:val="24"/>
          <w:szCs w:val="24"/>
          <w:lang w:val="sr-Cyrl-CS"/>
        </w:rPr>
        <w:t xml:space="preserve"> Тарифног броја 1., </w:t>
      </w:r>
      <w:r w:rsidR="003F09C1">
        <w:rPr>
          <w:color w:val="000000" w:themeColor="text1"/>
          <w:sz w:val="24"/>
          <w:szCs w:val="24"/>
          <w:lang w:val="sr-Cyrl-CS"/>
        </w:rPr>
        <w:t xml:space="preserve">после тачке 4) </w:t>
      </w:r>
      <w:r w:rsidR="00D35D36">
        <w:rPr>
          <w:color w:val="000000" w:themeColor="text1"/>
          <w:sz w:val="24"/>
          <w:szCs w:val="24"/>
          <w:lang w:val="sr-Cyrl-CS"/>
        </w:rPr>
        <w:t xml:space="preserve">додаје се </w:t>
      </w:r>
      <w:r w:rsidR="003F09C1">
        <w:rPr>
          <w:color w:val="000000" w:themeColor="text1"/>
          <w:sz w:val="24"/>
          <w:szCs w:val="24"/>
          <w:lang w:val="sr-Cyrl-CS"/>
        </w:rPr>
        <w:t>тачка 5)</w:t>
      </w:r>
      <w:r w:rsidR="00D35D36">
        <w:rPr>
          <w:color w:val="000000" w:themeColor="text1"/>
          <w:sz w:val="24"/>
          <w:szCs w:val="24"/>
          <w:lang w:val="sr-Cyrl-CS"/>
        </w:rPr>
        <w:t xml:space="preserve"> кој</w:t>
      </w:r>
      <w:r w:rsidR="003F09C1">
        <w:rPr>
          <w:color w:val="000000" w:themeColor="text1"/>
          <w:sz w:val="24"/>
          <w:szCs w:val="24"/>
          <w:lang w:val="sr-Cyrl-CS"/>
        </w:rPr>
        <w:t>а</w:t>
      </w:r>
      <w:r w:rsidR="00D35D36">
        <w:rPr>
          <w:color w:val="000000" w:themeColor="text1"/>
          <w:sz w:val="24"/>
          <w:szCs w:val="24"/>
          <w:lang w:val="sr-Cyrl-CS"/>
        </w:rPr>
        <w:t xml:space="preserve"> гласи</w:t>
      </w:r>
      <w:r w:rsidR="00D72958" w:rsidRPr="00B405D5">
        <w:rPr>
          <w:color w:val="000000" w:themeColor="text1"/>
          <w:sz w:val="24"/>
          <w:szCs w:val="24"/>
          <w:lang w:val="sr-Cyrl-CS"/>
        </w:rPr>
        <w:t>:</w:t>
      </w:r>
    </w:p>
    <w:p w:rsidR="00C55459" w:rsidRPr="00E92D58" w:rsidRDefault="00D72958" w:rsidP="00407D36">
      <w:pPr>
        <w:widowControl w:val="0"/>
        <w:suppressLineNumbers/>
        <w:autoSpaceDE w:val="0"/>
        <w:autoSpaceDN w:val="0"/>
        <w:adjustRightInd w:val="0"/>
        <w:ind w:left="426" w:hanging="77"/>
        <w:jc w:val="both"/>
        <w:rPr>
          <w:color w:val="000000" w:themeColor="text1"/>
          <w:sz w:val="24"/>
          <w:szCs w:val="24"/>
        </w:rPr>
      </w:pPr>
      <w:r w:rsidRPr="00B405D5">
        <w:rPr>
          <w:color w:val="000000" w:themeColor="text1"/>
          <w:sz w:val="24"/>
          <w:szCs w:val="24"/>
          <w:lang w:val="sr-Cyrl-CS"/>
        </w:rPr>
        <w:t>„</w:t>
      </w:r>
      <w:r w:rsidR="003F09C1">
        <w:rPr>
          <w:sz w:val="24"/>
          <w:szCs w:val="24"/>
          <w:lang w:val="sr-Cyrl-RS"/>
        </w:rPr>
        <w:t>Износ накнаде из тачке 2. овог Тарифног броја</w:t>
      </w:r>
      <w:r w:rsidR="00A62E47">
        <w:rPr>
          <w:sz w:val="24"/>
          <w:szCs w:val="24"/>
          <w:lang w:val="sr-Cyrl-RS"/>
        </w:rPr>
        <w:t xml:space="preserve"> умањује се за 20% за период 01.0</w:t>
      </w:r>
      <w:r w:rsidR="00E92D58">
        <w:rPr>
          <w:sz w:val="24"/>
          <w:szCs w:val="24"/>
          <w:lang w:val="sr-Cyrl-RS"/>
        </w:rPr>
        <w:t>3</w:t>
      </w:r>
      <w:r w:rsidR="00A62E47">
        <w:rPr>
          <w:sz w:val="24"/>
          <w:szCs w:val="24"/>
          <w:lang w:val="sr-Cyrl-RS"/>
        </w:rPr>
        <w:t xml:space="preserve">. </w:t>
      </w:r>
      <w:r w:rsidR="00E92D58">
        <w:rPr>
          <w:sz w:val="24"/>
          <w:szCs w:val="24"/>
          <w:lang w:val="sr-Cyrl-RS"/>
        </w:rPr>
        <w:t>–</w:t>
      </w:r>
      <w:r w:rsidR="00A62E47">
        <w:rPr>
          <w:sz w:val="24"/>
          <w:szCs w:val="24"/>
          <w:lang w:val="sr-Cyrl-RS"/>
        </w:rPr>
        <w:t xml:space="preserve"> </w:t>
      </w:r>
      <w:r w:rsidR="00E92D58">
        <w:rPr>
          <w:sz w:val="24"/>
          <w:szCs w:val="24"/>
          <w:lang w:val="sr-Cyrl-RS"/>
        </w:rPr>
        <w:t>31.10.2021.године</w:t>
      </w:r>
      <w:r w:rsidRPr="00B405D5">
        <w:rPr>
          <w:color w:val="000000" w:themeColor="text1"/>
          <w:sz w:val="24"/>
          <w:szCs w:val="24"/>
          <w:lang w:val="sr-Cyrl-CS"/>
        </w:rPr>
        <w:t>“</w:t>
      </w:r>
    </w:p>
    <w:p w:rsidR="00C55459" w:rsidRPr="00B405D5" w:rsidRDefault="00C55459" w:rsidP="00A62E47">
      <w:pPr>
        <w:widowControl w:val="0"/>
        <w:suppressLineNumbers/>
        <w:autoSpaceDE w:val="0"/>
        <w:autoSpaceDN w:val="0"/>
        <w:adjustRightInd w:val="0"/>
        <w:ind w:left="426" w:hanging="77"/>
        <w:jc w:val="both"/>
        <w:rPr>
          <w:color w:val="000000" w:themeColor="text1"/>
          <w:sz w:val="24"/>
          <w:szCs w:val="24"/>
          <w:lang w:val="sr-Cyrl-CS"/>
        </w:rPr>
      </w:pPr>
    </w:p>
    <w:p w:rsidR="007024F2" w:rsidRPr="00D75091" w:rsidRDefault="008B2A87" w:rsidP="00D75091">
      <w:pPr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</w:p>
    <w:p w:rsidR="00CB56D8" w:rsidRPr="00B405D5" w:rsidRDefault="00CB56D8" w:rsidP="00CB56D8">
      <w:pPr>
        <w:jc w:val="center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Члан </w:t>
      </w:r>
      <w:r w:rsidR="00E92D58">
        <w:rPr>
          <w:color w:val="000000" w:themeColor="text1"/>
          <w:sz w:val="24"/>
          <w:szCs w:val="24"/>
          <w:lang w:val="sr-Cyrl-CS"/>
        </w:rPr>
        <w:t>2</w:t>
      </w:r>
      <w:r w:rsidRPr="00B405D5">
        <w:rPr>
          <w:color w:val="000000" w:themeColor="text1"/>
          <w:sz w:val="24"/>
          <w:szCs w:val="24"/>
          <w:lang w:val="sr-Cyrl-CS"/>
        </w:rPr>
        <w:t>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Ова Одлука ступа на снагу </w:t>
      </w:r>
      <w:r w:rsidRPr="00B405D5">
        <w:rPr>
          <w:color w:val="000000" w:themeColor="text1"/>
          <w:sz w:val="24"/>
          <w:szCs w:val="24"/>
          <w:lang w:val="sr-Latn-CS"/>
        </w:rPr>
        <w:t>o</w:t>
      </w:r>
      <w:r w:rsidRPr="00B405D5">
        <w:rPr>
          <w:color w:val="000000" w:themeColor="text1"/>
          <w:sz w:val="24"/>
          <w:szCs w:val="24"/>
          <w:lang w:val="sr-Cyrl-CS"/>
        </w:rPr>
        <w:t>смог дана од дана објављивањ</w:t>
      </w:r>
      <w:r w:rsidR="00204239">
        <w:rPr>
          <w:color w:val="000000" w:themeColor="text1"/>
          <w:sz w:val="24"/>
          <w:szCs w:val="24"/>
          <w:lang w:val="sr-Cyrl-CS"/>
        </w:rPr>
        <w:t>а у</w:t>
      </w:r>
      <w:r w:rsidR="00D75091">
        <w:rPr>
          <w:color w:val="000000" w:themeColor="text1"/>
          <w:sz w:val="24"/>
          <w:szCs w:val="24"/>
          <w:lang w:val="sr-Cyrl-CS"/>
        </w:rPr>
        <w:t xml:space="preserve"> </w:t>
      </w:r>
      <w:r w:rsidR="00C55459">
        <w:rPr>
          <w:color w:val="000000" w:themeColor="text1"/>
          <w:sz w:val="24"/>
          <w:szCs w:val="24"/>
          <w:lang w:val="sr-Cyrl-CS"/>
        </w:rPr>
        <w:t>„</w:t>
      </w:r>
      <w:r w:rsidR="00D75091">
        <w:rPr>
          <w:color w:val="000000" w:themeColor="text1"/>
          <w:sz w:val="24"/>
          <w:szCs w:val="24"/>
          <w:lang w:val="sr-Cyrl-CS"/>
        </w:rPr>
        <w:t>Службеном</w:t>
      </w:r>
      <w:r w:rsidR="00A62E47">
        <w:rPr>
          <w:color w:val="000000" w:themeColor="text1"/>
          <w:sz w:val="24"/>
          <w:szCs w:val="24"/>
          <w:lang w:val="sr-Cyrl-CS"/>
        </w:rPr>
        <w:t xml:space="preserve"> листу Града Ниша</w:t>
      </w:r>
      <w:r w:rsidR="00C55459">
        <w:rPr>
          <w:color w:val="000000" w:themeColor="text1"/>
          <w:sz w:val="24"/>
          <w:szCs w:val="24"/>
          <w:lang w:val="sr-Cyrl-CS"/>
        </w:rPr>
        <w:t>“</w:t>
      </w:r>
      <w:r w:rsidR="00D75091">
        <w:rPr>
          <w:color w:val="000000" w:themeColor="text1"/>
          <w:sz w:val="24"/>
          <w:szCs w:val="24"/>
          <w:lang w:val="sr-Cyrl-CS"/>
        </w:rPr>
        <w:t>.</w:t>
      </w: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color w:val="000000" w:themeColor="text1"/>
        </w:rPr>
        <w:t xml:space="preserve">Број: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  </w:t>
      </w:r>
    </w:p>
    <w:p w:rsidR="00985E45" w:rsidRPr="00D75091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</w:t>
      </w:r>
      <w:r w:rsidRPr="00B405D5">
        <w:rPr>
          <w:rFonts w:ascii="Times New Roman" w:hAnsi="Times New Roman" w:cs="Times New Roman"/>
          <w:color w:val="000000" w:themeColor="text1"/>
        </w:rPr>
        <w:t xml:space="preserve">У Нишу,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_године </w:t>
      </w:r>
    </w:p>
    <w:p w:rsidR="00CB56D8" w:rsidRPr="00A2572C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572C">
        <w:rPr>
          <w:rFonts w:ascii="Times New Roman" w:hAnsi="Times New Roman" w:cs="Times New Roman"/>
          <w:b/>
          <w:bCs/>
          <w:color w:val="000000" w:themeColor="text1"/>
        </w:rPr>
        <w:t>СКУПШТИН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  <w:r w:rsidRPr="00A2572C">
        <w:rPr>
          <w:rFonts w:ascii="Times New Roman" w:hAnsi="Times New Roman" w:cs="Times New Roman"/>
          <w:b/>
          <w:bCs/>
          <w:color w:val="000000" w:themeColor="text1"/>
        </w:rPr>
        <w:t>ГРАДА НИШ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</w:p>
    <w:p w:rsidR="00985E45" w:rsidRPr="00B405D5" w:rsidRDefault="00985E45" w:rsidP="00985E45">
      <w:pPr>
        <w:pStyle w:val="Default"/>
        <w:rPr>
          <w:color w:val="000000" w:themeColor="text1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77164A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Председник,</w:t>
      </w: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</w:t>
      </w:r>
      <w:r w:rsidR="00D84B5E"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E13204"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</w:t>
      </w:r>
      <w:r w:rsidR="007F600A">
        <w:rPr>
          <w:rFonts w:ascii="Times New Roman" w:hAnsi="Times New Roman" w:cs="Times New Roman"/>
          <w:color w:val="000000" w:themeColor="text1"/>
          <w:lang w:val="sr-Cyrl-RS"/>
        </w:rPr>
        <w:t xml:space="preserve">   </w:t>
      </w:r>
      <w:r w:rsidR="0077164A">
        <w:rPr>
          <w:rFonts w:ascii="Times New Roman" w:hAnsi="Times New Roman" w:cs="Times New Roman"/>
          <w:color w:val="000000" w:themeColor="text1"/>
          <w:lang w:val="sr-Cyrl-RS"/>
        </w:rPr>
        <w:t>др</w:t>
      </w:r>
      <w:r w:rsidR="007F600A">
        <w:rPr>
          <w:rFonts w:ascii="Times New Roman" w:hAnsi="Times New Roman" w:cs="Times New Roman"/>
          <w:color w:val="000000" w:themeColor="text1"/>
          <w:lang w:val="sr-Cyrl-RS"/>
        </w:rPr>
        <w:t xml:space="preserve"> Бобан Џунић</w:t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CD5284" w:rsidRDefault="00CD5284">
      <w:pPr>
        <w:spacing w:after="20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br w:type="page"/>
      </w:r>
    </w:p>
    <w:p w:rsidR="00042D58" w:rsidRPr="008D7A5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  <w:r w:rsidRPr="008D7A54">
        <w:rPr>
          <w:sz w:val="26"/>
          <w:szCs w:val="26"/>
          <w:lang w:val="sr-Cyrl-CS"/>
        </w:rPr>
        <w:lastRenderedPageBreak/>
        <w:t>О Б Р А З Л О Ж Е Њ Е</w:t>
      </w:r>
    </w:p>
    <w:p w:rsidR="00C95D22" w:rsidRPr="00E13204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</w:p>
    <w:p w:rsidR="00042D58" w:rsidRPr="00E1320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8D7A54" w:rsidRPr="00833C37" w:rsidRDefault="008D7A54" w:rsidP="008D7A54">
      <w:pPr>
        <w:spacing w:line="0" w:lineRule="atLeast"/>
        <w:ind w:left="6" w:firstLine="714"/>
        <w:jc w:val="both"/>
        <w:rPr>
          <w:sz w:val="26"/>
          <w:szCs w:val="26"/>
          <w:lang w:val="sr-Cyrl-RS"/>
        </w:rPr>
      </w:pPr>
      <w:r w:rsidRPr="00833C37">
        <w:rPr>
          <w:sz w:val="26"/>
          <w:szCs w:val="26"/>
          <w:lang w:val="sr-Cyrl-RS"/>
        </w:rPr>
        <w:t xml:space="preserve">Чланом 6. став 1. тачка 5) Закона о </w:t>
      </w:r>
      <w:r w:rsidRPr="00833C37">
        <w:rPr>
          <w:sz w:val="26"/>
          <w:szCs w:val="26"/>
        </w:rPr>
        <w:t>финансирању локалне самоуправе</w:t>
      </w:r>
      <w:r w:rsidRPr="00833C37">
        <w:rPr>
          <w:sz w:val="26"/>
          <w:szCs w:val="26"/>
          <w:lang w:val="sr-Cyrl-RS"/>
        </w:rPr>
        <w:t xml:space="preserve"> </w:t>
      </w:r>
      <w:r w:rsidRPr="00833C37">
        <w:rPr>
          <w:sz w:val="26"/>
          <w:szCs w:val="26"/>
        </w:rPr>
        <w:t xml:space="preserve">(„Службени гласник Републике Србије“, број 62/2006, 47/2011, 93/2012, 99/2013 - 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125/2014 - 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95/2015 -</w:t>
      </w:r>
      <w:r w:rsidRPr="00833C37">
        <w:rPr>
          <w:sz w:val="26"/>
          <w:szCs w:val="26"/>
          <w:lang w:val="sr-Cyrl-RS"/>
        </w:rPr>
        <w:t xml:space="preserve"> </w:t>
      </w:r>
      <w:r w:rsidRPr="00833C37">
        <w:rPr>
          <w:sz w:val="26"/>
          <w:szCs w:val="26"/>
        </w:rPr>
        <w:t xml:space="preserve">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83/2016, 91/2016 - 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104/2016 - др. </w:t>
      </w:r>
      <w:proofErr w:type="gramStart"/>
      <w:r w:rsidRPr="00833C37">
        <w:rPr>
          <w:sz w:val="26"/>
          <w:szCs w:val="26"/>
        </w:rPr>
        <w:t>закон</w:t>
      </w:r>
      <w:proofErr w:type="gramEnd"/>
      <w:r w:rsidRPr="00833C37">
        <w:rPr>
          <w:sz w:val="26"/>
          <w:szCs w:val="26"/>
        </w:rPr>
        <w:t>, 96/2017 -</w:t>
      </w:r>
      <w:r w:rsidRPr="00833C37">
        <w:rPr>
          <w:sz w:val="26"/>
          <w:szCs w:val="26"/>
          <w:lang w:val="sr-Cyrl-RS"/>
        </w:rPr>
        <w:t xml:space="preserve"> </w:t>
      </w:r>
      <w:r w:rsidRPr="00833C37">
        <w:rPr>
          <w:sz w:val="26"/>
          <w:szCs w:val="26"/>
        </w:rPr>
        <w:t xml:space="preserve">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89/2018 - усклађени дин. </w:t>
      </w:r>
      <w:proofErr w:type="gramStart"/>
      <w:r w:rsidRPr="00833C37">
        <w:rPr>
          <w:sz w:val="26"/>
          <w:szCs w:val="26"/>
        </w:rPr>
        <w:t>изн.,</w:t>
      </w:r>
      <w:proofErr w:type="gramEnd"/>
      <w:r w:rsidRPr="00833C37">
        <w:rPr>
          <w:sz w:val="26"/>
          <w:szCs w:val="26"/>
        </w:rPr>
        <w:t xml:space="preserve"> 95/2018 - др. </w:t>
      </w:r>
      <w:proofErr w:type="gramStart"/>
      <w:r w:rsidRPr="00833C37">
        <w:rPr>
          <w:sz w:val="26"/>
          <w:szCs w:val="26"/>
        </w:rPr>
        <w:t>закон</w:t>
      </w:r>
      <w:proofErr w:type="gramEnd"/>
      <w:r w:rsidRPr="00833C37">
        <w:rPr>
          <w:sz w:val="26"/>
          <w:szCs w:val="26"/>
        </w:rPr>
        <w:t xml:space="preserve"> 86/2019 - усклађени дин. </w:t>
      </w:r>
      <w:proofErr w:type="gramStart"/>
      <w:r w:rsidRPr="00833C37">
        <w:rPr>
          <w:sz w:val="26"/>
          <w:szCs w:val="26"/>
        </w:rPr>
        <w:t>изн</w:t>
      </w:r>
      <w:proofErr w:type="gramEnd"/>
      <w:r w:rsidRPr="00833C37">
        <w:rPr>
          <w:sz w:val="26"/>
          <w:szCs w:val="26"/>
        </w:rPr>
        <w:t xml:space="preserve">. </w:t>
      </w:r>
      <w:proofErr w:type="gramStart"/>
      <w:r w:rsidRPr="00833C37">
        <w:rPr>
          <w:sz w:val="26"/>
          <w:szCs w:val="26"/>
        </w:rPr>
        <w:t>и</w:t>
      </w:r>
      <w:proofErr w:type="gramEnd"/>
      <w:r w:rsidRPr="00833C37">
        <w:rPr>
          <w:sz w:val="26"/>
          <w:szCs w:val="26"/>
        </w:rPr>
        <w:t xml:space="preserve"> 126/2020 - усклађени дин. </w:t>
      </w:r>
      <w:proofErr w:type="gramStart"/>
      <w:r w:rsidRPr="00833C37">
        <w:rPr>
          <w:sz w:val="26"/>
          <w:szCs w:val="26"/>
        </w:rPr>
        <w:t>изн</w:t>
      </w:r>
      <w:proofErr w:type="gramEnd"/>
      <w:r w:rsidRPr="00833C37">
        <w:rPr>
          <w:sz w:val="26"/>
          <w:szCs w:val="26"/>
        </w:rPr>
        <w:t>.)</w:t>
      </w:r>
      <w:r w:rsidRPr="00833C37">
        <w:rPr>
          <w:sz w:val="26"/>
          <w:szCs w:val="26"/>
          <w:lang w:val="sr-Cyrl-RS"/>
        </w:rPr>
        <w:t xml:space="preserve"> прописано је да ј</w:t>
      </w:r>
      <w:r w:rsidRPr="00833C37">
        <w:rPr>
          <w:sz w:val="26"/>
          <w:szCs w:val="26"/>
        </w:rPr>
        <w:t>единици локалне самоуправе припадају изворни приходи остварени на њеној територији, и то</w:t>
      </w:r>
      <w:r w:rsidRPr="00833C37">
        <w:rPr>
          <w:sz w:val="26"/>
          <w:szCs w:val="26"/>
          <w:lang w:val="sr-Cyrl-RS"/>
        </w:rPr>
        <w:t xml:space="preserve"> </w:t>
      </w:r>
      <w:r w:rsidRPr="00833C37">
        <w:rPr>
          <w:sz w:val="26"/>
          <w:szCs w:val="26"/>
        </w:rPr>
        <w:t>накнаде за коришћење јавних добара, у складу са законом</w:t>
      </w:r>
      <w:r w:rsidRPr="00833C37">
        <w:rPr>
          <w:sz w:val="26"/>
          <w:szCs w:val="26"/>
          <w:lang w:val="sr-Cyrl-RS"/>
        </w:rPr>
        <w:t>.</w:t>
      </w:r>
      <w:r w:rsidR="003F09C1" w:rsidRPr="00833C37">
        <w:rPr>
          <w:sz w:val="26"/>
          <w:szCs w:val="26"/>
          <w:lang w:val="sr-Cyrl-RS"/>
        </w:rPr>
        <w:t xml:space="preserve"> Чланом 7. ст. 1. прописано је да с</w:t>
      </w:r>
      <w:r w:rsidR="003F09C1" w:rsidRPr="00833C37">
        <w:rPr>
          <w:sz w:val="26"/>
          <w:szCs w:val="26"/>
        </w:rPr>
        <w:t>топе изворних прихода, као и начин и мерила за одређивање висине локалних такси и накнада утврђује скупштина јединице локалне самоуправе својом одлуком, у складу са законом.</w:t>
      </w:r>
    </w:p>
    <w:p w:rsidR="003F09C1" w:rsidRPr="00833C37" w:rsidRDefault="003F09C1" w:rsidP="003F09C1">
      <w:pPr>
        <w:spacing w:line="0" w:lineRule="atLeast"/>
        <w:ind w:left="6" w:firstLine="720"/>
        <w:jc w:val="both"/>
        <w:rPr>
          <w:sz w:val="26"/>
          <w:szCs w:val="26"/>
        </w:rPr>
      </w:pPr>
      <w:r w:rsidRPr="00833C37">
        <w:rPr>
          <w:sz w:val="26"/>
          <w:szCs w:val="26"/>
        </w:rPr>
        <w:t xml:space="preserve">Одлуком о </w:t>
      </w:r>
      <w:r w:rsidRPr="00833C37">
        <w:rPr>
          <w:sz w:val="26"/>
          <w:szCs w:val="26"/>
          <w:lang w:val="sr-Cyrl-RS"/>
        </w:rPr>
        <w:t>накнадама за коришћење јавних добара</w:t>
      </w:r>
      <w:r w:rsidRPr="00833C37">
        <w:rPr>
          <w:sz w:val="26"/>
          <w:szCs w:val="26"/>
        </w:rPr>
        <w:t xml:space="preserve"> </w:t>
      </w:r>
      <w:r w:rsidRPr="00833C37">
        <w:rPr>
          <w:sz w:val="26"/>
          <w:szCs w:val="26"/>
          <w:lang w:val="sr-Cyrl-RS"/>
        </w:rPr>
        <w:t xml:space="preserve">(„Сл. Лист Града Ниша, бр.127/18, 63/19 и 35/21, у даљем тексту: Одлука) </w:t>
      </w:r>
      <w:r w:rsidRPr="00833C37">
        <w:rPr>
          <w:sz w:val="26"/>
          <w:szCs w:val="26"/>
        </w:rPr>
        <w:t xml:space="preserve">уређује се </w:t>
      </w:r>
      <w:r w:rsidRPr="00833C37">
        <w:rPr>
          <w:sz w:val="26"/>
          <w:szCs w:val="26"/>
          <w:lang w:val="sr-Cyrl-RS"/>
        </w:rPr>
        <w:t>поступак утврђивања накнада за коришћење јавних добара, као и начин и мерила за обрачун њихових износа</w:t>
      </w:r>
      <w:r w:rsidRPr="00833C37">
        <w:rPr>
          <w:sz w:val="26"/>
          <w:szCs w:val="26"/>
        </w:rPr>
        <w:t>.</w:t>
      </w:r>
    </w:p>
    <w:p w:rsidR="003F09C1" w:rsidRPr="00957195" w:rsidRDefault="003F09C1" w:rsidP="0095719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 w:rsidRPr="00833C37">
        <w:rPr>
          <w:color w:val="000000" w:themeColor="text1"/>
          <w:sz w:val="26"/>
          <w:szCs w:val="26"/>
          <w:lang w:val="sr-Cyrl-CS"/>
        </w:rPr>
        <w:t xml:space="preserve">Тачком 2. Тарифног броја 1. </w:t>
      </w:r>
      <w:r w:rsidR="00833C37" w:rsidRPr="00833C37">
        <w:rPr>
          <w:color w:val="000000" w:themeColor="text1"/>
          <w:sz w:val="26"/>
          <w:szCs w:val="26"/>
          <w:lang w:val="sr-Cyrl-CS"/>
        </w:rPr>
        <w:t>п</w:t>
      </w:r>
      <w:r w:rsidRPr="00833C37">
        <w:rPr>
          <w:color w:val="000000" w:themeColor="text1"/>
          <w:sz w:val="26"/>
          <w:szCs w:val="26"/>
          <w:lang w:val="sr-Cyrl-CS"/>
        </w:rPr>
        <w:t>рописан</w:t>
      </w:r>
      <w:r w:rsidR="00833C37" w:rsidRPr="00833C37">
        <w:rPr>
          <w:color w:val="000000" w:themeColor="text1"/>
          <w:sz w:val="26"/>
          <w:szCs w:val="26"/>
          <w:lang w:val="sr-Cyrl-CS"/>
        </w:rPr>
        <w:t>а је висина накнад</w:t>
      </w:r>
      <w:r w:rsidR="00833C37">
        <w:rPr>
          <w:color w:val="000000" w:themeColor="text1"/>
          <w:sz w:val="26"/>
          <w:szCs w:val="26"/>
          <w:lang w:val="sr-Cyrl-CS"/>
        </w:rPr>
        <w:t>е</w:t>
      </w:r>
      <w:r w:rsidR="00833C37" w:rsidRPr="00833C37">
        <w:rPr>
          <w:color w:val="000000" w:themeColor="text1"/>
          <w:sz w:val="26"/>
          <w:szCs w:val="26"/>
          <w:lang w:val="sr-Cyrl-CS"/>
        </w:rPr>
        <w:t xml:space="preserve"> за коришћење јавне површине за коришћење простора испред пословних просторија за постављање башти отореног или затвореног типа</w:t>
      </w:r>
      <w:r w:rsidR="00833C37">
        <w:rPr>
          <w:color w:val="000000" w:themeColor="text1"/>
          <w:sz w:val="26"/>
          <w:szCs w:val="26"/>
          <w:lang w:val="sr-Cyrl-CS"/>
        </w:rPr>
        <w:t>, у дневном износу</w:t>
      </w:r>
      <w:r w:rsidR="00957195">
        <w:rPr>
          <w:color w:val="000000" w:themeColor="text1"/>
          <w:sz w:val="26"/>
          <w:szCs w:val="26"/>
          <w:lang w:val="sr-Cyrl-CS"/>
        </w:rPr>
        <w:t xml:space="preserve"> по 1м2 заузете површине, </w:t>
      </w:r>
      <w:r w:rsidR="00957195">
        <w:rPr>
          <w:color w:val="000000" w:themeColor="text1"/>
          <w:sz w:val="26"/>
          <w:szCs w:val="26"/>
          <w:lang w:val="sr-Cyrl-RS"/>
        </w:rPr>
        <w:t>у зависности од зоне у којој се јавна површина налази.</w:t>
      </w:r>
    </w:p>
    <w:p w:rsidR="00572243" w:rsidRDefault="00572243" w:rsidP="00833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val="sr-Cyrl-CS"/>
        </w:rPr>
      </w:pPr>
    </w:p>
    <w:p w:rsidR="00572243" w:rsidRPr="00572243" w:rsidRDefault="00572243" w:rsidP="00833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CS"/>
        </w:rPr>
        <w:t xml:space="preserve">У циљу ублажавања негативних последица проузрокованих епидемијом </w:t>
      </w:r>
      <w:r>
        <w:rPr>
          <w:rFonts w:eastAsiaTheme="minorHAnsi"/>
          <w:sz w:val="26"/>
          <w:szCs w:val="26"/>
        </w:rPr>
        <w:t>СОVI</w:t>
      </w:r>
      <w:r w:rsidRPr="00572243">
        <w:rPr>
          <w:rFonts w:eastAsiaTheme="minorHAnsi"/>
          <w:sz w:val="26"/>
          <w:szCs w:val="26"/>
        </w:rPr>
        <w:t>D-19</w:t>
      </w:r>
      <w:r>
        <w:rPr>
          <w:rFonts w:eastAsiaTheme="minorHAnsi"/>
          <w:sz w:val="26"/>
          <w:szCs w:val="26"/>
          <w:lang w:val="sr-Cyrl-RS"/>
        </w:rPr>
        <w:t xml:space="preserve">, имајући у виду привредне субјекте који су били највише угрожени током трајања епидемије, умањују се обавезе за наведену накнаду за 20 </w:t>
      </w:r>
      <w:r>
        <w:rPr>
          <w:rFonts w:eastAsiaTheme="minorHAnsi"/>
          <w:sz w:val="26"/>
          <w:szCs w:val="26"/>
          <w:lang w:val="sr-Latn-RS"/>
        </w:rPr>
        <w:t xml:space="preserve">% </w:t>
      </w:r>
      <w:r>
        <w:rPr>
          <w:rFonts w:eastAsiaTheme="minorHAnsi"/>
          <w:sz w:val="26"/>
          <w:szCs w:val="26"/>
          <w:lang w:val="sr-Cyrl-RS"/>
        </w:rPr>
        <w:t>у наведеном периоду.</w:t>
      </w:r>
    </w:p>
    <w:p w:rsidR="00572243" w:rsidRPr="00572243" w:rsidRDefault="00572243" w:rsidP="00833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val="sr-Latn-RS"/>
        </w:rPr>
      </w:pPr>
    </w:p>
    <w:p w:rsidR="008D7A54" w:rsidRPr="00833C37" w:rsidRDefault="008D7A54" w:rsidP="008D7A5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proofErr w:type="gramStart"/>
      <w:r w:rsidRPr="00833C37">
        <w:rPr>
          <w:sz w:val="26"/>
          <w:szCs w:val="26"/>
        </w:rPr>
        <w:t xml:space="preserve">За спровођење </w:t>
      </w:r>
      <w:r w:rsidRPr="00833C37">
        <w:rPr>
          <w:sz w:val="26"/>
          <w:szCs w:val="26"/>
          <w:lang w:val="sr-Cyrl-RS"/>
        </w:rPr>
        <w:t xml:space="preserve">ове </w:t>
      </w:r>
      <w:r w:rsidRPr="00833C37">
        <w:rPr>
          <w:sz w:val="26"/>
          <w:szCs w:val="26"/>
        </w:rPr>
        <w:t xml:space="preserve">Одлуке није потребно ангажовање средстава из буџета </w:t>
      </w:r>
      <w:r w:rsidRPr="00833C37">
        <w:rPr>
          <w:sz w:val="26"/>
          <w:szCs w:val="26"/>
          <w:lang w:val="sr-Cyrl-RS"/>
        </w:rPr>
        <w:t>Г</w:t>
      </w:r>
      <w:r w:rsidRPr="00833C37">
        <w:rPr>
          <w:sz w:val="26"/>
          <w:szCs w:val="26"/>
        </w:rPr>
        <w:t xml:space="preserve">рада </w:t>
      </w:r>
      <w:r w:rsidRPr="00833C37">
        <w:rPr>
          <w:sz w:val="26"/>
          <w:szCs w:val="26"/>
          <w:lang w:val="sr-Cyrl-RS"/>
        </w:rPr>
        <w:t>Ниша</w:t>
      </w:r>
      <w:r w:rsidRPr="00833C37">
        <w:rPr>
          <w:sz w:val="26"/>
          <w:szCs w:val="26"/>
        </w:rPr>
        <w:t>.</w:t>
      </w:r>
      <w:proofErr w:type="gramEnd"/>
    </w:p>
    <w:p w:rsidR="008D7A54" w:rsidRPr="00833C37" w:rsidRDefault="008D7A54" w:rsidP="008D7A5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833C37">
        <w:rPr>
          <w:sz w:val="26"/>
          <w:szCs w:val="26"/>
          <w:lang w:val="sr-Cyrl-RS"/>
        </w:rPr>
        <w:t xml:space="preserve">Од ове Одлуке се очекује </w:t>
      </w:r>
      <w:r w:rsidR="00833C37" w:rsidRPr="00833C37">
        <w:rPr>
          <w:sz w:val="26"/>
          <w:szCs w:val="26"/>
          <w:lang w:val="sr-Cyrl-RS"/>
        </w:rPr>
        <w:t>смањење</w:t>
      </w:r>
      <w:r w:rsidRPr="00833C37">
        <w:rPr>
          <w:sz w:val="26"/>
          <w:szCs w:val="26"/>
          <w:lang w:val="sr-Cyrl-RS"/>
        </w:rPr>
        <w:t xml:space="preserve"> прихода </w:t>
      </w:r>
      <w:r w:rsidR="00833C37" w:rsidRPr="00833C37">
        <w:rPr>
          <w:sz w:val="26"/>
          <w:szCs w:val="26"/>
          <w:lang w:val="sr-Cyrl-RS"/>
        </w:rPr>
        <w:t>од наведене накнаде за наведени период.</w:t>
      </w:r>
    </w:p>
    <w:p w:rsidR="008D7A54" w:rsidRPr="008D7A54" w:rsidRDefault="008D7A54" w:rsidP="00833C37">
      <w:pPr>
        <w:spacing w:line="0" w:lineRule="atLeast"/>
        <w:jc w:val="both"/>
        <w:rPr>
          <w:sz w:val="26"/>
          <w:szCs w:val="26"/>
          <w:lang w:val="sr-Cyrl-RS"/>
        </w:rPr>
      </w:pPr>
    </w:p>
    <w:p w:rsidR="008D7A54" w:rsidRPr="008D7A54" w:rsidRDefault="008D7A54" w:rsidP="008D7A54">
      <w:pPr>
        <w:jc w:val="both"/>
        <w:rPr>
          <w:sz w:val="26"/>
          <w:szCs w:val="26"/>
        </w:rPr>
      </w:pPr>
    </w:p>
    <w:p w:rsidR="00833C37" w:rsidRDefault="00833C37" w:rsidP="00042D5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ГРАДСКА УПРАВА ЗА ФИНАНСИЈЕ</w:t>
      </w:r>
    </w:p>
    <w:p w:rsidR="00833C37" w:rsidRDefault="00833C37" w:rsidP="00042D58">
      <w:pPr>
        <w:jc w:val="center"/>
        <w:rPr>
          <w:sz w:val="26"/>
          <w:szCs w:val="26"/>
          <w:lang w:val="sr-Cyrl-RS"/>
        </w:rPr>
      </w:pPr>
    </w:p>
    <w:p w:rsidR="00833C37" w:rsidRDefault="00833C37" w:rsidP="00042D58">
      <w:pPr>
        <w:jc w:val="center"/>
        <w:rPr>
          <w:sz w:val="26"/>
          <w:szCs w:val="26"/>
          <w:lang w:val="sr-Cyrl-RS"/>
        </w:rPr>
      </w:pPr>
    </w:p>
    <w:p w:rsidR="00833C37" w:rsidRDefault="00833C37" w:rsidP="00042D5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>В.Д. НАЧЕЛНИКА</w:t>
      </w:r>
    </w:p>
    <w:p w:rsidR="00833C37" w:rsidRDefault="00833C37" w:rsidP="00042D58">
      <w:pPr>
        <w:jc w:val="center"/>
        <w:rPr>
          <w:sz w:val="26"/>
          <w:szCs w:val="26"/>
          <w:lang w:val="sr-Cyrl-RS"/>
        </w:rPr>
      </w:pPr>
    </w:p>
    <w:p w:rsidR="00AA1A9C" w:rsidRPr="008D7A54" w:rsidRDefault="00833C37" w:rsidP="00042D5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>Нина Илић</w:t>
      </w:r>
      <w:r w:rsidR="00042D58" w:rsidRPr="008D7A54">
        <w:rPr>
          <w:sz w:val="26"/>
          <w:szCs w:val="26"/>
          <w:lang w:val="sr-Cyrl-RS"/>
        </w:rPr>
        <w:br w:type="page"/>
      </w:r>
    </w:p>
    <w:p w:rsidR="00AA1A9C" w:rsidRPr="0078761A" w:rsidRDefault="008B2A87" w:rsidP="0078761A">
      <w:pPr>
        <w:jc w:val="center"/>
        <w:rPr>
          <w:b/>
          <w:sz w:val="24"/>
          <w:szCs w:val="24"/>
          <w:lang w:val="sr-Latn-RS"/>
        </w:rPr>
      </w:pPr>
      <w:r w:rsidRPr="00866B56">
        <w:rPr>
          <w:b/>
          <w:sz w:val="24"/>
          <w:szCs w:val="24"/>
          <w:lang w:val="sr-Cyrl-RS"/>
        </w:rPr>
        <w:lastRenderedPageBreak/>
        <w:t xml:space="preserve">ПРЕГЛЕД </w:t>
      </w:r>
      <w:r w:rsidR="009D3FB5">
        <w:rPr>
          <w:b/>
          <w:sz w:val="24"/>
          <w:szCs w:val="24"/>
          <w:lang w:val="sr-Cyrl-RS"/>
        </w:rPr>
        <w:t>ЧЛАН</w:t>
      </w:r>
      <w:r w:rsidRPr="00866B56">
        <w:rPr>
          <w:b/>
          <w:sz w:val="24"/>
          <w:szCs w:val="24"/>
          <w:lang w:val="sr-Cyrl-RS"/>
        </w:rPr>
        <w:t xml:space="preserve">А </w:t>
      </w:r>
      <w:r w:rsidR="009D3FB5">
        <w:rPr>
          <w:b/>
          <w:sz w:val="24"/>
          <w:szCs w:val="24"/>
          <w:lang w:val="sr-Cyrl-RS"/>
        </w:rPr>
        <w:t>ОДЛУКЕ КОЈИ СЕ МЕЊА</w:t>
      </w:r>
    </w:p>
    <w:p w:rsidR="003E2298" w:rsidRPr="008F64A3" w:rsidRDefault="003E2298" w:rsidP="0078761A">
      <w:pPr>
        <w:jc w:val="center"/>
        <w:rPr>
          <w:color w:val="000000"/>
          <w:sz w:val="24"/>
          <w:szCs w:val="24"/>
        </w:rPr>
      </w:pPr>
      <w:r w:rsidRPr="00E13204">
        <w:rPr>
          <w:sz w:val="24"/>
          <w:szCs w:val="24"/>
          <w:lang w:val="sr-Cyrl-RS"/>
        </w:rPr>
        <w:t xml:space="preserve"> </w:t>
      </w: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78761A" w:rsidRPr="000D5456" w:rsidRDefault="003E2298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/>
          <w:bCs/>
          <w:sz w:val="24"/>
          <w:szCs w:val="24"/>
        </w:rPr>
      </w:pPr>
      <w:r w:rsidRPr="008F64A3">
        <w:rPr>
          <w:color w:val="000000"/>
          <w:sz w:val="24"/>
          <w:szCs w:val="24"/>
        </w:rPr>
        <w:t xml:space="preserve">    </w:t>
      </w:r>
      <w:proofErr w:type="gramStart"/>
      <w:r w:rsidR="0078761A" w:rsidRPr="000D5456">
        <w:rPr>
          <w:b/>
          <w:bCs/>
          <w:sz w:val="24"/>
          <w:szCs w:val="24"/>
        </w:rPr>
        <w:t>Тарифн</w:t>
      </w:r>
      <w:r w:rsidR="0078761A" w:rsidRPr="000D5456">
        <w:rPr>
          <w:b/>
          <w:sz w:val="24"/>
          <w:szCs w:val="24"/>
        </w:rPr>
        <w:t xml:space="preserve">и </w:t>
      </w:r>
      <w:r w:rsidR="0078761A" w:rsidRPr="000D5456">
        <w:rPr>
          <w:b/>
          <w:bCs/>
          <w:sz w:val="24"/>
          <w:szCs w:val="24"/>
        </w:rPr>
        <w:t>број 1.</w:t>
      </w:r>
      <w:proofErr w:type="gramEnd"/>
      <w:r w:rsidR="0078761A" w:rsidRPr="000D5456">
        <w:rPr>
          <w:b/>
          <w:bCs/>
          <w:sz w:val="24"/>
          <w:szCs w:val="24"/>
        </w:rPr>
        <w:t xml:space="preserve">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Накнада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 утврђује се по </w:t>
      </w:r>
      <w:r w:rsidRPr="000D5456">
        <w:rPr>
          <w:sz w:val="24"/>
          <w:szCs w:val="24"/>
          <w:lang w:val="sr-Cyrl-RS"/>
        </w:rPr>
        <w:t>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0D5456">
        <w:rPr>
          <w:position w:val="10"/>
          <w:sz w:val="24"/>
          <w:szCs w:val="24"/>
          <w:vertAlign w:val="superscript"/>
        </w:rPr>
        <w:t xml:space="preserve"> </w:t>
      </w:r>
      <w:r w:rsidRPr="000D5456">
        <w:rPr>
          <w:sz w:val="24"/>
          <w:szCs w:val="24"/>
        </w:rPr>
        <w:t>коришћеног простора у дневном износу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и то: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1.</w:t>
      </w:r>
      <w:r w:rsidRPr="000D5456">
        <w:rPr>
          <w:sz w:val="24"/>
          <w:szCs w:val="24"/>
          <w:lang w:val="sr-Cyrl-RS"/>
        </w:rPr>
        <w:tab/>
        <w:t xml:space="preserve">За </w:t>
      </w:r>
      <w:r w:rsidRPr="000D5456">
        <w:rPr>
          <w:sz w:val="24"/>
          <w:szCs w:val="24"/>
        </w:rPr>
        <w:t>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за постављање киоска: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</w:pPr>
            <w:r w:rsidRPr="000D5456"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дуванских производа, готових прехрамбених производа и пружање угоститељских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лутријских тикета и карата, обављање производних делатности и пословних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</w:t>
            </w:r>
            <w:r w:rsidRPr="00E12EE2">
              <w:rPr>
                <w:sz w:val="21"/>
                <w:szCs w:val="21"/>
              </w:rPr>
              <w:t>родај</w:t>
            </w:r>
            <w:r w:rsidRPr="00E12EE2">
              <w:rPr>
                <w:sz w:val="21"/>
                <w:szCs w:val="21"/>
                <w:lang w:val="sr-Cyrl-RS"/>
              </w:rPr>
              <w:t>у</w:t>
            </w:r>
            <w:r w:rsidRPr="00E12EE2">
              <w:rPr>
                <w:sz w:val="21"/>
                <w:szCs w:val="21"/>
              </w:rPr>
              <w:t xml:space="preserve"> сувенира, бижутерије и цвећа</w:t>
            </w:r>
            <w:r w:rsidRPr="00E12EE2">
              <w:rPr>
                <w:sz w:val="21"/>
                <w:szCs w:val="21"/>
                <w:lang w:val="sr-Cyrl-RS"/>
              </w:rPr>
              <w:t xml:space="preserve"> и вршење занатских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43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E66EB6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B6" w:rsidRPr="000D5456" w:rsidRDefault="00E66EB6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B6" w:rsidRPr="000D5456" w:rsidRDefault="00E66EB6" w:rsidP="001E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2.</w:t>
      </w:r>
      <w:r w:rsidRPr="000D5456">
        <w:rPr>
          <w:sz w:val="24"/>
          <w:szCs w:val="24"/>
          <w:lang w:val="sr-Cyrl-RS"/>
        </w:rPr>
        <w:tab/>
        <w:t xml:space="preserve"> З</w:t>
      </w:r>
      <w:r w:rsidRPr="000D5456">
        <w:rPr>
          <w:sz w:val="24"/>
          <w:szCs w:val="24"/>
        </w:rPr>
        <w:t>а коришћење простора испред пословних просторија</w:t>
      </w:r>
      <w:r w:rsidRPr="000D5456">
        <w:rPr>
          <w:sz w:val="24"/>
          <w:szCs w:val="24"/>
          <w:lang w:val="sr-Cyrl-RS"/>
        </w:rPr>
        <w:t xml:space="preserve"> за постављање башти отвореног или затвореног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638" w:type="dxa"/>
        <w:tblLayout w:type="fixed"/>
        <w:tblLook w:val="0000" w:firstRow="0" w:lastRow="0" w:firstColumn="0" w:lastColumn="0" w:noHBand="0" w:noVBand="0"/>
      </w:tblPr>
      <w:tblGrid>
        <w:gridCol w:w="3168"/>
        <w:gridCol w:w="2240"/>
      </w:tblGrid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568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 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3.</w:t>
      </w:r>
      <w:r w:rsidRPr="000D5456">
        <w:rPr>
          <w:sz w:val="24"/>
          <w:szCs w:val="24"/>
          <w:lang w:val="sr-Cyrl-RS"/>
        </w:rPr>
        <w:tab/>
        <w:t xml:space="preserve">  За коришћење простора на јавним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3293"/>
        <w:gridCol w:w="2126"/>
      </w:tblGrid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trHeight w:val="206"/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Pr="00D015EB" w:rsidRDefault="0078761A" w:rsidP="0078761A">
      <w:pPr>
        <w:widowControl w:val="0"/>
        <w:suppressLineNumbers/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Pr="00D015EB">
        <w:rPr>
          <w:sz w:val="24"/>
          <w:szCs w:val="24"/>
          <w:lang w:val="sr-Cyrl-RS"/>
        </w:rPr>
        <w:t xml:space="preserve"> За коришћење простора на јавним површинама за постављање жардињера и других </w:t>
      </w:r>
      <w:r w:rsidRPr="00D015EB">
        <w:rPr>
          <w:sz w:val="24"/>
          <w:szCs w:val="24"/>
          <w:lang w:val="sr-Cyrl-RS"/>
        </w:rPr>
        <w:lastRenderedPageBreak/>
        <w:t>објеката: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80" w:type="dxa"/>
        <w:tblLayout w:type="fixed"/>
        <w:tblLook w:val="0000" w:firstRow="0" w:lastRow="0" w:firstColumn="0" w:lastColumn="0" w:noHBand="0" w:noVBand="0"/>
      </w:tblPr>
      <w:tblGrid>
        <w:gridCol w:w="3356"/>
        <w:gridCol w:w="2126"/>
      </w:tblGrid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p w:rsidR="0078761A" w:rsidRPr="006C48BC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000000" w:themeColor="text1"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5.</w:t>
      </w:r>
      <w:r w:rsidRPr="000D5456">
        <w:rPr>
          <w:sz w:val="24"/>
          <w:szCs w:val="24"/>
          <w:lang w:val="sr-Cyrl-RS"/>
        </w:rPr>
        <w:tab/>
        <w:t xml:space="preserve">За коришћење простора на јавним површинама за постављање </w:t>
      </w:r>
      <w:r w:rsidRPr="006C48BC">
        <w:rPr>
          <w:color w:val="000000" w:themeColor="text1"/>
          <w:sz w:val="24"/>
          <w:szCs w:val="24"/>
          <w:lang w:val="sr-Cyrl-RS"/>
        </w:rPr>
        <w:t>продајних тезги и пултова: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462"/>
        <w:gridCol w:w="2184"/>
      </w:tblGrid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276AD3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117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104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91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</w:tbl>
    <w:p w:rsidR="0078761A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6.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аутомата, апарата и расхладних уређаја: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1037" w:type="dxa"/>
        <w:tblLayout w:type="fixed"/>
        <w:tblLook w:val="0000" w:firstRow="0" w:lastRow="0" w:firstColumn="0" w:lastColumn="0" w:noHBand="0" w:noVBand="0"/>
      </w:tblPr>
      <w:tblGrid>
        <w:gridCol w:w="3523"/>
        <w:gridCol w:w="2230"/>
      </w:tblGrid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</w:p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аутомате, апарате и расхладне уређаје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 xml:space="preserve">2 </w:t>
            </w:r>
            <w:r w:rsidRPr="00E12EE2">
              <w:rPr>
                <w:sz w:val="21"/>
                <w:szCs w:val="21"/>
                <w:lang w:val="sr-Cyrl-RS"/>
              </w:rPr>
              <w:t>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A01DF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7.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банкомат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износу од</w:t>
      </w:r>
      <w:r>
        <w:rPr>
          <w:sz w:val="24"/>
          <w:szCs w:val="24"/>
        </w:rPr>
        <w:t xml:space="preserve"> 120</w:t>
      </w:r>
      <w:r>
        <w:rPr>
          <w:sz w:val="24"/>
          <w:szCs w:val="24"/>
          <w:lang w:val="sr-Cyrl-RS"/>
        </w:rPr>
        <w:t xml:space="preserve">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  <w:lang w:val="sr-Cyrl-RS"/>
        </w:rPr>
        <w:t>З</w:t>
      </w:r>
      <w:r w:rsidRPr="000D5456">
        <w:rPr>
          <w:sz w:val="24"/>
          <w:szCs w:val="24"/>
        </w:rPr>
        <w:t xml:space="preserve">а коришћење </w:t>
      </w:r>
      <w:r>
        <w:rPr>
          <w:sz w:val="24"/>
          <w:szCs w:val="24"/>
          <w:lang w:val="sr-Cyrl-RS"/>
        </w:rPr>
        <w:t xml:space="preserve">простора на </w:t>
      </w:r>
      <w:r w:rsidRPr="000D5456">
        <w:rPr>
          <w:sz w:val="24"/>
          <w:szCs w:val="24"/>
        </w:rPr>
        <w:t>јавни</w:t>
      </w:r>
      <w:r>
        <w:rPr>
          <w:sz w:val="24"/>
          <w:szCs w:val="24"/>
          <w:lang w:val="sr-Cyrl-RS"/>
        </w:rPr>
        <w:t>м</w:t>
      </w:r>
      <w:r w:rsidRPr="000D5456">
        <w:rPr>
          <w:sz w:val="24"/>
          <w:szCs w:val="24"/>
        </w:rPr>
        <w:t xml:space="preserve"> површина</w:t>
      </w:r>
      <w:r>
        <w:rPr>
          <w:sz w:val="24"/>
          <w:szCs w:val="24"/>
          <w:lang w:val="sr-Cyrl-RS"/>
        </w:rPr>
        <w:t>ма</w:t>
      </w:r>
      <w:r w:rsidRPr="000D5456">
        <w:rPr>
          <w:sz w:val="24"/>
          <w:szCs w:val="24"/>
        </w:rPr>
        <w:t xml:space="preserve"> за депоновање и излагање робе и огревног материјала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520"/>
        <w:gridCol w:w="2210"/>
      </w:tblGrid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>а 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за пословне манифестације</w:t>
      </w:r>
      <w:r>
        <w:rPr>
          <w:sz w:val="24"/>
          <w:szCs w:val="24"/>
          <w:lang w:val="sr-Cyrl-RS"/>
        </w:rPr>
        <w:t xml:space="preserve"> у износу од 120 динара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 xml:space="preserve">а </w:t>
      </w:r>
      <w:r w:rsidRPr="000D5456">
        <w:rPr>
          <w:sz w:val="24"/>
          <w:szCs w:val="24"/>
          <w:lang w:val="sr-Cyrl-RS"/>
        </w:rPr>
        <w:t xml:space="preserve">коришћење простора на јавним површинама </w:t>
      </w:r>
      <w:r w:rsidRPr="000D5456">
        <w:rPr>
          <w:sz w:val="24"/>
          <w:szCs w:val="24"/>
        </w:rPr>
        <w:t>за изнајмљивање дечијих аутомобила, мотора, возића и сл.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36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229"/>
      </w:tblGrid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ВРСТА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>За дечије аутомобиле, моторе и сл.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 xml:space="preserve">За дечије возиће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</w:r>
      <w:r w:rsidRPr="00B13A06">
        <w:rPr>
          <w:sz w:val="24"/>
          <w:szCs w:val="24"/>
          <w:lang w:val="sr-Cyrl-RS"/>
        </w:rPr>
        <w:t xml:space="preserve">За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на јавним површинама</w:t>
      </w:r>
      <w:r w:rsidRPr="00B13A06">
        <w:rPr>
          <w:sz w:val="24"/>
          <w:szCs w:val="24"/>
        </w:rPr>
        <w:t xml:space="preserve"> </w:t>
      </w:r>
      <w:r w:rsidRPr="00B13A06">
        <w:rPr>
          <w:sz w:val="24"/>
          <w:szCs w:val="24"/>
          <w:lang w:val="sr-Cyrl-RS"/>
        </w:rPr>
        <w:t>за постављање телефонских говорница</w:t>
      </w:r>
      <w:r>
        <w:rPr>
          <w:sz w:val="24"/>
          <w:szCs w:val="24"/>
          <w:lang w:val="sr-Cyrl-RS"/>
        </w:rPr>
        <w:t xml:space="preserve"> у износу од </w:t>
      </w:r>
      <w:r w:rsidRPr="00B13A06">
        <w:rPr>
          <w:sz w:val="24"/>
          <w:szCs w:val="24"/>
          <w:lang w:val="sr-Cyrl-RS"/>
        </w:rPr>
        <w:t>65 динара по 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B13A06"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</w:p>
    <w:p w:rsidR="0078761A" w:rsidRPr="00655AB1" w:rsidRDefault="0078761A" w:rsidP="0078761A">
      <w:pPr>
        <w:tabs>
          <w:tab w:val="right" w:pos="7371"/>
        </w:tabs>
        <w:spacing w:line="0" w:lineRule="atLeast"/>
        <w:ind w:left="709" w:hanging="369"/>
        <w:jc w:val="both"/>
        <w:rPr>
          <w:rFonts w:ascii="Arial Narrow" w:hAnsi="Arial Narrow"/>
          <w:lang w:val="ru-RU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јавним површинама за </w:t>
      </w:r>
      <w:r w:rsidRPr="00E17B70">
        <w:rPr>
          <w:sz w:val="24"/>
          <w:szCs w:val="24"/>
          <w:lang w:val="ru-RU"/>
        </w:rPr>
        <w:t xml:space="preserve">забавне паркове, циркусе и друге </w:t>
      </w:r>
      <w:r>
        <w:rPr>
          <w:sz w:val="24"/>
          <w:szCs w:val="24"/>
          <w:lang w:val="ru-RU"/>
        </w:rPr>
        <w:t xml:space="preserve">  </w:t>
      </w:r>
      <w:r w:rsidRPr="00E17B70">
        <w:rPr>
          <w:sz w:val="24"/>
          <w:szCs w:val="24"/>
          <w:lang w:val="ru-RU"/>
        </w:rPr>
        <w:t xml:space="preserve">објекте забавних радњи, </w:t>
      </w:r>
      <w:r>
        <w:rPr>
          <w:sz w:val="24"/>
          <w:szCs w:val="24"/>
          <w:lang w:val="ru-RU"/>
        </w:rPr>
        <w:t>за кампове, шаторе,</w:t>
      </w:r>
      <w:r>
        <w:rPr>
          <w:sz w:val="24"/>
          <w:szCs w:val="24"/>
          <w:lang w:val="sr-Cyrl-CS"/>
        </w:rPr>
        <w:t xml:space="preserve"> спортске објекте и одржавање спортских приредби</w:t>
      </w:r>
      <w:r w:rsidRPr="00E17B70">
        <w:rPr>
          <w:sz w:val="24"/>
          <w:szCs w:val="24"/>
          <w:lang w:val="ru-RU"/>
        </w:rPr>
        <w:t>:</w:t>
      </w:r>
      <w:r w:rsidRPr="00655AB1">
        <w:rPr>
          <w:rFonts w:ascii="Arial Narrow" w:hAnsi="Arial Narrow"/>
          <w:lang w:val="ru-RU"/>
        </w:rPr>
        <w:tab/>
      </w:r>
    </w:p>
    <w:p w:rsidR="0078761A" w:rsidRPr="00D45084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Ind w:w="-756" w:type="dxa"/>
        <w:tblLayout w:type="fixed"/>
        <w:tblLook w:val="0000" w:firstRow="0" w:lastRow="0" w:firstColumn="0" w:lastColumn="0" w:noHBand="0" w:noVBand="0"/>
      </w:tblPr>
      <w:tblGrid>
        <w:gridCol w:w="3649"/>
        <w:gridCol w:w="2088"/>
      </w:tblGrid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Default="0078761A" w:rsidP="0078761A">
      <w:pPr>
        <w:tabs>
          <w:tab w:val="right" w:pos="7371"/>
        </w:tabs>
        <w:spacing w:line="0" w:lineRule="atLeast"/>
        <w:ind w:left="340"/>
        <w:jc w:val="both"/>
        <w:rPr>
          <w:sz w:val="24"/>
          <w:szCs w:val="24"/>
          <w:lang w:val="sr-Cyrl-RS"/>
        </w:rPr>
      </w:pPr>
    </w:p>
    <w:p w:rsidR="0078761A" w:rsidRDefault="0078761A" w:rsidP="0078761A">
      <w:pPr>
        <w:tabs>
          <w:tab w:val="center" w:pos="7088"/>
        </w:tabs>
        <w:spacing w:line="0" w:lineRule="atLeast"/>
        <w:ind w:left="540"/>
        <w:jc w:val="both"/>
        <w:rPr>
          <w:rFonts w:ascii="Arial Narrow" w:hAnsi="Arial Narrow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 јавним површинама за</w:t>
      </w:r>
      <w:r w:rsidRPr="00F114DE">
        <w:rPr>
          <w:sz w:val="24"/>
          <w:szCs w:val="24"/>
          <w:lang w:val="ru-RU"/>
        </w:rPr>
        <w:t xml:space="preserve"> објекте намењене за изнајмљивање спортских и рекреативних бицикала и реквизита за спорт и рекреацију</w:t>
      </w:r>
      <w:r w:rsidRPr="00655AB1">
        <w:rPr>
          <w:rFonts w:ascii="Arial Narrow" w:hAnsi="Arial Narrow"/>
          <w:lang w:val="sr-Cyrl-CS"/>
        </w:rPr>
        <w:t xml:space="preserve">: </w:t>
      </w:r>
    </w:p>
    <w:p w:rsidR="006478F8" w:rsidRPr="00655AB1" w:rsidRDefault="006478F8" w:rsidP="0078761A">
      <w:pPr>
        <w:tabs>
          <w:tab w:val="center" w:pos="7088"/>
        </w:tabs>
        <w:spacing w:line="0" w:lineRule="atLeast"/>
        <w:ind w:left="540"/>
        <w:jc w:val="both"/>
        <w:rPr>
          <w:rFonts w:ascii="Arial Narrow" w:hAnsi="Arial Narrow"/>
          <w:lang w:val="sr-Cyrl-CS"/>
        </w:rPr>
      </w:pPr>
    </w:p>
    <w:tbl>
      <w:tblPr>
        <w:tblW w:w="0" w:type="auto"/>
        <w:jc w:val="center"/>
        <w:tblInd w:w="-748" w:type="dxa"/>
        <w:tblLayout w:type="fixed"/>
        <w:tblLook w:val="0000" w:firstRow="0" w:lastRow="0" w:firstColumn="0" w:lastColumn="0" w:noHBand="0" w:noVBand="0"/>
      </w:tblPr>
      <w:tblGrid>
        <w:gridCol w:w="3600"/>
        <w:gridCol w:w="2040"/>
      </w:tblGrid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 или 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ru-RU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</w:p>
    <w:p w:rsidR="0078761A" w:rsidRPr="004D632E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4D632E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4</w:t>
      </w:r>
      <w:r w:rsidRPr="004D632E">
        <w:rPr>
          <w:sz w:val="24"/>
          <w:szCs w:val="24"/>
          <w:lang w:val="sr-Cyrl-RS"/>
        </w:rPr>
        <w:t xml:space="preserve">. За </w:t>
      </w:r>
      <w:r w:rsidRPr="004D632E">
        <w:rPr>
          <w:sz w:val="24"/>
          <w:szCs w:val="24"/>
        </w:rPr>
        <w:t>коришћење простора</w:t>
      </w:r>
      <w:r w:rsidRPr="004D632E">
        <w:rPr>
          <w:sz w:val="24"/>
          <w:szCs w:val="24"/>
          <w:lang w:val="sr-Cyrl-RS"/>
        </w:rPr>
        <w:t xml:space="preserve"> на јавним површинама</w:t>
      </w:r>
      <w:r w:rsidRPr="004D632E">
        <w:rPr>
          <w:sz w:val="24"/>
          <w:szCs w:val="24"/>
        </w:rPr>
        <w:t xml:space="preserve"> </w:t>
      </w:r>
      <w:r w:rsidRPr="004D632E">
        <w:rPr>
          <w:sz w:val="24"/>
          <w:szCs w:val="24"/>
          <w:lang w:val="sr-Cyrl-RS"/>
        </w:rPr>
        <w:t xml:space="preserve">за сезонску продају огревног материјала и резане грађе </w:t>
      </w:r>
      <w:r>
        <w:rPr>
          <w:sz w:val="24"/>
          <w:szCs w:val="24"/>
          <w:lang w:val="sr-Cyrl-RS"/>
        </w:rPr>
        <w:t xml:space="preserve">у износу од </w:t>
      </w:r>
      <w:r w:rsidRPr="004D632E">
        <w:rPr>
          <w:sz w:val="24"/>
          <w:szCs w:val="24"/>
          <w:lang w:val="sr-Cyrl-RS"/>
        </w:rPr>
        <w:t>5 дин по 1м</w:t>
      </w:r>
      <w:r w:rsidRPr="004D632E">
        <w:rPr>
          <w:sz w:val="24"/>
          <w:szCs w:val="24"/>
          <w:vertAlign w:val="superscript"/>
          <w:lang w:val="sr-Cyrl-RS"/>
        </w:rPr>
        <w:t xml:space="preserve">2  </w:t>
      </w:r>
      <w:r w:rsidRPr="004D632E">
        <w:rPr>
          <w:sz w:val="24"/>
          <w:szCs w:val="24"/>
          <w:lang w:val="sr-Cyrl-RS"/>
        </w:rPr>
        <w:t>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Напомена: </w:t>
      </w:r>
    </w:p>
    <w:p w:rsidR="0078761A" w:rsidRPr="00E12EE2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Накнаду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 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>ан</w:t>
      </w:r>
      <w:r w:rsidRPr="000D5456">
        <w:rPr>
          <w:sz w:val="24"/>
          <w:szCs w:val="24"/>
        </w:rPr>
        <w:t xml:space="preserve"> за утврђивање, наплату и контролу изворних прихода локалне самоуправе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>, поред врсте, локације и трајања заузећа, и</w:t>
      </w:r>
      <w:r w:rsidRPr="000D5456">
        <w:rPr>
          <w:sz w:val="24"/>
          <w:szCs w:val="24"/>
        </w:rPr>
        <w:t xml:space="preserve"> следеће податке: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lastRenderedPageBreak/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  <w:t xml:space="preserve">за физичка лица: </w:t>
      </w:r>
      <w:r w:rsidRPr="000D5456">
        <w:rPr>
          <w:sz w:val="24"/>
          <w:szCs w:val="24"/>
        </w:rPr>
        <w:t>име и презиме обвезника, адресу</w:t>
      </w:r>
      <w:r w:rsidRPr="000D5456">
        <w:rPr>
          <w:sz w:val="24"/>
          <w:szCs w:val="24"/>
          <w:lang w:val="sr-Cyrl-RS"/>
        </w:rPr>
        <w:t xml:space="preserve"> пребивалишта, јединствени матични</w:t>
      </w:r>
      <w:r w:rsidRPr="000D5456">
        <w:rPr>
          <w:sz w:val="24"/>
          <w:szCs w:val="24"/>
        </w:rPr>
        <w:t xml:space="preserve"> број</w:t>
      </w:r>
      <w:r w:rsidRPr="000D5456">
        <w:rPr>
          <w:b/>
          <w:bCs/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  <w:lang w:val="sr-Cyrl-RS"/>
        </w:rPr>
        <w:t>грађана</w:t>
      </w:r>
      <w:r w:rsidRPr="000D5456">
        <w:rPr>
          <w:b/>
          <w:bCs/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</w:rPr>
        <w:t>(</w:t>
      </w:r>
      <w:r w:rsidRPr="000D5456">
        <w:rPr>
          <w:sz w:val="24"/>
          <w:szCs w:val="24"/>
          <w:lang w:val="sr-Cyrl-RS"/>
        </w:rPr>
        <w:t>ЈМБГ</w:t>
      </w:r>
      <w:r w:rsidRPr="000D5456">
        <w:rPr>
          <w:sz w:val="24"/>
          <w:szCs w:val="24"/>
        </w:rPr>
        <w:t>)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b/>
          <w:bCs/>
          <w:sz w:val="24"/>
          <w:szCs w:val="24"/>
        </w:rPr>
        <w:t xml:space="preserve"> </w:t>
      </w:r>
    </w:p>
    <w:p w:rsidR="0078761A" w:rsidRPr="00E12EE2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2</w:t>
      </w:r>
      <w:r w:rsidRPr="000D5456">
        <w:rPr>
          <w:color w:val="000000"/>
          <w:sz w:val="24"/>
          <w:szCs w:val="24"/>
        </w:rPr>
        <w:t xml:space="preserve">) </w:t>
      </w:r>
      <w:r w:rsidRPr="00E20076">
        <w:rPr>
          <w:color w:val="000000"/>
          <w:sz w:val="24"/>
          <w:szCs w:val="24"/>
          <w:lang w:val="sr-Cyrl-RS"/>
        </w:rPr>
        <w:t>Накнада из тачке 3. овог члана утврђује се и наплаћује за заузеће јавне површине обвезника накнаде када исти не користе јавну површину за баште отвореног типа. Ова такса обрачунава се и наплаћује по м</w:t>
      </w:r>
      <w:r w:rsidRPr="00E20076">
        <w:rPr>
          <w:color w:val="000000"/>
          <w:sz w:val="24"/>
          <w:szCs w:val="24"/>
          <w:vertAlign w:val="superscript"/>
          <w:lang w:val="sr-Cyrl-RS"/>
        </w:rPr>
        <w:t>2</w:t>
      </w:r>
      <w:r w:rsidRPr="00E20076">
        <w:rPr>
          <w:color w:val="000000"/>
          <w:sz w:val="24"/>
          <w:szCs w:val="24"/>
          <w:lang w:val="sr-Cyrl-RS"/>
        </w:rPr>
        <w:t xml:space="preserve"> склопљене тенде.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 w:rsidRPr="00E20076">
        <w:rPr>
          <w:color w:val="000000"/>
          <w:sz w:val="24"/>
          <w:szCs w:val="24"/>
          <w:lang w:val="sr-Cyrl-RS"/>
        </w:rPr>
        <w:t xml:space="preserve">3) </w:t>
      </w:r>
      <w:r w:rsidRPr="00E20076">
        <w:rPr>
          <w:sz w:val="24"/>
          <w:szCs w:val="24"/>
        </w:rPr>
        <w:t>У централној и екстра зони није дозвољено коришћење</w:t>
      </w:r>
      <w:r w:rsidRPr="00E20076">
        <w:rPr>
          <w:sz w:val="24"/>
          <w:szCs w:val="24"/>
          <w:lang w:val="sr-Cyrl-RS"/>
        </w:rPr>
        <w:t xml:space="preserve"> простора на јавним површинама за постављање</w:t>
      </w:r>
      <w:r w:rsidRPr="00E20076">
        <w:rPr>
          <w:sz w:val="24"/>
          <w:szCs w:val="24"/>
        </w:rPr>
        <w:t xml:space="preserve"> </w:t>
      </w:r>
      <w:r w:rsidRPr="00E20076">
        <w:rPr>
          <w:sz w:val="24"/>
          <w:szCs w:val="24"/>
          <w:lang w:val="ru-RU"/>
        </w:rPr>
        <w:t>забавн</w:t>
      </w:r>
      <w:r>
        <w:rPr>
          <w:sz w:val="24"/>
          <w:szCs w:val="24"/>
          <w:lang w:val="ru-RU"/>
        </w:rPr>
        <w:t>их</w:t>
      </w:r>
      <w:r w:rsidRPr="00E20076">
        <w:rPr>
          <w:sz w:val="24"/>
          <w:szCs w:val="24"/>
          <w:lang w:val="ru-RU"/>
        </w:rPr>
        <w:t xml:space="preserve"> парков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циркус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кампов</w:t>
      </w:r>
      <w:r>
        <w:rPr>
          <w:sz w:val="24"/>
          <w:szCs w:val="24"/>
          <w:lang w:val="ru-RU"/>
        </w:rPr>
        <w:t>а и</w:t>
      </w:r>
      <w:r w:rsidRPr="00E20076">
        <w:rPr>
          <w:sz w:val="24"/>
          <w:szCs w:val="24"/>
          <w:lang w:val="ru-RU"/>
        </w:rPr>
        <w:t xml:space="preserve"> шатор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</w:rPr>
        <w:t>, осим простора у парку ''Чаир''</w:t>
      </w:r>
      <w:r w:rsidRPr="00E20076">
        <w:rPr>
          <w:sz w:val="24"/>
          <w:szCs w:val="24"/>
          <w:lang w:val="sr-Cyrl-RS"/>
        </w:rPr>
        <w:t>,</w:t>
      </w:r>
      <w:r w:rsidRPr="00E20076">
        <w:rPr>
          <w:sz w:val="24"/>
          <w:szCs w:val="24"/>
        </w:rPr>
        <w:t xml:space="preserve"> простора ''Нишке тврђаве''</w:t>
      </w:r>
      <w:r w:rsidRPr="00E20076">
        <w:rPr>
          <w:sz w:val="24"/>
          <w:szCs w:val="24"/>
          <w:lang w:val="sr-Cyrl-RS"/>
        </w:rPr>
        <w:t xml:space="preserve"> и у парку „Свети Сава“</w:t>
      </w:r>
      <w:r>
        <w:rPr>
          <w:sz w:val="24"/>
          <w:szCs w:val="24"/>
          <w:lang w:val="sr-Cyrl-RS"/>
        </w:rPr>
        <w:t>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20076">
        <w:rPr>
          <w:sz w:val="24"/>
          <w:szCs w:val="24"/>
          <w:lang w:val="sr-Cyrl-RS"/>
        </w:rPr>
        <w:t>) Износ накнаде из тачке 1. и 2. овог Тарифног броја умањиће се за 10% за сваког запосленог радника</w:t>
      </w:r>
      <w:r w:rsidRPr="000D5456">
        <w:rPr>
          <w:sz w:val="24"/>
          <w:szCs w:val="24"/>
          <w:lang w:val="sr-Cyrl-RS"/>
        </w:rPr>
        <w:t xml:space="preserve">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</w:t>
      </w:r>
      <w:r>
        <w:rPr>
          <w:sz w:val="24"/>
          <w:szCs w:val="24"/>
          <w:lang w:val="sr-Cyrl-RS"/>
        </w:rPr>
        <w:t>накнаде.</w:t>
      </w:r>
    </w:p>
    <w:p w:rsidR="0078761A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Уколико обвезник који има право на умањење по основу запослених радника, </w:t>
      </w:r>
      <w:r w:rsidRPr="000D5456">
        <w:rPr>
          <w:sz w:val="24"/>
          <w:szCs w:val="24"/>
        </w:rPr>
        <w:t>кори</w:t>
      </w:r>
      <w:r w:rsidRPr="000D5456">
        <w:rPr>
          <w:sz w:val="24"/>
          <w:szCs w:val="24"/>
          <w:lang w:val="sr-Cyrl-RS"/>
        </w:rPr>
        <w:t>сти</w:t>
      </w:r>
      <w:r w:rsidRPr="000D5456">
        <w:rPr>
          <w:sz w:val="24"/>
          <w:szCs w:val="24"/>
        </w:rPr>
        <w:t xml:space="preserve"> простор на јавним површинама или испред пословних просторија у пословне сврхе</w:t>
      </w:r>
      <w:r w:rsidRPr="000D5456">
        <w:rPr>
          <w:sz w:val="24"/>
          <w:szCs w:val="24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E5796B" w:rsidRPr="008F64A3" w:rsidRDefault="00E5796B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42D58"/>
    <w:rsid w:val="00052350"/>
    <w:rsid w:val="00061C67"/>
    <w:rsid w:val="0006324E"/>
    <w:rsid w:val="000933A8"/>
    <w:rsid w:val="00094EAF"/>
    <w:rsid w:val="000B63B7"/>
    <w:rsid w:val="000C1D6D"/>
    <w:rsid w:val="000D5B8B"/>
    <w:rsid w:val="000E61CC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0156E"/>
    <w:rsid w:val="002018CD"/>
    <w:rsid w:val="00204239"/>
    <w:rsid w:val="00204AC0"/>
    <w:rsid w:val="0022323D"/>
    <w:rsid w:val="00232FB7"/>
    <w:rsid w:val="00234FEB"/>
    <w:rsid w:val="002363CD"/>
    <w:rsid w:val="002402DF"/>
    <w:rsid w:val="002500B1"/>
    <w:rsid w:val="0027124C"/>
    <w:rsid w:val="00272683"/>
    <w:rsid w:val="002F7E2D"/>
    <w:rsid w:val="00314E06"/>
    <w:rsid w:val="003160D6"/>
    <w:rsid w:val="00321084"/>
    <w:rsid w:val="003225A0"/>
    <w:rsid w:val="003263B5"/>
    <w:rsid w:val="00332D7B"/>
    <w:rsid w:val="003354EF"/>
    <w:rsid w:val="003A48A1"/>
    <w:rsid w:val="003A5A70"/>
    <w:rsid w:val="003C2E9D"/>
    <w:rsid w:val="003C42F2"/>
    <w:rsid w:val="003D754F"/>
    <w:rsid w:val="003E2298"/>
    <w:rsid w:val="003F09C1"/>
    <w:rsid w:val="00404C18"/>
    <w:rsid w:val="00407D36"/>
    <w:rsid w:val="004243F5"/>
    <w:rsid w:val="00431F0B"/>
    <w:rsid w:val="0048572F"/>
    <w:rsid w:val="00485ACC"/>
    <w:rsid w:val="004A73B2"/>
    <w:rsid w:val="004C0E70"/>
    <w:rsid w:val="004C5864"/>
    <w:rsid w:val="00507316"/>
    <w:rsid w:val="005238B0"/>
    <w:rsid w:val="00572243"/>
    <w:rsid w:val="00580DA0"/>
    <w:rsid w:val="005867AD"/>
    <w:rsid w:val="00595432"/>
    <w:rsid w:val="005A13F9"/>
    <w:rsid w:val="005A38E7"/>
    <w:rsid w:val="005B0BDB"/>
    <w:rsid w:val="005C363B"/>
    <w:rsid w:val="006337A6"/>
    <w:rsid w:val="006410AB"/>
    <w:rsid w:val="00643EF0"/>
    <w:rsid w:val="006478F8"/>
    <w:rsid w:val="00661CDC"/>
    <w:rsid w:val="006773B1"/>
    <w:rsid w:val="0068000B"/>
    <w:rsid w:val="00682A04"/>
    <w:rsid w:val="006967A0"/>
    <w:rsid w:val="006A0E02"/>
    <w:rsid w:val="006A4074"/>
    <w:rsid w:val="006C5C17"/>
    <w:rsid w:val="006E3B11"/>
    <w:rsid w:val="006F3D6A"/>
    <w:rsid w:val="006F7B99"/>
    <w:rsid w:val="007024F2"/>
    <w:rsid w:val="00712611"/>
    <w:rsid w:val="00721510"/>
    <w:rsid w:val="007258F3"/>
    <w:rsid w:val="0074129B"/>
    <w:rsid w:val="00766CBC"/>
    <w:rsid w:val="0077164A"/>
    <w:rsid w:val="0078761A"/>
    <w:rsid w:val="007A0A6C"/>
    <w:rsid w:val="007B16BD"/>
    <w:rsid w:val="007C0154"/>
    <w:rsid w:val="007C6125"/>
    <w:rsid w:val="007F600A"/>
    <w:rsid w:val="00800E43"/>
    <w:rsid w:val="00803B95"/>
    <w:rsid w:val="00816A56"/>
    <w:rsid w:val="008218D4"/>
    <w:rsid w:val="00833C37"/>
    <w:rsid w:val="00843B48"/>
    <w:rsid w:val="00866B56"/>
    <w:rsid w:val="008754C7"/>
    <w:rsid w:val="00881384"/>
    <w:rsid w:val="00897CB6"/>
    <w:rsid w:val="008B2A87"/>
    <w:rsid w:val="008B5C99"/>
    <w:rsid w:val="008B75C6"/>
    <w:rsid w:val="008D7A54"/>
    <w:rsid w:val="008F43BB"/>
    <w:rsid w:val="008F64A3"/>
    <w:rsid w:val="009408D8"/>
    <w:rsid w:val="00957195"/>
    <w:rsid w:val="00985E45"/>
    <w:rsid w:val="009A3F4E"/>
    <w:rsid w:val="009B657F"/>
    <w:rsid w:val="009B79DF"/>
    <w:rsid w:val="009D3FB5"/>
    <w:rsid w:val="009D51E4"/>
    <w:rsid w:val="00A047DD"/>
    <w:rsid w:val="00A2572C"/>
    <w:rsid w:val="00A27DC0"/>
    <w:rsid w:val="00A62E47"/>
    <w:rsid w:val="00A95266"/>
    <w:rsid w:val="00AA042D"/>
    <w:rsid w:val="00AA1A9C"/>
    <w:rsid w:val="00AA4B56"/>
    <w:rsid w:val="00AB0650"/>
    <w:rsid w:val="00AC00F0"/>
    <w:rsid w:val="00AC4B05"/>
    <w:rsid w:val="00B22E63"/>
    <w:rsid w:val="00B405D5"/>
    <w:rsid w:val="00B407C6"/>
    <w:rsid w:val="00B4357C"/>
    <w:rsid w:val="00B47793"/>
    <w:rsid w:val="00BC288A"/>
    <w:rsid w:val="00BC7AE2"/>
    <w:rsid w:val="00BD4FD9"/>
    <w:rsid w:val="00BE3D34"/>
    <w:rsid w:val="00C02B31"/>
    <w:rsid w:val="00C07E64"/>
    <w:rsid w:val="00C17F96"/>
    <w:rsid w:val="00C55459"/>
    <w:rsid w:val="00C95D22"/>
    <w:rsid w:val="00CB1C94"/>
    <w:rsid w:val="00CB56D8"/>
    <w:rsid w:val="00CD28C3"/>
    <w:rsid w:val="00CD5284"/>
    <w:rsid w:val="00D156D7"/>
    <w:rsid w:val="00D32139"/>
    <w:rsid w:val="00D35D36"/>
    <w:rsid w:val="00D548BF"/>
    <w:rsid w:val="00D72958"/>
    <w:rsid w:val="00D75091"/>
    <w:rsid w:val="00D812DE"/>
    <w:rsid w:val="00D84219"/>
    <w:rsid w:val="00D84B5E"/>
    <w:rsid w:val="00D85297"/>
    <w:rsid w:val="00D94FC5"/>
    <w:rsid w:val="00DA52EA"/>
    <w:rsid w:val="00DA7292"/>
    <w:rsid w:val="00DF48D2"/>
    <w:rsid w:val="00E13204"/>
    <w:rsid w:val="00E2374C"/>
    <w:rsid w:val="00E3010B"/>
    <w:rsid w:val="00E314F0"/>
    <w:rsid w:val="00E331E9"/>
    <w:rsid w:val="00E341F2"/>
    <w:rsid w:val="00E369C8"/>
    <w:rsid w:val="00E5796B"/>
    <w:rsid w:val="00E66EB6"/>
    <w:rsid w:val="00E75B7D"/>
    <w:rsid w:val="00E92D58"/>
    <w:rsid w:val="00E97E99"/>
    <w:rsid w:val="00EA1BB1"/>
    <w:rsid w:val="00EC3DD5"/>
    <w:rsid w:val="00ED0C76"/>
    <w:rsid w:val="00ED4CB0"/>
    <w:rsid w:val="00EF4170"/>
    <w:rsid w:val="00F10D8A"/>
    <w:rsid w:val="00F75B13"/>
    <w:rsid w:val="00FC066B"/>
    <w:rsid w:val="00FC6C11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4826-1A27-4E0C-AE98-C2BA4A4F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Brankica Vukić Paunović</cp:lastModifiedBy>
  <cp:revision>44</cp:revision>
  <cp:lastPrinted>2021-06-07T06:46:00Z</cp:lastPrinted>
  <dcterms:created xsi:type="dcterms:W3CDTF">2019-07-12T06:00:00Z</dcterms:created>
  <dcterms:modified xsi:type="dcterms:W3CDTF">2021-08-09T11:35:00Z</dcterms:modified>
</cp:coreProperties>
</file>