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62" w:rsidRPr="008F3F91" w:rsidRDefault="00BF0662" w:rsidP="00BF0662">
      <w:pPr>
        <w:jc w:val="both"/>
        <w:rPr>
          <w:rFonts w:ascii="Arial" w:hAnsi="Arial" w:cs="Arial"/>
          <w:lang w:val="en-US"/>
        </w:rPr>
      </w:pPr>
      <w:r w:rsidRPr="008F3F91">
        <w:rPr>
          <w:rFonts w:ascii="Arial" w:hAnsi="Arial" w:cs="Arial"/>
          <w:lang w:val="en-US"/>
        </w:rPr>
        <w:tab/>
      </w:r>
    </w:p>
    <w:p w:rsidR="009C3460" w:rsidRPr="008F3F91" w:rsidRDefault="00BF0662" w:rsidP="00BF0662">
      <w:pPr>
        <w:jc w:val="both"/>
        <w:rPr>
          <w:rFonts w:ascii="Arial" w:hAnsi="Arial" w:cs="Arial"/>
          <w:lang w:val="sr-Cyrl-CS"/>
        </w:rPr>
      </w:pPr>
      <w:r w:rsidRPr="008F3F91">
        <w:rPr>
          <w:rFonts w:ascii="Arial" w:hAnsi="Arial" w:cs="Arial"/>
        </w:rPr>
        <w:tab/>
      </w:r>
      <w:r w:rsidR="004B64A6" w:rsidRPr="004B64A6">
        <w:rPr>
          <w:rFonts w:ascii="Arial" w:hAnsi="Arial" w:cs="Arial"/>
          <w:lang w:val="sr-Cyrl-CS"/>
        </w:rPr>
        <w:t>На основу члана 1</w:t>
      </w:r>
      <w:r w:rsidR="00121655">
        <w:rPr>
          <w:rFonts w:ascii="Arial" w:hAnsi="Arial" w:cs="Arial"/>
          <w:lang w:val="sr-Cyrl-CS"/>
        </w:rPr>
        <w:t>5</w:t>
      </w:r>
      <w:r w:rsidR="004B64A6" w:rsidRPr="004B64A6">
        <w:rPr>
          <w:rFonts w:ascii="Arial" w:hAnsi="Arial" w:cs="Arial"/>
          <w:lang w:val="sr-Cyrl-CS"/>
        </w:rPr>
        <w:t>. Одлуке о манифестацијама и програмима у области културе од значаја за Град ("Службени лист Града Ниша", број 5/2018-пречишћен текст</w:t>
      </w:r>
      <w:r w:rsidR="00121655">
        <w:rPr>
          <w:rFonts w:ascii="Arial" w:hAnsi="Arial" w:cs="Arial"/>
          <w:lang w:val="sr-Cyrl-CS"/>
        </w:rPr>
        <w:t>,</w:t>
      </w:r>
      <w:r w:rsidR="004B64A6" w:rsidRPr="004B64A6">
        <w:rPr>
          <w:rFonts w:ascii="Arial" w:hAnsi="Arial" w:cs="Arial"/>
          <w:lang w:val="sr-Cyrl-CS"/>
        </w:rPr>
        <w:t xml:space="preserve"> </w:t>
      </w:r>
      <w:r w:rsidR="00121655" w:rsidRPr="00121655">
        <w:rPr>
          <w:rFonts w:ascii="Arial" w:hAnsi="Arial" w:cs="Arial"/>
          <w:lang w:val="sr-Cyrl-CS"/>
        </w:rPr>
        <w:t>18/2019 и 18/2021</w:t>
      </w:r>
      <w:r w:rsidR="004B64A6" w:rsidRPr="004B64A6">
        <w:rPr>
          <w:rFonts w:ascii="Arial" w:hAnsi="Arial" w:cs="Arial"/>
          <w:lang w:val="sr-Cyrl-CS"/>
        </w:rPr>
        <w:t xml:space="preserve">), </w:t>
      </w:r>
      <w:r w:rsidR="007E5B4A" w:rsidRPr="008F3F91">
        <w:rPr>
          <w:rFonts w:ascii="Arial" w:hAnsi="Arial" w:cs="Arial"/>
          <w:lang w:val="sr-Cyrl-RS"/>
        </w:rPr>
        <w:t>члана 6</w:t>
      </w:r>
      <w:r w:rsidR="004B64A6">
        <w:rPr>
          <w:rFonts w:ascii="Arial" w:hAnsi="Arial" w:cs="Arial"/>
          <w:lang w:val="sr-Cyrl-RS"/>
        </w:rPr>
        <w:t>.</w:t>
      </w:r>
      <w:r w:rsidR="007E5B4A" w:rsidRPr="008F3F91">
        <w:rPr>
          <w:rFonts w:ascii="Arial" w:hAnsi="Arial" w:cs="Arial"/>
          <w:lang w:val="sr-Cyrl-RS"/>
        </w:rPr>
        <w:t xml:space="preserve"> Правила о организацији и раду сталне манифестације Интернационални </w:t>
      </w:r>
      <w:r w:rsidR="007E5B4A" w:rsidRPr="008F3F91">
        <w:rPr>
          <w:rFonts w:ascii="Arial" w:hAnsi="Arial" w:cs="Arial"/>
          <w:lang w:val="sr-Latn-RS"/>
        </w:rPr>
        <w:t>Nišville</w:t>
      </w:r>
      <w:r w:rsidR="007E5B4A" w:rsidRPr="008F3F91">
        <w:rPr>
          <w:rFonts w:ascii="Arial" w:hAnsi="Arial" w:cs="Arial"/>
          <w:lang w:val="sr-Cyrl-RS"/>
        </w:rPr>
        <w:t xml:space="preserve"> џез фестивал </w:t>
      </w:r>
      <w:r w:rsidR="007E5B4A" w:rsidRPr="008F3F91">
        <w:rPr>
          <w:rFonts w:ascii="Arial" w:hAnsi="Arial" w:cs="Arial"/>
          <w:lang w:val="sr-Cyrl-CS"/>
        </w:rPr>
        <w:t xml:space="preserve">("Службени лист </w:t>
      </w:r>
      <w:r w:rsidR="008F3F91">
        <w:rPr>
          <w:rFonts w:ascii="Arial" w:hAnsi="Arial" w:cs="Arial"/>
          <w:lang w:val="sr-Cyrl-CS"/>
        </w:rPr>
        <w:t>Г</w:t>
      </w:r>
      <w:r w:rsidR="007E5B4A" w:rsidRPr="008F3F91">
        <w:rPr>
          <w:rFonts w:ascii="Arial" w:hAnsi="Arial" w:cs="Arial"/>
          <w:lang w:val="sr-Cyrl-CS"/>
        </w:rPr>
        <w:t>рада Ниша" број</w:t>
      </w:r>
      <w:r w:rsidR="00273F19" w:rsidRPr="008F3F91">
        <w:rPr>
          <w:rFonts w:ascii="Arial" w:hAnsi="Arial" w:cs="Arial"/>
          <w:lang w:val="sr-Cyrl-CS"/>
        </w:rPr>
        <w:t xml:space="preserve"> </w:t>
      </w:r>
      <w:r w:rsidR="00121655">
        <w:rPr>
          <w:rFonts w:ascii="Arial" w:hAnsi="Arial" w:cs="Arial"/>
          <w:lang w:val="sr-Cyrl-CS"/>
        </w:rPr>
        <w:t>53/2015</w:t>
      </w:r>
      <w:r w:rsidR="00273F19" w:rsidRPr="008F3F91">
        <w:rPr>
          <w:rFonts w:ascii="Arial" w:hAnsi="Arial" w:cs="Arial"/>
          <w:lang w:val="sr-Cyrl-CS"/>
        </w:rPr>
        <w:t xml:space="preserve">) </w:t>
      </w:r>
      <w:r w:rsidR="004B64A6" w:rsidRPr="004B64A6">
        <w:rPr>
          <w:rFonts w:ascii="Arial" w:hAnsi="Arial" w:cs="Arial"/>
          <w:lang w:val="sr-Cyrl-CS"/>
        </w:rPr>
        <w:t>и чланова 21. и 37. Статута Града Ниша ("Службени лист Града Ниша", број 88/2008, 143/2016 и 18/2019</w:t>
      </w:r>
      <w:r w:rsidR="009C3460" w:rsidRPr="008F3F91">
        <w:rPr>
          <w:rFonts w:ascii="Arial" w:hAnsi="Arial" w:cs="Arial"/>
          <w:lang w:val="sr-Cyrl-CS"/>
        </w:rPr>
        <w:t xml:space="preserve">), </w:t>
      </w:r>
    </w:p>
    <w:p w:rsidR="009C3460" w:rsidRPr="008F3F91" w:rsidRDefault="009C3460" w:rsidP="009C3460">
      <w:pPr>
        <w:ind w:firstLine="720"/>
        <w:jc w:val="both"/>
        <w:rPr>
          <w:rFonts w:ascii="Arial" w:hAnsi="Arial" w:cs="Arial"/>
          <w:lang w:val="sr-Cyrl-CS"/>
        </w:rPr>
      </w:pPr>
      <w:r w:rsidRPr="008F3F91">
        <w:rPr>
          <w:rFonts w:ascii="Arial" w:hAnsi="Arial" w:cs="Arial"/>
          <w:lang w:val="sr-Cyrl-CS"/>
        </w:rPr>
        <w:t>Скупштина Града Ниша, на седници одржаној________20</w:t>
      </w:r>
      <w:r w:rsidR="00121655">
        <w:rPr>
          <w:rFonts w:ascii="Arial" w:hAnsi="Arial" w:cs="Arial"/>
          <w:lang w:val="sr-Cyrl-CS"/>
        </w:rPr>
        <w:t>2</w:t>
      </w:r>
      <w:r w:rsidRPr="008F3F91">
        <w:rPr>
          <w:rFonts w:ascii="Arial" w:hAnsi="Arial" w:cs="Arial"/>
          <w:lang w:val="sr-Cyrl-CS"/>
        </w:rPr>
        <w:t>1. године, донела је</w:t>
      </w:r>
    </w:p>
    <w:p w:rsidR="00BF0662" w:rsidRPr="008F3F91" w:rsidRDefault="00BF0662" w:rsidP="00BF0662">
      <w:pPr>
        <w:jc w:val="both"/>
        <w:rPr>
          <w:rFonts w:ascii="Arial" w:hAnsi="Arial" w:cs="Arial"/>
        </w:rPr>
      </w:pPr>
    </w:p>
    <w:p w:rsidR="00BF0662" w:rsidRPr="008F3F91" w:rsidRDefault="00BF0662" w:rsidP="00BF0662">
      <w:pPr>
        <w:jc w:val="center"/>
        <w:rPr>
          <w:rFonts w:ascii="Arial" w:hAnsi="Arial" w:cs="Arial"/>
          <w:b/>
          <w:bCs/>
          <w:lang w:val="sr-Cyrl-CS"/>
        </w:rPr>
      </w:pPr>
      <w:r w:rsidRPr="008F3F91">
        <w:rPr>
          <w:rFonts w:ascii="Arial" w:hAnsi="Arial" w:cs="Arial"/>
          <w:b/>
          <w:bCs/>
          <w:lang w:val="sr-Cyrl-CS"/>
        </w:rPr>
        <w:t>Р Е Ш Е Њ Е</w:t>
      </w:r>
    </w:p>
    <w:p w:rsidR="009C3460" w:rsidRPr="008F3F91" w:rsidRDefault="009C3460" w:rsidP="00BF0662">
      <w:pPr>
        <w:jc w:val="center"/>
        <w:rPr>
          <w:rFonts w:ascii="Arial" w:hAnsi="Arial" w:cs="Arial"/>
          <w:b/>
          <w:bCs/>
          <w:lang w:val="sr-Cyrl-CS"/>
        </w:rPr>
      </w:pPr>
      <w:r w:rsidRPr="008F3F91">
        <w:rPr>
          <w:rFonts w:ascii="Arial" w:hAnsi="Arial" w:cs="Arial"/>
          <w:b/>
          <w:bCs/>
          <w:lang w:val="sr-Cyrl-CS"/>
        </w:rPr>
        <w:t xml:space="preserve">о образовању Савета манифестације </w:t>
      </w:r>
    </w:p>
    <w:p w:rsidR="009C3460" w:rsidRPr="008F3F91" w:rsidRDefault="009C3460" w:rsidP="00BF0662">
      <w:pPr>
        <w:jc w:val="center"/>
        <w:rPr>
          <w:rFonts w:ascii="Arial" w:hAnsi="Arial" w:cs="Arial"/>
          <w:b/>
          <w:bCs/>
          <w:lang w:val="sr-Cyrl-CS"/>
        </w:rPr>
      </w:pPr>
      <w:r w:rsidRPr="008F3F91">
        <w:rPr>
          <w:rFonts w:ascii="Arial" w:hAnsi="Arial" w:cs="Arial"/>
          <w:b/>
          <w:bCs/>
          <w:lang w:val="sr-Cyrl-CS"/>
        </w:rPr>
        <w:t xml:space="preserve">Интернационални </w:t>
      </w:r>
      <w:r w:rsidRPr="008F3F91">
        <w:rPr>
          <w:rFonts w:ascii="Arial" w:hAnsi="Arial" w:cs="Arial"/>
          <w:b/>
          <w:lang w:val="sr-Latn-RS"/>
        </w:rPr>
        <w:t>Nišville</w:t>
      </w:r>
      <w:r w:rsidRPr="008F3F91">
        <w:rPr>
          <w:rFonts w:ascii="Arial" w:hAnsi="Arial" w:cs="Arial"/>
          <w:b/>
          <w:lang w:val="sr-Cyrl-RS"/>
        </w:rPr>
        <w:t xml:space="preserve"> џез фестивал</w:t>
      </w:r>
    </w:p>
    <w:p w:rsidR="00BF0662" w:rsidRPr="008F3F91" w:rsidRDefault="00BF0662" w:rsidP="00BF0662">
      <w:pPr>
        <w:jc w:val="center"/>
        <w:rPr>
          <w:rFonts w:ascii="Arial" w:hAnsi="Arial" w:cs="Arial"/>
          <w:b/>
          <w:bCs/>
          <w:lang w:val="sr-Cyrl-CS"/>
        </w:rPr>
      </w:pPr>
    </w:p>
    <w:p w:rsidR="00BF0662" w:rsidRPr="008F3F91" w:rsidRDefault="00BF0662" w:rsidP="00BF0662">
      <w:pPr>
        <w:jc w:val="both"/>
        <w:rPr>
          <w:rFonts w:ascii="Arial" w:hAnsi="Arial" w:cs="Arial"/>
          <w:lang w:val="sr-Cyrl-RS"/>
        </w:rPr>
      </w:pPr>
      <w:r w:rsidRPr="008F3F91">
        <w:rPr>
          <w:rFonts w:ascii="Arial" w:hAnsi="Arial" w:cs="Arial"/>
          <w:lang w:val="sr-Cyrl-CS"/>
        </w:rPr>
        <w:tab/>
      </w:r>
      <w:r w:rsidRPr="008F3F91">
        <w:rPr>
          <w:rFonts w:ascii="Arial" w:hAnsi="Arial" w:cs="Arial"/>
          <w:b/>
        </w:rPr>
        <w:t>I</w:t>
      </w:r>
      <w:r w:rsidRPr="008F3F91">
        <w:rPr>
          <w:rFonts w:ascii="Arial" w:hAnsi="Arial" w:cs="Arial"/>
        </w:rPr>
        <w:t xml:space="preserve">   </w:t>
      </w:r>
      <w:r w:rsidR="009C3460" w:rsidRPr="008F3F91">
        <w:rPr>
          <w:rFonts w:ascii="Arial" w:hAnsi="Arial" w:cs="Arial"/>
          <w:lang w:val="sr-Cyrl-CS"/>
        </w:rPr>
        <w:t xml:space="preserve">Образује се </w:t>
      </w:r>
      <w:r w:rsidRPr="008F3F91">
        <w:rPr>
          <w:rFonts w:ascii="Arial" w:hAnsi="Arial" w:cs="Arial"/>
          <w:lang w:val="sr-Cyrl-CS"/>
        </w:rPr>
        <w:t>Савет мани</w:t>
      </w:r>
      <w:r w:rsidR="00DF7C83" w:rsidRPr="008F3F91">
        <w:rPr>
          <w:rFonts w:ascii="Arial" w:hAnsi="Arial" w:cs="Arial"/>
          <w:lang w:val="sr-Cyrl-CS"/>
        </w:rPr>
        <w:t xml:space="preserve">фестације </w:t>
      </w:r>
      <w:r w:rsidR="009C3460" w:rsidRPr="008F3F91">
        <w:rPr>
          <w:rFonts w:ascii="Arial" w:hAnsi="Arial" w:cs="Arial"/>
          <w:lang w:val="sr-Cyrl-RS"/>
        </w:rPr>
        <w:t xml:space="preserve">Интернационални </w:t>
      </w:r>
      <w:r w:rsidR="009C3460" w:rsidRPr="008F3F91">
        <w:rPr>
          <w:rFonts w:ascii="Arial" w:hAnsi="Arial" w:cs="Arial"/>
          <w:lang w:val="sr-Latn-RS"/>
        </w:rPr>
        <w:t>Nišville</w:t>
      </w:r>
      <w:r w:rsidR="009C3460" w:rsidRPr="008F3F91">
        <w:rPr>
          <w:rFonts w:ascii="Arial" w:hAnsi="Arial" w:cs="Arial"/>
          <w:lang w:val="sr-Cyrl-RS"/>
        </w:rPr>
        <w:t xml:space="preserve"> џез фестивал (у даљем тексту: Савет манифестације), у следећем саставу:</w:t>
      </w:r>
    </w:p>
    <w:p w:rsidR="008F3F91" w:rsidRPr="008F3F91" w:rsidRDefault="008F3F91" w:rsidP="00BF0662">
      <w:pPr>
        <w:jc w:val="both"/>
        <w:rPr>
          <w:rFonts w:ascii="Arial" w:hAnsi="Arial" w:cs="Arial"/>
          <w:lang w:val="sr-Cyrl-RS"/>
        </w:rPr>
      </w:pPr>
    </w:p>
    <w:p w:rsidR="00307121" w:rsidRPr="00307121" w:rsidRDefault="004162C5" w:rsidP="00307121">
      <w:pPr>
        <w:pStyle w:val="ListParagraph"/>
        <w:numPr>
          <w:ilvl w:val="0"/>
          <w:numId w:val="2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Иван Благојевић</w:t>
      </w:r>
    </w:p>
    <w:p w:rsidR="00307121" w:rsidRDefault="002938F8" w:rsidP="004162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Мар</w:t>
      </w:r>
      <w:r w:rsidR="004162C5">
        <w:rPr>
          <w:rFonts w:ascii="Arial" w:hAnsi="Arial" w:cs="Arial"/>
          <w:lang w:val="sr-Cyrl-CS"/>
        </w:rPr>
        <w:t>јан Николић</w:t>
      </w:r>
    </w:p>
    <w:p w:rsidR="004162C5" w:rsidRDefault="004162C5" w:rsidP="004162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Владимир Станић</w:t>
      </w:r>
    </w:p>
    <w:p w:rsidR="004162C5" w:rsidRDefault="004162C5" w:rsidP="004162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Сандра Павловић</w:t>
      </w:r>
    </w:p>
    <w:p w:rsidR="004162C5" w:rsidRDefault="004162C5" w:rsidP="004162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Јулија Цветковић</w:t>
      </w:r>
    </w:p>
    <w:p w:rsidR="004162C5" w:rsidRDefault="004162C5" w:rsidP="004162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Анђела Рајковић</w:t>
      </w:r>
    </w:p>
    <w:p w:rsidR="004162C5" w:rsidRDefault="004162C5" w:rsidP="004162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Немања Аритоновић</w:t>
      </w:r>
    </w:p>
    <w:p w:rsidR="004162C5" w:rsidRDefault="004162C5" w:rsidP="004162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Александар Величковић</w:t>
      </w:r>
    </w:p>
    <w:p w:rsidR="004162C5" w:rsidRPr="004162C5" w:rsidRDefault="004162C5" w:rsidP="004162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Марија Стојановић</w:t>
      </w:r>
    </w:p>
    <w:p w:rsidR="00273F19" w:rsidRPr="00307121" w:rsidRDefault="00273F19" w:rsidP="00307121">
      <w:pPr>
        <w:jc w:val="both"/>
        <w:rPr>
          <w:rFonts w:ascii="Arial" w:hAnsi="Arial" w:cs="Arial"/>
          <w:lang w:val="sr-Cyrl-CS"/>
        </w:rPr>
      </w:pPr>
      <w:r w:rsidRPr="00307121">
        <w:rPr>
          <w:rFonts w:ascii="Arial" w:hAnsi="Arial" w:cs="Arial"/>
          <w:lang w:val="sr-Cyrl-CS"/>
        </w:rPr>
        <w:t xml:space="preserve">  </w:t>
      </w:r>
    </w:p>
    <w:p w:rsidR="00BF0662" w:rsidRPr="008F3F91" w:rsidRDefault="00BF0662" w:rsidP="00AF21C9">
      <w:pPr>
        <w:jc w:val="both"/>
        <w:rPr>
          <w:rFonts w:ascii="Arial" w:hAnsi="Arial" w:cs="Arial"/>
          <w:lang w:val="sr-Cyrl-RS"/>
        </w:rPr>
      </w:pPr>
      <w:r w:rsidRPr="008F3F91">
        <w:rPr>
          <w:rFonts w:ascii="Arial" w:hAnsi="Arial" w:cs="Arial"/>
          <w:lang w:val="sr-Cyrl-CS"/>
        </w:rPr>
        <w:tab/>
      </w:r>
      <w:r w:rsidRPr="008F3F91">
        <w:rPr>
          <w:rFonts w:ascii="Arial" w:hAnsi="Arial" w:cs="Arial"/>
          <w:b/>
        </w:rPr>
        <w:t xml:space="preserve">II </w:t>
      </w:r>
      <w:r w:rsidR="00273F19" w:rsidRPr="008F3F91">
        <w:rPr>
          <w:rFonts w:ascii="Arial" w:hAnsi="Arial" w:cs="Arial"/>
          <w:lang w:val="sr-Cyrl-RS"/>
        </w:rPr>
        <w:t xml:space="preserve">  У свом раду Савет манифестације ће се у свему придржавати одредби из Одлуке</w:t>
      </w:r>
      <w:r w:rsidR="00273F19" w:rsidRPr="008F3F91">
        <w:rPr>
          <w:rFonts w:ascii="Arial" w:hAnsi="Arial" w:cs="Arial"/>
          <w:lang w:val="sr-Cyrl-CS"/>
        </w:rPr>
        <w:t xml:space="preserve"> о манифестацијама и програмима у области културе од значаја за </w:t>
      </w:r>
      <w:r w:rsidR="008F3F91">
        <w:rPr>
          <w:rFonts w:ascii="Arial" w:hAnsi="Arial" w:cs="Arial"/>
          <w:lang w:val="sr-Cyrl-CS"/>
        </w:rPr>
        <w:t>Г</w:t>
      </w:r>
      <w:r w:rsidR="00273F19" w:rsidRPr="008F3F91">
        <w:rPr>
          <w:rFonts w:ascii="Arial" w:hAnsi="Arial" w:cs="Arial"/>
          <w:lang w:val="sr-Cyrl-CS"/>
        </w:rPr>
        <w:t xml:space="preserve">рад и </w:t>
      </w:r>
      <w:r w:rsidR="00273F19" w:rsidRPr="008F3F91">
        <w:rPr>
          <w:rFonts w:ascii="Arial" w:hAnsi="Arial" w:cs="Arial"/>
          <w:lang w:val="sr-Cyrl-RS"/>
        </w:rPr>
        <w:t xml:space="preserve">Правила о организацији и раду сталне манифестације Интернационални </w:t>
      </w:r>
      <w:r w:rsidR="00273F19" w:rsidRPr="008F3F91">
        <w:rPr>
          <w:rFonts w:ascii="Arial" w:hAnsi="Arial" w:cs="Arial"/>
          <w:lang w:val="sr-Latn-RS"/>
        </w:rPr>
        <w:t>Nišville</w:t>
      </w:r>
      <w:r w:rsidR="00273F19" w:rsidRPr="008F3F91">
        <w:rPr>
          <w:rFonts w:ascii="Arial" w:hAnsi="Arial" w:cs="Arial"/>
          <w:lang w:val="sr-Cyrl-RS"/>
        </w:rPr>
        <w:t xml:space="preserve"> џез фестивал.</w:t>
      </w:r>
    </w:p>
    <w:p w:rsidR="00BF0662" w:rsidRPr="008F3F91" w:rsidRDefault="00BF0662" w:rsidP="00BF0662">
      <w:pPr>
        <w:jc w:val="both"/>
        <w:rPr>
          <w:rFonts w:ascii="Arial" w:hAnsi="Arial" w:cs="Arial"/>
          <w:lang w:val="sr-Cyrl-CS"/>
        </w:rPr>
      </w:pPr>
    </w:p>
    <w:p w:rsidR="00BF0662" w:rsidRDefault="00BF0662" w:rsidP="00BF0662">
      <w:pPr>
        <w:jc w:val="both"/>
        <w:rPr>
          <w:rFonts w:ascii="Arial" w:hAnsi="Arial" w:cs="Arial"/>
          <w:bCs/>
          <w:lang w:val="sr-Latn-RS"/>
        </w:rPr>
      </w:pPr>
      <w:r w:rsidRPr="008F3F91">
        <w:rPr>
          <w:rFonts w:ascii="Arial" w:hAnsi="Arial" w:cs="Arial"/>
          <w:lang w:val="sr-Cyrl-CS"/>
        </w:rPr>
        <w:tab/>
      </w:r>
      <w:r w:rsidRPr="008F3F91">
        <w:rPr>
          <w:rFonts w:ascii="Arial" w:hAnsi="Arial" w:cs="Arial"/>
          <w:b/>
        </w:rPr>
        <w:t>III</w:t>
      </w:r>
      <w:r w:rsidRPr="008F3F91">
        <w:rPr>
          <w:rFonts w:ascii="Arial" w:hAnsi="Arial" w:cs="Arial"/>
          <w:b/>
          <w:lang w:val="sr-Cyrl-CS"/>
        </w:rPr>
        <w:t xml:space="preserve"> </w:t>
      </w:r>
      <w:r w:rsidR="008F3F91">
        <w:rPr>
          <w:rFonts w:ascii="Arial" w:hAnsi="Arial" w:cs="Arial"/>
          <w:b/>
          <w:lang w:val="sr-Cyrl-CS"/>
        </w:rPr>
        <w:t xml:space="preserve"> </w:t>
      </w:r>
      <w:r w:rsidRPr="008F3F91">
        <w:rPr>
          <w:rFonts w:ascii="Arial" w:hAnsi="Arial" w:cs="Arial"/>
          <w:b/>
          <w:lang w:val="sr-Cyrl-CS"/>
        </w:rPr>
        <w:t xml:space="preserve"> </w:t>
      </w:r>
      <w:r w:rsidR="00273F19" w:rsidRPr="008F3F91">
        <w:rPr>
          <w:rFonts w:ascii="Arial" w:hAnsi="Arial" w:cs="Arial"/>
          <w:bCs/>
          <w:lang w:val="sr-Cyrl-CS"/>
        </w:rPr>
        <w:t xml:space="preserve">Мандат изабраних чланова је </w:t>
      </w:r>
      <w:r w:rsidR="00121655">
        <w:rPr>
          <w:rFonts w:ascii="Arial" w:hAnsi="Arial" w:cs="Arial"/>
          <w:bCs/>
          <w:lang w:val="sr-Cyrl-CS"/>
        </w:rPr>
        <w:t>две</w:t>
      </w:r>
      <w:r w:rsidR="00273F19" w:rsidRPr="008F3F91">
        <w:rPr>
          <w:rFonts w:ascii="Arial" w:hAnsi="Arial" w:cs="Arial"/>
          <w:bCs/>
          <w:lang w:val="sr-Cyrl-CS"/>
        </w:rPr>
        <w:t xml:space="preserve"> године.</w:t>
      </w:r>
    </w:p>
    <w:p w:rsidR="006356FD" w:rsidRDefault="006356FD" w:rsidP="006356F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F0662" w:rsidRPr="008F3F91" w:rsidRDefault="006356FD" w:rsidP="00D545E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bCs/>
          <w:lang w:val="sr-Cyrl-RS"/>
        </w:rPr>
      </w:pPr>
      <w:r w:rsidRPr="008F3F91">
        <w:rPr>
          <w:rFonts w:ascii="Arial" w:hAnsi="Arial" w:cs="Arial"/>
          <w:b/>
        </w:rPr>
        <w:t>IV</w:t>
      </w:r>
      <w:r w:rsidRPr="00A9423C">
        <w:rPr>
          <w:rFonts w:ascii="Arial" w:eastAsiaTheme="minorHAnsi" w:hAnsi="Arial" w:cs="Arial"/>
          <w:bCs/>
          <w:lang w:val="sr-Cyrl-RS" w:eastAsia="en-US"/>
        </w:rPr>
        <w:t xml:space="preserve"> </w:t>
      </w:r>
      <w:r w:rsidR="00273F19" w:rsidRPr="008F3F91">
        <w:rPr>
          <w:rFonts w:ascii="Arial" w:hAnsi="Arial" w:cs="Arial"/>
          <w:lang w:val="sr-Cyrl-RS"/>
        </w:rPr>
        <w:t xml:space="preserve">Доношењем овог решења престаје да важи Решење о образовању Савета манифестације </w:t>
      </w:r>
      <w:r w:rsidR="008F3F91" w:rsidRPr="008F3F91">
        <w:rPr>
          <w:rFonts w:ascii="Arial" w:hAnsi="Arial" w:cs="Arial"/>
          <w:lang w:val="sr-Cyrl-RS"/>
        </w:rPr>
        <w:t xml:space="preserve">Интернационални </w:t>
      </w:r>
      <w:r w:rsidR="008F3F91" w:rsidRPr="008F3F91">
        <w:rPr>
          <w:rFonts w:ascii="Arial" w:hAnsi="Arial" w:cs="Arial"/>
          <w:lang w:val="sr-Latn-RS"/>
        </w:rPr>
        <w:t>Nišville</w:t>
      </w:r>
      <w:r w:rsidR="008F3F91" w:rsidRPr="008F3F91">
        <w:rPr>
          <w:rFonts w:ascii="Arial" w:hAnsi="Arial" w:cs="Arial"/>
          <w:lang w:val="sr-Cyrl-RS"/>
        </w:rPr>
        <w:t xml:space="preserve"> џез фестивал</w:t>
      </w:r>
      <w:r w:rsidR="008F3F91" w:rsidRPr="008F3F91">
        <w:rPr>
          <w:rFonts w:ascii="Arial" w:hAnsi="Arial" w:cs="Arial"/>
          <w:lang w:val="sr-Cyrl-CS"/>
        </w:rPr>
        <w:t xml:space="preserve"> </w:t>
      </w:r>
      <w:r w:rsidR="00273F19" w:rsidRPr="008F3F91">
        <w:rPr>
          <w:rFonts w:ascii="Arial" w:hAnsi="Arial" w:cs="Arial"/>
          <w:lang w:val="sr-Cyrl-CS"/>
        </w:rPr>
        <w:t>("Службени лист града Ниша" број</w:t>
      </w:r>
      <w:r w:rsidR="00273F19" w:rsidRPr="008F3F91">
        <w:rPr>
          <w:rFonts w:ascii="Arial" w:hAnsi="Arial" w:cs="Arial"/>
          <w:lang w:val="sr-Cyrl-RS"/>
        </w:rPr>
        <w:t xml:space="preserve"> </w:t>
      </w:r>
      <w:r w:rsidR="004B64A6">
        <w:rPr>
          <w:rFonts w:ascii="Arial" w:hAnsi="Arial" w:cs="Arial"/>
          <w:lang w:val="sr-Cyrl-RS"/>
        </w:rPr>
        <w:t>57/2017</w:t>
      </w:r>
      <w:r w:rsidR="00273F19" w:rsidRPr="008F3F91">
        <w:rPr>
          <w:rFonts w:ascii="Arial" w:hAnsi="Arial" w:cs="Arial"/>
          <w:lang w:val="sr-Cyrl-RS"/>
        </w:rPr>
        <w:t>).</w:t>
      </w:r>
    </w:p>
    <w:p w:rsidR="00BF0662" w:rsidRPr="008F3F91" w:rsidRDefault="00BF0662" w:rsidP="00BF0662">
      <w:pPr>
        <w:jc w:val="both"/>
        <w:rPr>
          <w:rFonts w:ascii="Arial" w:hAnsi="Arial" w:cs="Arial"/>
          <w:bCs/>
          <w:lang w:val="sr-Cyrl-CS"/>
        </w:rPr>
      </w:pPr>
    </w:p>
    <w:p w:rsidR="00BF0662" w:rsidRDefault="006356FD" w:rsidP="00273F19">
      <w:pPr>
        <w:ind w:firstLine="720"/>
        <w:jc w:val="both"/>
        <w:rPr>
          <w:rFonts w:ascii="Arial" w:hAnsi="Arial" w:cs="Arial"/>
          <w:lang w:val="sr-Cyrl-R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>V</w:t>
      </w:r>
      <w:r w:rsidRPr="008F3F91">
        <w:rPr>
          <w:rFonts w:ascii="Arial" w:hAnsi="Arial" w:cs="Arial"/>
          <w:lang w:val="sr-Cyrl-RS"/>
        </w:rPr>
        <w:t xml:space="preserve"> </w:t>
      </w:r>
      <w:r w:rsidR="00273F19" w:rsidRPr="008F3F91">
        <w:rPr>
          <w:rFonts w:ascii="Arial" w:hAnsi="Arial" w:cs="Arial"/>
          <w:lang w:val="sr-Cyrl-RS"/>
        </w:rPr>
        <w:t xml:space="preserve">Ово решење објавити у </w:t>
      </w:r>
      <w:r w:rsidR="008F3F91" w:rsidRPr="008F3F91">
        <w:rPr>
          <w:rFonts w:ascii="Arial" w:hAnsi="Arial" w:cs="Arial"/>
          <w:lang w:val="sr-Cyrl-RS"/>
        </w:rPr>
        <w:t>„С</w:t>
      </w:r>
      <w:r w:rsidR="00273F19" w:rsidRPr="008F3F91">
        <w:rPr>
          <w:rFonts w:ascii="Arial" w:hAnsi="Arial" w:cs="Arial"/>
          <w:lang w:val="sr-Cyrl-RS"/>
        </w:rPr>
        <w:t>лужбеном листу Града Ниша</w:t>
      </w:r>
      <w:r w:rsidR="008F3F91" w:rsidRPr="008F3F91">
        <w:rPr>
          <w:rFonts w:ascii="Arial" w:hAnsi="Arial" w:cs="Arial"/>
          <w:lang w:val="sr-Cyrl-RS"/>
        </w:rPr>
        <w:t>“.</w:t>
      </w:r>
    </w:p>
    <w:p w:rsidR="00DE4F9A" w:rsidRDefault="00DE4F9A" w:rsidP="00273F19">
      <w:pPr>
        <w:ind w:firstLine="720"/>
        <w:jc w:val="both"/>
        <w:rPr>
          <w:rFonts w:ascii="Arial" w:hAnsi="Arial" w:cs="Arial"/>
          <w:lang w:val="sr-Cyrl-RS"/>
        </w:rPr>
      </w:pPr>
    </w:p>
    <w:p w:rsidR="008F3F91" w:rsidRPr="008F3F91" w:rsidRDefault="008F3F91" w:rsidP="008F3F91">
      <w:pPr>
        <w:jc w:val="both"/>
        <w:rPr>
          <w:rFonts w:ascii="Arial" w:hAnsi="Arial" w:cs="Arial"/>
          <w:bCs/>
          <w:lang w:val="sr-Cyrl-RS"/>
        </w:rPr>
      </w:pPr>
      <w:r w:rsidRPr="008F3F91">
        <w:rPr>
          <w:rFonts w:ascii="Arial" w:hAnsi="Arial" w:cs="Arial"/>
          <w:lang w:val="sr-Cyrl-RS"/>
        </w:rPr>
        <w:t>Број:</w:t>
      </w:r>
    </w:p>
    <w:p w:rsidR="00BF0662" w:rsidRPr="008F3F91" w:rsidRDefault="008F3F91" w:rsidP="00BF0662">
      <w:pPr>
        <w:jc w:val="both"/>
        <w:rPr>
          <w:rFonts w:ascii="Arial" w:hAnsi="Arial" w:cs="Arial"/>
          <w:bCs/>
          <w:lang w:val="sr-Cyrl-CS"/>
        </w:rPr>
      </w:pPr>
      <w:r w:rsidRPr="008F3F91">
        <w:rPr>
          <w:rFonts w:ascii="Arial" w:hAnsi="Arial" w:cs="Arial"/>
          <w:bCs/>
          <w:lang w:val="sr-Cyrl-CS"/>
        </w:rPr>
        <w:t xml:space="preserve">У Нишу,      </w:t>
      </w:r>
      <w:r>
        <w:rPr>
          <w:rFonts w:ascii="Arial" w:hAnsi="Arial" w:cs="Arial"/>
          <w:bCs/>
          <w:lang w:val="sr-Cyrl-CS"/>
        </w:rPr>
        <w:t xml:space="preserve">  </w:t>
      </w:r>
      <w:r w:rsidRPr="008F3F91">
        <w:rPr>
          <w:rFonts w:ascii="Arial" w:hAnsi="Arial" w:cs="Arial"/>
          <w:bCs/>
          <w:lang w:val="sr-Cyrl-CS"/>
        </w:rPr>
        <w:t xml:space="preserve"> 20</w:t>
      </w:r>
      <w:r w:rsidR="00121655">
        <w:rPr>
          <w:rFonts w:ascii="Arial" w:hAnsi="Arial" w:cs="Arial"/>
          <w:bCs/>
          <w:lang w:val="sr-Cyrl-CS"/>
        </w:rPr>
        <w:t>2</w:t>
      </w:r>
      <w:r w:rsidRPr="008F3F91">
        <w:rPr>
          <w:rFonts w:ascii="Arial" w:hAnsi="Arial" w:cs="Arial"/>
          <w:bCs/>
          <w:lang w:val="sr-Cyrl-CS"/>
        </w:rPr>
        <w:t>1. године</w:t>
      </w:r>
    </w:p>
    <w:p w:rsidR="008F3F91" w:rsidRDefault="008F3F91" w:rsidP="008F3F91">
      <w:pPr>
        <w:jc w:val="center"/>
        <w:rPr>
          <w:rFonts w:ascii="Arial" w:hAnsi="Arial" w:cs="Arial"/>
          <w:b/>
          <w:bCs/>
          <w:lang w:val="sr-Cyrl-CS"/>
        </w:rPr>
      </w:pPr>
    </w:p>
    <w:p w:rsidR="008F3F91" w:rsidRPr="008F3F91" w:rsidRDefault="008F3F91" w:rsidP="008F3F91">
      <w:pPr>
        <w:jc w:val="center"/>
        <w:rPr>
          <w:rFonts w:ascii="Arial" w:hAnsi="Arial" w:cs="Arial"/>
          <w:b/>
          <w:bCs/>
          <w:lang w:val="sr-Cyrl-CS"/>
        </w:rPr>
      </w:pPr>
      <w:r w:rsidRPr="008F3F91">
        <w:rPr>
          <w:rFonts w:ascii="Arial" w:hAnsi="Arial" w:cs="Arial"/>
          <w:b/>
          <w:bCs/>
          <w:lang w:val="sr-Cyrl-CS"/>
        </w:rPr>
        <w:t>СКУПШТИНА ГРАДА НИША</w:t>
      </w:r>
    </w:p>
    <w:p w:rsidR="008F3F91" w:rsidRPr="008F3F91" w:rsidRDefault="008F3F91" w:rsidP="00BF0662">
      <w:pPr>
        <w:jc w:val="both"/>
        <w:rPr>
          <w:rFonts w:ascii="Arial" w:hAnsi="Arial" w:cs="Arial"/>
          <w:bCs/>
          <w:lang w:val="sr-Cyrl-CS"/>
        </w:rPr>
      </w:pPr>
    </w:p>
    <w:p w:rsidR="00BF0662" w:rsidRPr="008F3F91" w:rsidRDefault="00BF0662" w:rsidP="00BF0662">
      <w:pPr>
        <w:jc w:val="both"/>
        <w:rPr>
          <w:rFonts w:ascii="Arial" w:hAnsi="Arial" w:cs="Arial"/>
          <w:bCs/>
          <w:lang w:val="sr-Cyrl-CS"/>
        </w:rPr>
      </w:pPr>
    </w:p>
    <w:p w:rsidR="008F3F91" w:rsidRPr="008F3F91" w:rsidRDefault="0081441B" w:rsidP="0081441B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</w:t>
      </w:r>
      <w:r w:rsidR="008F3F91" w:rsidRPr="008F3F91">
        <w:rPr>
          <w:rFonts w:ascii="Arial" w:hAnsi="Arial" w:cs="Arial"/>
          <w:bCs/>
          <w:lang w:val="sr-Cyrl-CS"/>
        </w:rPr>
        <w:t>Председник</w:t>
      </w:r>
    </w:p>
    <w:p w:rsidR="008F3F91" w:rsidRDefault="008F3F91" w:rsidP="008F3F91">
      <w:pPr>
        <w:jc w:val="right"/>
        <w:rPr>
          <w:rFonts w:ascii="Arial" w:hAnsi="Arial" w:cs="Arial"/>
          <w:bCs/>
          <w:lang w:val="sr-Cyrl-CS"/>
        </w:rPr>
      </w:pPr>
    </w:p>
    <w:p w:rsidR="008F3F91" w:rsidRPr="008F3F91" w:rsidRDefault="008F3F91" w:rsidP="008F3F91">
      <w:pPr>
        <w:jc w:val="right"/>
        <w:rPr>
          <w:rFonts w:ascii="Arial" w:hAnsi="Arial" w:cs="Arial"/>
          <w:bCs/>
          <w:lang w:val="sr-Cyrl-CS"/>
        </w:rPr>
      </w:pPr>
    </w:p>
    <w:p w:rsidR="008F3F91" w:rsidRPr="00121655" w:rsidRDefault="00121655" w:rsidP="00121655">
      <w:pPr>
        <w:ind w:left="3600" w:firstLine="720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</w:t>
      </w:r>
      <w:r w:rsidR="00593F74">
        <w:rPr>
          <w:rFonts w:ascii="Arial" w:eastAsia="Calibri" w:hAnsi="Arial" w:cs="Arial"/>
          <w:lang w:val="sr-Cyrl-CS" w:eastAsia="en-US"/>
        </w:rPr>
        <w:t xml:space="preserve">др </w:t>
      </w:r>
      <w:r w:rsidR="00593F74" w:rsidRPr="000C7D51">
        <w:rPr>
          <w:rFonts w:ascii="Arial" w:eastAsia="Calibri" w:hAnsi="Arial" w:cs="Arial"/>
          <w:lang w:val="sr-Latn-RS" w:eastAsia="en-US"/>
        </w:rPr>
        <w:t>Бобан Џунић</w:t>
      </w:r>
      <w:bookmarkStart w:id="0" w:name="_GoBack"/>
      <w:bookmarkEnd w:id="0"/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p w:rsidR="00D545ED" w:rsidRPr="00D545ED" w:rsidRDefault="00D545ED" w:rsidP="00D545E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545E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545ED">
        <w:rPr>
          <w:rFonts w:ascii="Arial" w:eastAsia="Calibri" w:hAnsi="Arial" w:cs="Arial"/>
          <w:b/>
          <w:bCs/>
          <w:lang w:val="sr-Latn-RS" w:eastAsia="en-US"/>
        </w:rPr>
        <w:t>O</w:t>
      </w:r>
      <w:r w:rsidRPr="00D545E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545ED" w:rsidRPr="00D545ED" w:rsidRDefault="00D545ED" w:rsidP="00D545E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545ED" w:rsidRPr="00D545ED" w:rsidRDefault="00D545ED" w:rsidP="00D545E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121655" w:rsidRPr="00121655" w:rsidRDefault="00121655" w:rsidP="00121655">
      <w:pPr>
        <w:ind w:firstLine="720"/>
        <w:jc w:val="both"/>
        <w:rPr>
          <w:rFonts w:ascii="Arial" w:hAnsi="Arial" w:cs="Arial"/>
          <w:lang w:val="sr-Cyrl-RS"/>
        </w:rPr>
      </w:pPr>
      <w:r w:rsidRPr="00121655">
        <w:rPr>
          <w:rFonts w:ascii="Arial" w:hAnsi="Arial" w:cs="Arial"/>
          <w:lang w:val="sr-Cyrl-RS"/>
        </w:rPr>
        <w:t>На основу члана 15. Одлуке о манифестацијама и програмима у области културе од значаја за Град ("Службени лист Града Ниша", број 5/2018 – пречишћен текст, 18/2019 и 18/2021), 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121655" w:rsidRPr="00121655" w:rsidRDefault="00121655" w:rsidP="0012165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121655">
        <w:rPr>
          <w:rFonts w:ascii="Arial" w:eastAsia="Calibri" w:hAnsi="Arial" w:cs="Arial"/>
          <w:lang w:val="sr-Cyrl-RS" w:eastAsia="en-US"/>
        </w:rPr>
        <w:t xml:space="preserve">            Чланом </w:t>
      </w:r>
      <w:r>
        <w:rPr>
          <w:rFonts w:ascii="Arial" w:eastAsia="Calibri" w:hAnsi="Arial" w:cs="Arial"/>
          <w:lang w:val="sr-Cyrl-RS" w:eastAsia="en-US"/>
        </w:rPr>
        <w:t>6</w:t>
      </w:r>
      <w:r w:rsidRPr="00121655">
        <w:rPr>
          <w:rFonts w:ascii="Arial" w:eastAsia="Calibri" w:hAnsi="Arial" w:cs="Arial"/>
          <w:lang w:val="sr-Cyrl-RS" w:eastAsia="en-US"/>
        </w:rPr>
        <w:t>.</w:t>
      </w:r>
      <w:r w:rsidR="004162C5">
        <w:rPr>
          <w:rFonts w:ascii="Arial" w:eastAsia="Calibri" w:hAnsi="Arial" w:cs="Arial"/>
          <w:lang w:val="sr-Cyrl-RS" w:eastAsia="en-US"/>
        </w:rPr>
        <w:t xml:space="preserve"> став 2.</w:t>
      </w:r>
      <w:r w:rsidRPr="00121655">
        <w:rPr>
          <w:rFonts w:ascii="Arial" w:eastAsia="Calibri" w:hAnsi="Arial" w:cs="Arial"/>
          <w:lang w:val="sr-Cyrl-RS" w:eastAsia="en-US"/>
        </w:rPr>
        <w:t xml:space="preserve"> Правила о организацији и раду сталне манифестације Интернационални Nišville џез фестивал ("Службени лист Града Ниша" број 53/2015)</w:t>
      </w:r>
      <w:r>
        <w:rPr>
          <w:rFonts w:ascii="Arial" w:eastAsia="Calibri" w:hAnsi="Arial" w:cs="Arial"/>
          <w:lang w:val="sr-Cyrl-RS" w:eastAsia="en-US"/>
        </w:rPr>
        <w:t xml:space="preserve"> </w:t>
      </w:r>
      <w:r w:rsidRPr="00121655">
        <w:rPr>
          <w:rFonts w:ascii="Arial" w:eastAsia="Calibri" w:hAnsi="Arial" w:cs="Arial"/>
          <w:lang w:val="sr-Cyrl-RS" w:eastAsia="en-US"/>
        </w:rPr>
        <w:t xml:space="preserve">прописано је да Савет има девет чланова које именује Скупштина Града. Став 3. истог члана прописује да </w:t>
      </w:r>
      <w:r w:rsidR="004162C5">
        <w:rPr>
          <w:rFonts w:ascii="Arial" w:eastAsia="Calibri" w:hAnsi="Arial" w:cs="Arial"/>
          <w:lang w:val="sr-Cyrl-RS" w:eastAsia="en-US"/>
        </w:rPr>
        <w:t>је п</w:t>
      </w:r>
      <w:r w:rsidR="004162C5" w:rsidRPr="004162C5">
        <w:rPr>
          <w:rFonts w:ascii="Arial" w:eastAsia="Calibri" w:hAnsi="Arial" w:cs="Arial"/>
          <w:lang w:val="sr-Cyrl-RS" w:eastAsia="en-US"/>
        </w:rPr>
        <w:t>редставник Фондације „Nišville", по функцији је члан Савета</w:t>
      </w:r>
      <w:r w:rsidR="004162C5">
        <w:rPr>
          <w:rFonts w:ascii="Arial" w:eastAsia="Calibri" w:hAnsi="Arial" w:cs="Arial"/>
          <w:lang w:val="sr-Cyrl-RS" w:eastAsia="en-US"/>
        </w:rPr>
        <w:t>.</w:t>
      </w:r>
      <w:r w:rsidRPr="00121655">
        <w:rPr>
          <w:rFonts w:ascii="Arial" w:eastAsia="Calibri" w:hAnsi="Arial" w:cs="Arial"/>
          <w:lang w:val="sr-Cyrl-RS" w:eastAsia="en-US"/>
        </w:rPr>
        <w:t xml:space="preserve"> Став 4. истог члана прописује да мандат чланова Савета траје две године.</w:t>
      </w:r>
    </w:p>
    <w:p w:rsidR="00121655" w:rsidRPr="00121655" w:rsidRDefault="00121655" w:rsidP="00121655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121655">
        <w:rPr>
          <w:rFonts w:ascii="Arial" w:eastAsia="Calibri" w:hAnsi="Arial" w:cs="Arial"/>
          <w:lang w:val="sr-Cyrl-RS" w:eastAsia="en-US"/>
        </w:rPr>
        <w:tab/>
        <w:t>У</w:t>
      </w:r>
      <w:r w:rsidRPr="00121655">
        <w:rPr>
          <w:rFonts w:ascii="Arial" w:eastAsia="Calibri" w:hAnsi="Arial" w:cs="Arial"/>
          <w:lang w:val="sr-Latn-RS" w:eastAsia="en-US"/>
        </w:rPr>
        <w:t xml:space="preserve"> складу са Одлуком о манифестацијама и програмима у области културе од значаја за Град и Правилима о организацији и раду сталне манифестације </w:t>
      </w:r>
      <w:r w:rsidR="004162C5" w:rsidRPr="004162C5">
        <w:rPr>
          <w:rFonts w:ascii="Arial" w:eastAsia="Calibri" w:hAnsi="Arial" w:cs="Arial"/>
          <w:lang w:val="sr-Cyrl-RS" w:eastAsia="en-US"/>
        </w:rPr>
        <w:t>Интернационални Nišville џез фестивал</w:t>
      </w:r>
      <w:r w:rsidRPr="00121655">
        <w:rPr>
          <w:rFonts w:ascii="Arial" w:eastAsia="Calibri" w:hAnsi="Arial" w:cs="Arial"/>
          <w:lang w:val="sr-Cyrl-RS" w:eastAsia="en-US"/>
        </w:rPr>
        <w:t>, а на основу референци у раду, интересовања и искуства у праћењу одређене области, дати су предлози за чланове Савета као у диспозитиву.</w:t>
      </w:r>
    </w:p>
    <w:p w:rsidR="00121655" w:rsidRPr="00121655" w:rsidRDefault="00121655" w:rsidP="00121655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121655">
        <w:rPr>
          <w:rFonts w:ascii="Arial" w:eastAsia="Calibri" w:hAnsi="Arial" w:cs="Arial"/>
          <w:lang w:val="sr-Latn-RS" w:eastAsia="en-US"/>
        </w:rPr>
        <w:tab/>
      </w:r>
      <w:r w:rsidRPr="00121655">
        <w:rPr>
          <w:rFonts w:ascii="Arial" w:eastAsia="Calibri" w:hAnsi="Arial" w:cs="Arial"/>
          <w:lang w:val="sr-Cyrl-RS" w:eastAsia="en-US"/>
        </w:rPr>
        <w:t xml:space="preserve">Градска управа за друштвене делатности је израдила Нацрт решења као у диспозитиву и доставља га надлежним органима Града, на разматрање и одлучивање. </w:t>
      </w:r>
    </w:p>
    <w:p w:rsidR="00121655" w:rsidRPr="00121655" w:rsidRDefault="00121655" w:rsidP="0012165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121655" w:rsidRPr="00121655" w:rsidRDefault="00121655" w:rsidP="0012165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121655" w:rsidRPr="00121655" w:rsidRDefault="00121655" w:rsidP="00121655">
      <w:pPr>
        <w:rPr>
          <w:rFonts w:ascii="Arial" w:eastAsiaTheme="minorHAnsi" w:hAnsi="Arial" w:cs="Arial"/>
          <w:lang w:val="sr-Cyrl-RS"/>
        </w:rPr>
      </w:pPr>
    </w:p>
    <w:p w:rsidR="00121655" w:rsidRPr="00121655" w:rsidRDefault="00121655" w:rsidP="00121655">
      <w:pPr>
        <w:rPr>
          <w:rFonts w:ascii="Arial" w:eastAsiaTheme="minorHAnsi" w:hAnsi="Arial" w:cs="Arial"/>
          <w:lang w:val="sr-Cyrl-RS"/>
        </w:rPr>
      </w:pPr>
    </w:p>
    <w:p w:rsidR="00121655" w:rsidRPr="00121655" w:rsidRDefault="00121655" w:rsidP="00121655">
      <w:pPr>
        <w:tabs>
          <w:tab w:val="left" w:pos="5565"/>
        </w:tabs>
        <w:suppressAutoHyphens/>
        <w:ind w:left="5565"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  <w:t xml:space="preserve">        </w:t>
      </w:r>
      <w:r w:rsidRPr="00121655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121655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121655" w:rsidRPr="00121655" w:rsidRDefault="00121655" w:rsidP="00121655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121655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Градске управе за друштвене делатности</w:t>
      </w:r>
    </w:p>
    <w:p w:rsidR="00121655" w:rsidRPr="00121655" w:rsidRDefault="00121655" w:rsidP="00121655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121655" w:rsidRDefault="00121655" w:rsidP="00121655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121655" w:rsidRPr="00121655" w:rsidRDefault="00121655" w:rsidP="00121655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121655" w:rsidRPr="00121655" w:rsidRDefault="00121655" w:rsidP="00121655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 w:eastAsia="en-US"/>
        </w:rPr>
      </w:pPr>
      <w:r w:rsidRPr="00121655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       </w:t>
      </w:r>
      <w:r w:rsidRPr="00121655">
        <w:rPr>
          <w:rFonts w:ascii="Arial" w:hAnsi="Arial" w:cs="Arial"/>
          <w:noProof/>
          <w:sz w:val="22"/>
          <w:szCs w:val="22"/>
          <w:lang w:val="sr-Cyrl-RS" w:eastAsia="ar-SA"/>
        </w:rPr>
        <w:t>Катарина Митровски</w:t>
      </w:r>
    </w:p>
    <w:p w:rsidR="00D545ED" w:rsidRPr="00D545ED" w:rsidRDefault="00D545ED" w:rsidP="00121655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</w:p>
    <w:p w:rsidR="00D545ED" w:rsidRPr="00D545ED" w:rsidRDefault="00D545ED" w:rsidP="00D545E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545ED" w:rsidRPr="00D545ED" w:rsidRDefault="00D545ED" w:rsidP="0081441B">
      <w:pPr>
        <w:jc w:val="center"/>
        <w:rPr>
          <w:rFonts w:ascii="Arial" w:hAnsi="Arial" w:cs="Arial"/>
          <w:bCs/>
          <w:lang w:val="sr-Latn-RS"/>
        </w:rPr>
      </w:pPr>
    </w:p>
    <w:sectPr w:rsidR="00D545ED" w:rsidRPr="00D545ED" w:rsidSect="008F3F91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41A0"/>
    <w:multiLevelType w:val="hybridMultilevel"/>
    <w:tmpl w:val="B6A8E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B49D3"/>
    <w:multiLevelType w:val="hybridMultilevel"/>
    <w:tmpl w:val="B096E5BA"/>
    <w:lvl w:ilvl="0" w:tplc="A9967400">
      <w:start w:val="1"/>
      <w:numFmt w:val="decimal"/>
      <w:lvlText w:val="%1"/>
      <w:lvlJc w:val="righ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21655"/>
    <w:rsid w:val="00214FD3"/>
    <w:rsid w:val="00225D9B"/>
    <w:rsid w:val="00231A3C"/>
    <w:rsid w:val="00253A44"/>
    <w:rsid w:val="00273F19"/>
    <w:rsid w:val="002938F8"/>
    <w:rsid w:val="00303A99"/>
    <w:rsid w:val="00307121"/>
    <w:rsid w:val="003F5EE7"/>
    <w:rsid w:val="003F7D79"/>
    <w:rsid w:val="004162C5"/>
    <w:rsid w:val="0045118B"/>
    <w:rsid w:val="004B64A6"/>
    <w:rsid w:val="00593F74"/>
    <w:rsid w:val="00594292"/>
    <w:rsid w:val="00607CCA"/>
    <w:rsid w:val="006356FD"/>
    <w:rsid w:val="007E5B4A"/>
    <w:rsid w:val="0081441B"/>
    <w:rsid w:val="008A3B23"/>
    <w:rsid w:val="008F174F"/>
    <w:rsid w:val="008F3F91"/>
    <w:rsid w:val="00973140"/>
    <w:rsid w:val="009C3460"/>
    <w:rsid w:val="00AD6F78"/>
    <w:rsid w:val="00AE4ABE"/>
    <w:rsid w:val="00AF21C9"/>
    <w:rsid w:val="00B22E0C"/>
    <w:rsid w:val="00BF0662"/>
    <w:rsid w:val="00CF1289"/>
    <w:rsid w:val="00D545ED"/>
    <w:rsid w:val="00DE4F9A"/>
    <w:rsid w:val="00DF254A"/>
    <w:rsid w:val="00DF7C83"/>
    <w:rsid w:val="00E516A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71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121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71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121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778F-C2EC-4575-8445-A86045EC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3</cp:revision>
  <cp:lastPrinted>2015-05-07T07:00:00Z</cp:lastPrinted>
  <dcterms:created xsi:type="dcterms:W3CDTF">2021-06-14T12:28:00Z</dcterms:created>
  <dcterms:modified xsi:type="dcterms:W3CDTF">2021-06-15T09:40:00Z</dcterms:modified>
</cp:coreProperties>
</file>