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751A4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</w:rPr>
        <w:t>, 95/2016, 98/2016, 124/2016, 144/2016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B59A4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833A3D" w:rsidRPr="00436EFD">
        <w:rPr>
          <w:rFonts w:ascii="Arial" w:hAnsi="Arial" w:cs="Arial"/>
          <w:lang w:val="sr-Cyrl-RS"/>
        </w:rPr>
        <w:t xml:space="preserve">Савета манифестације </w:t>
      </w:r>
      <w:r w:rsidR="00ED1B5B" w:rsidRPr="00ED1B5B">
        <w:rPr>
          <w:rFonts w:ascii="Arial" w:hAnsi="Arial" w:cs="Arial"/>
          <w:lang w:val="sr-Cyrl-RS"/>
        </w:rPr>
        <w:t>Међународни фестивал хорске духовне музике „Музички едикт“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833A3D" w:rsidRPr="00436EFD">
        <w:rPr>
          <w:rFonts w:ascii="Arial" w:hAnsi="Arial" w:cs="Arial"/>
          <w:lang w:val="sr-Cyrl-RS"/>
        </w:rPr>
        <w:t xml:space="preserve">Савета манифестације </w:t>
      </w:r>
      <w:r w:rsidR="00ED1B5B" w:rsidRPr="00ED1B5B">
        <w:rPr>
          <w:rFonts w:ascii="Arial" w:hAnsi="Arial" w:cs="Arial"/>
          <w:lang w:val="sr-Cyrl-RS"/>
        </w:rPr>
        <w:t>Међународни фестивал хорске духовне музике „Музички едикт“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C24FF5">
        <w:rPr>
          <w:rFonts w:ascii="Arial" w:hAnsi="Arial" w:cs="Arial"/>
          <w:color w:val="000000" w:themeColor="text1"/>
          <w:lang w:val="sr-Cyrl-RS"/>
        </w:rPr>
        <w:t xml:space="preserve"> 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="00ED1B5B" w:rsidRPr="00ED1B5B">
        <w:rPr>
          <w:rFonts w:ascii="Arial" w:hAnsi="Arial" w:cs="Arial"/>
          <w:color w:val="000000" w:themeColor="text1"/>
        </w:rPr>
        <w:t>Павлин</w:t>
      </w:r>
      <w:r w:rsidR="00ED1B5B">
        <w:rPr>
          <w:rFonts w:ascii="Arial" w:hAnsi="Arial" w:cs="Arial"/>
          <w:color w:val="000000" w:themeColor="text1"/>
        </w:rPr>
        <w:t xml:space="preserve">a Михајленко, </w:t>
      </w:r>
      <w:r w:rsidR="00ED1B5B">
        <w:rPr>
          <w:rFonts w:ascii="Arial" w:hAnsi="Arial" w:cs="Arial"/>
          <w:lang w:val="sr-Cyrl-RS" w:eastAsia="ar-SA"/>
        </w:rPr>
        <w:t>руководилац</w:t>
      </w:r>
      <w:r w:rsidR="00ED1B5B" w:rsidRPr="00ED1B5B">
        <w:rPr>
          <w:rFonts w:ascii="Arial" w:hAnsi="Arial" w:cs="Arial"/>
          <w:color w:val="000000" w:themeColor="text1"/>
        </w:rPr>
        <w:t xml:space="preserve"> Сектора за културу и информисање, Градске управе за друштвене делатности</w:t>
      </w:r>
      <w:r w:rsidR="00ED1B5B">
        <w:rPr>
          <w:rFonts w:ascii="Arial" w:hAnsi="Arial" w:cs="Arial"/>
          <w:color w:val="000000" w:themeColor="text1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B59A4" w:rsidRDefault="008B59A4" w:rsidP="008B59A4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Број: 699-</w:t>
      </w:r>
      <w:r w:rsidR="00752014">
        <w:rPr>
          <w:rFonts w:ascii="Arial" w:hAnsi="Arial" w:cs="Arial"/>
          <w:lang w:val="sr-Latn-RS"/>
        </w:rPr>
        <w:t>4</w:t>
      </w:r>
      <w:bookmarkStart w:id="0" w:name="_GoBack"/>
      <w:bookmarkEnd w:id="0"/>
      <w:r>
        <w:rPr>
          <w:rFonts w:ascii="Arial" w:hAnsi="Arial" w:cs="Arial"/>
          <w:lang w:val="sr-Latn-RS"/>
        </w:rPr>
        <w:t>/2021-03</w:t>
      </w:r>
    </w:p>
    <w:p w:rsidR="008B59A4" w:rsidRDefault="008B59A4" w:rsidP="008B59A4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У Нишу,  15.06.2021.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3D4023"/>
    <w:rsid w:val="00402031"/>
    <w:rsid w:val="004366A7"/>
    <w:rsid w:val="00751A43"/>
    <w:rsid w:val="00752014"/>
    <w:rsid w:val="00833A3D"/>
    <w:rsid w:val="008405B5"/>
    <w:rsid w:val="008B59A4"/>
    <w:rsid w:val="00B7517A"/>
    <w:rsid w:val="00C24FF5"/>
    <w:rsid w:val="00E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939</Characters>
  <Application>Microsoft Office Word</Application>
  <DocSecurity>0</DocSecurity>
  <Lines>7</Lines>
  <Paragraphs>2</Paragraphs>
  <ScaleCrop>false</ScaleCrop>
  <Company>Grad Nis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17</cp:revision>
  <cp:lastPrinted>2021-06-15T15:39:00Z</cp:lastPrinted>
  <dcterms:created xsi:type="dcterms:W3CDTF">2021-04-20T08:50:00Z</dcterms:created>
  <dcterms:modified xsi:type="dcterms:W3CDTF">2021-06-15T15:45:00Z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