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765AB">
        <w:rPr>
          <w:rFonts w:ascii="Arial" w:hAnsi="Arial" w:cs="Arial"/>
          <w:lang w:val="sr-Cyrl-RS"/>
        </w:rPr>
        <w:t>15</w:t>
      </w:r>
      <w:r w:rsidR="00BE2E76">
        <w:rPr>
          <w:rFonts w:ascii="Arial" w:hAnsi="Arial" w:cs="Arial"/>
          <w:lang w:val="sr-Latn-RS"/>
        </w:rPr>
        <w:t>.06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640DBD" w:rsidRPr="00640DBD">
        <w:rPr>
          <w:rFonts w:ascii="Arial" w:hAnsi="Arial" w:cs="Arial"/>
          <w:lang w:val="sr-Cyrl-RS"/>
        </w:rPr>
        <w:t>одлуке о изменама и допунама Одлуке о прибављању, располагању и управљању стварима у јавној својини Града Ниша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640DBD" w:rsidRPr="00640DBD">
        <w:rPr>
          <w:rFonts w:ascii="Arial" w:hAnsi="Arial" w:cs="Arial"/>
          <w:lang w:val="sr-Cyrl-RS"/>
        </w:rPr>
        <w:t>одлуке о изменама и допунама Одлуке о прибављању, располагању и управљању стварима у јавној својини Града Ниша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640DBD">
        <w:rPr>
          <w:rFonts w:ascii="Arial" w:hAnsi="Arial" w:cs="Arial"/>
          <w:lang w:val="sr-Cyrl-RS" w:eastAsia="ar-SA"/>
        </w:rPr>
        <w:t>Милан Николић, руководилац Сектора за имовинско-правне послове Градске управе за имовину и одрживи развој</w:t>
      </w:r>
      <w:r w:rsidR="00937409">
        <w:rPr>
          <w:rFonts w:ascii="Arial" w:hAnsi="Arial" w:cs="Arial"/>
          <w:lang w:val="sr-Cyrl-CS"/>
        </w:rPr>
        <w:t>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209D2">
        <w:rPr>
          <w:rFonts w:ascii="Arial" w:hAnsi="Arial" w:cs="Arial"/>
          <w:lang w:val="sr-Latn-RS" w:eastAsia="sr-Cyrl-CS"/>
        </w:rPr>
        <w:t>699-2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1765AB">
        <w:rPr>
          <w:rFonts w:ascii="Arial" w:hAnsi="Arial" w:cs="Arial"/>
          <w:lang w:val="sr-Cyrl-RS" w:eastAsia="sr-Cyrl-CS"/>
        </w:rPr>
        <w:t>15</w:t>
      </w:r>
      <w:r w:rsidR="00BE2E76">
        <w:rPr>
          <w:rFonts w:ascii="Arial" w:hAnsi="Arial" w:cs="Arial"/>
          <w:lang w:val="sr-Latn-RS" w:eastAsia="sr-Cyrl-CS"/>
        </w:rPr>
        <w:t>.06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765AB"/>
    <w:rsid w:val="001E6D58"/>
    <w:rsid w:val="005249D9"/>
    <w:rsid w:val="00551B37"/>
    <w:rsid w:val="005D1B60"/>
    <w:rsid w:val="00640DBD"/>
    <w:rsid w:val="006523F9"/>
    <w:rsid w:val="00681AE0"/>
    <w:rsid w:val="00937409"/>
    <w:rsid w:val="009C33EE"/>
    <w:rsid w:val="00A94FEF"/>
    <w:rsid w:val="00AE6DCC"/>
    <w:rsid w:val="00B2261C"/>
    <w:rsid w:val="00B257E2"/>
    <w:rsid w:val="00BE2E76"/>
    <w:rsid w:val="00D209D2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2021-06-15T15:26:00Z</cp:lastPrinted>
  <dcterms:created xsi:type="dcterms:W3CDTF">2020-12-24T10:47:00Z</dcterms:created>
  <dcterms:modified xsi:type="dcterms:W3CDTF">2021-06-15T15:26:00Z</dcterms:modified>
</cp:coreProperties>
</file>