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A4" w:rsidRPr="00452757" w:rsidRDefault="00CC33A4" w:rsidP="00520856">
      <w:pPr>
        <w:jc w:val="center"/>
        <w:rPr>
          <w:b/>
          <w:color w:val="FF0000"/>
          <w:sz w:val="28"/>
          <w:szCs w:val="28"/>
          <w:lang w:val="sr-Latn-RS"/>
        </w:rPr>
      </w:pPr>
    </w:p>
    <w:p w:rsidR="00CC33A4" w:rsidRPr="003B337A" w:rsidRDefault="00CC33A4" w:rsidP="00CC33A4">
      <w:pPr>
        <w:jc w:val="both"/>
        <w:rPr>
          <w:sz w:val="26"/>
          <w:szCs w:val="26"/>
          <w:lang w:val="sr-Latn-RS"/>
        </w:rPr>
      </w:pPr>
      <w:r w:rsidRPr="003B337A">
        <w:rPr>
          <w:sz w:val="26"/>
          <w:szCs w:val="26"/>
          <w:lang w:val="sr-Cyrl-CS"/>
        </w:rPr>
        <w:t>РАЗДЕО 1 – СКУПШТИНА ГРАДА НИША</w:t>
      </w:r>
    </w:p>
    <w:p w:rsidR="00CC33A4" w:rsidRDefault="00CC33A4" w:rsidP="00CC33A4">
      <w:pPr>
        <w:jc w:val="both"/>
        <w:rPr>
          <w:color w:val="FF0000"/>
          <w:sz w:val="26"/>
          <w:szCs w:val="26"/>
          <w:lang w:val="sr-Cyrl-RS"/>
        </w:rPr>
      </w:pPr>
    </w:p>
    <w:tbl>
      <w:tblPr>
        <w:tblW w:w="11095" w:type="dxa"/>
        <w:jc w:val="center"/>
        <w:tblInd w:w="103" w:type="dxa"/>
        <w:tblLook w:val="04A0" w:firstRow="1" w:lastRow="0" w:firstColumn="1" w:lastColumn="0" w:noHBand="0" w:noVBand="1"/>
      </w:tblPr>
      <w:tblGrid>
        <w:gridCol w:w="411"/>
        <w:gridCol w:w="496"/>
        <w:gridCol w:w="1060"/>
        <w:gridCol w:w="540"/>
        <w:gridCol w:w="520"/>
        <w:gridCol w:w="580"/>
        <w:gridCol w:w="4328"/>
        <w:gridCol w:w="1125"/>
        <w:gridCol w:w="1133"/>
        <w:gridCol w:w="902"/>
      </w:tblGrid>
      <w:tr w:rsidR="003B337A" w:rsidRPr="003B337A" w:rsidTr="003B337A">
        <w:trPr>
          <w:cantSplit/>
          <w:trHeight w:val="189"/>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B337A" w:rsidRPr="003B337A" w:rsidRDefault="003B337A">
            <w:pPr>
              <w:jc w:val="center"/>
              <w:rPr>
                <w:sz w:val="16"/>
                <w:szCs w:val="16"/>
              </w:rPr>
            </w:pPr>
            <w:r w:rsidRPr="003B337A">
              <w:rPr>
                <w:sz w:val="16"/>
                <w:szCs w:val="16"/>
              </w:rPr>
              <w:t>Раздео</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B337A" w:rsidRPr="003B337A" w:rsidRDefault="003B337A">
            <w:pPr>
              <w:jc w:val="center"/>
              <w:rPr>
                <w:sz w:val="16"/>
                <w:szCs w:val="16"/>
              </w:rPr>
            </w:pPr>
            <w:r w:rsidRPr="003B337A">
              <w:rPr>
                <w:sz w:val="16"/>
                <w:szCs w:val="16"/>
              </w:rPr>
              <w:t>Глава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B337A" w:rsidRPr="003B337A" w:rsidRDefault="003B337A">
            <w:pPr>
              <w:jc w:val="center"/>
              <w:rPr>
                <w:sz w:val="16"/>
                <w:szCs w:val="16"/>
              </w:rPr>
            </w:pPr>
            <w:r w:rsidRPr="003B337A">
              <w:rPr>
                <w:sz w:val="16"/>
                <w:szCs w:val="16"/>
              </w:rPr>
              <w:t>Програм / Програмска активност / Пројекат</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B337A" w:rsidRPr="003B337A" w:rsidRDefault="003B337A">
            <w:pPr>
              <w:jc w:val="center"/>
              <w:rPr>
                <w:sz w:val="16"/>
                <w:szCs w:val="16"/>
              </w:rPr>
            </w:pPr>
            <w:r w:rsidRPr="003B337A">
              <w:rPr>
                <w:sz w:val="16"/>
                <w:szCs w:val="16"/>
              </w:rPr>
              <w:t>Функција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B337A" w:rsidRPr="003B337A" w:rsidRDefault="003B337A">
            <w:pPr>
              <w:jc w:val="center"/>
              <w:rPr>
                <w:sz w:val="16"/>
                <w:szCs w:val="16"/>
              </w:rPr>
            </w:pPr>
            <w:r w:rsidRPr="003B337A">
              <w:rPr>
                <w:sz w:val="16"/>
                <w:szCs w:val="16"/>
              </w:rPr>
              <w:t xml:space="preserve">Број позиције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B337A" w:rsidRPr="003B337A" w:rsidRDefault="003B337A">
            <w:pPr>
              <w:jc w:val="center"/>
              <w:rPr>
                <w:sz w:val="16"/>
                <w:szCs w:val="16"/>
              </w:rPr>
            </w:pPr>
            <w:r w:rsidRPr="003B337A">
              <w:rPr>
                <w:sz w:val="16"/>
                <w:szCs w:val="16"/>
              </w:rPr>
              <w:t>Економска класификација</w:t>
            </w:r>
          </w:p>
        </w:tc>
        <w:tc>
          <w:tcPr>
            <w:tcW w:w="4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О  П  И  С</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37A" w:rsidRPr="003B337A" w:rsidRDefault="003B337A" w:rsidP="003B337A">
            <w:pPr>
              <w:jc w:val="center"/>
              <w:rPr>
                <w:sz w:val="16"/>
                <w:szCs w:val="16"/>
              </w:rPr>
            </w:pPr>
            <w:r w:rsidRPr="003B337A">
              <w:rPr>
                <w:sz w:val="16"/>
                <w:szCs w:val="16"/>
              </w:rPr>
              <w:t xml:space="preserve">Средства из буџета </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Извршење 01.01.-31.12.</w:t>
            </w:r>
            <w:r>
              <w:rPr>
                <w:sz w:val="16"/>
                <w:szCs w:val="16"/>
                <w:lang w:val="sr-Cyrl-RS"/>
              </w:rPr>
              <w:t xml:space="preserve"> </w:t>
            </w:r>
            <w:r w:rsidRPr="003B337A">
              <w:rPr>
                <w:sz w:val="16"/>
                <w:szCs w:val="16"/>
              </w:rPr>
              <w:t>2020. године</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извршења (9:8)</w:t>
            </w:r>
          </w:p>
        </w:tc>
      </w:tr>
      <w:tr w:rsidR="003B337A" w:rsidRPr="003B337A" w:rsidTr="003B337A">
        <w:trPr>
          <w:cantSplit/>
          <w:trHeight w:val="184"/>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4328"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r>
      <w:tr w:rsidR="003B337A" w:rsidRPr="003B337A" w:rsidTr="003B337A">
        <w:trPr>
          <w:cantSplit/>
          <w:trHeight w:val="660"/>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4328"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3B337A" w:rsidRPr="003B337A" w:rsidRDefault="003B337A">
            <w:pPr>
              <w:rPr>
                <w:sz w:val="16"/>
                <w:szCs w:val="16"/>
              </w:rPr>
            </w:pP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1</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2</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3</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4</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5</w:t>
            </w:r>
          </w:p>
        </w:tc>
        <w:tc>
          <w:tcPr>
            <w:tcW w:w="58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6</w:t>
            </w:r>
          </w:p>
        </w:tc>
        <w:tc>
          <w:tcPr>
            <w:tcW w:w="4328"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7</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center"/>
              <w:rPr>
                <w:sz w:val="16"/>
                <w:szCs w:val="16"/>
              </w:rPr>
            </w:pPr>
            <w:r w:rsidRPr="003B337A">
              <w:rPr>
                <w:sz w:val="16"/>
                <w:szCs w:val="16"/>
              </w:rPr>
              <w:t>8</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center"/>
              <w:rPr>
                <w:sz w:val="16"/>
                <w:szCs w:val="16"/>
              </w:rPr>
            </w:pPr>
            <w:r w:rsidRPr="003B337A">
              <w:rPr>
                <w:sz w:val="16"/>
                <w:szCs w:val="16"/>
              </w:rPr>
              <w:t>9</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center"/>
              <w:rPr>
                <w:sz w:val="16"/>
                <w:szCs w:val="16"/>
              </w:rPr>
            </w:pPr>
            <w:r w:rsidRPr="003B337A">
              <w:rPr>
                <w:sz w:val="16"/>
                <w:szCs w:val="16"/>
              </w:rPr>
              <w:t>11</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b/>
                <w:bCs/>
                <w:sz w:val="16"/>
                <w:szCs w:val="16"/>
              </w:rPr>
            </w:pPr>
            <w:r w:rsidRPr="003B337A">
              <w:rPr>
                <w:b/>
                <w:bCs/>
                <w:sz w:val="16"/>
                <w:szCs w:val="16"/>
              </w:rPr>
              <w:t>1</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center"/>
            <w:hideMark/>
          </w:tcPr>
          <w:p w:rsidR="003B337A" w:rsidRPr="003B337A" w:rsidRDefault="003B337A">
            <w:pPr>
              <w:rPr>
                <w:b/>
                <w:bCs/>
                <w:sz w:val="16"/>
                <w:szCs w:val="16"/>
              </w:rPr>
            </w:pPr>
            <w:r w:rsidRPr="003B337A">
              <w:rPr>
                <w:b/>
                <w:bCs/>
                <w:sz w:val="16"/>
                <w:szCs w:val="16"/>
              </w:rPr>
              <w:t xml:space="preserve">СКУПШТИНА ГРАДА НИША </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b/>
                <w:bCs/>
                <w:sz w:val="16"/>
                <w:szCs w:val="16"/>
              </w:rPr>
            </w:pPr>
            <w:r w:rsidRPr="003B337A">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1.01</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color w:val="FF0000"/>
                <w:sz w:val="16"/>
                <w:szCs w:val="16"/>
              </w:rPr>
            </w:pPr>
            <w:r w:rsidRPr="003B337A">
              <w:rPr>
                <w:color w:val="FF000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center"/>
            <w:hideMark/>
          </w:tcPr>
          <w:p w:rsidR="003B337A" w:rsidRPr="003B337A" w:rsidRDefault="003B337A">
            <w:pPr>
              <w:rPr>
                <w:b/>
                <w:bCs/>
                <w:sz w:val="16"/>
                <w:szCs w:val="16"/>
              </w:rPr>
            </w:pPr>
            <w:r w:rsidRPr="003B337A">
              <w:rPr>
                <w:b/>
                <w:bCs/>
                <w:sz w:val="16"/>
                <w:szCs w:val="16"/>
              </w:rPr>
              <w:t xml:space="preserve">СКУПШТИНА ГРАДА НИША </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b/>
                <w:bCs/>
                <w:sz w:val="16"/>
                <w:szCs w:val="16"/>
              </w:rPr>
            </w:pPr>
            <w:r w:rsidRPr="003B337A">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2101</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center"/>
            <w:hideMark/>
          </w:tcPr>
          <w:p w:rsidR="003B337A" w:rsidRPr="003B337A" w:rsidRDefault="003B337A">
            <w:pPr>
              <w:rPr>
                <w:b/>
                <w:bCs/>
                <w:sz w:val="16"/>
                <w:szCs w:val="16"/>
              </w:rPr>
            </w:pPr>
            <w:r w:rsidRPr="003B337A">
              <w:rPr>
                <w:b/>
                <w:bCs/>
                <w:sz w:val="16"/>
                <w:szCs w:val="16"/>
              </w:rPr>
              <w:t>ПРОГРАМ 16 - ПОЛИТИЧКИ СИСТЕМ ЛОКАЛНЕ САМОУПРАВЕ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b/>
                <w:bCs/>
                <w:sz w:val="16"/>
                <w:szCs w:val="16"/>
              </w:rPr>
            </w:pPr>
            <w:r w:rsidRPr="003B337A">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2101-0001</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center"/>
            <w:hideMark/>
          </w:tcPr>
          <w:p w:rsidR="003B337A" w:rsidRPr="003B337A" w:rsidRDefault="003B337A">
            <w:pPr>
              <w:rPr>
                <w:b/>
                <w:bCs/>
                <w:sz w:val="16"/>
                <w:szCs w:val="16"/>
              </w:rPr>
            </w:pPr>
            <w:r w:rsidRPr="003B337A">
              <w:rPr>
                <w:b/>
                <w:bCs/>
                <w:sz w:val="16"/>
                <w:szCs w:val="16"/>
              </w:rPr>
              <w:t>Функционисање Скупштине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i/>
                <w:iCs/>
                <w:sz w:val="16"/>
                <w:szCs w:val="16"/>
              </w:rPr>
            </w:pPr>
            <w:r w:rsidRPr="003B337A">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i/>
                <w:iCs/>
                <w:sz w:val="16"/>
                <w:szCs w:val="16"/>
              </w:rPr>
            </w:pPr>
            <w:r w:rsidRPr="003B337A">
              <w:rPr>
                <w:b/>
                <w:bCs/>
                <w:i/>
                <w:iCs/>
                <w:sz w:val="16"/>
                <w:szCs w:val="16"/>
              </w:rPr>
              <w:t>111</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i/>
                <w:iCs/>
                <w:sz w:val="16"/>
                <w:szCs w:val="16"/>
              </w:rPr>
            </w:pPr>
            <w:r w:rsidRPr="003B337A">
              <w:rPr>
                <w:b/>
                <w:bCs/>
                <w:i/>
                <w:i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i/>
                <w:iCs/>
                <w:sz w:val="16"/>
                <w:szCs w:val="16"/>
              </w:rPr>
            </w:pPr>
            <w:r w:rsidRPr="003B337A">
              <w:rPr>
                <w:i/>
                <w:iCs/>
                <w:sz w:val="16"/>
                <w:szCs w:val="16"/>
              </w:rPr>
              <w:t> </w:t>
            </w:r>
          </w:p>
        </w:tc>
        <w:tc>
          <w:tcPr>
            <w:tcW w:w="4328" w:type="dxa"/>
            <w:tcBorders>
              <w:top w:val="nil"/>
              <w:left w:val="nil"/>
              <w:bottom w:val="single" w:sz="4" w:space="0" w:color="auto"/>
              <w:right w:val="single" w:sz="4" w:space="0" w:color="auto"/>
            </w:tcBorders>
            <w:shd w:val="clear" w:color="auto" w:fill="auto"/>
            <w:vAlign w:val="center"/>
            <w:hideMark/>
          </w:tcPr>
          <w:p w:rsidR="003B337A" w:rsidRPr="003B337A" w:rsidRDefault="003B337A">
            <w:pPr>
              <w:rPr>
                <w:b/>
                <w:bCs/>
                <w:i/>
                <w:iCs/>
                <w:sz w:val="16"/>
                <w:szCs w:val="16"/>
              </w:rPr>
            </w:pPr>
            <w:r w:rsidRPr="003B337A">
              <w:rPr>
                <w:b/>
                <w:bCs/>
                <w:i/>
                <w:iCs/>
                <w:sz w:val="16"/>
                <w:szCs w:val="16"/>
              </w:rPr>
              <w:t>Извршни и законодавни органи</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1</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b/>
                <w:bCs/>
                <w:sz w:val="16"/>
                <w:szCs w:val="16"/>
              </w:rPr>
            </w:pPr>
            <w:r w:rsidRPr="003B337A">
              <w:rPr>
                <w:b/>
                <w:bCs/>
                <w:sz w:val="16"/>
                <w:szCs w:val="16"/>
              </w:rPr>
              <w:t>4110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Плате, додаци и накнаде запослених (зараде)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3.652.000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3.651.544</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99,99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4111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Плате, додаци и накнаде запослених (зараде)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3.652.000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3.651.544</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99,99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2</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b/>
                <w:bCs/>
                <w:sz w:val="16"/>
                <w:szCs w:val="16"/>
              </w:rPr>
            </w:pPr>
            <w:r w:rsidRPr="003B337A">
              <w:rPr>
                <w:b/>
                <w:bCs/>
                <w:sz w:val="16"/>
                <w:szCs w:val="16"/>
              </w:rPr>
              <w:t>4120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 xml:space="preserve">Социјални доприноси на терет послодавца </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609.000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607.982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99,83</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4121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Допринос за пензијско и инвалидско осигурање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420.000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419.928</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99,98</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4122</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Допринос за здравствено осигурање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189.000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188.054</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99,50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3</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b/>
                <w:bCs/>
                <w:sz w:val="16"/>
                <w:szCs w:val="16"/>
              </w:rPr>
            </w:pPr>
            <w:r w:rsidRPr="003B337A">
              <w:rPr>
                <w:b/>
                <w:bCs/>
                <w:sz w:val="16"/>
                <w:szCs w:val="16"/>
              </w:rPr>
              <w:t>4130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Накнаде у натури</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1.000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4131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Накнаде у натури</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1.000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4</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b/>
                <w:bCs/>
                <w:sz w:val="16"/>
                <w:szCs w:val="16"/>
              </w:rPr>
            </w:pPr>
            <w:r w:rsidRPr="003B337A">
              <w:rPr>
                <w:b/>
                <w:bCs/>
                <w:sz w:val="16"/>
                <w:szCs w:val="16"/>
              </w:rPr>
              <w:t>4140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Социјална давања запосленима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471.000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4141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Исплата накнаде за време одсуствовања са посла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71.000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4143</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Отпремнине и помоћи</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200.000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4144</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Помоћ у медицинском лечењу запосленог или члана уже породице и друге помоћи запосленима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200.000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5</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b/>
                <w:bCs/>
                <w:sz w:val="16"/>
                <w:szCs w:val="16"/>
              </w:rPr>
            </w:pPr>
            <w:r w:rsidRPr="003B337A">
              <w:rPr>
                <w:b/>
                <w:bCs/>
                <w:sz w:val="16"/>
                <w:szCs w:val="16"/>
              </w:rPr>
              <w:t>4150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Накнаде трошкова за запослене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93.000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44.849</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48,22</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4151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Накнаде трошкова за запослене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93.000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44.849</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48,22</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6</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b/>
                <w:bCs/>
                <w:sz w:val="16"/>
                <w:szCs w:val="16"/>
              </w:rPr>
            </w:pPr>
            <w:r w:rsidRPr="003B337A">
              <w:rPr>
                <w:b/>
                <w:bCs/>
                <w:sz w:val="16"/>
                <w:szCs w:val="16"/>
              </w:rPr>
              <w:t>4160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 xml:space="preserve">Награде запосленима и остали посебни расходи </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200.000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4161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 xml:space="preserve">Награде запосленима и остали посебни расходи </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200.000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7</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b/>
                <w:bCs/>
                <w:sz w:val="16"/>
                <w:szCs w:val="16"/>
              </w:rPr>
            </w:pPr>
            <w:r w:rsidRPr="003B337A">
              <w:rPr>
                <w:b/>
                <w:bCs/>
                <w:sz w:val="16"/>
                <w:szCs w:val="16"/>
              </w:rPr>
              <w:t>4210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Стални трошкови</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1.000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4211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Трошкови платног промета и банкарских услуга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1.000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8</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b/>
                <w:bCs/>
                <w:sz w:val="16"/>
                <w:szCs w:val="16"/>
              </w:rPr>
            </w:pPr>
            <w:r w:rsidRPr="003B337A">
              <w:rPr>
                <w:b/>
                <w:bCs/>
                <w:sz w:val="16"/>
                <w:szCs w:val="16"/>
              </w:rPr>
              <w:t>4220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Трошкови путовања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590.000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5.910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1,00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4221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Трошкови службених путовања у земљи</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140.000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5.910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4,22</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4222</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Трошкови службених путовања у иностранство</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450.000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9</w:t>
            </w:r>
          </w:p>
        </w:tc>
        <w:tc>
          <w:tcPr>
            <w:tcW w:w="580" w:type="dxa"/>
            <w:tcBorders>
              <w:top w:val="nil"/>
              <w:left w:val="nil"/>
              <w:bottom w:val="single" w:sz="4" w:space="0" w:color="auto"/>
              <w:right w:val="single" w:sz="4" w:space="0" w:color="auto"/>
            </w:tcBorders>
            <w:shd w:val="clear" w:color="000000" w:fill="FFFFFF"/>
            <w:hideMark/>
          </w:tcPr>
          <w:p w:rsidR="003B337A" w:rsidRPr="003B337A" w:rsidRDefault="003B337A">
            <w:pPr>
              <w:jc w:val="center"/>
              <w:rPr>
                <w:b/>
                <w:bCs/>
                <w:sz w:val="16"/>
                <w:szCs w:val="16"/>
              </w:rPr>
            </w:pPr>
            <w:r w:rsidRPr="003B337A">
              <w:rPr>
                <w:b/>
                <w:bCs/>
                <w:sz w:val="16"/>
                <w:szCs w:val="16"/>
              </w:rPr>
              <w:t>4230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Услуге по уговору</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49.640.000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43.856.754</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88,35</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4233</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Услуге образовања и усавршавања запослених</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200.000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4234</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Услуге информисања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650.000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649.600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99,94</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4235</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Стручне услуге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5.000.000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1.676.972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33,54</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4236</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Услуге за домаћинство и угоститељство</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300.000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288.484</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96,16</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4237</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Репрезентација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551.000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510.000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92,56</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4239</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Остале опште услуге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42.939.000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40.731.698</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94,86</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10</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b/>
                <w:bCs/>
                <w:sz w:val="16"/>
                <w:szCs w:val="16"/>
              </w:rPr>
            </w:pPr>
            <w:r w:rsidRPr="003B337A">
              <w:rPr>
                <w:b/>
                <w:bCs/>
                <w:sz w:val="16"/>
                <w:szCs w:val="16"/>
              </w:rPr>
              <w:t>4650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Остале дотације и трансфери</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56.000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55.848</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99,73</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4651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Остале дотације и трансфери</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56.000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55.848</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99,73</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b/>
                <w:bCs/>
                <w:sz w:val="16"/>
                <w:szCs w:val="16"/>
              </w:rPr>
            </w:pPr>
            <w:r w:rsidRPr="003B337A">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11</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b/>
                <w:bCs/>
                <w:sz w:val="16"/>
                <w:szCs w:val="16"/>
              </w:rPr>
            </w:pPr>
            <w:r w:rsidRPr="003B337A">
              <w:rPr>
                <w:b/>
                <w:bCs/>
                <w:sz w:val="16"/>
                <w:szCs w:val="16"/>
              </w:rPr>
              <w:t>4810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Дотације невладиним организацијама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13.605.000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12.885.745</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94,71</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b/>
                <w:bCs/>
                <w:sz w:val="16"/>
                <w:szCs w:val="16"/>
              </w:rPr>
            </w:pPr>
            <w:r w:rsidRPr="003B337A">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4819</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Дотације осталим непрофитним институцијама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13.605.000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12.885.745</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94,71</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Ова апропријација намењена је за: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 xml:space="preserve"> - финансирање редовног рада политичких странака у складу са законом</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8.163.000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7.768.681</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95,17</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 xml:space="preserve"> - финансирање изборне кампање</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5.442.000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5.117.064</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94,03</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12</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b/>
                <w:bCs/>
                <w:sz w:val="16"/>
                <w:szCs w:val="16"/>
              </w:rPr>
            </w:pPr>
            <w:r w:rsidRPr="003B337A">
              <w:rPr>
                <w:b/>
                <w:bCs/>
                <w:sz w:val="16"/>
                <w:szCs w:val="16"/>
              </w:rPr>
              <w:t>4820</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Порези, обавезне таксе, казне и пенали</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4821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Остали порези</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60.000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0,00</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Извори финансирања за функцију 111:</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01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Општи приходи и примања буџета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68.978.000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61.108.632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88,59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Функција 111:</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68.978.000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61.108.632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88,59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Извори финансирања за Програмску активност 2101-0001:</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01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Општи приходи и примања буџета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68.978.000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61.108.632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88,59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Свега за Програмску активност 2101-0001:</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68.978.000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61.108.632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88,59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Извори финансирања за Програм 16:</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01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Општи приходи и примања буџета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68.978.000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61.108.632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88,59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Свега за Програм 16:</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68.978.000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61.108.632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88,59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Извори финансирања за главу 1.1:</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01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Општи приходи и примања буџета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68.978.000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61.108.632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88,59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Свега за Главу 1.1:</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68.978.000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61.108.632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b/>
                <w:bCs/>
                <w:sz w:val="16"/>
                <w:szCs w:val="16"/>
              </w:rPr>
            </w:pPr>
            <w:r w:rsidRPr="003B337A">
              <w:rPr>
                <w:b/>
                <w:bCs/>
                <w:sz w:val="16"/>
                <w:szCs w:val="16"/>
              </w:rPr>
              <w:t>88,59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b/>
                <w:bCs/>
                <w:sz w:val="16"/>
                <w:szCs w:val="16"/>
              </w:rPr>
            </w:pPr>
            <w:r w:rsidRPr="003B337A">
              <w:rPr>
                <w:b/>
                <w:bCs/>
                <w:sz w:val="16"/>
                <w:szCs w:val="16"/>
              </w:rPr>
              <w:t>Извори финансирања за Раздео 1:</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 </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01</w:t>
            </w:r>
          </w:p>
        </w:tc>
        <w:tc>
          <w:tcPr>
            <w:tcW w:w="4328" w:type="dxa"/>
            <w:tcBorders>
              <w:top w:val="nil"/>
              <w:left w:val="nil"/>
              <w:bottom w:val="single" w:sz="4" w:space="0" w:color="auto"/>
              <w:right w:val="single" w:sz="4" w:space="0" w:color="auto"/>
            </w:tcBorders>
            <w:shd w:val="clear" w:color="auto" w:fill="auto"/>
            <w:vAlign w:val="bottom"/>
            <w:hideMark/>
          </w:tcPr>
          <w:p w:rsidR="003B337A" w:rsidRPr="003B337A" w:rsidRDefault="003B337A">
            <w:pPr>
              <w:rPr>
                <w:sz w:val="16"/>
                <w:szCs w:val="16"/>
              </w:rPr>
            </w:pPr>
            <w:r w:rsidRPr="003B337A">
              <w:rPr>
                <w:sz w:val="16"/>
                <w:szCs w:val="16"/>
              </w:rPr>
              <w:t>Општи приходи и примања буџета</w:t>
            </w:r>
          </w:p>
        </w:tc>
        <w:tc>
          <w:tcPr>
            <w:tcW w:w="1125"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68.978.000</w:t>
            </w:r>
          </w:p>
        </w:tc>
        <w:tc>
          <w:tcPr>
            <w:tcW w:w="1133"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61.108.632</w:t>
            </w:r>
          </w:p>
        </w:tc>
        <w:tc>
          <w:tcPr>
            <w:tcW w:w="902" w:type="dxa"/>
            <w:tcBorders>
              <w:top w:val="nil"/>
              <w:left w:val="nil"/>
              <w:bottom w:val="single" w:sz="4" w:space="0" w:color="auto"/>
              <w:right w:val="single" w:sz="4" w:space="0" w:color="auto"/>
            </w:tcBorders>
            <w:shd w:val="clear" w:color="auto" w:fill="auto"/>
            <w:noWrap/>
            <w:vAlign w:val="bottom"/>
            <w:hideMark/>
          </w:tcPr>
          <w:p w:rsidR="003B337A" w:rsidRPr="003B337A" w:rsidRDefault="003B337A">
            <w:pPr>
              <w:jc w:val="right"/>
              <w:rPr>
                <w:sz w:val="16"/>
                <w:szCs w:val="16"/>
              </w:rPr>
            </w:pPr>
            <w:r w:rsidRPr="003B337A">
              <w:rPr>
                <w:sz w:val="16"/>
                <w:szCs w:val="16"/>
              </w:rPr>
              <w:t>88,59</w:t>
            </w:r>
          </w:p>
        </w:tc>
      </w:tr>
      <w:tr w:rsidR="003B337A" w:rsidRPr="003B337A" w:rsidTr="003B337A">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3B337A" w:rsidRPr="003B337A" w:rsidRDefault="003B337A">
            <w:pPr>
              <w:jc w:val="center"/>
              <w:rPr>
                <w:sz w:val="16"/>
                <w:szCs w:val="16"/>
              </w:rPr>
            </w:pPr>
            <w:r w:rsidRPr="003B337A">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sz w:val="16"/>
                <w:szCs w:val="16"/>
              </w:rPr>
            </w:pPr>
            <w:r w:rsidRPr="003B337A">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3B337A" w:rsidRPr="003B337A" w:rsidRDefault="003B337A">
            <w:pPr>
              <w:jc w:val="center"/>
              <w:rPr>
                <w:b/>
                <w:bCs/>
                <w:sz w:val="16"/>
                <w:szCs w:val="16"/>
              </w:rPr>
            </w:pPr>
            <w:r w:rsidRPr="003B337A">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3B337A" w:rsidRPr="003B337A" w:rsidRDefault="003B337A">
            <w:pPr>
              <w:jc w:val="center"/>
              <w:rPr>
                <w:sz w:val="16"/>
                <w:szCs w:val="16"/>
              </w:rPr>
            </w:pPr>
            <w:r w:rsidRPr="003B337A">
              <w:rPr>
                <w:sz w:val="16"/>
                <w:szCs w:val="16"/>
              </w:rPr>
              <w:t> </w:t>
            </w:r>
          </w:p>
        </w:tc>
        <w:tc>
          <w:tcPr>
            <w:tcW w:w="4328" w:type="dxa"/>
            <w:tcBorders>
              <w:top w:val="nil"/>
              <w:left w:val="nil"/>
              <w:bottom w:val="single" w:sz="4" w:space="0" w:color="auto"/>
              <w:right w:val="single" w:sz="4" w:space="0" w:color="auto"/>
            </w:tcBorders>
            <w:shd w:val="clear" w:color="000000" w:fill="D9D9D9"/>
            <w:vAlign w:val="bottom"/>
            <w:hideMark/>
          </w:tcPr>
          <w:p w:rsidR="003B337A" w:rsidRPr="003B337A" w:rsidRDefault="003B337A">
            <w:pPr>
              <w:rPr>
                <w:b/>
                <w:bCs/>
                <w:sz w:val="16"/>
                <w:szCs w:val="16"/>
              </w:rPr>
            </w:pPr>
            <w:r w:rsidRPr="003B337A">
              <w:rPr>
                <w:b/>
                <w:bCs/>
                <w:sz w:val="16"/>
                <w:szCs w:val="16"/>
              </w:rPr>
              <w:t>СВЕГА ЗА РАЗДЕО 1:</w:t>
            </w:r>
          </w:p>
        </w:tc>
        <w:tc>
          <w:tcPr>
            <w:tcW w:w="1125" w:type="dxa"/>
            <w:tcBorders>
              <w:top w:val="nil"/>
              <w:left w:val="nil"/>
              <w:bottom w:val="single" w:sz="4" w:space="0" w:color="auto"/>
              <w:right w:val="single" w:sz="4" w:space="0" w:color="auto"/>
            </w:tcBorders>
            <w:shd w:val="clear" w:color="000000" w:fill="D9D9D9"/>
            <w:noWrap/>
            <w:vAlign w:val="bottom"/>
            <w:hideMark/>
          </w:tcPr>
          <w:p w:rsidR="003B337A" w:rsidRPr="003B337A" w:rsidRDefault="003B337A">
            <w:pPr>
              <w:jc w:val="right"/>
              <w:rPr>
                <w:b/>
                <w:bCs/>
                <w:sz w:val="16"/>
                <w:szCs w:val="16"/>
              </w:rPr>
            </w:pPr>
            <w:r w:rsidRPr="003B337A">
              <w:rPr>
                <w:b/>
                <w:bCs/>
                <w:sz w:val="16"/>
                <w:szCs w:val="16"/>
              </w:rPr>
              <w:t>68.978.000</w:t>
            </w:r>
          </w:p>
        </w:tc>
        <w:tc>
          <w:tcPr>
            <w:tcW w:w="1133" w:type="dxa"/>
            <w:tcBorders>
              <w:top w:val="nil"/>
              <w:left w:val="nil"/>
              <w:bottom w:val="single" w:sz="4" w:space="0" w:color="auto"/>
              <w:right w:val="single" w:sz="4" w:space="0" w:color="auto"/>
            </w:tcBorders>
            <w:shd w:val="clear" w:color="000000" w:fill="D9D9D9"/>
            <w:noWrap/>
            <w:vAlign w:val="bottom"/>
            <w:hideMark/>
          </w:tcPr>
          <w:p w:rsidR="003B337A" w:rsidRPr="003B337A" w:rsidRDefault="003B337A">
            <w:pPr>
              <w:jc w:val="right"/>
              <w:rPr>
                <w:b/>
                <w:bCs/>
                <w:sz w:val="16"/>
                <w:szCs w:val="16"/>
              </w:rPr>
            </w:pPr>
            <w:r w:rsidRPr="003B337A">
              <w:rPr>
                <w:b/>
                <w:bCs/>
                <w:sz w:val="16"/>
                <w:szCs w:val="16"/>
              </w:rPr>
              <w:t>61.108.632</w:t>
            </w:r>
          </w:p>
        </w:tc>
        <w:tc>
          <w:tcPr>
            <w:tcW w:w="902" w:type="dxa"/>
            <w:tcBorders>
              <w:top w:val="nil"/>
              <w:left w:val="nil"/>
              <w:bottom w:val="single" w:sz="4" w:space="0" w:color="auto"/>
              <w:right w:val="single" w:sz="4" w:space="0" w:color="auto"/>
            </w:tcBorders>
            <w:shd w:val="clear" w:color="000000" w:fill="D9D9D9"/>
            <w:noWrap/>
            <w:vAlign w:val="bottom"/>
            <w:hideMark/>
          </w:tcPr>
          <w:p w:rsidR="003B337A" w:rsidRPr="003B337A" w:rsidRDefault="003B337A">
            <w:pPr>
              <w:jc w:val="right"/>
              <w:rPr>
                <w:b/>
                <w:bCs/>
                <w:sz w:val="16"/>
                <w:szCs w:val="16"/>
              </w:rPr>
            </w:pPr>
            <w:r w:rsidRPr="003B337A">
              <w:rPr>
                <w:b/>
                <w:bCs/>
                <w:sz w:val="16"/>
                <w:szCs w:val="16"/>
              </w:rPr>
              <w:t>88,59</w:t>
            </w:r>
          </w:p>
        </w:tc>
      </w:tr>
    </w:tbl>
    <w:p w:rsidR="003B337A" w:rsidRPr="003B337A" w:rsidRDefault="003B337A" w:rsidP="00CC33A4">
      <w:pPr>
        <w:jc w:val="both"/>
        <w:rPr>
          <w:color w:val="FF0000"/>
          <w:sz w:val="26"/>
          <w:szCs w:val="26"/>
          <w:lang w:val="sr-Cyrl-RS"/>
        </w:rPr>
      </w:pPr>
    </w:p>
    <w:p w:rsidR="00CC33A4" w:rsidRPr="00452757" w:rsidRDefault="00CC33A4" w:rsidP="00CC33A4">
      <w:pPr>
        <w:jc w:val="both"/>
        <w:rPr>
          <w:color w:val="FF0000"/>
          <w:sz w:val="26"/>
          <w:szCs w:val="26"/>
          <w:lang w:val="sr-Latn-RS"/>
        </w:rPr>
      </w:pPr>
    </w:p>
    <w:p w:rsidR="008248F1" w:rsidRPr="00E805D1" w:rsidRDefault="008248F1" w:rsidP="008248F1">
      <w:pPr>
        <w:ind w:firstLine="720"/>
        <w:jc w:val="both"/>
        <w:rPr>
          <w:sz w:val="26"/>
          <w:szCs w:val="26"/>
          <w:lang w:val="sr-Cyrl-CS"/>
        </w:rPr>
      </w:pPr>
      <w:r w:rsidRPr="00E805D1">
        <w:rPr>
          <w:sz w:val="26"/>
          <w:szCs w:val="26"/>
          <w:lang w:val="sr-Cyrl-CS"/>
        </w:rPr>
        <w:lastRenderedPageBreak/>
        <w:t xml:space="preserve">У Разделу 1 – Скупштина Града Ниша у периоду јануар–децембар 2020. године утрошена су средства из буџета Града Ниша у износу од </w:t>
      </w:r>
      <w:r w:rsidRPr="00E805D1">
        <w:rPr>
          <w:sz w:val="26"/>
          <w:szCs w:val="26"/>
          <w:lang w:val="sr-Cyrl-RS"/>
        </w:rPr>
        <w:t>61.108.632</w:t>
      </w:r>
      <w:r w:rsidRPr="00E805D1">
        <w:rPr>
          <w:sz w:val="26"/>
          <w:szCs w:val="26"/>
          <w:lang w:val="sr-Cyrl-CS"/>
        </w:rPr>
        <w:t xml:space="preserve"> динара односно 88,59% од планираног годишњег износа за функционисање</w:t>
      </w:r>
      <w:r w:rsidRPr="00E805D1">
        <w:rPr>
          <w:sz w:val="28"/>
          <w:szCs w:val="28"/>
          <w:lang w:val="sr-Cyrl-CS"/>
        </w:rPr>
        <w:t xml:space="preserve"> </w:t>
      </w:r>
      <w:r w:rsidRPr="00E805D1">
        <w:rPr>
          <w:sz w:val="26"/>
          <w:szCs w:val="26"/>
          <w:lang w:val="sr-Cyrl-CS"/>
        </w:rPr>
        <w:t>Скупштине града и скупштинских тела</w:t>
      </w:r>
      <w:r w:rsidRPr="00E805D1">
        <w:rPr>
          <w:sz w:val="26"/>
          <w:szCs w:val="26"/>
        </w:rPr>
        <w:t xml:space="preserve">. </w:t>
      </w:r>
      <w:r w:rsidRPr="00E805D1">
        <w:rPr>
          <w:sz w:val="26"/>
          <w:szCs w:val="26"/>
          <w:lang w:val="sr-Cyrl-CS"/>
        </w:rPr>
        <w:t>Утрошена  су средства за плате секретара и заменика се</w:t>
      </w:r>
      <w:r>
        <w:rPr>
          <w:sz w:val="26"/>
          <w:szCs w:val="26"/>
          <w:lang w:val="sr-Cyrl-RS"/>
        </w:rPr>
        <w:t>кретара</w:t>
      </w:r>
      <w:r w:rsidRPr="00E805D1">
        <w:rPr>
          <w:sz w:val="26"/>
          <w:szCs w:val="26"/>
          <w:lang w:val="sr-Cyrl-CS"/>
        </w:rPr>
        <w:t xml:space="preserve"> Скупштине Града Ниша, за накнаде трошкова за запослене,  трошкове путовања, услуге по уговору, рад скупштинских комисија, наград</w:t>
      </w:r>
      <w:r w:rsidRPr="00E805D1">
        <w:rPr>
          <w:sz w:val="26"/>
          <w:szCs w:val="26"/>
        </w:rPr>
        <w:t>у</w:t>
      </w:r>
      <w:r w:rsidRPr="00E805D1">
        <w:rPr>
          <w:sz w:val="26"/>
          <w:szCs w:val="26"/>
          <w:lang w:val="sr-Cyrl-CS"/>
        </w:rPr>
        <w:t xml:space="preserve"> </w:t>
      </w:r>
      <w:r w:rsidRPr="00E805D1">
        <w:rPr>
          <w:sz w:val="26"/>
          <w:szCs w:val="26"/>
        </w:rPr>
        <w:t>„</w:t>
      </w:r>
      <w:r w:rsidRPr="00E805D1">
        <w:rPr>
          <w:sz w:val="26"/>
          <w:szCs w:val="26"/>
          <w:lang w:val="sr-Cyrl-CS"/>
        </w:rPr>
        <w:t>11. Јануар</w:t>
      </w:r>
      <w:r w:rsidRPr="00E805D1">
        <w:rPr>
          <w:sz w:val="26"/>
          <w:szCs w:val="26"/>
        </w:rPr>
        <w:t>“</w:t>
      </w:r>
      <w:r w:rsidRPr="00E805D1">
        <w:rPr>
          <w:sz w:val="26"/>
          <w:szCs w:val="26"/>
          <w:lang w:val="sr-Cyrl-CS"/>
        </w:rPr>
        <w:t>, одборничке накнаде (паушал, накнада за присуство седницама Скупштине Града Ниша), накнаде за техничке секретаре политичких странака, председника, заменика председника Скупштине Града и председнике радних тела Скупштине Града, за услуге информисања и репрезентације.</w:t>
      </w:r>
    </w:p>
    <w:p w:rsidR="008248F1" w:rsidRPr="001F7BD8" w:rsidRDefault="008248F1" w:rsidP="008248F1">
      <w:pPr>
        <w:ind w:firstLine="720"/>
        <w:jc w:val="both"/>
        <w:rPr>
          <w:b/>
          <w:sz w:val="26"/>
          <w:szCs w:val="26"/>
          <w:lang w:val="sr-Cyrl-CS"/>
        </w:rPr>
      </w:pPr>
      <w:r w:rsidRPr="001F7BD8">
        <w:rPr>
          <w:sz w:val="26"/>
          <w:szCs w:val="26"/>
          <w:lang w:val="sr-Cyrl-CS"/>
        </w:rPr>
        <w:t xml:space="preserve">За накнаде члановима радних тела тј. </w:t>
      </w:r>
      <w:r w:rsidRPr="001F7BD8">
        <w:rPr>
          <w:sz w:val="26"/>
          <w:szCs w:val="26"/>
          <w:lang w:val="sr-Cyrl-RS"/>
        </w:rPr>
        <w:t>с</w:t>
      </w:r>
      <w:r w:rsidRPr="001F7BD8">
        <w:rPr>
          <w:sz w:val="26"/>
          <w:szCs w:val="26"/>
          <w:lang w:val="sr-Cyrl-CS"/>
        </w:rPr>
        <w:t xml:space="preserve">купштинских комисија утрошено је </w:t>
      </w:r>
      <w:r>
        <w:rPr>
          <w:sz w:val="26"/>
          <w:szCs w:val="26"/>
          <w:lang w:val="sr-Cyrl-CS"/>
        </w:rPr>
        <w:t>1.428.338 динара, док за остале стручне услуге (дневнице за присуство на седницама Скупштине Града Ниша, накнада за техничке секретаре политичких странака, паушал за одборнике, накнаде за вршење функције и сл.) утрошено је укупно 40.731.699 динара.</w:t>
      </w:r>
    </w:p>
    <w:p w:rsidR="008248F1" w:rsidRPr="001F7BD8" w:rsidRDefault="008248F1" w:rsidP="008248F1">
      <w:pPr>
        <w:jc w:val="both"/>
        <w:rPr>
          <w:sz w:val="26"/>
          <w:szCs w:val="26"/>
          <w:lang w:val="sr-Cyrl-RS"/>
        </w:rPr>
      </w:pPr>
      <w:r w:rsidRPr="001F7BD8">
        <w:rPr>
          <w:sz w:val="26"/>
          <w:szCs w:val="26"/>
          <w:lang w:val="sr-Cyrl-CS"/>
        </w:rPr>
        <w:tab/>
        <w:t>У складу са Одлуком о јавним признањима Града Ниша (</w:t>
      </w:r>
      <w:r w:rsidRPr="001F7BD8">
        <w:rPr>
          <w:sz w:val="26"/>
          <w:szCs w:val="26"/>
        </w:rPr>
        <w:t>„</w:t>
      </w:r>
      <w:r w:rsidRPr="001F7BD8">
        <w:rPr>
          <w:sz w:val="26"/>
          <w:szCs w:val="26"/>
          <w:lang w:val="sr-Cyrl-CS"/>
        </w:rPr>
        <w:t>Службени лист Града Ниша</w:t>
      </w:r>
      <w:r w:rsidRPr="001F7BD8">
        <w:rPr>
          <w:sz w:val="26"/>
          <w:szCs w:val="26"/>
        </w:rPr>
        <w:t>“</w:t>
      </w:r>
      <w:r w:rsidRPr="001F7BD8">
        <w:rPr>
          <w:sz w:val="26"/>
          <w:szCs w:val="26"/>
          <w:lang w:val="sr-Cyrl-CS"/>
        </w:rPr>
        <w:t>, број 96/2013) за наград</w:t>
      </w:r>
      <w:r w:rsidRPr="001F7BD8">
        <w:rPr>
          <w:sz w:val="26"/>
          <w:szCs w:val="26"/>
        </w:rPr>
        <w:t>у</w:t>
      </w:r>
      <w:r w:rsidRPr="001F7BD8">
        <w:rPr>
          <w:sz w:val="26"/>
          <w:szCs w:val="26"/>
          <w:lang w:val="sr-Cyrl-CS"/>
        </w:rPr>
        <w:t xml:space="preserve"> </w:t>
      </w:r>
      <w:r w:rsidRPr="001F7BD8">
        <w:rPr>
          <w:sz w:val="26"/>
          <w:szCs w:val="26"/>
        </w:rPr>
        <w:t>„</w:t>
      </w:r>
      <w:r w:rsidRPr="001F7BD8">
        <w:rPr>
          <w:sz w:val="26"/>
          <w:szCs w:val="26"/>
          <w:lang w:val="sr-Cyrl-CS"/>
        </w:rPr>
        <w:t>11. Јануар</w:t>
      </w:r>
      <w:r w:rsidRPr="001F7BD8">
        <w:rPr>
          <w:sz w:val="26"/>
          <w:szCs w:val="26"/>
        </w:rPr>
        <w:t>“</w:t>
      </w:r>
      <w:r w:rsidRPr="001F7BD8">
        <w:rPr>
          <w:sz w:val="26"/>
          <w:szCs w:val="26"/>
          <w:lang w:val="sr-Cyrl-CS"/>
        </w:rPr>
        <w:t xml:space="preserve"> утрошена су средства</w:t>
      </w:r>
      <w:r>
        <w:rPr>
          <w:sz w:val="26"/>
          <w:szCs w:val="26"/>
          <w:lang w:val="sr-Cyrl-CS"/>
        </w:rPr>
        <w:t xml:space="preserve"> за истакнуте појединце и колективе који чине допринос афирмацији Града Ниша.</w:t>
      </w:r>
      <w:r w:rsidRPr="001F7BD8">
        <w:rPr>
          <w:sz w:val="26"/>
          <w:szCs w:val="26"/>
          <w:lang w:val="sr-Cyrl-CS"/>
        </w:rPr>
        <w:t xml:space="preserve"> </w:t>
      </w:r>
      <w:r>
        <w:rPr>
          <w:sz w:val="26"/>
          <w:szCs w:val="26"/>
          <w:lang w:val="sr-Cyrl-CS"/>
        </w:rPr>
        <w:t xml:space="preserve">Утрошено је за ову намену укупно </w:t>
      </w:r>
      <w:r w:rsidRPr="001F7BD8">
        <w:rPr>
          <w:sz w:val="26"/>
          <w:szCs w:val="26"/>
          <w:lang w:val="sr-Cyrl-CS"/>
        </w:rPr>
        <w:t xml:space="preserve"> износу од </w:t>
      </w:r>
      <w:r>
        <w:rPr>
          <w:sz w:val="26"/>
          <w:szCs w:val="26"/>
          <w:lang w:val="sr-Cyrl-RS"/>
        </w:rPr>
        <w:t>498.000</w:t>
      </w:r>
      <w:r w:rsidRPr="001F7BD8">
        <w:rPr>
          <w:sz w:val="26"/>
          <w:szCs w:val="26"/>
          <w:lang w:val="sr-Cyrl-CS"/>
        </w:rPr>
        <w:t xml:space="preserve"> динара</w:t>
      </w:r>
      <w:r w:rsidRPr="001F7BD8">
        <w:rPr>
          <w:sz w:val="26"/>
          <w:szCs w:val="26"/>
          <w:lang w:val="sr-Cyrl-RS"/>
        </w:rPr>
        <w:t xml:space="preserve"> </w:t>
      </w:r>
      <w:r>
        <w:rPr>
          <w:sz w:val="26"/>
          <w:szCs w:val="26"/>
          <w:lang w:val="sr-Cyrl-RS"/>
        </w:rPr>
        <w:t>и  то: Мирољуб Недовић –Рики, др.Томислав Костић и ЖФК „Машинац трејд“.</w:t>
      </w:r>
    </w:p>
    <w:p w:rsidR="008248F1" w:rsidRPr="001F7BD8" w:rsidRDefault="008248F1" w:rsidP="008248F1">
      <w:pPr>
        <w:jc w:val="both"/>
        <w:rPr>
          <w:sz w:val="26"/>
          <w:szCs w:val="26"/>
          <w:lang w:val="sr-Cyrl-RS"/>
        </w:rPr>
      </w:pPr>
      <w:r w:rsidRPr="001F7BD8">
        <w:rPr>
          <w:sz w:val="26"/>
          <w:szCs w:val="26"/>
          <w:lang w:val="sr-Cyrl-CS"/>
        </w:rPr>
        <w:tab/>
      </w:r>
      <w:r>
        <w:rPr>
          <w:sz w:val="26"/>
          <w:szCs w:val="26"/>
          <w:lang w:val="sr-Cyrl-RS"/>
        </w:rPr>
        <w:t>За услуге информисања и пропаганде, утрошено је 649.600 динара.</w:t>
      </w:r>
    </w:p>
    <w:p w:rsidR="008248F1" w:rsidRPr="001F7BD8" w:rsidRDefault="008248F1" w:rsidP="008248F1">
      <w:pPr>
        <w:jc w:val="both"/>
        <w:rPr>
          <w:sz w:val="26"/>
          <w:szCs w:val="26"/>
          <w:lang w:val="en-US"/>
        </w:rPr>
      </w:pPr>
      <w:r w:rsidRPr="001F7BD8">
        <w:rPr>
          <w:sz w:val="26"/>
          <w:szCs w:val="26"/>
          <w:lang w:val="sr-Cyrl-CS"/>
        </w:rPr>
        <w:tab/>
        <w:t xml:space="preserve">За </w:t>
      </w:r>
      <w:r>
        <w:rPr>
          <w:sz w:val="26"/>
          <w:szCs w:val="26"/>
          <w:lang w:val="sr-Cyrl-CS"/>
        </w:rPr>
        <w:t xml:space="preserve">редован рад политичких странака, као дотације невладиним организацијама, </w:t>
      </w:r>
      <w:r w:rsidRPr="001F7BD8">
        <w:rPr>
          <w:sz w:val="26"/>
          <w:szCs w:val="26"/>
          <w:lang w:val="sr-Cyrl-CS"/>
        </w:rPr>
        <w:t xml:space="preserve">утрошена су средства у износу од </w:t>
      </w:r>
      <w:r>
        <w:rPr>
          <w:sz w:val="26"/>
          <w:szCs w:val="26"/>
          <w:lang w:val="sr-Cyrl-CS"/>
        </w:rPr>
        <w:t>12.885.745</w:t>
      </w:r>
      <w:r w:rsidRPr="001F7BD8">
        <w:rPr>
          <w:sz w:val="26"/>
          <w:szCs w:val="26"/>
          <w:lang w:val="sr-Cyrl-CS"/>
        </w:rPr>
        <w:t xml:space="preserve"> динара, на основу Закона о финансирању политичких активности („Службени гласник РС</w:t>
      </w:r>
      <w:r w:rsidRPr="001F7BD8">
        <w:rPr>
          <w:sz w:val="26"/>
          <w:szCs w:val="26"/>
        </w:rPr>
        <w:t>“</w:t>
      </w:r>
      <w:r>
        <w:rPr>
          <w:sz w:val="26"/>
          <w:szCs w:val="26"/>
          <w:lang w:val="sr-Cyrl-CS"/>
        </w:rPr>
        <w:t>, број 43/2011,</w:t>
      </w:r>
      <w:r w:rsidRPr="001F7BD8">
        <w:rPr>
          <w:sz w:val="26"/>
          <w:szCs w:val="26"/>
          <w:lang w:val="sr-Cyrl-CS"/>
        </w:rPr>
        <w:t xml:space="preserve"> </w:t>
      </w:r>
      <w:r w:rsidRPr="001F7BD8">
        <w:rPr>
          <w:sz w:val="26"/>
          <w:szCs w:val="26"/>
        </w:rPr>
        <w:t>123</w:t>
      </w:r>
      <w:r w:rsidRPr="001F7BD8">
        <w:rPr>
          <w:sz w:val="26"/>
          <w:szCs w:val="26"/>
          <w:lang w:val="sr-Cyrl-CS"/>
        </w:rPr>
        <w:t>/2014</w:t>
      </w:r>
      <w:r>
        <w:rPr>
          <w:sz w:val="26"/>
          <w:szCs w:val="26"/>
          <w:lang w:val="sr-Cyrl-CS"/>
        </w:rPr>
        <w:t xml:space="preserve"> и 88/2019</w:t>
      </w:r>
      <w:r w:rsidRPr="001F7BD8">
        <w:rPr>
          <w:sz w:val="26"/>
          <w:szCs w:val="26"/>
          <w:lang w:val="sr-Cyrl-CS"/>
        </w:rPr>
        <w:t xml:space="preserve">). </w:t>
      </w:r>
    </w:p>
    <w:p w:rsidR="00BA479E" w:rsidRDefault="00BA479E" w:rsidP="00771EB5">
      <w:pPr>
        <w:jc w:val="both"/>
        <w:rPr>
          <w:sz w:val="26"/>
          <w:szCs w:val="26"/>
          <w:lang w:val="sr-Cyrl-CS"/>
        </w:rPr>
      </w:pPr>
    </w:p>
    <w:p w:rsidR="00BA479E" w:rsidRDefault="00BA479E" w:rsidP="00771EB5">
      <w:pPr>
        <w:jc w:val="both"/>
        <w:rPr>
          <w:sz w:val="26"/>
          <w:szCs w:val="26"/>
          <w:lang w:val="sr-Cyrl-CS"/>
        </w:rPr>
      </w:pPr>
    </w:p>
    <w:p w:rsidR="00771EB5" w:rsidRPr="002C4AC2" w:rsidRDefault="00771EB5" w:rsidP="00771EB5">
      <w:pPr>
        <w:jc w:val="both"/>
        <w:rPr>
          <w:sz w:val="26"/>
          <w:szCs w:val="26"/>
          <w:lang w:val="sr-Cyrl-CS"/>
        </w:rPr>
      </w:pPr>
      <w:r w:rsidRPr="002C4AC2">
        <w:rPr>
          <w:sz w:val="26"/>
          <w:szCs w:val="26"/>
          <w:lang w:val="sr-Cyrl-CS"/>
        </w:rPr>
        <w:t xml:space="preserve">РАЗДЕО 2 – ГРАДОНАЧЕЛНИК </w:t>
      </w:r>
    </w:p>
    <w:p w:rsidR="00771EB5" w:rsidRDefault="00771EB5" w:rsidP="00771EB5">
      <w:pPr>
        <w:jc w:val="both"/>
        <w:rPr>
          <w:color w:val="FF0000"/>
          <w:sz w:val="28"/>
          <w:szCs w:val="28"/>
          <w:lang w:val="sr-Cyrl-RS"/>
        </w:rPr>
      </w:pPr>
    </w:p>
    <w:tbl>
      <w:tblPr>
        <w:tblW w:w="11345" w:type="dxa"/>
        <w:jc w:val="center"/>
        <w:tblInd w:w="103" w:type="dxa"/>
        <w:tblLook w:val="04A0" w:firstRow="1" w:lastRow="0" w:firstColumn="1" w:lastColumn="0" w:noHBand="0" w:noVBand="1"/>
      </w:tblPr>
      <w:tblGrid>
        <w:gridCol w:w="411"/>
        <w:gridCol w:w="496"/>
        <w:gridCol w:w="1060"/>
        <w:gridCol w:w="540"/>
        <w:gridCol w:w="520"/>
        <w:gridCol w:w="580"/>
        <w:gridCol w:w="4752"/>
        <w:gridCol w:w="1013"/>
        <w:gridCol w:w="1071"/>
        <w:gridCol w:w="902"/>
      </w:tblGrid>
      <w:tr w:rsidR="002C4AC2" w:rsidRPr="002C4AC2" w:rsidTr="002C4AC2">
        <w:trPr>
          <w:cantSplit/>
          <w:trHeight w:val="189"/>
          <w:tblHeader/>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Раздео</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Глава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Програм / Програмска активност / Пројекат</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Функција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xml:space="preserve">Број позиције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Економска класификација</w:t>
            </w:r>
          </w:p>
        </w:tc>
        <w:tc>
          <w:tcPr>
            <w:tcW w:w="4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О  П  И  С</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xml:space="preserve">Средства из буџета </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Извршење 01.01.-31.12.2020. године</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извршења (9:8)</w:t>
            </w:r>
          </w:p>
        </w:tc>
      </w:tr>
      <w:tr w:rsidR="002C4AC2" w:rsidRPr="002C4AC2" w:rsidTr="002C4AC2">
        <w:trPr>
          <w:cantSplit/>
          <w:trHeight w:val="184"/>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4752"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r>
      <w:tr w:rsidR="002C4AC2" w:rsidRPr="002C4AC2" w:rsidTr="002C4AC2">
        <w:trPr>
          <w:cantSplit/>
          <w:trHeight w:val="862"/>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4752"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2C4AC2" w:rsidRPr="002C4AC2" w:rsidRDefault="002C4AC2" w:rsidP="002C4AC2">
            <w:pPr>
              <w:rPr>
                <w:sz w:val="16"/>
                <w:szCs w:val="16"/>
                <w:lang w:val="en-US" w:eastAsia="en-US"/>
              </w:rPr>
            </w:pPr>
          </w:p>
        </w:tc>
      </w:tr>
      <w:tr w:rsidR="002C4AC2" w:rsidRPr="002C4AC2" w:rsidTr="002C4AC2">
        <w:trPr>
          <w:cantSplit/>
          <w:trHeight w:val="20"/>
          <w:tblHeader/>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1</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2</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3</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4</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5</w:t>
            </w:r>
          </w:p>
        </w:tc>
        <w:tc>
          <w:tcPr>
            <w:tcW w:w="58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6</w:t>
            </w:r>
          </w:p>
        </w:tc>
        <w:tc>
          <w:tcPr>
            <w:tcW w:w="4752"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7</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8</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9</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11</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b/>
                <w:bCs/>
                <w:sz w:val="16"/>
                <w:szCs w:val="16"/>
                <w:lang w:val="en-US" w:eastAsia="en-US"/>
              </w:rPr>
            </w:pPr>
            <w:r w:rsidRPr="002C4AC2">
              <w:rPr>
                <w:b/>
                <w:bCs/>
                <w:sz w:val="16"/>
                <w:szCs w:val="16"/>
                <w:lang w:val="en-US" w:eastAsia="en-US"/>
              </w:rPr>
              <w:t>2</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 xml:space="preserve">ГРАДОНАЧЕЛНИК </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2.01</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ГРАДОНАЧЕЛНИК</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2101</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center"/>
            <w:hideMark/>
          </w:tcPr>
          <w:p w:rsidR="002C4AC2" w:rsidRPr="002C4AC2" w:rsidRDefault="002C4AC2" w:rsidP="002C4AC2">
            <w:pPr>
              <w:rPr>
                <w:b/>
                <w:bCs/>
                <w:sz w:val="16"/>
                <w:szCs w:val="16"/>
                <w:lang w:val="en-US" w:eastAsia="en-US"/>
              </w:rPr>
            </w:pPr>
            <w:r w:rsidRPr="002C4AC2">
              <w:rPr>
                <w:b/>
                <w:bCs/>
                <w:sz w:val="16"/>
                <w:szCs w:val="16"/>
                <w:lang w:val="en-US" w:eastAsia="en-US"/>
              </w:rPr>
              <w:t>ПРОГРАМ 16 - ПОЛИТИЧКИ СИСТЕМ ЛОКАЛНЕ САМОУПРАВЕ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2101-0002</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center"/>
            <w:hideMark/>
          </w:tcPr>
          <w:p w:rsidR="002C4AC2" w:rsidRPr="002C4AC2" w:rsidRDefault="002C4AC2" w:rsidP="002C4AC2">
            <w:pPr>
              <w:rPr>
                <w:b/>
                <w:bCs/>
                <w:sz w:val="16"/>
                <w:szCs w:val="16"/>
                <w:lang w:val="en-US" w:eastAsia="en-US"/>
              </w:rPr>
            </w:pPr>
            <w:r w:rsidRPr="002C4AC2">
              <w:rPr>
                <w:b/>
                <w:bCs/>
                <w:sz w:val="16"/>
                <w:szCs w:val="16"/>
                <w:lang w:val="en-US" w:eastAsia="en-US"/>
              </w:rPr>
              <w:t>Функционисање извршних органа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111</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i/>
                <w:iCs/>
                <w:sz w:val="16"/>
                <w:szCs w:val="16"/>
                <w:lang w:val="en-US" w:eastAsia="en-US"/>
              </w:rPr>
            </w:pPr>
            <w:r w:rsidRPr="002C4AC2">
              <w:rPr>
                <w:i/>
                <w:iCs/>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center"/>
            <w:hideMark/>
          </w:tcPr>
          <w:p w:rsidR="002C4AC2" w:rsidRPr="002C4AC2" w:rsidRDefault="002C4AC2" w:rsidP="002C4AC2">
            <w:pPr>
              <w:rPr>
                <w:b/>
                <w:bCs/>
                <w:i/>
                <w:iCs/>
                <w:sz w:val="16"/>
                <w:szCs w:val="16"/>
                <w:lang w:val="en-US" w:eastAsia="en-US"/>
              </w:rPr>
            </w:pPr>
            <w:r w:rsidRPr="002C4AC2">
              <w:rPr>
                <w:b/>
                <w:bCs/>
                <w:i/>
                <w:iCs/>
                <w:sz w:val="16"/>
                <w:szCs w:val="16"/>
                <w:lang w:val="en-US" w:eastAsia="en-US"/>
              </w:rPr>
              <w:t>Извршни и законодавни органи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13</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4110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Плате, додаци и накнаде запослених (зараде)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6.748.000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6.494.460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96,24</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4111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Плате, додаци и накнаде запослених (зараде)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6.748.000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6.494.460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96,24</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14</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4120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 xml:space="preserve">Социјални доприноси на терет послодавца </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1.158.000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1.081.328</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93,38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4121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Допринос за пензијско и инвалидско осигурање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810.000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746.863</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92,21</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4122</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Допринос за здравствено осигурање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348.000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334.465</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96,11</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15</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4140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Социјална давања запосленима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40.000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4144</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Помоћ у медицинском лечењу запосленог или члана уже породице и друге помоћи запосленима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40.000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15a</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4150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Накнаде трошкова за запослене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72.000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53.779</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74,69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4151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Накнаде трошкова за запослене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72.000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53.779</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74,69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16</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4220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Трошкови путовања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630.000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10.582</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1,68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4221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Трошкови службених путовања у земљи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10.582</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35,27</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4222</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Трошкови службених путовања у иностранство</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600.000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17</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4230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Услуге по уговору</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11.283.490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9.299.830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82,42</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4234</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Услуге информисања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1.550.000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1.276.640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82,36</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4235</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Стручне услуге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4236</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Услуге за домаћинство и угоститељство</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7.609.490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7.609.194</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100,00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4237</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Репрезентација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1.319.000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288.240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21,85</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4239</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Остале опште услуге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785.000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125.756</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16,02</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18</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4620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Дотације међународним организацијама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1.500.000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327.276</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21,82</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4621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Текуће дотације међународним организацијама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1.500.000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327.276</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21,82</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19</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4650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Остале дотације и трансфери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33.266</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97,84</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4651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Остале дотације и трансфери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33.266</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97,84</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функцију 111:</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21.465.490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17.300.521</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80,60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Функција 111:</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21.465.490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17.300.521</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80,60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Програмску активност 2101-0002:</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21.465.490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17.300.521</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80,60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Свега за Програмску активност 2101-0002:</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21.465.490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17.300.521</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80,60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Програм 16:</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21.465.490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17.300.521</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80,60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Свега за Програм 16:</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21.465.490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17.300.521</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80,60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главу 2.1:</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21.465.490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17.300.521</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80,60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Свега за Главу 2.1:</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21.465.490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17.300.521</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80,60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2.02</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БУЏЕТСКА ИНСПЕКЦИЈА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0602</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center"/>
            <w:hideMark/>
          </w:tcPr>
          <w:p w:rsidR="002C4AC2" w:rsidRPr="002C4AC2" w:rsidRDefault="002C4AC2" w:rsidP="002C4AC2">
            <w:pPr>
              <w:rPr>
                <w:b/>
                <w:bCs/>
                <w:sz w:val="16"/>
                <w:szCs w:val="16"/>
                <w:lang w:val="en-US" w:eastAsia="en-US"/>
              </w:rPr>
            </w:pPr>
            <w:r w:rsidRPr="002C4AC2">
              <w:rPr>
                <w:b/>
                <w:bCs/>
                <w:sz w:val="16"/>
                <w:szCs w:val="16"/>
                <w:lang w:val="en-US" w:eastAsia="en-US"/>
              </w:rPr>
              <w:t>ПРОГРАМ 15 - ОПШТЕ УСЛУГЕ ЛОКАЛНЕ САМОУПРАВЕ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0602-0006</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Инспекцијски послови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130</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i/>
                <w:iCs/>
                <w:sz w:val="16"/>
                <w:szCs w:val="16"/>
                <w:lang w:val="en-US" w:eastAsia="en-US"/>
              </w:rPr>
            </w:pPr>
            <w:r w:rsidRPr="002C4AC2">
              <w:rPr>
                <w:i/>
                <w:iCs/>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center"/>
            <w:hideMark/>
          </w:tcPr>
          <w:p w:rsidR="002C4AC2" w:rsidRPr="002C4AC2" w:rsidRDefault="002C4AC2" w:rsidP="002C4AC2">
            <w:pPr>
              <w:rPr>
                <w:b/>
                <w:bCs/>
                <w:i/>
                <w:iCs/>
                <w:sz w:val="16"/>
                <w:szCs w:val="16"/>
                <w:lang w:val="en-US" w:eastAsia="en-US"/>
              </w:rPr>
            </w:pPr>
            <w:r w:rsidRPr="002C4AC2">
              <w:rPr>
                <w:b/>
                <w:bCs/>
                <w:i/>
                <w:iCs/>
                <w:sz w:val="16"/>
                <w:szCs w:val="16"/>
                <w:lang w:val="en-US" w:eastAsia="en-US"/>
              </w:rPr>
              <w:t>Опште услуге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20</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4110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Плате, додаци и накнаде запослених (зараде)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6.404.000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5.333.301</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83,28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4110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Плате, додаци и накнаде запослених (зараде)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6.404.000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5.333.301</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83,28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21</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4120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 xml:space="preserve">Социјални доприноси на терет послодавца </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1.099.000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887.995</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80,80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4121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Допринос за пензијско и инвалидско осигурање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770.000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613.330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79,65</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4122</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Допринос за здравствено осигурање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329.000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274.665</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83,48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22</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4130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Накнаде у натури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2.635</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8,78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4131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Накнаде у натури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2.635</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8,78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23</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4140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Социјална давања запосленима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310.000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285.525</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92,10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4143</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Отпремнине и помоћи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153.000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152.192</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99,47</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4144</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Помоћ у медицинском лечењу запосленог или члана уже породице и друге помоћи запосленима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157.000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133.333</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84,93</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24</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4150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Накнаде трошкова за запослене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96.000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67.675</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70,49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4151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Накнаде трошкова за запослене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96.000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67.675</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70,49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25</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4160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 xml:space="preserve">Награде запосленима и остали посебни расходи </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4161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 xml:space="preserve">Награде запосленима и остали посебни расходи </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26</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4220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Трошкови путовања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27</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4230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Услуге по уговору</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20.900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20.900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100,00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4233</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Услуге образовања и уасвршавања запослених</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20.900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20.900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100,00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28</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4260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Материјал</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29</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4650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Остале дотације и трансфери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54.100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54.066</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99,94</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4651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Остале дотације и трансфери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54.100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54.066</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99,94</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функцију 130:</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8.064.000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6.652.097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82,49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Функција 130:</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8.064.000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6.652.097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82,49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Програмску активност 0602-0006:</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8.064.000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6.652.097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82,49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Свега за Програмску активност 0602-0006:</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8.064.000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6.652.097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82,49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Програм 15:</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8.064.000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6.652.097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82,49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Свега за Програм 15:</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8.064.000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6.652.097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82,49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главу 2.2:</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8.064.000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6.652.097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82,49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Свега за Главу 2.2:</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8.064.000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6.652.097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82,49</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2.03</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СЛУЖБА ЗА ИНТЕРНУ РЕВИЗИЈУ ОРГАНА И СЛУЖБИ ГРАДА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0602</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center"/>
            <w:hideMark/>
          </w:tcPr>
          <w:p w:rsidR="002C4AC2" w:rsidRPr="002C4AC2" w:rsidRDefault="002C4AC2" w:rsidP="002C4AC2">
            <w:pPr>
              <w:rPr>
                <w:b/>
                <w:bCs/>
                <w:sz w:val="16"/>
                <w:szCs w:val="16"/>
                <w:lang w:val="en-US" w:eastAsia="en-US"/>
              </w:rPr>
            </w:pPr>
            <w:r w:rsidRPr="002C4AC2">
              <w:rPr>
                <w:b/>
                <w:bCs/>
                <w:sz w:val="16"/>
                <w:szCs w:val="16"/>
                <w:lang w:val="en-US" w:eastAsia="en-US"/>
              </w:rPr>
              <w:t>ПРОГРАМ 15 - ОПШТЕ УСЛУГЕ ЛОКАЛНЕ САМОУПРАВЕ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xml:space="preserve"> 0602-0001</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Функционисање локалне самоуправе и градских општина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130</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i/>
                <w:iCs/>
                <w:sz w:val="16"/>
                <w:szCs w:val="16"/>
                <w:lang w:val="en-US" w:eastAsia="en-US"/>
              </w:rPr>
            </w:pPr>
            <w:r w:rsidRPr="002C4AC2">
              <w:rPr>
                <w:i/>
                <w:iCs/>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center"/>
            <w:hideMark/>
          </w:tcPr>
          <w:p w:rsidR="002C4AC2" w:rsidRPr="002C4AC2" w:rsidRDefault="002C4AC2" w:rsidP="002C4AC2">
            <w:pPr>
              <w:rPr>
                <w:b/>
                <w:bCs/>
                <w:i/>
                <w:iCs/>
                <w:sz w:val="16"/>
                <w:szCs w:val="16"/>
                <w:lang w:val="en-US" w:eastAsia="en-US"/>
              </w:rPr>
            </w:pPr>
            <w:r w:rsidRPr="002C4AC2">
              <w:rPr>
                <w:b/>
                <w:bCs/>
                <w:i/>
                <w:iCs/>
                <w:sz w:val="16"/>
                <w:szCs w:val="16"/>
                <w:lang w:val="en-US" w:eastAsia="en-US"/>
              </w:rPr>
              <w:t>Опште услуге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30</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4110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Плате, додаци и накнаде запослених (зараде)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2.970.000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2.828.989</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95,25</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4110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Плате, додаци и накнаде запослених (зараде)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2.970.000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2.828.989</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95,25</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31</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4120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 xml:space="preserve">Социјални доприноси на терет послодавца </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540.000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471.027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87,23</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4121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Допринос за пензијско и инвалидско осигурање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370.000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331.337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89,55</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i/>
                <w:iCs/>
                <w:sz w:val="16"/>
                <w:szCs w:val="16"/>
                <w:lang w:val="en-US" w:eastAsia="en-US"/>
              </w:rPr>
            </w:pPr>
            <w:r w:rsidRPr="002C4AC2">
              <w:rPr>
                <w:b/>
                <w:bCs/>
                <w:i/>
                <w:iCs/>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4122</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Допринос за здравствено осигурање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170.000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139.690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82,17</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32</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4130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Накнаде у натури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4131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Накнаде у натури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33</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4140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Социјална давања запосленима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208.000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199.329</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95,83</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4143</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Отпремнине и помоћи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138.000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132.662</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96,13</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4144</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Помоћ у медицинском лечењу запосленог или члана уже породице и друге помоћи запосленима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66.667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95,24</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color w:val="0070C0"/>
                <w:sz w:val="16"/>
                <w:szCs w:val="16"/>
                <w:lang w:val="en-US" w:eastAsia="en-US"/>
              </w:rPr>
            </w:pPr>
            <w:r w:rsidRPr="002C4AC2">
              <w:rPr>
                <w:color w:val="0070C0"/>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color w:val="0070C0"/>
                <w:sz w:val="16"/>
                <w:szCs w:val="16"/>
                <w:lang w:val="en-US" w:eastAsia="en-US"/>
              </w:rPr>
            </w:pPr>
            <w:r w:rsidRPr="002C4AC2">
              <w:rPr>
                <w:color w:val="0070C0"/>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color w:val="0070C0"/>
                <w:sz w:val="16"/>
                <w:szCs w:val="16"/>
                <w:lang w:val="en-US" w:eastAsia="en-US"/>
              </w:rPr>
            </w:pPr>
            <w:r w:rsidRPr="002C4AC2">
              <w:rPr>
                <w:b/>
                <w:bCs/>
                <w:color w:val="0070C0"/>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34</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4150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Накнаде трошкова за запослене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48.000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37.878</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78,91</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color w:val="0070C0"/>
                <w:sz w:val="16"/>
                <w:szCs w:val="16"/>
                <w:lang w:val="en-US" w:eastAsia="en-US"/>
              </w:rPr>
            </w:pPr>
            <w:r w:rsidRPr="002C4AC2">
              <w:rPr>
                <w:color w:val="0070C0"/>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color w:val="0070C0"/>
                <w:sz w:val="16"/>
                <w:szCs w:val="16"/>
                <w:lang w:val="en-US" w:eastAsia="en-US"/>
              </w:rPr>
            </w:pPr>
            <w:r w:rsidRPr="002C4AC2">
              <w:rPr>
                <w:color w:val="0070C0"/>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color w:val="0070C0"/>
                <w:sz w:val="16"/>
                <w:szCs w:val="16"/>
                <w:lang w:val="en-US" w:eastAsia="en-US"/>
              </w:rPr>
            </w:pPr>
            <w:r w:rsidRPr="002C4AC2">
              <w:rPr>
                <w:b/>
                <w:bCs/>
                <w:color w:val="0070C0"/>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4151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Накнаде трошкова за запослене</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48.000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37.878</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78,91</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35</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4220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Трошкови путовања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19.740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98,70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4221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Трошкови службених путовања у земљи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19.740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98,70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36</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4230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Услуге по уговору</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36.000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35.800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99,44</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4233</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Услуге образовања и усавршавања запослених</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36.000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35.800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99,44</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37</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4260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Материјал</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color w:val="0070C0"/>
                <w:sz w:val="16"/>
                <w:szCs w:val="16"/>
                <w:lang w:val="en-US" w:eastAsia="en-US"/>
              </w:rPr>
            </w:pPr>
            <w:r w:rsidRPr="002C4AC2">
              <w:rPr>
                <w:b/>
                <w:bCs/>
                <w:color w:val="0070C0"/>
                <w:sz w:val="16"/>
                <w:szCs w:val="16"/>
                <w:lang w:val="en-US" w:eastAsia="en-US"/>
              </w:rPr>
              <w:t>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0,00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38</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b/>
                <w:bCs/>
                <w:sz w:val="16"/>
                <w:szCs w:val="16"/>
                <w:lang w:val="en-US" w:eastAsia="en-US"/>
              </w:rPr>
            </w:pPr>
            <w:r w:rsidRPr="002C4AC2">
              <w:rPr>
                <w:b/>
                <w:bCs/>
                <w:sz w:val="16"/>
                <w:szCs w:val="16"/>
                <w:lang w:val="en-US" w:eastAsia="en-US"/>
              </w:rPr>
              <w:t>4650</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Остале дотације и трансфери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26.000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25.397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97,68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4651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Остале дотације и трансфери</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26.000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25.397</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97,68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функцију 130:</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3.850.000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3.618.160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93,98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Функција 130:</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3.850.000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3.618.160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93,98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Програмску активност 0602-0001:</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3.850.000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3.618.160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93,98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Свега за Програмску активност 0602-0001:</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3.850.000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3.618.160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93,98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Програм 15:</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3.850.000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3.618.160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93,98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Свега за Програм 15:</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3.850.000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3.618.160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93,98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главу 2.3:</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3.850.000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3.618.160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93,98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Свега за Главу 2.3:</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3.850.000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3.618.160</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93,98</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Извори финансирања за Раздео 2:</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 </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01</w:t>
            </w:r>
          </w:p>
        </w:tc>
        <w:tc>
          <w:tcPr>
            <w:tcW w:w="4752" w:type="dxa"/>
            <w:tcBorders>
              <w:top w:val="nil"/>
              <w:left w:val="nil"/>
              <w:bottom w:val="single" w:sz="4" w:space="0" w:color="auto"/>
              <w:right w:val="single" w:sz="4" w:space="0" w:color="auto"/>
            </w:tcBorders>
            <w:shd w:val="clear" w:color="auto" w:fill="auto"/>
            <w:vAlign w:val="bottom"/>
            <w:hideMark/>
          </w:tcPr>
          <w:p w:rsidR="002C4AC2" w:rsidRPr="002C4AC2" w:rsidRDefault="002C4AC2" w:rsidP="002C4AC2">
            <w:pPr>
              <w:rPr>
                <w:sz w:val="16"/>
                <w:szCs w:val="16"/>
                <w:lang w:val="en-US" w:eastAsia="en-US"/>
              </w:rPr>
            </w:pPr>
            <w:r w:rsidRPr="002C4AC2">
              <w:rPr>
                <w:sz w:val="16"/>
                <w:szCs w:val="16"/>
                <w:lang w:val="en-US" w:eastAsia="en-US"/>
              </w:rPr>
              <w:t>Општи приходи и примања буџета</w:t>
            </w:r>
          </w:p>
        </w:tc>
        <w:tc>
          <w:tcPr>
            <w:tcW w:w="1013"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33.379.490</w:t>
            </w:r>
          </w:p>
        </w:tc>
        <w:tc>
          <w:tcPr>
            <w:tcW w:w="1071"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27.570.778</w:t>
            </w:r>
          </w:p>
        </w:tc>
        <w:tc>
          <w:tcPr>
            <w:tcW w:w="902" w:type="dxa"/>
            <w:tcBorders>
              <w:top w:val="nil"/>
              <w:left w:val="nil"/>
              <w:bottom w:val="single" w:sz="4" w:space="0" w:color="auto"/>
              <w:right w:val="single" w:sz="4" w:space="0" w:color="auto"/>
            </w:tcBorders>
            <w:shd w:val="clear" w:color="auto" w:fill="auto"/>
            <w:noWrap/>
            <w:vAlign w:val="bottom"/>
            <w:hideMark/>
          </w:tcPr>
          <w:p w:rsidR="002C4AC2" w:rsidRPr="002C4AC2" w:rsidRDefault="002C4AC2" w:rsidP="002C4AC2">
            <w:pPr>
              <w:jc w:val="right"/>
              <w:rPr>
                <w:sz w:val="16"/>
                <w:szCs w:val="16"/>
                <w:lang w:val="en-US" w:eastAsia="en-US"/>
              </w:rPr>
            </w:pPr>
            <w:r w:rsidRPr="002C4AC2">
              <w:rPr>
                <w:sz w:val="16"/>
                <w:szCs w:val="16"/>
                <w:lang w:val="en-US" w:eastAsia="en-US"/>
              </w:rPr>
              <w:t>82,60</w:t>
            </w:r>
          </w:p>
        </w:tc>
      </w:tr>
      <w:tr w:rsidR="002C4AC2" w:rsidRPr="002C4AC2" w:rsidTr="002C4AC2">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520" w:type="dxa"/>
            <w:tcBorders>
              <w:top w:val="nil"/>
              <w:left w:val="nil"/>
              <w:bottom w:val="single" w:sz="4" w:space="0" w:color="auto"/>
              <w:right w:val="single" w:sz="4" w:space="0" w:color="auto"/>
            </w:tcBorders>
            <w:shd w:val="clear" w:color="auto" w:fill="auto"/>
            <w:noWrap/>
            <w:hideMark/>
          </w:tcPr>
          <w:p w:rsidR="002C4AC2" w:rsidRPr="002C4AC2" w:rsidRDefault="002C4AC2" w:rsidP="002C4AC2">
            <w:pPr>
              <w:jc w:val="center"/>
              <w:rPr>
                <w:b/>
                <w:bCs/>
                <w:sz w:val="16"/>
                <w:szCs w:val="16"/>
                <w:lang w:val="en-US" w:eastAsia="en-US"/>
              </w:rPr>
            </w:pPr>
            <w:r w:rsidRPr="002C4AC2">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C4AC2" w:rsidRPr="002C4AC2" w:rsidRDefault="002C4AC2" w:rsidP="002C4AC2">
            <w:pPr>
              <w:jc w:val="center"/>
              <w:rPr>
                <w:sz w:val="16"/>
                <w:szCs w:val="16"/>
                <w:lang w:val="en-US" w:eastAsia="en-US"/>
              </w:rPr>
            </w:pPr>
            <w:r w:rsidRPr="002C4AC2">
              <w:rPr>
                <w:sz w:val="16"/>
                <w:szCs w:val="16"/>
                <w:lang w:val="en-US" w:eastAsia="en-US"/>
              </w:rPr>
              <w:t> </w:t>
            </w:r>
          </w:p>
        </w:tc>
        <w:tc>
          <w:tcPr>
            <w:tcW w:w="4752" w:type="dxa"/>
            <w:tcBorders>
              <w:top w:val="nil"/>
              <w:left w:val="nil"/>
              <w:bottom w:val="single" w:sz="4" w:space="0" w:color="auto"/>
              <w:right w:val="single" w:sz="4" w:space="0" w:color="auto"/>
            </w:tcBorders>
            <w:shd w:val="clear" w:color="000000" w:fill="D9D9D9"/>
            <w:vAlign w:val="bottom"/>
            <w:hideMark/>
          </w:tcPr>
          <w:p w:rsidR="002C4AC2" w:rsidRPr="002C4AC2" w:rsidRDefault="002C4AC2" w:rsidP="002C4AC2">
            <w:pPr>
              <w:rPr>
                <w:b/>
                <w:bCs/>
                <w:sz w:val="16"/>
                <w:szCs w:val="16"/>
                <w:lang w:val="en-US" w:eastAsia="en-US"/>
              </w:rPr>
            </w:pPr>
            <w:r w:rsidRPr="002C4AC2">
              <w:rPr>
                <w:b/>
                <w:bCs/>
                <w:sz w:val="16"/>
                <w:szCs w:val="16"/>
                <w:lang w:val="en-US" w:eastAsia="en-US"/>
              </w:rPr>
              <w:t>СВЕГА ЗА РАЗДЕО 2:</w:t>
            </w:r>
          </w:p>
        </w:tc>
        <w:tc>
          <w:tcPr>
            <w:tcW w:w="1013" w:type="dxa"/>
            <w:tcBorders>
              <w:top w:val="nil"/>
              <w:left w:val="nil"/>
              <w:bottom w:val="single" w:sz="4" w:space="0" w:color="auto"/>
              <w:right w:val="single" w:sz="4" w:space="0" w:color="auto"/>
            </w:tcBorders>
            <w:shd w:val="clear" w:color="000000" w:fill="D9D9D9"/>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33.379.490</w:t>
            </w:r>
          </w:p>
        </w:tc>
        <w:tc>
          <w:tcPr>
            <w:tcW w:w="1071" w:type="dxa"/>
            <w:tcBorders>
              <w:top w:val="nil"/>
              <w:left w:val="nil"/>
              <w:bottom w:val="single" w:sz="4" w:space="0" w:color="auto"/>
              <w:right w:val="single" w:sz="4" w:space="0" w:color="auto"/>
            </w:tcBorders>
            <w:shd w:val="clear" w:color="000000" w:fill="D9D9D9"/>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27.570.778</w:t>
            </w:r>
          </w:p>
        </w:tc>
        <w:tc>
          <w:tcPr>
            <w:tcW w:w="902" w:type="dxa"/>
            <w:tcBorders>
              <w:top w:val="nil"/>
              <w:left w:val="nil"/>
              <w:bottom w:val="single" w:sz="4" w:space="0" w:color="auto"/>
              <w:right w:val="single" w:sz="4" w:space="0" w:color="auto"/>
            </w:tcBorders>
            <w:shd w:val="clear" w:color="000000" w:fill="D9D9D9"/>
            <w:noWrap/>
            <w:vAlign w:val="bottom"/>
            <w:hideMark/>
          </w:tcPr>
          <w:p w:rsidR="002C4AC2" w:rsidRPr="002C4AC2" w:rsidRDefault="002C4AC2" w:rsidP="002C4AC2">
            <w:pPr>
              <w:jc w:val="right"/>
              <w:rPr>
                <w:b/>
                <w:bCs/>
                <w:sz w:val="16"/>
                <w:szCs w:val="16"/>
                <w:lang w:val="en-US" w:eastAsia="en-US"/>
              </w:rPr>
            </w:pPr>
            <w:r w:rsidRPr="002C4AC2">
              <w:rPr>
                <w:b/>
                <w:bCs/>
                <w:sz w:val="16"/>
                <w:szCs w:val="16"/>
                <w:lang w:val="en-US" w:eastAsia="en-US"/>
              </w:rPr>
              <w:t>82,60</w:t>
            </w:r>
          </w:p>
        </w:tc>
      </w:tr>
    </w:tbl>
    <w:p w:rsidR="002C4AC2" w:rsidRDefault="002C4AC2" w:rsidP="00771EB5">
      <w:pPr>
        <w:jc w:val="both"/>
        <w:rPr>
          <w:color w:val="FF0000"/>
          <w:sz w:val="28"/>
          <w:szCs w:val="28"/>
          <w:lang w:val="sr-Cyrl-RS"/>
        </w:rPr>
      </w:pPr>
    </w:p>
    <w:p w:rsidR="004643F6" w:rsidRPr="00BA479E" w:rsidRDefault="004643F6" w:rsidP="00CA2382">
      <w:pPr>
        <w:jc w:val="both"/>
        <w:rPr>
          <w:sz w:val="26"/>
          <w:szCs w:val="26"/>
          <w:lang w:val="sr-Cyrl-RS"/>
        </w:rPr>
      </w:pPr>
      <w:r w:rsidRPr="00BA479E">
        <w:rPr>
          <w:sz w:val="26"/>
          <w:szCs w:val="26"/>
          <w:lang w:val="sr-Cyrl-RS"/>
        </w:rPr>
        <w:t>РАЗДЕО 2 – ГРАДОНАЧЕЛНИК</w:t>
      </w:r>
    </w:p>
    <w:p w:rsidR="004643F6" w:rsidRDefault="00CA2382" w:rsidP="00CA2382">
      <w:pPr>
        <w:jc w:val="both"/>
        <w:rPr>
          <w:color w:val="FF0000"/>
          <w:sz w:val="26"/>
          <w:szCs w:val="26"/>
          <w:lang w:val="sr-Cyrl-CS"/>
        </w:rPr>
      </w:pPr>
      <w:r w:rsidRPr="00452757">
        <w:rPr>
          <w:color w:val="FF0000"/>
          <w:sz w:val="26"/>
          <w:szCs w:val="26"/>
          <w:lang w:val="sr-Cyrl-CS"/>
        </w:rPr>
        <w:t xml:space="preserve"> </w:t>
      </w:r>
    </w:p>
    <w:p w:rsidR="00BA479E" w:rsidRPr="00BA479E" w:rsidRDefault="00BA479E" w:rsidP="00BA479E">
      <w:pPr>
        <w:ind w:firstLine="708"/>
        <w:jc w:val="both"/>
        <w:rPr>
          <w:noProof/>
          <w:color w:val="FF0000"/>
          <w:sz w:val="26"/>
          <w:szCs w:val="26"/>
          <w:lang w:val="sr-Cyrl-RS"/>
        </w:rPr>
      </w:pPr>
      <w:r w:rsidRPr="00BA479E">
        <w:rPr>
          <w:sz w:val="26"/>
          <w:szCs w:val="26"/>
          <w:lang w:val="sr-Cyrl-CS"/>
        </w:rPr>
        <w:t xml:space="preserve">У Разделу 2 - Градоначелник, утрошена су средства за рад Градоначелника у износу од 17.300.521 динар односно 80,60% од планираног годишњег износа и то: за плате градоначелника и заменика градоначелника у износу од 6.494.460 динара и припадајуће доприносе у износу од 1.081.328 динара. За трошкове путовања утрошено је  укупно 10.683динара. За  услуге по уговору утрошено је укупно 9.299.830 динара и то: за  услуге рекламе и прпаганде, угоситељске услуге, репрезентације и поклоне као  и остале опште услуге по склопљеним уговорима за и у корист града. </w:t>
      </w:r>
      <w:r w:rsidRPr="00BA479E">
        <w:rPr>
          <w:sz w:val="26"/>
          <w:szCs w:val="26"/>
          <w:lang w:val="sr-Cyrl-RS"/>
        </w:rPr>
        <w:t>За дотације међународним организацијама (међународне чланарине</w:t>
      </w:r>
      <w:r w:rsidRPr="00BA479E">
        <w:rPr>
          <w:sz w:val="26"/>
          <w:szCs w:val="26"/>
          <w:lang w:val="en-US"/>
        </w:rPr>
        <w:t xml:space="preserve"> – Energycities, Ecad, Avec</w:t>
      </w:r>
      <w:r w:rsidRPr="00BA479E">
        <w:rPr>
          <w:sz w:val="26"/>
          <w:szCs w:val="26"/>
          <w:lang w:val="sr-Cyrl-RS"/>
        </w:rPr>
        <w:t xml:space="preserve">) је утрошено 327.276 динара. </w:t>
      </w:r>
    </w:p>
    <w:p w:rsidR="00BA479E" w:rsidRPr="00BA479E" w:rsidRDefault="00BA479E" w:rsidP="00BA479E">
      <w:pPr>
        <w:jc w:val="both"/>
        <w:rPr>
          <w:noProof/>
          <w:color w:val="FF0000"/>
          <w:sz w:val="26"/>
          <w:szCs w:val="26"/>
          <w:lang w:val="sr-Cyrl-RS"/>
        </w:rPr>
      </w:pPr>
    </w:p>
    <w:p w:rsidR="00BA479E" w:rsidRPr="00BA479E" w:rsidRDefault="00BA479E" w:rsidP="00BA479E">
      <w:pPr>
        <w:jc w:val="both"/>
        <w:rPr>
          <w:sz w:val="26"/>
          <w:szCs w:val="26"/>
          <w:lang w:val="sr-Latn-RS"/>
        </w:rPr>
      </w:pPr>
      <w:r w:rsidRPr="00BA479E">
        <w:rPr>
          <w:sz w:val="26"/>
          <w:szCs w:val="26"/>
          <w:lang w:val="sr-Cyrl-CS"/>
        </w:rPr>
        <w:t>ГЛАВА 2.2 – БУЏЕТСКА ИНСПЕКЦИЈА</w:t>
      </w:r>
    </w:p>
    <w:p w:rsidR="00BA479E" w:rsidRPr="00BA479E" w:rsidRDefault="00BA479E" w:rsidP="00BA479E">
      <w:pPr>
        <w:jc w:val="both"/>
        <w:rPr>
          <w:sz w:val="26"/>
          <w:szCs w:val="26"/>
          <w:lang w:val="sr-Cyrl-CS"/>
        </w:rPr>
      </w:pPr>
      <w:r w:rsidRPr="00BA479E">
        <w:rPr>
          <w:sz w:val="26"/>
          <w:szCs w:val="26"/>
          <w:lang w:val="sr-Cyrl-CS"/>
        </w:rPr>
        <w:t xml:space="preserve"> </w:t>
      </w:r>
    </w:p>
    <w:p w:rsidR="00BA479E" w:rsidRPr="00BA479E" w:rsidRDefault="00BA479E" w:rsidP="00BA479E">
      <w:pPr>
        <w:jc w:val="both"/>
        <w:rPr>
          <w:sz w:val="26"/>
          <w:szCs w:val="26"/>
          <w:lang w:val="sr-Cyrl-CS"/>
        </w:rPr>
      </w:pPr>
      <w:r w:rsidRPr="00BA479E">
        <w:rPr>
          <w:sz w:val="26"/>
          <w:szCs w:val="26"/>
          <w:lang w:val="sr-Cyrl-CS"/>
        </w:rPr>
        <w:t xml:space="preserve">          У оквиру програмске активности Инспекцијски послови утрошена су средства за рад Буџетске инспекције у укупном износу од 6.652.097 динара односно 82,49% од планираног годишњег износа и то:</w:t>
      </w:r>
      <w:r w:rsidRPr="00BA479E">
        <w:rPr>
          <w:color w:val="FF0000"/>
          <w:sz w:val="26"/>
          <w:szCs w:val="26"/>
          <w:lang w:val="sr-Cyrl-CS"/>
        </w:rPr>
        <w:t xml:space="preserve"> </w:t>
      </w:r>
      <w:r w:rsidRPr="00BA479E">
        <w:rPr>
          <w:sz w:val="26"/>
          <w:szCs w:val="26"/>
          <w:lang w:val="sr-Cyrl-CS"/>
        </w:rPr>
        <w:t>за</w:t>
      </w:r>
      <w:r w:rsidRPr="00BA479E">
        <w:rPr>
          <w:color w:val="FF0000"/>
          <w:sz w:val="26"/>
          <w:szCs w:val="26"/>
          <w:lang w:val="sr-Cyrl-CS"/>
        </w:rPr>
        <w:t xml:space="preserve"> </w:t>
      </w:r>
      <w:r w:rsidRPr="00BA479E">
        <w:rPr>
          <w:sz w:val="26"/>
          <w:szCs w:val="26"/>
          <w:lang w:val="sr-Cyrl-CS"/>
        </w:rPr>
        <w:t xml:space="preserve">плате 5.333.301 </w:t>
      </w:r>
      <w:r w:rsidR="00701920" w:rsidRPr="00BA479E">
        <w:rPr>
          <w:sz w:val="26"/>
          <w:szCs w:val="26"/>
          <w:lang w:val="sr-Cyrl-CS"/>
        </w:rPr>
        <w:t xml:space="preserve">динар </w:t>
      </w:r>
      <w:r w:rsidRPr="00BA479E">
        <w:rPr>
          <w:sz w:val="26"/>
          <w:szCs w:val="26"/>
          <w:lang w:val="sr-Cyrl-CS"/>
        </w:rPr>
        <w:t>и социјалне доприносе у износу од 887.995 динара, а остало је утрошено за накнаде у натури, социјална давања, накнаде трошкова за запослене и трошкове путовања.</w:t>
      </w:r>
    </w:p>
    <w:p w:rsidR="00BA479E" w:rsidRPr="00BA479E" w:rsidRDefault="00BA479E" w:rsidP="00BA479E">
      <w:pPr>
        <w:jc w:val="both"/>
        <w:rPr>
          <w:color w:val="FF0000"/>
          <w:sz w:val="28"/>
          <w:szCs w:val="28"/>
          <w:lang w:val="sr-Cyrl-CS"/>
        </w:rPr>
      </w:pPr>
    </w:p>
    <w:p w:rsidR="00BA479E" w:rsidRPr="00BA479E" w:rsidRDefault="00BA479E" w:rsidP="00BA479E">
      <w:pPr>
        <w:jc w:val="both"/>
        <w:rPr>
          <w:sz w:val="26"/>
          <w:szCs w:val="26"/>
          <w:lang w:val="sr-Cyrl-CS"/>
        </w:rPr>
      </w:pPr>
      <w:r w:rsidRPr="00BA479E">
        <w:rPr>
          <w:sz w:val="26"/>
          <w:szCs w:val="26"/>
          <w:lang w:val="sr-Cyrl-CS"/>
        </w:rPr>
        <w:t>ГЛАВА 2.3 – СЛУЖБА ЗА ИНТЕРНУ РЕВИЗИЈУ</w:t>
      </w:r>
    </w:p>
    <w:p w:rsidR="00BA479E" w:rsidRPr="00BA479E" w:rsidRDefault="00BA479E" w:rsidP="00BA479E">
      <w:pPr>
        <w:jc w:val="both"/>
        <w:rPr>
          <w:color w:val="FF0000"/>
          <w:sz w:val="26"/>
          <w:szCs w:val="26"/>
          <w:lang w:val="sr-Latn-RS"/>
        </w:rPr>
      </w:pPr>
    </w:p>
    <w:p w:rsidR="00BA479E" w:rsidRPr="00BA479E" w:rsidRDefault="00BA479E" w:rsidP="00BA479E">
      <w:pPr>
        <w:jc w:val="both"/>
        <w:rPr>
          <w:color w:val="FF0000"/>
          <w:sz w:val="26"/>
          <w:szCs w:val="26"/>
          <w:lang w:val="sr-Cyrl-RS"/>
        </w:rPr>
      </w:pPr>
      <w:r w:rsidRPr="00BA479E">
        <w:rPr>
          <w:sz w:val="26"/>
          <w:szCs w:val="26"/>
          <w:lang w:val="sr-Latn-RS"/>
        </w:rPr>
        <w:t xml:space="preserve">        </w:t>
      </w:r>
      <w:r w:rsidRPr="00BA479E">
        <w:rPr>
          <w:sz w:val="26"/>
          <w:szCs w:val="26"/>
          <w:lang w:val="sr-Cyrl-CS"/>
        </w:rPr>
        <w:t>За Службу за интерну ревизију која је основана Одлуком о оснивању Службе за интерну ревизију органа и служби Града Ниша („Службени лист града Ниша“, број 26/2016) утрошена су средства у укупном износу од  3.618.160 динара односно 93,98% од планираног годишњег износа</w:t>
      </w:r>
      <w:r w:rsidRPr="00BA479E">
        <w:rPr>
          <w:sz w:val="26"/>
          <w:szCs w:val="26"/>
          <w:lang w:val="sr-Latn-RS"/>
        </w:rPr>
        <w:t>.</w:t>
      </w:r>
      <w:r w:rsidRPr="00BA479E">
        <w:rPr>
          <w:sz w:val="26"/>
          <w:szCs w:val="26"/>
          <w:lang w:val="sr-Cyrl-CS"/>
        </w:rPr>
        <w:t xml:space="preserve"> Средства су утрошена за плате у износу од 2.828.989 </w:t>
      </w:r>
      <w:r w:rsidRPr="00BA479E">
        <w:rPr>
          <w:sz w:val="26"/>
          <w:szCs w:val="26"/>
          <w:lang w:val="sr-Cyrl-CS"/>
        </w:rPr>
        <w:lastRenderedPageBreak/>
        <w:t>динара и социјалне доприносе у износу од 471.027 динара, а остало је утрошено за  накнаде у натури, социјална давања, накнаде трошкова за запослене, трошкове путовања и услуге по уговору</w:t>
      </w:r>
      <w:r w:rsidRPr="00BA479E">
        <w:rPr>
          <w:sz w:val="26"/>
          <w:szCs w:val="26"/>
          <w:lang w:val="sr-Cyrl-RS"/>
        </w:rPr>
        <w:t>.</w:t>
      </w:r>
    </w:p>
    <w:p w:rsidR="00BA479E" w:rsidRPr="00BA479E" w:rsidRDefault="00BA479E" w:rsidP="00BA479E">
      <w:pPr>
        <w:jc w:val="both"/>
        <w:rPr>
          <w:rFonts w:eastAsiaTheme="minorHAnsi" w:cstheme="minorBidi"/>
          <w:lang w:val="sr-Cyrl-RS" w:eastAsia="en-US"/>
        </w:rPr>
      </w:pPr>
    </w:p>
    <w:p w:rsidR="00BA711F" w:rsidRPr="00A63985" w:rsidRDefault="00AE4EE9" w:rsidP="00CC33A4">
      <w:pPr>
        <w:rPr>
          <w:sz w:val="26"/>
          <w:szCs w:val="26"/>
          <w:lang w:val="sr-Latn-RS"/>
        </w:rPr>
      </w:pPr>
      <w:r w:rsidRPr="00A63985">
        <w:rPr>
          <w:sz w:val="26"/>
          <w:szCs w:val="26"/>
          <w:lang w:val="sr-Cyrl-RS"/>
        </w:rPr>
        <w:t>РАЗДЕО</w:t>
      </w:r>
      <w:r w:rsidRPr="00A63985">
        <w:rPr>
          <w:sz w:val="26"/>
          <w:szCs w:val="26"/>
          <w:lang w:val="sr-Latn-RS"/>
        </w:rPr>
        <w:t xml:space="preserve"> 3</w:t>
      </w:r>
      <w:r w:rsidR="00BA711F" w:rsidRPr="00A63985">
        <w:rPr>
          <w:sz w:val="26"/>
          <w:szCs w:val="26"/>
          <w:lang w:val="sr-Cyrl-CS"/>
        </w:rPr>
        <w:t xml:space="preserve"> – ГРАДСКО ВЕЋЕ</w:t>
      </w:r>
    </w:p>
    <w:p w:rsidR="00AE4EE9" w:rsidRDefault="00AE4EE9" w:rsidP="00CC33A4">
      <w:pPr>
        <w:rPr>
          <w:color w:val="FF0000"/>
          <w:sz w:val="28"/>
          <w:szCs w:val="28"/>
          <w:lang w:val="sr-Cyrl-RS"/>
        </w:rPr>
      </w:pPr>
    </w:p>
    <w:tbl>
      <w:tblPr>
        <w:tblW w:w="11195" w:type="dxa"/>
        <w:jc w:val="center"/>
        <w:tblInd w:w="103" w:type="dxa"/>
        <w:tblLook w:val="04A0" w:firstRow="1" w:lastRow="0" w:firstColumn="1" w:lastColumn="0" w:noHBand="0" w:noVBand="1"/>
      </w:tblPr>
      <w:tblGrid>
        <w:gridCol w:w="411"/>
        <w:gridCol w:w="496"/>
        <w:gridCol w:w="1060"/>
        <w:gridCol w:w="540"/>
        <w:gridCol w:w="520"/>
        <w:gridCol w:w="580"/>
        <w:gridCol w:w="4528"/>
        <w:gridCol w:w="1032"/>
        <w:gridCol w:w="1126"/>
        <w:gridCol w:w="902"/>
      </w:tblGrid>
      <w:tr w:rsidR="004253BE" w:rsidRPr="004253BE" w:rsidTr="00032068">
        <w:trPr>
          <w:cantSplit/>
          <w:trHeight w:val="189"/>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253BE" w:rsidRPr="004253BE" w:rsidRDefault="004253BE">
            <w:pPr>
              <w:jc w:val="center"/>
              <w:rPr>
                <w:sz w:val="16"/>
                <w:szCs w:val="16"/>
              </w:rPr>
            </w:pPr>
            <w:r w:rsidRPr="004253BE">
              <w:rPr>
                <w:sz w:val="16"/>
                <w:szCs w:val="16"/>
              </w:rPr>
              <w:t>Раздео</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253BE" w:rsidRPr="004253BE" w:rsidRDefault="004253BE">
            <w:pPr>
              <w:jc w:val="center"/>
              <w:rPr>
                <w:sz w:val="16"/>
                <w:szCs w:val="16"/>
              </w:rPr>
            </w:pPr>
            <w:r w:rsidRPr="004253BE">
              <w:rPr>
                <w:sz w:val="16"/>
                <w:szCs w:val="16"/>
              </w:rPr>
              <w:t>Глава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253BE" w:rsidRPr="004253BE" w:rsidRDefault="004253BE">
            <w:pPr>
              <w:jc w:val="center"/>
              <w:rPr>
                <w:sz w:val="16"/>
                <w:szCs w:val="16"/>
              </w:rPr>
            </w:pPr>
            <w:r w:rsidRPr="004253BE">
              <w:rPr>
                <w:sz w:val="16"/>
                <w:szCs w:val="16"/>
              </w:rPr>
              <w:t>Програм / Програмска активност / Пројекат</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253BE" w:rsidRPr="004253BE" w:rsidRDefault="004253BE">
            <w:pPr>
              <w:jc w:val="center"/>
              <w:rPr>
                <w:sz w:val="16"/>
                <w:szCs w:val="16"/>
              </w:rPr>
            </w:pPr>
            <w:r w:rsidRPr="004253BE">
              <w:rPr>
                <w:sz w:val="16"/>
                <w:szCs w:val="16"/>
              </w:rPr>
              <w:t>Функција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253BE" w:rsidRPr="004253BE" w:rsidRDefault="004253BE">
            <w:pPr>
              <w:jc w:val="center"/>
              <w:rPr>
                <w:sz w:val="16"/>
                <w:szCs w:val="16"/>
              </w:rPr>
            </w:pPr>
            <w:r w:rsidRPr="004253BE">
              <w:rPr>
                <w:sz w:val="16"/>
                <w:szCs w:val="16"/>
              </w:rPr>
              <w:t xml:space="preserve">Број позиције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253BE" w:rsidRPr="004253BE" w:rsidRDefault="004253BE">
            <w:pPr>
              <w:jc w:val="center"/>
              <w:rPr>
                <w:sz w:val="16"/>
                <w:szCs w:val="16"/>
              </w:rPr>
            </w:pPr>
            <w:r w:rsidRPr="004253BE">
              <w:rPr>
                <w:sz w:val="16"/>
                <w:szCs w:val="16"/>
              </w:rPr>
              <w:t>Економска класификација</w:t>
            </w:r>
          </w:p>
        </w:tc>
        <w:tc>
          <w:tcPr>
            <w:tcW w:w="4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3BE" w:rsidRPr="004253BE" w:rsidRDefault="004253BE">
            <w:pPr>
              <w:jc w:val="center"/>
              <w:rPr>
                <w:sz w:val="16"/>
                <w:szCs w:val="16"/>
              </w:rPr>
            </w:pPr>
            <w:r w:rsidRPr="004253BE">
              <w:rPr>
                <w:sz w:val="16"/>
                <w:szCs w:val="16"/>
              </w:rPr>
              <w:t>О  П  И  С</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3BE" w:rsidRPr="004253BE" w:rsidRDefault="004253BE">
            <w:pPr>
              <w:jc w:val="center"/>
              <w:rPr>
                <w:sz w:val="16"/>
                <w:szCs w:val="16"/>
              </w:rPr>
            </w:pPr>
            <w:r w:rsidRPr="004253BE">
              <w:rPr>
                <w:sz w:val="16"/>
                <w:szCs w:val="16"/>
              </w:rPr>
              <w:t xml:space="preserve">Средства из буџета </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3BE" w:rsidRPr="004253BE" w:rsidRDefault="004253BE">
            <w:pPr>
              <w:jc w:val="center"/>
              <w:rPr>
                <w:sz w:val="16"/>
                <w:szCs w:val="16"/>
              </w:rPr>
            </w:pPr>
            <w:r w:rsidRPr="004253BE">
              <w:rPr>
                <w:sz w:val="16"/>
                <w:szCs w:val="16"/>
              </w:rPr>
              <w:t>Извршење 01.01.-31.12.2020. године</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3BE" w:rsidRPr="004253BE" w:rsidRDefault="004253BE">
            <w:pPr>
              <w:jc w:val="center"/>
              <w:rPr>
                <w:sz w:val="16"/>
                <w:szCs w:val="16"/>
              </w:rPr>
            </w:pPr>
            <w:r w:rsidRPr="004253BE">
              <w:rPr>
                <w:sz w:val="16"/>
                <w:szCs w:val="16"/>
              </w:rPr>
              <w:t>% извршења (9:8)</w:t>
            </w:r>
          </w:p>
        </w:tc>
      </w:tr>
      <w:tr w:rsidR="004253BE" w:rsidRPr="004253BE" w:rsidTr="00032068">
        <w:trPr>
          <w:cantSplit/>
          <w:trHeight w:val="184"/>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4528"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r>
      <w:tr w:rsidR="004253BE" w:rsidRPr="004253BE" w:rsidTr="00032068">
        <w:trPr>
          <w:cantSplit/>
          <w:trHeight w:val="660"/>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4528"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4253BE" w:rsidRPr="004253BE" w:rsidRDefault="004253BE">
            <w:pPr>
              <w:rPr>
                <w:sz w:val="16"/>
                <w:szCs w:val="16"/>
              </w:rPr>
            </w:pP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1</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2</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3</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4</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5</w:t>
            </w:r>
          </w:p>
        </w:tc>
        <w:tc>
          <w:tcPr>
            <w:tcW w:w="58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6</w:t>
            </w:r>
          </w:p>
        </w:tc>
        <w:tc>
          <w:tcPr>
            <w:tcW w:w="4528"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7</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center"/>
              <w:rPr>
                <w:sz w:val="16"/>
                <w:szCs w:val="16"/>
              </w:rPr>
            </w:pPr>
            <w:r w:rsidRPr="004253BE">
              <w:rPr>
                <w:sz w:val="16"/>
                <w:szCs w:val="16"/>
              </w:rPr>
              <w:t>8</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center"/>
              <w:rPr>
                <w:sz w:val="16"/>
                <w:szCs w:val="16"/>
              </w:rPr>
            </w:pPr>
            <w:r w:rsidRPr="004253BE">
              <w:rPr>
                <w:sz w:val="16"/>
                <w:szCs w:val="16"/>
              </w:rPr>
              <w:t>9</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center"/>
              <w:rPr>
                <w:sz w:val="16"/>
                <w:szCs w:val="16"/>
              </w:rPr>
            </w:pPr>
            <w:r w:rsidRPr="004253BE">
              <w:rPr>
                <w:sz w:val="16"/>
                <w:szCs w:val="16"/>
              </w:rPr>
              <w:t>11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b/>
                <w:bCs/>
                <w:sz w:val="16"/>
                <w:szCs w:val="16"/>
              </w:rPr>
            </w:pPr>
            <w:r w:rsidRPr="004253BE">
              <w:rPr>
                <w:b/>
                <w:bCs/>
                <w:sz w:val="16"/>
                <w:szCs w:val="16"/>
              </w:rPr>
              <w:t>3</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ГРАДСКО ВЕЋЕ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3.01</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color w:val="FF0000"/>
                <w:sz w:val="16"/>
                <w:szCs w:val="16"/>
              </w:rPr>
            </w:pPr>
            <w:r w:rsidRPr="004253BE">
              <w:rPr>
                <w:color w:val="FF000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ГРАДСКО ВЕЋЕ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253BE" w:rsidRPr="004253BE" w:rsidRDefault="004253BE">
            <w:pPr>
              <w:jc w:val="center"/>
              <w:rPr>
                <w:b/>
                <w:bCs/>
                <w:sz w:val="16"/>
                <w:szCs w:val="16"/>
              </w:rPr>
            </w:pPr>
            <w:r w:rsidRPr="004253BE">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2101</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center"/>
            <w:hideMark/>
          </w:tcPr>
          <w:p w:rsidR="004253BE" w:rsidRPr="004253BE" w:rsidRDefault="004253BE">
            <w:pPr>
              <w:rPr>
                <w:b/>
                <w:bCs/>
                <w:sz w:val="16"/>
                <w:szCs w:val="16"/>
              </w:rPr>
            </w:pPr>
            <w:r w:rsidRPr="004253BE">
              <w:rPr>
                <w:b/>
                <w:bCs/>
                <w:sz w:val="16"/>
                <w:szCs w:val="16"/>
              </w:rPr>
              <w:t>ПРОГРАМ 16 - ПОЛИТИЧКИ СИСТЕМ ЛОКАЛНЕ САМОУПРАВЕ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253BE" w:rsidRPr="004253BE" w:rsidRDefault="004253BE">
            <w:pPr>
              <w:jc w:val="center"/>
              <w:rPr>
                <w:b/>
                <w:bCs/>
                <w:sz w:val="16"/>
                <w:szCs w:val="16"/>
              </w:rPr>
            </w:pPr>
            <w:r w:rsidRPr="004253BE">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2101-0002</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b/>
                <w:bCs/>
                <w:sz w:val="16"/>
                <w:szCs w:val="16"/>
              </w:rPr>
            </w:pPr>
            <w:r w:rsidRPr="004253BE">
              <w:rPr>
                <w:b/>
                <w:bCs/>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Функционисање извршних органа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i/>
                <w:iCs/>
                <w:sz w:val="16"/>
                <w:szCs w:val="16"/>
              </w:rPr>
            </w:pPr>
            <w:r w:rsidRPr="004253BE">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i/>
                <w:iCs/>
                <w:sz w:val="16"/>
                <w:szCs w:val="16"/>
              </w:rPr>
            </w:pPr>
            <w:r w:rsidRPr="004253BE">
              <w:rPr>
                <w:b/>
                <w:bCs/>
                <w:i/>
                <w:iCs/>
                <w:sz w:val="16"/>
                <w:szCs w:val="16"/>
              </w:rPr>
              <w:t>111</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i/>
                <w:iCs/>
                <w:sz w:val="16"/>
                <w:szCs w:val="16"/>
              </w:rPr>
            </w:pPr>
            <w:r w:rsidRPr="004253BE">
              <w:rPr>
                <w:b/>
                <w:bCs/>
                <w:i/>
                <w:i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i/>
                <w:iCs/>
                <w:sz w:val="16"/>
                <w:szCs w:val="16"/>
              </w:rPr>
            </w:pPr>
            <w:r w:rsidRPr="004253BE">
              <w:rPr>
                <w:i/>
                <w:iCs/>
                <w:sz w:val="16"/>
                <w:szCs w:val="16"/>
              </w:rPr>
              <w:t> </w:t>
            </w:r>
          </w:p>
        </w:tc>
        <w:tc>
          <w:tcPr>
            <w:tcW w:w="4528" w:type="dxa"/>
            <w:tcBorders>
              <w:top w:val="nil"/>
              <w:left w:val="nil"/>
              <w:bottom w:val="single" w:sz="4" w:space="0" w:color="auto"/>
              <w:right w:val="single" w:sz="4" w:space="0" w:color="auto"/>
            </w:tcBorders>
            <w:shd w:val="clear" w:color="auto" w:fill="auto"/>
            <w:vAlign w:val="center"/>
            <w:hideMark/>
          </w:tcPr>
          <w:p w:rsidR="004253BE" w:rsidRPr="004253BE" w:rsidRDefault="004253BE">
            <w:pPr>
              <w:rPr>
                <w:b/>
                <w:bCs/>
                <w:i/>
                <w:iCs/>
                <w:sz w:val="16"/>
                <w:szCs w:val="16"/>
              </w:rPr>
            </w:pPr>
            <w:r w:rsidRPr="004253BE">
              <w:rPr>
                <w:b/>
                <w:bCs/>
                <w:i/>
                <w:iCs/>
                <w:sz w:val="16"/>
                <w:szCs w:val="16"/>
              </w:rPr>
              <w:t>Извршни и законодавни органи</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39</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b/>
                <w:bCs/>
                <w:sz w:val="16"/>
                <w:szCs w:val="16"/>
              </w:rPr>
            </w:pPr>
            <w:r w:rsidRPr="004253BE">
              <w:rPr>
                <w:b/>
                <w:bCs/>
                <w:sz w:val="16"/>
                <w:szCs w:val="16"/>
              </w:rPr>
              <w:t>4110</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Плате, додаци и накнаде запослених (зараде)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12.037.000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11.571.992</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96,14</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4110</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Плате, додаци и накнаде запослених (зараде)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12.037.000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11.571.992</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96,14</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40</w:t>
            </w:r>
          </w:p>
        </w:tc>
        <w:tc>
          <w:tcPr>
            <w:tcW w:w="580" w:type="dxa"/>
            <w:tcBorders>
              <w:top w:val="nil"/>
              <w:left w:val="nil"/>
              <w:bottom w:val="single" w:sz="4" w:space="0" w:color="auto"/>
              <w:right w:val="single" w:sz="4" w:space="0" w:color="auto"/>
            </w:tcBorders>
            <w:shd w:val="clear" w:color="auto" w:fill="auto"/>
            <w:vAlign w:val="bottom"/>
            <w:hideMark/>
          </w:tcPr>
          <w:p w:rsidR="004253BE" w:rsidRPr="004253BE" w:rsidRDefault="004253BE">
            <w:pPr>
              <w:jc w:val="center"/>
              <w:rPr>
                <w:b/>
                <w:bCs/>
                <w:sz w:val="16"/>
                <w:szCs w:val="16"/>
              </w:rPr>
            </w:pPr>
            <w:r w:rsidRPr="004253BE">
              <w:rPr>
                <w:b/>
                <w:bCs/>
                <w:sz w:val="16"/>
                <w:szCs w:val="16"/>
              </w:rPr>
              <w:t>4120</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 xml:space="preserve">Социјални доприноси на терет послодавца </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2.077.000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1.926.737</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92,77</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4121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Допринос за пензијско и инвалидско осигурање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1.453.000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1.330.779</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91,59</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4122</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Допринос за здравствено осигурање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624.000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595.958</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95,51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41</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b/>
                <w:bCs/>
                <w:sz w:val="16"/>
                <w:szCs w:val="16"/>
              </w:rPr>
            </w:pPr>
            <w:r w:rsidRPr="004253BE">
              <w:rPr>
                <w:b/>
                <w:bCs/>
                <w:sz w:val="16"/>
                <w:szCs w:val="16"/>
              </w:rPr>
              <w:t>4130</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Накнаде у натури</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0,00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4131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Накнаде у натури</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0,00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42</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b/>
                <w:bCs/>
                <w:sz w:val="16"/>
                <w:szCs w:val="16"/>
              </w:rPr>
            </w:pPr>
            <w:r w:rsidRPr="004253BE">
              <w:rPr>
                <w:b/>
                <w:bCs/>
                <w:sz w:val="16"/>
                <w:szCs w:val="16"/>
              </w:rPr>
              <w:t>4140</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Социјална давања запосленима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200.000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0,00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4141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 xml:space="preserve">Исплата накнаде за време одсуствовања са посла </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50.000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0,00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4143</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Отпремнине и помоћи</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50.000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0,00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4144</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Помоћ у медицинском лечењу запосленог или члана уже породице и друге помоћи запосленима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100.000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0,00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43</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b/>
                <w:bCs/>
                <w:sz w:val="16"/>
                <w:szCs w:val="16"/>
              </w:rPr>
            </w:pPr>
            <w:r w:rsidRPr="004253BE">
              <w:rPr>
                <w:b/>
                <w:bCs/>
                <w:sz w:val="16"/>
                <w:szCs w:val="16"/>
              </w:rPr>
              <w:t>4150</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Накнаде трошкова за запослене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160.000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150.454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94,03</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4151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Накнаде трошкова за запослене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160.000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150.454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94,03</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44</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b/>
                <w:bCs/>
                <w:sz w:val="16"/>
                <w:szCs w:val="16"/>
              </w:rPr>
            </w:pPr>
            <w:r w:rsidRPr="004253BE">
              <w:rPr>
                <w:b/>
                <w:bCs/>
                <w:sz w:val="16"/>
                <w:szCs w:val="16"/>
              </w:rPr>
              <w:t>4220</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Трошкови путовања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500.000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2.150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0,43</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4221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Трошкови службених путовања у земљи</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250.000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2.150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0,86</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4222</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Трошкови службених путовања у иностранство</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250.000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0,00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45</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b/>
                <w:bCs/>
                <w:sz w:val="16"/>
                <w:szCs w:val="16"/>
              </w:rPr>
            </w:pPr>
            <w:r w:rsidRPr="004253BE">
              <w:rPr>
                <w:b/>
                <w:bCs/>
                <w:sz w:val="16"/>
                <w:szCs w:val="16"/>
              </w:rPr>
              <w:t>4230</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Услуге по уговору</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2.100.000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1.787.978</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85,14</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4233</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Услуге образовања и уасвршавања запослених</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100.000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0,00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4234</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Услуге информисања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150.000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117.600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78,40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4235</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Стручне услуге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1.330.000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1.329.278</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99,95</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4236</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Услуге за домаћинство и угоститељство</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500.000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341.100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68,22</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4237</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Репрезентација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0,00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4239</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Остале опште услуге</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0,00</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46</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b/>
                <w:bCs/>
                <w:sz w:val="16"/>
                <w:szCs w:val="16"/>
              </w:rPr>
            </w:pPr>
            <w:r w:rsidRPr="004253BE">
              <w:rPr>
                <w:b/>
                <w:bCs/>
                <w:sz w:val="16"/>
                <w:szCs w:val="16"/>
              </w:rPr>
              <w:t>4650</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Остале дотације и трансфери</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100.000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99.643</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99,64</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4651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Остале дотације и трансфери</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100.000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99.643</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99,64</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color w:val="0070C0"/>
                <w:sz w:val="16"/>
                <w:szCs w:val="16"/>
              </w:rPr>
            </w:pPr>
            <w:r w:rsidRPr="004253BE">
              <w:rPr>
                <w:color w:val="0070C0"/>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color w:val="0070C0"/>
                <w:sz w:val="16"/>
                <w:szCs w:val="16"/>
              </w:rPr>
            </w:pPr>
            <w:r w:rsidRPr="004253BE">
              <w:rPr>
                <w:color w:val="0070C0"/>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color w:val="0070C0"/>
                <w:sz w:val="16"/>
                <w:szCs w:val="16"/>
              </w:rPr>
            </w:pPr>
            <w:r w:rsidRPr="004253BE">
              <w:rPr>
                <w:color w:val="0070C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47</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b/>
                <w:bCs/>
                <w:sz w:val="16"/>
                <w:szCs w:val="16"/>
              </w:rPr>
            </w:pPr>
            <w:r w:rsidRPr="004253BE">
              <w:rPr>
                <w:b/>
                <w:bCs/>
                <w:sz w:val="16"/>
                <w:szCs w:val="16"/>
              </w:rPr>
              <w:t>4830</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Новчане казне и пенали по решењу судова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100.000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52.280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52,28</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color w:val="0070C0"/>
                <w:sz w:val="16"/>
                <w:szCs w:val="16"/>
              </w:rPr>
            </w:pPr>
            <w:r w:rsidRPr="004253BE">
              <w:rPr>
                <w:color w:val="0070C0"/>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color w:val="0070C0"/>
                <w:sz w:val="16"/>
                <w:szCs w:val="16"/>
              </w:rPr>
            </w:pPr>
            <w:r w:rsidRPr="004253BE">
              <w:rPr>
                <w:color w:val="0070C0"/>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color w:val="0070C0"/>
                <w:sz w:val="16"/>
                <w:szCs w:val="16"/>
              </w:rPr>
            </w:pPr>
            <w:r w:rsidRPr="004253BE">
              <w:rPr>
                <w:color w:val="0070C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4831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Новчане казне и пенали по решењу судова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100.000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52.280</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52,28</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Извори финансирања за функцију 111:</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01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Општи приходи и примања буџета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17.284.000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15.591.234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90,21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Функција 111:</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17.284.000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15.591.234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90,21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Извори финансирања за Програмску активност 2101-0002:</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 </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01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Општи приходи и примања буџета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17.284.000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15.591.234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90,21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Свега за Програмску активност 2101-0002:</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17.284.000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15.591.234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90,21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Извори финансирања за Програм 16:</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 </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01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Општи приходи и примања буџета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17.284.000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15.591.234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90,21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Свега за Програм 16:</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17.284.000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15.591.234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90,21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Извори финансирања за главу 3.1:</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01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Општи приходи и примања буџета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17.284.000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15.591.234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90,21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Свега за Главу 3.1:</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17.284.000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15.591.234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90,21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b/>
                <w:bCs/>
                <w:sz w:val="16"/>
                <w:szCs w:val="16"/>
              </w:rPr>
            </w:pPr>
            <w:r w:rsidRPr="004253BE">
              <w:rPr>
                <w:b/>
                <w:bCs/>
                <w:sz w:val="16"/>
                <w:szCs w:val="16"/>
              </w:rPr>
              <w:t>Извори финансирања за Раздео 3:</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 </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01</w:t>
            </w:r>
          </w:p>
        </w:tc>
        <w:tc>
          <w:tcPr>
            <w:tcW w:w="4528" w:type="dxa"/>
            <w:tcBorders>
              <w:top w:val="nil"/>
              <w:left w:val="nil"/>
              <w:bottom w:val="single" w:sz="4" w:space="0" w:color="auto"/>
              <w:right w:val="single" w:sz="4" w:space="0" w:color="auto"/>
            </w:tcBorders>
            <w:shd w:val="clear" w:color="auto" w:fill="auto"/>
            <w:vAlign w:val="bottom"/>
            <w:hideMark/>
          </w:tcPr>
          <w:p w:rsidR="004253BE" w:rsidRPr="004253BE" w:rsidRDefault="004253BE">
            <w:pPr>
              <w:rPr>
                <w:sz w:val="16"/>
                <w:szCs w:val="16"/>
              </w:rPr>
            </w:pPr>
            <w:r w:rsidRPr="004253BE">
              <w:rPr>
                <w:sz w:val="16"/>
                <w:szCs w:val="16"/>
              </w:rPr>
              <w:t>Општи приходи и примања буџета</w:t>
            </w:r>
          </w:p>
        </w:tc>
        <w:tc>
          <w:tcPr>
            <w:tcW w:w="103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17.284.000</w:t>
            </w:r>
          </w:p>
        </w:tc>
        <w:tc>
          <w:tcPr>
            <w:tcW w:w="1126"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15.591.234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sz w:val="16"/>
                <w:szCs w:val="16"/>
              </w:rPr>
            </w:pPr>
            <w:r w:rsidRPr="004253BE">
              <w:rPr>
                <w:sz w:val="16"/>
                <w:szCs w:val="16"/>
              </w:rPr>
              <w:t>90,21</w:t>
            </w:r>
          </w:p>
        </w:tc>
      </w:tr>
      <w:tr w:rsidR="004253BE" w:rsidRPr="004253BE" w:rsidTr="00032068">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4253BE" w:rsidRPr="004253BE" w:rsidRDefault="004253BE">
            <w:pPr>
              <w:jc w:val="center"/>
              <w:rPr>
                <w:sz w:val="16"/>
                <w:szCs w:val="16"/>
              </w:rPr>
            </w:pPr>
            <w:r w:rsidRPr="004253BE">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sz w:val="16"/>
                <w:szCs w:val="16"/>
              </w:rPr>
            </w:pPr>
            <w:r w:rsidRPr="004253BE">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4253BE" w:rsidRPr="004253BE" w:rsidRDefault="004253BE">
            <w:pPr>
              <w:jc w:val="center"/>
              <w:rPr>
                <w:b/>
                <w:bCs/>
                <w:sz w:val="16"/>
                <w:szCs w:val="16"/>
              </w:rPr>
            </w:pPr>
            <w:r w:rsidRPr="004253BE">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4253BE" w:rsidRPr="004253BE" w:rsidRDefault="004253BE">
            <w:pPr>
              <w:jc w:val="center"/>
              <w:rPr>
                <w:sz w:val="16"/>
                <w:szCs w:val="16"/>
              </w:rPr>
            </w:pPr>
            <w:r w:rsidRPr="004253BE">
              <w:rPr>
                <w:sz w:val="16"/>
                <w:szCs w:val="16"/>
              </w:rPr>
              <w:t> </w:t>
            </w:r>
          </w:p>
        </w:tc>
        <w:tc>
          <w:tcPr>
            <w:tcW w:w="4528" w:type="dxa"/>
            <w:tcBorders>
              <w:top w:val="nil"/>
              <w:left w:val="nil"/>
              <w:bottom w:val="single" w:sz="4" w:space="0" w:color="auto"/>
              <w:right w:val="single" w:sz="4" w:space="0" w:color="auto"/>
            </w:tcBorders>
            <w:shd w:val="clear" w:color="000000" w:fill="D9D9D9"/>
            <w:vAlign w:val="bottom"/>
            <w:hideMark/>
          </w:tcPr>
          <w:p w:rsidR="004253BE" w:rsidRPr="004253BE" w:rsidRDefault="004253BE">
            <w:pPr>
              <w:rPr>
                <w:b/>
                <w:bCs/>
                <w:sz w:val="16"/>
                <w:szCs w:val="16"/>
              </w:rPr>
            </w:pPr>
            <w:r w:rsidRPr="004253BE">
              <w:rPr>
                <w:b/>
                <w:bCs/>
                <w:sz w:val="16"/>
                <w:szCs w:val="16"/>
              </w:rPr>
              <w:t>СВЕГА ЗА РАЗДЕО 3:</w:t>
            </w:r>
          </w:p>
        </w:tc>
        <w:tc>
          <w:tcPr>
            <w:tcW w:w="1032" w:type="dxa"/>
            <w:tcBorders>
              <w:top w:val="nil"/>
              <w:left w:val="nil"/>
              <w:bottom w:val="single" w:sz="4" w:space="0" w:color="auto"/>
              <w:right w:val="single" w:sz="4" w:space="0" w:color="auto"/>
            </w:tcBorders>
            <w:shd w:val="clear" w:color="000000" w:fill="D9D9D9"/>
            <w:noWrap/>
            <w:vAlign w:val="bottom"/>
            <w:hideMark/>
          </w:tcPr>
          <w:p w:rsidR="004253BE" w:rsidRPr="004253BE" w:rsidRDefault="004253BE">
            <w:pPr>
              <w:jc w:val="right"/>
              <w:rPr>
                <w:b/>
                <w:bCs/>
                <w:sz w:val="16"/>
                <w:szCs w:val="16"/>
              </w:rPr>
            </w:pPr>
            <w:r w:rsidRPr="004253BE">
              <w:rPr>
                <w:b/>
                <w:bCs/>
                <w:sz w:val="16"/>
                <w:szCs w:val="16"/>
              </w:rPr>
              <w:t>17.284.000</w:t>
            </w:r>
          </w:p>
        </w:tc>
        <w:tc>
          <w:tcPr>
            <w:tcW w:w="1126" w:type="dxa"/>
            <w:tcBorders>
              <w:top w:val="nil"/>
              <w:left w:val="nil"/>
              <w:bottom w:val="single" w:sz="4" w:space="0" w:color="auto"/>
              <w:right w:val="single" w:sz="4" w:space="0" w:color="auto"/>
            </w:tcBorders>
            <w:shd w:val="clear" w:color="000000" w:fill="D9D9D9"/>
            <w:noWrap/>
            <w:vAlign w:val="bottom"/>
            <w:hideMark/>
          </w:tcPr>
          <w:p w:rsidR="004253BE" w:rsidRPr="004253BE" w:rsidRDefault="004253BE">
            <w:pPr>
              <w:jc w:val="right"/>
              <w:rPr>
                <w:b/>
                <w:bCs/>
                <w:sz w:val="16"/>
                <w:szCs w:val="16"/>
              </w:rPr>
            </w:pPr>
            <w:r w:rsidRPr="004253BE">
              <w:rPr>
                <w:b/>
                <w:bCs/>
                <w:sz w:val="16"/>
                <w:szCs w:val="16"/>
              </w:rPr>
              <w:t>15.591.234</w:t>
            </w:r>
          </w:p>
        </w:tc>
        <w:tc>
          <w:tcPr>
            <w:tcW w:w="902" w:type="dxa"/>
            <w:tcBorders>
              <w:top w:val="nil"/>
              <w:left w:val="nil"/>
              <w:bottom w:val="single" w:sz="4" w:space="0" w:color="auto"/>
              <w:right w:val="single" w:sz="4" w:space="0" w:color="auto"/>
            </w:tcBorders>
            <w:shd w:val="clear" w:color="auto" w:fill="auto"/>
            <w:noWrap/>
            <w:vAlign w:val="bottom"/>
            <w:hideMark/>
          </w:tcPr>
          <w:p w:rsidR="004253BE" w:rsidRPr="004253BE" w:rsidRDefault="004253BE">
            <w:pPr>
              <w:jc w:val="right"/>
              <w:rPr>
                <w:b/>
                <w:bCs/>
                <w:sz w:val="16"/>
                <w:szCs w:val="16"/>
              </w:rPr>
            </w:pPr>
            <w:r w:rsidRPr="004253BE">
              <w:rPr>
                <w:b/>
                <w:bCs/>
                <w:sz w:val="16"/>
                <w:szCs w:val="16"/>
              </w:rPr>
              <w:t>90,21</w:t>
            </w:r>
          </w:p>
        </w:tc>
      </w:tr>
    </w:tbl>
    <w:p w:rsidR="002368CA" w:rsidRPr="00452757" w:rsidRDefault="002368CA" w:rsidP="004B1E30">
      <w:pPr>
        <w:jc w:val="center"/>
        <w:rPr>
          <w:b/>
          <w:color w:val="FF0000"/>
          <w:lang w:val="sr-Cyrl-CS"/>
        </w:rPr>
      </w:pPr>
    </w:p>
    <w:p w:rsidR="00BA479E" w:rsidRPr="000F37D0" w:rsidRDefault="00BA479E" w:rsidP="00BA479E">
      <w:pPr>
        <w:ind w:firstLine="708"/>
        <w:jc w:val="both"/>
        <w:rPr>
          <w:color w:val="FF0000"/>
          <w:sz w:val="26"/>
          <w:szCs w:val="26"/>
          <w:lang w:val="sr-Cyrl-CS"/>
        </w:rPr>
      </w:pPr>
      <w:r w:rsidRPr="000F37D0">
        <w:rPr>
          <w:sz w:val="26"/>
          <w:szCs w:val="26"/>
          <w:lang w:val="sr-Cyrl-CS"/>
        </w:rPr>
        <w:t xml:space="preserve">За рад Градског већа утрошена су средства у укупном износу од </w:t>
      </w:r>
      <w:r w:rsidRPr="00CD6A57">
        <w:rPr>
          <w:sz w:val="26"/>
          <w:szCs w:val="26"/>
          <w:lang w:val="sr-Cyrl-CS"/>
        </w:rPr>
        <w:t>15.591.234 динара</w:t>
      </w:r>
      <w:r w:rsidRPr="000F37D0">
        <w:rPr>
          <w:sz w:val="26"/>
          <w:szCs w:val="26"/>
          <w:lang w:val="sr-Cyrl-CS"/>
        </w:rPr>
        <w:t xml:space="preserve">, односно </w:t>
      </w:r>
      <w:r>
        <w:rPr>
          <w:sz w:val="26"/>
          <w:szCs w:val="26"/>
          <w:lang w:val="sr-Cyrl-CS"/>
        </w:rPr>
        <w:t>90,21</w:t>
      </w:r>
      <w:r w:rsidRPr="000F37D0">
        <w:rPr>
          <w:sz w:val="26"/>
          <w:szCs w:val="26"/>
          <w:lang w:val="sr-Cyrl-CS"/>
        </w:rPr>
        <w:t>% од планираног годишњег износа</w:t>
      </w:r>
      <w:r w:rsidRPr="00386D5B">
        <w:rPr>
          <w:sz w:val="26"/>
          <w:szCs w:val="26"/>
          <w:lang w:val="sr-Cyrl-CS"/>
        </w:rPr>
        <w:t xml:space="preserve">. За плате је утрошено 11.571.992 динара а за социјалне доприносе 1.926.737 динара за чланове  Градског већа који су на сталном раду. Утрошена су средства још за: накнаде трошкова за запослене, трошкове путовања и услуге по уговору (услуге образовања и усавршавања запослених, услуге информисања, стручне услуге – накнада за рад чланова Градског већа који нису </w:t>
      </w:r>
      <w:r w:rsidRPr="00386D5B">
        <w:rPr>
          <w:sz w:val="26"/>
          <w:szCs w:val="26"/>
          <w:lang w:val="sr-Cyrl-CS"/>
        </w:rPr>
        <w:lastRenderedPageBreak/>
        <w:t xml:space="preserve">на сталном раду, услуге рекламе и пропаганде, </w:t>
      </w:r>
      <w:r>
        <w:rPr>
          <w:sz w:val="26"/>
          <w:szCs w:val="26"/>
          <w:lang w:val="sr-Cyrl-CS"/>
        </w:rPr>
        <w:t>угоститељске услуге</w:t>
      </w:r>
      <w:r w:rsidRPr="00386D5B">
        <w:rPr>
          <w:sz w:val="26"/>
          <w:szCs w:val="26"/>
          <w:lang w:val="sr-Cyrl-CS"/>
        </w:rPr>
        <w:t>). За новчане казне и пенале по решењу судова су утрошена средства у износу од 52.280 динара</w:t>
      </w:r>
      <w:r w:rsidRPr="000F37D0">
        <w:rPr>
          <w:color w:val="FF0000"/>
          <w:sz w:val="26"/>
          <w:szCs w:val="26"/>
          <w:lang w:val="sr-Cyrl-CS"/>
        </w:rPr>
        <w:t xml:space="preserve">. </w:t>
      </w:r>
    </w:p>
    <w:p w:rsidR="004253BE" w:rsidRDefault="004253BE" w:rsidP="00CC33A4">
      <w:pPr>
        <w:rPr>
          <w:color w:val="FF0000"/>
          <w:sz w:val="26"/>
          <w:szCs w:val="26"/>
          <w:lang w:val="sr-Cyrl-CS"/>
        </w:rPr>
      </w:pPr>
    </w:p>
    <w:p w:rsidR="00E41A5E" w:rsidRPr="00EB594C" w:rsidRDefault="00E41A5E" w:rsidP="00CC33A4">
      <w:pPr>
        <w:rPr>
          <w:sz w:val="26"/>
          <w:szCs w:val="26"/>
          <w:lang w:val="sr-Cyrl-RS"/>
        </w:rPr>
      </w:pPr>
      <w:r w:rsidRPr="00EB594C">
        <w:rPr>
          <w:sz w:val="26"/>
          <w:szCs w:val="26"/>
          <w:lang w:val="sr-Cyrl-CS"/>
        </w:rPr>
        <w:t xml:space="preserve">РАЗДЕО </w:t>
      </w:r>
      <w:r w:rsidR="00FC73FD" w:rsidRPr="00EB594C">
        <w:rPr>
          <w:sz w:val="26"/>
          <w:szCs w:val="26"/>
          <w:lang w:val="sr-Latn-RS"/>
        </w:rPr>
        <w:t>4</w:t>
      </w:r>
      <w:r w:rsidRPr="00EB594C">
        <w:rPr>
          <w:sz w:val="26"/>
          <w:szCs w:val="26"/>
          <w:lang w:val="sr-Latn-RS"/>
        </w:rPr>
        <w:t xml:space="preserve"> – ГРАДСКА УПРАВА</w:t>
      </w:r>
      <w:r w:rsidR="00DE3D7F" w:rsidRPr="00EB594C">
        <w:rPr>
          <w:sz w:val="26"/>
          <w:szCs w:val="26"/>
          <w:lang w:val="sr-Cyrl-RS"/>
        </w:rPr>
        <w:t xml:space="preserve"> </w:t>
      </w:r>
    </w:p>
    <w:p w:rsidR="00CC33A4" w:rsidRPr="00452757" w:rsidRDefault="00CC33A4" w:rsidP="00BA711F">
      <w:pPr>
        <w:jc w:val="both"/>
        <w:rPr>
          <w:b/>
          <w:color w:val="FF0000"/>
          <w:sz w:val="18"/>
          <w:szCs w:val="18"/>
          <w:lang w:val="sr-Latn-RS"/>
        </w:rPr>
      </w:pPr>
    </w:p>
    <w:p w:rsidR="00CC33A4" w:rsidRPr="00452757" w:rsidRDefault="00CC33A4" w:rsidP="00BA711F">
      <w:pPr>
        <w:jc w:val="both"/>
        <w:rPr>
          <w:b/>
          <w:color w:val="FF0000"/>
          <w:sz w:val="18"/>
          <w:szCs w:val="18"/>
          <w:lang w:val="sr-Cyrl-RS"/>
        </w:rPr>
      </w:pPr>
    </w:p>
    <w:tbl>
      <w:tblPr>
        <w:tblW w:w="11395" w:type="dxa"/>
        <w:jc w:val="center"/>
        <w:tblInd w:w="103" w:type="dxa"/>
        <w:tblLook w:val="04A0" w:firstRow="1" w:lastRow="0" w:firstColumn="1" w:lastColumn="0" w:noHBand="0" w:noVBand="1"/>
      </w:tblPr>
      <w:tblGrid>
        <w:gridCol w:w="411"/>
        <w:gridCol w:w="496"/>
        <w:gridCol w:w="1060"/>
        <w:gridCol w:w="500"/>
        <w:gridCol w:w="543"/>
        <w:gridCol w:w="600"/>
        <w:gridCol w:w="4724"/>
        <w:gridCol w:w="1216"/>
        <w:gridCol w:w="1158"/>
        <w:gridCol w:w="687"/>
      </w:tblGrid>
      <w:tr w:rsidR="00182659" w:rsidRPr="006C545D" w:rsidTr="006C545D">
        <w:trPr>
          <w:cantSplit/>
          <w:trHeight w:val="189"/>
          <w:tblHeader/>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6C545D">
            <w:pPr>
              <w:rPr>
                <w:sz w:val="16"/>
                <w:szCs w:val="16"/>
                <w:lang w:val="en-US" w:eastAsia="en-US"/>
              </w:rPr>
            </w:pPr>
            <w:r w:rsidRPr="006C545D">
              <w:rPr>
                <w:sz w:val="16"/>
                <w:szCs w:val="16"/>
                <w:lang w:val="en-US" w:eastAsia="en-US"/>
              </w:rPr>
              <w:t>Раздео</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01920" w:rsidRPr="006C545D" w:rsidRDefault="00701920" w:rsidP="006C545D">
            <w:pPr>
              <w:rPr>
                <w:sz w:val="16"/>
                <w:szCs w:val="16"/>
                <w:lang w:val="en-US" w:eastAsia="en-US"/>
              </w:rPr>
            </w:pPr>
            <w:r w:rsidRPr="006C545D">
              <w:rPr>
                <w:sz w:val="16"/>
                <w:szCs w:val="16"/>
                <w:lang w:val="en-US" w:eastAsia="en-US"/>
              </w:rPr>
              <w:t>Глава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6C545D">
            <w:pPr>
              <w:rPr>
                <w:sz w:val="16"/>
                <w:szCs w:val="16"/>
                <w:lang w:val="en-US" w:eastAsia="en-US"/>
              </w:rPr>
            </w:pPr>
            <w:r w:rsidRPr="006C545D">
              <w:rPr>
                <w:sz w:val="16"/>
                <w:szCs w:val="16"/>
                <w:lang w:val="en-US" w:eastAsia="en-US"/>
              </w:rPr>
              <w:t>Програм / Програмска активност / Пројекат</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01920" w:rsidRPr="006C545D" w:rsidRDefault="00701920" w:rsidP="006C545D">
            <w:pPr>
              <w:rPr>
                <w:sz w:val="16"/>
                <w:szCs w:val="16"/>
                <w:lang w:val="en-US" w:eastAsia="en-US"/>
              </w:rPr>
            </w:pPr>
            <w:r w:rsidRPr="006C545D">
              <w:rPr>
                <w:sz w:val="16"/>
                <w:szCs w:val="16"/>
                <w:lang w:val="en-US" w:eastAsia="en-US"/>
              </w:rPr>
              <w:t>Функција</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01920" w:rsidRPr="006C545D" w:rsidRDefault="00701920" w:rsidP="006C545D">
            <w:pPr>
              <w:rPr>
                <w:sz w:val="16"/>
                <w:szCs w:val="16"/>
                <w:lang w:val="en-US" w:eastAsia="en-US"/>
              </w:rPr>
            </w:pPr>
            <w:r w:rsidRPr="006C545D">
              <w:rPr>
                <w:sz w:val="16"/>
                <w:szCs w:val="16"/>
                <w:lang w:val="en-US" w:eastAsia="en-US"/>
              </w:rPr>
              <w:t xml:space="preserve">Број позиције </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6C545D">
            <w:pPr>
              <w:rPr>
                <w:sz w:val="16"/>
                <w:szCs w:val="16"/>
                <w:lang w:val="en-US" w:eastAsia="en-US"/>
              </w:rPr>
            </w:pPr>
            <w:r w:rsidRPr="006C545D">
              <w:rPr>
                <w:sz w:val="16"/>
                <w:szCs w:val="16"/>
                <w:lang w:val="en-US" w:eastAsia="en-US"/>
              </w:rPr>
              <w:t>Економска класификација</w:t>
            </w:r>
          </w:p>
        </w:tc>
        <w:tc>
          <w:tcPr>
            <w:tcW w:w="4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О  П  И  С</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xml:space="preserve">Средства из буџета </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Извршење 01. 01. - 31. 12. 2020. године</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извршења (9:8)</w:t>
            </w:r>
          </w:p>
        </w:tc>
      </w:tr>
      <w:tr w:rsidR="00182659" w:rsidRPr="006C545D" w:rsidTr="006C545D">
        <w:trPr>
          <w:cantSplit/>
          <w:trHeight w:val="184"/>
          <w:tblHeader/>
          <w:jc w:val="center"/>
        </w:trPr>
        <w:tc>
          <w:tcPr>
            <w:tcW w:w="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4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11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r>
      <w:tr w:rsidR="00182659" w:rsidRPr="006C545D" w:rsidTr="006C545D">
        <w:trPr>
          <w:cantSplit/>
          <w:trHeight w:val="791"/>
          <w:tblHeader/>
          <w:jc w:val="center"/>
        </w:trPr>
        <w:tc>
          <w:tcPr>
            <w:tcW w:w="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4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11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c>
          <w:tcPr>
            <w:tcW w:w="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p>
        </w:tc>
      </w:tr>
      <w:tr w:rsidR="00182659" w:rsidRPr="006C545D" w:rsidTr="006C545D">
        <w:trPr>
          <w:cantSplit/>
          <w:trHeight w:val="20"/>
          <w:tblHeader/>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1</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2</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3</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4</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5</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6</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8</w:t>
            </w:r>
          </w:p>
        </w:tc>
        <w:tc>
          <w:tcPr>
            <w:tcW w:w="1158"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9</w:t>
            </w:r>
          </w:p>
        </w:tc>
        <w:tc>
          <w:tcPr>
            <w:tcW w:w="687"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4</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4.00</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ГРАДСКА УПРАВА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1 - СТАНОВАЊЕ, УРБАНИЗАМ И ПРОСТОРНО ПЛАНИРАЊЕ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1101-0001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Просторно и урбанистичко планирање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Развој заједнице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Зграде и грађевински објекти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79.814.036</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73.016.999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91,48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Пројектно планирање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79.814.036</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73.016.999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79.814.036</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73.016.999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79.814.036</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73.016.999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91,48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1101-0001: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79.814.036</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73.016.999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1101-0001: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79.814.036</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73.016.999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91,48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1101-0003</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Управљање грађевинским земљиштем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133</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49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100.880.000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86.160.000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100.880.000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86.160.000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обављање делатности од општег интереса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133: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100.880.000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86.160.000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133: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100.880.000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86.160.000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Развој заједнице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50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23.050.000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7.347.428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Програма текућег одржавања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21.050.000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6.651.731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31,60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Програма управљача јавног пута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695.697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34,78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23.050.000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7.347.428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50а</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Накнада штете за повреде или штету нанету од стране државних органа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988.500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988.364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4851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Накнада штете за повреде или штету нанету од стране државних органа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988.500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988.364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Зграде и грађевински објекти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991.206.189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499.154.385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Ова апропријација намењена је за: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Програма уређивања грађевинског земљишта и изградње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322.528.464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126.795.344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39,31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Изградња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322.528.464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126.795.344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39,31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Програма уређивања грађевинског земљишта и изградње - Програм управљача јавног пута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362.254.142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Изградња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362.254.142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Програма уређивања грађевинског земљишта и изградње - реализација мере популационе политике,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27.407.808</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839.536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Изградња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27.407.808</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839.536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Програма уређивања грађевинског земљишта и изградње - изградња станова за припаднике снага безбедности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35.103.315</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Изградња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35.103.315</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Програма капиталног одржавања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406.236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13,54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406.236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13,54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Програма капиталног одржавања - Програм управљача јавног пута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1.392.526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1.392.526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Програма уређивања грађевинског земљишта и изградње - Програм управљача јавног пута, из извора 14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Изградња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Изградња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984.506.189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497.355.623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1.798.762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26,85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945.266.964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499.184.040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52,81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62.511.123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839.536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14</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од приватизације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1.015.244.689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507.490.177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1101-0003: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1.046.146.964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585.344.040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62.511.123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839.536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14</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од приватизације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1101-0003: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1.116.124.689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593.650.177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1.125.961.000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658.361.039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58,47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62.511.123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839.536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14</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од приватизације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1.195.938.725</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666.667.176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55,74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2 - КОМУНАЛНЕ ДЕЛАТНОСТИ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xml:space="preserve">1102-0001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Управљање / одржавање јавним осветљењем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Развој заједнице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52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Стални трошкови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155.000.000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142.710.795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92,07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155.000.000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142.710.795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92,07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накнаду трошкова електричне енергије за јавну расвету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53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14.771.000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9.299.409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62,96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14.771.000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9.299.409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новогодишњу декорацију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54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39.368.379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91,55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39.368.379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реализацију Програма управљача јавног пута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212.771.000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191.378.583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212.771.000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191.378.583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1102-0001: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212.771.000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191.378.583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1102-0001: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212.771.000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191.378.583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xml:space="preserve">1102-0002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Одржавање јавних зелених површина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Развој заједнице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55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154.000.000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126.392.519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82,07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154.000.000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126.392.519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82,07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 xml:space="preserve">Ова апропријација намењена је за одржавање јавних зелених површина, јавних зелених површина на градским гробљима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56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15.029.017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68,31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15.029.017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68,31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одржавању парковског и дечијег мобилијара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141.421.536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141.421.536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1102-0002: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141.421.536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1102-0002: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141.421.536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1102-0003</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Одржавање чистоће на површинама јавне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Развој заједнице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57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432.341.000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344.104.613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432.341.000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344.104.613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432.341.000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344.104.613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432.341.000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344.104.613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1102-0003: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432.341.000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344.104.613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1102-0003: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432.341.000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344.104.613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1102-0004</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Зоохигијена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560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Заштита животне средине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58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18.554.000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13.575.624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18.554.000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13.575.624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апропријације намењена је за хватање паса и мачака луталица и за спровођење систематске дератизације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18.554.000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13.575.624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18.554.000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13.575.624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1102-0004: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18.554.000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13.575.624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1102-0004: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18.554.000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13.575.624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xml:space="preserve">1102-0006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Одржавање гробаља и погребне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Развој заједнице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59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32.570.000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32.569.014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32.570.000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32.569.014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Ова пропријација намењена је за услуге рада дежурне службe ЈКП "Горица"Ниш</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59a</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6210</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b/>
                <w:bCs/>
                <w:sz w:val="16"/>
                <w:szCs w:val="16"/>
                <w:lang w:val="en-US" w:eastAsia="en-US"/>
              </w:rPr>
            </w:pPr>
            <w:r w:rsidRPr="006C545D">
              <w:rPr>
                <w:b/>
                <w:bCs/>
                <w:sz w:val="16"/>
                <w:szCs w:val="16"/>
                <w:lang w:val="en-US" w:eastAsia="en-US"/>
              </w:rPr>
              <w:t>Набавка домаће финансијске имовине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6219</w:t>
            </w:r>
          </w:p>
        </w:tc>
        <w:tc>
          <w:tcPr>
            <w:tcW w:w="4724"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Набавка домаћих акција и осталог капитала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Ова пропријација намењена је за учешће у капиталу ЈКП "Горица"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85.570.000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85.569.014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85.570.000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85.569.014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1102-0006: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85.570.000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85.569.014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1102-0006: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85.570.000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85.569.014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925.236.000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776.049.370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925.236.000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776.049.370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83,88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3 - ЛОКАЛНИ ЕКОНОМСКИ РАЗВОЈ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1501-0002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Мере активне политике запошљавања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412</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Општи послови по питању рада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привреду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60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организацијама обавезног социјалног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4641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дотације организацијама обавезног социјалног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Ова апропријација намењена је за реализацију пројеката са тржиштем рада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61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412: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412: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1501-0002: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1501-0002: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0101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5 - ПОЉОПРИВРЕДА И РУРАЛНИ РАЗВОЈ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0101-0001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Подршка за спровођење пољопривредне политике у локалној заједници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421</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Пољопривреда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пољопривреду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62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1.735.993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1.686.430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63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64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4510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Субвенције јавним нефинансијским предузећима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5.683.109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Буџетски фонд за пољопривреду и рурални развој Града Ниша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4511</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Текуће субвенције јавним нефинансијским предузећима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5.683.109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65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Обавезне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66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421: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7.610.000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7.421.321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421: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7.421.321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0101-0001: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7.610.000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7.421.321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0101-0001: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7.421.321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0101-0002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Мере подршке руралном развоју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421</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Пољопривреда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Буџетски фонд за пољопривреду и рурални развој Града Ниша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67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94.342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47,17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94.342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68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Пољопривредне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2.376.000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2.376.000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624.000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69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4510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Субвенције јавним нефинансијским предузећима и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48.000.000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46.032.233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95,90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4511</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Текуће субвенције јавним нефинансијским предузећима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46.032.233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95,90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70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929.333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Дотације осталим непрофитним институцијама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929.333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421: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52.200.000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50.055.908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421: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52.200.000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50.055.908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0101-0002: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52.200.000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50.055.908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0101-0002: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52.200.000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50.055.908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59.810.000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57.477.229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59.810.000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57.477.229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0401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6 - ЗАШТИТА ЖИВОТНЕ СРЕДИНЕ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0401-0001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Управљање заштитом животне средине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560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Заштита животне средине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i/>
                <w:iCs/>
                <w:sz w:val="16"/>
                <w:szCs w:val="16"/>
                <w:lang w:val="en-US" w:eastAsia="en-US"/>
              </w:rPr>
            </w:pPr>
            <w:r w:rsidRPr="006C545D">
              <w:rPr>
                <w:i/>
                <w:iCs/>
                <w:sz w:val="16"/>
                <w:szCs w:val="16"/>
                <w:lang w:val="en-US" w:eastAsia="en-US"/>
              </w:rPr>
              <w:t>Фонд за заштиту животне средине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71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165.000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91,67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165.000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Секретаријат за животну средину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72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Специјализоване услуге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52.207.994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32.695.120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62,62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28.087.126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59,01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очувања животне средине, науке и геодетске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28.087.126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59,01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4.607.994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4.607.994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очувања животне средине, науке и геодетске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4.607.994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4.607.994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Секретаријат за животну средину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73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реализацију Програма управљача јавног пута  у износу од 2.000.000 динара  и програма текућег одржавања у  износу од 500.000 динара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50.280.000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28.252.126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4.607.994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4.607.994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54.887.994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32.860.120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0401-0001: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50.280.000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28.252.126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4.607.994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4.607.994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0401-0001: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54.887.994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32.860.120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xml:space="preserve">0401-0002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Праћење квалитета елеманата животне средине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560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Заштита животне средине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Секретаријат за животну средину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74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Специјализоване услуге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6.996.075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очувања животне средине, науке и геодетске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6.996.075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75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75а</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Накнада штете за повреде или штету нанету од стране државних органа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4851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Накнада штете за повреде или штету нанету од стране државних органа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7.056.075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72,30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7.056.075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72,30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0401-0002: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7.056.075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72,30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0401-0002: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7.056.075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72,30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0401-0004</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Управљање отпадним водама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560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Заштита животне средине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i/>
                <w:iCs/>
                <w:sz w:val="16"/>
                <w:szCs w:val="16"/>
                <w:lang w:val="en-US" w:eastAsia="en-US"/>
              </w:rPr>
            </w:pPr>
            <w:r w:rsidRPr="006C545D">
              <w:rPr>
                <w:i/>
                <w:i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i/>
                <w:iCs/>
                <w:sz w:val="16"/>
                <w:szCs w:val="16"/>
                <w:lang w:val="en-US" w:eastAsia="en-US"/>
              </w:rPr>
            </w:pPr>
            <w:r w:rsidRPr="006C545D">
              <w:rPr>
                <w:i/>
                <w:i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76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Стални трошкови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4.506.926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4.506.926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77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37.500.000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28.206.642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одражавање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28.206.642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одржавање атмосферске канализације - ЈКП "Наисус" Ниш</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43.500.000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32.713.568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32.713.568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0401-0004: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32.713.568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0401-0004: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32.713.568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0401-0005</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Управљање комуналним отпадом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510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Управљање отпадом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78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6210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Набавка домаће финансијске имовине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6219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Набавка домаћих акција и осталог капитала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0401-0005: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0401-0005: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0401-П115</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b/>
                <w:bCs/>
                <w:sz w:val="16"/>
                <w:szCs w:val="16"/>
                <w:lang w:val="en-US" w:eastAsia="en-US"/>
              </w:rPr>
            </w:pPr>
            <w:r w:rsidRPr="006C545D">
              <w:rPr>
                <w:b/>
                <w:bCs/>
                <w:sz w:val="16"/>
                <w:szCs w:val="16"/>
                <w:lang w:val="en-US" w:eastAsia="en-US"/>
              </w:rPr>
              <w:t>Пројекат уређивања и спречавања дивљих депонија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560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Заштита животне средине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79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997.920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заштиту животне средине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15</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донација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997.920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0401-П115: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15</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донација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0401-П115: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997.920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0401-П116</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Набавка опреме у области заштите и унапређења животне средине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560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Заштита животне средине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80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Секретаријат за животну средину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xml:space="preserve">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xml:space="preserve">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0401-П116: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0401-П116: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0401-П117</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Пројекти невладиног сектора у области заштите животне средине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560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Заштита животне средине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81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животну средину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0401-П117: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0401-П117: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0401-П118</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Унапређење пружања услуга у области управљања отпадом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560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Заштита животне средине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82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4510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Субвенције јавним нефинансијским предузећима и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животну средину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xml:space="preserve">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xml:space="preserve">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0401-П118: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0401-П118: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103.740.000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68.021.769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4.607.994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4.607.994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15</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донација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109.378.994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73.627.683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67,31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0701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7 - ОРГАНИЗАЦИЈА САОБРАЋАЈА И САОБРАЋАЈНА ИНФРАСТРУКТУРА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0701-0002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xml:space="preserve">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Одржавање саобраћајне инфраструктуре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451</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Друмски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83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6.817.330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6.817.330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реализацију уговора са ЈП "Путеви Србије" чији је предмет плаћање посебне накнаде за употребу дела аутопута Е-75 и Е-80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451: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6.817.330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451: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6.817.330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Развој заједнице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84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241.000.000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180.358.004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74,84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180.358.004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74,84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реализацију Програма управљача јавног пута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85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Зграде и грађевински објекти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298.000.000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277.486.157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93,12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298.000.000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277.486.157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реализацију Програма управљача јавног пута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539.000.000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457.844.161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539.000.000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457.844.161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0701-0002: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549.000.000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464.661.491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0701-0002: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549.000.000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464.661.491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0701-0004</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Јавни градски и приградски превоз путника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451</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Друмски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86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250.600.000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213.400.000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85,16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213.400.000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85,16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организацију, контролу и реализацију интегрисаног система у јавном превозу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87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4510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Субвенције јавним нефинансијским предузећима  и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453.038.943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4511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реализацију услуге јавног превоза путника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453.038.943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87а</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6210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Набавка домаће финансијске имовине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6219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Набавка домаћих акција и осталог капитала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учешће у капиталу ЈКП "Дирекција за јавни превоз града Ниша" Ниш</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451: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923.600.000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699.438.943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75,73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451: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923.600.000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699.438.943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75,73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0701-0004: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923.600.000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699.438.943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75,73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0701-0004: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923.600.000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699.438.943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75,73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0701-П119</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Пројекат саобраћаја и саобраћајне сигнализације на државним путевима на територији града Ниша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130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88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1.896.000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1.896.000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1.896.000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1.896.000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израду пројеката саобраћаја и саобраћајне сигнализације на државним путевима на територији града Ниша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1.896.000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1.896.000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1.896.000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1.896.000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0701-П119:</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1.896.000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1.896.000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0701-П119:</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1.896.000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1.896.000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0701-П120</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Набавка и постављање табли са називима улица и тргова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130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89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7.818.000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2.123.820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695.820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695.820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695.820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7.818.000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2.123.820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0701-П120: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695.820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0701-П120: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7.818.000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2.123.820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0701-П121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Елаборат-анализа оптималне организације са предлогом цена такси превоза на територији града Ниша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451</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Друмски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90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израду елабората такси превоза на територији града Ниша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451: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451: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0701-П121: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0701-П121: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0701-П122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Ауто-такси превоз путника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451</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Друмски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91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100.472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33,49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100.472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33,49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накнаду за рад комисије за такси превоз</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92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495.000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495.000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набавку кровних ознака за такси превоз</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451: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795.000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595.472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74,90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451: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595.472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74,90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0701-П122: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595.472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74,90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0701-П122: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595.472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74,90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0701-П123</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Реализација Програма за безбедност саобраћаја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451</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Друмски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93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иностранство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94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2.496.000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21,15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и усавршавања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2.496.000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416,00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95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96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Зграде и грађевински објекти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3.446.240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33,79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Изградња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Пројектно планирање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3.446.240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55,58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97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55.500.000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45.261.842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81,55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јавну безбедност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45.261.842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451: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51.204.082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64,01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451: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51.204.082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64,01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0701-П123: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51.204.082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64,01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0701-П123: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51.204.082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64,01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1.561.681.000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1.218.491.808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78,02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1.563.109.000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1.219.919.808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9 - ОСНОВНО ОБРАЗОВАЊЕ И ВАСПИТАЊЕ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2002-0001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Функционисање основних школа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912</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Основно образовање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98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485.600.000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308.230.075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63,47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Текући 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461.940.000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285.707.102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61,85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439.510.000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268.103.365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51.405.000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31.103.625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60,51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51.405.000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31.103.625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60,51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Социјална давања запосленима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13.045.000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7.470.390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57,27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Отпремнине и помоћи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604.570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4144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Помоћ у медицинском лечењу запосленог или члана уже породице и друге помоћи запосленом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10.740.000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6.865.820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31.670.000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22.836.222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31.670.000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22.836.222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29.680.000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24.219.744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81,60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29.680.000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24.219.744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81,60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264.160.000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156.005.520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4.096.068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228.115.000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132.577.633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21.485.000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13.713.896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63,83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3.476.523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2.141.400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1.234.793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544.551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иностранство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19.403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путовања у оквиру редовног рада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путовања ученика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670.839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10.515.000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5.440.321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2.555.000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1.640.757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и усавршавања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4.635.000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3.531.141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122.828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19,81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109.595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17,54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4.092.901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47,70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79.550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очувања животне средине, науке и геодетске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4.013.351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54,02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15.316.575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3.573.291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и усавршавање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2.069.419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156.817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2.175.611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7.045.000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5.503.685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1.837.752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62.911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4,66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порези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57.859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Обавезе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0,63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3.795.000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320.363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320.363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 - Текуће поправке и одржавање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22.430.000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17.603.737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17.080.000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13.966.759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81,77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3.636.978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Капитални 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23.660.000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22.522.973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 - Машине и опрема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23.660.000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22.522.973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14.002.000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13.468.944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Медицинска и лабораторијска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21.216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образовање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3.872.000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3.601.584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93,02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јавну безбедност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3.586.000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3.286.252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производњу, моторна, непокретна и немоторна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2.178.000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2.144.977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99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Зграде и грађевински објекти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2.560.216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1.708.216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Пројектно планирање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852.000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912: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490.600.000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310.790.291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912: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490.600.000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310.790.291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2002-0001: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490.600.000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310.790.291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2002-0001: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490.600.000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310.790.291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9:</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490.600.000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310.790.291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9:</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490.600.000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310.790.291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2003</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10 - СРЕДЊЕ ОБРАЗОВАЊЕ И ВАСПИТАЊЕ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2003-0001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Функционисање средњих школа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920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xml:space="preserve">Средње образовање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257.700.000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162.826.392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Текући 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142.719.872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219.565.000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133.875.713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60,97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26.135.000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15.253.852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58,37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26.135.000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15.253.852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58,37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Социјална давања запосленима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6.522.000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3.286.989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Отпремнине и помоћи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509.768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33,65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Помоћ у медицинском лечењу запосленог или члана уже породице и друге помоћи запосленом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2.777.221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55,47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21.650.000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14.179.037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65,49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21.650.000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14.179.037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65,49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18.220.000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13.530.686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18.220.000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13.530.686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119.485.000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72.419.836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60,61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2.548.294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60.693.023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6.275.436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1.864.912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2.955.000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1.038.171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35,13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303.416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303.416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иностранство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путовања у оквиру редовног рада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4.768.000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2.221.254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46,59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697.762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59,38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и усавршавања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1.553.000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1.070.175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61.027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20,34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270.751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21,15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121.539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4.730.000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2.849.906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60,25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922.900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59,16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очувања животне средине, науке и геодетске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1.927.006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13.580.000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9.583.091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2.034.818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77,81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и усавршавање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1.173.025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73,54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262.815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40,43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2.153.815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2.537.715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2.035.000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1.420.903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8.146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порези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Обавезе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8.146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239.500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239.500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 - Текуће поправке и одржавање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12.435.000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8.844.159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6.728.763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78,38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2.115.396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Капитални 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20.106.520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78,24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 - Зграде и грађевински објекти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10.434.343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11.122.400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10.434.343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93,81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Пројектно планирање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4.177.600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 - Машине и опрема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9.672.177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93,00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7.778.000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7.444.636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Медицинска и лабораторијска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29,58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образовање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2.068.000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1.779.947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86,07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производњу, моторна, непокретна и немоторна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405.594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98,45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920: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257.700.000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162.826.392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920: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257.700.000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162.826.392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2003-0001: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257.700.000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162.826.392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2003-0001: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257.700.000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162.826.392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257.700.000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162.826.392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257.700.000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162.826.392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11 - СОЦИЈАЛНА И ДЕЧИЈА ЗАШТИТА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Једнократне помоћи и други облици помоћи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020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Старост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4720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за социјалну заштиту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118.010.000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117.039.869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Помоћ у кући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14.990.868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износа од 620.000 динара је намењен за финансирање припремања и допремања хране за стара изнемогла лица,  износ од 1.480.000 динара за финансирање припремања и допремања хране за стара изнемогла лица по Наредби штаба за ванредне ситуације, a износ од 300.000 динара намењен је за трошкове финансирања припремања и допремања хране за стара изнемогла лица од стране Јавне Предшколске Установе „Пчелица“ Ниш</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2.056.125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Дневни боравак за старе особе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Пакет за  пензионере чије су пензије испод 30.000 динара-Наредба штаба за ванредне ситуације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99.992.876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буџете за становање и живот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17.046.993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94,65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4729</w:t>
            </w:r>
          </w:p>
        </w:tc>
        <w:tc>
          <w:tcPr>
            <w:tcW w:w="4724"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накнаде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99.992.876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118.010.000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117.039.869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118.010.000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117.039.869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040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Породица и деца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4720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за социјалну заштиту из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247.807.377</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188.412.527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76,03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Једнократна новчана помоћ</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45.189.121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93,85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Интервентна новчана помоћ</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72,97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Делимично, односно потпуно ослобађање од плаћања стамбено-комуналних услуга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95.220.000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86.234.436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90,56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Бесплатна ужина за децу основношколског узраста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16.195.855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63,27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Бесплатна ужина за ученике са сметњама у развоју у школама за основно и средње образовање у Нишу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1.006.460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Регресирање трошкова боравка деце у дечијем одмаралишту Дивљана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Регресирање трошкова исхране у продуженом боравку за децу основношколског узраста до 10 година старости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5.519.769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Једнократна новчана помоћ за незапослене породиље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26.230.000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Социјално становање у заштићеним условима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1.037.842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4726</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xml:space="preserve"> - Трошкови бесплатног сахрањивања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2.155.724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Помоћ избеглим и расељеним лицима (извор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241.194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Помоћ избеглим и расељеним лицима (извор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2.170.749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right"/>
              <w:rPr>
                <w:sz w:val="16"/>
                <w:szCs w:val="16"/>
                <w:lang w:val="en-US" w:eastAsia="en-US"/>
              </w:rPr>
            </w:pPr>
            <w:r w:rsidRPr="006C545D">
              <w:rPr>
                <w:sz w:val="16"/>
                <w:szCs w:val="16"/>
                <w:lang w:val="en-US" w:eastAsia="en-US"/>
              </w:rPr>
              <w:t>4729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-Једнократнe помоћи породицама преминулих за које је утврђен узрок смрти Covid 19 у износу од 40.000 динара-Наредба штаба за ванредне ситуације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Помоћ избеглим и расељеним лицима (извор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1.081.377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1.081.377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за децу и породицу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38.801.000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22.722.084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58,56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у случају смрти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2.155.724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за становање и живот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97.901.377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88.353.655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90,25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накнаде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108.605.000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75.181.064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040: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219.336.000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185.160.401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84,42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1.081.377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1.081.377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2.170.749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040: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247.857.377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188.412.527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76,02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337.346.000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302.200.270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89,58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1.081.377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1.081.377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2.170.749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365.867.377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305.452.396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83,49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Породични и домски смештај, прихватилишта и друге врсте смештаја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070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Социјална помоћ угроженом становништву,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4720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за социјалну заштиту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1.581.250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спречавање сексуалног насиља над децом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Установу "Геронтолошки центар" - прихватилиште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1.581.250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Помоћ жртвама трговине људима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за децу и породицу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за становање и живот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1.581.250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070: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1.581.250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Укупно за функцију 070: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1.581.250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090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Социјална заштита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104а</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11.890.392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текуће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11.890.392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11.890.392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Укупно за функцију 090: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11.890.392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13.471.642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86,25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15.620.000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13.471.642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86,25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0901-0003</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Дневне услуге у заједници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010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Болест и инвалидност</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26.761.001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Дотације осталим непрофитним институцијама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26.761.001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финансирање социјално-хуманитарних организација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21.779.753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финансирање удружења у области борачко-инвалидске заштите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4.981.248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26.761.001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26.761.001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26.761.001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26.761.001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0901-0004</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Саветодавно-терапијске и социјално-едукативне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090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Социјална заштита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15.264.280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4.351.113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28,51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15.264.280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4.351.113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28,51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имплементацију акционог плана за Роме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2.062.500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41,25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Акција запошљавања Рома у Нишу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Акција запошљавања Рома у Нишу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843.979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12,38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Локалне интервенције за социјално укључивање Рома у Нишу из извора 06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1.390.680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1.091.428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Локалне интервенције за социјално укључивање Рома у Нишу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603.600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353.206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Трансфери осталим нивоима власти</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50.800.000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49.961.343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Текући трансфери осталим нивоима власти</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49.961.343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Ова апропријација намењена је за Установа Центар за социјални рад "Свети Сава" Ниш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57.853.600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52.377.049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90,53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06</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Донације од међународних организација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1.390.680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1.091.428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843.979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12,38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66.064.280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54.312.456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57.853.600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52.377.049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90,53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Донације од међународних организација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1.390.680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1.091.428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843.979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12,38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66.064.280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54.312.456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0901-0005</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Подршка реализацији програма Црвеног крста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070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Социјална помоћ угроженом становништву,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23.438.200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23.438.200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4811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Дотације непрофитним организацијама које пружају помоћ домаћинствима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23.438.200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23.438.200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програмске активности Црвеног крста Ниш</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"Црвени крст" Ниш - Наредба Штаба за ванредне ситуације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16.438.200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16.438.200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070: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23.438.200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23.438.200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070: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23.438.200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23.438.200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23.438.200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23.438.200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23.438.200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23.438.200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0901-0006</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Подршка деци и породицама са децом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040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Породица и деца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109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65,00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83,33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накнаде за рад стручних комисија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4510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Субвенције јавним нефинансијским предузећима и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4511</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Текуће субвенције јавним нефинансијским предузећима и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4720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за социјалну заштиту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172.100.000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142.011.226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Једнократна новчана помоћ за прворођено дете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20.780.000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Право на помоћ за опрему за новорођенче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25.210.699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72,03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Новчана помоћ за дупле близанце, тројке и четворке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14.220.323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Пакети за ђаке прваке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567.500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94,58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Накнада дела трошкова боравка деце у предшколским установама чији је оснивач друго правно или физичко лице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79.406.754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right"/>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финансирање припремања и допремања хране за децу ометену у развоју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1.825.950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40,58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за децу и породицу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172.100.000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142.011.226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040: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173.310.000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142.673.226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040: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173.310.000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142.673.226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173.310.000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142.673.226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173.310.000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142.673.226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0901-0007</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Подршка рађању и родитељству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040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Породица и деца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4720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за социјалну заштиту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1.082.750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за децу и породицу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1.082.750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накнаде послодавцима за запошљавање трудница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новчану помоћ за поступак вантелесне оплодње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1.082.750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60,15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Дотације осталим непрофитним институцијама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чланарину за чланство Удружења "Покрет за децу три плус"</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040: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2.582.750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78,24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040: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3.301.000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2.582.750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78,24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2.582.750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78,24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3.301.000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2.582.750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78,24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0901-0008</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Подршка особама са инвалидитетом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010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Болест и инвалидност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114а</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Услуге по уговору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1.760.880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977.987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55,54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295.880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294.617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295.880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294.617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683.370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46,65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683.370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46,65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израду Стратегије приступачности Града Ниша за период 2021-2030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69,00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инвалидску паркирну карту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4720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за социјалну заштиту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38.280.000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27.965.466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борачко-инвалидску заштиту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331.133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услуге персоналне асистенције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30.780.000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23.613.040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76,72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услуге Лични пратиоци деце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4.021.293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57,45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у случају болести и инвалидности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331.133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за становање и живот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37.780.000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27.634.333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73,15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117а</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38.480.000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28.103.466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73,03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683.370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295.880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294.617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40.260.880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29.081.453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38.480.000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28.103.466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73,03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683.370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295.880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294.617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40.260.880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29.081.453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0901-П124</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Да стари не буду сами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010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Старост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0901-П124: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0901-П124: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0901-П125</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Изградња ограде у Дечијем одмаралишту "Дивљана"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040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Породица и деца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119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Зграде и грађевински објекти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040: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040: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0901-П125: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0901-П125: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0901-П126</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Народна кухиња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070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Социјална помоћ угроженом становништву,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4720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Накнада за социјалну заштиту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26.656.044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за становање и живот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26.656.044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070: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26.656.044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070: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26.656.044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0901-П126: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26.656.044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0901-П126: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26.656.044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0901-П127</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Прихватилиште за децу и младе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090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Социјална заштита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14.700.000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Текући 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Дом за децу и омладину "Душко Радовић" Ниш</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14.700.000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0901-П127: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0901-П127: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14.700.000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727.113.800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632.963.648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87,05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06</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Донације од међународних организација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1.390.680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1.091.428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2.566.377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1.764.747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68,76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35.055.880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3.309.345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766.126.737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639.129.168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83,42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12 - ЗДРАВСТВЕНА ЗАШТИТА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1801-0001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Функционисање установа примарне здравствене заштите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760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Здравство некласификовано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организацијама обавезног социјалног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73.610.000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67.749.394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4641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дотације организацијама за обавезно социјално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73.610.000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67.749.394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примарну здравствену заштиту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Зграде и грађевински објекти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3.894.666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62,82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3.894.666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760: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79.810.000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71.644.060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89,77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760: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79.810.000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71.644.060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89,77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1801-0001: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79.810.000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71.644.060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89,77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1801-0001: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79.810.000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71.644.060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89,77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1801-0002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Мртвозорство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130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8.000.003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примарну здравствену заштиту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Ова апропријација намењена је за рад мртвозорске службе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8.000.003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1801-0002: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1801-0002: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8.000.003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87.811.000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79.644.063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87.811.000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79.644.063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1201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ПРОГРАМ 13 - РАЗВОЈ КУЛТУРЕ И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1201-0002</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Јачање културне продукције и уметничког стваралаштва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820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Улуге културе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28.578.573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25.601.357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89,58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24.851.356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4819</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Дотације осталим непрофитним институцијама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24.851.356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1.178.573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750.001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4819</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Дотације осталим непрофитним институцијама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1.178.573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750.001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820: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24.851.356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90,53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1.178.573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750.001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820: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28.628.573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25.601.357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89,43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1201-0002: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24.851.356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90,53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1.178.573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750.001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1201-0002: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28.628.573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25.601.357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89,43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1201-0004</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Остваривање и унапређење јавног интереса у области јавног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830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Услуге емитовања и издаваштва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93.850.000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87.462.296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93,19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3.462.296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35,15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услуге информисања и суфинансирање пројеката у области јавног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4.920.000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4819</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Дотације осталим непрофитним институцијама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4.920.000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суфинансирање пројеката од јавног интереса у области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Обавезне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830: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98.920.000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92.410.296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93,42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830: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98.920.000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92.410.296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93,42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1201-0004: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98.920.000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92.410.296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93,42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1201-0004: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98.920.000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92.410.296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93,42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126.370.000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117.261.652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1.178.573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750.001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127.548.573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118.011.653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1301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ПРОГРАМ 14 - РАЗВОЈ СПОРТА И ОМЛАДИНЕ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1301-0001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Подршка локалним спортским организацијама, удружењима и савезима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810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xml:space="preserve">Услуге спорта и рекреације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398.000.000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385.809.982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Дотације осталим непрофитним институцијама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398.000.000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385.809.982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810: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398.050.000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385.809.982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810: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398.050.000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385.809.982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1301-0001: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398.050.000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385.809.982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1301-0001: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398.050.000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385.809.982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1301-0002</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Подршка предшколском и школском спорту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810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xml:space="preserve">Услуге спорта и рекреације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4720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за социјалну заштиту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5.059.200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за образовање, науку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5.059.200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13.900.000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98,58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Дотације осталим непрофитним институцијама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98,58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810: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18.959.200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94,80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810: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18.959.200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94,80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1301-0002: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18.959.200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1301-0002: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18.959.200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1301-0005</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Спровођење омладинске политике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130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textDirection w:val="btLr"/>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редовне активности Одсека за омладину и Канцеларије за младе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пројеката за младе 0 динара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реализацију активности Омладинског савета 3.000.000 динара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Дотације осталим непрофитним институцијама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3.110.000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51,83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3.110.000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51,83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950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Образовање које није дефинисано нивоом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образовање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264.844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44,14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путовања ученика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264.844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трошкови путовања ученика на такмичења по одлуци и закону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4720</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b/>
                <w:bCs/>
                <w:sz w:val="16"/>
                <w:szCs w:val="16"/>
                <w:lang w:val="en-US" w:eastAsia="en-US"/>
              </w:rPr>
            </w:pPr>
            <w:r w:rsidRPr="006C545D">
              <w:rPr>
                <w:b/>
                <w:bCs/>
                <w:sz w:val="16"/>
                <w:szCs w:val="16"/>
                <w:lang w:val="en-US" w:eastAsia="en-US"/>
              </w:rPr>
              <w:t>Накнаде за социјалну заштиту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12.713.442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4727</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Накнаде из буџета за образовање, науку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12.713.442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950: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12.978.286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950: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12.978.286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1301-0005: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16.088.286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82,50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1301-0005: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16.088.286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82,50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1301-П142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Академија нових занимања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810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xml:space="preserve">Услуге рекреације и спорта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139а</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2.364.000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139б</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810: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2.949.000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810: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2.949.000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1301-П142: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2.949.000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1301-П142: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2.949.000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437.550.000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420.857.468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2.949.000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440.499.000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420.857.468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95,54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0602</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ПРОГРАМ 15 - ОПШТЕ УСЛУГЕ ЛОКАЛНЕ САМОУПРАВЕ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0602-0001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Функционисање локалне самоуправе и градских општина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130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140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637.726.000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625.729.078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637.726.000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625.729.078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све секретаријате, посебну организацију и стручне службе у Градској управи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141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Социјални доприноси на терет послодавца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109.620.000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104.184.604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76.287.000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73.804.302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33.333.000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30.380.302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све секретаријате, посебну организацију и стручне службе у Градској управи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142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7.442.910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7.442.910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6.780.000 динара намењен је за све секретаријате, посебну организацију и стручне службе у Градској управи, а износ од 1.800.000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143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Социјална давања запосленима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51.265.000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45.214.983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88,20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4141</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Исплата накнаде за време одсуства с посла на терет фондова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Отпремнине и помоћи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9.976.549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Помоћ у медицинском лечењу запосленог или члана уже породице и друге помоћи запосленима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38.765.000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35.238.434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90,90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све секретаријате, посебну организацију и стручне службе у Градској управи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144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9.413.860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89,66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9.413.860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89,66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све секретаријате, посебну организацију и стручне службе у Градској управи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145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Награде запосленима и остали посебни расходи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9.349.022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94,43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Награде запосленима и остали посебни расходи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9.349.022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94,43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све секретаријате, посебну организацију и стручне службе у Градској управи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146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129.370.000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90.187.478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69,71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8.519.958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све секретаријате, посебну организацију и стручне службе у Градској управи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74.550.000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51.601.257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25.550.000 динара намењен је за Секретаријат за финансије, а износ од 49.000.000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12.020.000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4.818.506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5.420.000 динара намењен је за Секретаријат за финансије, а износ од 6.600.000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15.610.354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75,78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4.600.000 динара намењен је за Секретаријат за послове управе и грађанска стања, a износ од 16.000.000 динара намењен је за Службу за информатичко-комуникационе технологије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3.561.588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3.000.000 динара намењен је за Секретаријат за финансије, а износ од 1.400.000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Закуп имовине и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4.713.941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5.500.000 динара намењен је за Секретаријат за финансије, а износ од 600.000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1.361.874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1.200.000 динара намењен је за Секретаријат за финансије, а износ од 1.500.000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147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Трошкови путовања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691.536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3.424.000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657.315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 xml:space="preserve">Део планираних средстава у износу од 50.000 динара намењен је за Секретаријат за послове управе и грађанска стања, износ од 2.174.000 динара намењен је за Службу  начелника Градске управе, a износ од 1.200.000 динара намењен је за Службу за заједничке послове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иностранство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34.221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 xml:space="preserve">Део планираних средстава у износу од 207.000 динара намењен је за Службу начелника Градске управе и износ од 300.000 динара намењен је за Службу за заједничке послове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148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Услуге по уговору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189.989.000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156.319.920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44.899.000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46.794.509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104,22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500.000 динара намењен је за Секретаријат за финансије, износ од 1.500.000 динара намењен је за Секретаријат за локалну пореску администрацију, износ од 350.000 динара намењен је за Службу за заједничке послове, a износ од 42.549.000 динара намењен је за Службу за информатичко- комуникационе технологије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и усавршавања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562.432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2.350.000 динара намењен је за Службу начелника Градске управе, а износ од 300.000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13.710.000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2.229.873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 xml:space="preserve">Део планираних средстава у износу од 200.000 динара намењен је за Секретаријат за финансије, износ од 1.400.000 динара намењен је за Секретаријат за послове управе и грађанска стања, износ од 700.000 динара намењен је за Службу начелника Градске управе, износ од 1.000.000 динара намењен је за Секретаријат за планирање и изградњу, износ од 3.100.000 динара намењен је за Секретаријат за имовинско-правне послове, износ од 200.000 динара намењен је за Службу за заједничке послове,   износ од 6.010.000 динара намењен је за Службу за информатичко-комуникационе технологије, износ од 300.000 динара намењен је за Секретаријат за комуналне делатности, енергетику и саобраћај, а износ од 800.000 динара намењен је за Службу за јавне набавке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90.230.000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75.246.748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83,39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1.100.000 динара намењен је за Секретаријат за финансије, износ од 16.600.000 динара намењен је за Секретаријат за послове управе и грађанска стања, износ од 66.660.000 динара намењен је за Службу начелника Градске управе,  износ од 4.300.000 динара намењен је за Секретаријат за имовинско-правне послове, износ од 1.370.000 динара намењен је за Секретаријат за образовање, a износ од 200.000 динара намењен је за Секретаријат за културу и информисање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31.486.358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8.500.000 динара намењен је за Секретаријат за локалну пореску администрацију, износ од 700.000 динара намењен је за Секретаријат за послове управе и грађанска стања, износ од 500.000 динара намењен је за Секретаријат за имовинско-правне послове, a износ од 27.900.000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149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24.430.000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10.263.679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42,01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60.000 динара намењен је за Службу начелника Градске управе, износ од 150.000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очувања животне средин, науке и геодетске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252.000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имовинско-правне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19.520.000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10.002.479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51,24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3.500.000 динара намењен је за све секретаријате, посебну организацију и стручне службе у Градској управи,  износ од 500.000 динара намењен је за Службу начелника Градске управе,  износ од 7.000.000 динара намењен је за Секретаријат за инспекцијске послове, a износ од 8.520.000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27.590.000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12.689.159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одражавање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7.830.962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49,56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4.858.197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single" w:sz="4" w:space="0" w:color="auto"/>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10.590.000 динара намењен је за Службу за заједничке послове, а  износ од 1.200.000 динара за Службу за информатичко- комуникационе технологије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single" w:sz="4" w:space="0" w:color="auto"/>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36.190.000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25.984.592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9.861.317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74,15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5.000.000 динара намењен је за Секретаријат за послове управе и грађанска стања, износ од 100.000 динара намењен је за Секретаријат за финансије, износ од 7.000.000 динара намењен је за Службу за заједничке послове, а износ од 1.200.000 динара за Службу за информатичко- комуникационе технологије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и усавршавање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1.367.400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526.809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38,53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1.167.400 динара намењен је за Службу начелника Градске управе, a износ од 200.000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6.360.230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76,63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6.189.153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69,54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4.322.600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3.047.083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70,49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50.000 динара намењен је за Секретаријат за послове управе и грађанска стања, износ од 12.600 динара намењен је за Службу начелника Градске управе,  a износ од 4.260.000 динара намењен је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4.775.000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4.774.911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текуће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4.775.000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4.774.911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Планирана средства намењена су за све секретаријате, посебну организацију и стручне службе у Градској управи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21.876.776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порези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26.550.000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21.735.255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26.000.000 динара намењен је за Секретаријат за финансије, а износ од 550.000 динара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Обавезне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141.521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21,77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100.000 динара намењен је за Секретаријат за финансије, а износ од  250.000 динара за Службу за заједничке послове,  а износ од 300.000 динара за Секретаријат за имовинско правне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финансије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162.242.000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162.241.928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162.242.000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162.241.928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1.000.000 динара намењен је за Секретаријат за финансије, износ од 125.000.000 динара намењен је за Секретаријат за имовинско-правне послове, a износ од 36.242.000 динара намењен је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Накнада штете за повреде или штету нанету од стране државних органа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114.618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Накнада штете за повреде или штету нанету од стране државних органа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114.618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Део ланираних  средства у износу од 4.000.000 динара намењена су за Секретаријат за имовинско-правне послове, а износ од 300.000 динара намењен jе за Секретаријат за локалну пореску администрацију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i/>
                <w:iCs/>
                <w:sz w:val="16"/>
                <w:szCs w:val="16"/>
                <w:lang w:val="en-US" w:eastAsia="en-US"/>
              </w:rPr>
            </w:pPr>
            <w:r w:rsidRPr="006C545D">
              <w:rPr>
                <w:i/>
                <w:i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Зграде и грађевински објекти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1.089.032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1.089.032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инвестиције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32.074.000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19.581.531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61,05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Комуналну милицију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31.124.000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19.487.651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62,61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5.130.000 динара намењен је за Службу за заједничке послове, а износ од 25.994.000 динара за Службу за информатичко-комуникационе технологије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5125</w:t>
            </w:r>
          </w:p>
        </w:tc>
        <w:tc>
          <w:tcPr>
            <w:tcW w:w="4724"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sz w:val="16"/>
                <w:szCs w:val="16"/>
                <w:lang w:val="en-US" w:eastAsia="en-US"/>
              </w:rPr>
            </w:pPr>
            <w:r w:rsidRPr="006C545D">
              <w:rPr>
                <w:sz w:val="16"/>
                <w:szCs w:val="16"/>
                <w:lang w:val="en-US" w:eastAsia="en-US"/>
              </w:rPr>
              <w:t>Медицинска и лабораторијска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93.880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јавну бездедност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некретнине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4.490.000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1.165.519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некретнине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1.165.519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Део планираних средстава у износу од 4.250.000 динара намењена су за Службу за заједничке послове, а износ од 240.000 динара за Комуналну милицију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Нематеријална имовине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Службу за информатичко-комуникационе технологије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160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5410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Земљиште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214.100.000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163.741.784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5411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Земљиште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214.100.000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163.741.784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имовинско-правне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1.692.222.000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1.472.056.920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130: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1.692.222.000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1.472.056.920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133</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161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Накнада штете за повреде или штету нанету од стране државних органа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16.615.000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16.614.818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Накнада штете за повреде или штету нанету од стране државних органа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16.615.000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16.614.818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133: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16.615.000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16.614.818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133: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16.615.000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16.614.818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180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Трансфери општег карактера између различитих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162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271.000.000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Текући трансфери осталим нивоима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271.000.000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финансирање текућег пословања и програмских активности градских општина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180: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271.000.000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180: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271.000.000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490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Економски послови некласификовани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163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170.700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44,80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170.700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привреду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штампање статистичког годишњака, за штампање налепница за категоризацију објеката и за трошкове оглашавања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170.700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170.700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44,80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560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Заштита животне средине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164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Накнада штете за повреде или штету нанету од стране државних органа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37.754.000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37.753.403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Накнада штете за повреде или штету нанету од стране државних органа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37.754.000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37.753.403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накнаду штете за уједе паса и мачака луталица и сл.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37.754.000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37.753.403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37.754.000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37.753.403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Развој заједнице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165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Зграде и грађевински објекти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100.792.573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83,99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Куповина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100.792.573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имовинско-правне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100.792.573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100.792.573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83,99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0602-0001: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2.137.972.000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1.898.388.414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0602-0001: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2.137.972.000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1.898.388.414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88,79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0602-0003</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Сервисирање јавног дуга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170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Трансакције јавног дуга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166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4410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Отплата домаћих камата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34.574.247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90,63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4414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Отплата камата домаћим пословним банкама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34.574.247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90,63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167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4440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Пратећи трошкова задуживања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128.739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4441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Негативне курсне разлике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4442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Казне за кашњење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128.739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14,30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168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6110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Отплата главнице домаћим кредиторима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211.425.000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191.457.367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90,56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6114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Отплата главнице домаћим пословним банкама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211.425.000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191.457.367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90,56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170: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250.575.000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226.160.353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Функција170: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250.575.000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226.160.353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0602-0003: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250.575.000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226.160.353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0602-0003: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250.575.000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226.160.353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0602-0009</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Текућа буџетска резерва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160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Опште јавне услуге некласификоване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169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4990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Средства резерве</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5.431.428</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4991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Текућа резерва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5.431.428</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текућу буџетску резерву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5.431.428</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5.431.428</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0602-0009:</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5.431.428</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0602-0009:</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5.431.428</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0602-0010</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Стална буџетска резерва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160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Опште јавне услуге некласификоване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4990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Средства резерве</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4991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Стална резерва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сталну буџетску резерву</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0602-0010: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0602-0010: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0602-0011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Робне резерве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490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Економски послови некласификовани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привреду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Стални трошкови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Ова апропријација намењена је за трошкове складишнине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сервис робних информација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10.556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10.556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Ова апропријација намењена је за трошкове евапорације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965.272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порези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965.272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Робне резерве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993.951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993.951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0602-0011: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993.951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0602-0011: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993.951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0602-0014</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Управљање у ванредним ситуацијама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421</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Пољопривреда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пољопривреду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1.031.879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1.031.879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25.886.082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18.253.588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25.886.082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18.253.588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421: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27.986.082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19.285.467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421: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27.986.082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19.285.467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560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Заштита животне средине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заштиту животне средине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178а</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7.698.165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7.698.165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7.698.165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560: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7.698.165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160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Опште јавне услуге некласификоване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178б</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6.439.000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1.518.738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Медицинска и лабораторијска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6.439.000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1.518.738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6.439.000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1.518.738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160: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6.439.000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1.518.738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133</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178в</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7.896.000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7.447.359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94,32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Медицински и лабораторијски материјали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6.509.439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94,07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675.960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261.960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133: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7.896.000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7.447.359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133: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7.896.000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7.447.359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94,32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150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Опште јавне услуге -истраживање и развој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пољоприведу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178г</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4.248.000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Медицинска и лабораторијска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1.248.000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Медицинска и лабораторијска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1.248.000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150: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1.248.000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Добровољни трансфери од физичких и правних лица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150: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4.248.000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490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Економски послови некласификовани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Службу за заједничке послове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178д</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877.500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99,72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877.500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877.500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877.500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99,72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0602-0014: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54.301.082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38.075.229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Добровољни трансфери од физичких и правних лица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0602-0014: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57.301.082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41.075.229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2.449.410.510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2.163.617.947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88,33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Добровољни трансфери од физичких и правних лица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2.452.410.510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2.166.617.947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88,35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0501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17 - ЕНЕРГЕТСКА ЕФИКАСНОСТ И ОБНОВЉИВИ ИЗВОРИ ЕНЕРГИЈЕ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0501-0001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Унапређење и побољшање енергетске ефикасности и употреба обновљивих извора енергије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Развој заједнице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комуналне делатности, енергетику и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179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620: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0501-0001: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0501-0001: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Главу 4.00: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8.393.083.310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6.706.362.676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79,90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06</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Донације од међународних организација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1.390.680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1.091.428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11.301.944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7.122.742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63,02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08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Добровољни трансфери од физичких и правних лица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98.995.003</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5.576.881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14</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од приватизације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7.466.601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15</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донација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Главу 4.00: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8.516.268.539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6.731.618.248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4.01</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ТУРИСТИЧКА ОРГАНИЗАЦИЈА НИШ</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4 - РАЗВОЈ ТУРИЗМА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1502-0001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Управљање развојем туризма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473</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xml:space="preserve">Туризам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13.951.000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12.448.860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13.951.000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12.448.860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Социјални доприноси на терет послодавца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2.393.000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2.072.735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1.674.000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1.431.619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641.116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398.400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398.400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Социјална давања запосленима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4144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Помоћ у медицинском лечењу запосленог или члана уже породице и друге помоћи запосленом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64.198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91,71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64.198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2.420.000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1.582.803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65,41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84.888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699.730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63,61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40.677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651.690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105.818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155.055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155.055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1.496.527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64,84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251.125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168.462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48,13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и усавршавања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192.738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64,25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392.278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98,07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491.924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189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151.700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83,81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i/>
                <w:iCs/>
                <w:sz w:val="16"/>
                <w:szCs w:val="16"/>
                <w:lang w:val="en-US" w:eastAsia="en-US"/>
              </w:rPr>
            </w:pPr>
            <w:r w:rsidRPr="006C545D">
              <w:rPr>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i/>
                <w:iCs/>
                <w:sz w:val="16"/>
                <w:szCs w:val="16"/>
                <w:lang w:val="en-US" w:eastAsia="en-US"/>
              </w:rPr>
            </w:pPr>
            <w:r w:rsidRPr="006C545D">
              <w:rPr>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151.700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190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499.714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428.395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71.319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191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522.733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73,62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80.381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и усавршавање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192.390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149.962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192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4310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Амортизација некретнина и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4311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Амортизација зграда и грађевинских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4312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Амортизација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193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4440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Пратећи трошкови задуживања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1.654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0,54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4441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Негативне курсне разлике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4442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Казне за кашњење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1.654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194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82.722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текуће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82.722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195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310.360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порези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247.246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Обавезе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63.114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74,25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Новчане казне и пенали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196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197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258.254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86,08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258.254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86,08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198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некретнине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96,60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некретнине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96,60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199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Нематеријална имовина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Нематеријална имовина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Залихе робе за даљу продају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179.337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5231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Залихе робе за даљу продају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179.337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473: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21.191.052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473: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21.191.052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77,87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1502-0001: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21.191.052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1502-0001: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21.191.052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77,87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1502-0002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Промоција туристичке понуде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sz w:val="16"/>
                <w:szCs w:val="16"/>
                <w:lang w:val="en-US" w:eastAsia="en-US"/>
              </w:rPr>
            </w:pPr>
            <w:r w:rsidRPr="006C545D">
              <w:rPr>
                <w:b/>
                <w:bCs/>
                <w:sz w:val="16"/>
                <w:szCs w:val="16"/>
                <w:lang w:val="en-US" w:eastAsia="en-US"/>
              </w:rPr>
              <w:t>473</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Туризам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525.000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524.200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99,85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Закуп имовине и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524.200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99,85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504.140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45,83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141.704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иностранство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362.436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72,49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21.342.000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7.976.578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37,38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2.059.116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за домаћинство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192.743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19,27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38.100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6.242.000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5.686.619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473: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22.967.000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9.004.918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473: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22.967.000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9.004.918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1502-0002: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22.967.000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9.004.918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1502-0002: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22.967.000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9.004.918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1502-П111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Међународни сајам туризма у Нишу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i/>
                <w:iCs/>
                <w:sz w:val="16"/>
                <w:szCs w:val="16"/>
                <w:lang w:val="en-US" w:eastAsia="en-US"/>
              </w:rPr>
            </w:pPr>
            <w:r w:rsidRPr="006C545D">
              <w:rPr>
                <w:b/>
                <w:bCs/>
                <w:i/>
                <w:iCs/>
                <w:sz w:val="16"/>
                <w:szCs w:val="16"/>
                <w:lang w:val="en-US" w:eastAsia="en-US"/>
              </w:rPr>
              <w:t>473</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xml:space="preserve">Туризам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419.688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48,80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за домаћинство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299.455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120.233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473: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419.688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473: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419.688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48,80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1502-П111: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419.688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1502-П111: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419.688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48,80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51.040.000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30.615.658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51.040.000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30.615.658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Главу 4.01: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51.040.000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30.615.658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Главу 4.01: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51.040.000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30.615.658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4.02</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ЈАВНА ПРЕДШКОЛСКА УСТАНОВА "ПЧЕЛИЦА" НИШ</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8 - ПРЕДШКОЛСКО ВАСПИТАЊЕ И ОБРАЗОВАЊЕ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2001-0001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Функционисање и остваривање предшколског васпитања и образовања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911</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xml:space="preserve">Предшколско образовање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583.627.134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577.470.276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539.593.000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533.472.917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539.593.000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533.472.917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4.007.996</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4.007.996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4.007.996</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4.007.996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40.026.138</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39.989.363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40.026.138</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39.989.363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Социјални доприноси на терет послодавца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99.888.725</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96.345.541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96,45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92.537.000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88.993.816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64.750.000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61.504.387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27.787.000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27.489.429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687.371</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687.371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480.959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480.959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206.412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206.412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6.664.354</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6.664.354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4.603.005</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4.603.005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2.061.349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2.061.349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18.605.002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18.605.002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80,89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Социјална давања запосленима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7.650.539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91,08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Отпремнине и помоћи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7.650.539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91,08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209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17.101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17.101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210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8.345.892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83,46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8.345.892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83,46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211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63.334.575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77,24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50.257.581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82,66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6.803.196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66,05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1.168.312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2.450.505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98,02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Закуп имовине и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1.954.981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212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402.864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47,40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402.864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иностранство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213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3.597.226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44,97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161.700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и усавршавања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280.536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97.125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32,38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1.826.264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251.281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980.320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54,46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214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6.353.304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5.047.311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1.305.993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37,31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215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Текуће поправке и одржавање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10.444.592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4.868.437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5.576.155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55,76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216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97.232.000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66.442.080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68,33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4.301.961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и усавршавање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135.100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3.145.000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2.182.289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69,39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2.400.884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67.687.000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50.875.445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75,16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6.546.401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217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4440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Пратећи трошкови задуживања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116.948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4442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Казне за кашњење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116.948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218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237.623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текуће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237.623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219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134.474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порези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68.424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Обавезе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66.050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220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2.317.829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57,95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2.317.829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221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Накнада штете за повреде или штету нанету од стране државних органа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1.004.200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1.004.106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Накнада штете за повреде или штету нанету од стране државних органа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1.004.200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1.004.106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222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Зграде и грађевински објекти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4.931.461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70,45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4.931.461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Пројектно планирање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223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12.350.000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6.639.012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53,76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2.686.800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906.924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53,66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јавну безбедност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499.200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99,84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производњу, моторна, непокретна и немоторна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2.546.088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95,72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224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Нематеријална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889.920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Нематеријална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889.920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225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Залихе робе за даљу продају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911: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918.106.200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823.931.281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46.690.492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46.653.717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4.695.367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4.695.367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911: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969.492.059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875.280.365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2001-0001: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918.106.200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823.931.281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46.690.492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46.653.717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4.695.367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4.695.367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2001-0001: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969.492.059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875.280.365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918.106.200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823.931.281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46.690.492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46.653.717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4.695.367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4.695.367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969.492.059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875.280.365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Главу 4.02: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918.106.200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823.931.281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46.690.492</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46.653.717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4.695.367</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4.695.367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Главу 4.02: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969.492.059</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875.280.365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4.03</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УСТАНОВА "СИГУРНА КУЋА ЗА ЖЕНЕ И ДЕЦУ ЖРТВЕ ПОРОДИЧНОГ НАСИЉА"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11 - СОЦИЈАЛНА И ДЕЧЈА ЗАШТИТА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Породични и домски смештај, прихватилиштa и друге врсте смештаја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040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Породица и деца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226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12.750.000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9.043.756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12.750.000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9.043.756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227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Социјални доприноси на терет послодавца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2.187.000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1.506.113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1.040.256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465.857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228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59.325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74,16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59.325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74,16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229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Социјална давања запосленима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Отпремнине и помоћи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4144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Помоћ у медицинском лечењу запосленог или чланова уже породице и друге помоћи запосленом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306.000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87,43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230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153.451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66,72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153.451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66,72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231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1.017.795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78,29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22.518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784.260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139.791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47.976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68,54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23.250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77,50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232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Трошкови путовања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12.919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12.919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10,77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путовања у оквиру редовног рада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233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1.792.754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41,31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70.755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70,76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13.800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27,60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и усавршавања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60.432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60,43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27.470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39,24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за домаћинство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1.026.816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53.263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540.218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54,02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234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Специјализоване услуге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42.000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235</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142.876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66.993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75.883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236</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457.401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69.369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69,37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и усавршавање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Медицински и лабораторијски материјали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46.258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79.173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93.601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66,86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237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35.147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97,63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текуће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35.147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97,63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238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порези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Обавезне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239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240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40.689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31,30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40.689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Медицинска и лабораторијска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образовање, науку,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040: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22.753.000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14.610.226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040: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22.753.000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14.610.226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22.753.000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14.610.226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22.753.000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14.610.226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22.753.000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14.610.226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22.753.000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14.610.226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Главу 4.03: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22.753.000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14.610.226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Главу 4.03: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22.753.000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14.610.226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4.04</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ЦЕНТАР ЗА ДНЕВНИ БОРАВАК ДЕЦЕ, ОМЛАДИНЕ И ОДРАСЛИХ ЛИЦА МЕНТАЛНО ОМЕТЕНИХ У РАЗВОЈУ "МАРА"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11 - СОЦИЈАЛНА И ДЕЧЈА ЗАШТИТА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0901-0002</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Породични и домски смештај, прихватилиштa и друге врсте смештаја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090</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Социјална заштита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241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46.500.000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39.554.691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39.554.691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242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Социјални доприноси на терет послодавца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7.743.000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6.585.856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5.348.000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4.548.789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2.037.067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85,05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243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424.565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42,46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424.565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42,46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244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Социјална давања запосленима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Исплата накнаде за време одсуствовања са посла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Отпремнине и помоћи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Помоћ у медицинском лечењу запосленог или чланова уже породице и друге помоћи запосленима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245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Накнада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497.495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55,28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497.495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246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43.658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43,66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43.658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43,66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247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4.160.000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1.422.987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34,21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65.767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26,31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1.134.796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34,39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110.862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92.948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18.614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248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100.579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100.579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путовања ученика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трошкови транспорта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249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1.137.983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207.000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и усавршавања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153.370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за домаћинство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194.370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173.497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6.746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0,31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250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34.500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културе и спорта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16.500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16,50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251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1.695.297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75,01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1.447.600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73,86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247.697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252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1.322.402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82,65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320.976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80,24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и усавршавање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67.600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56,33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42,86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Медицински и лабораторијски материјали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78.073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394.131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98,53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231.622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92,65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253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4440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Пратећи трошкови задуживања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1.287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4442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Казне за кашњење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1.287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254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260.333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260.333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255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26.684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порези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23.114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Обавезне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Новчане казне и пенали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256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257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584.728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489.760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Медицинска и лабораторијска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21,60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образовање, науку,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84.168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258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некретнине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некретнине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259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Нематеријала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Нематеријала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53.693.045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53.693.045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53.693.045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53.693.045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53.693.045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53.693.045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Главу 4.04: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53.693.045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Главу 4.04: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71.213.000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53.693.045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4.05</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УСТАНОВА ДЕЧИЈЕ ОДМАРАЛИШТЕ "ДИВЉАНА"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ПРОГРАМ 11 - СОЦИЈАЛНА И ДЕЧЈА ЗАШТИТА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0901-0006</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Подршка деци и породици са децом</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090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Социјална заштита некласификована на другом месту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260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2.864.969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62,91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2.864.969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261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Социјални доприноси на терет послодавца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1.434.000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477.018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33,26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329.472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34,54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147.546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36,16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незапосленост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262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263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264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16.550.000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12.924.964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3.090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12.920.407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0,29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Закуп имовине и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265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Трошкови путовања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путовања у оквиру редовног рада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266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855.480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772.000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85,78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за домаћинство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83.480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267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Специјализоване услуге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268</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269</w:t>
            </w:r>
          </w:p>
        </w:tc>
        <w:tc>
          <w:tcPr>
            <w:tcW w:w="600"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270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271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Обавезне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272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4.731.662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66,64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Новчане казне и пенали по решењу судова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4.731.662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090: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Приходи из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31.808.000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21.854.093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090: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31.808.000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21.854.093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0901-0006: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31.808.000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21.854.093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0901-0006: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31.808.000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21.854.093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31.808.000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21.854.093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31.808.000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21.854.093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Главу 4.05: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31.808.000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21.854.093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Главу 4.05: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31.808.000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21.854.093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4.06</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УСТАНОВЕ КУЛТУРЕ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1201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ПРОГРАМ 13 - РАЗВОЈ КУЛТУРЕ И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1201-0001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Функционисање локалних установа културе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820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textDirection w:val="btLr"/>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Услуге културе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273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382.174.000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369.684.825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96,73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382.174.000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369.684.825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96,73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274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Социјални доприноси на терет послодавца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65.321.000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61.533.432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94,20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45.590.000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42.500.339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19.731.000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19.033.093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96,46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275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8.404.000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6.494.720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77,28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8.404.000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6.494.720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77,28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276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Социјална давања запосленима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5.079.000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4.301.632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Отпремнине и помоћи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5.039.000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4.301.632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85,37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Помоћ у медицинском лечењу запосленог или чланова уже породице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277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592.493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58,09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592.493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278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11.042.000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9.006.209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81,56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11.042.000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9.006.209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81,56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279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47.820.000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31.079.295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64,99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47.775.000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31.034.295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1.145.000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717.085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62,63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32.450.000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19.751.024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3.819.821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2.032.000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904.879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44,53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1.738.000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1.233.410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70,97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Закуп имовине и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4.565.630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83,77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42.446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280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116.828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116.828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иностранство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281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3.437.000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1.937.579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56,37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225.200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и усавршавања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41.545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1.162.000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791.738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за домаћинство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9.511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855.785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75,73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282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276.000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192.400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69,71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124.000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68.400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283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Текуће поправке и одржавање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5.667.000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3.044.060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53,72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5.477.000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2.858.181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4.082.000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2.267.426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590.755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42,35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185.879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97,83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35.879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284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1.819.000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1.148.659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63,15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412.945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и усавршавање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201.710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30,43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Медицински и лабораторијски материјали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380.216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136.788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285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4410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Отплата домаћих камата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286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4440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Пратећи трошкови задуживања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287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2.151.000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2.080.772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текуће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2.151.000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2.080.772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288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Дотације невладиним организацијама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289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15.212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5,85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порези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11.456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Обавезне таксе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290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493.400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49,34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493.400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49,34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291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Зграде и грађевински објекти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11.321.419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57,47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11.321.419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58,66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15.440.000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7.845.459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50,81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Пројектно планирање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3.475.960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Пројектно планирање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Ова апропријација намењена је за санацију зграде Ликовна колонија у Сићеву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292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4.146.948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57,04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3.177.608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1.655.856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96,27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образовање, науку,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1.344.392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31,86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јавну безбедност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177.360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75,76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75,76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469.340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99,86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269.340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99,76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образовање, науку,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293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некретнине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некретнине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294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Нематеријална имовина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456.600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Нематеријална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456.600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295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Залихе робе за даљу продају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820: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xml:space="preserve">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562.105.000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506.446.264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700.219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820: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563.870.000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507.646.483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90,03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1201-0001: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562.105.000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506.446.264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700.219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1201-0001: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563.870.000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507.646.483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90,03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1201-0002</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Јачање културне продукције и уметничког стваралаштва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820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textDirection w:val="btLr"/>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Услуге културе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296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1.668.956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52,40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33.910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21,88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285.246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71,31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Закуп имовине и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1.349.800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297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3.530.000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1.056.385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1.056.385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31,16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268.618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иностранство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787.767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298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37.638.000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21.011.663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55,83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34.723.000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18.201.158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52,42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257.910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и усавршавања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154.640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12.085.000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5.540.107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45,84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445.899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28,55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за домаћинство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6.890.046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58,46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1.026.000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630.807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4.281.749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2.810.505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99,84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60.505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93,08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за домаћинство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2.090.000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за домаћинство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299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36.240.000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25.891.663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34.700.000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24.409.300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70,34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културе и спорта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15.205.000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8.685.611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19.495.000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15.723.689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80,65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1.432.363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96,13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културе и спорта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832.363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97,93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300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5.053.336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4.829.820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649.738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и усавршавање запослених</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68.700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62,45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238.670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5.301.000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3.059.929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57,72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315.994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65,83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496.789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223.516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45.000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23,81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образовање,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153.516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301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sz w:val="16"/>
                <w:szCs w:val="16"/>
                <w:lang w:val="en-US" w:eastAsia="en-US"/>
              </w:rPr>
            </w:pPr>
            <w:r w:rsidRPr="006C545D">
              <w:rPr>
                <w:b/>
                <w:bCs/>
                <w:sz w:val="16"/>
                <w:szCs w:val="16"/>
                <w:lang w:val="en-US" w:eastAsia="en-US"/>
              </w:rPr>
              <w:t>21.000</w:t>
            </w:r>
          </w:p>
        </w:tc>
        <w:tc>
          <w:tcPr>
            <w:tcW w:w="1158"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21.000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302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Нематеријална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2.805.000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1.682.778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59,99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1.682.778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66,78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Нематеријална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1.682.778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66,78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Нематеријална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820: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xml:space="preserve">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86.769.000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51.848.397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4.466.384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Добровољни трансфери од физичких и правних лица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15</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донација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820: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91.959.000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56.364.781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61,29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1201-0002: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86.769.000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51.848.397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4.466.384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Добровољни трансфери од физичких и правних лица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15</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донација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1201-0002: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91.959.000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56.364.781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61,29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1201-0003</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Унапређење система очувања и представљања културно-историјског наслеђа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820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textDirection w:val="btLr"/>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Услуге културе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303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58.302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62,69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41.295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41.295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17.007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textDirection w:val="btL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17.007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85,04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304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1.218.600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872.644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71,61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37.284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37.284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53,26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162.520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162.520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853.600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672.840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службених путовања у земљи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853.600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672.840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305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2.243.000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1.771.026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509.977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410.183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за домаћинство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47,62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89.794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176.478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86.478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63,59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1.134.000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1.084.571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1.134.000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1.084.571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306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18.239.000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16.002.522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87,74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218.348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културе и спорта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91.260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60,84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одржавања националних паркова и природних површина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29.088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8.967.000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7.487.325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83,50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културе и спорта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8.967.000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7.487.325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83,50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8.992.000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8.296.849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92,27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културе и спорта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8.112.000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7.438.849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очувања животне средине, науке и геодетске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92,14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307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1.311.400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929.373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70,87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122.128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36,90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64.989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38,68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Материјали за образовање, културу и спорт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57.139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211.965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70,66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29.965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25,39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182.000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680.400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595.280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87,49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саобраћај</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280.400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280.400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299.880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308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Нематеријална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Нематеријална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820: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xml:space="preserve">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1.558.000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887.737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11.680.000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10.666.547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9.877.000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8.079.583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820: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23.115.000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19.633.867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1201-0003: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1.558.000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887.737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56,98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11.680.000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10.666.547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91,32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9.877.000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8.079.583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1201-0003: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23.115.000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19.633.867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1201-П132</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"Театар на раскршћу" - Народно позориште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820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i/>
                <w:iCs/>
                <w:sz w:val="16"/>
                <w:szCs w:val="16"/>
                <w:lang w:val="en-US" w:eastAsia="en-US"/>
              </w:rPr>
            </w:pPr>
            <w:r w:rsidRPr="006C545D">
              <w:rPr>
                <w:b/>
                <w:bCs/>
                <w:i/>
                <w:iCs/>
                <w:sz w:val="16"/>
                <w:szCs w:val="16"/>
                <w:lang w:val="en-US" w:eastAsia="en-US"/>
              </w:rPr>
              <w:t>Услуге културе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309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1.435.000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933.712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65,07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933.712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99,86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721.561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Репрезентација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117.240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94.911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 - Део средстава ове апропријације је из извора 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310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962.329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36,18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образовања, културе и спорта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2.410.000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719.299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29,85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243.030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311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312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1.477.608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98,51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образовање, науку,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1.477.608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98,51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820: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3.373.649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820: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5.595.000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3.373.649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60,30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Пројекат 1201-П132: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3.373.649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66,21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Пројекат 1201-П132:</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5.595.000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3.373.649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60,30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655.527.000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562.556.047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17.925.000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15.833.150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88,33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Добровољни трансфери од физичких и правних лица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10.937.000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8.579.583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15</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донација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13:</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684.539.000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587.018.780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Главу 4.06: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655.527.000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562.556.047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85,82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17.925.000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15.833.150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88,33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Добровољни трансфери од физичких и правних лица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62,50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10.937.000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8.579.583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15</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донација из ранијих година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Главу 4.06:</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684.539.000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587.018.780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85,75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4.07</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УСТАНОВА ЗА ФИЗИЧКУ КУЛТУРУ СЦ "ЧАИР"</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1301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ПРОГРАМ 14 - РАЗВОЈ СПОРТА И ОМЛАДИНЕ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1301-0004</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Функционисање локалних спортских установа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810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xml:space="preserve">Услуге спорта и рекреације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313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61.218.000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61.218.000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61.218.000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61.218.000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314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Социјални доприноси на терет послодавца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11.646.000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11.070.962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8.044.000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7.646.610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95,06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3.602.000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3.424.352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95,07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315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Накнаде у натури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316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Социјална давања запосленима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1.744.447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96,91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Отпремнине и помоћи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1.744.447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96,91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317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318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319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Стални трошкови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94.250.000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84.045.008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89,17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63.180.000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53.504.075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28.530.000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28.077.360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98,41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35.879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2.427.694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320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321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991.380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99,14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4234</w:t>
            </w:r>
          </w:p>
        </w:tc>
        <w:tc>
          <w:tcPr>
            <w:tcW w:w="4724"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информисања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69,00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опште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322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Спeцијализоване услуге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16.130.000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12.046.787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74,69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545.913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41,05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4249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14.800.000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11.500.874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77,71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323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4.498.640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89,61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811.600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62,43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3.720.000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3.687.040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324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8.295.000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5.914.492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71,30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28.260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94,20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369.035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41,23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посебне намене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7.370.000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5.517.197</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74,86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325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59.601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29,80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59.601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29,80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326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327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4831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Новчане казне и пенали по решењу судова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415.000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328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Зграде и грађевински објекти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1.239.048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53,87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Капитално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1.239.048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53,87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329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3.037.000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1.301.575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42,86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1.727.000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1.240.800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71,85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Медицинска и лабораторијска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60.775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40,52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образовање, науку,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јавну безбедност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производњу, моторна, непокретна и немоторна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330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Нематеријална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Нематеријална имовина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331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Залихе робе за даљу продају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функцију 810: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205.911.000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184.429.940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810: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205.911.000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184.429.940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1301-0004: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205.911.000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184.429.940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1301-0004: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205.911.000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184.429.940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205.911.000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184.429.940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205.911.000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184.429.940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Главу 4.07: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205.911.000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184.429.940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Главу 4.07:</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205.911.000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184.429.940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89,57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4.08</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РЕГИОНАЛНИ ЦЕНТАР ЗА ПРОФЕСИОНАЛНИ РАЗВОЈ ЗАПОСЛЕНИХ У ОБРАЗОВАЊУ-НИШ</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0602</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ПРОГРАМ 15 - ОПШТЕ УСЛУГЕ ЛОКАЛНЕ САМОУПРАВЕ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0602-0001</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Функционисање локалне самоуправе и градских општина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980</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i/>
                <w:iCs/>
                <w:sz w:val="16"/>
                <w:szCs w:val="16"/>
                <w:lang w:val="en-US" w:eastAsia="en-US"/>
              </w:rPr>
            </w:pPr>
            <w:r w:rsidRPr="006C545D">
              <w:rPr>
                <w:b/>
                <w:bCs/>
                <w:i/>
                <w:iCs/>
                <w:sz w:val="16"/>
                <w:szCs w:val="16"/>
                <w:lang w:val="en-US" w:eastAsia="en-US"/>
              </w:rPr>
              <w:t xml:space="preserve">Образовање некласификовано на другом месту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Планирана средства намењена су за Секретаријат за образовање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332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7.132.291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98,51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Плате, додаци и накнаде запослених (зараде)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7.132.291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98,51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333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Социјални доприноси на терет послодавца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1.245.000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1.184.181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95,11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пензијско и инвалидско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817.461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93,96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Допринос за здравствено осигурање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375.000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366.720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97,79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334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224.000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88.850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4131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у натури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224.000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88.850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39,67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335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Социјална давања запосленима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398.430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72,44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4143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Отпремнине и помоћи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165.030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56,91</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hideMark/>
          </w:tcPr>
          <w:p w:rsidR="00701920" w:rsidRPr="006C545D" w:rsidRDefault="00701920" w:rsidP="00701920">
            <w:pPr>
              <w:jc w:val="center"/>
              <w:rPr>
                <w:sz w:val="16"/>
                <w:szCs w:val="16"/>
                <w:lang w:val="en-US" w:eastAsia="en-US"/>
              </w:rPr>
            </w:pPr>
            <w:r w:rsidRPr="006C545D">
              <w:rPr>
                <w:sz w:val="16"/>
                <w:szCs w:val="16"/>
                <w:lang w:val="en-US" w:eastAsia="en-US"/>
              </w:rPr>
              <w:t>4144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Помоћ у медицинском лечењу запосленог или члана уже породице и друге помоћи запосленима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233.400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89,77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336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97.020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93,29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Накнаде трошкова за запослене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97.020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93,29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337</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4160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219.196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54,12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4161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Награде запосленима и остали посебни расходи </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219.196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54,12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338</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4210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Стални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3.868.000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2.457.484</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63,53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платног промета и банкарских услуга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18.750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34,09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Енергетске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2.750.000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2.005.430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72,92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4213</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Комуналне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215.666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43,13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4214</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Услуге комуникација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333.000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217.638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65,36</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Трошкови осигурања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180.000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4219</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Остали трошкови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339</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Трошкови путовања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340</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4230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Услуге по уговору</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452.000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197.280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43,65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Компјутерске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252.000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138.840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55,10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4235</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Стручне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58.440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29,22</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341</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4240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Специјализоване услуге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342</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Текуће поправке и одржавање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862.000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21.305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2,47</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зграда и објеката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4252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Текуће поправке и одржавање опреме</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312.000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21.305</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6,83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343</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4260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350.000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268.096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76,60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Административни материјал</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66.108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78,70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4268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Материјали за одржавање хигијене и угоститељство</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266.000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201.988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75,94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344</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4650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Остале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30.313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75,78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4651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Остале текуће дотације и трансфери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30.313</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75,78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345</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4820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Порези, обавезне таксе, казне и пенали</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346</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5120</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Машине и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300.000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252.580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84,19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5122</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Административна опрема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230.000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201.590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87,65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5126</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Опрема за образовање, науку, културу и спорт</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50.990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72,84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Извори финансирања за функцију 980: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15.640.000</w:t>
            </w:r>
          </w:p>
        </w:tc>
        <w:tc>
          <w:tcPr>
            <w:tcW w:w="1158"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12.347.026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i/>
                <w:iCs/>
                <w:sz w:val="16"/>
                <w:szCs w:val="16"/>
                <w:lang w:val="en-US" w:eastAsia="en-US"/>
              </w:rPr>
            </w:pPr>
            <w:r w:rsidRPr="006C545D">
              <w:rPr>
                <w:b/>
                <w:bCs/>
                <w:i/>
                <w:i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Функција 980:</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15.640.000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12.347.026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Програмску активност 0602-0001: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12.347.026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Програмску активност 0602-0001:</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15.640.000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12.347.026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Програм 15: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12.347.026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Програм 15:</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15.640.000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12.347.026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Главу 4.08: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15.640.000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12.347.026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b/>
                <w:bCs/>
                <w:sz w:val="16"/>
                <w:szCs w:val="16"/>
                <w:lang w:val="en-US" w:eastAsia="en-US"/>
              </w:rPr>
            </w:pPr>
            <w:r w:rsidRPr="006C545D">
              <w:rPr>
                <w:b/>
                <w:bCs/>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Свега за Главу 4.08:</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15.640.000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12.347.026</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78,95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Извори финансирања за Раздео 4:</w:t>
            </w:r>
          </w:p>
        </w:tc>
        <w:tc>
          <w:tcPr>
            <w:tcW w:w="121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1158"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b/>
                <w:bCs/>
                <w:sz w:val="16"/>
                <w:szCs w:val="16"/>
                <w:lang w:val="en-US" w:eastAsia="en-US"/>
              </w:rPr>
            </w:pPr>
            <w:r w:rsidRPr="006C545D">
              <w:rPr>
                <w:b/>
                <w:bCs/>
                <w:sz w:val="16"/>
                <w:szCs w:val="16"/>
                <w:lang w:val="en-US" w:eastAsia="en-US"/>
              </w:rPr>
              <w:t> </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 </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01</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Општи приходи и примања буџета</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10.365.081.510</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8.410.399.992</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81,14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06</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Донације од међународних организација</w:t>
            </w:r>
          </w:p>
        </w:tc>
        <w:tc>
          <w:tcPr>
            <w:tcW w:w="121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1.390.680</w:t>
            </w:r>
          </w:p>
        </w:tc>
        <w:tc>
          <w:tcPr>
            <w:tcW w:w="1158"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1.091.428</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78,48</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07</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Трансфери од других нивоа власти</w:t>
            </w:r>
          </w:p>
        </w:tc>
        <w:tc>
          <w:tcPr>
            <w:tcW w:w="121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75.917.436</w:t>
            </w:r>
          </w:p>
        </w:tc>
        <w:tc>
          <w:tcPr>
            <w:tcW w:w="1158"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69.609.609</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91,69</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08</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sz w:val="16"/>
                <w:szCs w:val="16"/>
                <w:lang w:val="en-US" w:eastAsia="en-US"/>
              </w:rPr>
            </w:pPr>
            <w:r w:rsidRPr="006C545D">
              <w:rPr>
                <w:sz w:val="16"/>
                <w:szCs w:val="16"/>
                <w:lang w:val="en-US" w:eastAsia="en-US"/>
              </w:rPr>
              <w:t xml:space="preserve">Добровољни трансфери од физичких и правних лица </w:t>
            </w:r>
          </w:p>
        </w:tc>
        <w:tc>
          <w:tcPr>
            <w:tcW w:w="121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3.080.000</w:t>
            </w:r>
          </w:p>
        </w:tc>
        <w:tc>
          <w:tcPr>
            <w:tcW w:w="1158"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3.050.000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99,03</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13</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Нераспоређени вишак прихода из ранијих година</w:t>
            </w:r>
          </w:p>
        </w:tc>
        <w:tc>
          <w:tcPr>
            <w:tcW w:w="121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114.627.370</w:t>
            </w:r>
          </w:p>
        </w:tc>
        <w:tc>
          <w:tcPr>
            <w:tcW w:w="1158"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18.851.831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16,45</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14</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од приватизације из ранијих година</w:t>
            </w:r>
          </w:p>
        </w:tc>
        <w:tc>
          <w:tcPr>
            <w:tcW w:w="1216"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right"/>
              <w:rPr>
                <w:sz w:val="16"/>
                <w:szCs w:val="16"/>
                <w:lang w:val="en-US" w:eastAsia="en-US"/>
              </w:rPr>
            </w:pPr>
            <w:r w:rsidRPr="006C545D">
              <w:rPr>
                <w:sz w:val="16"/>
                <w:szCs w:val="16"/>
                <w:lang w:val="en-US" w:eastAsia="en-US"/>
              </w:rPr>
              <w:t>7.466.602</w:t>
            </w:r>
          </w:p>
        </w:tc>
        <w:tc>
          <w:tcPr>
            <w:tcW w:w="1158"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right"/>
              <w:rPr>
                <w:sz w:val="16"/>
                <w:szCs w:val="16"/>
                <w:lang w:val="en-US" w:eastAsia="en-US"/>
              </w:rPr>
            </w:pPr>
            <w:r w:rsidRPr="006C545D">
              <w:rPr>
                <w:sz w:val="16"/>
                <w:szCs w:val="16"/>
                <w:lang w:val="en-US" w:eastAsia="en-US"/>
              </w:rPr>
              <w:t>7.466.601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100,00</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15</w:t>
            </w:r>
          </w:p>
        </w:tc>
        <w:tc>
          <w:tcPr>
            <w:tcW w:w="4724" w:type="dxa"/>
            <w:tcBorders>
              <w:top w:val="nil"/>
              <w:left w:val="nil"/>
              <w:bottom w:val="single" w:sz="4" w:space="0" w:color="auto"/>
              <w:right w:val="single" w:sz="4" w:space="0" w:color="auto"/>
            </w:tcBorders>
            <w:shd w:val="clear" w:color="auto" w:fill="auto"/>
            <w:vAlign w:val="center"/>
            <w:hideMark/>
          </w:tcPr>
          <w:p w:rsidR="00701920" w:rsidRPr="006C545D" w:rsidRDefault="00701920" w:rsidP="00701920">
            <w:pPr>
              <w:rPr>
                <w:sz w:val="16"/>
                <w:szCs w:val="16"/>
                <w:lang w:val="en-US" w:eastAsia="en-US"/>
              </w:rPr>
            </w:pPr>
            <w:r w:rsidRPr="006C545D">
              <w:rPr>
                <w:sz w:val="16"/>
                <w:szCs w:val="16"/>
                <w:lang w:val="en-US" w:eastAsia="en-US"/>
              </w:rPr>
              <w:t>Неутрошена средства донација из ранијих година</w:t>
            </w:r>
          </w:p>
        </w:tc>
        <w:tc>
          <w:tcPr>
            <w:tcW w:w="121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1.101.000</w:t>
            </w:r>
          </w:p>
        </w:tc>
        <w:tc>
          <w:tcPr>
            <w:tcW w:w="1158"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right"/>
              <w:rPr>
                <w:sz w:val="16"/>
                <w:szCs w:val="16"/>
                <w:lang w:val="en-US" w:eastAsia="en-US"/>
              </w:rPr>
            </w:pPr>
            <w:r w:rsidRPr="006C545D">
              <w:rPr>
                <w:sz w:val="16"/>
                <w:szCs w:val="16"/>
                <w:lang w:val="en-US" w:eastAsia="en-US"/>
              </w:rPr>
              <w:t>997.920</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sz w:val="16"/>
                <w:szCs w:val="16"/>
                <w:lang w:val="en-US" w:eastAsia="en-US"/>
              </w:rPr>
            </w:pPr>
            <w:r w:rsidRPr="006C545D">
              <w:rPr>
                <w:sz w:val="16"/>
                <w:szCs w:val="16"/>
                <w:lang w:val="en-US" w:eastAsia="en-US"/>
              </w:rPr>
              <w:t>90,64</w:t>
            </w:r>
          </w:p>
        </w:tc>
      </w:tr>
      <w:tr w:rsidR="00182659" w:rsidRPr="006C545D" w:rsidTr="006C545D">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1060" w:type="dxa"/>
            <w:tcBorders>
              <w:top w:val="nil"/>
              <w:left w:val="nil"/>
              <w:bottom w:val="single" w:sz="4" w:space="0" w:color="auto"/>
              <w:right w:val="single" w:sz="4" w:space="0" w:color="auto"/>
            </w:tcBorders>
            <w:shd w:val="clear" w:color="auto" w:fill="auto"/>
            <w:noWrap/>
            <w:vAlign w:val="center"/>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00"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600"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jc w:val="center"/>
              <w:rPr>
                <w:sz w:val="16"/>
                <w:szCs w:val="16"/>
                <w:lang w:val="en-US" w:eastAsia="en-US"/>
              </w:rPr>
            </w:pPr>
            <w:r w:rsidRPr="006C545D">
              <w:rPr>
                <w:sz w:val="16"/>
                <w:szCs w:val="16"/>
                <w:lang w:val="en-US" w:eastAsia="en-US"/>
              </w:rPr>
              <w:t> </w:t>
            </w:r>
          </w:p>
        </w:tc>
        <w:tc>
          <w:tcPr>
            <w:tcW w:w="4724" w:type="dxa"/>
            <w:tcBorders>
              <w:top w:val="nil"/>
              <w:left w:val="nil"/>
              <w:bottom w:val="single" w:sz="4" w:space="0" w:color="auto"/>
              <w:right w:val="single" w:sz="4" w:space="0" w:color="auto"/>
            </w:tcBorders>
            <w:shd w:val="clear" w:color="auto" w:fill="auto"/>
            <w:vAlign w:val="bottom"/>
            <w:hideMark/>
          </w:tcPr>
          <w:p w:rsidR="00701920" w:rsidRPr="006C545D" w:rsidRDefault="00701920" w:rsidP="00701920">
            <w:pPr>
              <w:rPr>
                <w:b/>
                <w:bCs/>
                <w:sz w:val="16"/>
                <w:szCs w:val="16"/>
                <w:lang w:val="en-US" w:eastAsia="en-US"/>
              </w:rPr>
            </w:pPr>
            <w:r w:rsidRPr="006C545D">
              <w:rPr>
                <w:b/>
                <w:bCs/>
                <w:sz w:val="16"/>
                <w:szCs w:val="16"/>
                <w:lang w:val="en-US" w:eastAsia="en-US"/>
              </w:rPr>
              <w:t>УКУПНО ЗА РАЗДЕО 4:</w:t>
            </w:r>
          </w:p>
        </w:tc>
        <w:tc>
          <w:tcPr>
            <w:tcW w:w="1216"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10.568.664.598</w:t>
            </w:r>
          </w:p>
        </w:tc>
        <w:tc>
          <w:tcPr>
            <w:tcW w:w="1158"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8.511.467.381</w:t>
            </w:r>
          </w:p>
        </w:tc>
        <w:tc>
          <w:tcPr>
            <w:tcW w:w="687" w:type="dxa"/>
            <w:tcBorders>
              <w:top w:val="nil"/>
              <w:left w:val="nil"/>
              <w:bottom w:val="single" w:sz="4" w:space="0" w:color="auto"/>
              <w:right w:val="single" w:sz="4" w:space="0" w:color="auto"/>
            </w:tcBorders>
            <w:shd w:val="clear" w:color="auto" w:fill="auto"/>
            <w:noWrap/>
            <w:vAlign w:val="bottom"/>
            <w:hideMark/>
          </w:tcPr>
          <w:p w:rsidR="00701920" w:rsidRPr="006C545D" w:rsidRDefault="00701920" w:rsidP="00701920">
            <w:pPr>
              <w:jc w:val="right"/>
              <w:rPr>
                <w:b/>
                <w:bCs/>
                <w:sz w:val="16"/>
                <w:szCs w:val="16"/>
                <w:lang w:val="en-US" w:eastAsia="en-US"/>
              </w:rPr>
            </w:pPr>
            <w:r w:rsidRPr="006C545D">
              <w:rPr>
                <w:b/>
                <w:bCs/>
                <w:sz w:val="16"/>
                <w:szCs w:val="16"/>
                <w:lang w:val="en-US" w:eastAsia="en-US"/>
              </w:rPr>
              <w:t>80,53</w:t>
            </w:r>
          </w:p>
        </w:tc>
      </w:tr>
    </w:tbl>
    <w:p w:rsidR="007479C9" w:rsidRPr="00452757" w:rsidRDefault="007479C9" w:rsidP="00BA711F">
      <w:pPr>
        <w:jc w:val="both"/>
        <w:rPr>
          <w:b/>
          <w:color w:val="FF0000"/>
          <w:sz w:val="18"/>
          <w:szCs w:val="18"/>
          <w:lang w:val="sr-Latn-RS"/>
        </w:rPr>
      </w:pPr>
    </w:p>
    <w:p w:rsidR="007479C9" w:rsidRPr="00452757" w:rsidRDefault="007479C9" w:rsidP="00BA711F">
      <w:pPr>
        <w:jc w:val="both"/>
        <w:rPr>
          <w:b/>
          <w:color w:val="FF0000"/>
          <w:sz w:val="18"/>
          <w:szCs w:val="18"/>
          <w:lang w:val="sr-Latn-RS"/>
        </w:rPr>
      </w:pPr>
    </w:p>
    <w:p w:rsidR="007479C9" w:rsidRDefault="007479C9" w:rsidP="00BA711F">
      <w:pPr>
        <w:jc w:val="both"/>
        <w:rPr>
          <w:b/>
          <w:color w:val="FF0000"/>
          <w:sz w:val="18"/>
          <w:szCs w:val="18"/>
          <w:lang w:val="sr-Latn-RS"/>
        </w:rPr>
      </w:pPr>
    </w:p>
    <w:p w:rsidR="00BC1988" w:rsidRDefault="00BC1988" w:rsidP="00BC1988">
      <w:pPr>
        <w:jc w:val="both"/>
        <w:outlineLvl w:val="0"/>
        <w:rPr>
          <w:b/>
          <w:sz w:val="26"/>
          <w:szCs w:val="26"/>
          <w:lang w:val="sr-Cyrl-CS"/>
        </w:rPr>
      </w:pPr>
      <w:r w:rsidRPr="001F4BC0">
        <w:rPr>
          <w:b/>
          <w:sz w:val="26"/>
          <w:szCs w:val="26"/>
          <w:lang w:val="sr-Cyrl-CS"/>
        </w:rPr>
        <w:t>Програм 1 - Урбанизам и просторно планирање</w:t>
      </w:r>
    </w:p>
    <w:p w:rsidR="005A3E82" w:rsidRPr="001F4BC0" w:rsidRDefault="005A3E82" w:rsidP="00BC1988">
      <w:pPr>
        <w:jc w:val="both"/>
        <w:outlineLvl w:val="0"/>
        <w:rPr>
          <w:b/>
          <w:sz w:val="26"/>
          <w:szCs w:val="26"/>
          <w:lang w:val="sr-Latn-RS"/>
        </w:rPr>
      </w:pPr>
    </w:p>
    <w:p w:rsidR="00BC1988" w:rsidRPr="00553403" w:rsidRDefault="00BC1988" w:rsidP="00BC1988">
      <w:pPr>
        <w:jc w:val="both"/>
        <w:outlineLvl w:val="0"/>
        <w:rPr>
          <w:sz w:val="26"/>
          <w:szCs w:val="26"/>
          <w:lang w:val="sr-Cyrl-CS"/>
        </w:rPr>
      </w:pPr>
      <w:r w:rsidRPr="00553403">
        <w:rPr>
          <w:sz w:val="26"/>
          <w:szCs w:val="26"/>
          <w:lang w:val="sr-Cyrl-RS"/>
        </w:rPr>
        <w:t xml:space="preserve">          За Програмску активност Просторно и урбанистичко планирањ</w:t>
      </w:r>
      <w:r w:rsidR="001F4BC0">
        <w:rPr>
          <w:sz w:val="26"/>
          <w:szCs w:val="26"/>
          <w:lang w:val="sr-Cyrl-RS"/>
        </w:rPr>
        <w:t>е</w:t>
      </w:r>
      <w:r w:rsidRPr="00553403">
        <w:rPr>
          <w:sz w:val="26"/>
          <w:szCs w:val="26"/>
          <w:lang w:val="sr-Cyrl-RS"/>
        </w:rPr>
        <w:t>, з</w:t>
      </w:r>
      <w:r w:rsidRPr="00553403">
        <w:rPr>
          <w:sz w:val="26"/>
          <w:szCs w:val="26"/>
          <w:lang w:val="sr-Cyrl-CS"/>
        </w:rPr>
        <w:t xml:space="preserve">а период јануар-децембар </w:t>
      </w:r>
      <w:r w:rsidRPr="00553403">
        <w:rPr>
          <w:sz w:val="26"/>
          <w:szCs w:val="26"/>
          <w:lang w:val="sr-Latn-RS"/>
        </w:rPr>
        <w:t>2020.</w:t>
      </w:r>
      <w:r w:rsidRPr="00553403">
        <w:rPr>
          <w:sz w:val="26"/>
          <w:szCs w:val="26"/>
          <w:lang w:val="sr-Cyrl-CS"/>
        </w:rPr>
        <w:t xml:space="preserve"> године, са позиције</w:t>
      </w:r>
      <w:r w:rsidRPr="00553403">
        <w:rPr>
          <w:sz w:val="26"/>
          <w:szCs w:val="26"/>
          <w:lang w:val="sr-Latn-RS"/>
        </w:rPr>
        <w:t xml:space="preserve"> </w:t>
      </w:r>
      <w:r w:rsidRPr="00553403">
        <w:rPr>
          <w:sz w:val="26"/>
          <w:szCs w:val="26"/>
          <w:lang w:val="sr-Cyrl-CS"/>
        </w:rPr>
        <w:t xml:space="preserve">Зграде и грађевински објекти укупно су утрошена средства у износу </w:t>
      </w:r>
      <w:r w:rsidRPr="00553403">
        <w:rPr>
          <w:sz w:val="26"/>
          <w:szCs w:val="26"/>
          <w:lang w:val="sr-Latn-RS"/>
        </w:rPr>
        <w:t xml:space="preserve"> </w:t>
      </w:r>
      <w:r w:rsidRPr="00553403">
        <w:rPr>
          <w:sz w:val="26"/>
          <w:szCs w:val="26"/>
          <w:lang w:val="sr-Cyrl-CS"/>
        </w:rPr>
        <w:t>од</w:t>
      </w:r>
      <w:r w:rsidRPr="00553403">
        <w:rPr>
          <w:sz w:val="26"/>
          <w:szCs w:val="26"/>
          <w:lang w:val="sr-Latn-RS"/>
        </w:rPr>
        <w:t xml:space="preserve"> 73.016.999</w:t>
      </w:r>
      <w:r w:rsidRPr="00553403">
        <w:rPr>
          <w:sz w:val="26"/>
          <w:szCs w:val="26"/>
          <w:lang w:val="sr-Cyrl-CS"/>
        </w:rPr>
        <w:t xml:space="preserve"> </w:t>
      </w:r>
      <w:r w:rsidRPr="00553403">
        <w:rPr>
          <w:sz w:val="26"/>
          <w:szCs w:val="26"/>
          <w:lang w:val="sr-Latn-RS"/>
        </w:rPr>
        <w:t xml:space="preserve"> </w:t>
      </w:r>
      <w:r w:rsidRPr="00553403">
        <w:rPr>
          <w:sz w:val="26"/>
          <w:szCs w:val="26"/>
          <w:lang w:val="sr-Cyrl-CS"/>
        </w:rPr>
        <w:t>динара</w:t>
      </w:r>
      <w:r w:rsidRPr="00553403">
        <w:rPr>
          <w:sz w:val="26"/>
          <w:szCs w:val="26"/>
          <w:lang w:val="sr-Latn-RS"/>
        </w:rPr>
        <w:t>.</w:t>
      </w:r>
      <w:r w:rsidRPr="00553403">
        <w:rPr>
          <w:sz w:val="26"/>
          <w:szCs w:val="26"/>
          <w:lang w:val="sr-Cyrl-CS"/>
        </w:rPr>
        <w:t xml:space="preserve"> </w:t>
      </w:r>
    </w:p>
    <w:p w:rsidR="00BC1988" w:rsidRPr="00553403" w:rsidRDefault="00BC1988" w:rsidP="00BC1988">
      <w:pPr>
        <w:ind w:right="-29"/>
        <w:jc w:val="both"/>
        <w:outlineLvl w:val="0"/>
        <w:rPr>
          <w:sz w:val="26"/>
          <w:szCs w:val="26"/>
          <w:lang w:val="sr-Latn-RS"/>
        </w:rPr>
      </w:pPr>
      <w:r w:rsidRPr="00553403">
        <w:rPr>
          <w:sz w:val="26"/>
          <w:szCs w:val="26"/>
          <w:lang w:val="sr-Cyrl-CS"/>
        </w:rPr>
        <w:t xml:space="preserve">         За Програмску активност Управљања грађевинским земљиштем, позицијa</w:t>
      </w:r>
      <w:r w:rsidRPr="00553403">
        <w:rPr>
          <w:sz w:val="26"/>
          <w:szCs w:val="26"/>
          <w:lang w:val="sr-Latn-RS"/>
        </w:rPr>
        <w:t xml:space="preserve"> 49 </w:t>
      </w:r>
      <w:r w:rsidRPr="00553403">
        <w:rPr>
          <w:sz w:val="26"/>
          <w:szCs w:val="26"/>
          <w:lang w:val="sr-Cyrl-RS"/>
        </w:rPr>
        <w:t>економска</w:t>
      </w:r>
      <w:r w:rsidRPr="00553403">
        <w:rPr>
          <w:sz w:val="26"/>
          <w:szCs w:val="26"/>
          <w:lang w:val="sr-Cyrl-CS"/>
        </w:rPr>
        <w:t xml:space="preserve">  класификација 424 - Специјализоване услуге – ут</w:t>
      </w:r>
      <w:r w:rsidRPr="00553403">
        <w:rPr>
          <w:sz w:val="26"/>
          <w:szCs w:val="26"/>
          <w:lang w:val="sr-Cyrl-RS"/>
        </w:rPr>
        <w:t>р</w:t>
      </w:r>
      <w:r w:rsidRPr="00553403">
        <w:rPr>
          <w:sz w:val="26"/>
          <w:szCs w:val="26"/>
          <w:lang w:val="sr-Cyrl-CS"/>
        </w:rPr>
        <w:t xml:space="preserve">ошена су средства у износу од 86.160.000 динара </w:t>
      </w:r>
      <w:r w:rsidRPr="00553403">
        <w:rPr>
          <w:sz w:val="26"/>
          <w:szCs w:val="26"/>
          <w:lang w:val="sr-Latn-RS"/>
        </w:rPr>
        <w:t>(</w:t>
      </w:r>
      <w:r w:rsidRPr="00553403">
        <w:rPr>
          <w:sz w:val="26"/>
          <w:szCs w:val="26"/>
          <w:lang w:val="sr-Cyrl-CS"/>
        </w:rPr>
        <w:t>85,41%</w:t>
      </w:r>
      <w:r w:rsidRPr="00553403">
        <w:rPr>
          <w:sz w:val="26"/>
          <w:szCs w:val="26"/>
          <w:lang w:val="sr-Latn-RS"/>
        </w:rPr>
        <w:t>)</w:t>
      </w:r>
      <w:r w:rsidRPr="00553403">
        <w:rPr>
          <w:sz w:val="26"/>
          <w:szCs w:val="26"/>
          <w:lang w:val="sr-Cyrl-CS"/>
        </w:rPr>
        <w:t xml:space="preserve">, на име услуга које је предузеће ЈП Дирекција за изградњу Града Ниша пружило Граду у обављању делатности од општег интереса, по основу закључења Уговора о уређивању међусобних односа. </w:t>
      </w:r>
    </w:p>
    <w:p w:rsidR="00BC1988" w:rsidRPr="00553403" w:rsidRDefault="00BC1988" w:rsidP="00BC1988">
      <w:pPr>
        <w:jc w:val="both"/>
        <w:rPr>
          <w:sz w:val="26"/>
          <w:szCs w:val="26"/>
          <w:lang w:val="sr-Cyrl-CS"/>
        </w:rPr>
      </w:pPr>
      <w:r w:rsidRPr="00553403">
        <w:rPr>
          <w:sz w:val="26"/>
          <w:szCs w:val="26"/>
          <w:lang w:val="sr-Cyrl-CS"/>
        </w:rPr>
        <w:tab/>
        <w:t>За одржавање фонтана, јавних чесми, таолета, јавних сатова и др. на територији Града Ниша, у оквиру Програма текућег одржавања утрошена су средства, на позицији 50, економска класификација 425,</w:t>
      </w:r>
      <w:r>
        <w:rPr>
          <w:sz w:val="26"/>
          <w:szCs w:val="26"/>
          <w:lang w:val="sr-Cyrl-CS"/>
        </w:rPr>
        <w:t xml:space="preserve"> </w:t>
      </w:r>
      <w:r w:rsidRPr="00553403">
        <w:rPr>
          <w:sz w:val="26"/>
          <w:szCs w:val="26"/>
          <w:lang w:val="sr-Cyrl-CS"/>
        </w:rPr>
        <w:t>у износу од 7.347.428</w:t>
      </w:r>
      <w:r w:rsidRPr="00553403">
        <w:rPr>
          <w:sz w:val="26"/>
          <w:szCs w:val="26"/>
          <w:lang w:val="sr-Latn-RS"/>
        </w:rPr>
        <w:t xml:space="preserve"> </w:t>
      </w:r>
      <w:r w:rsidRPr="00553403">
        <w:rPr>
          <w:sz w:val="26"/>
          <w:szCs w:val="26"/>
          <w:lang w:val="sr-Cyrl-RS"/>
        </w:rPr>
        <w:t>динара</w:t>
      </w:r>
      <w:r w:rsidRPr="00553403">
        <w:rPr>
          <w:sz w:val="26"/>
          <w:szCs w:val="26"/>
          <w:lang w:val="sr-Latn-RS"/>
        </w:rPr>
        <w:t xml:space="preserve"> </w:t>
      </w:r>
      <w:r>
        <w:rPr>
          <w:sz w:val="26"/>
          <w:szCs w:val="26"/>
          <w:lang w:val="sr-Cyrl-RS"/>
        </w:rPr>
        <w:t>(</w:t>
      </w:r>
      <w:r w:rsidRPr="00553403">
        <w:rPr>
          <w:sz w:val="26"/>
          <w:szCs w:val="26"/>
          <w:lang w:val="sr-Cyrl-CS"/>
        </w:rPr>
        <w:t>31,88%</w:t>
      </w:r>
      <w:r>
        <w:rPr>
          <w:sz w:val="26"/>
          <w:szCs w:val="26"/>
          <w:lang w:val="sr-Cyrl-CS"/>
        </w:rPr>
        <w:t>)</w:t>
      </w:r>
      <w:r w:rsidRPr="00553403">
        <w:rPr>
          <w:sz w:val="26"/>
          <w:szCs w:val="26"/>
          <w:lang w:val="sr-Cyrl-CS"/>
        </w:rPr>
        <w:t>, од тог износа за  реализацију Програма текућег одржавања је утрошено 6.651.731 динар (</w:t>
      </w:r>
      <w:r w:rsidRPr="00553403">
        <w:rPr>
          <w:sz w:val="26"/>
          <w:szCs w:val="26"/>
          <w:lang w:val="sr-Latn-RS"/>
        </w:rPr>
        <w:t>31,</w:t>
      </w:r>
      <w:r w:rsidRPr="00553403">
        <w:rPr>
          <w:sz w:val="26"/>
          <w:szCs w:val="26"/>
          <w:lang w:val="sr-Cyrl-RS"/>
        </w:rPr>
        <w:t xml:space="preserve">60%), </w:t>
      </w:r>
      <w:r w:rsidRPr="00553403">
        <w:rPr>
          <w:sz w:val="26"/>
          <w:szCs w:val="26"/>
          <w:lang w:val="sr-Cyrl-CS"/>
        </w:rPr>
        <w:t>а за реализацију Програма управљача јавног пута износ од 695.697 динара</w:t>
      </w:r>
      <w:r>
        <w:rPr>
          <w:sz w:val="26"/>
          <w:szCs w:val="26"/>
          <w:lang w:val="sr-Cyrl-RS"/>
        </w:rPr>
        <w:t xml:space="preserve"> </w:t>
      </w:r>
      <w:r w:rsidRPr="00553403">
        <w:rPr>
          <w:sz w:val="26"/>
          <w:szCs w:val="26"/>
          <w:lang w:val="sr-Cyrl-CS"/>
        </w:rPr>
        <w:t>(34,78%). За Накнаду штете за повреде или штету нанету од стране државних органа,</w:t>
      </w:r>
      <w:r w:rsidR="00A8093D">
        <w:rPr>
          <w:sz w:val="26"/>
          <w:szCs w:val="26"/>
          <w:lang w:val="sr-Cyrl-CS"/>
        </w:rPr>
        <w:t xml:space="preserve"> </w:t>
      </w:r>
      <w:r w:rsidRPr="00553403">
        <w:rPr>
          <w:sz w:val="26"/>
          <w:szCs w:val="26"/>
          <w:lang w:val="sr-Cyrl-CS"/>
        </w:rPr>
        <w:t>позиција 50а, економска класификација 485, реализација износи 988.364 динара (99,99%).</w:t>
      </w:r>
    </w:p>
    <w:p w:rsidR="00BC1988" w:rsidRPr="00CD300F" w:rsidRDefault="00BC1988" w:rsidP="00BC1988">
      <w:pPr>
        <w:jc w:val="both"/>
        <w:rPr>
          <w:sz w:val="26"/>
          <w:szCs w:val="26"/>
          <w:lang w:val="sr-Cyrl-CS"/>
        </w:rPr>
      </w:pPr>
      <w:r w:rsidRPr="00553403">
        <w:rPr>
          <w:sz w:val="26"/>
          <w:szCs w:val="26"/>
          <w:lang w:val="sr-Cyrl-CS"/>
        </w:rPr>
        <w:tab/>
      </w:r>
      <w:r w:rsidRPr="00CD300F">
        <w:rPr>
          <w:sz w:val="26"/>
          <w:szCs w:val="26"/>
          <w:lang w:val="sr-Cyrl-CS"/>
        </w:rPr>
        <w:t xml:space="preserve">У оквиру  Програма уређивања грађевинског земљишта и изградње, за Зграде и грађевинске објекте, позиција 51, економска класификација  511, утрошена су средства у укупном износу од 129.394.703 динара (40,12%). За реализацију Програма уређивања </w:t>
      </w:r>
      <w:r w:rsidR="00E93A5C">
        <w:rPr>
          <w:sz w:val="26"/>
          <w:szCs w:val="26"/>
          <w:lang w:val="sr-Cyrl-CS"/>
        </w:rPr>
        <w:t>грађевинског земљишта и изградње</w:t>
      </w:r>
      <w:r w:rsidRPr="00CD300F">
        <w:rPr>
          <w:sz w:val="26"/>
          <w:szCs w:val="26"/>
          <w:lang w:val="sr-Cyrl-CS"/>
        </w:rPr>
        <w:t xml:space="preserve"> - Програм управљача јавног пута изв</w:t>
      </w:r>
      <w:r w:rsidR="00E93A5C">
        <w:rPr>
          <w:sz w:val="26"/>
          <w:szCs w:val="26"/>
          <w:lang w:val="sr-Cyrl-CS"/>
        </w:rPr>
        <w:t>р</w:t>
      </w:r>
      <w:r w:rsidRPr="00CD300F">
        <w:rPr>
          <w:sz w:val="26"/>
          <w:szCs w:val="26"/>
          <w:lang w:val="sr-Cyrl-CS"/>
        </w:rPr>
        <w:t>шено</w:t>
      </w:r>
      <w:r w:rsidR="00E93A5C">
        <w:rPr>
          <w:sz w:val="26"/>
          <w:szCs w:val="26"/>
          <w:lang w:val="sr-Cyrl-CS"/>
        </w:rPr>
        <w:t xml:space="preserve"> </w:t>
      </w:r>
      <w:r w:rsidR="00E93A5C" w:rsidRPr="00CD300F">
        <w:rPr>
          <w:sz w:val="26"/>
          <w:szCs w:val="26"/>
          <w:lang w:val="sr-Cyrl-CS"/>
        </w:rPr>
        <w:t>је</w:t>
      </w:r>
      <w:r w:rsidRPr="00CD300F">
        <w:rPr>
          <w:sz w:val="26"/>
          <w:szCs w:val="26"/>
          <w:lang w:val="sr-Cyrl-CS"/>
        </w:rPr>
        <w:t xml:space="preserve"> у износу од 368.983.361 динар, односно 62,33% (на изградњи водоводне и канализационе </w:t>
      </w:r>
      <w:r w:rsidRPr="00CD300F">
        <w:rPr>
          <w:sz w:val="26"/>
          <w:szCs w:val="26"/>
          <w:lang w:val="sr-Cyrl-CS"/>
        </w:rPr>
        <w:lastRenderedPageBreak/>
        <w:t>мреже, радови на унутрашњем уређењу цркве светог Василија Острошког, изградња обданишта у  Брзом Броду, радови на уређењу Трга Краља Милана и др.)</w:t>
      </w:r>
    </w:p>
    <w:p w:rsidR="00BC1988" w:rsidRPr="00CD300F" w:rsidRDefault="00BC1988" w:rsidP="00BC1988">
      <w:pPr>
        <w:ind w:firstLine="708"/>
        <w:jc w:val="both"/>
        <w:rPr>
          <w:sz w:val="26"/>
          <w:szCs w:val="26"/>
          <w:lang w:val="sr-Cyrl-CS"/>
        </w:rPr>
      </w:pPr>
      <w:r w:rsidRPr="00CD300F">
        <w:rPr>
          <w:sz w:val="26"/>
          <w:szCs w:val="26"/>
          <w:lang w:val="sr-Cyrl-CS"/>
        </w:rPr>
        <w:t>За</w:t>
      </w:r>
      <w:r w:rsidRPr="00CD300F">
        <w:rPr>
          <w:sz w:val="26"/>
          <w:szCs w:val="26"/>
          <w:lang w:val="sr-Latn-RS"/>
        </w:rPr>
        <w:t xml:space="preserve"> </w:t>
      </w:r>
      <w:r w:rsidRPr="00CD300F">
        <w:rPr>
          <w:sz w:val="26"/>
          <w:szCs w:val="26"/>
          <w:lang w:val="sr-Cyrl-RS"/>
        </w:rPr>
        <w:t>реализацију Програма</w:t>
      </w:r>
      <w:r w:rsidRPr="00CD300F">
        <w:rPr>
          <w:sz w:val="26"/>
          <w:szCs w:val="26"/>
          <w:lang w:val="sr-Cyrl-CS"/>
        </w:rPr>
        <w:t xml:space="preserve"> капиталног одржавања зграда и објеката - остале комуналне услуге, утрошена су средства у укупном износу од 406.236 динара (13,54%) и то за одржавање школских дворишта,</w:t>
      </w:r>
      <w:r w:rsidRPr="00CD300F">
        <w:rPr>
          <w:sz w:val="26"/>
          <w:szCs w:val="26"/>
        </w:rPr>
        <w:t xml:space="preserve"> </w:t>
      </w:r>
      <w:r w:rsidRPr="00CD300F">
        <w:rPr>
          <w:sz w:val="26"/>
          <w:szCs w:val="26"/>
          <w:lang w:val="sr-Cyrl-CS"/>
        </w:rPr>
        <w:t>одржавање водоводних и канализационих мрежа приликом периодичног одржавања, санације и реконструкције коловоза, одржавање сеоских водовода и др.</w:t>
      </w:r>
    </w:p>
    <w:p w:rsidR="00BC1988" w:rsidRPr="00CD300F" w:rsidRDefault="00BC1988" w:rsidP="00BC1988">
      <w:pPr>
        <w:jc w:val="both"/>
        <w:rPr>
          <w:sz w:val="26"/>
          <w:szCs w:val="26"/>
          <w:lang w:val="sr-Cyrl-CS"/>
        </w:rPr>
      </w:pPr>
      <w:r>
        <w:rPr>
          <w:color w:val="FF0000"/>
          <w:sz w:val="26"/>
          <w:szCs w:val="26"/>
          <w:lang w:val="sr-Cyrl-CS"/>
        </w:rPr>
        <w:t xml:space="preserve">           </w:t>
      </w:r>
      <w:r w:rsidRPr="00CD300F">
        <w:rPr>
          <w:sz w:val="26"/>
          <w:szCs w:val="26"/>
          <w:lang w:val="sr-Cyrl-CS"/>
        </w:rPr>
        <w:t>За реализацију Програма капиталног одржавања</w:t>
      </w:r>
      <w:r>
        <w:rPr>
          <w:sz w:val="26"/>
          <w:szCs w:val="26"/>
          <w:lang w:val="sr-Cyrl-CS"/>
        </w:rPr>
        <w:t xml:space="preserve"> </w:t>
      </w:r>
      <w:r w:rsidRPr="00CD300F">
        <w:rPr>
          <w:sz w:val="26"/>
          <w:szCs w:val="26"/>
          <w:lang w:val="sr-Cyrl-CS"/>
        </w:rPr>
        <w:t>-</w:t>
      </w:r>
      <w:r>
        <w:rPr>
          <w:sz w:val="26"/>
          <w:szCs w:val="26"/>
          <w:lang w:val="sr-Cyrl-CS"/>
        </w:rPr>
        <w:t xml:space="preserve"> </w:t>
      </w:r>
      <w:r w:rsidRPr="00CD300F">
        <w:rPr>
          <w:sz w:val="26"/>
          <w:szCs w:val="26"/>
          <w:lang w:val="sr-Cyrl-CS"/>
        </w:rPr>
        <w:t>Програм управљача јавног пута утрошена су средства у износу 1.392.526 динара (37,64%).</w:t>
      </w:r>
    </w:p>
    <w:p w:rsidR="00BC1988" w:rsidRPr="00CD300F" w:rsidRDefault="00BC1988" w:rsidP="00BC1988">
      <w:pPr>
        <w:ind w:firstLine="720"/>
        <w:jc w:val="both"/>
        <w:rPr>
          <w:sz w:val="26"/>
          <w:szCs w:val="26"/>
          <w:lang w:val="sr-Cyrl-CS"/>
        </w:rPr>
      </w:pPr>
      <w:r>
        <w:rPr>
          <w:color w:val="FF0000"/>
          <w:sz w:val="26"/>
          <w:szCs w:val="26"/>
          <w:lang w:val="sr-Cyrl-CS"/>
        </w:rPr>
        <w:t xml:space="preserve"> </w:t>
      </w:r>
      <w:r w:rsidRPr="00CD300F">
        <w:rPr>
          <w:sz w:val="26"/>
          <w:szCs w:val="26"/>
          <w:lang w:val="sr-Cyrl-CS"/>
        </w:rPr>
        <w:t>За реализацију Програма уређивања грађевинског земљишта  и изградње</w:t>
      </w:r>
      <w:r w:rsidR="00E93A5C">
        <w:rPr>
          <w:sz w:val="26"/>
          <w:szCs w:val="26"/>
          <w:lang w:val="sr-Cyrl-CS"/>
        </w:rPr>
        <w:t xml:space="preserve"> </w:t>
      </w:r>
      <w:r w:rsidRPr="00CD300F">
        <w:rPr>
          <w:sz w:val="26"/>
          <w:szCs w:val="26"/>
          <w:lang w:val="sr-Cyrl-CS"/>
        </w:rPr>
        <w:t>-реализација мера по</w:t>
      </w:r>
      <w:r w:rsidR="00E93A5C">
        <w:rPr>
          <w:sz w:val="26"/>
          <w:szCs w:val="26"/>
          <w:lang w:val="sr-Cyrl-CS"/>
        </w:rPr>
        <w:t>п</w:t>
      </w:r>
      <w:r w:rsidRPr="00CD300F">
        <w:rPr>
          <w:sz w:val="26"/>
          <w:szCs w:val="26"/>
          <w:lang w:val="sr-Cyrl-CS"/>
        </w:rPr>
        <w:t>улационе политике, из извора 13</w:t>
      </w:r>
      <w:r w:rsidR="00E93A5C">
        <w:rPr>
          <w:sz w:val="26"/>
          <w:szCs w:val="26"/>
          <w:lang w:val="sr-Cyrl-CS"/>
        </w:rPr>
        <w:t>,</w:t>
      </w:r>
      <w:r w:rsidRPr="00CD300F">
        <w:rPr>
          <w:sz w:val="26"/>
          <w:szCs w:val="26"/>
          <w:lang w:val="sr-Cyrl-CS"/>
        </w:rPr>
        <w:t xml:space="preserve"> извршено је 839.536 динара (3,06%). </w:t>
      </w:r>
    </w:p>
    <w:p w:rsidR="00BC1988" w:rsidRPr="00C93BA1" w:rsidRDefault="00BC1988" w:rsidP="00BC1988">
      <w:pPr>
        <w:ind w:firstLine="720"/>
        <w:jc w:val="both"/>
        <w:rPr>
          <w:sz w:val="26"/>
          <w:szCs w:val="26"/>
          <w:lang w:val="sr-Cyrl-CS"/>
        </w:rPr>
      </w:pPr>
      <w:r w:rsidRPr="00C93BA1">
        <w:rPr>
          <w:sz w:val="26"/>
          <w:szCs w:val="26"/>
          <w:lang w:val="sr-Cyrl-CS"/>
        </w:rPr>
        <w:t>За реализацију Програма капиталног одржавања –</w:t>
      </w:r>
      <w:r>
        <w:rPr>
          <w:sz w:val="26"/>
          <w:szCs w:val="26"/>
          <w:lang w:val="sr-Cyrl-CS"/>
        </w:rPr>
        <w:t xml:space="preserve"> </w:t>
      </w:r>
      <w:r w:rsidRPr="00C93BA1">
        <w:rPr>
          <w:sz w:val="26"/>
          <w:szCs w:val="26"/>
          <w:lang w:val="sr-Cyrl-CS"/>
        </w:rPr>
        <w:t>Програм управ</w:t>
      </w:r>
      <w:r w:rsidRPr="00C93BA1">
        <w:rPr>
          <w:sz w:val="26"/>
          <w:szCs w:val="26"/>
          <w:lang w:val="sr-Cyrl-RS"/>
        </w:rPr>
        <w:t>љ</w:t>
      </w:r>
      <w:r w:rsidRPr="00C93BA1">
        <w:rPr>
          <w:sz w:val="26"/>
          <w:szCs w:val="26"/>
          <w:lang w:val="sr-Cyrl-CS"/>
        </w:rPr>
        <w:t>ача јавног пута, извршење је 1.392.526 динара. Реализација Програма уређивања грађевинског земљишта и изградње - Програм управљача јавног пута из извора 14 реализација је 7.466.601 динар (100%) из извора 01 извршење је 406.236 динара. Реализација  Програма уређивања грађевинског земљишта и изградње - Програм управљача јавног пута из извора 14 утрошена су средства  у износу од 7.4456.601 динар – за фактичко заузеће земљишта по извршним решењима (тужбе власника земљишта).</w:t>
      </w:r>
    </w:p>
    <w:p w:rsidR="00BC1988" w:rsidRPr="00452757" w:rsidRDefault="00BC1988" w:rsidP="00BC1988">
      <w:pPr>
        <w:jc w:val="both"/>
        <w:rPr>
          <w:color w:val="FF0000"/>
          <w:sz w:val="26"/>
          <w:szCs w:val="26"/>
          <w:lang w:val="sr-Cyrl-CS"/>
        </w:rPr>
      </w:pPr>
      <w:r w:rsidRPr="00452757">
        <w:rPr>
          <w:color w:val="FF0000"/>
          <w:sz w:val="26"/>
          <w:szCs w:val="26"/>
          <w:lang w:val="sr-Cyrl-CS"/>
        </w:rPr>
        <w:tab/>
      </w:r>
    </w:p>
    <w:p w:rsidR="00BC1988" w:rsidRDefault="00BC1988" w:rsidP="00BC1988">
      <w:pPr>
        <w:jc w:val="both"/>
        <w:rPr>
          <w:b/>
          <w:sz w:val="26"/>
          <w:szCs w:val="26"/>
          <w:lang w:val="sr-Cyrl-CS"/>
        </w:rPr>
      </w:pPr>
      <w:r w:rsidRPr="00E93A5C">
        <w:rPr>
          <w:b/>
          <w:color w:val="FF0000"/>
          <w:sz w:val="26"/>
          <w:szCs w:val="26"/>
          <w:lang w:val="sr-Cyrl-CS"/>
        </w:rPr>
        <w:t xml:space="preserve"> </w:t>
      </w:r>
      <w:r w:rsidRPr="00E93A5C">
        <w:rPr>
          <w:b/>
          <w:sz w:val="26"/>
          <w:szCs w:val="26"/>
          <w:lang w:val="sr-Cyrl-CS"/>
        </w:rPr>
        <w:t>Програм 2 – Комунална делатност</w:t>
      </w:r>
    </w:p>
    <w:p w:rsidR="005A3E82" w:rsidRPr="00E93A5C" w:rsidRDefault="005A3E82" w:rsidP="00BC1988">
      <w:pPr>
        <w:jc w:val="both"/>
        <w:rPr>
          <w:b/>
          <w:sz w:val="26"/>
          <w:szCs w:val="26"/>
          <w:lang w:val="sr-Cyrl-CS"/>
        </w:rPr>
      </w:pPr>
    </w:p>
    <w:p w:rsidR="00BC1988" w:rsidRPr="00BE5E28" w:rsidRDefault="00BC1988" w:rsidP="00BC1988">
      <w:pPr>
        <w:jc w:val="both"/>
        <w:rPr>
          <w:sz w:val="26"/>
          <w:szCs w:val="26"/>
          <w:lang w:val="sr-Cyrl-CS"/>
        </w:rPr>
      </w:pPr>
      <w:r w:rsidRPr="00BE5E28">
        <w:rPr>
          <w:sz w:val="26"/>
          <w:szCs w:val="26"/>
          <w:lang w:val="sr-Cyrl-CS"/>
        </w:rPr>
        <w:tab/>
        <w:t>У оквиру Програм</w:t>
      </w:r>
      <w:r w:rsidRPr="00BE5E28">
        <w:rPr>
          <w:sz w:val="26"/>
          <w:szCs w:val="26"/>
          <w:lang w:val="sr-Latn-RS"/>
        </w:rPr>
        <w:t xml:space="preserve">a </w:t>
      </w:r>
      <w:r w:rsidRPr="00BE5E28">
        <w:rPr>
          <w:sz w:val="26"/>
          <w:szCs w:val="26"/>
          <w:lang w:val="sr-Cyrl-CS"/>
        </w:rPr>
        <w:t>одржавања</w:t>
      </w:r>
      <w:r w:rsidRPr="00BE5E28">
        <w:rPr>
          <w:sz w:val="26"/>
          <w:szCs w:val="26"/>
          <w:lang w:val="sr-Latn-RS"/>
        </w:rPr>
        <w:t xml:space="preserve"> </w:t>
      </w:r>
      <w:r w:rsidRPr="00BE5E28">
        <w:rPr>
          <w:sz w:val="26"/>
          <w:szCs w:val="26"/>
          <w:lang w:val="sr-Cyrl-RS"/>
        </w:rPr>
        <w:t>комуналне инфраструктуре градског и сеоског подручја Града Ниша, позиција 52, економска класификација 421</w:t>
      </w:r>
      <w:r w:rsidR="00E93A5C">
        <w:rPr>
          <w:sz w:val="26"/>
          <w:szCs w:val="26"/>
          <w:lang w:val="sr-Cyrl-RS"/>
        </w:rPr>
        <w:t xml:space="preserve"> – Стални трошкови, </w:t>
      </w:r>
      <w:r w:rsidRPr="00BE5E28">
        <w:rPr>
          <w:sz w:val="26"/>
          <w:szCs w:val="26"/>
          <w:lang w:val="sr-Cyrl-RS"/>
        </w:rPr>
        <w:t>у</w:t>
      </w:r>
      <w:r w:rsidRPr="00BE5E28">
        <w:rPr>
          <w:sz w:val="26"/>
          <w:szCs w:val="26"/>
          <w:lang w:val="sr-Cyrl-CS"/>
        </w:rPr>
        <w:t xml:space="preserve">трошена су средства у износу од </w:t>
      </w:r>
      <w:r w:rsidRPr="00BE5E28">
        <w:rPr>
          <w:sz w:val="26"/>
          <w:szCs w:val="26"/>
          <w:lang w:val="sr-Latn-RS"/>
        </w:rPr>
        <w:t>142.710.795</w:t>
      </w:r>
      <w:r w:rsidRPr="00BE5E28">
        <w:rPr>
          <w:sz w:val="26"/>
          <w:szCs w:val="26"/>
          <w:lang w:val="sr-Cyrl-RS"/>
        </w:rPr>
        <w:t xml:space="preserve"> динара</w:t>
      </w:r>
      <w:r w:rsidRPr="00BE5E28">
        <w:rPr>
          <w:sz w:val="26"/>
          <w:szCs w:val="26"/>
          <w:lang w:val="sr-Latn-RS"/>
        </w:rPr>
        <w:t xml:space="preserve"> </w:t>
      </w:r>
      <w:r w:rsidRPr="00BE5E28">
        <w:rPr>
          <w:sz w:val="26"/>
          <w:szCs w:val="26"/>
          <w:lang w:val="sr-Cyrl-RS"/>
        </w:rPr>
        <w:t>(</w:t>
      </w:r>
      <w:r w:rsidRPr="00BE5E28">
        <w:rPr>
          <w:sz w:val="26"/>
          <w:szCs w:val="26"/>
          <w:lang w:val="sr-Latn-RS"/>
        </w:rPr>
        <w:t>92</w:t>
      </w:r>
      <w:r w:rsidRPr="00BE5E28">
        <w:rPr>
          <w:sz w:val="26"/>
          <w:szCs w:val="26"/>
          <w:lang w:val="sr-Cyrl-RS"/>
        </w:rPr>
        <w:t>,</w:t>
      </w:r>
      <w:r w:rsidRPr="00BE5E28">
        <w:rPr>
          <w:sz w:val="26"/>
          <w:szCs w:val="26"/>
          <w:lang w:val="sr-Latn-RS"/>
        </w:rPr>
        <w:t>07%</w:t>
      </w:r>
      <w:r w:rsidRPr="00BE5E28">
        <w:rPr>
          <w:sz w:val="26"/>
          <w:szCs w:val="26"/>
          <w:lang w:val="sr-Cyrl-RS"/>
        </w:rPr>
        <w:t xml:space="preserve">) </w:t>
      </w:r>
      <w:r w:rsidRPr="00BE5E28">
        <w:rPr>
          <w:sz w:val="26"/>
          <w:szCs w:val="26"/>
          <w:lang w:val="sr-Cyrl-CS"/>
        </w:rPr>
        <w:t>за енергетске услуге (утрошак електричне енергије на градском и сеоском подручју за 20</w:t>
      </w:r>
      <w:r w:rsidRPr="00BE5E28">
        <w:rPr>
          <w:sz w:val="26"/>
          <w:szCs w:val="26"/>
          <w:lang w:val="sr-Latn-RS"/>
        </w:rPr>
        <w:t>20</w:t>
      </w:r>
      <w:r w:rsidRPr="00BE5E28">
        <w:rPr>
          <w:sz w:val="26"/>
          <w:szCs w:val="26"/>
          <w:lang w:val="sr-Cyrl-CS"/>
        </w:rPr>
        <w:t xml:space="preserve">. годину).  </w:t>
      </w:r>
    </w:p>
    <w:p w:rsidR="00BC1988" w:rsidRPr="00BE5E28" w:rsidRDefault="00BC1988" w:rsidP="00BC1988">
      <w:pPr>
        <w:ind w:firstLine="720"/>
        <w:jc w:val="both"/>
        <w:rPr>
          <w:sz w:val="26"/>
          <w:szCs w:val="26"/>
          <w:lang w:val="sr-Cyrl-RS"/>
        </w:rPr>
      </w:pPr>
      <w:r w:rsidRPr="00452757">
        <w:rPr>
          <w:color w:val="FF0000"/>
          <w:sz w:val="26"/>
          <w:szCs w:val="26"/>
          <w:lang w:val="sr-Cyrl-CS"/>
        </w:rPr>
        <w:t xml:space="preserve"> </w:t>
      </w:r>
      <w:r w:rsidRPr="00BE5E28">
        <w:rPr>
          <w:sz w:val="26"/>
          <w:szCs w:val="26"/>
          <w:lang w:val="sr-Cyrl-CS"/>
        </w:rPr>
        <w:t>Средства намењена за новогодишњу декорацију, позиција 53, економска класификација 424</w:t>
      </w:r>
      <w:r w:rsidR="00E93A5C">
        <w:rPr>
          <w:sz w:val="26"/>
          <w:szCs w:val="26"/>
          <w:lang w:val="sr-Cyrl-CS"/>
        </w:rPr>
        <w:t xml:space="preserve"> – Спцеијализоване услуге,</w:t>
      </w:r>
      <w:r w:rsidRPr="00BE5E28">
        <w:rPr>
          <w:sz w:val="26"/>
          <w:szCs w:val="26"/>
          <w:lang w:val="sr-Cyrl-CS"/>
        </w:rPr>
        <w:t xml:space="preserve"> утрошена су у износу од</w:t>
      </w:r>
      <w:r w:rsidRPr="00BE5E28">
        <w:rPr>
          <w:sz w:val="26"/>
          <w:szCs w:val="26"/>
          <w:lang w:val="sr-Latn-RS"/>
        </w:rPr>
        <w:t xml:space="preserve"> 9.299.409</w:t>
      </w:r>
      <w:r w:rsidRPr="00BE5E28">
        <w:rPr>
          <w:sz w:val="26"/>
          <w:szCs w:val="26"/>
          <w:lang w:val="sr-Cyrl-RS"/>
        </w:rPr>
        <w:t xml:space="preserve"> динара</w:t>
      </w:r>
      <w:r w:rsidRPr="00BE5E28">
        <w:rPr>
          <w:sz w:val="26"/>
          <w:szCs w:val="26"/>
          <w:lang w:val="sr-Latn-RS"/>
        </w:rPr>
        <w:t xml:space="preserve"> </w:t>
      </w:r>
      <w:r w:rsidRPr="00BE5E28">
        <w:rPr>
          <w:sz w:val="26"/>
          <w:szCs w:val="26"/>
          <w:lang w:val="sr-Cyrl-RS"/>
        </w:rPr>
        <w:t>(</w:t>
      </w:r>
      <w:r w:rsidRPr="00BE5E28">
        <w:rPr>
          <w:sz w:val="26"/>
          <w:szCs w:val="26"/>
          <w:lang w:val="sr-Latn-RS"/>
        </w:rPr>
        <w:t>62,96%</w:t>
      </w:r>
      <w:r w:rsidRPr="00BE5E28">
        <w:rPr>
          <w:sz w:val="26"/>
          <w:szCs w:val="26"/>
          <w:lang w:val="sr-Cyrl-RS"/>
        </w:rPr>
        <w:t>)</w:t>
      </w:r>
      <w:r w:rsidRPr="00BE5E28">
        <w:rPr>
          <w:sz w:val="26"/>
          <w:szCs w:val="26"/>
          <w:lang w:val="sr-Cyrl-CS"/>
        </w:rPr>
        <w:t>, од планираног годишњег износа</w:t>
      </w:r>
      <w:r w:rsidRPr="00BE5E28">
        <w:rPr>
          <w:sz w:val="26"/>
          <w:szCs w:val="26"/>
          <w:lang w:val="sr-Latn-RS"/>
        </w:rPr>
        <w:t xml:space="preserve">, </w:t>
      </w:r>
      <w:r w:rsidRPr="00BE5E28">
        <w:rPr>
          <w:sz w:val="26"/>
          <w:szCs w:val="26"/>
          <w:lang w:val="sr-Cyrl-RS"/>
        </w:rPr>
        <w:t xml:space="preserve">због поступка јавне набавке нових елемената за декорацију која није спроведена до краја године од стране ЈКП „Паркинг сервис“ Ниш. </w:t>
      </w:r>
    </w:p>
    <w:p w:rsidR="00BC1988" w:rsidRPr="00BE5E28" w:rsidRDefault="00BC1988" w:rsidP="00BC1988">
      <w:pPr>
        <w:jc w:val="both"/>
        <w:rPr>
          <w:sz w:val="26"/>
          <w:szCs w:val="26"/>
          <w:lang w:val="sr-Cyrl-CS"/>
        </w:rPr>
      </w:pPr>
      <w:r w:rsidRPr="00BE5E28">
        <w:rPr>
          <w:sz w:val="26"/>
          <w:szCs w:val="26"/>
          <w:lang w:val="sr-Cyrl-CS"/>
        </w:rPr>
        <w:t xml:space="preserve"> </w:t>
      </w:r>
      <w:r>
        <w:rPr>
          <w:sz w:val="26"/>
          <w:szCs w:val="26"/>
          <w:lang w:val="sr-Cyrl-CS"/>
        </w:rPr>
        <w:tab/>
      </w:r>
      <w:r w:rsidRPr="00BE5E28">
        <w:rPr>
          <w:sz w:val="26"/>
          <w:szCs w:val="26"/>
          <w:lang w:val="sr-Cyrl-CS"/>
        </w:rPr>
        <w:t>За трошкове одржавања јавног осветљења и сигнализације, утрошено је</w:t>
      </w:r>
      <w:r w:rsidRPr="00BE5E28">
        <w:rPr>
          <w:sz w:val="26"/>
          <w:szCs w:val="26"/>
          <w:lang w:val="sr-Latn-RS"/>
        </w:rPr>
        <w:t xml:space="preserve"> 32.639.160</w:t>
      </w:r>
      <w:r w:rsidRPr="00BE5E28">
        <w:rPr>
          <w:sz w:val="26"/>
          <w:szCs w:val="26"/>
          <w:lang w:val="sr-Cyrl-RS"/>
        </w:rPr>
        <w:t xml:space="preserve"> динара</w:t>
      </w:r>
      <w:r w:rsidRPr="00BE5E28">
        <w:rPr>
          <w:sz w:val="26"/>
          <w:szCs w:val="26"/>
          <w:lang w:val="sr-Cyrl-CS"/>
        </w:rPr>
        <w:t xml:space="preserve"> </w:t>
      </w:r>
      <w:r w:rsidRPr="00BE5E28">
        <w:rPr>
          <w:sz w:val="26"/>
          <w:szCs w:val="26"/>
          <w:lang w:val="sr-Cyrl-RS"/>
        </w:rPr>
        <w:t>(</w:t>
      </w:r>
      <w:r w:rsidRPr="00BE5E28">
        <w:rPr>
          <w:sz w:val="26"/>
          <w:szCs w:val="26"/>
          <w:lang w:val="sr-Latn-RS"/>
        </w:rPr>
        <w:t>75,91%</w:t>
      </w:r>
      <w:r w:rsidRPr="00BE5E28">
        <w:rPr>
          <w:sz w:val="26"/>
          <w:szCs w:val="26"/>
          <w:lang w:val="sr-Cyrl-RS"/>
        </w:rPr>
        <w:t>).</w:t>
      </w:r>
      <w:r w:rsidRPr="00BE5E28">
        <w:rPr>
          <w:sz w:val="26"/>
          <w:szCs w:val="26"/>
          <w:lang w:val="sr-Latn-RS"/>
        </w:rPr>
        <w:t xml:space="preserve"> </w:t>
      </w:r>
      <w:r w:rsidRPr="00BE5E28">
        <w:rPr>
          <w:sz w:val="26"/>
          <w:szCs w:val="26"/>
          <w:lang w:val="sr-Cyrl-RS"/>
        </w:rPr>
        <w:t>Ова апропријација намењена је за реализацију Програма управљача јавног пута</w:t>
      </w:r>
      <w:r w:rsidRPr="00BE5E28">
        <w:rPr>
          <w:sz w:val="26"/>
          <w:szCs w:val="26"/>
          <w:lang w:val="sr-Cyrl-CS"/>
        </w:rPr>
        <w:t>.</w:t>
      </w:r>
    </w:p>
    <w:p w:rsidR="00BC1988" w:rsidRPr="00BE5E28" w:rsidRDefault="00BC1988" w:rsidP="00BC1988">
      <w:pPr>
        <w:ind w:firstLine="708"/>
        <w:jc w:val="both"/>
        <w:rPr>
          <w:sz w:val="26"/>
          <w:szCs w:val="26"/>
          <w:lang w:val="sr-Cyrl-CS"/>
        </w:rPr>
      </w:pPr>
      <w:r w:rsidRPr="00BE5E28">
        <w:rPr>
          <w:sz w:val="26"/>
          <w:szCs w:val="26"/>
          <w:lang w:val="sr-Cyrl-CS"/>
        </w:rPr>
        <w:t>За одржавање јавних зелених површина, јавних зелених површина на градским гробљима и</w:t>
      </w:r>
      <w:r w:rsidRPr="00BE5E28">
        <w:rPr>
          <w:sz w:val="26"/>
          <w:szCs w:val="26"/>
          <w:lang w:val="sr-Latn-RS"/>
        </w:rPr>
        <w:t xml:space="preserve"> </w:t>
      </w:r>
      <w:r w:rsidRPr="00BE5E28">
        <w:rPr>
          <w:sz w:val="26"/>
          <w:szCs w:val="26"/>
          <w:lang w:val="sr-Cyrl-RS"/>
        </w:rPr>
        <w:t>уређење мобилијара утрошено је 126.392.519 динара</w:t>
      </w:r>
      <w:r>
        <w:rPr>
          <w:sz w:val="26"/>
          <w:szCs w:val="26"/>
          <w:lang w:val="sr-Cyrl-RS"/>
        </w:rPr>
        <w:t xml:space="preserve"> (</w:t>
      </w:r>
      <w:r w:rsidRPr="00BE5E28">
        <w:rPr>
          <w:sz w:val="26"/>
          <w:szCs w:val="26"/>
          <w:lang w:val="sr-Cyrl-RS"/>
        </w:rPr>
        <w:t>82,07%</w:t>
      </w:r>
      <w:r>
        <w:rPr>
          <w:sz w:val="26"/>
          <w:szCs w:val="26"/>
          <w:lang w:val="sr-Cyrl-RS"/>
        </w:rPr>
        <w:t>)</w:t>
      </w:r>
      <w:r w:rsidR="00E93A5C">
        <w:rPr>
          <w:sz w:val="26"/>
          <w:szCs w:val="26"/>
          <w:lang w:val="sr-Cyrl-RS"/>
        </w:rPr>
        <w:t xml:space="preserve"> </w:t>
      </w:r>
      <w:r w:rsidRPr="00BE5E28">
        <w:rPr>
          <w:sz w:val="26"/>
          <w:szCs w:val="26"/>
          <w:lang w:val="sr-Cyrl-RS"/>
        </w:rPr>
        <w:t xml:space="preserve">за </w:t>
      </w:r>
      <w:r w:rsidRPr="00BE5E28">
        <w:rPr>
          <w:sz w:val="26"/>
          <w:szCs w:val="26"/>
          <w:lang w:val="sr-Cyrl-CS"/>
        </w:rPr>
        <w:t xml:space="preserve">одржавање парковског и дечијег мобилијара утрошена су средства у износу од  15.029.017 динара </w:t>
      </w:r>
      <w:r>
        <w:rPr>
          <w:sz w:val="26"/>
          <w:szCs w:val="26"/>
          <w:lang w:val="sr-Cyrl-CS"/>
        </w:rPr>
        <w:t>(</w:t>
      </w:r>
      <w:r w:rsidRPr="00BE5E28">
        <w:rPr>
          <w:sz w:val="26"/>
          <w:szCs w:val="26"/>
          <w:lang w:val="sr-Cyrl-CS"/>
        </w:rPr>
        <w:t>68,31%</w:t>
      </w:r>
      <w:r>
        <w:rPr>
          <w:sz w:val="26"/>
          <w:szCs w:val="26"/>
          <w:lang w:val="sr-Cyrl-CS"/>
        </w:rPr>
        <w:t>)</w:t>
      </w:r>
      <w:r w:rsidRPr="00BE5E28">
        <w:rPr>
          <w:sz w:val="26"/>
          <w:szCs w:val="26"/>
          <w:lang w:val="sr-Cyrl-CS"/>
        </w:rPr>
        <w:t>,</w:t>
      </w:r>
      <w:r>
        <w:rPr>
          <w:sz w:val="26"/>
          <w:szCs w:val="26"/>
          <w:lang w:val="sr-Cyrl-CS"/>
        </w:rPr>
        <w:t xml:space="preserve"> </w:t>
      </w:r>
      <w:r w:rsidRPr="00BE5E28">
        <w:rPr>
          <w:sz w:val="26"/>
          <w:szCs w:val="26"/>
          <w:lang w:val="sr-Cyrl-CS"/>
        </w:rPr>
        <w:t xml:space="preserve">по </w:t>
      </w:r>
      <w:r w:rsidR="00E93A5C">
        <w:rPr>
          <w:sz w:val="26"/>
          <w:szCs w:val="26"/>
          <w:lang w:val="sr-Cyrl-CS"/>
        </w:rPr>
        <w:t>у</w:t>
      </w:r>
      <w:r w:rsidRPr="00BE5E28">
        <w:rPr>
          <w:sz w:val="26"/>
          <w:szCs w:val="26"/>
          <w:lang w:val="sr-Cyrl-CS"/>
        </w:rPr>
        <w:t>говору са ЈКП Медиана.</w:t>
      </w:r>
    </w:p>
    <w:p w:rsidR="00BC1988" w:rsidRPr="00BE5E28" w:rsidRDefault="00BC1988" w:rsidP="00BC1988">
      <w:pPr>
        <w:jc w:val="both"/>
        <w:rPr>
          <w:sz w:val="26"/>
          <w:szCs w:val="26"/>
          <w:lang w:val="sr-Cyrl-CS"/>
        </w:rPr>
      </w:pPr>
      <w:r w:rsidRPr="00452757">
        <w:rPr>
          <w:color w:val="FF0000"/>
          <w:sz w:val="26"/>
          <w:szCs w:val="26"/>
          <w:lang w:val="sr-Cyrl-CS"/>
        </w:rPr>
        <w:tab/>
      </w:r>
      <w:r w:rsidRPr="00BE5E28">
        <w:rPr>
          <w:sz w:val="26"/>
          <w:szCs w:val="26"/>
          <w:lang w:val="sr-Cyrl-CS"/>
        </w:rPr>
        <w:t xml:space="preserve"> За одржавање чистоће на површинама јавне намене и рад зимске службе утрошена су средства у износу од 344.104.613 динара </w:t>
      </w:r>
      <w:r>
        <w:rPr>
          <w:sz w:val="26"/>
          <w:szCs w:val="26"/>
          <w:lang w:val="sr-Cyrl-CS"/>
        </w:rPr>
        <w:t>(</w:t>
      </w:r>
      <w:r w:rsidRPr="00BE5E28">
        <w:rPr>
          <w:sz w:val="26"/>
          <w:szCs w:val="26"/>
          <w:lang w:val="sr-Cyrl-CS"/>
        </w:rPr>
        <w:t xml:space="preserve">79,59% </w:t>
      </w:r>
      <w:r>
        <w:rPr>
          <w:sz w:val="26"/>
          <w:szCs w:val="26"/>
          <w:lang w:val="sr-Cyrl-CS"/>
        </w:rPr>
        <w:t>)</w:t>
      </w:r>
      <w:r w:rsidRPr="00BE5E28">
        <w:rPr>
          <w:sz w:val="26"/>
          <w:szCs w:val="26"/>
          <w:lang w:val="sr-Cyrl-CS"/>
        </w:rPr>
        <w:t>.</w:t>
      </w:r>
    </w:p>
    <w:p w:rsidR="00BC1988" w:rsidRPr="00BE5E28" w:rsidRDefault="00BC1988" w:rsidP="00BC1988">
      <w:pPr>
        <w:ind w:firstLine="720"/>
        <w:jc w:val="both"/>
        <w:rPr>
          <w:sz w:val="26"/>
          <w:szCs w:val="26"/>
          <w:lang w:val="sr-Cyrl-CS"/>
        </w:rPr>
      </w:pPr>
      <w:r w:rsidRPr="00BE5E28">
        <w:rPr>
          <w:sz w:val="26"/>
          <w:szCs w:val="26"/>
          <w:lang w:val="sr-Cyrl-CS"/>
        </w:rPr>
        <w:t xml:space="preserve"> За рад зоохигијенске службе (хватање паса и мачака луталица и за спровођење систематске дератизације) утрошена су средства у износу од 13.575.624 динара (73,17%). </w:t>
      </w:r>
    </w:p>
    <w:p w:rsidR="00BC1988" w:rsidRPr="00BE5E28" w:rsidRDefault="00BC1988" w:rsidP="00BC1988">
      <w:pPr>
        <w:ind w:firstLine="720"/>
        <w:jc w:val="both"/>
        <w:rPr>
          <w:sz w:val="26"/>
          <w:szCs w:val="26"/>
          <w:lang w:val="sr-Cyrl-CS"/>
        </w:rPr>
      </w:pPr>
      <w:r w:rsidRPr="00BE5E28">
        <w:rPr>
          <w:sz w:val="26"/>
          <w:szCs w:val="26"/>
          <w:lang w:val="sr-Cyrl-CS"/>
        </w:rPr>
        <w:t>За услуге рада  дежурне службе и услуге одржавања зелених површина на градским гробаљима,</w:t>
      </w:r>
      <w:r w:rsidR="00E93A5C">
        <w:rPr>
          <w:sz w:val="26"/>
          <w:szCs w:val="26"/>
          <w:lang w:val="sr-Cyrl-CS"/>
        </w:rPr>
        <w:t xml:space="preserve"> </w:t>
      </w:r>
      <w:r w:rsidRPr="00BE5E28">
        <w:rPr>
          <w:sz w:val="26"/>
          <w:szCs w:val="26"/>
          <w:lang w:val="sr-Cyrl-CS"/>
        </w:rPr>
        <w:t>средства су утрошена у износу од 32.569.014 динара (100%).</w:t>
      </w:r>
    </w:p>
    <w:p w:rsidR="00BC1988" w:rsidRPr="00BE5E28" w:rsidRDefault="00BC1988" w:rsidP="00BC1988">
      <w:pPr>
        <w:jc w:val="both"/>
        <w:rPr>
          <w:sz w:val="26"/>
          <w:szCs w:val="26"/>
          <w:lang w:val="sr-Cyrl-CS"/>
        </w:rPr>
      </w:pPr>
      <w:r w:rsidRPr="00BE5E28">
        <w:rPr>
          <w:sz w:val="26"/>
          <w:szCs w:val="26"/>
          <w:lang w:val="sr-Cyrl-CS"/>
        </w:rPr>
        <w:t xml:space="preserve">         Средства за набавку домаће финансијске имовине намењена за учешће у капиталу ЈКП „Горица“ Ниш утрошена су у износу од 53.000.000 динара (100%).</w:t>
      </w:r>
    </w:p>
    <w:p w:rsidR="00BC1988" w:rsidRDefault="00BC1988" w:rsidP="00BC1988">
      <w:pPr>
        <w:jc w:val="both"/>
        <w:rPr>
          <w:color w:val="FF0000"/>
          <w:sz w:val="26"/>
          <w:szCs w:val="26"/>
          <w:lang w:val="sr-Cyrl-CS"/>
        </w:rPr>
      </w:pPr>
    </w:p>
    <w:p w:rsidR="005A3E82" w:rsidRPr="00452757" w:rsidRDefault="005A3E82" w:rsidP="00BC1988">
      <w:pPr>
        <w:jc w:val="both"/>
        <w:rPr>
          <w:color w:val="FF0000"/>
          <w:sz w:val="26"/>
          <w:szCs w:val="26"/>
          <w:lang w:val="sr-Cyrl-CS"/>
        </w:rPr>
      </w:pPr>
    </w:p>
    <w:p w:rsidR="00BC1988" w:rsidRDefault="00BC1988" w:rsidP="00BC1988">
      <w:pPr>
        <w:jc w:val="both"/>
        <w:rPr>
          <w:b/>
          <w:sz w:val="26"/>
          <w:szCs w:val="26"/>
          <w:lang w:val="sr-Cyrl-CS"/>
        </w:rPr>
      </w:pPr>
      <w:r w:rsidRPr="00E93A5C">
        <w:rPr>
          <w:b/>
          <w:sz w:val="26"/>
          <w:szCs w:val="26"/>
          <w:lang w:val="sr-Cyrl-CS"/>
        </w:rPr>
        <w:lastRenderedPageBreak/>
        <w:t>Програм 3 – Локални економски развој</w:t>
      </w:r>
    </w:p>
    <w:p w:rsidR="005A3E82" w:rsidRPr="00E93A5C" w:rsidRDefault="005A3E82" w:rsidP="00BC1988">
      <w:pPr>
        <w:jc w:val="both"/>
        <w:rPr>
          <w:b/>
          <w:sz w:val="26"/>
          <w:szCs w:val="26"/>
          <w:lang w:val="sr-Cyrl-CS"/>
        </w:rPr>
      </w:pPr>
    </w:p>
    <w:p w:rsidR="00BC1988" w:rsidRPr="00B62E9B" w:rsidRDefault="00BC1988" w:rsidP="00BC1988">
      <w:pPr>
        <w:ind w:firstLine="720"/>
        <w:jc w:val="both"/>
        <w:rPr>
          <w:sz w:val="26"/>
          <w:szCs w:val="26"/>
          <w:lang w:val="sr-Cyrl-CS"/>
        </w:rPr>
      </w:pPr>
      <w:r w:rsidRPr="00B62E9B">
        <w:rPr>
          <w:sz w:val="26"/>
          <w:szCs w:val="26"/>
          <w:lang w:val="sr-Cyrl-CS"/>
        </w:rPr>
        <w:t>Утрошена су средства за дотације организацијама обавезног социјалног осигурања на позицији број 60, економска класификација 464 - Дотације организациама обавезног социјалног осигурања, у износу од</w:t>
      </w:r>
      <w:r w:rsidRPr="00B62E9B">
        <w:rPr>
          <w:sz w:val="26"/>
          <w:szCs w:val="26"/>
          <w:lang w:val="sr-Latn-RS"/>
        </w:rPr>
        <w:t xml:space="preserve"> 40.000.000 </w:t>
      </w:r>
      <w:r w:rsidRPr="00B62E9B">
        <w:rPr>
          <w:sz w:val="26"/>
          <w:szCs w:val="26"/>
          <w:lang w:val="sr-Cyrl-CS"/>
        </w:rPr>
        <w:t>динара, односно 100% од планираног годишњег износа. Средства су уплаћена Националној служби за запошљавање, која је такође суфинансирала програме и мере предвиђене Локалним акционим планом за запошљавање у Граду Нишу за 2020</w:t>
      </w:r>
      <w:r>
        <w:rPr>
          <w:sz w:val="26"/>
          <w:szCs w:val="26"/>
          <w:lang w:val="sr-Cyrl-CS"/>
        </w:rPr>
        <w:t>. годину</w:t>
      </w:r>
      <w:r w:rsidRPr="00B62E9B">
        <w:rPr>
          <w:sz w:val="26"/>
          <w:szCs w:val="26"/>
          <w:lang w:val="sr-Cyrl-CS"/>
        </w:rPr>
        <w:t xml:space="preserve">.  </w:t>
      </w:r>
    </w:p>
    <w:p w:rsidR="00BC1988" w:rsidRPr="00B62E9B" w:rsidRDefault="00BC1988" w:rsidP="00BC1988">
      <w:pPr>
        <w:jc w:val="both"/>
        <w:rPr>
          <w:sz w:val="26"/>
          <w:szCs w:val="26"/>
          <w:lang w:val="sr-Cyrl-CS"/>
        </w:rPr>
      </w:pPr>
      <w:r w:rsidRPr="00B62E9B">
        <w:rPr>
          <w:sz w:val="26"/>
          <w:szCs w:val="26"/>
          <w:lang w:val="sr-Cyrl-CS"/>
        </w:rPr>
        <w:tab/>
        <w:t>На основу потписаног Споразума о уређивању међусобних права и обавеза у реализацији програма и мера активне политике запошљавања за 2020. годину, између Града Ниша и  Националне службе за запошљавање финансирани су следећи програми и мере:</w:t>
      </w:r>
    </w:p>
    <w:p w:rsidR="00BC1988" w:rsidRPr="00B62E9B" w:rsidRDefault="00BC1988" w:rsidP="00BC1988">
      <w:pPr>
        <w:pStyle w:val="ListParagraph"/>
        <w:numPr>
          <w:ilvl w:val="0"/>
          <w:numId w:val="1"/>
        </w:numPr>
        <w:jc w:val="both"/>
        <w:rPr>
          <w:sz w:val="26"/>
          <w:szCs w:val="26"/>
          <w:lang w:val="sr-Cyrl-CS"/>
        </w:rPr>
      </w:pPr>
      <w:r w:rsidRPr="00B62E9B">
        <w:rPr>
          <w:sz w:val="26"/>
          <w:szCs w:val="26"/>
          <w:lang w:val="sr-Cyrl-CS"/>
        </w:rPr>
        <w:t>Програм стручне праксе</w:t>
      </w:r>
    </w:p>
    <w:p w:rsidR="00BC1988" w:rsidRPr="00B62E9B" w:rsidRDefault="00BC1988" w:rsidP="00BC1988">
      <w:pPr>
        <w:pStyle w:val="ListParagraph"/>
        <w:numPr>
          <w:ilvl w:val="0"/>
          <w:numId w:val="1"/>
        </w:numPr>
        <w:jc w:val="both"/>
        <w:rPr>
          <w:sz w:val="26"/>
          <w:szCs w:val="26"/>
          <w:lang w:val="sr-Cyrl-CS"/>
        </w:rPr>
      </w:pPr>
      <w:r w:rsidRPr="00B62E9B">
        <w:rPr>
          <w:sz w:val="26"/>
          <w:szCs w:val="26"/>
          <w:lang w:val="sr-Cyrl-CS"/>
        </w:rPr>
        <w:t>Субвенције за запошљавање незапослених лица из категорије теже запошљивих</w:t>
      </w:r>
    </w:p>
    <w:p w:rsidR="00BC1988" w:rsidRPr="00B62E9B" w:rsidRDefault="00BC1988" w:rsidP="00BC1988">
      <w:pPr>
        <w:pStyle w:val="ListParagraph"/>
        <w:numPr>
          <w:ilvl w:val="0"/>
          <w:numId w:val="1"/>
        </w:numPr>
        <w:jc w:val="both"/>
        <w:rPr>
          <w:sz w:val="26"/>
          <w:szCs w:val="26"/>
          <w:lang w:val="sr-Cyrl-CS"/>
        </w:rPr>
      </w:pPr>
      <w:r w:rsidRPr="00B62E9B">
        <w:rPr>
          <w:sz w:val="26"/>
          <w:szCs w:val="26"/>
          <w:lang w:val="sr-Cyrl-CS"/>
        </w:rPr>
        <w:t xml:space="preserve">Субвенције за самозапошљавање </w:t>
      </w:r>
    </w:p>
    <w:p w:rsidR="00BC1988" w:rsidRPr="00B62E9B" w:rsidRDefault="00BC1988" w:rsidP="00BC1988">
      <w:pPr>
        <w:pStyle w:val="ListParagraph"/>
        <w:numPr>
          <w:ilvl w:val="0"/>
          <w:numId w:val="1"/>
        </w:numPr>
        <w:jc w:val="both"/>
        <w:rPr>
          <w:sz w:val="26"/>
          <w:szCs w:val="26"/>
          <w:lang w:val="sr-Cyrl-CS"/>
        </w:rPr>
      </w:pPr>
      <w:r w:rsidRPr="00B62E9B">
        <w:rPr>
          <w:sz w:val="26"/>
          <w:szCs w:val="26"/>
          <w:lang w:val="sr-Cyrl-CS"/>
        </w:rPr>
        <w:t>Програм јавних радова-суфинансирање</w:t>
      </w:r>
    </w:p>
    <w:p w:rsidR="00BC1988" w:rsidRPr="00B62E9B" w:rsidRDefault="00BC1988" w:rsidP="00BC1988">
      <w:pPr>
        <w:pStyle w:val="ListParagraph"/>
        <w:numPr>
          <w:ilvl w:val="0"/>
          <w:numId w:val="1"/>
        </w:numPr>
        <w:jc w:val="both"/>
        <w:rPr>
          <w:sz w:val="26"/>
          <w:szCs w:val="26"/>
          <w:lang w:val="sr-Cyrl-CS"/>
        </w:rPr>
      </w:pPr>
      <w:r w:rsidRPr="00B62E9B">
        <w:rPr>
          <w:sz w:val="26"/>
          <w:szCs w:val="26"/>
          <w:lang w:val="sr-Cyrl-CS"/>
        </w:rPr>
        <w:t>Програм стицања практичних знања.</w:t>
      </w:r>
    </w:p>
    <w:p w:rsidR="00BC1988" w:rsidRPr="00B62E9B" w:rsidRDefault="00BC1988" w:rsidP="00BC1988">
      <w:pPr>
        <w:pStyle w:val="ListParagraph"/>
        <w:numPr>
          <w:ilvl w:val="0"/>
          <w:numId w:val="1"/>
        </w:numPr>
        <w:jc w:val="both"/>
        <w:rPr>
          <w:sz w:val="26"/>
          <w:szCs w:val="26"/>
          <w:lang w:val="sr-Cyrl-CS"/>
        </w:rPr>
      </w:pPr>
      <w:r w:rsidRPr="00B62E9B">
        <w:rPr>
          <w:sz w:val="26"/>
          <w:szCs w:val="26"/>
          <w:lang w:val="sr-Cyrl-RS"/>
        </w:rPr>
        <w:t>Програм приправника за незапослена лица са високим нивоом квалификација</w:t>
      </w:r>
    </w:p>
    <w:p w:rsidR="00BC1988" w:rsidRPr="00B62E9B" w:rsidRDefault="00BC1988" w:rsidP="00BC1988">
      <w:pPr>
        <w:jc w:val="both"/>
        <w:rPr>
          <w:sz w:val="26"/>
          <w:szCs w:val="26"/>
          <w:lang w:val="sr-Cyrl-CS"/>
        </w:rPr>
      </w:pPr>
      <w:r w:rsidRPr="00B62E9B">
        <w:rPr>
          <w:sz w:val="26"/>
          <w:szCs w:val="26"/>
          <w:lang w:val="sr-Cyrl-CS"/>
        </w:rPr>
        <w:t xml:space="preserve">          За реализацију ових програма и субвенција утрошена су средства у износу од 40</w:t>
      </w:r>
      <w:r>
        <w:rPr>
          <w:sz w:val="26"/>
          <w:szCs w:val="26"/>
          <w:lang w:val="sr-Cyrl-CS"/>
        </w:rPr>
        <w:t>.000.000 динара (</w:t>
      </w:r>
      <w:r w:rsidRPr="00B62E9B">
        <w:rPr>
          <w:sz w:val="26"/>
          <w:szCs w:val="26"/>
          <w:lang w:val="sr-Cyrl-CS"/>
        </w:rPr>
        <w:t>100%</w:t>
      </w:r>
      <w:r>
        <w:rPr>
          <w:sz w:val="26"/>
          <w:szCs w:val="26"/>
          <w:lang w:val="sr-Cyrl-CS"/>
        </w:rPr>
        <w:t>)</w:t>
      </w:r>
      <w:r w:rsidRPr="00B62E9B">
        <w:rPr>
          <w:sz w:val="26"/>
          <w:szCs w:val="26"/>
          <w:lang w:val="sr-Cyrl-CS"/>
        </w:rPr>
        <w:t xml:space="preserve">. </w:t>
      </w:r>
    </w:p>
    <w:p w:rsidR="00BC1988" w:rsidRPr="00452757" w:rsidRDefault="00BC1988" w:rsidP="00BC1988">
      <w:pPr>
        <w:jc w:val="both"/>
        <w:rPr>
          <w:color w:val="FF0000"/>
          <w:sz w:val="26"/>
          <w:szCs w:val="26"/>
          <w:lang w:val="sr-Cyrl-CS"/>
        </w:rPr>
      </w:pPr>
      <w:r w:rsidRPr="00452757">
        <w:rPr>
          <w:color w:val="FF0000"/>
          <w:sz w:val="26"/>
          <w:szCs w:val="26"/>
          <w:lang w:val="sr-Cyrl-RS"/>
        </w:rPr>
        <w:t xml:space="preserve"> </w:t>
      </w:r>
      <w:r w:rsidRPr="00452757">
        <w:rPr>
          <w:color w:val="FF0000"/>
          <w:sz w:val="26"/>
          <w:szCs w:val="26"/>
          <w:lang w:val="sr-Cyrl-CS"/>
        </w:rPr>
        <w:tab/>
      </w:r>
    </w:p>
    <w:p w:rsidR="00BC1988" w:rsidRDefault="00BC1988" w:rsidP="00BC1988">
      <w:pPr>
        <w:jc w:val="both"/>
        <w:rPr>
          <w:b/>
          <w:sz w:val="26"/>
          <w:szCs w:val="26"/>
          <w:lang w:val="sr-Cyrl-CS"/>
        </w:rPr>
      </w:pPr>
      <w:r w:rsidRPr="00E93A5C">
        <w:rPr>
          <w:b/>
          <w:sz w:val="26"/>
          <w:szCs w:val="26"/>
          <w:lang w:val="sr-Cyrl-CS"/>
        </w:rPr>
        <w:t>Програм 5 – Пољопривреда и рурални развој</w:t>
      </w:r>
    </w:p>
    <w:p w:rsidR="005A3E82" w:rsidRPr="00E93A5C" w:rsidRDefault="005A3E82" w:rsidP="00BC1988">
      <w:pPr>
        <w:jc w:val="both"/>
        <w:rPr>
          <w:b/>
          <w:sz w:val="26"/>
          <w:szCs w:val="26"/>
          <w:lang w:val="sr-Cyrl-CS"/>
        </w:rPr>
      </w:pPr>
    </w:p>
    <w:p w:rsidR="00BC1988" w:rsidRPr="00D571DE" w:rsidRDefault="00BC1988" w:rsidP="00BC1988">
      <w:pPr>
        <w:jc w:val="both"/>
        <w:rPr>
          <w:sz w:val="26"/>
          <w:szCs w:val="26"/>
          <w:lang w:val="sr-Cyrl-CS"/>
        </w:rPr>
      </w:pPr>
      <w:r w:rsidRPr="00D571DE">
        <w:rPr>
          <w:sz w:val="26"/>
          <w:szCs w:val="26"/>
          <w:lang w:val="sr-Cyrl-CS"/>
        </w:rPr>
        <w:tab/>
        <w:t>За програмску активност Подршка за спровођење</w:t>
      </w:r>
      <w:r w:rsidRPr="00D571DE">
        <w:rPr>
          <w:sz w:val="26"/>
          <w:szCs w:val="26"/>
          <w:lang w:val="sr-Latn-RS"/>
        </w:rPr>
        <w:t xml:space="preserve">  </w:t>
      </w:r>
      <w:r w:rsidRPr="00D571DE">
        <w:rPr>
          <w:sz w:val="26"/>
          <w:szCs w:val="26"/>
          <w:lang w:val="sr-Cyrl-RS"/>
        </w:rPr>
        <w:t>пољопривредне политике у локалној заједници</w:t>
      </w:r>
      <w:r w:rsidRPr="00D571DE">
        <w:rPr>
          <w:sz w:val="26"/>
          <w:szCs w:val="26"/>
          <w:lang w:val="sr-Cyrl-CS"/>
        </w:rPr>
        <w:t>,</w:t>
      </w:r>
      <w:r>
        <w:rPr>
          <w:sz w:val="26"/>
          <w:szCs w:val="26"/>
          <w:lang w:val="sr-Cyrl-CS"/>
        </w:rPr>
        <w:t xml:space="preserve"> </w:t>
      </w:r>
      <w:r w:rsidRPr="00D571DE">
        <w:rPr>
          <w:sz w:val="26"/>
          <w:szCs w:val="26"/>
          <w:lang w:val="sr-Cyrl-CS"/>
        </w:rPr>
        <w:t>извршено је у износу 7.421.32</w:t>
      </w:r>
      <w:r>
        <w:rPr>
          <w:sz w:val="26"/>
          <w:szCs w:val="26"/>
          <w:lang w:val="sr-Cyrl-CS"/>
        </w:rPr>
        <w:t>1</w:t>
      </w:r>
      <w:r w:rsidRPr="00D571DE">
        <w:rPr>
          <w:sz w:val="26"/>
          <w:szCs w:val="26"/>
          <w:lang w:val="sr-Cyrl-CS"/>
        </w:rPr>
        <w:t xml:space="preserve"> динар, односно 97</w:t>
      </w:r>
      <w:r>
        <w:rPr>
          <w:sz w:val="26"/>
          <w:szCs w:val="26"/>
          <w:lang w:val="sr-Cyrl-CS"/>
        </w:rPr>
        <w:t>,</w:t>
      </w:r>
      <w:r w:rsidRPr="00D571DE">
        <w:rPr>
          <w:sz w:val="26"/>
          <w:szCs w:val="26"/>
          <w:lang w:val="sr-Cyrl-CS"/>
        </w:rPr>
        <w:t xml:space="preserve">52% од планираног годишњег износа и то за: </w:t>
      </w:r>
    </w:p>
    <w:p w:rsidR="00BC1988" w:rsidRPr="00D571DE" w:rsidRDefault="00BC1988" w:rsidP="00BC1988">
      <w:pPr>
        <w:jc w:val="both"/>
        <w:rPr>
          <w:sz w:val="26"/>
          <w:szCs w:val="26"/>
          <w:lang w:val="sr-Cyrl-CS"/>
        </w:rPr>
      </w:pPr>
      <w:r w:rsidRPr="00452757">
        <w:rPr>
          <w:color w:val="FF0000"/>
          <w:sz w:val="26"/>
          <w:szCs w:val="26"/>
          <w:lang w:val="sr-Cyrl-CS"/>
        </w:rPr>
        <w:t xml:space="preserve">         </w:t>
      </w:r>
      <w:r w:rsidRPr="00D571DE">
        <w:rPr>
          <w:sz w:val="26"/>
          <w:szCs w:val="26"/>
          <w:lang w:val="sr-Cyrl-CS"/>
        </w:rPr>
        <w:t>- услуге по уговору – компјутерске услуге</w:t>
      </w:r>
      <w:r w:rsidRPr="00D571DE">
        <w:rPr>
          <w:sz w:val="26"/>
          <w:szCs w:val="26"/>
          <w:lang w:val="sr-Latn-RS"/>
        </w:rPr>
        <w:t xml:space="preserve"> (</w:t>
      </w:r>
      <w:r w:rsidRPr="00D571DE">
        <w:rPr>
          <w:sz w:val="26"/>
          <w:szCs w:val="26"/>
          <w:lang w:val="sr-Cyrl-CS"/>
        </w:rPr>
        <w:t>услуге</w:t>
      </w:r>
      <w:r w:rsidRPr="00D571DE">
        <w:rPr>
          <w:sz w:val="26"/>
          <w:szCs w:val="26"/>
          <w:lang w:val="sr-Latn-RS"/>
        </w:rPr>
        <w:t xml:space="preserve">  o</w:t>
      </w:r>
      <w:r w:rsidRPr="00D571DE">
        <w:rPr>
          <w:sz w:val="26"/>
          <w:szCs w:val="26"/>
          <w:lang w:val="sr-Cyrl-RS"/>
        </w:rPr>
        <w:t>државање сајта) извршење је 1.735.992 динара (96,44%). Од тога је утрошено 40.000.000</w:t>
      </w:r>
      <w:r w:rsidRPr="00D571DE">
        <w:rPr>
          <w:sz w:val="26"/>
          <w:szCs w:val="26"/>
          <w:lang w:val="sr-Latn-RS"/>
        </w:rPr>
        <w:t xml:space="preserve"> </w:t>
      </w:r>
      <w:r w:rsidRPr="00D571DE">
        <w:rPr>
          <w:sz w:val="26"/>
          <w:szCs w:val="26"/>
          <w:lang w:val="sr-Cyrl-RS"/>
        </w:rPr>
        <w:t xml:space="preserve">динара за услуге </w:t>
      </w:r>
      <w:r w:rsidRPr="00D571DE">
        <w:rPr>
          <w:sz w:val="26"/>
          <w:szCs w:val="26"/>
          <w:lang w:val="sr-Cyrl-CS"/>
        </w:rPr>
        <w:t xml:space="preserve"> информисања - Објављивање огласа у службеном гласнику РС за потребе спровођења поступка јавне набавке извршено је 9.562 динара и остале опште услуге (</w:t>
      </w:r>
      <w:r w:rsidRPr="00D571DE">
        <w:rPr>
          <w:sz w:val="26"/>
          <w:szCs w:val="26"/>
          <w:lang w:val="sr-Cyrl-RS"/>
        </w:rPr>
        <w:t xml:space="preserve">финансирање рада </w:t>
      </w:r>
      <w:r w:rsidRPr="00D571DE">
        <w:rPr>
          <w:sz w:val="26"/>
          <w:szCs w:val="26"/>
          <w:lang w:val="sr-Cyrl-CS"/>
        </w:rPr>
        <w:t>пољочуварске службе), извршење је 1.686.430 динара.</w:t>
      </w:r>
    </w:p>
    <w:p w:rsidR="00BC1988" w:rsidRPr="00D571DE" w:rsidRDefault="00BC1988" w:rsidP="00BC1988">
      <w:pPr>
        <w:jc w:val="both"/>
        <w:rPr>
          <w:sz w:val="26"/>
          <w:szCs w:val="26"/>
          <w:lang w:val="sr-Cyrl-CS"/>
        </w:rPr>
      </w:pPr>
      <w:r w:rsidRPr="00D571DE">
        <w:rPr>
          <w:sz w:val="26"/>
          <w:szCs w:val="26"/>
          <w:lang w:val="sr-Cyrl-CS"/>
        </w:rPr>
        <w:t xml:space="preserve">         - субвенције – реализација мере директних плаћања – регрес за репродуктивни материјал (вештачко осемењавање), по Програму подршке за спровођење пољопривредне политике и политике руралног развоја Града Ниша за 2020. </w:t>
      </w:r>
      <w:r>
        <w:rPr>
          <w:sz w:val="26"/>
          <w:szCs w:val="26"/>
          <w:lang w:val="sr-Cyrl-CS"/>
        </w:rPr>
        <w:t>г</w:t>
      </w:r>
      <w:r w:rsidRPr="00D571DE">
        <w:rPr>
          <w:sz w:val="26"/>
          <w:szCs w:val="26"/>
          <w:lang w:val="sr-Cyrl-CS"/>
        </w:rPr>
        <w:t>одину</w:t>
      </w:r>
      <w:r>
        <w:rPr>
          <w:sz w:val="26"/>
          <w:szCs w:val="26"/>
          <w:lang w:val="sr-Cyrl-CS"/>
        </w:rPr>
        <w:t xml:space="preserve"> </w:t>
      </w:r>
      <w:r w:rsidRPr="00D571DE">
        <w:rPr>
          <w:sz w:val="26"/>
          <w:szCs w:val="26"/>
          <w:lang w:val="sr-Cyrl-CS"/>
        </w:rPr>
        <w:t>-исплаћена су средства за 62 корисника,</w:t>
      </w:r>
      <w:r>
        <w:rPr>
          <w:sz w:val="26"/>
          <w:szCs w:val="26"/>
          <w:lang w:val="sr-Cyrl-CS"/>
        </w:rPr>
        <w:t xml:space="preserve"> </w:t>
      </w:r>
      <w:r w:rsidRPr="00D571DE">
        <w:rPr>
          <w:sz w:val="26"/>
          <w:szCs w:val="26"/>
          <w:lang w:val="sr-Cyrl-CS"/>
        </w:rPr>
        <w:t>односно, исплаћен  је регрс за репродуктивни материјал за 372 грла. За реализацију мере кредитне подршке по Програму подршке за спровођење пољопривредне политике и политике руралног развоја Града Ниша за 2020. годину и извршен је пренос средства за четири корисника са територије града, у износу од 4.939.109 динара, којима су одобрена бесповратна средства кроз учешће државе у економско-финансијским подстицајима за земљорадничке и пољопривредне задруге у 2020. години.</w:t>
      </w:r>
    </w:p>
    <w:p w:rsidR="00BC1988" w:rsidRPr="00B519D4" w:rsidRDefault="00BC1988" w:rsidP="00BC1988">
      <w:pPr>
        <w:jc w:val="both"/>
        <w:rPr>
          <w:sz w:val="26"/>
          <w:szCs w:val="26"/>
          <w:lang w:val="sr-Cyrl-CS"/>
        </w:rPr>
      </w:pPr>
      <w:r w:rsidRPr="00452757">
        <w:rPr>
          <w:color w:val="FF0000"/>
          <w:sz w:val="26"/>
          <w:szCs w:val="26"/>
          <w:lang w:val="sr-Cyrl-CS"/>
        </w:rPr>
        <w:tab/>
      </w:r>
      <w:r w:rsidRPr="00B519D4">
        <w:rPr>
          <w:sz w:val="26"/>
          <w:szCs w:val="26"/>
          <w:lang w:val="sr-Cyrl-CS"/>
        </w:rPr>
        <w:t xml:space="preserve">За програмску активност Мере подршке руралном развоју утрошена су средства у износу од 50.055.908 динара, односно 95,89% од планираног годишњег износа и то за: </w:t>
      </w:r>
    </w:p>
    <w:p w:rsidR="00BC1988" w:rsidRPr="00B519D4" w:rsidRDefault="00BC1988" w:rsidP="00BC1988">
      <w:pPr>
        <w:jc w:val="both"/>
        <w:rPr>
          <w:sz w:val="26"/>
          <w:szCs w:val="26"/>
          <w:lang w:val="sr-Cyrl-CS"/>
        </w:rPr>
      </w:pPr>
      <w:r w:rsidRPr="00452757">
        <w:rPr>
          <w:color w:val="FF0000"/>
          <w:sz w:val="26"/>
          <w:szCs w:val="26"/>
          <w:lang w:val="sr-Cyrl-CS"/>
        </w:rPr>
        <w:t xml:space="preserve">         </w:t>
      </w:r>
      <w:r w:rsidRPr="00B519D4">
        <w:rPr>
          <w:sz w:val="26"/>
          <w:szCs w:val="26"/>
          <w:lang w:val="sr-Cyrl-CS"/>
        </w:rPr>
        <w:t xml:space="preserve">- услуге по уговору (организација посете две манифестације из области пољопривреде за око 100 произвођача  плаћени су трошкови аутобуског превоза у износу од 94.342 динара, због  епидемиолошке ситуације која је условљена вирусом </w:t>
      </w:r>
      <w:r w:rsidRPr="00B519D4">
        <w:rPr>
          <w:sz w:val="26"/>
          <w:szCs w:val="26"/>
          <w:lang w:val="sr-Latn-RS"/>
        </w:rPr>
        <w:t xml:space="preserve">COVID 19 </w:t>
      </w:r>
      <w:r w:rsidRPr="00B519D4">
        <w:rPr>
          <w:sz w:val="26"/>
          <w:szCs w:val="26"/>
          <w:lang w:val="sr-Cyrl-CS"/>
        </w:rPr>
        <w:t xml:space="preserve">је нижа стопа реализације. </w:t>
      </w:r>
    </w:p>
    <w:p w:rsidR="00BC1988" w:rsidRPr="0020373C" w:rsidRDefault="00BC1988" w:rsidP="00BC1988">
      <w:pPr>
        <w:ind w:firstLine="708"/>
        <w:jc w:val="both"/>
        <w:rPr>
          <w:sz w:val="26"/>
          <w:szCs w:val="26"/>
          <w:lang w:val="sr-Cyrl-CS"/>
        </w:rPr>
      </w:pPr>
      <w:r w:rsidRPr="0020373C">
        <w:rPr>
          <w:sz w:val="26"/>
          <w:szCs w:val="26"/>
          <w:lang w:val="sr-Cyrl-CS"/>
        </w:rPr>
        <w:t xml:space="preserve">- специјализоване услуге – извршена је </w:t>
      </w:r>
      <w:r w:rsidRPr="0020373C">
        <w:rPr>
          <w:sz w:val="26"/>
          <w:szCs w:val="26"/>
          <w:lang w:val="sr-Latn-RS"/>
        </w:rPr>
        <w:t xml:space="preserve">100% </w:t>
      </w:r>
      <w:r w:rsidRPr="0020373C">
        <w:rPr>
          <w:sz w:val="26"/>
          <w:szCs w:val="26"/>
          <w:lang w:val="sr-Cyrl-RS"/>
        </w:rPr>
        <w:t xml:space="preserve">у износу од 3.000.000 динара, ускладу са Програмом подршке  за спровођење пољопривредне политике  и политике </w:t>
      </w:r>
      <w:r w:rsidRPr="0020373C">
        <w:rPr>
          <w:sz w:val="26"/>
          <w:szCs w:val="26"/>
          <w:lang w:val="sr-Cyrl-RS"/>
        </w:rPr>
        <w:lastRenderedPageBreak/>
        <w:t>руралног руралног развоја Града Ниша за 2020.</w:t>
      </w:r>
      <w:r w:rsidRPr="0020373C">
        <w:rPr>
          <w:sz w:val="26"/>
          <w:szCs w:val="26"/>
          <w:lang w:val="sr-Latn-RS"/>
        </w:rPr>
        <w:t xml:space="preserve"> </w:t>
      </w:r>
      <w:r w:rsidRPr="0020373C">
        <w:rPr>
          <w:sz w:val="26"/>
          <w:szCs w:val="26"/>
          <w:lang w:val="sr-Cyrl-RS"/>
        </w:rPr>
        <w:t>годину.</w:t>
      </w:r>
      <w:r w:rsidRPr="0020373C">
        <w:rPr>
          <w:sz w:val="26"/>
          <w:szCs w:val="26"/>
          <w:lang w:val="sr-Latn-RS"/>
        </w:rPr>
        <w:t xml:space="preserve"> </w:t>
      </w:r>
      <w:r w:rsidRPr="0020373C">
        <w:rPr>
          <w:sz w:val="26"/>
          <w:szCs w:val="26"/>
          <w:lang w:val="sr-Cyrl-RS"/>
        </w:rPr>
        <w:t>Са ове позиције реализована је  мера „Одрживо коришћење пољопривредног земљишта“и извршена је агрохемијска анализа 1</w:t>
      </w:r>
      <w:r w:rsidRPr="0020373C">
        <w:rPr>
          <w:sz w:val="26"/>
          <w:szCs w:val="26"/>
          <w:lang w:val="sr-Latn-RS"/>
        </w:rPr>
        <w:t>.</w:t>
      </w:r>
      <w:r w:rsidRPr="0020373C">
        <w:rPr>
          <w:sz w:val="26"/>
          <w:szCs w:val="26"/>
          <w:lang w:val="sr-Cyrl-RS"/>
        </w:rPr>
        <w:t xml:space="preserve">000 </w:t>
      </w:r>
      <w:r w:rsidRPr="0020373C">
        <w:rPr>
          <w:sz w:val="26"/>
          <w:szCs w:val="26"/>
          <w:lang w:val="sr-Cyrl-CS"/>
        </w:rPr>
        <w:t>узорака,</w:t>
      </w:r>
      <w:r w:rsidRPr="0020373C">
        <w:rPr>
          <w:sz w:val="26"/>
          <w:szCs w:val="26"/>
          <w:lang w:val="sr-Latn-RS"/>
        </w:rPr>
        <w:t xml:space="preserve"> </w:t>
      </w:r>
      <w:r w:rsidRPr="0020373C">
        <w:rPr>
          <w:sz w:val="26"/>
          <w:szCs w:val="26"/>
          <w:lang w:val="sr-Cyrl-CS"/>
        </w:rPr>
        <w:t>а на основу резултата анализа регистрованим пољопривредним газдинствима достављене су препоруке о правилном ђубрењу за наредни период у смислу избора и количине ђубрива као и времена његове примене.</w:t>
      </w:r>
      <w:r w:rsidRPr="0020373C">
        <w:rPr>
          <w:sz w:val="26"/>
          <w:szCs w:val="26"/>
          <w:lang w:val="sr-Latn-RS"/>
        </w:rPr>
        <w:t xml:space="preserve"> </w:t>
      </w:r>
      <w:r w:rsidRPr="0020373C">
        <w:rPr>
          <w:sz w:val="26"/>
          <w:szCs w:val="26"/>
          <w:lang w:val="sr-Cyrl-CS"/>
        </w:rPr>
        <w:t>Уделу едукативних  активности путем увођења основних принципа интегралне производње и заштите биља на одабраним културама у оквиру одабраних</w:t>
      </w:r>
      <w:r w:rsidRPr="0020373C">
        <w:rPr>
          <w:sz w:val="26"/>
          <w:szCs w:val="26"/>
          <w:lang w:val="sr-Latn-RS"/>
        </w:rPr>
        <w:t xml:space="preserve"> </w:t>
      </w:r>
      <w:r w:rsidRPr="0020373C">
        <w:rPr>
          <w:sz w:val="26"/>
          <w:szCs w:val="26"/>
          <w:lang w:val="sr-Cyrl-CS"/>
        </w:rPr>
        <w:t>газдинстава и обухваћено је преко 100 пољопривредних га</w:t>
      </w:r>
      <w:r w:rsidRPr="0020373C">
        <w:rPr>
          <w:sz w:val="26"/>
          <w:szCs w:val="26"/>
          <w:lang w:val="sr-Cyrl-RS"/>
        </w:rPr>
        <w:t>з</w:t>
      </w:r>
      <w:r w:rsidRPr="0020373C">
        <w:rPr>
          <w:sz w:val="26"/>
          <w:szCs w:val="26"/>
          <w:lang w:val="sr-Cyrl-CS"/>
        </w:rPr>
        <w:t>динстава са територије града.</w:t>
      </w:r>
    </w:p>
    <w:p w:rsidR="00BC1988" w:rsidRPr="0020373C" w:rsidRDefault="00BC1988" w:rsidP="00BC1988">
      <w:pPr>
        <w:jc w:val="both"/>
        <w:rPr>
          <w:sz w:val="26"/>
          <w:szCs w:val="26"/>
          <w:lang w:val="sr-Cyrl-CS"/>
        </w:rPr>
      </w:pPr>
      <w:r w:rsidRPr="0020373C">
        <w:rPr>
          <w:sz w:val="26"/>
          <w:szCs w:val="26"/>
          <w:lang w:val="sr-Cyrl-CS"/>
        </w:rPr>
        <w:t xml:space="preserve">          - субвенције - реализација годишњег програма мера подршке за спровођење пољопривредне политике и политике руралног развоја – инвестиције у физичку имовину пољопривредних газдинстава за 86 корисника,за укупно 102 инвестиције по конкурсу за 2020.годину, унапређење и развој руралне инфраструктуре, подстицајна средства пољопривредних произвођача да осигуравају своју производњу, подршка за увођење система квалитета и подршка преради на газдинству,</w:t>
      </w:r>
      <w:r>
        <w:rPr>
          <w:sz w:val="26"/>
          <w:szCs w:val="26"/>
          <w:lang w:val="sr-Cyrl-CS"/>
        </w:rPr>
        <w:t xml:space="preserve"> </w:t>
      </w:r>
      <w:r w:rsidRPr="0020373C">
        <w:rPr>
          <w:sz w:val="26"/>
          <w:szCs w:val="26"/>
          <w:lang w:val="sr-Cyrl-CS"/>
        </w:rPr>
        <w:t>извршено је у износу од 46.032.232 динара.</w:t>
      </w:r>
    </w:p>
    <w:p w:rsidR="00BC1988" w:rsidRPr="0020373C" w:rsidRDefault="00BC1988" w:rsidP="00BC1988">
      <w:pPr>
        <w:jc w:val="both"/>
        <w:rPr>
          <w:sz w:val="26"/>
          <w:szCs w:val="26"/>
          <w:lang w:val="sr-Cyrl-CS"/>
        </w:rPr>
      </w:pPr>
      <w:r w:rsidRPr="00452757">
        <w:rPr>
          <w:color w:val="FF0000"/>
          <w:sz w:val="26"/>
          <w:szCs w:val="26"/>
          <w:lang w:val="sr-Cyrl-CS"/>
        </w:rPr>
        <w:t xml:space="preserve">         </w:t>
      </w:r>
      <w:r w:rsidRPr="0020373C">
        <w:rPr>
          <w:sz w:val="26"/>
          <w:szCs w:val="26"/>
          <w:lang w:val="sr-Cyrl-CS"/>
        </w:rPr>
        <w:t xml:space="preserve">- дотације невладиним организацијама – реализована је мера успостављање и јачање удружења  у области пољопривреде - одобрена су три захтева за реализацију трошкова закупа простора за три удружења, а део мера је да је подржавање манифестације </w:t>
      </w:r>
      <w:r>
        <w:rPr>
          <w:sz w:val="26"/>
          <w:szCs w:val="26"/>
          <w:lang w:val="sr-Cyrl-CS"/>
        </w:rPr>
        <w:t>„</w:t>
      </w:r>
      <w:r w:rsidRPr="0020373C">
        <w:rPr>
          <w:sz w:val="26"/>
          <w:szCs w:val="26"/>
          <w:lang w:val="sr-Cyrl-CS"/>
        </w:rPr>
        <w:t>Фестивал гљива“ у износу од 929.333 динара (92,93%).</w:t>
      </w:r>
    </w:p>
    <w:p w:rsidR="00BC1988" w:rsidRPr="0020373C" w:rsidRDefault="00BC1988" w:rsidP="00BC1988">
      <w:pPr>
        <w:jc w:val="both"/>
        <w:rPr>
          <w:sz w:val="26"/>
          <w:szCs w:val="26"/>
          <w:lang w:val="sr-Cyrl-CS"/>
        </w:rPr>
      </w:pPr>
    </w:p>
    <w:p w:rsidR="00BC1988" w:rsidRDefault="00BC1988" w:rsidP="00BC1988">
      <w:pPr>
        <w:jc w:val="both"/>
        <w:rPr>
          <w:b/>
          <w:sz w:val="26"/>
          <w:szCs w:val="26"/>
          <w:lang w:val="sr-Cyrl-CS"/>
        </w:rPr>
      </w:pPr>
      <w:r w:rsidRPr="00E93A5C">
        <w:rPr>
          <w:b/>
          <w:sz w:val="26"/>
          <w:szCs w:val="26"/>
          <w:lang w:val="sr-Cyrl-CS"/>
        </w:rPr>
        <w:t>Програм 6 – Заштита животне средине</w:t>
      </w:r>
    </w:p>
    <w:p w:rsidR="005A3E82" w:rsidRPr="00E93A5C" w:rsidRDefault="005A3E82" w:rsidP="00BC1988">
      <w:pPr>
        <w:jc w:val="both"/>
        <w:rPr>
          <w:b/>
          <w:sz w:val="26"/>
          <w:szCs w:val="26"/>
          <w:lang w:val="sr-Cyrl-CS"/>
        </w:rPr>
      </w:pPr>
    </w:p>
    <w:p w:rsidR="00BC1988" w:rsidRPr="0020373C" w:rsidRDefault="00BC1988" w:rsidP="00BC1988">
      <w:pPr>
        <w:ind w:firstLine="708"/>
        <w:jc w:val="both"/>
        <w:rPr>
          <w:sz w:val="26"/>
          <w:szCs w:val="26"/>
          <w:lang w:val="sr-Cyrl-CS"/>
        </w:rPr>
      </w:pPr>
      <w:r w:rsidRPr="0020373C">
        <w:rPr>
          <w:sz w:val="26"/>
          <w:szCs w:val="26"/>
          <w:lang w:val="sr-Cyrl-CS"/>
        </w:rPr>
        <w:t xml:space="preserve">За Програм 6 – Заштита животне средине утрошена су средства у  износу од </w:t>
      </w:r>
      <w:r w:rsidRPr="0020373C">
        <w:rPr>
          <w:sz w:val="26"/>
          <w:szCs w:val="26"/>
          <w:lang w:val="sr-Latn-RS"/>
        </w:rPr>
        <w:t>32.695.120</w:t>
      </w:r>
      <w:r w:rsidRPr="0020373C">
        <w:rPr>
          <w:sz w:val="26"/>
          <w:szCs w:val="26"/>
          <w:lang w:val="sr-Cyrl-RS"/>
        </w:rPr>
        <w:t xml:space="preserve"> динара,</w:t>
      </w:r>
      <w:r w:rsidRPr="0020373C">
        <w:rPr>
          <w:sz w:val="26"/>
          <w:szCs w:val="26"/>
          <w:lang w:val="sr-Latn-RS"/>
        </w:rPr>
        <w:t xml:space="preserve"> </w:t>
      </w:r>
      <w:r w:rsidRPr="0020373C">
        <w:rPr>
          <w:sz w:val="26"/>
          <w:szCs w:val="26"/>
          <w:lang w:val="sr-Cyrl-CS"/>
        </w:rPr>
        <w:t>односно</w:t>
      </w:r>
      <w:r w:rsidRPr="0020373C">
        <w:rPr>
          <w:sz w:val="26"/>
          <w:szCs w:val="26"/>
          <w:lang w:val="sr-Latn-RS"/>
        </w:rPr>
        <w:t xml:space="preserve"> 62,62%</w:t>
      </w:r>
      <w:r w:rsidRPr="0020373C">
        <w:rPr>
          <w:sz w:val="26"/>
          <w:szCs w:val="26"/>
          <w:lang w:val="sr-Cyrl-CS"/>
        </w:rPr>
        <w:t xml:space="preserve"> од планираног годишњег износа. </w:t>
      </w:r>
    </w:p>
    <w:p w:rsidR="00BC1988" w:rsidRPr="0020373C" w:rsidRDefault="00BC1988" w:rsidP="00BC1988">
      <w:pPr>
        <w:ind w:firstLine="720"/>
        <w:jc w:val="both"/>
        <w:rPr>
          <w:sz w:val="26"/>
          <w:szCs w:val="26"/>
          <w:lang w:val="sr-Cyrl-RS" w:eastAsia="ar-SA"/>
        </w:rPr>
      </w:pPr>
      <w:r w:rsidRPr="0020373C">
        <w:rPr>
          <w:sz w:val="26"/>
          <w:szCs w:val="26"/>
          <w:lang w:val="sr-Cyrl-CS"/>
        </w:rPr>
        <w:t xml:space="preserve">Програмска активност – Управљање заштитом животне средине утрошена су средства у износу од 165.000 динара за компјутерске услуге </w:t>
      </w:r>
      <w:r w:rsidRPr="0020373C">
        <w:rPr>
          <w:sz w:val="26"/>
          <w:szCs w:val="26"/>
          <w:lang w:val="sr-Latn-RS"/>
        </w:rPr>
        <w:t>(</w:t>
      </w:r>
      <w:r w:rsidRPr="0020373C">
        <w:rPr>
          <w:sz w:val="26"/>
          <w:szCs w:val="26"/>
          <w:lang w:val="sr-Cyrl-RS" w:eastAsia="ar-SA"/>
        </w:rPr>
        <w:t xml:space="preserve">Интернет презентације Секретаријата за заштиту животне средине са пратећим трошковима одржавања). Циљ реализације ове програмске активности јесте редовно, потпуно и објективно обавештавање јавности о стању животне средине на територији Града Ниша. </w:t>
      </w:r>
    </w:p>
    <w:p w:rsidR="00BC1988" w:rsidRPr="0020373C" w:rsidRDefault="00BC1988" w:rsidP="00BC1988">
      <w:pPr>
        <w:ind w:firstLine="720"/>
        <w:jc w:val="both"/>
        <w:rPr>
          <w:sz w:val="26"/>
          <w:szCs w:val="26"/>
          <w:lang w:val="sr-Cyrl-RS"/>
        </w:rPr>
      </w:pPr>
      <w:r w:rsidRPr="0020373C">
        <w:rPr>
          <w:sz w:val="26"/>
          <w:szCs w:val="26"/>
          <w:lang w:val="sr-Cyrl-CS"/>
        </w:rPr>
        <w:t>На позицији 72, економској класификацији 424 – Специјализоване услуге утрошена су средства у износу од 28.087.126 динара из извора 01 и 4.607.994 динара из извора 07</w:t>
      </w:r>
      <w:r w:rsidRPr="0020373C">
        <w:rPr>
          <w:sz w:val="26"/>
          <w:szCs w:val="26"/>
          <w:lang w:val="sr-Cyrl-RS"/>
        </w:rPr>
        <w:t>, укупно  утрошено 32.695.120,00 динара (62,62%).</w:t>
      </w:r>
    </w:p>
    <w:p w:rsidR="00BC1988" w:rsidRPr="0020373C" w:rsidRDefault="00BC1988" w:rsidP="00BC1988">
      <w:pPr>
        <w:ind w:firstLine="720"/>
        <w:jc w:val="both"/>
        <w:rPr>
          <w:sz w:val="26"/>
          <w:szCs w:val="26"/>
          <w:lang w:val="sr-Cyrl-RS"/>
        </w:rPr>
      </w:pPr>
      <w:r w:rsidRPr="0020373C">
        <w:rPr>
          <w:sz w:val="26"/>
          <w:szCs w:val="26"/>
          <w:lang w:val="sr-Cyrl-RS"/>
        </w:rPr>
        <w:t>Остале програмске активности предвиђене Програмом коришћења средстава буџетског фонда за заштиту животне средине Града Ниша за 2020. годину нису реализоване.</w:t>
      </w:r>
    </w:p>
    <w:p w:rsidR="00BC1988" w:rsidRPr="0020373C" w:rsidRDefault="00E93A5C" w:rsidP="00E93A5C">
      <w:pPr>
        <w:ind w:firstLine="720"/>
        <w:jc w:val="both"/>
        <w:rPr>
          <w:sz w:val="26"/>
          <w:szCs w:val="26"/>
          <w:lang w:val="sr-Cyrl-CS"/>
        </w:rPr>
      </w:pPr>
      <w:r>
        <w:rPr>
          <w:sz w:val="26"/>
          <w:szCs w:val="26"/>
          <w:lang w:val="sr-Cyrl-RS"/>
        </w:rPr>
        <w:t>За</w:t>
      </w:r>
      <w:r w:rsidR="00BC1988" w:rsidRPr="0020373C">
        <w:rPr>
          <w:sz w:val="26"/>
          <w:szCs w:val="26"/>
          <w:lang w:val="sr-Cyrl-RS"/>
        </w:rPr>
        <w:t xml:space="preserve"> </w:t>
      </w:r>
      <w:r>
        <w:rPr>
          <w:sz w:val="26"/>
          <w:szCs w:val="26"/>
          <w:lang w:val="sr-Cyrl-RS"/>
        </w:rPr>
        <w:t>програмску</w:t>
      </w:r>
      <w:r w:rsidR="00BC1988" w:rsidRPr="0020373C">
        <w:rPr>
          <w:sz w:val="26"/>
          <w:szCs w:val="26"/>
          <w:lang w:val="sr-Cyrl-RS"/>
        </w:rPr>
        <w:t xml:space="preserve"> активност -</w:t>
      </w:r>
      <w:r>
        <w:rPr>
          <w:sz w:val="26"/>
          <w:szCs w:val="26"/>
          <w:lang w:val="sr-Cyrl-RS"/>
        </w:rPr>
        <w:t xml:space="preserve"> </w:t>
      </w:r>
      <w:r w:rsidR="00BC1988" w:rsidRPr="0020373C">
        <w:rPr>
          <w:sz w:val="26"/>
          <w:szCs w:val="26"/>
          <w:lang w:val="sr-Cyrl-RS"/>
        </w:rPr>
        <w:t>Праћење квалитета елемената животне средине</w:t>
      </w:r>
      <w:r w:rsidR="00BC1988" w:rsidRPr="0020373C">
        <w:rPr>
          <w:sz w:val="26"/>
          <w:szCs w:val="26"/>
          <w:lang w:val="sr-Cyrl-CS"/>
        </w:rPr>
        <w:t xml:space="preserve">, утрошено је 6.996.075 динара (72,12%). Реализација програма обухвата праћење степена загађења животне средине (аерозагађење, концентрација алергеног полена, ниво комуналне буке, квалитет површинских вода, загађеност земљишта, ниво нејонизујућих зрачења). </w:t>
      </w:r>
      <w:r w:rsidR="00BC1988" w:rsidRPr="0020373C">
        <w:rPr>
          <w:sz w:val="26"/>
          <w:szCs w:val="26"/>
          <w:lang w:val="sr-Cyrl-RS" w:eastAsia="ar-SA"/>
        </w:rPr>
        <w:t xml:space="preserve">Спровођење дезинсекције у насељеним местима и на јавним површинама у складу са Програмом спровођења дезинсекције на територији града Ниша за 2020. годину. Дезинсекција представља скуп превентивних мера које се примењује у циљу смањења популације штетних инсеката, а тиме и сузбијања заразних болести које се шире посредством ових инсеката. Програм дезинсекције обухвата програмско сузбијање комараца, крпеља на отвореним површинама и сузбијање инсеката у затвореним просторијама (пословне просторије, предшколски и школски објекти), надзор над спровођењем дезинсекције; спровођење Програма очувања и унапређења зеленила на јавним површинама на територији Града Ниша, спровођење Програма ревитализације и унапређења зелене инфраструктуре „Парк шуме Бубањ“, спровођење </w:t>
      </w:r>
      <w:r w:rsidR="00BC1988" w:rsidRPr="0020373C">
        <w:rPr>
          <w:sz w:val="26"/>
          <w:szCs w:val="26"/>
          <w:lang w:val="sr-Cyrl-RS" w:eastAsia="ar-SA"/>
        </w:rPr>
        <w:lastRenderedPageBreak/>
        <w:t>Програма заштите споменика природе „Заштићена стабла“ на територији града Ниша; Програм чишћења и уређивања дивљих депонија на територији Града Ниша, мерење по  налогу инспекције и у случају хемијског удеса;</w:t>
      </w:r>
      <w:r>
        <w:rPr>
          <w:sz w:val="26"/>
          <w:szCs w:val="26"/>
          <w:lang w:val="sr-Cyrl-RS" w:eastAsia="ar-SA"/>
        </w:rPr>
        <w:t xml:space="preserve"> о</w:t>
      </w:r>
      <w:r w:rsidR="00BC1988" w:rsidRPr="0020373C">
        <w:rPr>
          <w:sz w:val="26"/>
          <w:szCs w:val="26"/>
          <w:lang w:val="sr-Cyrl-CS"/>
        </w:rPr>
        <w:t xml:space="preserve">државање зелених површина </w:t>
      </w:r>
    </w:p>
    <w:p w:rsidR="00BC1988" w:rsidRPr="0020373C" w:rsidRDefault="00BC1988" w:rsidP="00BC1988">
      <w:pPr>
        <w:ind w:firstLine="720"/>
        <w:jc w:val="both"/>
        <w:rPr>
          <w:sz w:val="26"/>
          <w:szCs w:val="26"/>
          <w:lang w:val="sr-Cyrl-RS" w:eastAsia="ar-SA"/>
        </w:rPr>
      </w:pPr>
      <w:r w:rsidRPr="0020373C">
        <w:rPr>
          <w:sz w:val="26"/>
          <w:szCs w:val="26"/>
          <w:lang w:val="sr-Cyrl-RS" w:eastAsia="ar-SA"/>
        </w:rPr>
        <w:t>Секретаријат за заштиту животне средине реализује Програм очувања и унапређења зеленила у функцији заштите животне средине на јавним површинама на територији Града Ниша, укључујући и одржавање Споменика природе –„Лалиначка Слатина“</w:t>
      </w:r>
      <w:r w:rsidRPr="0020373C">
        <w:rPr>
          <w:sz w:val="26"/>
          <w:szCs w:val="26"/>
          <w:lang w:val="sr-Cyrl-CS"/>
        </w:rPr>
        <w:t>.</w:t>
      </w:r>
      <w:r w:rsidRPr="0020373C">
        <w:rPr>
          <w:sz w:val="26"/>
          <w:szCs w:val="26"/>
          <w:lang w:val="sr-Cyrl-RS" w:eastAsia="ar-SA"/>
        </w:rPr>
        <w:t xml:space="preserve"> У складу са Програмом радови су реализовани од стране ЈКП „Медиана” Ниш.</w:t>
      </w:r>
    </w:p>
    <w:p w:rsidR="00BC1988" w:rsidRPr="00F854B0" w:rsidRDefault="00E93A5C" w:rsidP="00BC1988">
      <w:pPr>
        <w:ind w:firstLine="720"/>
        <w:jc w:val="both"/>
        <w:rPr>
          <w:sz w:val="26"/>
          <w:szCs w:val="26"/>
          <w:lang w:val="sr-Cyrl-RS" w:eastAsia="ar-SA"/>
        </w:rPr>
      </w:pPr>
      <w:r>
        <w:rPr>
          <w:sz w:val="26"/>
          <w:szCs w:val="26"/>
          <w:lang w:val="sr-Cyrl-RS" w:eastAsia="ar-SA"/>
        </w:rPr>
        <w:t>З</w:t>
      </w:r>
      <w:r w:rsidR="00BC1988" w:rsidRPr="00F854B0">
        <w:rPr>
          <w:sz w:val="26"/>
          <w:szCs w:val="26"/>
          <w:lang w:val="sr-Cyrl-RS" w:eastAsia="ar-SA"/>
        </w:rPr>
        <w:t>а програмск</w:t>
      </w:r>
      <w:r>
        <w:rPr>
          <w:sz w:val="26"/>
          <w:szCs w:val="26"/>
          <w:lang w:val="sr-Cyrl-RS" w:eastAsia="ar-SA"/>
        </w:rPr>
        <w:t>у активност</w:t>
      </w:r>
      <w:r w:rsidR="00BC1988">
        <w:rPr>
          <w:sz w:val="26"/>
          <w:szCs w:val="26"/>
          <w:lang w:val="sr-Cyrl-RS" w:eastAsia="ar-SA"/>
        </w:rPr>
        <w:t xml:space="preserve"> </w:t>
      </w:r>
      <w:r w:rsidR="00BC1988" w:rsidRPr="00F854B0">
        <w:rPr>
          <w:sz w:val="26"/>
          <w:szCs w:val="26"/>
          <w:lang w:val="sr-Cyrl-RS" w:eastAsia="ar-SA"/>
        </w:rPr>
        <w:t>– Управљање отпадним водама, утрошено је 4.506.926 динара.</w:t>
      </w:r>
    </w:p>
    <w:p w:rsidR="00BC1988" w:rsidRPr="00F854B0" w:rsidRDefault="00BC1988" w:rsidP="00BC1988">
      <w:pPr>
        <w:ind w:firstLine="720"/>
        <w:jc w:val="both"/>
        <w:rPr>
          <w:sz w:val="26"/>
          <w:szCs w:val="26"/>
          <w:lang w:val="sr-Cyrl-CS"/>
        </w:rPr>
      </w:pPr>
      <w:r w:rsidRPr="00F854B0">
        <w:rPr>
          <w:sz w:val="26"/>
          <w:szCs w:val="26"/>
          <w:lang w:val="sr-Cyrl-CS"/>
        </w:rPr>
        <w:t>За управљање отпадним водама – за набавку и уградњу нових сливних решетки и других грађевинских радова на атмосферској канализацији утрошено је 32.713.568</w:t>
      </w:r>
      <w:r w:rsidR="00E93A5C">
        <w:rPr>
          <w:sz w:val="26"/>
          <w:szCs w:val="26"/>
          <w:lang w:val="sr-Cyrl-CS"/>
        </w:rPr>
        <w:t xml:space="preserve"> динара. </w:t>
      </w:r>
      <w:r w:rsidRPr="00F854B0">
        <w:rPr>
          <w:sz w:val="26"/>
          <w:szCs w:val="26"/>
          <w:lang w:val="sr-Cyrl-RS"/>
        </w:rPr>
        <w:t>У</w:t>
      </w:r>
      <w:r w:rsidRPr="00F854B0">
        <w:rPr>
          <w:sz w:val="26"/>
          <w:szCs w:val="26"/>
          <w:lang w:val="sr-Cyrl-CS"/>
        </w:rPr>
        <w:t>трошена су средства за допринос за коришћење вода – накнада за одводњавање, а средства у износу од 28.206.642 динара за одржавања атмосферске канализације ЈКП „Наисус“ Ниш.</w:t>
      </w:r>
    </w:p>
    <w:p w:rsidR="00BC1988" w:rsidRDefault="00BC1988" w:rsidP="00BC1988">
      <w:pPr>
        <w:jc w:val="both"/>
        <w:rPr>
          <w:sz w:val="26"/>
          <w:szCs w:val="26"/>
          <w:lang w:val="sr-Cyrl-CS"/>
        </w:rPr>
      </w:pPr>
      <w:r w:rsidRPr="00452757">
        <w:rPr>
          <w:color w:val="FF0000"/>
          <w:sz w:val="26"/>
          <w:szCs w:val="26"/>
          <w:lang w:val="sr-Latn-RS"/>
        </w:rPr>
        <w:t xml:space="preserve">         </w:t>
      </w:r>
      <w:r w:rsidRPr="00452757">
        <w:rPr>
          <w:color w:val="FF0000"/>
          <w:sz w:val="26"/>
          <w:szCs w:val="26"/>
          <w:lang w:val="sr-Cyrl-CS"/>
        </w:rPr>
        <w:t xml:space="preserve">  </w:t>
      </w:r>
      <w:r w:rsidRPr="003F3233">
        <w:rPr>
          <w:sz w:val="26"/>
          <w:szCs w:val="26"/>
          <w:lang w:val="sr-Cyrl-CS"/>
        </w:rPr>
        <w:t>За праћење квалитета елемената  животне средине утрошена су средства на позицији 74 у износу од 6.996.075 динара и  то за сталну контролу и праћење стања животне средине -</w:t>
      </w:r>
      <w:r>
        <w:rPr>
          <w:sz w:val="26"/>
          <w:szCs w:val="26"/>
          <w:lang w:val="sr-Cyrl-CS"/>
        </w:rPr>
        <w:t xml:space="preserve"> </w:t>
      </w:r>
      <w:r w:rsidRPr="003F3233">
        <w:rPr>
          <w:sz w:val="26"/>
          <w:szCs w:val="26"/>
          <w:lang w:val="sr-Cyrl-CS"/>
        </w:rPr>
        <w:t>мониторинг – аерозагађење, концентрација алергеном полена, мерење нивоа комуналне буке, контрола квалитета ваздуха, квалитет површинских вода, загађеност земљишта, ниво нејонизујућих зрачења.</w:t>
      </w:r>
    </w:p>
    <w:p w:rsidR="00BC1988" w:rsidRPr="003F3233" w:rsidRDefault="00BC1988" w:rsidP="00BC1988">
      <w:pPr>
        <w:ind w:firstLine="708"/>
        <w:jc w:val="both"/>
        <w:rPr>
          <w:sz w:val="26"/>
          <w:szCs w:val="26"/>
          <w:lang w:val="sr-Cyrl-CS"/>
        </w:rPr>
      </w:pPr>
      <w:r w:rsidRPr="003F3233">
        <w:rPr>
          <w:sz w:val="26"/>
          <w:szCs w:val="26"/>
          <w:lang w:val="sr-Cyrl-CS"/>
        </w:rPr>
        <w:t xml:space="preserve">У оквиру  програма мониторинга планирано је 5 програма од којих је у 2020. години започета реализација једног, чија се реализација наставља и очекује се окончање у 2021. години. </w:t>
      </w:r>
    </w:p>
    <w:p w:rsidR="00BC1988" w:rsidRPr="003F3233" w:rsidRDefault="00BC1988" w:rsidP="00E93A5C">
      <w:pPr>
        <w:ind w:firstLine="708"/>
        <w:jc w:val="both"/>
        <w:rPr>
          <w:sz w:val="26"/>
          <w:szCs w:val="26"/>
          <w:lang w:val="sr-Cyrl-RS"/>
        </w:rPr>
      </w:pPr>
      <w:r w:rsidRPr="003F3233">
        <w:rPr>
          <w:sz w:val="26"/>
          <w:szCs w:val="26"/>
          <w:lang w:val="sr-Cyrl-RS"/>
        </w:rPr>
        <w:t>За накнаду штете за повреде или штету нанету од стране државних органа, утрошено је 60.000 динара, по  Решењу Републичке комисије за заштиту права  у поступку јавних набавки.</w:t>
      </w:r>
    </w:p>
    <w:p w:rsidR="00BC1988" w:rsidRPr="003F3233" w:rsidRDefault="00BC1988" w:rsidP="00E93A5C">
      <w:pPr>
        <w:ind w:firstLine="708"/>
        <w:jc w:val="both"/>
        <w:rPr>
          <w:sz w:val="26"/>
          <w:szCs w:val="26"/>
          <w:lang w:val="sr-Cyrl-RS"/>
        </w:rPr>
      </w:pPr>
      <w:r w:rsidRPr="003F3233">
        <w:rPr>
          <w:sz w:val="26"/>
          <w:szCs w:val="26"/>
          <w:lang w:val="sr-Cyrl-RS"/>
        </w:rPr>
        <w:t>За машине и опрему  утрошено је 997.920,00 динара (96,79%).</w:t>
      </w:r>
    </w:p>
    <w:p w:rsidR="00BC1988" w:rsidRPr="00452757" w:rsidRDefault="00E93A5C" w:rsidP="00BC1988">
      <w:pPr>
        <w:ind w:firstLine="708"/>
        <w:jc w:val="both"/>
        <w:rPr>
          <w:color w:val="FF0000"/>
          <w:sz w:val="26"/>
          <w:szCs w:val="26"/>
          <w:lang w:val="sr-Cyrl-CS"/>
        </w:rPr>
      </w:pPr>
      <w:r>
        <w:rPr>
          <w:sz w:val="26"/>
          <w:szCs w:val="26"/>
          <w:lang w:val="sr-Cyrl-RS"/>
        </w:rPr>
        <w:t>З</w:t>
      </w:r>
      <w:r w:rsidR="00BC1988" w:rsidRPr="003F3233">
        <w:rPr>
          <w:sz w:val="26"/>
          <w:szCs w:val="26"/>
          <w:lang w:val="sr-Cyrl-RS"/>
        </w:rPr>
        <w:t>а медицинске услуге утрошено је 7.698.165 динара на основу наредбе Градског штаба за ванредне ситуације којом се налаже дезинфекција јавних површина и објеката на територији града Ниша, а у складу са Одлуком о проглашењу ванредног стања на територији целе Републике Србије („Службени гласник РС“, број 29/20)</w:t>
      </w:r>
      <w:r>
        <w:rPr>
          <w:sz w:val="26"/>
          <w:szCs w:val="26"/>
          <w:lang w:val="sr-Cyrl-RS"/>
        </w:rPr>
        <w:t xml:space="preserve"> </w:t>
      </w:r>
      <w:r w:rsidR="00BC1988" w:rsidRPr="003F3233">
        <w:rPr>
          <w:sz w:val="26"/>
          <w:szCs w:val="26"/>
          <w:lang w:val="sr-Cyrl-RS"/>
        </w:rPr>
        <w:t xml:space="preserve">од 15. 3. 2020. године. </w:t>
      </w:r>
      <w:r w:rsidR="00BC1988">
        <w:rPr>
          <w:color w:val="FF0000"/>
          <w:sz w:val="26"/>
          <w:szCs w:val="26"/>
          <w:lang w:val="sr-Cyrl-CS"/>
        </w:rPr>
        <w:t xml:space="preserve">          </w:t>
      </w:r>
    </w:p>
    <w:p w:rsidR="00BC1988" w:rsidRPr="00452757" w:rsidRDefault="00BC1988" w:rsidP="00BC1988">
      <w:pPr>
        <w:ind w:hanging="1276"/>
        <w:jc w:val="both"/>
        <w:rPr>
          <w:color w:val="FF0000"/>
          <w:sz w:val="26"/>
          <w:szCs w:val="26"/>
          <w:lang w:val="sr-Cyrl-CS"/>
        </w:rPr>
      </w:pPr>
      <w:r w:rsidRPr="00452757">
        <w:rPr>
          <w:color w:val="FF0000"/>
          <w:sz w:val="26"/>
          <w:szCs w:val="26"/>
          <w:lang w:val="sr-Cyrl-CS"/>
        </w:rPr>
        <w:tab/>
        <w:t xml:space="preserve"> </w:t>
      </w:r>
      <w:r w:rsidRPr="00452757">
        <w:rPr>
          <w:color w:val="FF0000"/>
          <w:sz w:val="26"/>
          <w:szCs w:val="26"/>
          <w:lang w:val="sr-Cyrl-CS"/>
        </w:rPr>
        <w:tab/>
      </w:r>
    </w:p>
    <w:p w:rsidR="00BC1988" w:rsidRDefault="00BC1988" w:rsidP="00BC1988">
      <w:pPr>
        <w:jc w:val="both"/>
        <w:rPr>
          <w:b/>
          <w:sz w:val="26"/>
          <w:szCs w:val="26"/>
          <w:lang w:val="sr-Cyrl-CS"/>
        </w:rPr>
      </w:pPr>
      <w:r w:rsidRPr="00E93A5C">
        <w:rPr>
          <w:b/>
          <w:sz w:val="26"/>
          <w:szCs w:val="26"/>
          <w:lang w:val="sr-Cyrl-CS"/>
        </w:rPr>
        <w:t>Програм 7 – Организација саобраћаја и саобраћајна инфраструктура</w:t>
      </w:r>
    </w:p>
    <w:p w:rsidR="005A3E82" w:rsidRPr="00E93A5C" w:rsidRDefault="005A3E82" w:rsidP="00BC1988">
      <w:pPr>
        <w:jc w:val="both"/>
        <w:rPr>
          <w:b/>
          <w:sz w:val="26"/>
          <w:szCs w:val="26"/>
          <w:lang w:val="sr-Cyrl-CS"/>
        </w:rPr>
      </w:pPr>
    </w:p>
    <w:p w:rsidR="00BC1988" w:rsidRPr="003F3233" w:rsidRDefault="00BC1988" w:rsidP="00BC1988">
      <w:pPr>
        <w:jc w:val="both"/>
        <w:rPr>
          <w:sz w:val="26"/>
          <w:szCs w:val="26"/>
          <w:lang w:val="sr-Cyrl-RS"/>
        </w:rPr>
      </w:pPr>
      <w:r w:rsidRPr="003F3233">
        <w:rPr>
          <w:sz w:val="26"/>
          <w:szCs w:val="26"/>
          <w:lang w:val="sr-Cyrl-CS"/>
        </w:rPr>
        <w:tab/>
        <w:t xml:space="preserve">За програмску активност Управљање и одржавање саобраћајне  инфраструктуре за </w:t>
      </w:r>
      <w:r w:rsidRPr="003F3233">
        <w:rPr>
          <w:sz w:val="26"/>
          <w:szCs w:val="26"/>
          <w:lang w:val="sr-Cyrl-RS"/>
        </w:rPr>
        <w:t xml:space="preserve">услуге по уговору, утрошено је 6.817.330 динара (68,17%). За </w:t>
      </w:r>
      <w:r w:rsidRPr="003F3233">
        <w:rPr>
          <w:sz w:val="26"/>
          <w:szCs w:val="26"/>
          <w:lang w:val="sr-Cyrl-CS"/>
        </w:rPr>
        <w:t xml:space="preserve">текуће поправке и одржавање </w:t>
      </w:r>
      <w:r w:rsidRPr="003F3233">
        <w:rPr>
          <w:sz w:val="26"/>
          <w:szCs w:val="26"/>
          <w:lang w:val="sr-Cyrl-RS"/>
        </w:rPr>
        <w:t>утрошена су средства у износу од 180.358.004 динара (74,84%) за радове на редовном и ургентном одржавању путева, зимско одржавање путева – на приградском и градском подручју Града Ниша, редовно одржавање мостова преко река, потока и сувих долина, за одржавање хоризонталне, вертикалне и светлеће сигнализације, као и одржавање путних прелаза.</w:t>
      </w:r>
    </w:p>
    <w:p w:rsidR="00BC1988" w:rsidRPr="001A314D" w:rsidRDefault="00BC1988" w:rsidP="00BC1988">
      <w:pPr>
        <w:jc w:val="both"/>
        <w:rPr>
          <w:sz w:val="26"/>
          <w:szCs w:val="26"/>
          <w:lang w:val="sr-Cyrl-RS"/>
        </w:rPr>
      </w:pPr>
      <w:r w:rsidRPr="001A314D">
        <w:rPr>
          <w:sz w:val="26"/>
          <w:szCs w:val="26"/>
          <w:lang w:val="sr-Cyrl-RS"/>
        </w:rPr>
        <w:t xml:space="preserve">             За рехабилитацију јавних путева, постављање путне галантерије (огледала, успоривачи брзине, еластична ограда, потапајући стубићи), замену дотрајалих пешачких ограда, ограда мостова и фарбање ограда,бетонских кугли и стубова (препрека за паркирање), санацију потпорних зидова и косина насипа и санацију клизишта утрошена су средства  у укупном износу од 259.092.967 динара.</w:t>
      </w:r>
    </w:p>
    <w:p w:rsidR="00BC1988" w:rsidRPr="001A314D" w:rsidRDefault="00BC1988" w:rsidP="00BC1988">
      <w:pPr>
        <w:ind w:firstLine="708"/>
        <w:jc w:val="both"/>
        <w:rPr>
          <w:sz w:val="26"/>
          <w:szCs w:val="26"/>
          <w:lang w:val="sr-Cyrl-RS"/>
        </w:rPr>
      </w:pPr>
      <w:r w:rsidRPr="001A314D">
        <w:rPr>
          <w:sz w:val="26"/>
          <w:szCs w:val="26"/>
          <w:lang w:val="sr-Cyrl-RS"/>
        </w:rPr>
        <w:t>За зграде и грађевинске објекте (Програм управљача јавног пута) утрошено је износи 277.486.157 динара (93,12%).</w:t>
      </w:r>
    </w:p>
    <w:p w:rsidR="00BC1988" w:rsidRPr="001A314D" w:rsidRDefault="00BC1988" w:rsidP="00BC1988">
      <w:pPr>
        <w:ind w:firstLine="708"/>
        <w:jc w:val="both"/>
        <w:rPr>
          <w:sz w:val="26"/>
          <w:szCs w:val="26"/>
          <w:lang w:val="sr-Cyrl-CS"/>
        </w:rPr>
      </w:pPr>
      <w:r w:rsidRPr="001A314D">
        <w:rPr>
          <w:sz w:val="26"/>
          <w:szCs w:val="26"/>
          <w:lang w:val="sr-Cyrl-CS"/>
        </w:rPr>
        <w:lastRenderedPageBreak/>
        <w:t>За Услуге по уговору – за реализацију интегрисаног система у јавном превозу утрошена су средства у износу од 213.400.000 динара (обављање делатности организације, контроле и реализације интегрисаног тарифног система у јавном превозу).</w:t>
      </w:r>
    </w:p>
    <w:p w:rsidR="00BC1988" w:rsidRPr="001A314D" w:rsidRDefault="00BC1988" w:rsidP="00BC1988">
      <w:pPr>
        <w:ind w:firstLine="708"/>
        <w:jc w:val="both"/>
        <w:rPr>
          <w:sz w:val="26"/>
          <w:szCs w:val="26"/>
          <w:lang w:val="sr-Cyrl-CS"/>
        </w:rPr>
      </w:pPr>
      <w:r w:rsidRPr="001A314D">
        <w:rPr>
          <w:sz w:val="26"/>
          <w:szCs w:val="26"/>
          <w:lang w:val="sr-Cyrl-CS"/>
        </w:rPr>
        <w:t>За субвенције јавним нефинансијским предузећима и организацијама утрошено је 453.038.943 динара.</w:t>
      </w:r>
    </w:p>
    <w:p w:rsidR="00BC1988" w:rsidRPr="001A314D" w:rsidRDefault="00BC1988" w:rsidP="00BC1988">
      <w:pPr>
        <w:ind w:firstLine="708"/>
        <w:jc w:val="both"/>
        <w:rPr>
          <w:sz w:val="26"/>
          <w:szCs w:val="26"/>
          <w:lang w:val="sr-Cyrl-CS"/>
        </w:rPr>
      </w:pPr>
      <w:r w:rsidRPr="001A314D">
        <w:rPr>
          <w:sz w:val="26"/>
          <w:szCs w:val="26"/>
          <w:lang w:val="sr-Cyrl-CS"/>
        </w:rPr>
        <w:t xml:space="preserve">За учешће у капиталу ЈП </w:t>
      </w:r>
      <w:r>
        <w:rPr>
          <w:sz w:val="26"/>
          <w:szCs w:val="26"/>
          <w:lang w:val="sr-Cyrl-CS"/>
        </w:rPr>
        <w:t>„</w:t>
      </w:r>
      <w:r w:rsidRPr="001A314D">
        <w:rPr>
          <w:sz w:val="26"/>
          <w:szCs w:val="26"/>
          <w:lang w:val="sr-Cyrl-CS"/>
        </w:rPr>
        <w:t>Дирекција за јавни превоз Града  Ниша</w:t>
      </w:r>
      <w:r>
        <w:rPr>
          <w:sz w:val="26"/>
          <w:szCs w:val="26"/>
          <w:lang w:val="sr-Cyrl-CS"/>
        </w:rPr>
        <w:t>“</w:t>
      </w:r>
      <w:r w:rsidRPr="001A314D">
        <w:rPr>
          <w:sz w:val="26"/>
          <w:szCs w:val="26"/>
          <w:lang w:val="sr-Cyrl-CS"/>
        </w:rPr>
        <w:t>, утрошена су средства у износу од 33.000.000 динара.</w:t>
      </w:r>
    </w:p>
    <w:p w:rsidR="00BC1988" w:rsidRPr="001A314D" w:rsidRDefault="00BC1988" w:rsidP="00BC1988">
      <w:pPr>
        <w:tabs>
          <w:tab w:val="left" w:pos="1624"/>
        </w:tabs>
        <w:jc w:val="both"/>
        <w:rPr>
          <w:sz w:val="26"/>
          <w:szCs w:val="26"/>
          <w:lang w:val="sr-Cyrl-RS"/>
        </w:rPr>
      </w:pPr>
      <w:r w:rsidRPr="001A314D">
        <w:rPr>
          <w:sz w:val="26"/>
          <w:szCs w:val="26"/>
          <w:lang w:val="sr-Cyrl-RS"/>
        </w:rPr>
        <w:t xml:space="preserve">          Уоквиру пројекта  за израду Пројекта саобраћаја и саобраћајне сигнализације  на државним путевима на територији града Ниша, утрошено је 1.896.000 динара (100%).</w:t>
      </w:r>
    </w:p>
    <w:p w:rsidR="00BC1988" w:rsidRPr="00FA34E0" w:rsidRDefault="00BC1988" w:rsidP="00BC1988">
      <w:pPr>
        <w:tabs>
          <w:tab w:val="left" w:pos="1624"/>
        </w:tabs>
        <w:jc w:val="both"/>
        <w:rPr>
          <w:color w:val="FF0000"/>
          <w:sz w:val="26"/>
          <w:szCs w:val="26"/>
          <w:lang w:val="sr-Cyrl-RS"/>
        </w:rPr>
      </w:pPr>
      <w:r>
        <w:rPr>
          <w:color w:val="FF0000"/>
          <w:sz w:val="26"/>
          <w:szCs w:val="26"/>
          <w:lang w:val="sr-Cyrl-RS"/>
        </w:rPr>
        <w:t xml:space="preserve">          </w:t>
      </w:r>
      <w:r w:rsidRPr="001A314D">
        <w:rPr>
          <w:sz w:val="26"/>
          <w:szCs w:val="26"/>
          <w:lang w:val="sr-Cyrl-RS"/>
        </w:rPr>
        <w:t>За Пројекат Набавка и постављање табли са називима улица и тргова утрошено је 2.123.820 динара (27,17%).</w:t>
      </w:r>
      <w:r w:rsidRPr="001A314D">
        <w:rPr>
          <w:sz w:val="26"/>
          <w:szCs w:val="26"/>
          <w:lang w:val="sr-Cyrl-RS"/>
        </w:rPr>
        <w:tab/>
      </w:r>
      <w:r>
        <w:rPr>
          <w:color w:val="FF0000"/>
          <w:sz w:val="26"/>
          <w:szCs w:val="26"/>
          <w:lang w:val="sr-Cyrl-RS"/>
        </w:rPr>
        <w:tab/>
      </w:r>
      <w:r>
        <w:rPr>
          <w:color w:val="FF0000"/>
          <w:sz w:val="26"/>
          <w:szCs w:val="26"/>
          <w:lang w:val="sr-Cyrl-RS"/>
        </w:rPr>
        <w:tab/>
      </w:r>
    </w:p>
    <w:p w:rsidR="00BC1988" w:rsidRPr="000E5746" w:rsidRDefault="00BC1988" w:rsidP="00BC1988">
      <w:pPr>
        <w:ind w:firstLine="708"/>
        <w:jc w:val="both"/>
        <w:rPr>
          <w:sz w:val="26"/>
          <w:szCs w:val="26"/>
          <w:lang w:val="sr-Cyrl-RS"/>
        </w:rPr>
      </w:pPr>
      <w:r w:rsidRPr="000E5746">
        <w:rPr>
          <w:sz w:val="26"/>
          <w:szCs w:val="26"/>
          <w:lang w:val="sr-Cyrl-CS"/>
        </w:rPr>
        <w:t xml:space="preserve">За накнаду за рад Комисије за полагање испита из области пзнавања прописа који регулишу </w:t>
      </w:r>
      <w:r w:rsidRPr="000E5746">
        <w:rPr>
          <w:sz w:val="26"/>
          <w:szCs w:val="26"/>
          <w:lang w:val="sr-Cyrl-RS"/>
        </w:rPr>
        <w:t>такси превоз путника услуге по уговору, утрошено је 100.472 динара (33,49%).</w:t>
      </w:r>
    </w:p>
    <w:p w:rsidR="00BC1988" w:rsidRPr="000E5746" w:rsidRDefault="00BC1988" w:rsidP="00BC1988">
      <w:pPr>
        <w:ind w:firstLine="708"/>
        <w:jc w:val="both"/>
        <w:rPr>
          <w:sz w:val="26"/>
          <w:szCs w:val="26"/>
          <w:lang w:val="sr-Cyrl-CS"/>
        </w:rPr>
      </w:pPr>
      <w:r w:rsidRPr="000E5746">
        <w:rPr>
          <w:sz w:val="26"/>
          <w:szCs w:val="26"/>
          <w:lang w:val="sr-Cyrl-RS"/>
        </w:rPr>
        <w:t>За н</w:t>
      </w:r>
      <w:r w:rsidRPr="000E5746">
        <w:rPr>
          <w:sz w:val="26"/>
          <w:szCs w:val="26"/>
          <w:lang w:val="sr-Cyrl-CS"/>
        </w:rPr>
        <w:t>абавку кровних ознака за такси превоз утрошена су средства у износу од 495.000 динара.</w:t>
      </w:r>
    </w:p>
    <w:p w:rsidR="00BC1988" w:rsidRPr="000E5746" w:rsidRDefault="00BC1988" w:rsidP="00BC1988">
      <w:pPr>
        <w:ind w:firstLine="708"/>
        <w:jc w:val="both"/>
        <w:rPr>
          <w:sz w:val="26"/>
          <w:szCs w:val="26"/>
          <w:lang w:val="sr-Cyrl-CS"/>
        </w:rPr>
      </w:pPr>
      <w:r w:rsidRPr="000E5746">
        <w:rPr>
          <w:sz w:val="26"/>
          <w:szCs w:val="26"/>
          <w:lang w:val="sr-Cyrl-CS"/>
        </w:rPr>
        <w:t>За реализацију Програма за безбедност саобраћаја утрошено је 2.496.000 динара (21,15%).</w:t>
      </w:r>
    </w:p>
    <w:p w:rsidR="00BC1988" w:rsidRPr="000E5746" w:rsidRDefault="00BC1988" w:rsidP="00BC1988">
      <w:pPr>
        <w:ind w:firstLine="708"/>
        <w:jc w:val="both"/>
        <w:rPr>
          <w:sz w:val="26"/>
          <w:szCs w:val="26"/>
          <w:lang w:val="sr-Latn-RS"/>
        </w:rPr>
      </w:pPr>
      <w:r w:rsidRPr="000E5746">
        <w:rPr>
          <w:sz w:val="26"/>
          <w:szCs w:val="26"/>
          <w:lang w:val="sr-Cyrl-CS"/>
        </w:rPr>
        <w:t>За зграде и грађевински објекте извршено је 3.446.240 динара (33,79%), а  за машине и опрему извршено је 45.261.842 динара</w:t>
      </w:r>
      <w:r w:rsidRPr="000E5746">
        <w:rPr>
          <w:sz w:val="26"/>
          <w:szCs w:val="26"/>
          <w:lang w:val="sr-Cyrl-RS"/>
        </w:rPr>
        <w:t xml:space="preserve"> (81,55%).</w:t>
      </w:r>
    </w:p>
    <w:p w:rsidR="00BC1988" w:rsidRPr="000E5746" w:rsidRDefault="00BC1988" w:rsidP="00BC1988">
      <w:pPr>
        <w:ind w:firstLine="708"/>
        <w:jc w:val="both"/>
        <w:rPr>
          <w:sz w:val="26"/>
          <w:szCs w:val="26"/>
          <w:lang w:val="sr-Cyrl-RS"/>
        </w:rPr>
      </w:pPr>
      <w:r w:rsidRPr="000E5746">
        <w:rPr>
          <w:sz w:val="26"/>
          <w:szCs w:val="26"/>
          <w:lang w:val="sr-Cyrl-RS"/>
        </w:rPr>
        <w:t>За оглашавање у листу „Службени гласник“ РС – Београд ради процедуре спровођања јавних набавки за потребе  Градске управе за комуналне делатности, енергетику и саобраћај утрошено је 50.415 динара.</w:t>
      </w:r>
    </w:p>
    <w:p w:rsidR="00BC1988" w:rsidRPr="000E5746" w:rsidRDefault="00BC1988" w:rsidP="00BC1988">
      <w:pPr>
        <w:ind w:firstLine="708"/>
        <w:jc w:val="both"/>
        <w:rPr>
          <w:sz w:val="26"/>
          <w:szCs w:val="26"/>
          <w:lang w:val="sr-Cyrl-RS"/>
        </w:rPr>
      </w:pPr>
      <w:r w:rsidRPr="000E5746">
        <w:rPr>
          <w:sz w:val="26"/>
          <w:szCs w:val="26"/>
          <w:lang w:val="sr-Cyrl-RS"/>
        </w:rPr>
        <w:t>За новчане казне и пенале по решењу судова, планирана су средства у износу од 36.242.000 динара, а реализована су у износу од 12.901.023 динара.</w:t>
      </w:r>
    </w:p>
    <w:p w:rsidR="00BC1988" w:rsidRPr="00D23AC5" w:rsidRDefault="00BC1988" w:rsidP="00BC1988">
      <w:pPr>
        <w:ind w:firstLine="708"/>
        <w:jc w:val="both"/>
        <w:rPr>
          <w:sz w:val="26"/>
          <w:szCs w:val="26"/>
          <w:lang w:val="sr-Cyrl-RS"/>
        </w:rPr>
      </w:pPr>
      <w:r w:rsidRPr="00D23AC5">
        <w:rPr>
          <w:sz w:val="26"/>
          <w:szCs w:val="26"/>
          <w:lang w:val="sr-Cyrl-RS"/>
        </w:rPr>
        <w:t>За накнаду штете, настале  услед пада на јавним површинама, пада на леду и слично,</w:t>
      </w:r>
      <w:r>
        <w:rPr>
          <w:sz w:val="26"/>
          <w:szCs w:val="26"/>
          <w:lang w:val="sr-Cyrl-RS"/>
        </w:rPr>
        <w:t xml:space="preserve"> </w:t>
      </w:r>
      <w:r w:rsidRPr="00D23AC5">
        <w:rPr>
          <w:sz w:val="26"/>
          <w:szCs w:val="26"/>
          <w:lang w:val="sr-Cyrl-RS"/>
        </w:rPr>
        <w:t>у 2020 је планирано 16.615.000 динара,  а реализовано 10.276.595 динара.</w:t>
      </w:r>
    </w:p>
    <w:p w:rsidR="00BC1988" w:rsidRPr="00D23AC5" w:rsidRDefault="00BC1988" w:rsidP="00BC1988">
      <w:pPr>
        <w:ind w:firstLine="708"/>
        <w:jc w:val="both"/>
        <w:rPr>
          <w:sz w:val="26"/>
          <w:szCs w:val="26"/>
          <w:lang w:val="sr-Latn-RS"/>
        </w:rPr>
      </w:pPr>
      <w:r w:rsidRPr="00D23AC5">
        <w:rPr>
          <w:sz w:val="26"/>
          <w:szCs w:val="26"/>
          <w:lang w:val="sr-Cyrl-RS"/>
        </w:rPr>
        <w:t>За накнаду штете за уједе паса и мачака луталица, планирана су средства у износу од 37.</w:t>
      </w:r>
      <w:r w:rsidRPr="00D23AC5">
        <w:rPr>
          <w:sz w:val="26"/>
          <w:szCs w:val="26"/>
          <w:lang w:val="sr-Latn-RS"/>
        </w:rPr>
        <w:t xml:space="preserve">754.000 </w:t>
      </w:r>
      <w:r w:rsidRPr="00D23AC5">
        <w:rPr>
          <w:sz w:val="26"/>
          <w:szCs w:val="26"/>
          <w:lang w:val="sr-Cyrl-RS"/>
        </w:rPr>
        <w:t xml:space="preserve">динара, а реализовано је у износу од </w:t>
      </w:r>
      <w:r w:rsidRPr="00D23AC5">
        <w:rPr>
          <w:sz w:val="26"/>
          <w:szCs w:val="26"/>
          <w:lang w:val="sr-Latn-RS"/>
        </w:rPr>
        <w:t>37.753.402</w:t>
      </w:r>
      <w:r w:rsidRPr="00D23AC5">
        <w:rPr>
          <w:sz w:val="26"/>
          <w:szCs w:val="26"/>
          <w:lang w:val="sr-Cyrl-RS"/>
        </w:rPr>
        <w:t xml:space="preserve"> динара (</w:t>
      </w:r>
      <w:r w:rsidRPr="00D23AC5">
        <w:rPr>
          <w:sz w:val="26"/>
          <w:szCs w:val="26"/>
          <w:lang w:val="sr-Latn-RS"/>
        </w:rPr>
        <w:t>99,99%</w:t>
      </w:r>
      <w:r w:rsidRPr="00D23AC5">
        <w:rPr>
          <w:sz w:val="26"/>
          <w:szCs w:val="26"/>
          <w:lang w:val="sr-Cyrl-RS"/>
        </w:rPr>
        <w:t>)</w:t>
      </w:r>
      <w:r w:rsidRPr="00D23AC5">
        <w:rPr>
          <w:sz w:val="26"/>
          <w:szCs w:val="26"/>
          <w:lang w:val="sr-Latn-RS"/>
        </w:rPr>
        <w:t>.</w:t>
      </w:r>
    </w:p>
    <w:p w:rsidR="00BC1988" w:rsidRPr="00882FAB" w:rsidRDefault="00BC1988" w:rsidP="00BC1988">
      <w:pPr>
        <w:ind w:firstLine="708"/>
        <w:jc w:val="both"/>
        <w:rPr>
          <w:sz w:val="26"/>
          <w:szCs w:val="26"/>
          <w:lang w:val="sr-Cyrl-RS"/>
        </w:rPr>
      </w:pPr>
      <w:r w:rsidRPr="00882FAB">
        <w:rPr>
          <w:sz w:val="26"/>
          <w:szCs w:val="26"/>
          <w:lang w:val="sr-Cyrl-RS"/>
        </w:rPr>
        <w:t>За зграде и грађевински објекти  извршење је 100.792.572 динара (83,99%).</w:t>
      </w:r>
    </w:p>
    <w:p w:rsidR="00BC1988" w:rsidRPr="00882FAB" w:rsidRDefault="00BC1988" w:rsidP="00BC1988">
      <w:pPr>
        <w:ind w:firstLine="708"/>
        <w:jc w:val="both"/>
        <w:rPr>
          <w:sz w:val="26"/>
          <w:szCs w:val="26"/>
          <w:lang w:val="sr-Cyrl-RS"/>
        </w:rPr>
      </w:pPr>
      <w:r w:rsidRPr="00882FAB">
        <w:rPr>
          <w:sz w:val="26"/>
          <w:szCs w:val="26"/>
          <w:lang w:val="sr-Cyrl-RS"/>
        </w:rPr>
        <w:t>За отплату домаћих камата утрошена су средства у износу од 37.574.246 динара (90,62%).</w:t>
      </w:r>
    </w:p>
    <w:p w:rsidR="00BC1988" w:rsidRPr="00882FAB" w:rsidRDefault="00BC1988" w:rsidP="00BC1988">
      <w:pPr>
        <w:tabs>
          <w:tab w:val="left" w:pos="284"/>
        </w:tabs>
        <w:contextualSpacing/>
        <w:jc w:val="both"/>
        <w:rPr>
          <w:sz w:val="26"/>
          <w:szCs w:val="26"/>
          <w:lang w:val="sr-Cyrl-CS"/>
        </w:rPr>
      </w:pPr>
      <w:r>
        <w:rPr>
          <w:sz w:val="26"/>
          <w:szCs w:val="26"/>
          <w:lang w:val="sr-Cyrl-CS"/>
        </w:rPr>
        <w:tab/>
      </w:r>
      <w:r>
        <w:rPr>
          <w:sz w:val="26"/>
          <w:szCs w:val="26"/>
          <w:lang w:val="sr-Cyrl-CS"/>
        </w:rPr>
        <w:tab/>
      </w:r>
      <w:r w:rsidRPr="00882FAB">
        <w:rPr>
          <w:sz w:val="26"/>
          <w:szCs w:val="26"/>
          <w:lang w:val="sr-Cyrl-CS"/>
        </w:rPr>
        <w:t>Реализација Програма коришћења средстава за унапређење безбедности саобраћаја –</w:t>
      </w:r>
      <w:r>
        <w:rPr>
          <w:sz w:val="26"/>
          <w:szCs w:val="26"/>
          <w:lang w:val="sr-Cyrl-CS"/>
        </w:rPr>
        <w:t xml:space="preserve"> </w:t>
      </w:r>
      <w:r w:rsidRPr="00882FAB">
        <w:rPr>
          <w:sz w:val="26"/>
          <w:szCs w:val="26"/>
          <w:lang w:val="sr-Cyrl-CS"/>
        </w:rPr>
        <w:t>услуге по уговору (котизација за семинаре),  научно-истраживачки рад и израда пројектно-техничке документације у области безбедности саобраћаја (дубинска анализа саобраћајних незгода са погинулим лицима на територији Града Ниша, анализа безбедности пешака у саобраћају, израда стратрегије за унапређење безбедности деце у саобраћају и др.) и машине и опрема - опрема за јавну безбедност (набавка рачунарске опреме – видео надзора за праћење безбедности саобраћаја, набавка дечјих ауто-седишта и набавка мобилног саобраћајног полигона за едукацију деце и др.) у укупном  износу од 51.204.082  динара (64,01%).</w:t>
      </w:r>
    </w:p>
    <w:p w:rsidR="005A3E82" w:rsidRDefault="00BC1988" w:rsidP="00BC1988">
      <w:pPr>
        <w:ind w:firstLine="708"/>
        <w:jc w:val="both"/>
        <w:rPr>
          <w:sz w:val="26"/>
          <w:szCs w:val="26"/>
          <w:lang w:val="sr-Cyrl-CS"/>
        </w:rPr>
      </w:pPr>
      <w:r w:rsidRPr="00882FAB">
        <w:rPr>
          <w:sz w:val="26"/>
          <w:szCs w:val="26"/>
          <w:lang w:val="sr-Cyrl-CS"/>
        </w:rPr>
        <w:t xml:space="preserve">Укупно за Програм 7 – Организација саобраћаја и саобраћајна инфраструктура утрошена су средства у износу од </w:t>
      </w:r>
      <w:r w:rsidRPr="00882FAB">
        <w:rPr>
          <w:sz w:val="26"/>
          <w:szCs w:val="26"/>
          <w:lang w:val="sr-Cyrl-RS"/>
        </w:rPr>
        <w:t xml:space="preserve">1.219.919.808 </w:t>
      </w:r>
      <w:r w:rsidRPr="00882FAB">
        <w:rPr>
          <w:sz w:val="26"/>
          <w:szCs w:val="26"/>
          <w:lang w:val="sr-Cyrl-CS"/>
        </w:rPr>
        <w:t xml:space="preserve">динара, односно </w:t>
      </w:r>
      <w:r w:rsidRPr="00882FAB">
        <w:rPr>
          <w:sz w:val="26"/>
          <w:szCs w:val="26"/>
          <w:lang w:val="sr-Cyrl-RS"/>
        </w:rPr>
        <w:t>78,04</w:t>
      </w:r>
      <w:r w:rsidRPr="00882FAB">
        <w:rPr>
          <w:sz w:val="26"/>
          <w:szCs w:val="26"/>
          <w:lang w:val="sr-Cyrl-CS"/>
        </w:rPr>
        <w:t>% од планираног годишњег износа.</w:t>
      </w:r>
    </w:p>
    <w:p w:rsidR="005A3E82" w:rsidRDefault="005A3E82">
      <w:pPr>
        <w:rPr>
          <w:sz w:val="26"/>
          <w:szCs w:val="26"/>
          <w:lang w:val="sr-Cyrl-CS"/>
        </w:rPr>
      </w:pPr>
      <w:r>
        <w:rPr>
          <w:sz w:val="26"/>
          <w:szCs w:val="26"/>
          <w:lang w:val="sr-Cyrl-CS"/>
        </w:rPr>
        <w:br w:type="page"/>
      </w:r>
    </w:p>
    <w:p w:rsidR="00F9787B" w:rsidRPr="00F9787B" w:rsidRDefault="00F9787B" w:rsidP="00F9787B">
      <w:pPr>
        <w:jc w:val="both"/>
        <w:rPr>
          <w:b/>
          <w:sz w:val="26"/>
          <w:szCs w:val="26"/>
          <w:lang w:val="sr-Cyrl-RS"/>
        </w:rPr>
      </w:pPr>
      <w:r w:rsidRPr="00F9787B">
        <w:rPr>
          <w:b/>
          <w:sz w:val="26"/>
          <w:szCs w:val="26"/>
          <w:lang w:val="sr-Latn-RS"/>
        </w:rPr>
        <w:lastRenderedPageBreak/>
        <w:t>Програм  9 – Основно образовање и васпитање</w:t>
      </w:r>
    </w:p>
    <w:p w:rsidR="00F9787B" w:rsidRPr="00F9787B" w:rsidRDefault="00F9787B" w:rsidP="00F9787B">
      <w:pPr>
        <w:jc w:val="both"/>
        <w:rPr>
          <w:i/>
          <w:sz w:val="26"/>
          <w:szCs w:val="26"/>
          <w:lang w:val="sr-Cyrl-RS"/>
        </w:rPr>
      </w:pPr>
      <w:r w:rsidRPr="00F9787B">
        <w:rPr>
          <w:i/>
          <w:sz w:val="26"/>
          <w:szCs w:val="26"/>
          <w:lang w:val="sr-Cyrl-RS"/>
        </w:rPr>
        <w:t>Програмска активност 2002-0001 Функционисање основних школа, функција 912</w:t>
      </w:r>
      <w:r w:rsidR="005A3E82">
        <w:rPr>
          <w:i/>
          <w:sz w:val="26"/>
          <w:szCs w:val="26"/>
          <w:lang w:val="sr-Cyrl-RS"/>
        </w:rPr>
        <w:t>-</w:t>
      </w:r>
      <w:r w:rsidRPr="00F9787B">
        <w:rPr>
          <w:i/>
          <w:sz w:val="26"/>
          <w:szCs w:val="26"/>
          <w:lang w:val="sr-Cyrl-RS"/>
        </w:rPr>
        <w:t xml:space="preserve"> Основно образовање</w:t>
      </w:r>
    </w:p>
    <w:p w:rsidR="00F9787B" w:rsidRPr="00F9787B" w:rsidRDefault="00F9787B" w:rsidP="00F9787B">
      <w:pPr>
        <w:jc w:val="both"/>
        <w:rPr>
          <w:i/>
          <w:sz w:val="26"/>
          <w:szCs w:val="26"/>
          <w:lang w:val="sr-Cyrl-RS"/>
        </w:rPr>
      </w:pPr>
    </w:p>
    <w:p w:rsidR="00F9787B" w:rsidRPr="00F9787B" w:rsidRDefault="00F9787B" w:rsidP="005A3E82">
      <w:pPr>
        <w:ind w:firstLine="708"/>
        <w:jc w:val="both"/>
        <w:rPr>
          <w:b/>
          <w:sz w:val="26"/>
          <w:szCs w:val="26"/>
          <w:lang w:val="sr-Cyrl-RS"/>
        </w:rPr>
      </w:pPr>
      <w:r w:rsidRPr="00F9787B">
        <w:rPr>
          <w:sz w:val="26"/>
          <w:szCs w:val="26"/>
          <w:lang w:val="sr-Latn-RS"/>
        </w:rPr>
        <w:t>За основно образовање</w:t>
      </w:r>
      <w:r w:rsidRPr="00F9787B">
        <w:rPr>
          <w:sz w:val="26"/>
          <w:szCs w:val="26"/>
          <w:lang w:val="sr-Cyrl-RS"/>
        </w:rPr>
        <w:t xml:space="preserve"> у 2020. години</w:t>
      </w:r>
      <w:r w:rsidRPr="00F9787B">
        <w:rPr>
          <w:sz w:val="26"/>
          <w:szCs w:val="26"/>
          <w:lang w:val="sr-Latn-RS"/>
        </w:rPr>
        <w:t xml:space="preserve"> планирана су средства </w:t>
      </w:r>
      <w:r w:rsidRPr="00F9787B">
        <w:rPr>
          <w:sz w:val="26"/>
          <w:szCs w:val="26"/>
          <w:lang w:val="sr-Cyrl-RS"/>
        </w:rPr>
        <w:t>у износу од 490.600.000 динара,</w:t>
      </w:r>
      <w:r w:rsidRPr="00F9787B">
        <w:rPr>
          <w:sz w:val="26"/>
          <w:szCs w:val="26"/>
          <w:lang w:val="sr-Latn-RS"/>
        </w:rPr>
        <w:t xml:space="preserve">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sidRPr="00F9787B">
        <w:rPr>
          <w:sz w:val="26"/>
          <w:szCs w:val="26"/>
          <w:lang w:val="sr-Cyrl-RS"/>
        </w:rPr>
        <w:t xml:space="preserve"> , 27/2018,  10/2019 и 6/2020</w:t>
      </w:r>
      <w:r w:rsidRPr="00F9787B">
        <w:rPr>
          <w:sz w:val="26"/>
          <w:szCs w:val="26"/>
          <w:lang w:val="sr-Latn-RS"/>
        </w:rPr>
        <w:t>).</w:t>
      </w:r>
    </w:p>
    <w:p w:rsidR="00F9787B" w:rsidRPr="00F9787B" w:rsidRDefault="00F9787B" w:rsidP="005A3E82">
      <w:pPr>
        <w:ind w:firstLine="708"/>
        <w:jc w:val="both"/>
        <w:rPr>
          <w:sz w:val="26"/>
          <w:szCs w:val="26"/>
          <w:lang w:val="sr-Latn-RS"/>
        </w:rPr>
      </w:pPr>
      <w:r w:rsidRPr="00F9787B">
        <w:rPr>
          <w:sz w:val="26"/>
          <w:szCs w:val="26"/>
          <w:lang w:val="sr-Latn-RS"/>
        </w:rPr>
        <w:t>У</w:t>
      </w:r>
      <w:r w:rsidRPr="00F9787B">
        <w:rPr>
          <w:sz w:val="26"/>
          <w:szCs w:val="26"/>
          <w:lang w:val="sr-Cyrl-RS"/>
        </w:rPr>
        <w:t xml:space="preserve"> 2020. години </w:t>
      </w:r>
      <w:r w:rsidRPr="00F9787B">
        <w:rPr>
          <w:sz w:val="26"/>
          <w:szCs w:val="26"/>
          <w:lang w:val="sr-Latn-RS"/>
        </w:rPr>
        <w:t xml:space="preserve">за област основног образовања реализована су средства у износу од </w:t>
      </w:r>
      <w:r w:rsidRPr="00F9787B">
        <w:rPr>
          <w:sz w:val="26"/>
          <w:szCs w:val="26"/>
          <w:lang w:val="sr-Cyrl-RS"/>
        </w:rPr>
        <w:t>310.790.29</w:t>
      </w:r>
      <w:r w:rsidR="00AF446B">
        <w:rPr>
          <w:sz w:val="26"/>
          <w:szCs w:val="26"/>
          <w:lang w:val="sr-Cyrl-RS"/>
        </w:rPr>
        <w:t>1</w:t>
      </w:r>
      <w:r w:rsidRPr="00F9787B">
        <w:rPr>
          <w:sz w:val="26"/>
          <w:szCs w:val="26"/>
          <w:lang w:val="sr-Latn-RS"/>
        </w:rPr>
        <w:t xml:space="preserve">  динар,</w:t>
      </w:r>
      <w:r w:rsidRPr="00F9787B">
        <w:rPr>
          <w:sz w:val="26"/>
          <w:szCs w:val="26"/>
          <w:lang w:val="sr-Cyrl-CS"/>
        </w:rPr>
        <w:t xml:space="preserve"> односно 63,35%</w:t>
      </w:r>
      <w:r w:rsidRPr="00F9787B">
        <w:rPr>
          <w:sz w:val="26"/>
          <w:szCs w:val="26"/>
          <w:lang w:val="sr-Latn-RS"/>
        </w:rPr>
        <w:t xml:space="preserve">  у односу на </w:t>
      </w:r>
      <w:r w:rsidRPr="00F9787B">
        <w:rPr>
          <w:sz w:val="26"/>
          <w:szCs w:val="26"/>
          <w:lang w:val="sr-Cyrl-RS"/>
        </w:rPr>
        <w:t xml:space="preserve">годишњи </w:t>
      </w:r>
      <w:r w:rsidRPr="00F9787B">
        <w:rPr>
          <w:sz w:val="26"/>
          <w:szCs w:val="26"/>
          <w:lang w:val="sr-Latn-RS"/>
        </w:rPr>
        <w:t>план.</w:t>
      </w:r>
    </w:p>
    <w:p w:rsidR="00F9787B" w:rsidRPr="00F9787B" w:rsidRDefault="00F9787B" w:rsidP="00F9787B">
      <w:pPr>
        <w:ind w:firstLine="708"/>
        <w:jc w:val="both"/>
        <w:rPr>
          <w:sz w:val="26"/>
          <w:szCs w:val="26"/>
          <w:lang w:val="sr-Cyrl-CS"/>
        </w:rPr>
      </w:pPr>
      <w:r w:rsidRPr="00F9787B">
        <w:rPr>
          <w:sz w:val="26"/>
          <w:szCs w:val="26"/>
          <w:lang w:val="sr-Latn-RS"/>
        </w:rPr>
        <w:t xml:space="preserve">У складу са Законом о основама система образовања и васпитања средства су  пренета основним школама за покриће текућих расхода </w:t>
      </w:r>
      <w:r w:rsidRPr="00F9787B">
        <w:rPr>
          <w:sz w:val="26"/>
          <w:szCs w:val="26"/>
          <w:lang w:val="sr-Cyrl-CS"/>
        </w:rPr>
        <w:t>у износу од</w:t>
      </w:r>
      <w:r w:rsidRPr="00F9787B">
        <w:rPr>
          <w:sz w:val="26"/>
          <w:szCs w:val="26"/>
          <w:lang w:val="sr-Latn-RS"/>
        </w:rPr>
        <w:t xml:space="preserve"> </w:t>
      </w:r>
      <w:r w:rsidRPr="00F9787B">
        <w:rPr>
          <w:sz w:val="26"/>
          <w:szCs w:val="26"/>
          <w:lang w:val="sr-Cyrl-CS"/>
        </w:rPr>
        <w:t>268.103.365 динара, з</w:t>
      </w:r>
      <w:r w:rsidRPr="00F9787B">
        <w:rPr>
          <w:sz w:val="26"/>
          <w:szCs w:val="26"/>
          <w:lang w:val="sr-Latn-RS"/>
        </w:rPr>
        <w:t xml:space="preserve">а текуће поправке и одржавање </w:t>
      </w:r>
      <w:r w:rsidRPr="00F9787B">
        <w:rPr>
          <w:sz w:val="26"/>
          <w:szCs w:val="26"/>
          <w:lang w:val="sr-Cyrl-RS"/>
        </w:rPr>
        <w:t>17</w:t>
      </w:r>
      <w:r w:rsidRPr="00F9787B">
        <w:rPr>
          <w:sz w:val="26"/>
          <w:szCs w:val="26"/>
          <w:lang w:val="sr-Latn-RS"/>
        </w:rPr>
        <w:t>.</w:t>
      </w:r>
      <w:r w:rsidRPr="00F9787B">
        <w:rPr>
          <w:sz w:val="26"/>
          <w:szCs w:val="26"/>
          <w:lang w:val="sr-Cyrl-RS"/>
        </w:rPr>
        <w:t>603</w:t>
      </w:r>
      <w:r w:rsidRPr="00F9787B">
        <w:rPr>
          <w:sz w:val="26"/>
          <w:szCs w:val="26"/>
          <w:lang w:val="sr-Latn-RS"/>
        </w:rPr>
        <w:t>.</w:t>
      </w:r>
      <w:r w:rsidRPr="00F9787B">
        <w:rPr>
          <w:sz w:val="26"/>
          <w:szCs w:val="26"/>
          <w:lang w:val="sr-Cyrl-RS"/>
        </w:rPr>
        <w:t>737</w:t>
      </w:r>
      <w:r w:rsidRPr="00F9787B">
        <w:rPr>
          <w:sz w:val="26"/>
          <w:szCs w:val="26"/>
          <w:lang w:val="sr-Latn-RS"/>
        </w:rPr>
        <w:t xml:space="preserve"> динара</w:t>
      </w:r>
      <w:r w:rsidRPr="00F9787B">
        <w:rPr>
          <w:sz w:val="26"/>
          <w:szCs w:val="26"/>
          <w:lang w:val="sr-Cyrl-RS"/>
        </w:rPr>
        <w:t>, з</w:t>
      </w:r>
      <w:r w:rsidRPr="00F9787B">
        <w:rPr>
          <w:sz w:val="26"/>
          <w:szCs w:val="26"/>
          <w:lang w:val="sr-Latn-RS"/>
        </w:rPr>
        <w:t xml:space="preserve">а набавку машина и опреме пренета су средства у износу од </w:t>
      </w:r>
      <w:r w:rsidRPr="00F9787B">
        <w:rPr>
          <w:sz w:val="26"/>
          <w:szCs w:val="26"/>
          <w:lang w:val="sr-Cyrl-RS"/>
        </w:rPr>
        <w:t>22</w:t>
      </w:r>
      <w:r w:rsidRPr="00F9787B">
        <w:rPr>
          <w:sz w:val="26"/>
          <w:szCs w:val="26"/>
          <w:lang w:val="sr-Latn-RS"/>
        </w:rPr>
        <w:t>.</w:t>
      </w:r>
      <w:r w:rsidRPr="00F9787B">
        <w:rPr>
          <w:sz w:val="26"/>
          <w:szCs w:val="26"/>
          <w:lang w:val="sr-Cyrl-RS"/>
        </w:rPr>
        <w:t>522</w:t>
      </w:r>
      <w:r w:rsidRPr="00F9787B">
        <w:rPr>
          <w:sz w:val="26"/>
          <w:szCs w:val="26"/>
          <w:lang w:val="sr-Latn-RS"/>
        </w:rPr>
        <w:t>.</w:t>
      </w:r>
      <w:r w:rsidRPr="00F9787B">
        <w:rPr>
          <w:sz w:val="26"/>
          <w:szCs w:val="26"/>
          <w:lang w:val="sr-Cyrl-RS"/>
        </w:rPr>
        <w:t>973</w:t>
      </w:r>
      <w:r w:rsidRPr="00F9787B">
        <w:rPr>
          <w:sz w:val="26"/>
          <w:szCs w:val="26"/>
          <w:lang w:val="sr-Latn-RS"/>
        </w:rPr>
        <w:t xml:space="preserve"> динар</w:t>
      </w:r>
      <w:r w:rsidRPr="00F9787B">
        <w:rPr>
          <w:sz w:val="26"/>
          <w:szCs w:val="26"/>
          <w:lang w:val="sr-Cyrl-RS"/>
        </w:rPr>
        <w:t>а</w:t>
      </w:r>
      <w:r w:rsidRPr="00F9787B">
        <w:rPr>
          <w:sz w:val="26"/>
          <w:szCs w:val="26"/>
          <w:lang w:val="sr-Latn-RS"/>
        </w:rPr>
        <w:t xml:space="preserve"> (рачунари, столице, </w:t>
      </w:r>
      <w:r w:rsidRPr="00F9787B">
        <w:rPr>
          <w:sz w:val="26"/>
          <w:szCs w:val="26"/>
          <w:lang w:val="sr-Cyrl-CS"/>
        </w:rPr>
        <w:t>клима уређаји, итд...)</w:t>
      </w:r>
      <w:r w:rsidRPr="00F9787B">
        <w:rPr>
          <w:sz w:val="26"/>
          <w:szCs w:val="26"/>
          <w:lang w:val="sr-Latn-RS"/>
        </w:rPr>
        <w:t>.</w:t>
      </w:r>
    </w:p>
    <w:p w:rsidR="00F9787B" w:rsidRPr="00F9787B" w:rsidRDefault="00F9787B" w:rsidP="00F9787B">
      <w:pPr>
        <w:jc w:val="both"/>
        <w:rPr>
          <w:color w:val="00B050"/>
          <w:sz w:val="26"/>
          <w:szCs w:val="26"/>
          <w:lang w:val="sr-Cyrl-RS"/>
        </w:rPr>
      </w:pPr>
      <w:r w:rsidRPr="00F9787B">
        <w:rPr>
          <w:rFonts w:eastAsia="Calibri"/>
          <w:color w:val="00B050"/>
          <w:sz w:val="26"/>
          <w:szCs w:val="26"/>
          <w:lang w:val="sr-Cyrl-RS" w:eastAsia="en-US"/>
        </w:rPr>
        <w:t xml:space="preserve">          </w:t>
      </w:r>
      <w:r w:rsidRPr="00F9787B">
        <w:rPr>
          <w:rFonts w:eastAsia="Calibri"/>
          <w:sz w:val="26"/>
          <w:szCs w:val="26"/>
          <w:lang w:val="sr-Cyrl-RS" w:eastAsia="en-US"/>
        </w:rPr>
        <w:t>За капитално одржавање зграда и објеката у области основног образовања и васпитања, утрошена су средства у износу од  2.560.21</w:t>
      </w:r>
      <w:r w:rsidR="00AF446B">
        <w:rPr>
          <w:rFonts w:eastAsia="Calibri"/>
          <w:sz w:val="26"/>
          <w:szCs w:val="26"/>
          <w:lang w:val="sr-Cyrl-RS" w:eastAsia="en-US"/>
        </w:rPr>
        <w:t>6</w:t>
      </w:r>
      <w:r w:rsidRPr="00F9787B">
        <w:rPr>
          <w:rFonts w:eastAsia="Calibri"/>
          <w:sz w:val="26"/>
          <w:szCs w:val="26"/>
          <w:lang w:val="sr-Cyrl-RS" w:eastAsia="en-US"/>
        </w:rPr>
        <w:t xml:space="preserve"> динара, што је 51,20% у односу на годишњи план  за радове на</w:t>
      </w:r>
      <w:r w:rsidRPr="00F9787B">
        <w:rPr>
          <w:sz w:val="26"/>
          <w:szCs w:val="26"/>
          <w:lang w:val="sr-Cyrl-RS"/>
        </w:rPr>
        <w:t xml:space="preserve"> ОШ „Краљ Петар Први“</w:t>
      </w:r>
      <w:r w:rsidRPr="00F9787B">
        <w:rPr>
          <w:sz w:val="26"/>
          <w:szCs w:val="26"/>
          <w:lang w:val="sr-Latn-RS"/>
        </w:rPr>
        <w:t>,</w:t>
      </w:r>
      <w:r w:rsidRPr="00F9787B">
        <w:rPr>
          <w:sz w:val="26"/>
          <w:szCs w:val="26"/>
          <w:lang w:val="sr-Cyrl-RS"/>
        </w:rPr>
        <w:t xml:space="preserve">  ОШ „Мирослав Антић“ и ОШ „Сретен Младеновић </w:t>
      </w:r>
      <w:r w:rsidR="00AF446B">
        <w:rPr>
          <w:sz w:val="26"/>
          <w:szCs w:val="26"/>
          <w:lang w:val="sr-Cyrl-RS"/>
        </w:rPr>
        <w:t>Мика“ у износу од 1.708.216</w:t>
      </w:r>
      <w:r w:rsidRPr="00F9787B">
        <w:rPr>
          <w:sz w:val="26"/>
          <w:szCs w:val="26"/>
          <w:lang w:val="sr-Cyrl-RS"/>
        </w:rPr>
        <w:t xml:space="preserve"> динара и за пројектно планирање у износу од 852.000 динара.</w:t>
      </w:r>
    </w:p>
    <w:p w:rsidR="005A3E82" w:rsidRDefault="005A3E82">
      <w:pPr>
        <w:rPr>
          <w:sz w:val="26"/>
          <w:szCs w:val="26"/>
          <w:lang w:val="sr-Cyrl-RS"/>
        </w:rPr>
      </w:pPr>
      <w:r>
        <w:rPr>
          <w:sz w:val="26"/>
          <w:szCs w:val="26"/>
          <w:lang w:val="sr-Cyrl-RS"/>
        </w:rPr>
        <w:br w:type="page"/>
      </w:r>
    </w:p>
    <w:p w:rsidR="00F9787B" w:rsidRPr="00182659" w:rsidRDefault="00F9787B" w:rsidP="00F9787B">
      <w:pPr>
        <w:jc w:val="both"/>
        <w:rPr>
          <w:b/>
          <w:sz w:val="28"/>
          <w:szCs w:val="28"/>
          <w:lang w:val="sr-Latn-RS"/>
        </w:rPr>
      </w:pPr>
      <w:r w:rsidRPr="00182659">
        <w:rPr>
          <w:b/>
          <w:sz w:val="28"/>
          <w:szCs w:val="28"/>
          <w:lang w:val="sr-Cyrl-RS"/>
        </w:rPr>
        <w:lastRenderedPageBreak/>
        <w:t>Преглед извршених расхода по основним школама</w:t>
      </w:r>
    </w:p>
    <w:p w:rsidR="00F9787B" w:rsidRPr="00182659" w:rsidRDefault="00F9787B" w:rsidP="00F9787B">
      <w:pPr>
        <w:jc w:val="both"/>
        <w:rPr>
          <w:sz w:val="28"/>
          <w:szCs w:val="28"/>
          <w:lang w:val="sr-Latn-RS"/>
        </w:rPr>
      </w:pPr>
    </w:p>
    <w:tbl>
      <w:tblPr>
        <w:tblW w:w="10600" w:type="dxa"/>
        <w:jc w:val="center"/>
        <w:tblInd w:w="93" w:type="dxa"/>
        <w:tblLook w:val="04A0" w:firstRow="1" w:lastRow="0" w:firstColumn="1" w:lastColumn="0" w:noHBand="0" w:noVBand="1"/>
      </w:tblPr>
      <w:tblGrid>
        <w:gridCol w:w="620"/>
        <w:gridCol w:w="840"/>
        <w:gridCol w:w="4720"/>
        <w:gridCol w:w="1140"/>
        <w:gridCol w:w="1060"/>
        <w:gridCol w:w="1120"/>
        <w:gridCol w:w="1180"/>
      </w:tblGrid>
      <w:tr w:rsidR="00182659" w:rsidRPr="00182659" w:rsidTr="00182659">
        <w:trPr>
          <w:cantSplit/>
          <w:trHeight w:val="20"/>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82659" w:rsidRPr="00182659" w:rsidRDefault="00182659">
            <w:pPr>
              <w:jc w:val="center"/>
              <w:rPr>
                <w:sz w:val="18"/>
                <w:szCs w:val="18"/>
              </w:rPr>
            </w:pPr>
            <w:r w:rsidRPr="00182659">
              <w:rPr>
                <w:sz w:val="18"/>
                <w:szCs w:val="18"/>
              </w:rPr>
              <w:t>Број позиције</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2659" w:rsidRPr="00182659" w:rsidRDefault="00182659">
            <w:pPr>
              <w:jc w:val="center"/>
              <w:rPr>
                <w:sz w:val="18"/>
                <w:szCs w:val="18"/>
              </w:rPr>
            </w:pPr>
            <w:r w:rsidRPr="00182659">
              <w:rPr>
                <w:sz w:val="18"/>
                <w:szCs w:val="18"/>
              </w:rPr>
              <w:t>Конто</w:t>
            </w:r>
          </w:p>
        </w:tc>
        <w:tc>
          <w:tcPr>
            <w:tcW w:w="4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2659" w:rsidRPr="00182659" w:rsidRDefault="00182659">
            <w:pPr>
              <w:jc w:val="center"/>
              <w:rPr>
                <w:b/>
                <w:bCs/>
                <w:sz w:val="18"/>
                <w:szCs w:val="18"/>
              </w:rPr>
            </w:pPr>
            <w:r w:rsidRPr="00182659">
              <w:rPr>
                <w:b/>
                <w:bCs/>
                <w:sz w:val="18"/>
                <w:szCs w:val="18"/>
              </w:rPr>
              <w:t>О   П   И   С</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01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02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03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04</w:t>
            </w:r>
          </w:p>
        </w:tc>
      </w:tr>
      <w:tr w:rsidR="00182659" w:rsidRPr="00182659" w:rsidTr="00182659">
        <w:trPr>
          <w:cantSplit/>
          <w:trHeight w:val="683"/>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182659" w:rsidRPr="00182659" w:rsidRDefault="00182659">
            <w:pPr>
              <w:rPr>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182659" w:rsidRPr="00182659" w:rsidRDefault="00182659">
            <w:pPr>
              <w:rPr>
                <w:sz w:val="18"/>
                <w:szCs w:val="18"/>
              </w:rPr>
            </w:pPr>
          </w:p>
        </w:tc>
        <w:tc>
          <w:tcPr>
            <w:tcW w:w="4720" w:type="dxa"/>
            <w:vMerge/>
            <w:tcBorders>
              <w:top w:val="single" w:sz="4" w:space="0" w:color="auto"/>
              <w:left w:val="single" w:sz="4" w:space="0" w:color="auto"/>
              <w:bottom w:val="single" w:sz="4" w:space="0" w:color="000000"/>
              <w:right w:val="single" w:sz="4" w:space="0" w:color="000000"/>
            </w:tcBorders>
            <w:vAlign w:val="center"/>
            <w:hideMark/>
          </w:tcPr>
          <w:p w:rsidR="00182659" w:rsidRPr="00182659" w:rsidRDefault="00182659">
            <w:pPr>
              <w:rPr>
                <w:b/>
                <w:bCs/>
                <w:sz w:val="18"/>
                <w:szCs w:val="18"/>
              </w:rPr>
            </w:pPr>
          </w:p>
        </w:tc>
        <w:tc>
          <w:tcPr>
            <w:tcW w:w="114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sz w:val="18"/>
                <w:szCs w:val="18"/>
              </w:rPr>
            </w:pPr>
            <w:r w:rsidRPr="00182659">
              <w:rPr>
                <w:sz w:val="18"/>
                <w:szCs w:val="18"/>
              </w:rPr>
              <w:t xml:space="preserve">ОШ "Његош" </w:t>
            </w:r>
          </w:p>
        </w:tc>
        <w:tc>
          <w:tcPr>
            <w:tcW w:w="106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sz w:val="18"/>
                <w:szCs w:val="18"/>
              </w:rPr>
            </w:pPr>
            <w:r w:rsidRPr="00182659">
              <w:rPr>
                <w:sz w:val="18"/>
                <w:szCs w:val="18"/>
              </w:rPr>
              <w:t>ОШ "Вук Караџић"</w:t>
            </w:r>
          </w:p>
        </w:tc>
        <w:tc>
          <w:tcPr>
            <w:tcW w:w="112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sz w:val="18"/>
                <w:szCs w:val="18"/>
              </w:rPr>
            </w:pPr>
            <w:r w:rsidRPr="00182659">
              <w:rPr>
                <w:sz w:val="18"/>
                <w:szCs w:val="18"/>
              </w:rPr>
              <w:t>ОШ "Иво Андрић"</w:t>
            </w:r>
          </w:p>
        </w:tc>
        <w:tc>
          <w:tcPr>
            <w:tcW w:w="118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sz w:val="18"/>
                <w:szCs w:val="18"/>
              </w:rPr>
            </w:pPr>
            <w:r w:rsidRPr="00182659">
              <w:rPr>
                <w:sz w:val="18"/>
                <w:szCs w:val="18"/>
              </w:rPr>
              <w:t>ОШ "Радоје Домановић"</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1</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jc w:val="center"/>
              <w:rPr>
                <w:sz w:val="18"/>
                <w:szCs w:val="18"/>
              </w:rPr>
            </w:pPr>
            <w:r w:rsidRPr="00182659">
              <w:rPr>
                <w:sz w:val="18"/>
                <w:szCs w:val="18"/>
              </w:rPr>
              <w:t>3</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w:t>
            </w:r>
          </w:p>
        </w:tc>
        <w:tc>
          <w:tcPr>
            <w:tcW w:w="1060" w:type="dxa"/>
            <w:tcBorders>
              <w:top w:val="nil"/>
              <w:left w:val="nil"/>
              <w:bottom w:val="single" w:sz="4" w:space="0" w:color="auto"/>
              <w:right w:val="single" w:sz="4" w:space="0" w:color="auto"/>
            </w:tcBorders>
            <w:shd w:val="clear" w:color="auto" w:fill="auto"/>
            <w:vAlign w:val="bottom"/>
            <w:hideMark/>
          </w:tcPr>
          <w:p w:rsidR="00182659" w:rsidRPr="00182659" w:rsidRDefault="00182659">
            <w:pPr>
              <w:jc w:val="center"/>
              <w:rPr>
                <w:sz w:val="18"/>
                <w:szCs w:val="18"/>
              </w:rPr>
            </w:pPr>
            <w:r w:rsidRPr="00182659">
              <w:rPr>
                <w:sz w:val="18"/>
                <w:szCs w:val="18"/>
              </w:rPr>
              <w:t>5</w:t>
            </w:r>
          </w:p>
        </w:tc>
        <w:tc>
          <w:tcPr>
            <w:tcW w:w="1120" w:type="dxa"/>
            <w:tcBorders>
              <w:top w:val="nil"/>
              <w:left w:val="nil"/>
              <w:bottom w:val="single" w:sz="4" w:space="0" w:color="auto"/>
              <w:right w:val="single" w:sz="4" w:space="0" w:color="auto"/>
            </w:tcBorders>
            <w:shd w:val="clear" w:color="auto" w:fill="auto"/>
            <w:vAlign w:val="bottom"/>
            <w:hideMark/>
          </w:tcPr>
          <w:p w:rsidR="00182659" w:rsidRPr="00182659" w:rsidRDefault="00182659">
            <w:pPr>
              <w:jc w:val="center"/>
              <w:rPr>
                <w:sz w:val="18"/>
                <w:szCs w:val="18"/>
              </w:rPr>
            </w:pPr>
            <w:r w:rsidRPr="00182659">
              <w:rPr>
                <w:sz w:val="18"/>
                <w:szCs w:val="18"/>
              </w:rPr>
              <w:t>6</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7</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98</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463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sz w:val="18"/>
                <w:szCs w:val="18"/>
              </w:rPr>
            </w:pPr>
            <w:r w:rsidRPr="00182659">
              <w:rPr>
                <w:b/>
                <w:bCs/>
                <w:sz w:val="18"/>
                <w:szCs w:val="18"/>
              </w:rPr>
              <w:t xml:space="preserve">Трансфери осталим нивоима власти </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8.697.396</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9.404.960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14.423.193</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9.864.921</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hideMark/>
          </w:tcPr>
          <w:p w:rsidR="00182659" w:rsidRPr="00182659" w:rsidRDefault="00182659">
            <w:pPr>
              <w:jc w:val="center"/>
              <w:rPr>
                <w:b/>
                <w:bCs/>
                <w:sz w:val="18"/>
                <w:szCs w:val="18"/>
              </w:rPr>
            </w:pPr>
            <w:r w:rsidRPr="00182659">
              <w:rPr>
                <w:b/>
                <w:bCs/>
                <w:sz w:val="18"/>
                <w:szCs w:val="18"/>
              </w:rPr>
              <w:t>400</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b/>
                <w:bCs/>
                <w:sz w:val="18"/>
                <w:szCs w:val="18"/>
              </w:rPr>
            </w:pPr>
            <w:r w:rsidRPr="00182659">
              <w:rPr>
                <w:b/>
                <w:bCs/>
                <w:sz w:val="18"/>
                <w:szCs w:val="18"/>
              </w:rPr>
              <w:t>Текући расходи (413+414+415+416+421+422+423+424+426+482+483)</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7.765.569</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7.646.124</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12.800.313</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8.663.335</w:t>
            </w:r>
          </w:p>
        </w:tc>
      </w:tr>
      <w:tr w:rsidR="00182659" w:rsidRPr="00182659" w:rsidTr="00182659">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Накнаде у натури</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801.147</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841.291</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1.103.240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878.063</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4131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Накнаде у натури</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801.147</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841.291</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1.103.240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878.063</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414</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Социјална давања запосленима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326.394</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82.101</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172.093</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260.729</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hideMark/>
          </w:tcPr>
          <w:p w:rsidR="00182659" w:rsidRPr="00182659" w:rsidRDefault="00182659">
            <w:pPr>
              <w:jc w:val="center"/>
              <w:rPr>
                <w:sz w:val="18"/>
                <w:szCs w:val="18"/>
              </w:rPr>
            </w:pPr>
            <w:r w:rsidRPr="00182659">
              <w:rPr>
                <w:sz w:val="18"/>
                <w:szCs w:val="18"/>
              </w:rPr>
              <w:t>4143</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Отпремнине и помоћи</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69.789</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hideMark/>
          </w:tcPr>
          <w:p w:rsidR="00182659" w:rsidRPr="00182659" w:rsidRDefault="00182659">
            <w:pPr>
              <w:jc w:val="center"/>
              <w:rPr>
                <w:sz w:val="18"/>
                <w:szCs w:val="18"/>
              </w:rPr>
            </w:pPr>
            <w:r w:rsidRPr="00182659">
              <w:rPr>
                <w:sz w:val="18"/>
                <w:szCs w:val="18"/>
              </w:rPr>
              <w:t>4144</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Помоћ у медицинском лечењу запосленог или чланова уже породице и друге помоћи запосленом</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256.605</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82.101</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172.093</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260.729</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415</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Накнада трошкова за запослене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416.934</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354.619</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677.507</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484.705</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4151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Накнада трошкова за запослене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416.934</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354.619</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677.507</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484.705</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416</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Награде запосленима и остали посебни расходи</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356.725</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853.222</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935.923</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533.476</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4161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Награде запосленима и остали посебни расходи</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356.725</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853.222</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935.923</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533.476</w:t>
            </w:r>
          </w:p>
        </w:tc>
      </w:tr>
      <w:tr w:rsidR="00182659" w:rsidRPr="00182659" w:rsidTr="00182659">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Стални трошкови</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5.472.421</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4.877.113</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9.213.418</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5.843.317</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платног промета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129.541</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128.570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170.000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116.258</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 xml:space="preserve">Енергетске услуге </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4.669.918</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4.373.864</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8.078.618</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5.177.864</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Комуналне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459.761</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242.277</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724.171</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433.070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4214</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комуникација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146.209</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77.836</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167.708</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53.387</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4215</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осигурања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66.992</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54.566</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72.921</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62.738</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Трошкови путовања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7.182</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2.349</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4221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службених путовања у земљи</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7.182</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2.349</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4222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службених путовања у иностранство</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4224</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путовања ученика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Услуге по уговору</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80.500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130.688</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131.000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210.038</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Административне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Компјутерске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20.000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59.600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20.000</w:t>
            </w:r>
          </w:p>
        </w:tc>
      </w:tr>
      <w:tr w:rsidR="00182659" w:rsidRPr="00182659" w:rsidTr="00182659">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образовања и усавршавања запослених</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36.000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61.000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111.000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190.038</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4234</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информисања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20.000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5.088</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4235</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Стручне услуге</w:t>
            </w:r>
          </w:p>
        </w:tc>
        <w:tc>
          <w:tcPr>
            <w:tcW w:w="114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4.500</w:t>
            </w:r>
          </w:p>
        </w:tc>
        <w:tc>
          <w:tcPr>
            <w:tcW w:w="106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nil"/>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4239</w:t>
            </w:r>
          </w:p>
        </w:tc>
        <w:tc>
          <w:tcPr>
            <w:tcW w:w="4720" w:type="dxa"/>
            <w:tcBorders>
              <w:top w:val="single" w:sz="4" w:space="0" w:color="auto"/>
              <w:left w:val="nil"/>
              <w:bottom w:val="nil"/>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Остале опште услуге</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424</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Специјализоване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96.600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85.800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38.900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4243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Медицинске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1.700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4246</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очувања жив.средине, науке и геод.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4249</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Остале специјализоване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96.600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85.800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37.200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425</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sz w:val="18"/>
                <w:szCs w:val="18"/>
              </w:rPr>
            </w:pPr>
            <w:r w:rsidRPr="00182659">
              <w:rPr>
                <w:b/>
                <w:bCs/>
                <w:sz w:val="18"/>
                <w:szCs w:val="18"/>
              </w:rPr>
              <w:t>Текуће поправке и одржавање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283.540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928.136</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674.370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703.946</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4251</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Текуће поправке и одржавање зграда и објеката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222.480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869.800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559.870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585.770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4252</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Текуће поправке и одржавање опреме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61.060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58.336</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114.500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118.176</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426</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Материјал</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214.848</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244.890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559.950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411.758</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4261</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Административни материјал</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35.093</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79.971</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211.816</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117.848</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4263</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Материјали за образовање и усавршавање запослених</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30.796</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46.089</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31.020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56.820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4264</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Материјали за саобраћај</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4266</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Материјали за образовање, културу и спорт</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50.125</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46.284</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87.695</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4268</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Материјали за одржавање хигијене и угоститељство</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98.834</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109.960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233.990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149.395</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4269</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Материјали за посебне намене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8.870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36.840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482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Порези, обавезне таксе и казне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4821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Остали порези</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4822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Обавезне таксе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483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Новчане казне и пенали по решењу судова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176.400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4831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Новчане казне и пенали по решењу судова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176.400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512</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sz w:val="18"/>
                <w:szCs w:val="18"/>
              </w:rPr>
            </w:pPr>
            <w:r w:rsidRPr="00182659">
              <w:rPr>
                <w:b/>
                <w:bCs/>
                <w:sz w:val="18"/>
                <w:szCs w:val="18"/>
              </w:rPr>
              <w:t>Машине и опрема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648.287</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830.700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948.510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497.640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5122</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Административна опрема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199.920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721.716</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698.510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497.640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5125</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Медицинска и лабораторијска опрема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5126</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Опрема за образовање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99.960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26.000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5128</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Опрема за јавну безбедност</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348.407</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82.984</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250.000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E969C2">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hideMark/>
          </w:tcPr>
          <w:p w:rsidR="00182659" w:rsidRPr="00182659" w:rsidRDefault="00182659" w:rsidP="00E969C2">
            <w:pPr>
              <w:jc w:val="center"/>
              <w:rPr>
                <w:sz w:val="18"/>
                <w:szCs w:val="18"/>
              </w:rPr>
            </w:pPr>
            <w:r w:rsidRPr="00182659">
              <w:rPr>
                <w:sz w:val="18"/>
                <w:szCs w:val="18"/>
              </w:rPr>
              <w:t>5129</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Опрема за производњу, моторна, непокретна и немоторна опрема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99</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511</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sz w:val="18"/>
                <w:szCs w:val="18"/>
              </w:rPr>
            </w:pPr>
            <w:r w:rsidRPr="00182659">
              <w:rPr>
                <w:b/>
                <w:bCs/>
                <w:sz w:val="18"/>
                <w:szCs w:val="18"/>
              </w:rPr>
              <w:t>Зграде и грађевински објекти</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5113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Капитално одржавања зграда и објеката</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5114</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Пројектно планирање</w:t>
            </w:r>
          </w:p>
        </w:tc>
        <w:tc>
          <w:tcPr>
            <w:tcW w:w="11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Укупно</w:t>
            </w:r>
          </w:p>
        </w:tc>
        <w:tc>
          <w:tcPr>
            <w:tcW w:w="4720" w:type="dxa"/>
            <w:tcBorders>
              <w:top w:val="single" w:sz="4" w:space="0" w:color="auto"/>
              <w:left w:val="nil"/>
              <w:bottom w:val="single" w:sz="4" w:space="0" w:color="auto"/>
              <w:right w:val="single" w:sz="4" w:space="0" w:color="auto"/>
            </w:tcBorders>
            <w:shd w:val="clear" w:color="000000" w:fill="C0C0C0"/>
            <w:noWrap/>
            <w:vAlign w:val="bottom"/>
            <w:hideMark/>
          </w:tcPr>
          <w:p w:rsidR="00182659" w:rsidRPr="00182659" w:rsidRDefault="00182659">
            <w:pPr>
              <w:rPr>
                <w:b/>
                <w:bCs/>
                <w:sz w:val="18"/>
                <w:szCs w:val="18"/>
              </w:rPr>
            </w:pPr>
            <w:r w:rsidRPr="00182659">
              <w:rPr>
                <w:b/>
                <w:bCs/>
                <w:sz w:val="18"/>
                <w:szCs w:val="18"/>
              </w:rPr>
              <w:t>Област основног образовања (поз. 98 и 99)</w:t>
            </w:r>
          </w:p>
        </w:tc>
        <w:tc>
          <w:tcPr>
            <w:tcW w:w="114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8.697.396</w:t>
            </w:r>
          </w:p>
        </w:tc>
        <w:tc>
          <w:tcPr>
            <w:tcW w:w="106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9.404.960</w:t>
            </w:r>
          </w:p>
        </w:tc>
        <w:tc>
          <w:tcPr>
            <w:tcW w:w="112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14.423.193</w:t>
            </w:r>
          </w:p>
        </w:tc>
        <w:tc>
          <w:tcPr>
            <w:tcW w:w="118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9.864.921</w:t>
            </w:r>
          </w:p>
        </w:tc>
      </w:tr>
    </w:tbl>
    <w:p w:rsidR="00F9787B" w:rsidRPr="00182659" w:rsidRDefault="00F9787B" w:rsidP="00F9787B">
      <w:pPr>
        <w:jc w:val="both"/>
        <w:rPr>
          <w:color w:val="FF0000"/>
          <w:sz w:val="18"/>
          <w:szCs w:val="18"/>
          <w:lang w:val="sr-Cyrl-RS"/>
        </w:rPr>
      </w:pPr>
    </w:p>
    <w:tbl>
      <w:tblPr>
        <w:tblW w:w="10280" w:type="dxa"/>
        <w:jc w:val="center"/>
        <w:tblInd w:w="93" w:type="dxa"/>
        <w:tblLook w:val="04A0" w:firstRow="1" w:lastRow="0" w:firstColumn="1" w:lastColumn="0" w:noHBand="0" w:noVBand="1"/>
      </w:tblPr>
      <w:tblGrid>
        <w:gridCol w:w="620"/>
        <w:gridCol w:w="840"/>
        <w:gridCol w:w="4800"/>
        <w:gridCol w:w="940"/>
        <w:gridCol w:w="1094"/>
        <w:gridCol w:w="1060"/>
        <w:gridCol w:w="1020"/>
      </w:tblGrid>
      <w:tr w:rsidR="00182659" w:rsidRPr="00182659" w:rsidTr="00182659">
        <w:trPr>
          <w:cantSplit/>
          <w:trHeight w:val="20"/>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82659" w:rsidRPr="00182659" w:rsidRDefault="00182659">
            <w:pPr>
              <w:jc w:val="center"/>
              <w:rPr>
                <w:sz w:val="18"/>
                <w:szCs w:val="18"/>
              </w:rPr>
            </w:pPr>
            <w:r w:rsidRPr="00182659">
              <w:rPr>
                <w:sz w:val="18"/>
                <w:szCs w:val="18"/>
              </w:rPr>
              <w:t>Број позиције</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2659" w:rsidRPr="00182659" w:rsidRDefault="00182659">
            <w:pPr>
              <w:jc w:val="center"/>
              <w:rPr>
                <w:sz w:val="18"/>
                <w:szCs w:val="18"/>
              </w:rPr>
            </w:pPr>
            <w:r w:rsidRPr="00182659">
              <w:rPr>
                <w:sz w:val="18"/>
                <w:szCs w:val="18"/>
              </w:rPr>
              <w:t>Конто</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2659" w:rsidRPr="00182659" w:rsidRDefault="00182659">
            <w:pPr>
              <w:jc w:val="center"/>
              <w:rPr>
                <w:b/>
                <w:bCs/>
                <w:sz w:val="18"/>
                <w:szCs w:val="18"/>
              </w:rPr>
            </w:pPr>
            <w:r w:rsidRPr="00182659">
              <w:rPr>
                <w:b/>
                <w:bCs/>
                <w:sz w:val="18"/>
                <w:szCs w:val="18"/>
              </w:rPr>
              <w:t>О   П   И   С</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05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06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07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08</w:t>
            </w:r>
          </w:p>
        </w:tc>
      </w:tr>
      <w:tr w:rsidR="00182659" w:rsidRPr="00182659" w:rsidTr="00182659">
        <w:trPr>
          <w:cantSplit/>
          <w:trHeight w:val="20"/>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182659" w:rsidRPr="00182659" w:rsidRDefault="00182659">
            <w:pPr>
              <w:rPr>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182659" w:rsidRPr="00182659" w:rsidRDefault="00182659">
            <w:pPr>
              <w:rPr>
                <w:sz w:val="18"/>
                <w:szCs w:val="18"/>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182659" w:rsidRPr="00182659" w:rsidRDefault="00182659">
            <w:pPr>
              <w:rPr>
                <w:b/>
                <w:bCs/>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sz w:val="18"/>
                <w:szCs w:val="18"/>
              </w:rPr>
            </w:pPr>
            <w:r w:rsidRPr="00182659">
              <w:rPr>
                <w:sz w:val="18"/>
                <w:szCs w:val="18"/>
              </w:rPr>
              <w:t>ОШ "Коле Рашић"</w:t>
            </w:r>
          </w:p>
        </w:tc>
        <w:tc>
          <w:tcPr>
            <w:tcW w:w="1080" w:type="dxa"/>
            <w:tcBorders>
              <w:top w:val="nil"/>
              <w:left w:val="nil"/>
              <w:bottom w:val="single" w:sz="4" w:space="0" w:color="auto"/>
              <w:right w:val="single" w:sz="4" w:space="0" w:color="auto"/>
            </w:tcBorders>
            <w:shd w:val="clear" w:color="auto" w:fill="auto"/>
            <w:vAlign w:val="center"/>
            <w:hideMark/>
          </w:tcPr>
          <w:p w:rsidR="00182659" w:rsidRPr="00E969C2" w:rsidRDefault="00182659">
            <w:pPr>
              <w:jc w:val="center"/>
              <w:rPr>
                <w:sz w:val="18"/>
                <w:szCs w:val="18"/>
              </w:rPr>
            </w:pPr>
            <w:r w:rsidRPr="00E969C2">
              <w:rPr>
                <w:sz w:val="18"/>
                <w:szCs w:val="18"/>
              </w:rPr>
              <w:t>ОШ "Вожд Карађорђе"</w:t>
            </w:r>
          </w:p>
        </w:tc>
        <w:tc>
          <w:tcPr>
            <w:tcW w:w="106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sz w:val="18"/>
                <w:szCs w:val="18"/>
              </w:rPr>
            </w:pPr>
            <w:r w:rsidRPr="00182659">
              <w:rPr>
                <w:sz w:val="18"/>
                <w:szCs w:val="18"/>
              </w:rPr>
              <w:t>ОШ "Краљ Петар I"</w:t>
            </w:r>
          </w:p>
        </w:tc>
        <w:tc>
          <w:tcPr>
            <w:tcW w:w="102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sz w:val="18"/>
                <w:szCs w:val="18"/>
              </w:rPr>
            </w:pPr>
            <w:r w:rsidRPr="00182659">
              <w:rPr>
                <w:sz w:val="18"/>
                <w:szCs w:val="18"/>
              </w:rPr>
              <w:t>ОШ "Учитељ Таса"</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1</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jc w:val="center"/>
              <w:rPr>
                <w:sz w:val="18"/>
                <w:szCs w:val="18"/>
              </w:rPr>
            </w:pPr>
            <w:r w:rsidRPr="00182659">
              <w:rPr>
                <w:sz w:val="18"/>
                <w:szCs w:val="18"/>
              </w:rPr>
              <w:t>3</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6</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7</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98</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463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sz w:val="18"/>
                <w:szCs w:val="18"/>
              </w:rPr>
            </w:pPr>
            <w:r w:rsidRPr="00182659">
              <w:rPr>
                <w:b/>
                <w:bCs/>
                <w:sz w:val="18"/>
                <w:szCs w:val="18"/>
              </w:rPr>
              <w:t xml:space="preserve">Трансфери осталим нивоима власти </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6.352.664</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8.150.816</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11.759.428</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9.535.032</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hideMark/>
          </w:tcPr>
          <w:p w:rsidR="00182659" w:rsidRPr="00182659" w:rsidRDefault="00182659">
            <w:pPr>
              <w:jc w:val="center"/>
              <w:rPr>
                <w:b/>
                <w:bCs/>
                <w:sz w:val="18"/>
                <w:szCs w:val="18"/>
              </w:rPr>
            </w:pPr>
            <w:r w:rsidRPr="00182659">
              <w:rPr>
                <w:b/>
                <w:bCs/>
                <w:sz w:val="18"/>
                <w:szCs w:val="18"/>
              </w:rPr>
              <w:t>400</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b/>
                <w:bCs/>
                <w:sz w:val="18"/>
                <w:szCs w:val="18"/>
              </w:rPr>
            </w:pPr>
            <w:r w:rsidRPr="00182659">
              <w:rPr>
                <w:b/>
                <w:bCs/>
                <w:sz w:val="18"/>
                <w:szCs w:val="18"/>
              </w:rPr>
              <w:t>Текући расходи (413+414+415+416+421+422+423+424+426+482+483)</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5.688.781</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7.600.855</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10.464.188</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8.700.834</w:t>
            </w:r>
          </w:p>
        </w:tc>
      </w:tr>
      <w:tr w:rsidR="00182659" w:rsidRPr="00182659" w:rsidTr="00182659">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Накнаде у натури</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490.870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776.869</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1.175.256</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765.074</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4131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Накнаде у натури</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490.870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776.869</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1.175.256</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765.074</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414</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Социјална давања запосленима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106.308</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254.131</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527.137</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348.002</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hideMark/>
          </w:tcPr>
          <w:p w:rsidR="00182659" w:rsidRPr="00182659" w:rsidRDefault="00182659">
            <w:pPr>
              <w:jc w:val="center"/>
              <w:rPr>
                <w:sz w:val="18"/>
                <w:szCs w:val="18"/>
              </w:rPr>
            </w:pPr>
            <w:r w:rsidRPr="00182659">
              <w:rPr>
                <w:sz w:val="18"/>
                <w:szCs w:val="18"/>
              </w:rPr>
              <w:t>4143</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Отпремнине и помоћи</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hideMark/>
          </w:tcPr>
          <w:p w:rsidR="00182659" w:rsidRPr="00182659" w:rsidRDefault="00182659">
            <w:pPr>
              <w:jc w:val="center"/>
              <w:rPr>
                <w:sz w:val="18"/>
                <w:szCs w:val="18"/>
              </w:rPr>
            </w:pPr>
            <w:r w:rsidRPr="00182659">
              <w:rPr>
                <w:sz w:val="18"/>
                <w:szCs w:val="18"/>
              </w:rPr>
              <w:t>4144</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Помоћ у медицинском лечењу запосленог или чланова уже породице и друге помоћи запосленом</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106.308</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254.131</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527.137</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348.002</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415</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Накнада трошкова за запослене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471.832</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539.550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413.846</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929.390</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4151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Накнада трошкова за запослене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471.832</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539.550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413.846</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929.390</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416</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Награде запосленима и остали посебни расходи</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610.196</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620.068</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591.180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1.163.471</w:t>
            </w:r>
          </w:p>
        </w:tc>
      </w:tr>
      <w:tr w:rsidR="00182659" w:rsidRPr="00182659" w:rsidTr="00182659">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4161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Награде запосленима и остали посебни расходи</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610.196</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620.068</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591.180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1.163.471</w:t>
            </w:r>
          </w:p>
        </w:tc>
      </w:tr>
      <w:tr w:rsidR="00182659" w:rsidRPr="00182659" w:rsidTr="00182659">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Стални трошкови</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3.661.229</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5.036.840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6.174.157</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4.544.550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платног промета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82.790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180.000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139.959</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135.673</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 xml:space="preserve">Енергетске услуге </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2.799.352</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4.394.327</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5.210.293</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3.863.197</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Комуналне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646.281</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350.416</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584.796</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335.774</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4214</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комуникација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61.890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74.288</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148.464</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81.596</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4215</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осигурања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70.916</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37.809</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90.645</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128.310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Трошкови путовања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33.551</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23.040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4221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службених путовања у земљи</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33.551</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23.040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4222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службених путовања у иностранство</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4224</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путовања ученика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Услуге по уговору</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56.230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98.585</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165.120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125.880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Административне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Компјутерске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15.000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23.585</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30.000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20.000</w:t>
            </w:r>
          </w:p>
        </w:tc>
      </w:tr>
      <w:tr w:rsidR="00182659" w:rsidRPr="00182659" w:rsidTr="00182659">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образовања и усавршавања запослених</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41.230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75.000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135.120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99.760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4234</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информисања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6.120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4235</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Стручне услуге</w:t>
            </w:r>
          </w:p>
        </w:tc>
        <w:tc>
          <w:tcPr>
            <w:tcW w:w="94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nil"/>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4239</w:t>
            </w:r>
          </w:p>
        </w:tc>
        <w:tc>
          <w:tcPr>
            <w:tcW w:w="4800" w:type="dxa"/>
            <w:tcBorders>
              <w:top w:val="single" w:sz="4" w:space="0" w:color="auto"/>
              <w:left w:val="nil"/>
              <w:bottom w:val="nil"/>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Остале опште услуге</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424</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Специјализоване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76.920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62.400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138.359</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173.800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4243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Медицинске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4246</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очувања жив.средине, науке и геод.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4249</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Остале специјализоване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76.920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62.400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138.359</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173.800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425</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sz w:val="18"/>
                <w:szCs w:val="18"/>
              </w:rPr>
            </w:pPr>
            <w:r w:rsidRPr="00182659">
              <w:rPr>
                <w:b/>
                <w:bCs/>
                <w:sz w:val="18"/>
                <w:szCs w:val="18"/>
              </w:rPr>
              <w:t>Текуће поправке и одржавање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265.587</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105.241</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607.990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245.438</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4251</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Текуће поправке и одржавање зграда и објеката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178.563</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39.453</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427.998</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208.772</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4252</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Текуће поправке и одржавање опреме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87.024</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65.788</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179.992</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36.666</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426</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Материјал</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215.196</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212.412</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1.245.582</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627.627</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4261</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Административни материјал</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44.496</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104.920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179.987</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131.195</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4263</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Материјали за образовање и усавршавање запослених</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57.500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3.600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114.215</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65.490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4264</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Материјали за саобраћај</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24.787</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4266</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Материјали за образовање, културу и спорт</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19.131</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24.352</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128.306</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86.162</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4268</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Материјали за одржавање хигијене и угоститељство</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94.069</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79.540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576.431</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344.780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4269</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Материјали за посебне намене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221.856</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482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Порези, обавезне таксе и казне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4821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Остали порези</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4822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Обавезне таксе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483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Новчане казне и пенали по решењу судова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4831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Новчане казне и пенали по решењу судова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512</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sz w:val="18"/>
                <w:szCs w:val="18"/>
              </w:rPr>
            </w:pPr>
            <w:r w:rsidRPr="00182659">
              <w:rPr>
                <w:b/>
                <w:bCs/>
                <w:sz w:val="18"/>
                <w:szCs w:val="18"/>
              </w:rPr>
              <w:t>Машине и опрема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398.296</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444.720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687.250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588.760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5122</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Административна опрема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328.296</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349.920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687.250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189.960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5125</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Медицинска и лабораторијска опрема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5126</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Опрема за образовање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70.000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250.000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5128</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Опрема за јавну безбедност</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148.800</w:t>
            </w:r>
          </w:p>
        </w:tc>
      </w:tr>
      <w:tr w:rsidR="00182659" w:rsidRPr="00182659" w:rsidTr="00E969C2">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760" w:type="dxa"/>
            <w:tcBorders>
              <w:top w:val="nil"/>
              <w:left w:val="nil"/>
              <w:bottom w:val="single" w:sz="4" w:space="0" w:color="auto"/>
              <w:right w:val="single" w:sz="4" w:space="0" w:color="auto"/>
            </w:tcBorders>
            <w:shd w:val="clear" w:color="auto" w:fill="auto"/>
            <w:noWrap/>
            <w:hideMark/>
          </w:tcPr>
          <w:p w:rsidR="00182659" w:rsidRPr="00182659" w:rsidRDefault="00182659" w:rsidP="00E969C2">
            <w:pPr>
              <w:jc w:val="center"/>
              <w:rPr>
                <w:sz w:val="18"/>
                <w:szCs w:val="18"/>
              </w:rPr>
            </w:pPr>
            <w:r w:rsidRPr="00182659">
              <w:rPr>
                <w:sz w:val="18"/>
                <w:szCs w:val="18"/>
              </w:rPr>
              <w:t>5129</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Опрема за производњу, моторна, непокретна и немоторна опрема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94.800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99</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511</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sz w:val="18"/>
                <w:szCs w:val="18"/>
              </w:rPr>
            </w:pPr>
            <w:r w:rsidRPr="00182659">
              <w:rPr>
                <w:b/>
                <w:bCs/>
                <w:sz w:val="18"/>
                <w:szCs w:val="18"/>
              </w:rPr>
              <w:t>Зграде и грађевински објекти</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492.000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5113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Капитално одржавања зграда и објеката</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5114</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Пројектно планирање</w:t>
            </w:r>
          </w:p>
        </w:tc>
        <w:tc>
          <w:tcPr>
            <w:tcW w:w="94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492.000</w:t>
            </w:r>
          </w:p>
        </w:tc>
        <w:tc>
          <w:tcPr>
            <w:tcW w:w="102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Укупно</w:t>
            </w:r>
          </w:p>
        </w:tc>
        <w:tc>
          <w:tcPr>
            <w:tcW w:w="4800" w:type="dxa"/>
            <w:tcBorders>
              <w:top w:val="single" w:sz="4" w:space="0" w:color="auto"/>
              <w:left w:val="nil"/>
              <w:bottom w:val="single" w:sz="4" w:space="0" w:color="auto"/>
              <w:right w:val="single" w:sz="4" w:space="0" w:color="auto"/>
            </w:tcBorders>
            <w:shd w:val="clear" w:color="000000" w:fill="C0C0C0"/>
            <w:noWrap/>
            <w:vAlign w:val="bottom"/>
            <w:hideMark/>
          </w:tcPr>
          <w:p w:rsidR="00182659" w:rsidRPr="00182659" w:rsidRDefault="00182659">
            <w:pPr>
              <w:rPr>
                <w:b/>
                <w:bCs/>
                <w:sz w:val="18"/>
                <w:szCs w:val="18"/>
              </w:rPr>
            </w:pPr>
            <w:r w:rsidRPr="00182659">
              <w:rPr>
                <w:b/>
                <w:bCs/>
                <w:sz w:val="18"/>
                <w:szCs w:val="18"/>
              </w:rPr>
              <w:t>Област основног образовања (поз. 98 и 99)</w:t>
            </w:r>
          </w:p>
        </w:tc>
        <w:tc>
          <w:tcPr>
            <w:tcW w:w="94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6.352.664</w:t>
            </w:r>
          </w:p>
        </w:tc>
        <w:tc>
          <w:tcPr>
            <w:tcW w:w="108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8.150.816</w:t>
            </w:r>
          </w:p>
        </w:tc>
        <w:tc>
          <w:tcPr>
            <w:tcW w:w="106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12.251.428</w:t>
            </w:r>
          </w:p>
        </w:tc>
        <w:tc>
          <w:tcPr>
            <w:tcW w:w="102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9.535.032</w:t>
            </w:r>
          </w:p>
        </w:tc>
      </w:tr>
    </w:tbl>
    <w:p w:rsidR="00F9787B" w:rsidRPr="00452757" w:rsidRDefault="00F9787B" w:rsidP="00F9787B">
      <w:pPr>
        <w:jc w:val="both"/>
        <w:rPr>
          <w:color w:val="FF0000"/>
          <w:sz w:val="28"/>
          <w:szCs w:val="28"/>
          <w:lang w:val="sr-Cyrl-RS"/>
        </w:rPr>
      </w:pPr>
    </w:p>
    <w:tbl>
      <w:tblPr>
        <w:tblW w:w="10540" w:type="dxa"/>
        <w:jc w:val="center"/>
        <w:tblInd w:w="93" w:type="dxa"/>
        <w:tblLook w:val="04A0" w:firstRow="1" w:lastRow="0" w:firstColumn="1" w:lastColumn="0" w:noHBand="0" w:noVBand="1"/>
      </w:tblPr>
      <w:tblGrid>
        <w:gridCol w:w="480"/>
        <w:gridCol w:w="880"/>
        <w:gridCol w:w="4700"/>
        <w:gridCol w:w="1125"/>
        <w:gridCol w:w="1134"/>
        <w:gridCol w:w="1202"/>
        <w:gridCol w:w="1100"/>
      </w:tblGrid>
      <w:tr w:rsidR="00182659" w:rsidRPr="00182659" w:rsidTr="00182659">
        <w:trPr>
          <w:cantSplit/>
          <w:trHeight w:val="20"/>
          <w:jc w:val="center"/>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82659" w:rsidRPr="00182659" w:rsidRDefault="00182659">
            <w:pPr>
              <w:jc w:val="center"/>
              <w:rPr>
                <w:sz w:val="18"/>
                <w:szCs w:val="18"/>
              </w:rPr>
            </w:pPr>
            <w:r w:rsidRPr="00182659">
              <w:rPr>
                <w:sz w:val="18"/>
                <w:szCs w:val="18"/>
              </w:rPr>
              <w:lastRenderedPageBreak/>
              <w:t>Број позиције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2659" w:rsidRPr="00182659" w:rsidRDefault="00182659">
            <w:pPr>
              <w:jc w:val="center"/>
              <w:rPr>
                <w:sz w:val="18"/>
                <w:szCs w:val="18"/>
              </w:rPr>
            </w:pPr>
            <w:r w:rsidRPr="00182659">
              <w:rPr>
                <w:sz w:val="18"/>
                <w:szCs w:val="18"/>
              </w:rPr>
              <w:t>Конто</w:t>
            </w:r>
          </w:p>
        </w:tc>
        <w:tc>
          <w:tcPr>
            <w:tcW w:w="47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82659" w:rsidRPr="00182659" w:rsidRDefault="00182659">
            <w:pPr>
              <w:jc w:val="center"/>
              <w:rPr>
                <w:b/>
                <w:bCs/>
                <w:sz w:val="18"/>
                <w:szCs w:val="18"/>
              </w:rPr>
            </w:pPr>
            <w:r w:rsidRPr="00182659">
              <w:rPr>
                <w:b/>
                <w:bCs/>
                <w:sz w:val="18"/>
                <w:szCs w:val="18"/>
              </w:rPr>
              <w:t>О   П   И   С</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09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11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12</w:t>
            </w:r>
          </w:p>
        </w:tc>
      </w:tr>
      <w:tr w:rsidR="00182659" w:rsidRPr="00182659" w:rsidTr="005A3E82">
        <w:trPr>
          <w:cantSplit/>
          <w:trHeight w:val="915"/>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182659" w:rsidRPr="00182659" w:rsidRDefault="00182659">
            <w:pPr>
              <w:rPr>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182659" w:rsidRPr="00182659" w:rsidRDefault="00182659">
            <w:pPr>
              <w:rPr>
                <w:sz w:val="18"/>
                <w:szCs w:val="18"/>
              </w:rPr>
            </w:pPr>
          </w:p>
        </w:tc>
        <w:tc>
          <w:tcPr>
            <w:tcW w:w="4700" w:type="dxa"/>
            <w:vMerge/>
            <w:tcBorders>
              <w:top w:val="single" w:sz="4" w:space="0" w:color="auto"/>
              <w:left w:val="single" w:sz="4" w:space="0" w:color="auto"/>
              <w:bottom w:val="single" w:sz="4" w:space="0" w:color="000000"/>
              <w:right w:val="single" w:sz="4" w:space="0" w:color="000000"/>
            </w:tcBorders>
            <w:vAlign w:val="center"/>
            <w:hideMark/>
          </w:tcPr>
          <w:p w:rsidR="00182659" w:rsidRPr="00182659" w:rsidRDefault="00182659">
            <w:pPr>
              <w:rPr>
                <w:b/>
                <w:bCs/>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sz w:val="18"/>
                <w:szCs w:val="18"/>
              </w:rPr>
            </w:pPr>
            <w:r w:rsidRPr="00182659">
              <w:rPr>
                <w:sz w:val="18"/>
                <w:szCs w:val="18"/>
              </w:rPr>
              <w:t>ОШ "Ратко Вукићевић"</w:t>
            </w:r>
          </w:p>
        </w:tc>
        <w:tc>
          <w:tcPr>
            <w:tcW w:w="110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sz w:val="18"/>
                <w:szCs w:val="18"/>
              </w:rPr>
            </w:pPr>
            <w:r w:rsidRPr="00182659">
              <w:rPr>
                <w:sz w:val="18"/>
                <w:szCs w:val="18"/>
              </w:rPr>
              <w:t>ОШ "Доситеј Обрадовић"</w:t>
            </w:r>
          </w:p>
        </w:tc>
        <w:tc>
          <w:tcPr>
            <w:tcW w:w="118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color w:val="00B0F0"/>
                <w:sz w:val="18"/>
                <w:szCs w:val="18"/>
              </w:rPr>
            </w:pPr>
            <w:r w:rsidRPr="003924BA">
              <w:rPr>
                <w:sz w:val="18"/>
                <w:szCs w:val="18"/>
              </w:rPr>
              <w:t>ОШ "Цар Константин"</w:t>
            </w:r>
          </w:p>
        </w:tc>
        <w:tc>
          <w:tcPr>
            <w:tcW w:w="1100" w:type="dxa"/>
            <w:tcBorders>
              <w:top w:val="nil"/>
              <w:left w:val="nil"/>
              <w:bottom w:val="single" w:sz="4" w:space="0" w:color="auto"/>
              <w:right w:val="single" w:sz="4" w:space="0" w:color="auto"/>
            </w:tcBorders>
            <w:shd w:val="clear" w:color="auto" w:fill="auto"/>
            <w:vAlign w:val="center"/>
            <w:hideMark/>
          </w:tcPr>
          <w:p w:rsidR="00182659" w:rsidRPr="00182659" w:rsidRDefault="00182659">
            <w:pPr>
              <w:jc w:val="center"/>
              <w:rPr>
                <w:sz w:val="18"/>
                <w:szCs w:val="18"/>
              </w:rPr>
            </w:pPr>
            <w:r w:rsidRPr="00182659">
              <w:rPr>
                <w:sz w:val="18"/>
                <w:szCs w:val="18"/>
              </w:rPr>
              <w:t>ОШ "Чегар"</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jc w:val="center"/>
              <w:rPr>
                <w:sz w:val="18"/>
                <w:szCs w:val="18"/>
              </w:rPr>
            </w:pPr>
            <w:r w:rsidRPr="00182659">
              <w:rPr>
                <w:sz w:val="18"/>
                <w:szCs w:val="18"/>
              </w:rPr>
              <w:t>3</w:t>
            </w:r>
          </w:p>
        </w:tc>
        <w:tc>
          <w:tcPr>
            <w:tcW w:w="1100" w:type="dxa"/>
            <w:tcBorders>
              <w:top w:val="nil"/>
              <w:left w:val="nil"/>
              <w:bottom w:val="single" w:sz="4" w:space="0" w:color="auto"/>
              <w:right w:val="single" w:sz="4" w:space="0" w:color="auto"/>
            </w:tcBorders>
            <w:shd w:val="clear" w:color="auto" w:fill="auto"/>
            <w:noWrap/>
            <w:vAlign w:val="center"/>
            <w:hideMark/>
          </w:tcPr>
          <w:p w:rsidR="00182659" w:rsidRPr="00182659" w:rsidRDefault="00182659">
            <w:pPr>
              <w:jc w:val="center"/>
              <w:rPr>
                <w:sz w:val="18"/>
                <w:szCs w:val="18"/>
              </w:rPr>
            </w:pPr>
            <w:r w:rsidRPr="00182659">
              <w:rPr>
                <w:sz w:val="18"/>
                <w:szCs w:val="18"/>
              </w:rPr>
              <w:t>4</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w:t>
            </w:r>
          </w:p>
        </w:tc>
        <w:tc>
          <w:tcPr>
            <w:tcW w:w="1180" w:type="dxa"/>
            <w:tcBorders>
              <w:top w:val="nil"/>
              <w:left w:val="nil"/>
              <w:bottom w:val="single" w:sz="4" w:space="0" w:color="auto"/>
              <w:right w:val="single" w:sz="4" w:space="0" w:color="auto"/>
            </w:tcBorders>
            <w:shd w:val="clear" w:color="auto" w:fill="auto"/>
            <w:vAlign w:val="bottom"/>
            <w:hideMark/>
          </w:tcPr>
          <w:p w:rsidR="00182659" w:rsidRPr="00182659" w:rsidRDefault="00182659">
            <w:pPr>
              <w:jc w:val="center"/>
              <w:rPr>
                <w:sz w:val="18"/>
                <w:szCs w:val="18"/>
              </w:rPr>
            </w:pPr>
            <w:r w:rsidRPr="00182659">
              <w:rPr>
                <w:sz w:val="18"/>
                <w:szCs w:val="18"/>
              </w:rPr>
              <w:t>6</w:t>
            </w:r>
          </w:p>
        </w:tc>
        <w:tc>
          <w:tcPr>
            <w:tcW w:w="1100" w:type="dxa"/>
            <w:tcBorders>
              <w:top w:val="nil"/>
              <w:left w:val="nil"/>
              <w:bottom w:val="single" w:sz="4" w:space="0" w:color="auto"/>
              <w:right w:val="single" w:sz="4" w:space="0" w:color="auto"/>
            </w:tcBorders>
            <w:shd w:val="clear" w:color="auto" w:fill="auto"/>
            <w:vAlign w:val="bottom"/>
            <w:hideMark/>
          </w:tcPr>
          <w:p w:rsidR="00182659" w:rsidRPr="00182659" w:rsidRDefault="00182659">
            <w:pPr>
              <w:jc w:val="center"/>
              <w:rPr>
                <w:sz w:val="18"/>
                <w:szCs w:val="18"/>
              </w:rPr>
            </w:pPr>
            <w:r w:rsidRPr="00182659">
              <w:rPr>
                <w:sz w:val="18"/>
                <w:szCs w:val="18"/>
              </w:rPr>
              <w:t>7</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98</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463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sz w:val="18"/>
                <w:szCs w:val="18"/>
              </w:rPr>
            </w:pPr>
            <w:r w:rsidRPr="00182659">
              <w:rPr>
                <w:b/>
                <w:bCs/>
                <w:sz w:val="18"/>
                <w:szCs w:val="18"/>
              </w:rPr>
              <w:t xml:space="preserve">Трансфери осталим нивоима власти </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10.415.745</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8.465.264</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12.143.459</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9.920.959</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hideMark/>
          </w:tcPr>
          <w:p w:rsidR="00182659" w:rsidRPr="00182659" w:rsidRDefault="00182659">
            <w:pPr>
              <w:jc w:val="center"/>
              <w:rPr>
                <w:b/>
                <w:bCs/>
                <w:sz w:val="18"/>
                <w:szCs w:val="18"/>
              </w:rPr>
            </w:pPr>
            <w:r w:rsidRPr="00182659">
              <w:rPr>
                <w:b/>
                <w:bCs/>
                <w:sz w:val="18"/>
                <w:szCs w:val="18"/>
              </w:rPr>
              <w:t>400</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b/>
                <w:bCs/>
                <w:sz w:val="18"/>
                <w:szCs w:val="18"/>
              </w:rPr>
            </w:pPr>
            <w:r w:rsidRPr="00182659">
              <w:rPr>
                <w:b/>
                <w:bCs/>
                <w:sz w:val="18"/>
                <w:szCs w:val="18"/>
              </w:rPr>
              <w:t>Текући расходи (413+414+415+416+421+422+423+424+426+482+483)</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9.685.424</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6.589.892</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11.457.160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9.150.161</w:t>
            </w:r>
          </w:p>
        </w:tc>
      </w:tr>
      <w:tr w:rsidR="00182659" w:rsidRPr="00182659" w:rsidTr="00182659">
        <w:trPr>
          <w:cantSplit/>
          <w:trHeight w:val="20"/>
          <w:jc w:val="center"/>
        </w:trPr>
        <w:tc>
          <w:tcPr>
            <w:tcW w:w="480" w:type="dxa"/>
            <w:tcBorders>
              <w:top w:val="nil"/>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Накнаде у натури</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680.121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300.625</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894.580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1.279.035</w:t>
            </w:r>
          </w:p>
        </w:tc>
      </w:tr>
      <w:tr w:rsidR="00182659" w:rsidRPr="00182659" w:rsidTr="00182659">
        <w:trPr>
          <w:cantSplit/>
          <w:trHeight w:val="2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4131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Накнаде у натури</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680.121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300.625</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894.580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1.279.035</w:t>
            </w:r>
          </w:p>
        </w:tc>
      </w:tr>
      <w:tr w:rsidR="00182659" w:rsidRPr="00182659" w:rsidTr="00182659">
        <w:trPr>
          <w:cantSplit/>
          <w:trHeight w:val="2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414</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Социјална давања запосленима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85.540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224.598</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519.501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171.743</w:t>
            </w:r>
          </w:p>
        </w:tc>
      </w:tr>
      <w:tr w:rsidR="00182659" w:rsidRPr="00182659" w:rsidTr="00182659">
        <w:trPr>
          <w:cantSplit/>
          <w:trHeight w:val="2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hideMark/>
          </w:tcPr>
          <w:p w:rsidR="00182659" w:rsidRPr="00182659" w:rsidRDefault="00182659">
            <w:pPr>
              <w:jc w:val="center"/>
              <w:rPr>
                <w:sz w:val="18"/>
                <w:szCs w:val="18"/>
              </w:rPr>
            </w:pPr>
            <w:r w:rsidRPr="00182659">
              <w:rPr>
                <w:sz w:val="18"/>
                <w:szCs w:val="18"/>
              </w:rPr>
              <w:t>4143</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Отпремнине и помоћи</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138.489</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hideMark/>
          </w:tcPr>
          <w:p w:rsidR="00182659" w:rsidRPr="00182659" w:rsidRDefault="00182659">
            <w:pPr>
              <w:jc w:val="center"/>
              <w:rPr>
                <w:sz w:val="18"/>
                <w:szCs w:val="18"/>
              </w:rPr>
            </w:pPr>
            <w:r w:rsidRPr="00182659">
              <w:rPr>
                <w:sz w:val="18"/>
                <w:szCs w:val="18"/>
              </w:rPr>
              <w:t>4144</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Помоћ у медицинском лечењу запосленог или чланова уже породице и друге помоћи запосленом</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85.540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86.109</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519.501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171.743</w:t>
            </w:r>
          </w:p>
        </w:tc>
      </w:tr>
      <w:tr w:rsidR="00182659" w:rsidRPr="00182659" w:rsidTr="00182659">
        <w:trPr>
          <w:cantSplit/>
          <w:trHeight w:val="2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415</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Накнада трошкова за запослене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484.151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605.004</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687.341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704.711</w:t>
            </w:r>
          </w:p>
        </w:tc>
      </w:tr>
      <w:tr w:rsidR="00182659" w:rsidRPr="00182659" w:rsidTr="00182659">
        <w:trPr>
          <w:cantSplit/>
          <w:trHeight w:val="2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4151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Накнада трошкова за запослене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484.151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605.004</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687.341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704.711</w:t>
            </w:r>
          </w:p>
        </w:tc>
      </w:tr>
      <w:tr w:rsidR="00182659" w:rsidRPr="00182659" w:rsidTr="00182659">
        <w:trPr>
          <w:cantSplit/>
          <w:trHeight w:val="2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416</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Награде запосленима и остали посебни расходи</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1.204.341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676.534</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975.000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1.075.359</w:t>
            </w:r>
          </w:p>
        </w:tc>
      </w:tr>
      <w:tr w:rsidR="00182659" w:rsidRPr="00182659" w:rsidTr="00182659">
        <w:trPr>
          <w:cantSplit/>
          <w:trHeight w:val="20"/>
          <w:jc w:val="center"/>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4161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Награде запосленима и остали посебни расходи</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1.204.341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676.534</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975.000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1.075.359</w:t>
            </w:r>
          </w:p>
        </w:tc>
      </w:tr>
      <w:tr w:rsidR="00182659" w:rsidRPr="00182659" w:rsidTr="00182659">
        <w:trPr>
          <w:cantSplit/>
          <w:trHeight w:val="20"/>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Стални трошкови</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6.420.078</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3.914.469</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7.339.139</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5.414.645</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платног промета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118.068</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76.825</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132.424</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155.241</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 xml:space="preserve">Енергетске услуге </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5.615.991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3.437.892</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6.223.596</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4.742.746</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Комуналне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539.260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315.166</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818.781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376.815</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4214</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комуникација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88.152</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44.175</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91.639</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102.227</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4215</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осигурања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58.607</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40.411</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72.699</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37.616</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Трошкови путовања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12.916</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26.310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19.425</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7.047</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4221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службених путовања у земљи</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12.916</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26.310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19.425</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7.047</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4222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службених путовања у иностранство</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4224</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Трошкови путовања ученика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Услуге по уговору</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144.521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126.800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295.930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94.400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Административне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nil"/>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Компјутерске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72.943</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149.070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20.000</w:t>
            </w:r>
          </w:p>
        </w:tc>
      </w:tr>
      <w:tr w:rsidR="00182659" w:rsidRPr="00182659" w:rsidTr="00182659">
        <w:trPr>
          <w:cantSplit/>
          <w:trHeight w:val="20"/>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образовања и усавршавања запослених</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64.858</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106.800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146.860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74.400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4234</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информисања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4235</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Стручне услуге</w:t>
            </w:r>
          </w:p>
        </w:tc>
        <w:tc>
          <w:tcPr>
            <w:tcW w:w="110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nil"/>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nil"/>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4239</w:t>
            </w:r>
          </w:p>
        </w:tc>
        <w:tc>
          <w:tcPr>
            <w:tcW w:w="4700" w:type="dxa"/>
            <w:tcBorders>
              <w:top w:val="single" w:sz="4" w:space="0" w:color="auto"/>
              <w:left w:val="nil"/>
              <w:bottom w:val="nil"/>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Остале опште услуге</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6.720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424</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Специјализоване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121.302</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86.000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168.000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109.680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4243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Медицинске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4246</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Услуге очувања жив.средине, науке и геод.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4249</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Остале специјализоване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121.302</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86.000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168.000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109.680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425</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sz w:val="18"/>
                <w:szCs w:val="18"/>
              </w:rPr>
            </w:pPr>
            <w:r w:rsidRPr="00182659">
              <w:rPr>
                <w:b/>
                <w:bCs/>
                <w:sz w:val="18"/>
                <w:szCs w:val="18"/>
              </w:rPr>
              <w:t>Текуће поправке и одржавање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230.321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1.232.400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317.284</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121.414</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4251</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Текуће поправке и одржавање зграда и објеката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126.101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1.197.660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240.635</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42.200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4252</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Текуће поправке и одржавање опреме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104.220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34.740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76.649</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79.214</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426</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Материјал</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532.454</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629.552</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558.244</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293.541</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4261</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Административни материјал</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150.230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129.977</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113.145</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101.193</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4263</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Материјали за образовање и усавршавање запослених</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97.550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133.290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156.300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1.200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4264</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Материјали за саобраћај</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6.355</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4266</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Материјали за образовање, културу и спорт</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83.650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99.982</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105.801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47.906</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4268</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Материјали за одржавање хигијене и угоститељство</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127.824</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259.948</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163.003</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143.242</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4269</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Материјали за посебне намене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73.200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19.995</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482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Порези, обавезне таксе и казне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4821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Остали порези</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4822</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Обавезне таксе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i/>
                <w:iCs/>
                <w:sz w:val="18"/>
                <w:szCs w:val="18"/>
              </w:rPr>
            </w:pPr>
            <w:r w:rsidRPr="00182659">
              <w:rPr>
                <w:b/>
                <w:bCs/>
                <w:i/>
                <w:iCs/>
                <w:sz w:val="18"/>
                <w:szCs w:val="18"/>
              </w:rPr>
              <w:t>483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b/>
                <w:bCs/>
                <w:i/>
                <w:iCs/>
                <w:sz w:val="18"/>
                <w:szCs w:val="18"/>
              </w:rPr>
            </w:pPr>
            <w:r w:rsidRPr="00182659">
              <w:rPr>
                <w:b/>
                <w:bCs/>
                <w:i/>
                <w:iCs/>
                <w:sz w:val="18"/>
                <w:szCs w:val="18"/>
              </w:rPr>
              <w:t>Новчане казне и пенали по решењу судова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i/>
                <w:iCs/>
                <w:sz w:val="18"/>
                <w:szCs w:val="18"/>
              </w:rPr>
            </w:pPr>
            <w:r w:rsidRPr="00182659">
              <w:rPr>
                <w:b/>
                <w:bCs/>
                <w:i/>
                <w:iCs/>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4831</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Новчане казне и пенали по решењу судова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512</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sz w:val="18"/>
                <w:szCs w:val="18"/>
              </w:rPr>
            </w:pPr>
            <w:r w:rsidRPr="00182659">
              <w:rPr>
                <w:b/>
                <w:bCs/>
                <w:sz w:val="18"/>
                <w:szCs w:val="18"/>
              </w:rPr>
              <w:t>Машине и опрема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500.000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642.972</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369.015</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649.384</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5122</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Административна опрема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200.000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193.680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213.291</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649.384</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5125</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Медицинска и лабораторијска опрема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8.256</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5126</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Опрема за образовање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300.000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219.780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81.768</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5128</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Опрема за јавну безбедност</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229.512</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65.700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E969C2">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 </w:t>
            </w:r>
          </w:p>
        </w:tc>
        <w:tc>
          <w:tcPr>
            <w:tcW w:w="880" w:type="dxa"/>
            <w:tcBorders>
              <w:top w:val="nil"/>
              <w:left w:val="nil"/>
              <w:bottom w:val="single" w:sz="4" w:space="0" w:color="auto"/>
              <w:right w:val="single" w:sz="4" w:space="0" w:color="auto"/>
            </w:tcBorders>
            <w:shd w:val="clear" w:color="auto" w:fill="auto"/>
            <w:noWrap/>
            <w:hideMark/>
          </w:tcPr>
          <w:p w:rsidR="00182659" w:rsidRPr="00182659" w:rsidRDefault="00182659" w:rsidP="00E969C2">
            <w:pPr>
              <w:jc w:val="center"/>
              <w:rPr>
                <w:sz w:val="18"/>
                <w:szCs w:val="18"/>
              </w:rPr>
            </w:pPr>
            <w:r w:rsidRPr="00182659">
              <w:rPr>
                <w:sz w:val="18"/>
                <w:szCs w:val="18"/>
              </w:rPr>
              <w:t>5129</w:t>
            </w:r>
          </w:p>
        </w:tc>
        <w:tc>
          <w:tcPr>
            <w:tcW w:w="4700" w:type="dxa"/>
            <w:tcBorders>
              <w:top w:val="single" w:sz="4" w:space="0" w:color="auto"/>
              <w:left w:val="nil"/>
              <w:bottom w:val="single" w:sz="4" w:space="0" w:color="auto"/>
              <w:right w:val="single" w:sz="4" w:space="0" w:color="000000"/>
            </w:tcBorders>
            <w:shd w:val="clear" w:color="auto" w:fill="auto"/>
            <w:vAlign w:val="bottom"/>
            <w:hideMark/>
          </w:tcPr>
          <w:p w:rsidR="00182659" w:rsidRPr="00182659" w:rsidRDefault="00182659">
            <w:pPr>
              <w:rPr>
                <w:sz w:val="18"/>
                <w:szCs w:val="18"/>
              </w:rPr>
            </w:pPr>
            <w:r w:rsidRPr="00182659">
              <w:rPr>
                <w:sz w:val="18"/>
                <w:szCs w:val="18"/>
              </w:rPr>
              <w:t>Опрема за производњу, моторна, непокретна и немоторна опрема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99</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511</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182659" w:rsidRPr="00182659" w:rsidRDefault="00182659">
            <w:pPr>
              <w:rPr>
                <w:b/>
                <w:bCs/>
                <w:sz w:val="18"/>
                <w:szCs w:val="18"/>
              </w:rPr>
            </w:pPr>
            <w:r w:rsidRPr="00182659">
              <w:rPr>
                <w:b/>
                <w:bCs/>
                <w:sz w:val="18"/>
                <w:szCs w:val="18"/>
              </w:rPr>
              <w:t>Зграде и грађевински објекти</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b/>
                <w:bCs/>
                <w:sz w:val="18"/>
                <w:szCs w:val="18"/>
              </w:rPr>
            </w:pPr>
            <w:r w:rsidRPr="00182659">
              <w:rPr>
                <w:b/>
                <w:bCs/>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5113</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Капитално одржавања зграда и објеката</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sz w:val="18"/>
                <w:szCs w:val="18"/>
              </w:rPr>
            </w:pPr>
            <w:r w:rsidRPr="00182659">
              <w:rPr>
                <w:sz w:val="18"/>
                <w:szCs w:val="18"/>
              </w:rPr>
              <w:t>5114</w:t>
            </w:r>
          </w:p>
        </w:tc>
        <w:tc>
          <w:tcPr>
            <w:tcW w:w="4700" w:type="dxa"/>
            <w:tcBorders>
              <w:top w:val="single" w:sz="4" w:space="0" w:color="auto"/>
              <w:left w:val="nil"/>
              <w:bottom w:val="single" w:sz="4" w:space="0" w:color="auto"/>
              <w:right w:val="single" w:sz="4" w:space="0" w:color="000000"/>
            </w:tcBorders>
            <w:shd w:val="clear" w:color="auto" w:fill="auto"/>
            <w:noWrap/>
            <w:vAlign w:val="bottom"/>
            <w:hideMark/>
          </w:tcPr>
          <w:p w:rsidR="00182659" w:rsidRPr="00182659" w:rsidRDefault="00182659">
            <w:pPr>
              <w:rPr>
                <w:sz w:val="18"/>
                <w:szCs w:val="18"/>
              </w:rPr>
            </w:pPr>
            <w:r w:rsidRPr="00182659">
              <w:rPr>
                <w:sz w:val="18"/>
                <w:szCs w:val="18"/>
              </w:rPr>
              <w:t>Пројектно планирање</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right"/>
              <w:rPr>
                <w:sz w:val="18"/>
                <w:szCs w:val="18"/>
              </w:rPr>
            </w:pPr>
            <w:r w:rsidRPr="00182659">
              <w:rPr>
                <w:sz w:val="18"/>
                <w:szCs w:val="18"/>
              </w:rPr>
              <w:t>0</w:t>
            </w:r>
          </w:p>
        </w:tc>
      </w:tr>
      <w:tr w:rsidR="00182659" w:rsidRPr="00182659" w:rsidTr="00182659">
        <w:trPr>
          <w:cantSplit/>
          <w:trHeight w:val="2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2659" w:rsidRPr="00182659" w:rsidRDefault="00182659">
            <w:pPr>
              <w:rPr>
                <w:sz w:val="18"/>
                <w:szCs w:val="18"/>
              </w:rPr>
            </w:pPr>
            <w:r w:rsidRPr="00182659">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82659" w:rsidRPr="00182659" w:rsidRDefault="00182659">
            <w:pPr>
              <w:jc w:val="center"/>
              <w:rPr>
                <w:b/>
                <w:bCs/>
                <w:sz w:val="18"/>
                <w:szCs w:val="18"/>
              </w:rPr>
            </w:pPr>
            <w:r w:rsidRPr="00182659">
              <w:rPr>
                <w:b/>
                <w:bCs/>
                <w:sz w:val="18"/>
                <w:szCs w:val="18"/>
              </w:rPr>
              <w:t>Укупно</w:t>
            </w:r>
          </w:p>
        </w:tc>
        <w:tc>
          <w:tcPr>
            <w:tcW w:w="4700" w:type="dxa"/>
            <w:tcBorders>
              <w:top w:val="single" w:sz="4" w:space="0" w:color="auto"/>
              <w:left w:val="nil"/>
              <w:bottom w:val="single" w:sz="4" w:space="0" w:color="auto"/>
              <w:right w:val="single" w:sz="4" w:space="0" w:color="auto"/>
            </w:tcBorders>
            <w:shd w:val="clear" w:color="000000" w:fill="C0C0C0"/>
            <w:noWrap/>
            <w:vAlign w:val="bottom"/>
            <w:hideMark/>
          </w:tcPr>
          <w:p w:rsidR="00182659" w:rsidRPr="00182659" w:rsidRDefault="00182659">
            <w:pPr>
              <w:rPr>
                <w:b/>
                <w:bCs/>
                <w:sz w:val="18"/>
                <w:szCs w:val="18"/>
              </w:rPr>
            </w:pPr>
            <w:r w:rsidRPr="00182659">
              <w:rPr>
                <w:b/>
                <w:bCs/>
                <w:sz w:val="18"/>
                <w:szCs w:val="18"/>
              </w:rPr>
              <w:t>Област основног образовања (поз. 98 и 99)</w:t>
            </w:r>
          </w:p>
        </w:tc>
        <w:tc>
          <w:tcPr>
            <w:tcW w:w="110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10.415.745</w:t>
            </w:r>
          </w:p>
        </w:tc>
        <w:tc>
          <w:tcPr>
            <w:tcW w:w="110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8.465.264</w:t>
            </w:r>
          </w:p>
        </w:tc>
        <w:tc>
          <w:tcPr>
            <w:tcW w:w="118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12.143.459</w:t>
            </w:r>
          </w:p>
        </w:tc>
        <w:tc>
          <w:tcPr>
            <w:tcW w:w="1100" w:type="dxa"/>
            <w:tcBorders>
              <w:top w:val="nil"/>
              <w:left w:val="nil"/>
              <w:bottom w:val="single" w:sz="4" w:space="0" w:color="auto"/>
              <w:right w:val="single" w:sz="4" w:space="0" w:color="auto"/>
            </w:tcBorders>
            <w:shd w:val="clear" w:color="000000" w:fill="C0C0C0"/>
            <w:noWrap/>
            <w:vAlign w:val="bottom"/>
            <w:hideMark/>
          </w:tcPr>
          <w:p w:rsidR="00182659" w:rsidRPr="00182659" w:rsidRDefault="00182659">
            <w:pPr>
              <w:jc w:val="right"/>
              <w:rPr>
                <w:b/>
                <w:bCs/>
                <w:sz w:val="18"/>
                <w:szCs w:val="18"/>
              </w:rPr>
            </w:pPr>
            <w:r w:rsidRPr="00182659">
              <w:rPr>
                <w:b/>
                <w:bCs/>
                <w:sz w:val="18"/>
                <w:szCs w:val="18"/>
              </w:rPr>
              <w:t>9.920.959</w:t>
            </w:r>
          </w:p>
        </w:tc>
      </w:tr>
    </w:tbl>
    <w:p w:rsidR="00F9787B" w:rsidRPr="00452757" w:rsidRDefault="00F9787B" w:rsidP="00F9787B">
      <w:pPr>
        <w:jc w:val="both"/>
        <w:rPr>
          <w:color w:val="FF0000"/>
          <w:sz w:val="28"/>
          <w:szCs w:val="28"/>
          <w:lang w:val="sr-Latn-RS"/>
        </w:rPr>
      </w:pPr>
    </w:p>
    <w:p w:rsidR="00F9787B" w:rsidRPr="00452757" w:rsidRDefault="00F9787B" w:rsidP="00F9787B">
      <w:pPr>
        <w:jc w:val="both"/>
        <w:rPr>
          <w:color w:val="FF0000"/>
          <w:sz w:val="28"/>
          <w:szCs w:val="28"/>
          <w:lang w:val="sr-Latn-RS"/>
        </w:rPr>
      </w:pPr>
    </w:p>
    <w:tbl>
      <w:tblPr>
        <w:tblW w:w="11240" w:type="dxa"/>
        <w:jc w:val="center"/>
        <w:tblInd w:w="93" w:type="dxa"/>
        <w:tblLook w:val="04A0" w:firstRow="1" w:lastRow="0" w:firstColumn="1" w:lastColumn="0" w:noHBand="0" w:noVBand="1"/>
      </w:tblPr>
      <w:tblGrid>
        <w:gridCol w:w="600"/>
        <w:gridCol w:w="1140"/>
        <w:gridCol w:w="4820"/>
        <w:gridCol w:w="1126"/>
        <w:gridCol w:w="1280"/>
        <w:gridCol w:w="1200"/>
        <w:gridCol w:w="1100"/>
      </w:tblGrid>
      <w:tr w:rsidR="00550C94" w:rsidRPr="00550C94" w:rsidTr="00550C94">
        <w:trPr>
          <w:cantSplit/>
          <w:trHeight w:val="20"/>
          <w:jc w:val="center"/>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550C94" w:rsidRPr="00550C94" w:rsidRDefault="00550C94">
            <w:pPr>
              <w:jc w:val="center"/>
              <w:rPr>
                <w:sz w:val="18"/>
                <w:szCs w:val="18"/>
              </w:rPr>
            </w:pPr>
            <w:r w:rsidRPr="00550C94">
              <w:rPr>
                <w:sz w:val="18"/>
                <w:szCs w:val="18"/>
              </w:rPr>
              <w:t>Број позиције</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0C94" w:rsidRPr="00550C94" w:rsidRDefault="00550C94">
            <w:pPr>
              <w:jc w:val="center"/>
              <w:rPr>
                <w:sz w:val="18"/>
                <w:szCs w:val="18"/>
              </w:rPr>
            </w:pPr>
            <w:r w:rsidRPr="00550C94">
              <w:rPr>
                <w:sz w:val="18"/>
                <w:szCs w:val="18"/>
              </w:rPr>
              <w:t>Конто</w:t>
            </w:r>
          </w:p>
        </w:tc>
        <w:tc>
          <w:tcPr>
            <w:tcW w:w="48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50C94" w:rsidRPr="00550C94" w:rsidRDefault="00550C94">
            <w:pPr>
              <w:jc w:val="center"/>
              <w:rPr>
                <w:b/>
                <w:bCs/>
                <w:sz w:val="18"/>
                <w:szCs w:val="18"/>
              </w:rPr>
            </w:pPr>
            <w:r w:rsidRPr="00550C94">
              <w:rPr>
                <w:b/>
                <w:bCs/>
                <w:sz w:val="18"/>
                <w:szCs w:val="18"/>
              </w:rPr>
              <w:t>О   П   И   С</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13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14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15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16</w:t>
            </w:r>
          </w:p>
        </w:tc>
      </w:tr>
      <w:tr w:rsidR="00550C94" w:rsidRPr="00550C94" w:rsidTr="00550C94">
        <w:trPr>
          <w:cantSplit/>
          <w:trHeight w:val="20"/>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550C94" w:rsidRPr="00550C94" w:rsidRDefault="00550C94">
            <w:pPr>
              <w:rPr>
                <w:sz w:val="18"/>
                <w:szCs w:val="18"/>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550C94" w:rsidRPr="00550C94" w:rsidRDefault="00550C94">
            <w:pPr>
              <w:rPr>
                <w:sz w:val="18"/>
                <w:szCs w:val="18"/>
              </w:rPr>
            </w:pPr>
          </w:p>
        </w:tc>
        <w:tc>
          <w:tcPr>
            <w:tcW w:w="4820" w:type="dxa"/>
            <w:vMerge/>
            <w:tcBorders>
              <w:top w:val="single" w:sz="4" w:space="0" w:color="auto"/>
              <w:left w:val="single" w:sz="4" w:space="0" w:color="auto"/>
              <w:bottom w:val="single" w:sz="4" w:space="0" w:color="000000"/>
              <w:right w:val="single" w:sz="4" w:space="0" w:color="000000"/>
            </w:tcBorders>
            <w:vAlign w:val="center"/>
            <w:hideMark/>
          </w:tcPr>
          <w:p w:rsidR="00550C94" w:rsidRPr="00550C94" w:rsidRDefault="00550C94">
            <w:pPr>
              <w:rPr>
                <w:b/>
                <w:bCs/>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550C94" w:rsidRPr="00550C94" w:rsidRDefault="00550C94">
            <w:pPr>
              <w:jc w:val="center"/>
              <w:rPr>
                <w:sz w:val="18"/>
                <w:szCs w:val="18"/>
              </w:rPr>
            </w:pPr>
            <w:r w:rsidRPr="00550C94">
              <w:rPr>
                <w:sz w:val="18"/>
                <w:szCs w:val="18"/>
              </w:rPr>
              <w:t>ОШ "Бранко Миљковић"</w:t>
            </w:r>
          </w:p>
        </w:tc>
        <w:tc>
          <w:tcPr>
            <w:tcW w:w="1280" w:type="dxa"/>
            <w:tcBorders>
              <w:top w:val="nil"/>
              <w:left w:val="nil"/>
              <w:bottom w:val="single" w:sz="4" w:space="0" w:color="auto"/>
              <w:right w:val="single" w:sz="4" w:space="0" w:color="auto"/>
            </w:tcBorders>
            <w:shd w:val="clear" w:color="auto" w:fill="auto"/>
            <w:vAlign w:val="center"/>
            <w:hideMark/>
          </w:tcPr>
          <w:p w:rsidR="00550C94" w:rsidRPr="00550C94" w:rsidRDefault="00550C94">
            <w:pPr>
              <w:jc w:val="center"/>
              <w:rPr>
                <w:sz w:val="18"/>
                <w:szCs w:val="18"/>
              </w:rPr>
            </w:pPr>
            <w:r w:rsidRPr="00550C94">
              <w:rPr>
                <w:sz w:val="18"/>
                <w:szCs w:val="18"/>
              </w:rPr>
              <w:t>ОШ "Бубањски Хероји"</w:t>
            </w:r>
          </w:p>
        </w:tc>
        <w:tc>
          <w:tcPr>
            <w:tcW w:w="1200" w:type="dxa"/>
            <w:tcBorders>
              <w:top w:val="nil"/>
              <w:left w:val="nil"/>
              <w:bottom w:val="single" w:sz="4" w:space="0" w:color="auto"/>
              <w:right w:val="single" w:sz="4" w:space="0" w:color="auto"/>
            </w:tcBorders>
            <w:shd w:val="clear" w:color="auto" w:fill="auto"/>
            <w:vAlign w:val="center"/>
            <w:hideMark/>
          </w:tcPr>
          <w:p w:rsidR="00550C94" w:rsidRPr="00550C94" w:rsidRDefault="00550C94">
            <w:pPr>
              <w:jc w:val="center"/>
              <w:rPr>
                <w:sz w:val="18"/>
                <w:szCs w:val="18"/>
              </w:rPr>
            </w:pPr>
            <w:r w:rsidRPr="00550C94">
              <w:rPr>
                <w:sz w:val="18"/>
                <w:szCs w:val="18"/>
              </w:rPr>
              <w:t>ОШ "Ћеле Кула"</w:t>
            </w:r>
          </w:p>
        </w:tc>
        <w:tc>
          <w:tcPr>
            <w:tcW w:w="1100" w:type="dxa"/>
            <w:tcBorders>
              <w:top w:val="nil"/>
              <w:left w:val="nil"/>
              <w:bottom w:val="single" w:sz="4" w:space="0" w:color="auto"/>
              <w:right w:val="single" w:sz="4" w:space="0" w:color="auto"/>
            </w:tcBorders>
            <w:shd w:val="clear" w:color="auto" w:fill="auto"/>
            <w:vAlign w:val="center"/>
            <w:hideMark/>
          </w:tcPr>
          <w:p w:rsidR="00550C94" w:rsidRPr="00550C94" w:rsidRDefault="00550C94">
            <w:pPr>
              <w:jc w:val="center"/>
              <w:rPr>
                <w:sz w:val="18"/>
                <w:szCs w:val="18"/>
              </w:rPr>
            </w:pPr>
            <w:r w:rsidRPr="00550C94">
              <w:rPr>
                <w:sz w:val="18"/>
                <w:szCs w:val="18"/>
              </w:rPr>
              <w:t>ОШ "Стефан Немања"</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jc w:val="center"/>
              <w:rPr>
                <w:sz w:val="18"/>
                <w:szCs w:val="18"/>
              </w:rPr>
            </w:pPr>
            <w:r w:rsidRPr="00550C94">
              <w:rPr>
                <w:sz w:val="18"/>
                <w:szCs w:val="18"/>
              </w:rPr>
              <w:t>3</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5</w:t>
            </w:r>
          </w:p>
        </w:tc>
        <w:tc>
          <w:tcPr>
            <w:tcW w:w="1200" w:type="dxa"/>
            <w:tcBorders>
              <w:top w:val="nil"/>
              <w:left w:val="nil"/>
              <w:bottom w:val="single" w:sz="4" w:space="0" w:color="auto"/>
              <w:right w:val="single" w:sz="4" w:space="0" w:color="auto"/>
            </w:tcBorders>
            <w:shd w:val="clear" w:color="auto" w:fill="auto"/>
            <w:vAlign w:val="bottom"/>
            <w:hideMark/>
          </w:tcPr>
          <w:p w:rsidR="00550C94" w:rsidRPr="00550C94" w:rsidRDefault="00550C94">
            <w:pPr>
              <w:jc w:val="center"/>
              <w:rPr>
                <w:sz w:val="18"/>
                <w:szCs w:val="18"/>
              </w:rPr>
            </w:pPr>
            <w:r w:rsidRPr="00550C94">
              <w:rPr>
                <w:sz w:val="18"/>
                <w:szCs w:val="18"/>
              </w:rPr>
              <w:t>6</w:t>
            </w:r>
          </w:p>
        </w:tc>
        <w:tc>
          <w:tcPr>
            <w:tcW w:w="1100" w:type="dxa"/>
            <w:tcBorders>
              <w:top w:val="nil"/>
              <w:left w:val="nil"/>
              <w:bottom w:val="single" w:sz="4" w:space="0" w:color="auto"/>
              <w:right w:val="single" w:sz="4" w:space="0" w:color="auto"/>
            </w:tcBorders>
            <w:shd w:val="clear" w:color="auto" w:fill="auto"/>
            <w:vAlign w:val="bottom"/>
            <w:hideMark/>
          </w:tcPr>
          <w:p w:rsidR="00550C94" w:rsidRPr="00550C94" w:rsidRDefault="00550C94">
            <w:pPr>
              <w:jc w:val="center"/>
              <w:rPr>
                <w:sz w:val="18"/>
                <w:szCs w:val="18"/>
              </w:rPr>
            </w:pPr>
            <w:r w:rsidRPr="00550C94">
              <w:rPr>
                <w:sz w:val="18"/>
                <w:szCs w:val="18"/>
              </w:rPr>
              <w:t>7</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98</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463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b/>
                <w:bCs/>
                <w:sz w:val="18"/>
                <w:szCs w:val="18"/>
              </w:rPr>
            </w:pPr>
            <w:r w:rsidRPr="00550C94">
              <w:rPr>
                <w:b/>
                <w:bCs/>
                <w:sz w:val="18"/>
                <w:szCs w:val="18"/>
              </w:rPr>
              <w:t xml:space="preserve">Трансфери осталим нивоима власти </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11.071.199</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8.295.647</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7.633.409</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10.077.694</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hideMark/>
          </w:tcPr>
          <w:p w:rsidR="00550C94" w:rsidRPr="00550C94" w:rsidRDefault="00550C94">
            <w:pPr>
              <w:jc w:val="center"/>
              <w:rPr>
                <w:b/>
                <w:bCs/>
                <w:sz w:val="18"/>
                <w:szCs w:val="18"/>
              </w:rPr>
            </w:pPr>
            <w:r w:rsidRPr="00550C94">
              <w:rPr>
                <w:b/>
                <w:bCs/>
                <w:sz w:val="18"/>
                <w:szCs w:val="18"/>
              </w:rPr>
              <w:t>400</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550C94" w:rsidRPr="00550C94" w:rsidRDefault="00550C94">
            <w:pPr>
              <w:rPr>
                <w:b/>
                <w:bCs/>
                <w:sz w:val="18"/>
                <w:szCs w:val="18"/>
              </w:rPr>
            </w:pPr>
            <w:r w:rsidRPr="00550C94">
              <w:rPr>
                <w:b/>
                <w:bCs/>
                <w:sz w:val="18"/>
                <w:szCs w:val="18"/>
              </w:rPr>
              <w:t>Текући расходи (413+414+415+416+421+422+423+424+426+482+483)</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9.559.256</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6.871.308</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6.955.569</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8.661.330</w:t>
            </w:r>
          </w:p>
        </w:tc>
      </w:tr>
      <w:tr w:rsidR="00550C94" w:rsidRPr="00550C94" w:rsidTr="00550C94">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413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Накнаде у натури</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1.178.905</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1.186.671</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471.441</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1.102.200</w:t>
            </w:r>
          </w:p>
        </w:tc>
      </w:tr>
      <w:tr w:rsidR="00550C94" w:rsidRPr="00550C94" w:rsidTr="00550C94">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4131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Накнаде у натури</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1.178.905</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1.186.671</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471.441</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1.102.200</w:t>
            </w:r>
          </w:p>
        </w:tc>
      </w:tr>
      <w:tr w:rsidR="00550C94" w:rsidRPr="00550C94" w:rsidTr="00550C94">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414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Социјална давања запосленима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174.001</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252.619</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50.000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0</w:t>
            </w:r>
          </w:p>
        </w:tc>
      </w:tr>
      <w:tr w:rsidR="00550C94" w:rsidRPr="00550C94" w:rsidTr="00550C94">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hideMark/>
          </w:tcPr>
          <w:p w:rsidR="00550C94" w:rsidRPr="00550C94" w:rsidRDefault="00550C94">
            <w:pPr>
              <w:jc w:val="center"/>
              <w:rPr>
                <w:sz w:val="18"/>
                <w:szCs w:val="18"/>
              </w:rPr>
            </w:pPr>
            <w:r w:rsidRPr="00550C94">
              <w:rPr>
                <w:sz w:val="18"/>
                <w:szCs w:val="18"/>
              </w:rPr>
              <w:t>4143</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550C94" w:rsidRPr="00550C94" w:rsidRDefault="00550C94">
            <w:pPr>
              <w:rPr>
                <w:sz w:val="18"/>
                <w:szCs w:val="18"/>
              </w:rPr>
            </w:pPr>
            <w:r w:rsidRPr="00550C94">
              <w:rPr>
                <w:sz w:val="18"/>
                <w:szCs w:val="18"/>
              </w:rPr>
              <w:t>Отпремнине и помоћи</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50.000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hideMark/>
          </w:tcPr>
          <w:p w:rsidR="00550C94" w:rsidRPr="00550C94" w:rsidRDefault="00550C94">
            <w:pPr>
              <w:jc w:val="center"/>
              <w:rPr>
                <w:sz w:val="18"/>
                <w:szCs w:val="18"/>
              </w:rPr>
            </w:pPr>
            <w:r w:rsidRPr="00550C94">
              <w:rPr>
                <w:sz w:val="18"/>
                <w:szCs w:val="18"/>
              </w:rPr>
              <w:t>4144</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550C94" w:rsidRPr="00550C94" w:rsidRDefault="00550C94">
            <w:pPr>
              <w:rPr>
                <w:sz w:val="18"/>
                <w:szCs w:val="18"/>
              </w:rPr>
            </w:pPr>
            <w:r w:rsidRPr="00550C94">
              <w:rPr>
                <w:sz w:val="18"/>
                <w:szCs w:val="18"/>
              </w:rPr>
              <w:t>Помоћ у медицинском лечењу запосленог или чланова уже породице и друге помоћи запосленом</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174.001</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252.619</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415</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Накнада трошкова за запослене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639.626</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626.900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446.507</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965.077</w:t>
            </w:r>
          </w:p>
        </w:tc>
      </w:tr>
      <w:tr w:rsidR="00550C94" w:rsidRPr="00550C94" w:rsidTr="00550C94">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4151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Накнада трошкова за запослене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639.626</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626.900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446.507</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965.077</w:t>
            </w:r>
          </w:p>
        </w:tc>
      </w:tr>
      <w:tr w:rsidR="00550C94" w:rsidRPr="00550C94" w:rsidTr="00550C94">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416</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Награде запосленима и остали посебни расходи</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712.696</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621.605</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531.875</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862.146</w:t>
            </w:r>
          </w:p>
        </w:tc>
      </w:tr>
      <w:tr w:rsidR="00550C94" w:rsidRPr="00550C94" w:rsidTr="00550C94">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4161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Награде запосленима и остали посебни расходи</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712.696</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621.605</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531.875</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862.146</w:t>
            </w:r>
          </w:p>
        </w:tc>
      </w:tr>
      <w:tr w:rsidR="00550C94" w:rsidRPr="00550C94" w:rsidTr="00550C94">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421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Стални трошкови</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5.788.285</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3.379.379</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4.803.411</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4.663.326</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4211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Трошкови платног промета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180.000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112.440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82.509</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127.348</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4212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 xml:space="preserve">Енергетске услуге </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4.912.802</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2.691.776</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4.216.656</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3.709.781</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4213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Комуналне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512.221</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452.908</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379.781</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688.650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4214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Услуге комуникација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105.009</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81.791</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79.237</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57.473</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4215</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Трошкови осигурања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78.253</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40.464</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45.228</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80.074</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422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Трошкови путовања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16.320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36.116</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14.743</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52.359</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4221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Трошкови службених путовања у земљи</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16.320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36.116</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14.743</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52.359</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4222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Трошкови службених путовања у иностранство</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4224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Трошкови путовања ученика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423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Услуге по уговору</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126.660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161.703</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179.780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196.560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4231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Административне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4232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Компјутерске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60.000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74.173</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119.600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83.700</w:t>
            </w:r>
          </w:p>
        </w:tc>
      </w:tr>
      <w:tr w:rsidR="00550C94" w:rsidRPr="00550C94" w:rsidTr="00550C94">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4233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Услуге образовања и усавршавања запослених</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35.160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84.510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60.180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92.860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4234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Услуге информисања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3.020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20.000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4235</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Стручне услуге</w:t>
            </w:r>
          </w:p>
        </w:tc>
        <w:tc>
          <w:tcPr>
            <w:tcW w:w="1100" w:type="dxa"/>
            <w:tcBorders>
              <w:top w:val="nil"/>
              <w:left w:val="nil"/>
              <w:bottom w:val="nil"/>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31.500</w:t>
            </w:r>
          </w:p>
        </w:tc>
        <w:tc>
          <w:tcPr>
            <w:tcW w:w="1280" w:type="dxa"/>
            <w:tcBorders>
              <w:top w:val="nil"/>
              <w:left w:val="nil"/>
              <w:bottom w:val="nil"/>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nil"/>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nil"/>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nil"/>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4239</w:t>
            </w:r>
          </w:p>
        </w:tc>
        <w:tc>
          <w:tcPr>
            <w:tcW w:w="4820" w:type="dxa"/>
            <w:tcBorders>
              <w:top w:val="single" w:sz="4" w:space="0" w:color="auto"/>
              <w:left w:val="nil"/>
              <w:bottom w:val="nil"/>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Остале опште услуге</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424</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Специјализоване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91.200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92.846</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150.560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87.240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4243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Медицинске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1.800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4246</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Услуге очувања жив.средине, науке и геод.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4249</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Остале специјализоване услуге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91.200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92.846</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150.560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85.440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425</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rPr>
                <w:b/>
                <w:bCs/>
                <w:sz w:val="18"/>
                <w:szCs w:val="18"/>
              </w:rPr>
            </w:pPr>
            <w:r w:rsidRPr="00550C94">
              <w:rPr>
                <w:b/>
                <w:bCs/>
                <w:sz w:val="18"/>
                <w:szCs w:val="18"/>
              </w:rPr>
              <w:t>Текуће поправке и одржавање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629.561</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734.065</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330.440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620.580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4251</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550C94" w:rsidRPr="00550C94" w:rsidRDefault="00550C94">
            <w:pPr>
              <w:rPr>
                <w:sz w:val="18"/>
                <w:szCs w:val="18"/>
              </w:rPr>
            </w:pPr>
            <w:r w:rsidRPr="00550C94">
              <w:rPr>
                <w:sz w:val="18"/>
                <w:szCs w:val="18"/>
              </w:rPr>
              <w:t>Текуће поправке и одржавање зграда и објеката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490.755</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683.683</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213.020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554.756</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4252</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550C94" w:rsidRPr="00550C94" w:rsidRDefault="00550C94">
            <w:pPr>
              <w:rPr>
                <w:sz w:val="18"/>
                <w:szCs w:val="18"/>
              </w:rPr>
            </w:pPr>
            <w:r w:rsidRPr="00550C94">
              <w:rPr>
                <w:sz w:val="18"/>
                <w:szCs w:val="18"/>
              </w:rPr>
              <w:t>Текуће поправке и одржавање опреме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138.806</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50.382</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117.420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65.824</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426</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Материјал</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831.563</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513.469</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307.252</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732.422</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4261</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rPr>
                <w:sz w:val="18"/>
                <w:szCs w:val="18"/>
              </w:rPr>
            </w:pPr>
            <w:r w:rsidRPr="00550C94">
              <w:rPr>
                <w:sz w:val="18"/>
                <w:szCs w:val="18"/>
              </w:rPr>
              <w:t>Административни материјал</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216.901</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96.621</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58.458</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159.557</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4263</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rPr>
                <w:sz w:val="18"/>
                <w:szCs w:val="18"/>
              </w:rPr>
            </w:pPr>
            <w:r w:rsidRPr="00550C94">
              <w:rPr>
                <w:sz w:val="18"/>
                <w:szCs w:val="18"/>
              </w:rPr>
              <w:t>Материјали за образовање и усавршавање запослених</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80.000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53.220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67.395</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59.290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4264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Материјали за саобраћај</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15.048</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26.594</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4266</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rPr>
                <w:sz w:val="18"/>
                <w:szCs w:val="18"/>
              </w:rPr>
            </w:pPr>
            <w:r w:rsidRPr="00550C94">
              <w:rPr>
                <w:sz w:val="18"/>
                <w:szCs w:val="18"/>
              </w:rPr>
              <w:t>Материјали за образовање, културу и спорт</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163.676</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63.772</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24.810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148.393</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4268</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rPr>
                <w:sz w:val="18"/>
                <w:szCs w:val="18"/>
              </w:rPr>
            </w:pPr>
            <w:r w:rsidRPr="00550C94">
              <w:rPr>
                <w:sz w:val="18"/>
                <w:szCs w:val="18"/>
              </w:rPr>
              <w:t>Материјали за одржавање хигијене и угоститељство</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217.906</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253.128</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139.059</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338.588</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4269</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Материјали за посебне намене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153.080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31.680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17.530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482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Порези, обавезне таксе и казне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4821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Остали порези</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4822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Обавезне таксе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i/>
                <w:iCs/>
                <w:sz w:val="18"/>
                <w:szCs w:val="18"/>
              </w:rPr>
            </w:pPr>
            <w:r w:rsidRPr="00550C94">
              <w:rPr>
                <w:b/>
                <w:bCs/>
                <w:i/>
                <w:iCs/>
                <w:sz w:val="18"/>
                <w:szCs w:val="18"/>
              </w:rPr>
              <w:t>483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b/>
                <w:bCs/>
                <w:i/>
                <w:iCs/>
                <w:sz w:val="18"/>
                <w:szCs w:val="18"/>
              </w:rPr>
            </w:pPr>
            <w:r w:rsidRPr="00550C94">
              <w:rPr>
                <w:b/>
                <w:bCs/>
                <w:i/>
                <w:iCs/>
                <w:sz w:val="18"/>
                <w:szCs w:val="18"/>
              </w:rPr>
              <w:t>Новчане казне и пенали по решењу судова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i/>
                <w:iCs/>
                <w:sz w:val="18"/>
                <w:szCs w:val="18"/>
              </w:rPr>
            </w:pPr>
            <w:r w:rsidRPr="00550C94">
              <w:rPr>
                <w:b/>
                <w:bCs/>
                <w:i/>
                <w:iCs/>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4831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Новчане казне и пенали по решењу судова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512</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rPr>
                <w:b/>
                <w:bCs/>
                <w:sz w:val="18"/>
                <w:szCs w:val="18"/>
              </w:rPr>
            </w:pPr>
            <w:r w:rsidRPr="00550C94">
              <w:rPr>
                <w:b/>
                <w:bCs/>
                <w:sz w:val="18"/>
                <w:szCs w:val="18"/>
              </w:rPr>
              <w:t>Машине и опрема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882.382</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690.274</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347.400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795.784</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5122</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550C94" w:rsidRPr="00550C94" w:rsidRDefault="00550C94">
            <w:pPr>
              <w:rPr>
                <w:sz w:val="18"/>
                <w:szCs w:val="18"/>
              </w:rPr>
            </w:pPr>
            <w:r w:rsidRPr="00550C94">
              <w:rPr>
                <w:sz w:val="18"/>
                <w:szCs w:val="18"/>
              </w:rPr>
              <w:t>Административна опрема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546.312</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570.424</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198.060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367.850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5125</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550C94" w:rsidRPr="00550C94" w:rsidRDefault="00550C94">
            <w:pPr>
              <w:rPr>
                <w:sz w:val="18"/>
                <w:szCs w:val="18"/>
              </w:rPr>
            </w:pPr>
            <w:r w:rsidRPr="00550C94">
              <w:rPr>
                <w:sz w:val="18"/>
                <w:szCs w:val="18"/>
              </w:rPr>
              <w:t>Медицинска и лабораторијска опрема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5126</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550C94" w:rsidRPr="00550C94" w:rsidRDefault="00550C94">
            <w:pPr>
              <w:rPr>
                <w:sz w:val="18"/>
                <w:szCs w:val="18"/>
              </w:rPr>
            </w:pPr>
            <w:r w:rsidRPr="00550C94">
              <w:rPr>
                <w:sz w:val="18"/>
                <w:szCs w:val="18"/>
              </w:rPr>
              <w:t>Опрема за образовање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118.470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119.850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178.714</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5128</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550C94" w:rsidRPr="00550C94" w:rsidRDefault="00550C94">
            <w:pPr>
              <w:rPr>
                <w:sz w:val="18"/>
                <w:szCs w:val="18"/>
              </w:rPr>
            </w:pPr>
            <w:r w:rsidRPr="00550C94">
              <w:rPr>
                <w:sz w:val="18"/>
                <w:szCs w:val="18"/>
              </w:rPr>
              <w:t>Опрема за јавну безбедност</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100.000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149.340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99.700</w:t>
            </w:r>
          </w:p>
        </w:tc>
      </w:tr>
      <w:tr w:rsidR="00550C94" w:rsidRPr="00550C94" w:rsidTr="00E969C2">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hideMark/>
          </w:tcPr>
          <w:p w:rsidR="00550C94" w:rsidRPr="00550C94" w:rsidRDefault="00550C94" w:rsidP="00E969C2">
            <w:pPr>
              <w:jc w:val="center"/>
              <w:rPr>
                <w:sz w:val="18"/>
                <w:szCs w:val="18"/>
              </w:rPr>
            </w:pPr>
            <w:r w:rsidRPr="00550C94">
              <w:rPr>
                <w:sz w:val="18"/>
                <w:szCs w:val="18"/>
              </w:rPr>
              <w:t>5129</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550C94" w:rsidRPr="00550C94" w:rsidRDefault="00550C94">
            <w:pPr>
              <w:rPr>
                <w:sz w:val="18"/>
                <w:szCs w:val="18"/>
              </w:rPr>
            </w:pPr>
            <w:r w:rsidRPr="00550C94">
              <w:rPr>
                <w:sz w:val="18"/>
                <w:szCs w:val="18"/>
              </w:rPr>
              <w:t>Опрема за производњу, моторна, непокретна и немоторна опрема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117.600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149.520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99</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511</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550C94" w:rsidRPr="00550C94" w:rsidRDefault="00550C94">
            <w:pPr>
              <w:rPr>
                <w:b/>
                <w:bCs/>
                <w:sz w:val="18"/>
                <w:szCs w:val="18"/>
              </w:rPr>
            </w:pPr>
            <w:r w:rsidRPr="00550C94">
              <w:rPr>
                <w:b/>
                <w:bCs/>
                <w:sz w:val="18"/>
                <w:szCs w:val="18"/>
              </w:rPr>
              <w:t>Зграде и грађевински објекти</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b/>
                <w:bCs/>
                <w:sz w:val="18"/>
                <w:szCs w:val="18"/>
              </w:rPr>
            </w:pPr>
            <w:r w:rsidRPr="00550C94">
              <w:rPr>
                <w:b/>
                <w:bCs/>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5113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Капитално одржавања зграда и објеката</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sz w:val="18"/>
                <w:szCs w:val="18"/>
              </w:rPr>
            </w:pPr>
            <w:r w:rsidRPr="00550C94">
              <w:rPr>
                <w:sz w:val="18"/>
                <w:szCs w:val="18"/>
              </w:rPr>
              <w:t>5114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550C94" w:rsidRPr="00550C94" w:rsidRDefault="00550C94">
            <w:pPr>
              <w:rPr>
                <w:sz w:val="18"/>
                <w:szCs w:val="18"/>
              </w:rPr>
            </w:pPr>
            <w:r w:rsidRPr="00550C94">
              <w:rPr>
                <w:sz w:val="18"/>
                <w:szCs w:val="18"/>
              </w:rPr>
              <w:t>Пројектно планирање</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right"/>
              <w:rPr>
                <w:sz w:val="18"/>
                <w:szCs w:val="18"/>
              </w:rPr>
            </w:pPr>
            <w:r w:rsidRPr="00550C94">
              <w:rPr>
                <w:sz w:val="18"/>
                <w:szCs w:val="18"/>
              </w:rPr>
              <w:t>0</w:t>
            </w:r>
          </w:p>
        </w:tc>
      </w:tr>
      <w:tr w:rsidR="00550C94" w:rsidRPr="00550C94" w:rsidTr="00550C94">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0C94" w:rsidRPr="00550C94" w:rsidRDefault="00550C94">
            <w:pPr>
              <w:rPr>
                <w:sz w:val="18"/>
                <w:szCs w:val="18"/>
              </w:rPr>
            </w:pPr>
            <w:r w:rsidRPr="00550C94">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550C94" w:rsidRPr="00550C94" w:rsidRDefault="00550C94">
            <w:pPr>
              <w:jc w:val="center"/>
              <w:rPr>
                <w:b/>
                <w:bCs/>
                <w:sz w:val="18"/>
                <w:szCs w:val="18"/>
              </w:rPr>
            </w:pPr>
            <w:r w:rsidRPr="00550C94">
              <w:rPr>
                <w:b/>
                <w:bCs/>
                <w:sz w:val="18"/>
                <w:szCs w:val="18"/>
              </w:rPr>
              <w:t>Укупно</w:t>
            </w:r>
          </w:p>
        </w:tc>
        <w:tc>
          <w:tcPr>
            <w:tcW w:w="4820" w:type="dxa"/>
            <w:tcBorders>
              <w:top w:val="single" w:sz="4" w:space="0" w:color="auto"/>
              <w:left w:val="nil"/>
              <w:bottom w:val="single" w:sz="4" w:space="0" w:color="auto"/>
              <w:right w:val="single" w:sz="4" w:space="0" w:color="auto"/>
            </w:tcBorders>
            <w:shd w:val="clear" w:color="000000" w:fill="C0C0C0"/>
            <w:noWrap/>
            <w:vAlign w:val="bottom"/>
            <w:hideMark/>
          </w:tcPr>
          <w:p w:rsidR="00550C94" w:rsidRPr="00550C94" w:rsidRDefault="00550C94">
            <w:pPr>
              <w:rPr>
                <w:b/>
                <w:bCs/>
                <w:sz w:val="18"/>
                <w:szCs w:val="18"/>
              </w:rPr>
            </w:pPr>
            <w:r w:rsidRPr="00550C94">
              <w:rPr>
                <w:b/>
                <w:bCs/>
                <w:sz w:val="18"/>
                <w:szCs w:val="18"/>
              </w:rPr>
              <w:t>Област основног образовања (поз. 98 и 99)</w:t>
            </w:r>
          </w:p>
        </w:tc>
        <w:tc>
          <w:tcPr>
            <w:tcW w:w="1100" w:type="dxa"/>
            <w:tcBorders>
              <w:top w:val="nil"/>
              <w:left w:val="nil"/>
              <w:bottom w:val="single" w:sz="4" w:space="0" w:color="auto"/>
              <w:right w:val="single" w:sz="4" w:space="0" w:color="auto"/>
            </w:tcBorders>
            <w:shd w:val="clear" w:color="000000" w:fill="C0C0C0"/>
            <w:noWrap/>
            <w:vAlign w:val="bottom"/>
            <w:hideMark/>
          </w:tcPr>
          <w:p w:rsidR="00550C94" w:rsidRPr="00550C94" w:rsidRDefault="00550C94">
            <w:pPr>
              <w:jc w:val="right"/>
              <w:rPr>
                <w:b/>
                <w:bCs/>
                <w:sz w:val="18"/>
                <w:szCs w:val="18"/>
              </w:rPr>
            </w:pPr>
            <w:r w:rsidRPr="00550C94">
              <w:rPr>
                <w:b/>
                <w:bCs/>
                <w:sz w:val="18"/>
                <w:szCs w:val="18"/>
              </w:rPr>
              <w:t>11.071.199</w:t>
            </w:r>
          </w:p>
        </w:tc>
        <w:tc>
          <w:tcPr>
            <w:tcW w:w="1280" w:type="dxa"/>
            <w:tcBorders>
              <w:top w:val="nil"/>
              <w:left w:val="nil"/>
              <w:bottom w:val="single" w:sz="4" w:space="0" w:color="auto"/>
              <w:right w:val="single" w:sz="4" w:space="0" w:color="auto"/>
            </w:tcBorders>
            <w:shd w:val="clear" w:color="000000" w:fill="C0C0C0"/>
            <w:noWrap/>
            <w:vAlign w:val="bottom"/>
            <w:hideMark/>
          </w:tcPr>
          <w:p w:rsidR="00550C94" w:rsidRPr="00550C94" w:rsidRDefault="00550C94">
            <w:pPr>
              <w:jc w:val="right"/>
              <w:rPr>
                <w:b/>
                <w:bCs/>
                <w:sz w:val="18"/>
                <w:szCs w:val="18"/>
              </w:rPr>
            </w:pPr>
            <w:r w:rsidRPr="00550C94">
              <w:rPr>
                <w:b/>
                <w:bCs/>
                <w:sz w:val="18"/>
                <w:szCs w:val="18"/>
              </w:rPr>
              <w:t>8.295.647</w:t>
            </w:r>
          </w:p>
        </w:tc>
        <w:tc>
          <w:tcPr>
            <w:tcW w:w="1200" w:type="dxa"/>
            <w:tcBorders>
              <w:top w:val="nil"/>
              <w:left w:val="nil"/>
              <w:bottom w:val="single" w:sz="4" w:space="0" w:color="auto"/>
              <w:right w:val="single" w:sz="4" w:space="0" w:color="auto"/>
            </w:tcBorders>
            <w:shd w:val="clear" w:color="000000" w:fill="C0C0C0"/>
            <w:noWrap/>
            <w:vAlign w:val="bottom"/>
            <w:hideMark/>
          </w:tcPr>
          <w:p w:rsidR="00550C94" w:rsidRPr="00550C94" w:rsidRDefault="00550C94">
            <w:pPr>
              <w:jc w:val="right"/>
              <w:rPr>
                <w:b/>
                <w:bCs/>
                <w:sz w:val="18"/>
                <w:szCs w:val="18"/>
              </w:rPr>
            </w:pPr>
            <w:r w:rsidRPr="00550C94">
              <w:rPr>
                <w:b/>
                <w:bCs/>
                <w:sz w:val="18"/>
                <w:szCs w:val="18"/>
              </w:rPr>
              <w:t>7.633.409</w:t>
            </w:r>
          </w:p>
        </w:tc>
        <w:tc>
          <w:tcPr>
            <w:tcW w:w="1100" w:type="dxa"/>
            <w:tcBorders>
              <w:top w:val="nil"/>
              <w:left w:val="nil"/>
              <w:bottom w:val="single" w:sz="4" w:space="0" w:color="auto"/>
              <w:right w:val="single" w:sz="4" w:space="0" w:color="auto"/>
            </w:tcBorders>
            <w:shd w:val="clear" w:color="000000" w:fill="C0C0C0"/>
            <w:noWrap/>
            <w:vAlign w:val="bottom"/>
            <w:hideMark/>
          </w:tcPr>
          <w:p w:rsidR="00550C94" w:rsidRPr="00550C94" w:rsidRDefault="00550C94">
            <w:pPr>
              <w:jc w:val="right"/>
              <w:rPr>
                <w:b/>
                <w:bCs/>
                <w:sz w:val="18"/>
                <w:szCs w:val="18"/>
              </w:rPr>
            </w:pPr>
            <w:r w:rsidRPr="00550C94">
              <w:rPr>
                <w:b/>
                <w:bCs/>
                <w:sz w:val="18"/>
                <w:szCs w:val="18"/>
              </w:rPr>
              <w:t>10.077.694</w:t>
            </w:r>
          </w:p>
        </w:tc>
      </w:tr>
    </w:tbl>
    <w:p w:rsidR="00F9787B" w:rsidRPr="00452757" w:rsidRDefault="00F9787B" w:rsidP="00F9787B">
      <w:pPr>
        <w:jc w:val="both"/>
        <w:rPr>
          <w:color w:val="FF0000"/>
          <w:sz w:val="28"/>
          <w:szCs w:val="28"/>
          <w:lang w:val="sr-Latn-RS"/>
        </w:rPr>
      </w:pPr>
    </w:p>
    <w:p w:rsidR="00F9787B" w:rsidRPr="00452757" w:rsidRDefault="00F9787B" w:rsidP="00F9787B">
      <w:pPr>
        <w:jc w:val="both"/>
        <w:rPr>
          <w:color w:val="FF0000"/>
          <w:sz w:val="26"/>
          <w:szCs w:val="26"/>
          <w:lang w:val="sr-Latn-RS"/>
        </w:rPr>
      </w:pPr>
      <w:r w:rsidRPr="00452757">
        <w:rPr>
          <w:rFonts w:eastAsia="Calibri"/>
          <w:color w:val="FF0000"/>
          <w:sz w:val="28"/>
          <w:szCs w:val="28"/>
          <w:lang w:val="sr-Latn-RS" w:eastAsia="en-US"/>
        </w:rPr>
        <w:lastRenderedPageBreak/>
        <w:t>            </w:t>
      </w:r>
    </w:p>
    <w:tbl>
      <w:tblPr>
        <w:tblW w:w="11228" w:type="dxa"/>
        <w:jc w:val="center"/>
        <w:tblInd w:w="93" w:type="dxa"/>
        <w:tblLook w:val="04A0" w:firstRow="1" w:lastRow="0" w:firstColumn="1" w:lastColumn="0" w:noHBand="0" w:noVBand="1"/>
      </w:tblPr>
      <w:tblGrid>
        <w:gridCol w:w="700"/>
        <w:gridCol w:w="980"/>
        <w:gridCol w:w="4788"/>
        <w:gridCol w:w="1200"/>
        <w:gridCol w:w="1200"/>
        <w:gridCol w:w="1200"/>
        <w:gridCol w:w="1160"/>
      </w:tblGrid>
      <w:tr w:rsidR="006864E2" w:rsidRPr="006864E2" w:rsidTr="006864E2">
        <w:trPr>
          <w:cantSplit/>
          <w:trHeight w:val="20"/>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6864E2" w:rsidRPr="006864E2" w:rsidRDefault="006864E2">
            <w:pPr>
              <w:jc w:val="center"/>
              <w:rPr>
                <w:sz w:val="18"/>
                <w:szCs w:val="18"/>
              </w:rPr>
            </w:pPr>
            <w:r w:rsidRPr="006864E2">
              <w:rPr>
                <w:sz w:val="18"/>
                <w:szCs w:val="18"/>
              </w:rPr>
              <w:t>Број позиције</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64E2" w:rsidRPr="006864E2" w:rsidRDefault="006864E2">
            <w:pPr>
              <w:jc w:val="center"/>
              <w:rPr>
                <w:sz w:val="18"/>
                <w:szCs w:val="18"/>
              </w:rPr>
            </w:pPr>
            <w:r w:rsidRPr="006864E2">
              <w:rPr>
                <w:sz w:val="18"/>
                <w:szCs w:val="18"/>
              </w:rPr>
              <w:t>Конто</w:t>
            </w:r>
          </w:p>
        </w:tc>
        <w:tc>
          <w:tcPr>
            <w:tcW w:w="4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864E2" w:rsidRPr="006864E2" w:rsidRDefault="006864E2">
            <w:pPr>
              <w:jc w:val="center"/>
              <w:rPr>
                <w:b/>
                <w:bCs/>
                <w:sz w:val="18"/>
                <w:szCs w:val="18"/>
              </w:rPr>
            </w:pPr>
            <w:r w:rsidRPr="006864E2">
              <w:rPr>
                <w:b/>
                <w:bCs/>
                <w:sz w:val="18"/>
                <w:szCs w:val="18"/>
              </w:rPr>
              <w:t>О   П   И   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17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18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19</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20</w:t>
            </w:r>
          </w:p>
        </w:tc>
      </w:tr>
      <w:tr w:rsidR="006864E2" w:rsidRPr="006864E2" w:rsidTr="006864E2">
        <w:trPr>
          <w:cantSplit/>
          <w:trHeight w:val="20"/>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6864E2" w:rsidRPr="006864E2" w:rsidRDefault="006864E2">
            <w:pPr>
              <w:rPr>
                <w:sz w:val="18"/>
                <w:szCs w:val="18"/>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6864E2" w:rsidRPr="006864E2" w:rsidRDefault="006864E2">
            <w:pPr>
              <w:rPr>
                <w:sz w:val="18"/>
                <w:szCs w:val="18"/>
              </w:rPr>
            </w:pPr>
          </w:p>
        </w:tc>
        <w:tc>
          <w:tcPr>
            <w:tcW w:w="4788" w:type="dxa"/>
            <w:vMerge/>
            <w:tcBorders>
              <w:top w:val="single" w:sz="4" w:space="0" w:color="auto"/>
              <w:left w:val="single" w:sz="4" w:space="0" w:color="auto"/>
              <w:bottom w:val="single" w:sz="4" w:space="0" w:color="000000"/>
              <w:right w:val="single" w:sz="4" w:space="0" w:color="000000"/>
            </w:tcBorders>
            <w:vAlign w:val="center"/>
            <w:hideMark/>
          </w:tcPr>
          <w:p w:rsidR="006864E2" w:rsidRPr="006864E2" w:rsidRDefault="006864E2">
            <w:pPr>
              <w:rPr>
                <w:b/>
                <w:bCs/>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rsidR="006864E2" w:rsidRPr="006864E2" w:rsidRDefault="006864E2">
            <w:pPr>
              <w:jc w:val="center"/>
              <w:rPr>
                <w:sz w:val="18"/>
                <w:szCs w:val="18"/>
              </w:rPr>
            </w:pPr>
            <w:r w:rsidRPr="006864E2">
              <w:rPr>
                <w:sz w:val="18"/>
                <w:szCs w:val="18"/>
              </w:rPr>
              <w:t>ОШ "Свети Сава"</w:t>
            </w:r>
          </w:p>
        </w:tc>
        <w:tc>
          <w:tcPr>
            <w:tcW w:w="1200" w:type="dxa"/>
            <w:tcBorders>
              <w:top w:val="nil"/>
              <w:left w:val="nil"/>
              <w:bottom w:val="single" w:sz="4" w:space="0" w:color="auto"/>
              <w:right w:val="single" w:sz="4" w:space="0" w:color="auto"/>
            </w:tcBorders>
            <w:shd w:val="clear" w:color="auto" w:fill="auto"/>
            <w:vAlign w:val="center"/>
            <w:hideMark/>
          </w:tcPr>
          <w:p w:rsidR="006864E2" w:rsidRPr="006864E2" w:rsidRDefault="006864E2">
            <w:pPr>
              <w:jc w:val="center"/>
              <w:rPr>
                <w:sz w:val="18"/>
                <w:szCs w:val="18"/>
              </w:rPr>
            </w:pPr>
            <w:r w:rsidRPr="006864E2">
              <w:rPr>
                <w:sz w:val="18"/>
                <w:szCs w:val="18"/>
              </w:rPr>
              <w:t>ОШ "Сретен Младеновић - Мика"</w:t>
            </w:r>
          </w:p>
        </w:tc>
        <w:tc>
          <w:tcPr>
            <w:tcW w:w="1200" w:type="dxa"/>
            <w:tcBorders>
              <w:top w:val="nil"/>
              <w:left w:val="nil"/>
              <w:bottom w:val="single" w:sz="4" w:space="0" w:color="auto"/>
              <w:right w:val="single" w:sz="4" w:space="0" w:color="auto"/>
            </w:tcBorders>
            <w:shd w:val="clear" w:color="auto" w:fill="auto"/>
            <w:vAlign w:val="center"/>
            <w:hideMark/>
          </w:tcPr>
          <w:p w:rsidR="006864E2" w:rsidRPr="006864E2" w:rsidRDefault="006864E2">
            <w:pPr>
              <w:jc w:val="center"/>
              <w:rPr>
                <w:sz w:val="18"/>
                <w:szCs w:val="18"/>
              </w:rPr>
            </w:pPr>
            <w:r w:rsidRPr="006864E2">
              <w:rPr>
                <w:sz w:val="18"/>
                <w:szCs w:val="18"/>
              </w:rPr>
              <w:t>ОШ "Мирослав Антић"</w:t>
            </w:r>
          </w:p>
        </w:tc>
        <w:tc>
          <w:tcPr>
            <w:tcW w:w="1160" w:type="dxa"/>
            <w:tcBorders>
              <w:top w:val="nil"/>
              <w:left w:val="nil"/>
              <w:bottom w:val="single" w:sz="4" w:space="0" w:color="auto"/>
              <w:right w:val="single" w:sz="4" w:space="0" w:color="auto"/>
            </w:tcBorders>
            <w:shd w:val="clear" w:color="auto" w:fill="auto"/>
            <w:vAlign w:val="center"/>
            <w:hideMark/>
          </w:tcPr>
          <w:p w:rsidR="006864E2" w:rsidRPr="006864E2" w:rsidRDefault="006864E2">
            <w:pPr>
              <w:jc w:val="center"/>
              <w:rPr>
                <w:sz w:val="18"/>
                <w:szCs w:val="18"/>
              </w:rPr>
            </w:pPr>
            <w:r w:rsidRPr="006864E2">
              <w:rPr>
                <w:sz w:val="18"/>
                <w:szCs w:val="18"/>
              </w:rPr>
              <w:t>ОШ "Душан Радовић"</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1</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2</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jc w:val="center"/>
              <w:rPr>
                <w:sz w:val="18"/>
                <w:szCs w:val="18"/>
              </w:rPr>
            </w:pPr>
            <w:r w:rsidRPr="006864E2">
              <w:rPr>
                <w:sz w:val="18"/>
                <w:szCs w:val="18"/>
              </w:rPr>
              <w:t>3</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w:t>
            </w:r>
          </w:p>
        </w:tc>
        <w:tc>
          <w:tcPr>
            <w:tcW w:w="1200" w:type="dxa"/>
            <w:tcBorders>
              <w:top w:val="nil"/>
              <w:left w:val="nil"/>
              <w:bottom w:val="single" w:sz="4" w:space="0" w:color="auto"/>
              <w:right w:val="single" w:sz="4" w:space="0" w:color="auto"/>
            </w:tcBorders>
            <w:shd w:val="clear" w:color="auto" w:fill="auto"/>
            <w:noWrap/>
            <w:vAlign w:val="center"/>
            <w:hideMark/>
          </w:tcPr>
          <w:p w:rsidR="006864E2" w:rsidRPr="006864E2" w:rsidRDefault="006864E2">
            <w:pPr>
              <w:jc w:val="center"/>
              <w:rPr>
                <w:sz w:val="18"/>
                <w:szCs w:val="18"/>
              </w:rPr>
            </w:pPr>
            <w:r w:rsidRPr="006864E2">
              <w:rPr>
                <w:sz w:val="18"/>
                <w:szCs w:val="18"/>
              </w:rPr>
              <w:t>5</w:t>
            </w:r>
          </w:p>
        </w:tc>
        <w:tc>
          <w:tcPr>
            <w:tcW w:w="1200" w:type="dxa"/>
            <w:tcBorders>
              <w:top w:val="nil"/>
              <w:left w:val="nil"/>
              <w:bottom w:val="single" w:sz="4" w:space="0" w:color="auto"/>
              <w:right w:val="single" w:sz="4" w:space="0" w:color="auto"/>
            </w:tcBorders>
            <w:shd w:val="clear" w:color="auto" w:fill="auto"/>
            <w:vAlign w:val="bottom"/>
            <w:hideMark/>
          </w:tcPr>
          <w:p w:rsidR="006864E2" w:rsidRPr="006864E2" w:rsidRDefault="006864E2">
            <w:pPr>
              <w:jc w:val="center"/>
              <w:rPr>
                <w:sz w:val="18"/>
                <w:szCs w:val="18"/>
              </w:rPr>
            </w:pPr>
            <w:r w:rsidRPr="006864E2">
              <w:rPr>
                <w:sz w:val="18"/>
                <w:szCs w:val="18"/>
              </w:rPr>
              <w:t>6</w:t>
            </w:r>
          </w:p>
        </w:tc>
        <w:tc>
          <w:tcPr>
            <w:tcW w:w="1160" w:type="dxa"/>
            <w:tcBorders>
              <w:top w:val="nil"/>
              <w:left w:val="nil"/>
              <w:bottom w:val="single" w:sz="4" w:space="0" w:color="auto"/>
              <w:right w:val="single" w:sz="4" w:space="0" w:color="auto"/>
            </w:tcBorders>
            <w:shd w:val="clear" w:color="auto" w:fill="auto"/>
            <w:vAlign w:val="bottom"/>
            <w:hideMark/>
          </w:tcPr>
          <w:p w:rsidR="006864E2" w:rsidRPr="006864E2" w:rsidRDefault="006864E2">
            <w:pPr>
              <w:jc w:val="center"/>
              <w:rPr>
                <w:sz w:val="18"/>
                <w:szCs w:val="18"/>
              </w:rPr>
            </w:pPr>
            <w:r w:rsidRPr="006864E2">
              <w:rPr>
                <w:sz w:val="18"/>
                <w:szCs w:val="18"/>
              </w:rPr>
              <w:t>7</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98</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463</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sz w:val="18"/>
                <w:szCs w:val="18"/>
              </w:rPr>
            </w:pPr>
            <w:r w:rsidRPr="006864E2">
              <w:rPr>
                <w:b/>
                <w:bCs/>
                <w:sz w:val="18"/>
                <w:szCs w:val="18"/>
              </w:rPr>
              <w:t xml:space="preserve">Трансфери осталим нивоима власти </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14.350.639</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5.393.786</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12.294.012</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13.128.033</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hideMark/>
          </w:tcPr>
          <w:p w:rsidR="006864E2" w:rsidRPr="006864E2" w:rsidRDefault="006864E2">
            <w:pPr>
              <w:jc w:val="center"/>
              <w:rPr>
                <w:b/>
                <w:bCs/>
                <w:sz w:val="18"/>
                <w:szCs w:val="18"/>
              </w:rPr>
            </w:pPr>
            <w:r w:rsidRPr="006864E2">
              <w:rPr>
                <w:b/>
                <w:bCs/>
                <w:sz w:val="18"/>
                <w:szCs w:val="18"/>
              </w:rPr>
              <w:t>400</w:t>
            </w:r>
          </w:p>
        </w:tc>
        <w:tc>
          <w:tcPr>
            <w:tcW w:w="4788"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b/>
                <w:bCs/>
                <w:sz w:val="18"/>
                <w:szCs w:val="18"/>
              </w:rPr>
            </w:pPr>
            <w:r w:rsidRPr="006864E2">
              <w:rPr>
                <w:b/>
                <w:bCs/>
                <w:sz w:val="18"/>
                <w:szCs w:val="18"/>
              </w:rPr>
              <w:t>Текући расходи (413+414+415+416+421+422+423+424+426+482+483)</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13.019.457</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4.833.813</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10.236.425</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11.986.233</w:t>
            </w:r>
          </w:p>
        </w:tc>
      </w:tr>
      <w:tr w:rsidR="006864E2" w:rsidRPr="006864E2" w:rsidTr="006864E2">
        <w:trPr>
          <w:cantSplit/>
          <w:trHeight w:val="20"/>
          <w:jc w:val="center"/>
        </w:trPr>
        <w:tc>
          <w:tcPr>
            <w:tcW w:w="700" w:type="dxa"/>
            <w:tcBorders>
              <w:top w:val="nil"/>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413</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Накнаде у натури</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678.762</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498.314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1.359.635</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887.985</w:t>
            </w:r>
          </w:p>
        </w:tc>
      </w:tr>
      <w:tr w:rsidR="006864E2" w:rsidRPr="006864E2" w:rsidTr="006864E2">
        <w:trPr>
          <w:cantSplit/>
          <w:trHeight w:val="20"/>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4131</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Накнаде у натури</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678.762</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498.314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1.359.635</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887.985</w:t>
            </w:r>
          </w:p>
        </w:tc>
      </w:tr>
      <w:tr w:rsidR="006864E2" w:rsidRPr="006864E2" w:rsidTr="006864E2">
        <w:trPr>
          <w:cantSplit/>
          <w:trHeight w:val="20"/>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414</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Социјална давања запосленима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325.052</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117.446</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236.406</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145.468</w:t>
            </w:r>
          </w:p>
        </w:tc>
      </w:tr>
      <w:tr w:rsidR="006864E2" w:rsidRPr="006864E2" w:rsidTr="006864E2">
        <w:trPr>
          <w:cantSplit/>
          <w:trHeight w:val="20"/>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hideMark/>
          </w:tcPr>
          <w:p w:rsidR="006864E2" w:rsidRPr="006864E2" w:rsidRDefault="006864E2">
            <w:pPr>
              <w:jc w:val="center"/>
              <w:rPr>
                <w:sz w:val="18"/>
                <w:szCs w:val="18"/>
              </w:rPr>
            </w:pPr>
            <w:r w:rsidRPr="006864E2">
              <w:rPr>
                <w:sz w:val="18"/>
                <w:szCs w:val="18"/>
              </w:rPr>
              <w:t>4143</w:t>
            </w:r>
          </w:p>
        </w:tc>
        <w:tc>
          <w:tcPr>
            <w:tcW w:w="4788"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Отпремнине и помоћи</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69.789</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62.335</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58.433</w:t>
            </w:r>
          </w:p>
        </w:tc>
      </w:tr>
      <w:tr w:rsidR="006864E2" w:rsidRPr="006864E2" w:rsidTr="006864E2">
        <w:trPr>
          <w:cantSplit/>
          <w:trHeight w:val="20"/>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hideMark/>
          </w:tcPr>
          <w:p w:rsidR="006864E2" w:rsidRPr="006864E2" w:rsidRDefault="006864E2">
            <w:pPr>
              <w:jc w:val="center"/>
              <w:rPr>
                <w:sz w:val="18"/>
                <w:szCs w:val="18"/>
              </w:rPr>
            </w:pPr>
            <w:r w:rsidRPr="006864E2">
              <w:rPr>
                <w:sz w:val="18"/>
                <w:szCs w:val="18"/>
              </w:rPr>
              <w:t>4144</w:t>
            </w:r>
          </w:p>
        </w:tc>
        <w:tc>
          <w:tcPr>
            <w:tcW w:w="4788"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Помоћ у медицинском лечењу запосленог или чланова уже породице и друге помоћи запосленом</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255.263</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117.446</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174.071</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87.035</w:t>
            </w:r>
          </w:p>
        </w:tc>
      </w:tr>
      <w:tr w:rsidR="006864E2" w:rsidRPr="006864E2" w:rsidTr="006864E2">
        <w:trPr>
          <w:cantSplit/>
          <w:trHeight w:val="20"/>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415</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Накнада трошкова за запослене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1.100.568</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175.396</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1.152.244</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775.839</w:t>
            </w:r>
          </w:p>
        </w:tc>
      </w:tr>
      <w:tr w:rsidR="006864E2" w:rsidRPr="006864E2" w:rsidTr="006864E2">
        <w:trPr>
          <w:cantSplit/>
          <w:trHeight w:val="20"/>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4151</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Накнада трошкова за запослене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1.100.568</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175.396</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1.152.244</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775.839</w:t>
            </w:r>
          </w:p>
        </w:tc>
      </w:tr>
      <w:tr w:rsidR="006864E2" w:rsidRPr="006864E2" w:rsidTr="006864E2">
        <w:trPr>
          <w:cantSplit/>
          <w:trHeight w:val="20"/>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416</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Награде запосленима и остали посебни расходи</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1.641.838</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554.708</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253.846</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1.569.481</w:t>
            </w:r>
          </w:p>
        </w:tc>
      </w:tr>
      <w:tr w:rsidR="006864E2" w:rsidRPr="006864E2" w:rsidTr="006864E2">
        <w:trPr>
          <w:cantSplit/>
          <w:trHeight w:val="20"/>
          <w:jc w:val="center"/>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4161</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Награде запосленима и остали посебни расходи</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1.641.838</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554.708</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253.846</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1.569.481</w:t>
            </w:r>
          </w:p>
        </w:tc>
      </w:tr>
      <w:tr w:rsidR="006864E2" w:rsidRPr="006864E2" w:rsidTr="006864E2">
        <w:trPr>
          <w:cantSplit/>
          <w:trHeight w:val="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421</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Стални трошкови</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8.499.353</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3.166.174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6.039.040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7.376.130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4211</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Трошкови платног промета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190.000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100.000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138.947</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181.464</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4212</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 xml:space="preserve">Енергетске услуге </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7.561.844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2.807.348</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5.056.537</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6.256.559</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4213</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Комуналне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540.193</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179.265</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708.500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713.632</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4214</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Услуге комуникација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113.471</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59.654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84.670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77.857</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4215</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Трошкови осигурања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93.845</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19.907</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50.386</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146.618</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422</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Трошкови путовања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24.358</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32.049</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22.212</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4221</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Трошкови службених путовања у земљи</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24.358</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32.049</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22.212</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4222</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Трошкови службених путовања у иностранство</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4224</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Трошкови путовања ученика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423</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Услуге по уговору</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292.360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20.000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395.200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370.800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4231</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Административне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nil"/>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4232</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Компјутерске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99.200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20.000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119.400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120.000</w:t>
            </w:r>
          </w:p>
        </w:tc>
      </w:tr>
      <w:tr w:rsidR="006864E2" w:rsidRPr="006864E2" w:rsidTr="006864E2">
        <w:trPr>
          <w:cantSplit/>
          <w:trHeight w:val="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4233</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Услуге образовања и усавршавања запослених</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193.160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275.800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250.800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4234</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Услуге информисања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4235</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Стручне услуге</w:t>
            </w:r>
          </w:p>
        </w:tc>
        <w:tc>
          <w:tcPr>
            <w:tcW w:w="1200" w:type="dxa"/>
            <w:tcBorders>
              <w:top w:val="nil"/>
              <w:left w:val="nil"/>
              <w:bottom w:val="nil"/>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nil"/>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nil"/>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nil"/>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nil"/>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4239</w:t>
            </w:r>
          </w:p>
        </w:tc>
        <w:tc>
          <w:tcPr>
            <w:tcW w:w="4788" w:type="dxa"/>
            <w:tcBorders>
              <w:top w:val="single" w:sz="4" w:space="0" w:color="auto"/>
              <w:left w:val="nil"/>
              <w:bottom w:val="nil"/>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Остале опште услуге</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424</w:t>
            </w:r>
          </w:p>
        </w:tc>
        <w:tc>
          <w:tcPr>
            <w:tcW w:w="4788"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Специјализоване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105.480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42.984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274.344</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160.120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4243</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Медицинске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3.400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4246</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Услуге очувања жив.средине, науке и геод.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4249</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Остале специјализоване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105.480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42.984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270.944</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160.120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425</w:t>
            </w:r>
          </w:p>
        </w:tc>
        <w:tc>
          <w:tcPr>
            <w:tcW w:w="4788"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b/>
                <w:bCs/>
                <w:sz w:val="18"/>
                <w:szCs w:val="18"/>
              </w:rPr>
            </w:pPr>
            <w:r w:rsidRPr="006864E2">
              <w:rPr>
                <w:b/>
                <w:bCs/>
                <w:sz w:val="18"/>
                <w:szCs w:val="18"/>
              </w:rPr>
              <w:t>Текуће поправке и одржавање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447.202</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48.129</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726.427</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442.080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4251</w:t>
            </w:r>
          </w:p>
        </w:tc>
        <w:tc>
          <w:tcPr>
            <w:tcW w:w="4788"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Текуће поправке и одржавање зграда и објеката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346.265</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48.129</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595.123</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249.936</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4252</w:t>
            </w:r>
          </w:p>
        </w:tc>
        <w:tc>
          <w:tcPr>
            <w:tcW w:w="4788"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Текуће поправке и одржавање опреме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100.937</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131.304</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192.144</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426</w:t>
            </w:r>
          </w:p>
        </w:tc>
        <w:tc>
          <w:tcPr>
            <w:tcW w:w="4788"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Материјал</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351.686</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258.791</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493.661</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678.198</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4261</w:t>
            </w:r>
          </w:p>
        </w:tc>
        <w:tc>
          <w:tcPr>
            <w:tcW w:w="4788"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Административни материјал</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74.708</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50.310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136.568</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159.924</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4263</w:t>
            </w:r>
          </w:p>
        </w:tc>
        <w:tc>
          <w:tcPr>
            <w:tcW w:w="4788"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Материјали за образовање и усавршавање запослених</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62.920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57.090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49.940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84.890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4264</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Материјали за саобраћај</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5.000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4266</w:t>
            </w:r>
          </w:p>
        </w:tc>
        <w:tc>
          <w:tcPr>
            <w:tcW w:w="4788"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Материјали за образовање, културу и спорт</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27.842</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18.402</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101.781</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35.188</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4268</w:t>
            </w:r>
          </w:p>
        </w:tc>
        <w:tc>
          <w:tcPr>
            <w:tcW w:w="4788"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Материјали за одржавање хигијене и угоститељство</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153.424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132.989</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173.952</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98.196</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4269</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Материјали за посебне намене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27.792</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31.420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300.000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482</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Порези, обавезне таксе и казне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4821</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Остали порези</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4822</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Обавезне таксе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483</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Новчане казне и пенали по решењу судова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4831</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Новчане казне и пенали по решењу судова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512</w:t>
            </w:r>
          </w:p>
        </w:tc>
        <w:tc>
          <w:tcPr>
            <w:tcW w:w="4788"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b/>
                <w:bCs/>
                <w:sz w:val="18"/>
                <w:szCs w:val="18"/>
              </w:rPr>
            </w:pPr>
            <w:r w:rsidRPr="006864E2">
              <w:rPr>
                <w:b/>
                <w:bCs/>
                <w:sz w:val="18"/>
                <w:szCs w:val="18"/>
              </w:rPr>
              <w:t>Машине и опрема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883.980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511.844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1.331.160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699.720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5122</w:t>
            </w:r>
          </w:p>
        </w:tc>
        <w:tc>
          <w:tcPr>
            <w:tcW w:w="4788"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Административна опрема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751.080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431.000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731.160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699.720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5125</w:t>
            </w:r>
          </w:p>
        </w:tc>
        <w:tc>
          <w:tcPr>
            <w:tcW w:w="4788"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Медицинска и лабораторијска опрема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5126</w:t>
            </w:r>
          </w:p>
        </w:tc>
        <w:tc>
          <w:tcPr>
            <w:tcW w:w="4788"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Опрема за образовање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132.900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600.000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5128</w:t>
            </w:r>
          </w:p>
        </w:tc>
        <w:tc>
          <w:tcPr>
            <w:tcW w:w="4788"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Опрема за јавну безбедност</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80.844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E969C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hideMark/>
          </w:tcPr>
          <w:p w:rsidR="006864E2" w:rsidRPr="006864E2" w:rsidRDefault="006864E2" w:rsidP="00E969C2">
            <w:pPr>
              <w:jc w:val="center"/>
              <w:rPr>
                <w:sz w:val="18"/>
                <w:szCs w:val="18"/>
              </w:rPr>
            </w:pPr>
            <w:r w:rsidRPr="006864E2">
              <w:rPr>
                <w:sz w:val="18"/>
                <w:szCs w:val="18"/>
              </w:rPr>
              <w:t>5129</w:t>
            </w:r>
          </w:p>
        </w:tc>
        <w:tc>
          <w:tcPr>
            <w:tcW w:w="4788"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Опрема за производњу, моторна, непокретна и немоторна опрема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99</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511</w:t>
            </w:r>
          </w:p>
        </w:tc>
        <w:tc>
          <w:tcPr>
            <w:tcW w:w="4788"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b/>
                <w:bCs/>
                <w:sz w:val="18"/>
                <w:szCs w:val="18"/>
              </w:rPr>
            </w:pPr>
            <w:r w:rsidRPr="006864E2">
              <w:rPr>
                <w:b/>
                <w:bCs/>
                <w:sz w:val="18"/>
                <w:szCs w:val="18"/>
              </w:rPr>
              <w:t>Зграде и грађевински објекти</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984.514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494.864</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5113</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Капитално одржавања зграда и објеката</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984.514</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494.864</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5114</w:t>
            </w:r>
          </w:p>
        </w:tc>
        <w:tc>
          <w:tcPr>
            <w:tcW w:w="4788"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Пројектно планирање</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Укупно</w:t>
            </w:r>
          </w:p>
        </w:tc>
        <w:tc>
          <w:tcPr>
            <w:tcW w:w="4788" w:type="dxa"/>
            <w:tcBorders>
              <w:top w:val="single" w:sz="4" w:space="0" w:color="auto"/>
              <w:left w:val="nil"/>
              <w:bottom w:val="single" w:sz="4" w:space="0" w:color="auto"/>
              <w:right w:val="single" w:sz="4" w:space="0" w:color="auto"/>
            </w:tcBorders>
            <w:shd w:val="clear" w:color="000000" w:fill="C0C0C0"/>
            <w:noWrap/>
            <w:vAlign w:val="bottom"/>
            <w:hideMark/>
          </w:tcPr>
          <w:p w:rsidR="006864E2" w:rsidRPr="006864E2" w:rsidRDefault="006864E2">
            <w:pPr>
              <w:rPr>
                <w:b/>
                <w:bCs/>
                <w:sz w:val="18"/>
                <w:szCs w:val="18"/>
              </w:rPr>
            </w:pPr>
            <w:r w:rsidRPr="006864E2">
              <w:rPr>
                <w:b/>
                <w:bCs/>
                <w:sz w:val="18"/>
                <w:szCs w:val="18"/>
              </w:rPr>
              <w:t>Област основног образовања (поз. 98 и 99)</w:t>
            </w:r>
          </w:p>
        </w:tc>
        <w:tc>
          <w:tcPr>
            <w:tcW w:w="1200" w:type="dxa"/>
            <w:tcBorders>
              <w:top w:val="nil"/>
              <w:left w:val="nil"/>
              <w:bottom w:val="single" w:sz="4" w:space="0" w:color="auto"/>
              <w:right w:val="single" w:sz="4" w:space="0" w:color="auto"/>
            </w:tcBorders>
            <w:shd w:val="clear" w:color="000000" w:fill="C0C0C0"/>
            <w:noWrap/>
            <w:vAlign w:val="bottom"/>
            <w:hideMark/>
          </w:tcPr>
          <w:p w:rsidR="006864E2" w:rsidRPr="006864E2" w:rsidRDefault="006864E2">
            <w:pPr>
              <w:jc w:val="right"/>
              <w:rPr>
                <w:b/>
                <w:bCs/>
                <w:sz w:val="18"/>
                <w:szCs w:val="18"/>
              </w:rPr>
            </w:pPr>
            <w:r w:rsidRPr="006864E2">
              <w:rPr>
                <w:b/>
                <w:bCs/>
                <w:sz w:val="18"/>
                <w:szCs w:val="18"/>
              </w:rPr>
              <w:t>14.350.639</w:t>
            </w:r>
          </w:p>
        </w:tc>
        <w:tc>
          <w:tcPr>
            <w:tcW w:w="1200" w:type="dxa"/>
            <w:tcBorders>
              <w:top w:val="nil"/>
              <w:left w:val="nil"/>
              <w:bottom w:val="single" w:sz="4" w:space="0" w:color="auto"/>
              <w:right w:val="single" w:sz="4" w:space="0" w:color="auto"/>
            </w:tcBorders>
            <w:shd w:val="clear" w:color="000000" w:fill="C0C0C0"/>
            <w:noWrap/>
            <w:vAlign w:val="bottom"/>
            <w:hideMark/>
          </w:tcPr>
          <w:p w:rsidR="006864E2" w:rsidRPr="006864E2" w:rsidRDefault="006864E2">
            <w:pPr>
              <w:jc w:val="right"/>
              <w:rPr>
                <w:b/>
                <w:bCs/>
                <w:sz w:val="18"/>
                <w:szCs w:val="18"/>
              </w:rPr>
            </w:pPr>
            <w:r w:rsidRPr="006864E2">
              <w:rPr>
                <w:b/>
                <w:bCs/>
                <w:sz w:val="18"/>
                <w:szCs w:val="18"/>
              </w:rPr>
              <w:t>6.378.300</w:t>
            </w:r>
          </w:p>
        </w:tc>
        <w:tc>
          <w:tcPr>
            <w:tcW w:w="1200" w:type="dxa"/>
            <w:tcBorders>
              <w:top w:val="nil"/>
              <w:left w:val="nil"/>
              <w:bottom w:val="single" w:sz="4" w:space="0" w:color="auto"/>
              <w:right w:val="single" w:sz="4" w:space="0" w:color="auto"/>
            </w:tcBorders>
            <w:shd w:val="clear" w:color="000000" w:fill="C0C0C0"/>
            <w:noWrap/>
            <w:vAlign w:val="bottom"/>
            <w:hideMark/>
          </w:tcPr>
          <w:p w:rsidR="006864E2" w:rsidRPr="006864E2" w:rsidRDefault="006864E2">
            <w:pPr>
              <w:jc w:val="right"/>
              <w:rPr>
                <w:b/>
                <w:bCs/>
                <w:sz w:val="18"/>
                <w:szCs w:val="18"/>
              </w:rPr>
            </w:pPr>
            <w:r w:rsidRPr="006864E2">
              <w:rPr>
                <w:b/>
                <w:bCs/>
                <w:sz w:val="18"/>
                <w:szCs w:val="18"/>
              </w:rPr>
              <w:t>12.788.876</w:t>
            </w:r>
          </w:p>
        </w:tc>
        <w:tc>
          <w:tcPr>
            <w:tcW w:w="1160" w:type="dxa"/>
            <w:tcBorders>
              <w:top w:val="nil"/>
              <w:left w:val="nil"/>
              <w:bottom w:val="single" w:sz="4" w:space="0" w:color="auto"/>
              <w:right w:val="single" w:sz="4" w:space="0" w:color="auto"/>
            </w:tcBorders>
            <w:shd w:val="clear" w:color="000000" w:fill="C0C0C0"/>
            <w:noWrap/>
            <w:vAlign w:val="bottom"/>
            <w:hideMark/>
          </w:tcPr>
          <w:p w:rsidR="006864E2" w:rsidRPr="006864E2" w:rsidRDefault="006864E2">
            <w:pPr>
              <w:jc w:val="right"/>
              <w:rPr>
                <w:b/>
                <w:bCs/>
                <w:sz w:val="18"/>
                <w:szCs w:val="18"/>
              </w:rPr>
            </w:pPr>
            <w:r w:rsidRPr="006864E2">
              <w:rPr>
                <w:b/>
                <w:bCs/>
                <w:sz w:val="18"/>
                <w:szCs w:val="18"/>
              </w:rPr>
              <w:t>13.128.033</w:t>
            </w:r>
          </w:p>
        </w:tc>
      </w:tr>
    </w:tbl>
    <w:p w:rsidR="00F9787B" w:rsidRDefault="00F9787B" w:rsidP="00F9787B">
      <w:pPr>
        <w:jc w:val="both"/>
        <w:rPr>
          <w:lang w:val="sr-Latn-RS"/>
        </w:rPr>
      </w:pPr>
    </w:p>
    <w:p w:rsidR="006864E2" w:rsidRPr="006864E2" w:rsidRDefault="006864E2" w:rsidP="00F9787B">
      <w:pPr>
        <w:jc w:val="both"/>
        <w:rPr>
          <w:lang w:val="sr-Latn-RS"/>
        </w:rPr>
      </w:pPr>
    </w:p>
    <w:tbl>
      <w:tblPr>
        <w:tblW w:w="11342" w:type="dxa"/>
        <w:jc w:val="center"/>
        <w:tblInd w:w="93" w:type="dxa"/>
        <w:tblLook w:val="04A0" w:firstRow="1" w:lastRow="0" w:firstColumn="1" w:lastColumn="0" w:noHBand="0" w:noVBand="1"/>
      </w:tblPr>
      <w:tblGrid>
        <w:gridCol w:w="580"/>
        <w:gridCol w:w="880"/>
        <w:gridCol w:w="4993"/>
        <w:gridCol w:w="1240"/>
        <w:gridCol w:w="1140"/>
        <w:gridCol w:w="1240"/>
        <w:gridCol w:w="1269"/>
      </w:tblGrid>
      <w:tr w:rsidR="006864E2" w:rsidRPr="006864E2" w:rsidTr="006864E2">
        <w:trPr>
          <w:cantSplit/>
          <w:trHeight w:val="20"/>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6864E2" w:rsidRPr="006864E2" w:rsidRDefault="006864E2">
            <w:pPr>
              <w:jc w:val="center"/>
              <w:rPr>
                <w:sz w:val="18"/>
                <w:szCs w:val="18"/>
              </w:rPr>
            </w:pPr>
            <w:r w:rsidRPr="006864E2">
              <w:rPr>
                <w:sz w:val="18"/>
                <w:szCs w:val="18"/>
              </w:rPr>
              <w:t>Број позиције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64E2" w:rsidRPr="006864E2" w:rsidRDefault="006864E2">
            <w:pPr>
              <w:jc w:val="center"/>
              <w:rPr>
                <w:sz w:val="18"/>
                <w:szCs w:val="18"/>
              </w:rPr>
            </w:pPr>
            <w:r w:rsidRPr="006864E2">
              <w:rPr>
                <w:sz w:val="18"/>
                <w:szCs w:val="18"/>
              </w:rPr>
              <w:t>Конто</w:t>
            </w:r>
          </w:p>
        </w:tc>
        <w:tc>
          <w:tcPr>
            <w:tcW w:w="49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864E2" w:rsidRPr="006864E2" w:rsidRDefault="006864E2">
            <w:pPr>
              <w:jc w:val="center"/>
              <w:rPr>
                <w:b/>
                <w:bCs/>
                <w:sz w:val="18"/>
                <w:szCs w:val="18"/>
              </w:rPr>
            </w:pPr>
            <w:r w:rsidRPr="006864E2">
              <w:rPr>
                <w:b/>
                <w:bCs/>
                <w:sz w:val="18"/>
                <w:szCs w:val="18"/>
              </w:rPr>
              <w:t>О   П   И   С</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21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23</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24</w:t>
            </w:r>
          </w:p>
        </w:tc>
      </w:tr>
      <w:tr w:rsidR="006864E2" w:rsidRPr="006864E2" w:rsidTr="006864E2">
        <w:trPr>
          <w:cantSplit/>
          <w:trHeight w:val="20"/>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6864E2" w:rsidRPr="006864E2" w:rsidRDefault="006864E2">
            <w:pPr>
              <w:rPr>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6864E2" w:rsidRPr="006864E2" w:rsidRDefault="006864E2">
            <w:pPr>
              <w:rPr>
                <w:sz w:val="18"/>
                <w:szCs w:val="18"/>
              </w:rPr>
            </w:pPr>
          </w:p>
        </w:tc>
        <w:tc>
          <w:tcPr>
            <w:tcW w:w="4993" w:type="dxa"/>
            <w:vMerge/>
            <w:tcBorders>
              <w:top w:val="single" w:sz="4" w:space="0" w:color="auto"/>
              <w:left w:val="single" w:sz="4" w:space="0" w:color="auto"/>
              <w:bottom w:val="single" w:sz="4" w:space="0" w:color="000000"/>
              <w:right w:val="single" w:sz="4" w:space="0" w:color="000000"/>
            </w:tcBorders>
            <w:vAlign w:val="center"/>
            <w:hideMark/>
          </w:tcPr>
          <w:p w:rsidR="006864E2" w:rsidRPr="006864E2" w:rsidRDefault="006864E2">
            <w:pPr>
              <w:rPr>
                <w:b/>
                <w:bCs/>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6864E2" w:rsidRPr="006864E2" w:rsidRDefault="006864E2">
            <w:pPr>
              <w:jc w:val="center"/>
              <w:rPr>
                <w:sz w:val="18"/>
                <w:szCs w:val="18"/>
              </w:rPr>
            </w:pPr>
            <w:r w:rsidRPr="006864E2">
              <w:rPr>
                <w:sz w:val="18"/>
                <w:szCs w:val="18"/>
              </w:rPr>
              <w:t>ОШ "Иван Горан Ковачић"</w:t>
            </w:r>
          </w:p>
        </w:tc>
        <w:tc>
          <w:tcPr>
            <w:tcW w:w="1140" w:type="dxa"/>
            <w:tcBorders>
              <w:top w:val="nil"/>
              <w:left w:val="nil"/>
              <w:bottom w:val="single" w:sz="4" w:space="0" w:color="auto"/>
              <w:right w:val="single" w:sz="4" w:space="0" w:color="auto"/>
            </w:tcBorders>
            <w:shd w:val="clear" w:color="auto" w:fill="auto"/>
            <w:vAlign w:val="center"/>
            <w:hideMark/>
          </w:tcPr>
          <w:p w:rsidR="006864E2" w:rsidRPr="006864E2" w:rsidRDefault="006864E2">
            <w:pPr>
              <w:jc w:val="center"/>
              <w:rPr>
                <w:sz w:val="18"/>
                <w:szCs w:val="18"/>
              </w:rPr>
            </w:pPr>
            <w:r w:rsidRPr="006864E2">
              <w:rPr>
                <w:sz w:val="18"/>
                <w:szCs w:val="18"/>
              </w:rPr>
              <w:t>ОШ "Бранко Радичевић" Габровац</w:t>
            </w:r>
          </w:p>
        </w:tc>
        <w:tc>
          <w:tcPr>
            <w:tcW w:w="1240" w:type="dxa"/>
            <w:tcBorders>
              <w:top w:val="nil"/>
              <w:left w:val="nil"/>
              <w:bottom w:val="single" w:sz="4" w:space="0" w:color="auto"/>
              <w:right w:val="single" w:sz="4" w:space="0" w:color="auto"/>
            </w:tcBorders>
            <w:shd w:val="clear" w:color="auto" w:fill="auto"/>
            <w:vAlign w:val="center"/>
            <w:hideMark/>
          </w:tcPr>
          <w:p w:rsidR="006864E2" w:rsidRPr="006864E2" w:rsidRDefault="006864E2">
            <w:pPr>
              <w:jc w:val="center"/>
              <w:rPr>
                <w:sz w:val="18"/>
                <w:szCs w:val="18"/>
              </w:rPr>
            </w:pPr>
            <w:r w:rsidRPr="006864E2">
              <w:rPr>
                <w:sz w:val="18"/>
                <w:szCs w:val="18"/>
              </w:rPr>
              <w:t>ОШ "Карађорђе" Г.Матејевац</w:t>
            </w:r>
          </w:p>
        </w:tc>
        <w:tc>
          <w:tcPr>
            <w:tcW w:w="1269" w:type="dxa"/>
            <w:tcBorders>
              <w:top w:val="nil"/>
              <w:left w:val="nil"/>
              <w:bottom w:val="single" w:sz="4" w:space="0" w:color="auto"/>
              <w:right w:val="single" w:sz="4" w:space="0" w:color="auto"/>
            </w:tcBorders>
            <w:shd w:val="clear" w:color="auto" w:fill="auto"/>
            <w:vAlign w:val="center"/>
            <w:hideMark/>
          </w:tcPr>
          <w:p w:rsidR="006864E2" w:rsidRPr="006864E2" w:rsidRDefault="006864E2">
            <w:pPr>
              <w:jc w:val="center"/>
              <w:rPr>
                <w:sz w:val="18"/>
                <w:szCs w:val="18"/>
              </w:rPr>
            </w:pPr>
            <w:r w:rsidRPr="006864E2">
              <w:rPr>
                <w:sz w:val="18"/>
                <w:szCs w:val="18"/>
              </w:rPr>
              <w:t>ОШ "Десанка Максимовић" Чокот</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2</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jc w:val="center"/>
              <w:rPr>
                <w:sz w:val="18"/>
                <w:szCs w:val="18"/>
              </w:rPr>
            </w:pPr>
            <w:r w:rsidRPr="006864E2">
              <w:rPr>
                <w:sz w:val="18"/>
                <w:szCs w:val="18"/>
              </w:rPr>
              <w:t>3</w:t>
            </w:r>
          </w:p>
        </w:tc>
        <w:tc>
          <w:tcPr>
            <w:tcW w:w="1240" w:type="dxa"/>
            <w:tcBorders>
              <w:top w:val="nil"/>
              <w:left w:val="nil"/>
              <w:bottom w:val="single" w:sz="4" w:space="0" w:color="auto"/>
              <w:right w:val="single" w:sz="4" w:space="0" w:color="auto"/>
            </w:tcBorders>
            <w:shd w:val="clear" w:color="auto" w:fill="auto"/>
            <w:vAlign w:val="bottom"/>
            <w:hideMark/>
          </w:tcPr>
          <w:p w:rsidR="006864E2" w:rsidRPr="006864E2" w:rsidRDefault="006864E2">
            <w:pPr>
              <w:jc w:val="center"/>
              <w:rPr>
                <w:sz w:val="18"/>
                <w:szCs w:val="18"/>
              </w:rPr>
            </w:pPr>
            <w:r w:rsidRPr="006864E2">
              <w:rPr>
                <w:sz w:val="18"/>
                <w:szCs w:val="18"/>
              </w:rPr>
              <w:t>4</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6</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7</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98</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463</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sz w:val="18"/>
                <w:szCs w:val="18"/>
              </w:rPr>
            </w:pPr>
            <w:r w:rsidRPr="006864E2">
              <w:rPr>
                <w:b/>
                <w:bCs/>
                <w:sz w:val="18"/>
                <w:szCs w:val="18"/>
              </w:rPr>
              <w:t xml:space="preserve">Трансфери осталим нивоима власти </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8.897.718</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4.896.768</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4.816.528</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14.014.262</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hideMark/>
          </w:tcPr>
          <w:p w:rsidR="006864E2" w:rsidRPr="006864E2" w:rsidRDefault="006864E2">
            <w:pPr>
              <w:jc w:val="center"/>
              <w:rPr>
                <w:b/>
                <w:bCs/>
                <w:sz w:val="18"/>
                <w:szCs w:val="18"/>
              </w:rPr>
            </w:pPr>
            <w:r w:rsidRPr="006864E2">
              <w:rPr>
                <w:b/>
                <w:bCs/>
                <w:sz w:val="18"/>
                <w:szCs w:val="18"/>
              </w:rPr>
              <w:t>400</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b/>
                <w:bCs/>
                <w:sz w:val="18"/>
                <w:szCs w:val="18"/>
              </w:rPr>
            </w:pPr>
            <w:r w:rsidRPr="006864E2">
              <w:rPr>
                <w:b/>
                <w:bCs/>
                <w:sz w:val="18"/>
                <w:szCs w:val="18"/>
              </w:rPr>
              <w:t>Текући расходи (413+414+415+416+421+422+423+424+426+482+483)</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7.969.032</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2.926.606</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3.947.538</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12.776.101</w:t>
            </w:r>
          </w:p>
        </w:tc>
      </w:tr>
      <w:tr w:rsidR="006864E2" w:rsidRPr="006864E2" w:rsidTr="006864E2">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413</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1.317.795</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254.540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452.865</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1.809.425</w:t>
            </w:r>
          </w:p>
        </w:tc>
      </w:tr>
      <w:tr w:rsidR="006864E2" w:rsidRPr="006864E2" w:rsidTr="006864E2">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4131</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1.317.795</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254.540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452.865</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1.809.425</w:t>
            </w:r>
          </w:p>
        </w:tc>
      </w:tr>
      <w:tr w:rsidR="006864E2" w:rsidRPr="006864E2" w:rsidTr="006864E2">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414</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Социјална давања запосленима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216.849</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173.068</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141.885</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522.863</w:t>
            </w:r>
          </w:p>
        </w:tc>
      </w:tr>
      <w:tr w:rsidR="006864E2" w:rsidRPr="006864E2" w:rsidTr="006864E2">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hideMark/>
          </w:tcPr>
          <w:p w:rsidR="006864E2" w:rsidRPr="006864E2" w:rsidRDefault="006864E2">
            <w:pPr>
              <w:jc w:val="center"/>
              <w:rPr>
                <w:sz w:val="18"/>
                <w:szCs w:val="18"/>
              </w:rPr>
            </w:pPr>
            <w:r w:rsidRPr="006864E2">
              <w:rPr>
                <w:sz w:val="18"/>
                <w:szCs w:val="18"/>
              </w:rPr>
              <w:t>4143</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Отпремнине и помоћи</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42.005</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54.850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hideMark/>
          </w:tcPr>
          <w:p w:rsidR="006864E2" w:rsidRPr="006864E2" w:rsidRDefault="006864E2">
            <w:pPr>
              <w:jc w:val="center"/>
              <w:rPr>
                <w:sz w:val="18"/>
                <w:szCs w:val="18"/>
              </w:rPr>
            </w:pPr>
            <w:r w:rsidRPr="006864E2">
              <w:rPr>
                <w:sz w:val="18"/>
                <w:szCs w:val="18"/>
              </w:rPr>
              <w:t>4144</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Помоћ у медицинском лечењу запосленог или чланова уже породице и друге помоћи запосленом</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174.844</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173.068</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87.035</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522.863</w:t>
            </w:r>
          </w:p>
        </w:tc>
      </w:tr>
      <w:tr w:rsidR="006864E2" w:rsidRPr="006864E2" w:rsidTr="006864E2">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415</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739.609</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287.927</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598.910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866.072</w:t>
            </w:r>
          </w:p>
        </w:tc>
      </w:tr>
      <w:tr w:rsidR="006864E2" w:rsidRPr="006864E2" w:rsidTr="006864E2">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4151</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739.609</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287.927</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598.910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866.072</w:t>
            </w:r>
          </w:p>
        </w:tc>
      </w:tr>
      <w:tr w:rsidR="006864E2" w:rsidRPr="006864E2" w:rsidTr="006864E2">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416</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1.154.117</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367.670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352.519</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1.710.673</w:t>
            </w:r>
          </w:p>
        </w:tc>
      </w:tr>
      <w:tr w:rsidR="006864E2" w:rsidRPr="006864E2" w:rsidTr="006864E2">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4161</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1.154.117</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367.670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352.519</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1.710.673</w:t>
            </w:r>
          </w:p>
        </w:tc>
      </w:tr>
      <w:tr w:rsidR="006864E2" w:rsidRPr="006864E2" w:rsidTr="006864E2">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421</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Стални трошкови</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3.675.718</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1.383.618</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1.796.408</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6.160.756</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4211</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Трошкови платног промета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102.722</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94.015</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82.956</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139.247</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4212</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 xml:space="preserve">Енергетске услуге </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3.006.785</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976.585</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1.335.349</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5.220.461</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4213</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Комуналне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367.910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135.983</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181.609</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322.674</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4214</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Услуге комуникација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74.716</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149.650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168.513</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266.176</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4215</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Трошкови осигурања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123.585</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27.385</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27.981</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212.198</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422</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Трошкови путовања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13.386</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16.320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79.960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4221</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Трошкови службених путовања у земљи</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13.386</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16.320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79.960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4222</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Трошкови службених путовања у иностранство</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4224</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Трошкови путовања ученика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423</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Услуге по уговору</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132.700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131.301</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143.100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395.806</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4231</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Административне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4232</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Компјутерске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30.000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27.200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20.000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39.200</w:t>
            </w:r>
          </w:p>
        </w:tc>
      </w:tr>
      <w:tr w:rsidR="006864E2" w:rsidRPr="006864E2" w:rsidTr="006864E2">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4233</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Услуге образовања и усавршавања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102.700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91.650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103.100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248.210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4234</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Услуге информисања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20.000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28.800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4235</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Стручне услуге</w:t>
            </w:r>
          </w:p>
        </w:tc>
        <w:tc>
          <w:tcPr>
            <w:tcW w:w="1240" w:type="dxa"/>
            <w:tcBorders>
              <w:top w:val="nil"/>
              <w:left w:val="nil"/>
              <w:bottom w:val="nil"/>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nil"/>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nil"/>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nil"/>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nil"/>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4239</w:t>
            </w:r>
          </w:p>
        </w:tc>
        <w:tc>
          <w:tcPr>
            <w:tcW w:w="4993" w:type="dxa"/>
            <w:tcBorders>
              <w:top w:val="single" w:sz="4" w:space="0" w:color="auto"/>
              <w:left w:val="nil"/>
              <w:bottom w:val="nil"/>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Остале опште услуге</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12.451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79.596</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424</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241.104</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72.700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219.600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435.128</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4243</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Медицинске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1.700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17.500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4246</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Услуге очувања жив.средине, науке и геод.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4249</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Остале 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241.104</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71.000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219.600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417.628</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425</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b/>
                <w:bCs/>
                <w:sz w:val="18"/>
                <w:szCs w:val="18"/>
              </w:rPr>
            </w:pPr>
            <w:r w:rsidRPr="006864E2">
              <w:rPr>
                <w:b/>
                <w:bCs/>
                <w:sz w:val="18"/>
                <w:szCs w:val="18"/>
              </w:rPr>
              <w:t>Текуће поправке и одржавање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435.204</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825.926</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423.436</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786.921</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4251</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Текуће поправке и одржавање зграда и објеката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316.001</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667.710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298.924</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582.365</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4252</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Текуће поправке и одржавање опреме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119.203</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158.216</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124.512</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204.556</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426</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475.019</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239.462</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242.251</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795.418</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4261</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Административни 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158.694</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49.809</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47.393</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168.039</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4263</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Материјали за образовање и усавршавање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59.950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31.200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50.173</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99.190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4264</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Материјали за саобраћај</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4.150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30.373</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4266</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Материјали за образовање, културу и спорт</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73.827</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19.053</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26.318</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86.289</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4268</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Материјали за одржавање хигијене и угоститељство</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129.574</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97.059</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85.945</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168.066</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4269</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Материјали за посебне намене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52.974</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38.191</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32.422</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243.461</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482</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Порези, обавезне таксе и казне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2.735</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4821</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Остали порези</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4822</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Обавезне таксе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2.735</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i/>
                <w:iCs/>
                <w:sz w:val="18"/>
                <w:szCs w:val="18"/>
              </w:rPr>
            </w:pPr>
            <w:r w:rsidRPr="006864E2">
              <w:rPr>
                <w:b/>
                <w:bCs/>
                <w:i/>
                <w:iCs/>
                <w:sz w:val="18"/>
                <w:szCs w:val="18"/>
              </w:rPr>
              <w:t>483</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i/>
                <w:iCs/>
                <w:sz w:val="18"/>
                <w:szCs w:val="18"/>
              </w:rPr>
            </w:pPr>
            <w:r w:rsidRPr="006864E2">
              <w:rPr>
                <w:b/>
                <w:bCs/>
                <w:i/>
                <w:iCs/>
                <w:sz w:val="18"/>
                <w:szCs w:val="18"/>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i/>
                <w:iCs/>
                <w:sz w:val="18"/>
                <w:szCs w:val="18"/>
              </w:rPr>
            </w:pPr>
            <w:r w:rsidRPr="006864E2">
              <w:rPr>
                <w:b/>
                <w:bCs/>
                <w:i/>
                <w:iCs/>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4831</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512</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b/>
                <w:bCs/>
                <w:sz w:val="18"/>
                <w:szCs w:val="18"/>
              </w:rPr>
            </w:pPr>
            <w:r w:rsidRPr="006864E2">
              <w:rPr>
                <w:b/>
                <w:bCs/>
                <w:sz w:val="18"/>
                <w:szCs w:val="18"/>
              </w:rPr>
              <w:t>Машине и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493.482</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1.144.236</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445.554</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451.240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5122</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Административна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368.292</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646.988</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97.400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438.280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5125</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Медицинска и лабораторијска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12.960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5126</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Опрема за образовање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33.990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49.560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79.992</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5128</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Опрема за јавну безбедност</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399.694</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249.016</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7E3867">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hideMark/>
          </w:tcPr>
          <w:p w:rsidR="006864E2" w:rsidRPr="006864E2" w:rsidRDefault="006864E2" w:rsidP="007E3867">
            <w:pPr>
              <w:jc w:val="center"/>
              <w:rPr>
                <w:sz w:val="18"/>
                <w:szCs w:val="18"/>
              </w:rPr>
            </w:pPr>
            <w:r w:rsidRPr="006864E2">
              <w:rPr>
                <w:sz w:val="18"/>
                <w:szCs w:val="18"/>
              </w:rPr>
              <w:t>5129</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sz w:val="18"/>
                <w:szCs w:val="18"/>
              </w:rPr>
            </w:pPr>
            <w:r w:rsidRPr="006864E2">
              <w:rPr>
                <w:sz w:val="18"/>
                <w:szCs w:val="18"/>
              </w:rPr>
              <w:t>Опрема за производњу, моторна, непокретна и немоторна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91.200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47.994</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19.146</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99</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511</w:t>
            </w:r>
          </w:p>
        </w:tc>
        <w:tc>
          <w:tcPr>
            <w:tcW w:w="4993" w:type="dxa"/>
            <w:tcBorders>
              <w:top w:val="single" w:sz="4" w:space="0" w:color="auto"/>
              <w:left w:val="nil"/>
              <w:bottom w:val="single" w:sz="4" w:space="0" w:color="auto"/>
              <w:right w:val="single" w:sz="4" w:space="0" w:color="000000"/>
            </w:tcBorders>
            <w:shd w:val="clear" w:color="auto" w:fill="auto"/>
            <w:vAlign w:val="bottom"/>
            <w:hideMark/>
          </w:tcPr>
          <w:p w:rsidR="006864E2" w:rsidRPr="006864E2" w:rsidRDefault="006864E2">
            <w:pPr>
              <w:rPr>
                <w:b/>
                <w:bCs/>
                <w:sz w:val="18"/>
                <w:szCs w:val="18"/>
              </w:rPr>
            </w:pPr>
            <w:r w:rsidRPr="006864E2">
              <w:rPr>
                <w:b/>
                <w:bCs/>
                <w:sz w:val="18"/>
                <w:szCs w:val="18"/>
              </w:rPr>
              <w:t>Зграде и грађевински објекти</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b/>
                <w:bCs/>
                <w:sz w:val="18"/>
                <w:szCs w:val="18"/>
              </w:rPr>
            </w:pPr>
            <w:r w:rsidRPr="006864E2">
              <w:rPr>
                <w:b/>
                <w:bCs/>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5113</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Капитално одржавања зграда и објеката</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sz w:val="18"/>
                <w:szCs w:val="18"/>
              </w:rPr>
            </w:pPr>
            <w:r w:rsidRPr="006864E2">
              <w:rPr>
                <w:sz w:val="18"/>
                <w:szCs w:val="18"/>
              </w:rPr>
              <w:t>5114</w:t>
            </w:r>
          </w:p>
        </w:tc>
        <w:tc>
          <w:tcPr>
            <w:tcW w:w="4993" w:type="dxa"/>
            <w:tcBorders>
              <w:top w:val="single" w:sz="4" w:space="0" w:color="auto"/>
              <w:left w:val="nil"/>
              <w:bottom w:val="single" w:sz="4" w:space="0" w:color="auto"/>
              <w:right w:val="single" w:sz="4" w:space="0" w:color="000000"/>
            </w:tcBorders>
            <w:shd w:val="clear" w:color="auto" w:fill="auto"/>
            <w:noWrap/>
            <w:vAlign w:val="bottom"/>
            <w:hideMark/>
          </w:tcPr>
          <w:p w:rsidR="006864E2" w:rsidRPr="006864E2" w:rsidRDefault="006864E2">
            <w:pPr>
              <w:rPr>
                <w:sz w:val="18"/>
                <w:szCs w:val="18"/>
              </w:rPr>
            </w:pPr>
            <w:r w:rsidRPr="006864E2">
              <w:rPr>
                <w:sz w:val="18"/>
                <w:szCs w:val="18"/>
              </w:rPr>
              <w:t>Пројектно планирање</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right"/>
              <w:rPr>
                <w:sz w:val="18"/>
                <w:szCs w:val="18"/>
              </w:rPr>
            </w:pPr>
            <w:r w:rsidRPr="006864E2">
              <w:rPr>
                <w:sz w:val="18"/>
                <w:szCs w:val="18"/>
              </w:rPr>
              <w:t>0</w:t>
            </w:r>
          </w:p>
        </w:tc>
      </w:tr>
      <w:tr w:rsidR="006864E2" w:rsidRPr="006864E2" w:rsidTr="006864E2">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864E2" w:rsidRPr="006864E2" w:rsidRDefault="006864E2">
            <w:pPr>
              <w:rPr>
                <w:sz w:val="18"/>
                <w:szCs w:val="18"/>
              </w:rPr>
            </w:pPr>
            <w:r w:rsidRPr="006864E2">
              <w:rPr>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6864E2" w:rsidRPr="006864E2" w:rsidRDefault="006864E2">
            <w:pPr>
              <w:jc w:val="center"/>
              <w:rPr>
                <w:b/>
                <w:bCs/>
                <w:sz w:val="18"/>
                <w:szCs w:val="18"/>
              </w:rPr>
            </w:pPr>
            <w:r w:rsidRPr="006864E2">
              <w:rPr>
                <w:b/>
                <w:bCs/>
                <w:sz w:val="18"/>
                <w:szCs w:val="18"/>
              </w:rPr>
              <w:t>Укупно</w:t>
            </w:r>
          </w:p>
        </w:tc>
        <w:tc>
          <w:tcPr>
            <w:tcW w:w="4993" w:type="dxa"/>
            <w:tcBorders>
              <w:top w:val="single" w:sz="4" w:space="0" w:color="auto"/>
              <w:left w:val="nil"/>
              <w:bottom w:val="single" w:sz="4" w:space="0" w:color="auto"/>
              <w:right w:val="single" w:sz="4" w:space="0" w:color="auto"/>
            </w:tcBorders>
            <w:shd w:val="clear" w:color="000000" w:fill="C0C0C0"/>
            <w:noWrap/>
            <w:vAlign w:val="bottom"/>
            <w:hideMark/>
          </w:tcPr>
          <w:p w:rsidR="006864E2" w:rsidRPr="006864E2" w:rsidRDefault="006864E2">
            <w:pPr>
              <w:rPr>
                <w:b/>
                <w:bCs/>
                <w:sz w:val="18"/>
                <w:szCs w:val="18"/>
              </w:rPr>
            </w:pPr>
            <w:r w:rsidRPr="006864E2">
              <w:rPr>
                <w:b/>
                <w:bCs/>
                <w:sz w:val="18"/>
                <w:szCs w:val="18"/>
              </w:rPr>
              <w:t>Област основног образовања (поз. 98 и 99)</w:t>
            </w:r>
          </w:p>
        </w:tc>
        <w:tc>
          <w:tcPr>
            <w:tcW w:w="1240" w:type="dxa"/>
            <w:tcBorders>
              <w:top w:val="nil"/>
              <w:left w:val="nil"/>
              <w:bottom w:val="single" w:sz="4" w:space="0" w:color="auto"/>
              <w:right w:val="single" w:sz="4" w:space="0" w:color="auto"/>
            </w:tcBorders>
            <w:shd w:val="clear" w:color="000000" w:fill="C0C0C0"/>
            <w:noWrap/>
            <w:vAlign w:val="bottom"/>
            <w:hideMark/>
          </w:tcPr>
          <w:p w:rsidR="006864E2" w:rsidRPr="006864E2" w:rsidRDefault="006864E2">
            <w:pPr>
              <w:jc w:val="right"/>
              <w:rPr>
                <w:b/>
                <w:bCs/>
                <w:sz w:val="18"/>
                <w:szCs w:val="18"/>
              </w:rPr>
            </w:pPr>
            <w:r w:rsidRPr="006864E2">
              <w:rPr>
                <w:b/>
                <w:bCs/>
                <w:sz w:val="18"/>
                <w:szCs w:val="18"/>
              </w:rPr>
              <w:t>8.897.718</w:t>
            </w:r>
          </w:p>
        </w:tc>
        <w:tc>
          <w:tcPr>
            <w:tcW w:w="1140" w:type="dxa"/>
            <w:tcBorders>
              <w:top w:val="nil"/>
              <w:left w:val="nil"/>
              <w:bottom w:val="single" w:sz="4" w:space="0" w:color="auto"/>
              <w:right w:val="single" w:sz="4" w:space="0" w:color="auto"/>
            </w:tcBorders>
            <w:shd w:val="clear" w:color="000000" w:fill="C0C0C0"/>
            <w:noWrap/>
            <w:vAlign w:val="bottom"/>
            <w:hideMark/>
          </w:tcPr>
          <w:p w:rsidR="006864E2" w:rsidRPr="006864E2" w:rsidRDefault="006864E2">
            <w:pPr>
              <w:jc w:val="right"/>
              <w:rPr>
                <w:b/>
                <w:bCs/>
                <w:sz w:val="18"/>
                <w:szCs w:val="18"/>
              </w:rPr>
            </w:pPr>
            <w:r w:rsidRPr="006864E2">
              <w:rPr>
                <w:b/>
                <w:bCs/>
                <w:sz w:val="18"/>
                <w:szCs w:val="18"/>
              </w:rPr>
              <w:t>4.896.768</w:t>
            </w:r>
          </w:p>
        </w:tc>
        <w:tc>
          <w:tcPr>
            <w:tcW w:w="1240" w:type="dxa"/>
            <w:tcBorders>
              <w:top w:val="nil"/>
              <w:left w:val="nil"/>
              <w:bottom w:val="single" w:sz="4" w:space="0" w:color="auto"/>
              <w:right w:val="single" w:sz="4" w:space="0" w:color="auto"/>
            </w:tcBorders>
            <w:shd w:val="clear" w:color="000000" w:fill="C0C0C0"/>
            <w:noWrap/>
            <w:vAlign w:val="bottom"/>
            <w:hideMark/>
          </w:tcPr>
          <w:p w:rsidR="006864E2" w:rsidRPr="006864E2" w:rsidRDefault="006864E2">
            <w:pPr>
              <w:jc w:val="right"/>
              <w:rPr>
                <w:b/>
                <w:bCs/>
                <w:sz w:val="18"/>
                <w:szCs w:val="18"/>
              </w:rPr>
            </w:pPr>
            <w:r w:rsidRPr="006864E2">
              <w:rPr>
                <w:b/>
                <w:bCs/>
                <w:sz w:val="18"/>
                <w:szCs w:val="18"/>
              </w:rPr>
              <w:t>4.816.528</w:t>
            </w:r>
          </w:p>
        </w:tc>
        <w:tc>
          <w:tcPr>
            <w:tcW w:w="1269" w:type="dxa"/>
            <w:tcBorders>
              <w:top w:val="nil"/>
              <w:left w:val="nil"/>
              <w:bottom w:val="single" w:sz="4" w:space="0" w:color="auto"/>
              <w:right w:val="single" w:sz="4" w:space="0" w:color="auto"/>
            </w:tcBorders>
            <w:shd w:val="clear" w:color="000000" w:fill="C0C0C0"/>
            <w:noWrap/>
            <w:vAlign w:val="bottom"/>
            <w:hideMark/>
          </w:tcPr>
          <w:p w:rsidR="006864E2" w:rsidRPr="006864E2" w:rsidRDefault="006864E2">
            <w:pPr>
              <w:jc w:val="right"/>
              <w:rPr>
                <w:b/>
                <w:bCs/>
                <w:sz w:val="18"/>
                <w:szCs w:val="18"/>
              </w:rPr>
            </w:pPr>
            <w:r w:rsidRPr="006864E2">
              <w:rPr>
                <w:b/>
                <w:bCs/>
                <w:sz w:val="18"/>
                <w:szCs w:val="18"/>
              </w:rPr>
              <w:t>14.014.262</w:t>
            </w:r>
          </w:p>
        </w:tc>
      </w:tr>
    </w:tbl>
    <w:p w:rsidR="006864E2" w:rsidRDefault="006864E2" w:rsidP="00F9787B">
      <w:pPr>
        <w:jc w:val="both"/>
        <w:rPr>
          <w:lang w:val="sr-Latn-RS"/>
        </w:rPr>
      </w:pPr>
    </w:p>
    <w:p w:rsidR="004C4C16" w:rsidRPr="004C4C16" w:rsidRDefault="004C4C16" w:rsidP="00F9787B">
      <w:pPr>
        <w:jc w:val="both"/>
        <w:rPr>
          <w:sz w:val="18"/>
          <w:szCs w:val="18"/>
          <w:lang w:val="sr-Latn-RS"/>
        </w:rPr>
      </w:pPr>
    </w:p>
    <w:tbl>
      <w:tblPr>
        <w:tblW w:w="11128" w:type="dxa"/>
        <w:jc w:val="center"/>
        <w:tblInd w:w="93" w:type="dxa"/>
        <w:tblLook w:val="04A0" w:firstRow="1" w:lastRow="0" w:firstColumn="1" w:lastColumn="0" w:noHBand="0" w:noVBand="1"/>
      </w:tblPr>
      <w:tblGrid>
        <w:gridCol w:w="620"/>
        <w:gridCol w:w="840"/>
        <w:gridCol w:w="4948"/>
        <w:gridCol w:w="1240"/>
        <w:gridCol w:w="1240"/>
        <w:gridCol w:w="1140"/>
        <w:gridCol w:w="1100"/>
      </w:tblGrid>
      <w:tr w:rsidR="004C4C16" w:rsidRPr="004C4C16" w:rsidTr="004C4C16">
        <w:trPr>
          <w:cantSplit/>
          <w:trHeight w:val="20"/>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4C4C16" w:rsidRPr="004C4C16" w:rsidRDefault="004C4C16">
            <w:pPr>
              <w:jc w:val="center"/>
              <w:rPr>
                <w:sz w:val="18"/>
                <w:szCs w:val="18"/>
              </w:rPr>
            </w:pPr>
            <w:r w:rsidRPr="004C4C16">
              <w:rPr>
                <w:sz w:val="18"/>
                <w:szCs w:val="18"/>
              </w:rPr>
              <w:t>Број позиције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4C16" w:rsidRPr="004C4C16" w:rsidRDefault="004C4C16">
            <w:pPr>
              <w:jc w:val="center"/>
              <w:rPr>
                <w:sz w:val="18"/>
                <w:szCs w:val="18"/>
              </w:rPr>
            </w:pPr>
            <w:r w:rsidRPr="004C4C16">
              <w:rPr>
                <w:sz w:val="18"/>
                <w:szCs w:val="18"/>
              </w:rPr>
              <w:t>Конто</w:t>
            </w:r>
          </w:p>
        </w:tc>
        <w:tc>
          <w:tcPr>
            <w:tcW w:w="49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C4C16" w:rsidRPr="004C4C16" w:rsidRDefault="004C4C16">
            <w:pPr>
              <w:jc w:val="center"/>
              <w:rPr>
                <w:b/>
                <w:bCs/>
                <w:sz w:val="18"/>
                <w:szCs w:val="18"/>
              </w:rPr>
            </w:pPr>
            <w:r w:rsidRPr="004C4C16">
              <w:rPr>
                <w:b/>
                <w:bCs/>
                <w:sz w:val="18"/>
                <w:szCs w:val="18"/>
              </w:rPr>
              <w:t>О   П   И   С</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26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27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28</w:t>
            </w:r>
          </w:p>
        </w:tc>
      </w:tr>
      <w:tr w:rsidR="004C4C16" w:rsidRPr="004C4C16" w:rsidTr="004C4C16">
        <w:trPr>
          <w:cantSplit/>
          <w:trHeight w:val="20"/>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4C4C16" w:rsidRPr="004C4C16" w:rsidRDefault="004C4C16">
            <w:pPr>
              <w:rPr>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4C4C16" w:rsidRPr="004C4C16" w:rsidRDefault="004C4C16">
            <w:pPr>
              <w:rPr>
                <w:sz w:val="18"/>
                <w:szCs w:val="18"/>
              </w:rPr>
            </w:pPr>
          </w:p>
        </w:tc>
        <w:tc>
          <w:tcPr>
            <w:tcW w:w="4948" w:type="dxa"/>
            <w:vMerge/>
            <w:tcBorders>
              <w:top w:val="single" w:sz="4" w:space="0" w:color="auto"/>
              <w:left w:val="single" w:sz="4" w:space="0" w:color="auto"/>
              <w:bottom w:val="single" w:sz="4" w:space="0" w:color="000000"/>
              <w:right w:val="single" w:sz="4" w:space="0" w:color="000000"/>
            </w:tcBorders>
            <w:vAlign w:val="center"/>
            <w:hideMark/>
          </w:tcPr>
          <w:p w:rsidR="004C4C16" w:rsidRPr="004C4C16" w:rsidRDefault="004C4C16">
            <w:pPr>
              <w:rPr>
                <w:b/>
                <w:bCs/>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4C4C16" w:rsidRPr="004C4C16" w:rsidRDefault="004C4C16">
            <w:pPr>
              <w:jc w:val="center"/>
              <w:rPr>
                <w:sz w:val="18"/>
                <w:szCs w:val="18"/>
              </w:rPr>
            </w:pPr>
            <w:r w:rsidRPr="004C4C16">
              <w:rPr>
                <w:sz w:val="18"/>
                <w:szCs w:val="18"/>
              </w:rPr>
              <w:t>ОШ "Б. Нушић" Д.Трнава</w:t>
            </w:r>
          </w:p>
        </w:tc>
        <w:tc>
          <w:tcPr>
            <w:tcW w:w="1240" w:type="dxa"/>
            <w:tcBorders>
              <w:top w:val="nil"/>
              <w:left w:val="nil"/>
              <w:bottom w:val="single" w:sz="4" w:space="0" w:color="auto"/>
              <w:right w:val="single" w:sz="4" w:space="0" w:color="auto"/>
            </w:tcBorders>
            <w:shd w:val="clear" w:color="auto" w:fill="auto"/>
            <w:vAlign w:val="center"/>
            <w:hideMark/>
          </w:tcPr>
          <w:p w:rsidR="004C4C16" w:rsidRPr="004C4C16" w:rsidRDefault="004C4C16">
            <w:pPr>
              <w:jc w:val="center"/>
              <w:rPr>
                <w:sz w:val="18"/>
                <w:szCs w:val="18"/>
              </w:rPr>
            </w:pPr>
            <w:r w:rsidRPr="004C4C16">
              <w:rPr>
                <w:sz w:val="18"/>
                <w:szCs w:val="18"/>
              </w:rPr>
              <w:t>ОШ "Ђура Јакшић" Јелашница</w:t>
            </w:r>
          </w:p>
        </w:tc>
        <w:tc>
          <w:tcPr>
            <w:tcW w:w="1140" w:type="dxa"/>
            <w:tcBorders>
              <w:top w:val="nil"/>
              <w:left w:val="nil"/>
              <w:bottom w:val="single" w:sz="4" w:space="0" w:color="auto"/>
              <w:right w:val="single" w:sz="4" w:space="0" w:color="auto"/>
            </w:tcBorders>
            <w:shd w:val="clear" w:color="auto" w:fill="auto"/>
            <w:vAlign w:val="center"/>
            <w:hideMark/>
          </w:tcPr>
          <w:p w:rsidR="004C4C16" w:rsidRPr="004C4C16" w:rsidRDefault="004C4C16">
            <w:pPr>
              <w:jc w:val="center"/>
              <w:rPr>
                <w:sz w:val="18"/>
                <w:szCs w:val="18"/>
              </w:rPr>
            </w:pPr>
            <w:r w:rsidRPr="004C4C16">
              <w:rPr>
                <w:sz w:val="18"/>
                <w:szCs w:val="18"/>
              </w:rPr>
              <w:t>ОШ "Надежда Петровић" Сићево</w:t>
            </w:r>
          </w:p>
        </w:tc>
        <w:tc>
          <w:tcPr>
            <w:tcW w:w="1100" w:type="dxa"/>
            <w:tcBorders>
              <w:top w:val="nil"/>
              <w:left w:val="nil"/>
              <w:bottom w:val="nil"/>
              <w:right w:val="single" w:sz="4" w:space="0" w:color="auto"/>
            </w:tcBorders>
            <w:shd w:val="clear" w:color="auto" w:fill="auto"/>
            <w:vAlign w:val="center"/>
            <w:hideMark/>
          </w:tcPr>
          <w:p w:rsidR="004C4C16" w:rsidRPr="004C4C16" w:rsidRDefault="004C4C16">
            <w:pPr>
              <w:jc w:val="center"/>
              <w:rPr>
                <w:sz w:val="18"/>
                <w:szCs w:val="18"/>
              </w:rPr>
            </w:pPr>
            <w:r w:rsidRPr="004C4C16">
              <w:rPr>
                <w:sz w:val="18"/>
                <w:szCs w:val="18"/>
              </w:rPr>
              <w:t>ОШ "Стеван Синђелић"</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1</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2</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jc w:val="center"/>
              <w:rPr>
                <w:sz w:val="18"/>
                <w:szCs w:val="18"/>
              </w:rPr>
            </w:pPr>
            <w:r w:rsidRPr="004C4C16">
              <w:rPr>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5</w:t>
            </w:r>
          </w:p>
        </w:tc>
        <w:tc>
          <w:tcPr>
            <w:tcW w:w="1140" w:type="dxa"/>
            <w:tcBorders>
              <w:top w:val="nil"/>
              <w:left w:val="nil"/>
              <w:bottom w:val="single" w:sz="4" w:space="0" w:color="auto"/>
              <w:right w:val="single" w:sz="4" w:space="0" w:color="auto"/>
            </w:tcBorders>
            <w:shd w:val="clear" w:color="auto" w:fill="auto"/>
            <w:noWrap/>
            <w:vAlign w:val="center"/>
            <w:hideMark/>
          </w:tcPr>
          <w:p w:rsidR="004C4C16" w:rsidRPr="004C4C16" w:rsidRDefault="004C4C16">
            <w:pPr>
              <w:jc w:val="center"/>
              <w:rPr>
                <w:sz w:val="18"/>
                <w:szCs w:val="18"/>
              </w:rPr>
            </w:pPr>
            <w:r w:rsidRPr="004C4C16">
              <w:rPr>
                <w:sz w:val="18"/>
                <w:szCs w:val="18"/>
              </w:rPr>
              <w:t>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7</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98</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463</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sz w:val="18"/>
                <w:szCs w:val="18"/>
              </w:rPr>
            </w:pPr>
            <w:r w:rsidRPr="004C4C16">
              <w:rPr>
                <w:b/>
                <w:bCs/>
                <w:sz w:val="18"/>
                <w:szCs w:val="18"/>
              </w:rPr>
              <w:t xml:space="preserve">Трансфери осталим нивоима власти </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7.158.428</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6.096.596</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4.729.461</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3.321.076</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4C4C16" w:rsidRPr="004C4C16" w:rsidRDefault="004C4C16">
            <w:pPr>
              <w:jc w:val="center"/>
              <w:rPr>
                <w:b/>
                <w:bCs/>
                <w:sz w:val="18"/>
                <w:szCs w:val="18"/>
              </w:rPr>
            </w:pPr>
            <w:r w:rsidRPr="004C4C16">
              <w:rPr>
                <w:b/>
                <w:bCs/>
                <w:sz w:val="18"/>
                <w:szCs w:val="18"/>
              </w:rPr>
              <w:t>400</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b/>
                <w:bCs/>
                <w:sz w:val="18"/>
                <w:szCs w:val="18"/>
              </w:rPr>
            </w:pPr>
            <w:r w:rsidRPr="004C4C16">
              <w:rPr>
                <w:b/>
                <w:bCs/>
                <w:sz w:val="18"/>
                <w:szCs w:val="18"/>
              </w:rPr>
              <w:t>Текући расходи (413+414+415+416+421+422+423+424+426+482+483)</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6.011.056</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4.943.196</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3.995.468</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2.349.292</w:t>
            </w:r>
          </w:p>
        </w:tc>
      </w:tr>
      <w:tr w:rsidR="004C4C16" w:rsidRPr="004C4C16" w:rsidTr="004C4C16">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413</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714.604</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1.034.978</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890.192</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274.800</w:t>
            </w:r>
          </w:p>
        </w:tc>
      </w:tr>
      <w:tr w:rsidR="004C4C16" w:rsidRPr="004C4C16" w:rsidTr="004C4C16">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4131</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714.604</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1.034.978</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890.192</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274.800</w:t>
            </w:r>
          </w:p>
        </w:tc>
      </w:tr>
      <w:tr w:rsidR="004C4C16" w:rsidRPr="004C4C16" w:rsidTr="004C4C16">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414</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Социјална давања запосленима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87.315</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419.637</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428.399</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86.965</w:t>
            </w:r>
          </w:p>
        </w:tc>
      </w:tr>
      <w:tr w:rsidR="004C4C16" w:rsidRPr="004C4C16" w:rsidTr="004C4C16">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4C4C16" w:rsidRPr="004C4C16" w:rsidRDefault="004C4C16">
            <w:pPr>
              <w:jc w:val="center"/>
              <w:rPr>
                <w:sz w:val="18"/>
                <w:szCs w:val="18"/>
              </w:rPr>
            </w:pPr>
            <w:r w:rsidRPr="004C4C16">
              <w:rPr>
                <w:sz w:val="18"/>
                <w:szCs w:val="18"/>
              </w:rPr>
              <w:t>4143</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sz w:val="18"/>
                <w:szCs w:val="18"/>
              </w:rPr>
            </w:pPr>
            <w:r w:rsidRPr="004C4C16">
              <w:rPr>
                <w:sz w:val="18"/>
                <w:szCs w:val="18"/>
              </w:rPr>
              <w:t>Отпремнине и помоћи</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4C4C16" w:rsidRPr="004C4C16" w:rsidRDefault="004C4C16">
            <w:pPr>
              <w:jc w:val="center"/>
              <w:rPr>
                <w:sz w:val="18"/>
                <w:szCs w:val="18"/>
              </w:rPr>
            </w:pPr>
            <w:r w:rsidRPr="004C4C16">
              <w:rPr>
                <w:sz w:val="18"/>
                <w:szCs w:val="18"/>
              </w:rPr>
              <w:t>4144</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sz w:val="18"/>
                <w:szCs w:val="18"/>
              </w:rPr>
            </w:pPr>
            <w:r w:rsidRPr="004C4C16">
              <w:rPr>
                <w:sz w:val="18"/>
                <w:szCs w:val="18"/>
              </w:rPr>
              <w:t>Помоћ у медицинском лечењу запосленог или чланова уже породице и друге помоћи запосленом</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87.315</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419.637</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428.399</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86.965</w:t>
            </w:r>
          </w:p>
        </w:tc>
      </w:tr>
      <w:tr w:rsidR="004C4C16" w:rsidRPr="004C4C16" w:rsidTr="004C4C16">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415</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543.123</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490.167</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422.313</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515.988</w:t>
            </w:r>
          </w:p>
        </w:tc>
      </w:tr>
      <w:tr w:rsidR="004C4C16" w:rsidRPr="004C4C16" w:rsidTr="004C4C16">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4151</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543.123</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490.167</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422.313</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515.988</w:t>
            </w:r>
          </w:p>
        </w:tc>
      </w:tr>
      <w:tr w:rsidR="004C4C16" w:rsidRPr="004C4C16" w:rsidTr="004C4C16">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416</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309.196</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268.579</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655.692</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399.382</w:t>
            </w:r>
          </w:p>
        </w:tc>
      </w:tr>
      <w:tr w:rsidR="004C4C16" w:rsidRPr="004C4C16" w:rsidTr="004C4C16">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4161</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309.196</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268.579</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655.692</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399.382</w:t>
            </w:r>
          </w:p>
        </w:tc>
      </w:tr>
      <w:tr w:rsidR="004C4C16" w:rsidRPr="004C4C16" w:rsidTr="004C4C16">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421</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Стални трошкови</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3.398.528</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2.216.778</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1.199.347</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736.819</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4211</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Трошкови платног промета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144.601</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64.049</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68.987</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86.264</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4212</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 xml:space="preserve">Енергетске услуге </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2.764.655</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1.761.779</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912.703</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523.991</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4213</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Комуналне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265.907</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288.323</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103.260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63.036</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4214</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Услуге комуникација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143.350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75.361</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89.018</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49.017</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4215</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Трошкови осигурања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80.015</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27.266</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25.379</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14.511</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422</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Трошкови путовања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52.166</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9.008</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4221</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Трошкови службених путовања у земљи</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32.763</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9.008</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4222</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Трошкови службених путовања у иностранство</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19.403</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4224</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Трошкови путовања ученика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423</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Услуге по уговору</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190.266</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78.000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121.975</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75.850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4231</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Административне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4232</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Компјутерске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97.706</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20.000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21.800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59.300</w:t>
            </w:r>
          </w:p>
        </w:tc>
      </w:tr>
      <w:tr w:rsidR="004C4C16" w:rsidRPr="004C4C16" w:rsidTr="004C4C16">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4233</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Услуге образовања и усавршавања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82.560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58.000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95.175</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16.550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4234</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Услуге информисања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10.000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5.000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4235</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Стручне услуге</w:t>
            </w:r>
          </w:p>
        </w:tc>
        <w:tc>
          <w:tcPr>
            <w:tcW w:w="1240" w:type="dxa"/>
            <w:tcBorders>
              <w:top w:val="nil"/>
              <w:left w:val="nil"/>
              <w:bottom w:val="nil"/>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nil"/>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nil"/>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nil"/>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nil"/>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4239</w:t>
            </w:r>
          </w:p>
        </w:tc>
        <w:tc>
          <w:tcPr>
            <w:tcW w:w="4948" w:type="dxa"/>
            <w:tcBorders>
              <w:top w:val="single" w:sz="4" w:space="0" w:color="auto"/>
              <w:left w:val="nil"/>
              <w:bottom w:val="nil"/>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Остале опште услуге</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424</w:t>
            </w:r>
          </w:p>
        </w:tc>
        <w:tc>
          <w:tcPr>
            <w:tcW w:w="4948"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109.584</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84.300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69.000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68.000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4243</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Медицинске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4246</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Услуге очувања жив.средине, науке и геод.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4249</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Остале 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109.584</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84.300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69.000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68.000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425</w:t>
            </w:r>
          </w:p>
        </w:tc>
        <w:tc>
          <w:tcPr>
            <w:tcW w:w="4948"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rPr>
                <w:b/>
                <w:bCs/>
                <w:sz w:val="18"/>
                <w:szCs w:val="18"/>
              </w:rPr>
            </w:pPr>
            <w:r w:rsidRPr="004C4C16">
              <w:rPr>
                <w:b/>
                <w:bCs/>
                <w:sz w:val="18"/>
                <w:szCs w:val="18"/>
              </w:rPr>
              <w:t>Текуће поправке и одржавање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702.492</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518.383</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400.683</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423.051</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4251</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sz w:val="18"/>
                <w:szCs w:val="18"/>
              </w:rPr>
            </w:pPr>
            <w:r w:rsidRPr="004C4C16">
              <w:rPr>
                <w:sz w:val="18"/>
                <w:szCs w:val="18"/>
              </w:rPr>
              <w:t>Текуће поправке и одржавање зграда и објеката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598.400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444.483</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318.571</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298.761</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4252</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sz w:val="18"/>
                <w:szCs w:val="18"/>
              </w:rPr>
            </w:pPr>
            <w:r w:rsidRPr="004C4C16">
              <w:rPr>
                <w:sz w:val="18"/>
                <w:szCs w:val="18"/>
              </w:rPr>
              <w:t>Текуће поправке и одржавање опреме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104.092</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73.900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82.112</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124.290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426</w:t>
            </w:r>
          </w:p>
        </w:tc>
        <w:tc>
          <w:tcPr>
            <w:tcW w:w="4948"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459.994</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341.749</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208.550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191.488</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4261</w:t>
            </w:r>
          </w:p>
        </w:tc>
        <w:tc>
          <w:tcPr>
            <w:tcW w:w="4948"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rPr>
                <w:sz w:val="18"/>
                <w:szCs w:val="18"/>
              </w:rPr>
            </w:pPr>
            <w:r w:rsidRPr="004C4C16">
              <w:rPr>
                <w:sz w:val="18"/>
                <w:szCs w:val="18"/>
              </w:rPr>
              <w:t>Административни 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79.671</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68.273</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64.696</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46.588</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4263</w:t>
            </w:r>
          </w:p>
        </w:tc>
        <w:tc>
          <w:tcPr>
            <w:tcW w:w="4948"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rPr>
                <w:sz w:val="18"/>
                <w:szCs w:val="18"/>
              </w:rPr>
            </w:pPr>
            <w:r w:rsidRPr="004C4C16">
              <w:rPr>
                <w:sz w:val="18"/>
                <w:szCs w:val="18"/>
              </w:rPr>
              <w:t>Материјали за образовање и усавршавање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43.928</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49.500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45.420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16.500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4264</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Материјали за саобраћај</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10.605</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4266</w:t>
            </w:r>
          </w:p>
        </w:tc>
        <w:tc>
          <w:tcPr>
            <w:tcW w:w="4948"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rPr>
                <w:sz w:val="18"/>
                <w:szCs w:val="18"/>
              </w:rPr>
            </w:pPr>
            <w:r w:rsidRPr="004C4C16">
              <w:rPr>
                <w:sz w:val="18"/>
                <w:szCs w:val="18"/>
              </w:rPr>
              <w:t>Материјали за образовање, културу и спорт</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54.245</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75.336</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54.189</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34.897</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4268</w:t>
            </w:r>
          </w:p>
        </w:tc>
        <w:tc>
          <w:tcPr>
            <w:tcW w:w="4948" w:type="dxa"/>
            <w:tcBorders>
              <w:top w:val="single" w:sz="4" w:space="0" w:color="auto"/>
              <w:left w:val="nil"/>
              <w:bottom w:val="single" w:sz="4" w:space="0" w:color="auto"/>
              <w:right w:val="single" w:sz="4" w:space="0" w:color="auto"/>
            </w:tcBorders>
            <w:shd w:val="clear" w:color="auto" w:fill="auto"/>
            <w:noWrap/>
            <w:vAlign w:val="bottom"/>
            <w:hideMark/>
          </w:tcPr>
          <w:p w:rsidR="004C4C16" w:rsidRPr="004C4C16" w:rsidRDefault="004C4C16">
            <w:pPr>
              <w:rPr>
                <w:sz w:val="18"/>
                <w:szCs w:val="18"/>
              </w:rPr>
            </w:pPr>
            <w:r w:rsidRPr="004C4C16">
              <w:rPr>
                <w:sz w:val="18"/>
                <w:szCs w:val="18"/>
              </w:rPr>
              <w:t>Материјали за одржавање хигијене и угоститељство</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248.118</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88.781</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29.611</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44.214</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4269</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Материјали за посебне намене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31.032</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59.859</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14.634</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38.684</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482</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Порези, обавезне таксе и казне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2.317</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4821</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Остали порези</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4822</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Обавезне таксе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2.317</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i/>
                <w:iCs/>
                <w:sz w:val="18"/>
                <w:szCs w:val="18"/>
              </w:rPr>
            </w:pPr>
            <w:r w:rsidRPr="004C4C16">
              <w:rPr>
                <w:b/>
                <w:bCs/>
                <w:i/>
                <w:iCs/>
                <w:sz w:val="18"/>
                <w:szCs w:val="18"/>
              </w:rPr>
              <w:t>483</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i/>
                <w:iCs/>
                <w:sz w:val="18"/>
                <w:szCs w:val="18"/>
              </w:rPr>
            </w:pPr>
            <w:r w:rsidRPr="004C4C16">
              <w:rPr>
                <w:b/>
                <w:bCs/>
                <w:i/>
                <w:iCs/>
                <w:sz w:val="18"/>
                <w:szCs w:val="18"/>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143.963</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i/>
                <w:iCs/>
                <w:sz w:val="18"/>
                <w:szCs w:val="18"/>
              </w:rPr>
            </w:pPr>
            <w:r w:rsidRPr="004C4C16">
              <w:rPr>
                <w:b/>
                <w:bCs/>
                <w:i/>
                <w:iCs/>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4831</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143.963</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512</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b/>
                <w:bCs/>
                <w:sz w:val="18"/>
                <w:szCs w:val="18"/>
              </w:rPr>
            </w:pPr>
            <w:r w:rsidRPr="004C4C16">
              <w:rPr>
                <w:b/>
                <w:bCs/>
                <w:sz w:val="18"/>
                <w:szCs w:val="18"/>
              </w:rPr>
              <w:t>Машине и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444.880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635.017</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333.310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548.733</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5122</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sz w:val="18"/>
                <w:szCs w:val="18"/>
              </w:rPr>
            </w:pPr>
            <w:r w:rsidRPr="004C4C16">
              <w:rPr>
                <w:sz w:val="18"/>
                <w:szCs w:val="18"/>
              </w:rPr>
              <w:t>Административна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444.880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413.900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67.970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5125</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sz w:val="18"/>
                <w:szCs w:val="18"/>
              </w:rPr>
            </w:pPr>
            <w:r w:rsidRPr="004C4C16">
              <w:rPr>
                <w:sz w:val="18"/>
                <w:szCs w:val="18"/>
              </w:rPr>
              <w:t>Медицинска и лабораторијска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5126</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sz w:val="18"/>
                <w:szCs w:val="18"/>
              </w:rPr>
            </w:pPr>
            <w:r w:rsidRPr="004C4C16">
              <w:rPr>
                <w:sz w:val="18"/>
                <w:szCs w:val="18"/>
              </w:rPr>
              <w:t>Опрема за образовање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94.920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239.360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149.370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5128</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sz w:val="18"/>
                <w:szCs w:val="18"/>
              </w:rPr>
            </w:pPr>
            <w:r w:rsidRPr="004C4C16">
              <w:rPr>
                <w:sz w:val="18"/>
                <w:szCs w:val="18"/>
              </w:rPr>
              <w:t>Опрема за јавну безбедност</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99.117</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399.363</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C4C16" w:rsidRPr="004C4C16" w:rsidRDefault="004C4C16" w:rsidP="004C4C16">
            <w:pPr>
              <w:jc w:val="center"/>
              <w:rPr>
                <w:sz w:val="18"/>
                <w:szCs w:val="18"/>
              </w:rPr>
            </w:pPr>
            <w:r w:rsidRPr="004C4C16">
              <w:rPr>
                <w:sz w:val="18"/>
                <w:szCs w:val="18"/>
              </w:rPr>
              <w:t>5129</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sz w:val="18"/>
                <w:szCs w:val="18"/>
              </w:rPr>
            </w:pPr>
            <w:r w:rsidRPr="004C4C16">
              <w:rPr>
                <w:sz w:val="18"/>
                <w:szCs w:val="18"/>
              </w:rPr>
              <w:t>Опрема за производњу, моторна, непокретна и немоторна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27.080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25.980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99</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511</w:t>
            </w:r>
          </w:p>
        </w:tc>
        <w:tc>
          <w:tcPr>
            <w:tcW w:w="4948" w:type="dxa"/>
            <w:tcBorders>
              <w:top w:val="single" w:sz="4" w:space="0" w:color="auto"/>
              <w:left w:val="nil"/>
              <w:bottom w:val="single" w:sz="4" w:space="0" w:color="auto"/>
              <w:right w:val="single" w:sz="4" w:space="0" w:color="000000"/>
            </w:tcBorders>
            <w:shd w:val="clear" w:color="auto" w:fill="auto"/>
            <w:vAlign w:val="bottom"/>
            <w:hideMark/>
          </w:tcPr>
          <w:p w:rsidR="004C4C16" w:rsidRPr="004C4C16" w:rsidRDefault="004C4C16">
            <w:pPr>
              <w:rPr>
                <w:b/>
                <w:bCs/>
                <w:sz w:val="18"/>
                <w:szCs w:val="18"/>
              </w:rPr>
            </w:pPr>
            <w:r w:rsidRPr="004C4C16">
              <w:rPr>
                <w:b/>
                <w:bCs/>
                <w:sz w:val="18"/>
                <w:szCs w:val="18"/>
              </w:rPr>
              <w:t>Зграде и грађевински објекти</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b/>
                <w:bCs/>
                <w:sz w:val="18"/>
                <w:szCs w:val="18"/>
              </w:rPr>
            </w:pPr>
            <w:r w:rsidRPr="004C4C16">
              <w:rPr>
                <w:b/>
                <w:bCs/>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5113</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Капитално одржавања зграда и објеката</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sz w:val="18"/>
                <w:szCs w:val="18"/>
              </w:rPr>
            </w:pPr>
            <w:r w:rsidRPr="004C4C16">
              <w:rPr>
                <w:sz w:val="18"/>
                <w:szCs w:val="18"/>
              </w:rPr>
              <w:t>5114</w:t>
            </w:r>
          </w:p>
        </w:tc>
        <w:tc>
          <w:tcPr>
            <w:tcW w:w="4948" w:type="dxa"/>
            <w:tcBorders>
              <w:top w:val="single" w:sz="4" w:space="0" w:color="auto"/>
              <w:left w:val="nil"/>
              <w:bottom w:val="single" w:sz="4" w:space="0" w:color="auto"/>
              <w:right w:val="single" w:sz="4" w:space="0" w:color="000000"/>
            </w:tcBorders>
            <w:shd w:val="clear" w:color="auto" w:fill="auto"/>
            <w:noWrap/>
            <w:vAlign w:val="bottom"/>
            <w:hideMark/>
          </w:tcPr>
          <w:p w:rsidR="004C4C16" w:rsidRPr="004C4C16" w:rsidRDefault="004C4C16">
            <w:pPr>
              <w:rPr>
                <w:sz w:val="18"/>
                <w:szCs w:val="18"/>
              </w:rPr>
            </w:pPr>
            <w:r w:rsidRPr="004C4C16">
              <w:rPr>
                <w:sz w:val="18"/>
                <w:szCs w:val="18"/>
              </w:rPr>
              <w:t>Пројектно планирање</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right"/>
              <w:rPr>
                <w:sz w:val="18"/>
                <w:szCs w:val="18"/>
              </w:rPr>
            </w:pPr>
            <w:r w:rsidRPr="004C4C16">
              <w:rPr>
                <w:sz w:val="18"/>
                <w:szCs w:val="18"/>
              </w:rPr>
              <w:t>0</w:t>
            </w:r>
          </w:p>
        </w:tc>
      </w:tr>
      <w:tr w:rsidR="004C4C16" w:rsidRPr="004C4C16" w:rsidTr="004C4C16">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4C4C16" w:rsidRPr="004C4C16" w:rsidRDefault="004C4C16">
            <w:pPr>
              <w:rPr>
                <w:sz w:val="18"/>
                <w:szCs w:val="18"/>
              </w:rPr>
            </w:pPr>
            <w:r w:rsidRPr="004C4C16">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C4C16" w:rsidRPr="004C4C16" w:rsidRDefault="004C4C16">
            <w:pPr>
              <w:jc w:val="center"/>
              <w:rPr>
                <w:b/>
                <w:bCs/>
                <w:sz w:val="18"/>
                <w:szCs w:val="18"/>
              </w:rPr>
            </w:pPr>
            <w:r w:rsidRPr="004C4C16">
              <w:rPr>
                <w:b/>
                <w:bCs/>
                <w:sz w:val="18"/>
                <w:szCs w:val="18"/>
              </w:rPr>
              <w:t>Укупно</w:t>
            </w:r>
          </w:p>
        </w:tc>
        <w:tc>
          <w:tcPr>
            <w:tcW w:w="4948" w:type="dxa"/>
            <w:tcBorders>
              <w:top w:val="single" w:sz="4" w:space="0" w:color="auto"/>
              <w:left w:val="nil"/>
              <w:bottom w:val="single" w:sz="4" w:space="0" w:color="auto"/>
              <w:right w:val="single" w:sz="4" w:space="0" w:color="auto"/>
            </w:tcBorders>
            <w:shd w:val="clear" w:color="000000" w:fill="C0C0C0"/>
            <w:noWrap/>
            <w:vAlign w:val="bottom"/>
            <w:hideMark/>
          </w:tcPr>
          <w:p w:rsidR="004C4C16" w:rsidRPr="004C4C16" w:rsidRDefault="004C4C16">
            <w:pPr>
              <w:rPr>
                <w:b/>
                <w:bCs/>
                <w:sz w:val="18"/>
                <w:szCs w:val="18"/>
              </w:rPr>
            </w:pPr>
            <w:r w:rsidRPr="004C4C16">
              <w:rPr>
                <w:b/>
                <w:bCs/>
                <w:sz w:val="18"/>
                <w:szCs w:val="18"/>
              </w:rPr>
              <w:t>Област основног образовања (поз. 98 и 99)</w:t>
            </w:r>
          </w:p>
        </w:tc>
        <w:tc>
          <w:tcPr>
            <w:tcW w:w="1240" w:type="dxa"/>
            <w:tcBorders>
              <w:top w:val="nil"/>
              <w:left w:val="nil"/>
              <w:bottom w:val="single" w:sz="4" w:space="0" w:color="auto"/>
              <w:right w:val="single" w:sz="4" w:space="0" w:color="auto"/>
            </w:tcBorders>
            <w:shd w:val="clear" w:color="000000" w:fill="C0C0C0"/>
            <w:noWrap/>
            <w:vAlign w:val="bottom"/>
            <w:hideMark/>
          </w:tcPr>
          <w:p w:rsidR="004C4C16" w:rsidRPr="004C4C16" w:rsidRDefault="004C4C16">
            <w:pPr>
              <w:jc w:val="right"/>
              <w:rPr>
                <w:b/>
                <w:bCs/>
                <w:sz w:val="18"/>
                <w:szCs w:val="18"/>
              </w:rPr>
            </w:pPr>
            <w:r w:rsidRPr="004C4C16">
              <w:rPr>
                <w:b/>
                <w:bCs/>
                <w:sz w:val="18"/>
                <w:szCs w:val="18"/>
              </w:rPr>
              <w:t>7.158.428</w:t>
            </w:r>
          </w:p>
        </w:tc>
        <w:tc>
          <w:tcPr>
            <w:tcW w:w="1240" w:type="dxa"/>
            <w:tcBorders>
              <w:top w:val="nil"/>
              <w:left w:val="nil"/>
              <w:bottom w:val="single" w:sz="4" w:space="0" w:color="auto"/>
              <w:right w:val="single" w:sz="4" w:space="0" w:color="auto"/>
            </w:tcBorders>
            <w:shd w:val="clear" w:color="000000" w:fill="C0C0C0"/>
            <w:noWrap/>
            <w:vAlign w:val="bottom"/>
            <w:hideMark/>
          </w:tcPr>
          <w:p w:rsidR="004C4C16" w:rsidRPr="004C4C16" w:rsidRDefault="004C4C16">
            <w:pPr>
              <w:jc w:val="right"/>
              <w:rPr>
                <w:b/>
                <w:bCs/>
                <w:sz w:val="18"/>
                <w:szCs w:val="18"/>
              </w:rPr>
            </w:pPr>
            <w:r w:rsidRPr="004C4C16">
              <w:rPr>
                <w:b/>
                <w:bCs/>
                <w:sz w:val="18"/>
                <w:szCs w:val="18"/>
              </w:rPr>
              <w:t>6.096.596</w:t>
            </w:r>
          </w:p>
        </w:tc>
        <w:tc>
          <w:tcPr>
            <w:tcW w:w="1140" w:type="dxa"/>
            <w:tcBorders>
              <w:top w:val="nil"/>
              <w:left w:val="nil"/>
              <w:bottom w:val="single" w:sz="4" w:space="0" w:color="auto"/>
              <w:right w:val="single" w:sz="4" w:space="0" w:color="auto"/>
            </w:tcBorders>
            <w:shd w:val="clear" w:color="000000" w:fill="C0C0C0"/>
            <w:noWrap/>
            <w:vAlign w:val="bottom"/>
            <w:hideMark/>
          </w:tcPr>
          <w:p w:rsidR="004C4C16" w:rsidRPr="004C4C16" w:rsidRDefault="004C4C16">
            <w:pPr>
              <w:jc w:val="right"/>
              <w:rPr>
                <w:b/>
                <w:bCs/>
                <w:sz w:val="18"/>
                <w:szCs w:val="18"/>
              </w:rPr>
            </w:pPr>
            <w:r w:rsidRPr="004C4C16">
              <w:rPr>
                <w:b/>
                <w:bCs/>
                <w:sz w:val="18"/>
                <w:szCs w:val="18"/>
              </w:rPr>
              <w:t>4.729.461</w:t>
            </w:r>
          </w:p>
        </w:tc>
        <w:tc>
          <w:tcPr>
            <w:tcW w:w="1100" w:type="dxa"/>
            <w:tcBorders>
              <w:top w:val="nil"/>
              <w:left w:val="nil"/>
              <w:bottom w:val="single" w:sz="4" w:space="0" w:color="auto"/>
              <w:right w:val="single" w:sz="4" w:space="0" w:color="auto"/>
            </w:tcBorders>
            <w:shd w:val="clear" w:color="000000" w:fill="C0C0C0"/>
            <w:noWrap/>
            <w:vAlign w:val="bottom"/>
            <w:hideMark/>
          </w:tcPr>
          <w:p w:rsidR="004C4C16" w:rsidRPr="004C4C16" w:rsidRDefault="004C4C16">
            <w:pPr>
              <w:jc w:val="right"/>
              <w:rPr>
                <w:b/>
                <w:bCs/>
                <w:sz w:val="18"/>
                <w:szCs w:val="18"/>
              </w:rPr>
            </w:pPr>
            <w:r w:rsidRPr="004C4C16">
              <w:rPr>
                <w:b/>
                <w:bCs/>
                <w:sz w:val="18"/>
                <w:szCs w:val="18"/>
              </w:rPr>
              <w:t>3.321.076</w:t>
            </w:r>
          </w:p>
        </w:tc>
      </w:tr>
    </w:tbl>
    <w:p w:rsidR="00B7165D" w:rsidRDefault="00B7165D" w:rsidP="00F9787B">
      <w:pPr>
        <w:jc w:val="both"/>
        <w:rPr>
          <w:lang w:val="sr-Latn-RS"/>
        </w:rPr>
      </w:pPr>
    </w:p>
    <w:tbl>
      <w:tblPr>
        <w:tblW w:w="11477" w:type="dxa"/>
        <w:jc w:val="center"/>
        <w:tblInd w:w="93" w:type="dxa"/>
        <w:tblLook w:val="04A0" w:firstRow="1" w:lastRow="0" w:firstColumn="1" w:lastColumn="0" w:noHBand="0" w:noVBand="1"/>
      </w:tblPr>
      <w:tblGrid>
        <w:gridCol w:w="600"/>
        <w:gridCol w:w="840"/>
        <w:gridCol w:w="5362"/>
        <w:gridCol w:w="1215"/>
        <w:gridCol w:w="1220"/>
        <w:gridCol w:w="1120"/>
        <w:gridCol w:w="1120"/>
      </w:tblGrid>
      <w:tr w:rsidR="00B7165D" w:rsidRPr="00B7165D" w:rsidTr="00B7165D">
        <w:trPr>
          <w:cantSplit/>
          <w:trHeight w:val="20"/>
          <w:jc w:val="center"/>
        </w:trPr>
        <w:tc>
          <w:tcPr>
            <w:tcW w:w="600" w:type="dxa"/>
            <w:vMerge w:val="restart"/>
            <w:tcBorders>
              <w:top w:val="single" w:sz="4" w:space="0" w:color="auto"/>
              <w:left w:val="single" w:sz="4" w:space="0" w:color="auto"/>
              <w:bottom w:val="nil"/>
              <w:right w:val="single" w:sz="4" w:space="0" w:color="auto"/>
            </w:tcBorders>
            <w:shd w:val="clear" w:color="auto" w:fill="auto"/>
            <w:noWrap/>
            <w:textDirection w:val="btLr"/>
            <w:vAlign w:val="bottom"/>
            <w:hideMark/>
          </w:tcPr>
          <w:p w:rsidR="00B7165D" w:rsidRPr="00B7165D" w:rsidRDefault="00B7165D">
            <w:pPr>
              <w:jc w:val="center"/>
              <w:rPr>
                <w:sz w:val="18"/>
                <w:szCs w:val="18"/>
              </w:rPr>
            </w:pPr>
            <w:r w:rsidRPr="00B7165D">
              <w:rPr>
                <w:sz w:val="18"/>
                <w:szCs w:val="18"/>
              </w:rPr>
              <w:t>Број позиције</w:t>
            </w:r>
          </w:p>
        </w:tc>
        <w:tc>
          <w:tcPr>
            <w:tcW w:w="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7165D" w:rsidRPr="00B7165D" w:rsidRDefault="00B7165D">
            <w:pPr>
              <w:jc w:val="center"/>
              <w:rPr>
                <w:sz w:val="18"/>
                <w:szCs w:val="18"/>
              </w:rPr>
            </w:pPr>
            <w:r w:rsidRPr="00B7165D">
              <w:rPr>
                <w:sz w:val="18"/>
                <w:szCs w:val="18"/>
              </w:rPr>
              <w:t>Конто</w:t>
            </w:r>
          </w:p>
        </w:tc>
        <w:tc>
          <w:tcPr>
            <w:tcW w:w="5362"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B7165D" w:rsidRPr="00B7165D" w:rsidRDefault="00B7165D">
            <w:pPr>
              <w:jc w:val="center"/>
              <w:rPr>
                <w:b/>
                <w:bCs/>
                <w:sz w:val="18"/>
                <w:szCs w:val="18"/>
              </w:rPr>
            </w:pPr>
            <w:r w:rsidRPr="00B7165D">
              <w:rPr>
                <w:b/>
                <w:bCs/>
                <w:sz w:val="18"/>
                <w:szCs w:val="18"/>
              </w:rPr>
              <w:t>О   П   И   С</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29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30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31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32</w:t>
            </w:r>
          </w:p>
        </w:tc>
      </w:tr>
      <w:tr w:rsidR="00B7165D" w:rsidRPr="00B7165D" w:rsidTr="00B7165D">
        <w:trPr>
          <w:cantSplit/>
          <w:trHeight w:val="20"/>
          <w:jc w:val="center"/>
        </w:trPr>
        <w:tc>
          <w:tcPr>
            <w:tcW w:w="600" w:type="dxa"/>
            <w:vMerge/>
            <w:tcBorders>
              <w:top w:val="single" w:sz="4" w:space="0" w:color="auto"/>
              <w:left w:val="single" w:sz="4" w:space="0" w:color="auto"/>
              <w:bottom w:val="nil"/>
              <w:right w:val="single" w:sz="4" w:space="0" w:color="auto"/>
            </w:tcBorders>
            <w:vAlign w:val="center"/>
            <w:hideMark/>
          </w:tcPr>
          <w:p w:rsidR="00B7165D" w:rsidRPr="00B7165D" w:rsidRDefault="00B7165D">
            <w:pPr>
              <w:rPr>
                <w:sz w:val="18"/>
                <w:szCs w:val="18"/>
              </w:rPr>
            </w:pPr>
          </w:p>
        </w:tc>
        <w:tc>
          <w:tcPr>
            <w:tcW w:w="840" w:type="dxa"/>
            <w:vMerge/>
            <w:tcBorders>
              <w:top w:val="single" w:sz="4" w:space="0" w:color="auto"/>
              <w:left w:val="single" w:sz="4" w:space="0" w:color="auto"/>
              <w:bottom w:val="nil"/>
              <w:right w:val="single" w:sz="4" w:space="0" w:color="auto"/>
            </w:tcBorders>
            <w:vAlign w:val="center"/>
            <w:hideMark/>
          </w:tcPr>
          <w:p w:rsidR="00B7165D" w:rsidRPr="00B7165D" w:rsidRDefault="00B7165D">
            <w:pPr>
              <w:rPr>
                <w:sz w:val="18"/>
                <w:szCs w:val="18"/>
              </w:rPr>
            </w:pPr>
          </w:p>
        </w:tc>
        <w:tc>
          <w:tcPr>
            <w:tcW w:w="5362" w:type="dxa"/>
            <w:vMerge/>
            <w:tcBorders>
              <w:top w:val="single" w:sz="4" w:space="0" w:color="auto"/>
              <w:left w:val="single" w:sz="4" w:space="0" w:color="auto"/>
              <w:bottom w:val="nil"/>
              <w:right w:val="single" w:sz="4" w:space="0" w:color="000000"/>
            </w:tcBorders>
            <w:vAlign w:val="center"/>
            <w:hideMark/>
          </w:tcPr>
          <w:p w:rsidR="00B7165D" w:rsidRPr="00B7165D" w:rsidRDefault="00B7165D">
            <w:pPr>
              <w:rPr>
                <w:b/>
                <w:bCs/>
                <w:sz w:val="18"/>
                <w:szCs w:val="18"/>
              </w:rPr>
            </w:pPr>
          </w:p>
        </w:tc>
        <w:tc>
          <w:tcPr>
            <w:tcW w:w="1215" w:type="dxa"/>
            <w:tcBorders>
              <w:top w:val="nil"/>
              <w:left w:val="nil"/>
              <w:bottom w:val="nil"/>
              <w:right w:val="single" w:sz="4" w:space="0" w:color="auto"/>
            </w:tcBorders>
            <w:shd w:val="clear" w:color="auto" w:fill="auto"/>
            <w:vAlign w:val="center"/>
            <w:hideMark/>
          </w:tcPr>
          <w:p w:rsidR="00B7165D" w:rsidRPr="00B7165D" w:rsidRDefault="00B7165D">
            <w:pPr>
              <w:jc w:val="center"/>
              <w:rPr>
                <w:sz w:val="18"/>
                <w:szCs w:val="18"/>
              </w:rPr>
            </w:pPr>
            <w:r w:rsidRPr="00B7165D">
              <w:rPr>
                <w:sz w:val="18"/>
                <w:szCs w:val="18"/>
              </w:rPr>
              <w:t>ОШ "Војислав Илић-Млађи" Хум</w:t>
            </w:r>
          </w:p>
        </w:tc>
        <w:tc>
          <w:tcPr>
            <w:tcW w:w="1220" w:type="dxa"/>
            <w:tcBorders>
              <w:top w:val="nil"/>
              <w:left w:val="nil"/>
              <w:bottom w:val="nil"/>
              <w:right w:val="single" w:sz="4" w:space="0" w:color="auto"/>
            </w:tcBorders>
            <w:shd w:val="clear" w:color="auto" w:fill="auto"/>
            <w:vAlign w:val="center"/>
            <w:hideMark/>
          </w:tcPr>
          <w:p w:rsidR="00B7165D" w:rsidRPr="00B7165D" w:rsidRDefault="00B7165D">
            <w:pPr>
              <w:jc w:val="center"/>
              <w:rPr>
                <w:sz w:val="18"/>
                <w:szCs w:val="18"/>
              </w:rPr>
            </w:pPr>
            <w:r w:rsidRPr="00B7165D">
              <w:rPr>
                <w:sz w:val="18"/>
                <w:szCs w:val="18"/>
              </w:rPr>
              <w:t>ОШ "1. Мај" Трупале</w:t>
            </w:r>
          </w:p>
        </w:tc>
        <w:tc>
          <w:tcPr>
            <w:tcW w:w="1120" w:type="dxa"/>
            <w:tcBorders>
              <w:top w:val="nil"/>
              <w:left w:val="nil"/>
              <w:bottom w:val="nil"/>
              <w:right w:val="single" w:sz="4" w:space="0" w:color="auto"/>
            </w:tcBorders>
            <w:shd w:val="clear" w:color="auto" w:fill="auto"/>
            <w:vAlign w:val="center"/>
            <w:hideMark/>
          </w:tcPr>
          <w:p w:rsidR="00B7165D" w:rsidRPr="00B7165D" w:rsidRDefault="00B7165D">
            <w:pPr>
              <w:jc w:val="center"/>
              <w:rPr>
                <w:sz w:val="18"/>
                <w:szCs w:val="18"/>
              </w:rPr>
            </w:pPr>
            <w:r w:rsidRPr="00B7165D">
              <w:rPr>
                <w:sz w:val="18"/>
                <w:szCs w:val="18"/>
              </w:rPr>
              <w:t>ОШ "Лела Поповић" Миљковац</w:t>
            </w:r>
          </w:p>
        </w:tc>
        <w:tc>
          <w:tcPr>
            <w:tcW w:w="1120" w:type="dxa"/>
            <w:tcBorders>
              <w:top w:val="nil"/>
              <w:left w:val="nil"/>
              <w:bottom w:val="nil"/>
              <w:right w:val="single" w:sz="4" w:space="0" w:color="auto"/>
            </w:tcBorders>
            <w:shd w:val="clear" w:color="auto" w:fill="auto"/>
            <w:vAlign w:val="center"/>
            <w:hideMark/>
          </w:tcPr>
          <w:p w:rsidR="00B7165D" w:rsidRPr="00B7165D" w:rsidRDefault="00B7165D">
            <w:pPr>
              <w:jc w:val="center"/>
              <w:rPr>
                <w:sz w:val="18"/>
                <w:szCs w:val="18"/>
              </w:rPr>
            </w:pPr>
            <w:r w:rsidRPr="00B7165D">
              <w:rPr>
                <w:sz w:val="18"/>
                <w:szCs w:val="18"/>
              </w:rPr>
              <w:t>ОШ "Милан Ракић" Медошевац</w:t>
            </w:r>
          </w:p>
        </w:tc>
      </w:tr>
      <w:tr w:rsidR="00B7165D" w:rsidRPr="00B7165D" w:rsidTr="00B7165D">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2</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3</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B7165D" w:rsidRPr="00B7165D" w:rsidRDefault="00B7165D">
            <w:pPr>
              <w:jc w:val="center"/>
              <w:rPr>
                <w:sz w:val="18"/>
                <w:szCs w:val="18"/>
              </w:rPr>
            </w:pPr>
            <w:r w:rsidRPr="00B7165D">
              <w:rPr>
                <w:sz w:val="18"/>
                <w:szCs w:val="18"/>
              </w:rPr>
              <w:t>4</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B7165D" w:rsidRPr="00B7165D" w:rsidRDefault="00B7165D">
            <w:pPr>
              <w:jc w:val="center"/>
              <w:rPr>
                <w:sz w:val="18"/>
                <w:szCs w:val="18"/>
              </w:rPr>
            </w:pPr>
            <w:r w:rsidRPr="00B7165D">
              <w:rPr>
                <w:sz w:val="18"/>
                <w:szCs w:val="18"/>
              </w:rPr>
              <w:t>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7</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98</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463</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b/>
                <w:bCs/>
                <w:sz w:val="18"/>
                <w:szCs w:val="18"/>
              </w:rPr>
            </w:pPr>
            <w:r w:rsidRPr="00B7165D">
              <w:rPr>
                <w:b/>
                <w:bCs/>
                <w:sz w:val="18"/>
                <w:szCs w:val="18"/>
              </w:rPr>
              <w:t xml:space="preserve">Трансфери осталим нивоима власти </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5.648.303</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5.624.980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4.128.378</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8.560.702</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B7165D" w:rsidRPr="00B7165D" w:rsidRDefault="00B7165D">
            <w:pPr>
              <w:jc w:val="center"/>
              <w:rPr>
                <w:b/>
                <w:bCs/>
                <w:sz w:val="18"/>
                <w:szCs w:val="18"/>
              </w:rPr>
            </w:pPr>
            <w:r w:rsidRPr="00B7165D">
              <w:rPr>
                <w:b/>
                <w:bCs/>
                <w:sz w:val="18"/>
                <w:szCs w:val="18"/>
              </w:rPr>
              <w:t>400</w:t>
            </w:r>
          </w:p>
        </w:tc>
        <w:tc>
          <w:tcPr>
            <w:tcW w:w="5362" w:type="dxa"/>
            <w:tcBorders>
              <w:top w:val="single" w:sz="4" w:space="0" w:color="auto"/>
              <w:left w:val="nil"/>
              <w:bottom w:val="single" w:sz="4" w:space="0" w:color="auto"/>
              <w:right w:val="single" w:sz="4" w:space="0" w:color="000000"/>
            </w:tcBorders>
            <w:shd w:val="clear" w:color="auto" w:fill="auto"/>
            <w:vAlign w:val="bottom"/>
            <w:hideMark/>
          </w:tcPr>
          <w:p w:rsidR="00B7165D" w:rsidRPr="00B7165D" w:rsidRDefault="00B7165D">
            <w:pPr>
              <w:rPr>
                <w:b/>
                <w:bCs/>
                <w:sz w:val="18"/>
                <w:szCs w:val="18"/>
              </w:rPr>
            </w:pPr>
            <w:r w:rsidRPr="00B7165D">
              <w:rPr>
                <w:b/>
                <w:bCs/>
                <w:sz w:val="18"/>
                <w:szCs w:val="18"/>
              </w:rPr>
              <w:t>Текући расходи (413+414+415+416+421+422+423+424+426+482+483)</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4.951.676</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4.618.624</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3.346.896</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6.028.879</w:t>
            </w:r>
          </w:p>
        </w:tc>
      </w:tr>
      <w:tr w:rsidR="00B7165D" w:rsidRPr="00B7165D" w:rsidTr="00B7165D">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413</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Накнаде у натури</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902.224</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605.859</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954.416</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763.517</w:t>
            </w:r>
          </w:p>
        </w:tc>
      </w:tr>
      <w:tr w:rsidR="00B7165D" w:rsidRPr="00B7165D" w:rsidTr="00B7165D">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4131</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Накнаде у натури</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902.224</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605.859</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954.416</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763.517</w:t>
            </w:r>
          </w:p>
        </w:tc>
      </w:tr>
      <w:tr w:rsidR="00B7165D" w:rsidRPr="00B7165D" w:rsidTr="00B7165D">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414</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Социјална давања запосленима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58.880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174.001</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169.136</w:t>
            </w:r>
          </w:p>
        </w:tc>
      </w:tr>
      <w:tr w:rsidR="00B7165D" w:rsidRPr="00B7165D" w:rsidTr="00B7165D">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B7165D" w:rsidRPr="00B7165D" w:rsidRDefault="00B7165D">
            <w:pPr>
              <w:jc w:val="center"/>
              <w:rPr>
                <w:sz w:val="18"/>
                <w:szCs w:val="18"/>
              </w:rPr>
            </w:pPr>
            <w:r w:rsidRPr="00B7165D">
              <w:rPr>
                <w:sz w:val="18"/>
                <w:szCs w:val="18"/>
              </w:rPr>
              <w:t>4143</w:t>
            </w:r>
          </w:p>
        </w:tc>
        <w:tc>
          <w:tcPr>
            <w:tcW w:w="5362" w:type="dxa"/>
            <w:tcBorders>
              <w:top w:val="single" w:sz="4" w:space="0" w:color="auto"/>
              <w:left w:val="nil"/>
              <w:bottom w:val="single" w:sz="4" w:space="0" w:color="auto"/>
              <w:right w:val="single" w:sz="4" w:space="0" w:color="000000"/>
            </w:tcBorders>
            <w:shd w:val="clear" w:color="auto" w:fill="auto"/>
            <w:vAlign w:val="bottom"/>
            <w:hideMark/>
          </w:tcPr>
          <w:p w:rsidR="00B7165D" w:rsidRPr="00B7165D" w:rsidRDefault="00B7165D">
            <w:pPr>
              <w:rPr>
                <w:sz w:val="18"/>
                <w:szCs w:val="18"/>
              </w:rPr>
            </w:pPr>
            <w:r w:rsidRPr="00B7165D">
              <w:rPr>
                <w:sz w:val="18"/>
                <w:szCs w:val="18"/>
              </w:rPr>
              <w:t>Отпремнине и помоћи</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58.880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B7165D" w:rsidRPr="00B7165D" w:rsidRDefault="00B7165D">
            <w:pPr>
              <w:jc w:val="center"/>
              <w:rPr>
                <w:sz w:val="18"/>
                <w:szCs w:val="18"/>
              </w:rPr>
            </w:pPr>
            <w:r w:rsidRPr="00B7165D">
              <w:rPr>
                <w:sz w:val="18"/>
                <w:szCs w:val="18"/>
              </w:rPr>
              <w:t>4144</w:t>
            </w:r>
          </w:p>
        </w:tc>
        <w:tc>
          <w:tcPr>
            <w:tcW w:w="5362" w:type="dxa"/>
            <w:tcBorders>
              <w:top w:val="single" w:sz="4" w:space="0" w:color="auto"/>
              <w:left w:val="nil"/>
              <w:bottom w:val="single" w:sz="4" w:space="0" w:color="auto"/>
              <w:right w:val="single" w:sz="4" w:space="0" w:color="000000"/>
            </w:tcBorders>
            <w:shd w:val="clear" w:color="auto" w:fill="auto"/>
            <w:vAlign w:val="bottom"/>
            <w:hideMark/>
          </w:tcPr>
          <w:p w:rsidR="00B7165D" w:rsidRPr="00B7165D" w:rsidRDefault="00B7165D">
            <w:pPr>
              <w:rPr>
                <w:sz w:val="18"/>
                <w:szCs w:val="18"/>
              </w:rPr>
            </w:pPr>
            <w:r w:rsidRPr="00B7165D">
              <w:rPr>
                <w:sz w:val="18"/>
                <w:szCs w:val="18"/>
              </w:rPr>
              <w:t>Помоћ у медицинском лечењу запосленог или чланова уже породице и друге помоћи запосленом</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174.001</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169.136</w:t>
            </w:r>
          </w:p>
        </w:tc>
      </w:tr>
      <w:tr w:rsidR="00B7165D" w:rsidRPr="00B7165D" w:rsidTr="00B7165D">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415</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Накнада трошкова за запослене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221.703</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325.503</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523.038</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661.296</w:t>
            </w:r>
          </w:p>
        </w:tc>
      </w:tr>
      <w:tr w:rsidR="00B7165D" w:rsidRPr="00B7165D" w:rsidTr="00B7165D">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4151</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Накнада трошкова за запослене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221.703</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325.503</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523.038</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661.296</w:t>
            </w:r>
          </w:p>
        </w:tc>
      </w:tr>
      <w:tr w:rsidR="00B7165D" w:rsidRPr="00B7165D" w:rsidTr="00B7165D">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416</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Награде запосленима и остали посебни расходи</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225.230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428.282</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493.699</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674.248</w:t>
            </w:r>
          </w:p>
        </w:tc>
      </w:tr>
      <w:tr w:rsidR="00B7165D" w:rsidRPr="00B7165D" w:rsidTr="00B7165D">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4161</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Награде запосленима и остали посебни расходи</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225.230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428.282</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493.699</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674.248</w:t>
            </w:r>
          </w:p>
        </w:tc>
      </w:tr>
      <w:tr w:rsidR="00B7165D" w:rsidRPr="00B7165D" w:rsidTr="00B7165D">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421</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Стални трошкови</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3.231.852</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2.482.254</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749.090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2.846.493</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4211</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Трошкови платног промета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22.537</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64.333</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58.130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90.649</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4212</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 xml:space="preserve">Енергетске услуге </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2.956.437</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2.123.180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538.484</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2.145.404</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4213</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Комуналне услуге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153.709</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160.746</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32.208</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459.617</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4214</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Услуге комуникација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82.188</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101.820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90.337</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126.224</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4215</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Трошкови осигурања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16.981</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32.175</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29.931</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24.599</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422</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Трошкови путовања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8.858</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5.100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4221</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Трошкови службених путовања у земљи</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8.858</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5.100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4222</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Трошкови службених путовања у иностранство</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4224</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Трошкови путовања ученика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 </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423</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Услуге по уговору</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132.728</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100.750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143.400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148.700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4231</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Административне услуге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4232</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Компјутерске услуге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20.000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20.000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50.000</w:t>
            </w:r>
          </w:p>
        </w:tc>
      </w:tr>
      <w:tr w:rsidR="00B7165D" w:rsidRPr="00B7165D" w:rsidTr="00B7165D">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4233</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Услуге образовања и усавршавања запослених</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106.900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80.750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143.400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93.900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4234</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Услуге информисања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4.800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4235</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Стручне услуге</w:t>
            </w:r>
          </w:p>
        </w:tc>
        <w:tc>
          <w:tcPr>
            <w:tcW w:w="1215" w:type="dxa"/>
            <w:tcBorders>
              <w:top w:val="nil"/>
              <w:left w:val="nil"/>
              <w:bottom w:val="nil"/>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nil"/>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nil"/>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nil"/>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 </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nil"/>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4239</w:t>
            </w:r>
          </w:p>
        </w:tc>
        <w:tc>
          <w:tcPr>
            <w:tcW w:w="5362" w:type="dxa"/>
            <w:tcBorders>
              <w:top w:val="single" w:sz="4" w:space="0" w:color="auto"/>
              <w:left w:val="nil"/>
              <w:bottom w:val="nil"/>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Остале опште услуге</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5.828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 </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424</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Специјализоване услуге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36.000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181.200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36.000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43.740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4243</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Медицинске услуге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4246</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Услуге очувања жив.средине, науке и геод. услуге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4249</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Остале специјализоване услуге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36.000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181.200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36.000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43.740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425</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rPr>
                <w:b/>
                <w:bCs/>
                <w:sz w:val="18"/>
                <w:szCs w:val="18"/>
              </w:rPr>
            </w:pPr>
            <w:r w:rsidRPr="00B7165D">
              <w:rPr>
                <w:b/>
                <w:bCs/>
                <w:sz w:val="18"/>
                <w:szCs w:val="18"/>
              </w:rPr>
              <w:t>Текуће поправке и одржавање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300.067</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465.440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384.538</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841.806</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4251</w:t>
            </w:r>
          </w:p>
        </w:tc>
        <w:tc>
          <w:tcPr>
            <w:tcW w:w="5362" w:type="dxa"/>
            <w:tcBorders>
              <w:top w:val="single" w:sz="4" w:space="0" w:color="auto"/>
              <w:left w:val="nil"/>
              <w:bottom w:val="single" w:sz="4" w:space="0" w:color="auto"/>
              <w:right w:val="single" w:sz="4" w:space="0" w:color="000000"/>
            </w:tcBorders>
            <w:shd w:val="clear" w:color="auto" w:fill="auto"/>
            <w:vAlign w:val="bottom"/>
            <w:hideMark/>
          </w:tcPr>
          <w:p w:rsidR="00B7165D" w:rsidRPr="00B7165D" w:rsidRDefault="00B7165D">
            <w:pPr>
              <w:rPr>
                <w:sz w:val="18"/>
                <w:szCs w:val="18"/>
              </w:rPr>
            </w:pPr>
            <w:r w:rsidRPr="00B7165D">
              <w:rPr>
                <w:sz w:val="18"/>
                <w:szCs w:val="18"/>
              </w:rPr>
              <w:t>Текуће поправке и одржавање зграда и објеката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199.979</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370.927</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262.498</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678.334</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4252</w:t>
            </w:r>
          </w:p>
        </w:tc>
        <w:tc>
          <w:tcPr>
            <w:tcW w:w="5362" w:type="dxa"/>
            <w:tcBorders>
              <w:top w:val="single" w:sz="4" w:space="0" w:color="auto"/>
              <w:left w:val="nil"/>
              <w:bottom w:val="single" w:sz="4" w:space="0" w:color="auto"/>
              <w:right w:val="single" w:sz="4" w:space="0" w:color="000000"/>
            </w:tcBorders>
            <w:shd w:val="clear" w:color="auto" w:fill="auto"/>
            <w:vAlign w:val="bottom"/>
            <w:hideMark/>
          </w:tcPr>
          <w:p w:rsidR="00B7165D" w:rsidRPr="00B7165D" w:rsidRDefault="00B7165D">
            <w:pPr>
              <w:rPr>
                <w:sz w:val="18"/>
                <w:szCs w:val="18"/>
              </w:rPr>
            </w:pPr>
            <w:r w:rsidRPr="00B7165D">
              <w:rPr>
                <w:sz w:val="18"/>
                <w:szCs w:val="18"/>
              </w:rPr>
              <w:t>Текуће поправке и одржавање опреме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100.088</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94.513</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122.040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163.472</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426</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Материјал</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201.939</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427.038</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268.152</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721.749</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4261</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Административни материјал</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44.395</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66.177</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59.620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158.369</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4263</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Материјали за образовање и усавршавање запослених</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25.100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32.900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39.330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101.590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4264</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Материјали за саобраћај</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4.650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10.131</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4266</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Материјали за образовање, културу и спорт</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57.944</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77.928</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53.853</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135.452</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4268</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Материјали за одржавање хигијене и угоститељство</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49.853</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116.923</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96.073</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169.037</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4269</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Материјали за посебне намене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19.997</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133.110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9.145</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157.301</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482</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Порези, обавезне таксе и казне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4821</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Остали порези</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4822</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Обавезне таксе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i/>
                <w:iCs/>
                <w:sz w:val="18"/>
                <w:szCs w:val="18"/>
              </w:rPr>
            </w:pPr>
            <w:r w:rsidRPr="00B7165D">
              <w:rPr>
                <w:b/>
                <w:bCs/>
                <w:i/>
                <w:iCs/>
                <w:sz w:val="18"/>
                <w:szCs w:val="18"/>
              </w:rPr>
              <w:t>483</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b/>
                <w:bCs/>
                <w:i/>
                <w:iCs/>
                <w:sz w:val="18"/>
                <w:szCs w:val="18"/>
              </w:rPr>
            </w:pPr>
            <w:r w:rsidRPr="00B7165D">
              <w:rPr>
                <w:b/>
                <w:bCs/>
                <w:i/>
                <w:iCs/>
                <w:sz w:val="18"/>
                <w:szCs w:val="18"/>
              </w:rPr>
              <w:t>Новчане казне и пенали по решењу судова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i/>
                <w:iCs/>
                <w:sz w:val="18"/>
                <w:szCs w:val="18"/>
              </w:rPr>
            </w:pPr>
            <w:r w:rsidRPr="00B7165D">
              <w:rPr>
                <w:b/>
                <w:bCs/>
                <w:i/>
                <w:iCs/>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4831</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Новчане казне и пенали по решењу судова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512</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rPr>
                <w:b/>
                <w:bCs/>
                <w:sz w:val="18"/>
                <w:szCs w:val="18"/>
              </w:rPr>
            </w:pPr>
            <w:r w:rsidRPr="00B7165D">
              <w:rPr>
                <w:b/>
                <w:bCs/>
                <w:sz w:val="18"/>
                <w:szCs w:val="18"/>
              </w:rPr>
              <w:t>Машине и опрема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396.560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540.916</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396.944</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1.690.017</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5122</w:t>
            </w:r>
          </w:p>
        </w:tc>
        <w:tc>
          <w:tcPr>
            <w:tcW w:w="5362" w:type="dxa"/>
            <w:tcBorders>
              <w:top w:val="single" w:sz="4" w:space="0" w:color="auto"/>
              <w:left w:val="nil"/>
              <w:bottom w:val="single" w:sz="4" w:space="0" w:color="auto"/>
              <w:right w:val="single" w:sz="4" w:space="0" w:color="000000"/>
            </w:tcBorders>
            <w:shd w:val="clear" w:color="auto" w:fill="auto"/>
            <w:vAlign w:val="bottom"/>
            <w:hideMark/>
          </w:tcPr>
          <w:p w:rsidR="00B7165D" w:rsidRPr="00B7165D" w:rsidRDefault="00B7165D">
            <w:pPr>
              <w:rPr>
                <w:sz w:val="18"/>
                <w:szCs w:val="18"/>
              </w:rPr>
            </w:pPr>
            <w:r w:rsidRPr="00B7165D">
              <w:rPr>
                <w:sz w:val="18"/>
                <w:szCs w:val="18"/>
              </w:rPr>
              <w:t>Административна опрема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316.760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455.000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192.869</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342.270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5125</w:t>
            </w:r>
          </w:p>
        </w:tc>
        <w:tc>
          <w:tcPr>
            <w:tcW w:w="5362" w:type="dxa"/>
            <w:tcBorders>
              <w:top w:val="single" w:sz="4" w:space="0" w:color="auto"/>
              <w:left w:val="nil"/>
              <w:bottom w:val="single" w:sz="4" w:space="0" w:color="auto"/>
              <w:right w:val="single" w:sz="4" w:space="0" w:color="000000"/>
            </w:tcBorders>
            <w:shd w:val="clear" w:color="auto" w:fill="auto"/>
            <w:vAlign w:val="bottom"/>
            <w:hideMark/>
          </w:tcPr>
          <w:p w:rsidR="00B7165D" w:rsidRPr="00B7165D" w:rsidRDefault="00B7165D">
            <w:pPr>
              <w:rPr>
                <w:sz w:val="18"/>
                <w:szCs w:val="18"/>
              </w:rPr>
            </w:pPr>
            <w:r w:rsidRPr="00B7165D">
              <w:rPr>
                <w:sz w:val="18"/>
                <w:szCs w:val="18"/>
              </w:rPr>
              <w:t>Медицинска и лабораторијска опрема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5126</w:t>
            </w:r>
          </w:p>
        </w:tc>
        <w:tc>
          <w:tcPr>
            <w:tcW w:w="5362" w:type="dxa"/>
            <w:tcBorders>
              <w:top w:val="single" w:sz="4" w:space="0" w:color="auto"/>
              <w:left w:val="nil"/>
              <w:bottom w:val="single" w:sz="4" w:space="0" w:color="auto"/>
              <w:right w:val="single" w:sz="4" w:space="0" w:color="000000"/>
            </w:tcBorders>
            <w:shd w:val="clear" w:color="auto" w:fill="auto"/>
            <w:vAlign w:val="bottom"/>
            <w:hideMark/>
          </w:tcPr>
          <w:p w:rsidR="00B7165D" w:rsidRPr="00B7165D" w:rsidRDefault="00B7165D">
            <w:pPr>
              <w:rPr>
                <w:sz w:val="18"/>
                <w:szCs w:val="18"/>
              </w:rPr>
            </w:pPr>
            <w:r w:rsidRPr="00B7165D">
              <w:rPr>
                <w:sz w:val="18"/>
                <w:szCs w:val="18"/>
              </w:rPr>
              <w:t>Опрема за образовање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59.175</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101.700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5128</w:t>
            </w:r>
          </w:p>
        </w:tc>
        <w:tc>
          <w:tcPr>
            <w:tcW w:w="5362" w:type="dxa"/>
            <w:tcBorders>
              <w:top w:val="single" w:sz="4" w:space="0" w:color="auto"/>
              <w:left w:val="nil"/>
              <w:bottom w:val="single" w:sz="4" w:space="0" w:color="auto"/>
              <w:right w:val="single" w:sz="4" w:space="0" w:color="000000"/>
            </w:tcBorders>
            <w:shd w:val="clear" w:color="auto" w:fill="auto"/>
            <w:vAlign w:val="bottom"/>
            <w:hideMark/>
          </w:tcPr>
          <w:p w:rsidR="00B7165D" w:rsidRPr="00B7165D" w:rsidRDefault="00B7165D">
            <w:pPr>
              <w:rPr>
                <w:sz w:val="18"/>
                <w:szCs w:val="18"/>
              </w:rPr>
            </w:pPr>
            <w:r w:rsidRPr="00B7165D">
              <w:rPr>
                <w:sz w:val="18"/>
                <w:szCs w:val="18"/>
              </w:rPr>
              <w:t>Опрема за јавну безбедност</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59.926</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95.000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5129</w:t>
            </w:r>
          </w:p>
        </w:tc>
        <w:tc>
          <w:tcPr>
            <w:tcW w:w="5362" w:type="dxa"/>
            <w:tcBorders>
              <w:top w:val="single" w:sz="4" w:space="0" w:color="auto"/>
              <w:left w:val="nil"/>
              <w:bottom w:val="single" w:sz="4" w:space="0" w:color="auto"/>
              <w:right w:val="single" w:sz="4" w:space="0" w:color="000000"/>
            </w:tcBorders>
            <w:shd w:val="clear" w:color="auto" w:fill="auto"/>
            <w:vAlign w:val="bottom"/>
            <w:hideMark/>
          </w:tcPr>
          <w:p w:rsidR="00B7165D" w:rsidRPr="00B7165D" w:rsidRDefault="00B7165D">
            <w:pPr>
              <w:rPr>
                <w:sz w:val="18"/>
                <w:szCs w:val="18"/>
              </w:rPr>
            </w:pPr>
            <w:r w:rsidRPr="00B7165D">
              <w:rPr>
                <w:sz w:val="18"/>
                <w:szCs w:val="18"/>
              </w:rPr>
              <w:t>Опрема за производњу, моторна, непокретна и немоторна опрема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79.800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25.990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49.900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1.246.047</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99</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511</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B7165D" w:rsidRPr="00B7165D" w:rsidRDefault="00B7165D">
            <w:pPr>
              <w:rPr>
                <w:b/>
                <w:bCs/>
                <w:sz w:val="18"/>
                <w:szCs w:val="18"/>
              </w:rPr>
            </w:pPr>
            <w:r w:rsidRPr="00B7165D">
              <w:rPr>
                <w:b/>
                <w:bCs/>
                <w:sz w:val="18"/>
                <w:szCs w:val="18"/>
              </w:rPr>
              <w:t>Зграде и грађевински објекти</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b/>
                <w:bCs/>
                <w:sz w:val="18"/>
                <w:szCs w:val="18"/>
              </w:rPr>
            </w:pPr>
            <w:r w:rsidRPr="00B7165D">
              <w:rPr>
                <w:b/>
                <w:bCs/>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5113</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Капитално одржавања зграда и објеката</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sz w:val="18"/>
                <w:szCs w:val="18"/>
              </w:rPr>
            </w:pPr>
            <w:r w:rsidRPr="00B7165D">
              <w:rPr>
                <w:sz w:val="18"/>
                <w:szCs w:val="18"/>
              </w:rPr>
              <w:t>5114</w:t>
            </w:r>
          </w:p>
        </w:tc>
        <w:tc>
          <w:tcPr>
            <w:tcW w:w="5362" w:type="dxa"/>
            <w:tcBorders>
              <w:top w:val="single" w:sz="4" w:space="0" w:color="auto"/>
              <w:left w:val="nil"/>
              <w:bottom w:val="single" w:sz="4" w:space="0" w:color="auto"/>
              <w:right w:val="single" w:sz="4" w:space="0" w:color="000000"/>
            </w:tcBorders>
            <w:shd w:val="clear" w:color="auto" w:fill="auto"/>
            <w:noWrap/>
            <w:vAlign w:val="bottom"/>
            <w:hideMark/>
          </w:tcPr>
          <w:p w:rsidR="00B7165D" w:rsidRPr="00B7165D" w:rsidRDefault="00B7165D">
            <w:pPr>
              <w:rPr>
                <w:sz w:val="18"/>
                <w:szCs w:val="18"/>
              </w:rPr>
            </w:pPr>
            <w:r w:rsidRPr="00B7165D">
              <w:rPr>
                <w:sz w:val="18"/>
                <w:szCs w:val="18"/>
              </w:rPr>
              <w:t>Пројектно планирање</w:t>
            </w:r>
          </w:p>
        </w:tc>
        <w:tc>
          <w:tcPr>
            <w:tcW w:w="1215"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right"/>
              <w:rPr>
                <w:sz w:val="18"/>
                <w:szCs w:val="18"/>
              </w:rPr>
            </w:pPr>
            <w:r w:rsidRPr="00B7165D">
              <w:rPr>
                <w:sz w:val="18"/>
                <w:szCs w:val="18"/>
              </w:rPr>
              <w:t>0</w:t>
            </w:r>
          </w:p>
        </w:tc>
      </w:tr>
      <w:tr w:rsidR="00B7165D" w:rsidRPr="00B7165D" w:rsidTr="00B7165D">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7165D" w:rsidRPr="00B7165D" w:rsidRDefault="00B7165D">
            <w:pPr>
              <w:rPr>
                <w:sz w:val="18"/>
                <w:szCs w:val="18"/>
              </w:rPr>
            </w:pPr>
            <w:r w:rsidRPr="00B7165D">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7165D" w:rsidRPr="00B7165D" w:rsidRDefault="00B7165D">
            <w:pPr>
              <w:jc w:val="center"/>
              <w:rPr>
                <w:b/>
                <w:bCs/>
                <w:sz w:val="18"/>
                <w:szCs w:val="18"/>
              </w:rPr>
            </w:pPr>
            <w:r w:rsidRPr="00B7165D">
              <w:rPr>
                <w:b/>
                <w:bCs/>
                <w:sz w:val="18"/>
                <w:szCs w:val="18"/>
              </w:rPr>
              <w:t>Укупно</w:t>
            </w:r>
          </w:p>
        </w:tc>
        <w:tc>
          <w:tcPr>
            <w:tcW w:w="5362" w:type="dxa"/>
            <w:tcBorders>
              <w:top w:val="single" w:sz="4" w:space="0" w:color="auto"/>
              <w:left w:val="nil"/>
              <w:bottom w:val="single" w:sz="4" w:space="0" w:color="auto"/>
              <w:right w:val="single" w:sz="4" w:space="0" w:color="auto"/>
            </w:tcBorders>
            <w:shd w:val="clear" w:color="000000" w:fill="C0C0C0"/>
            <w:noWrap/>
            <w:vAlign w:val="bottom"/>
            <w:hideMark/>
          </w:tcPr>
          <w:p w:rsidR="00B7165D" w:rsidRPr="00B7165D" w:rsidRDefault="00B7165D">
            <w:pPr>
              <w:rPr>
                <w:b/>
                <w:bCs/>
                <w:sz w:val="18"/>
                <w:szCs w:val="18"/>
              </w:rPr>
            </w:pPr>
            <w:r w:rsidRPr="00B7165D">
              <w:rPr>
                <w:b/>
                <w:bCs/>
                <w:sz w:val="18"/>
                <w:szCs w:val="18"/>
              </w:rPr>
              <w:t>Област основног образовања (поз. 98 и 99)</w:t>
            </w:r>
          </w:p>
        </w:tc>
        <w:tc>
          <w:tcPr>
            <w:tcW w:w="1215" w:type="dxa"/>
            <w:tcBorders>
              <w:top w:val="nil"/>
              <w:left w:val="nil"/>
              <w:bottom w:val="single" w:sz="4" w:space="0" w:color="auto"/>
              <w:right w:val="single" w:sz="4" w:space="0" w:color="auto"/>
            </w:tcBorders>
            <w:shd w:val="clear" w:color="000000" w:fill="C0C0C0"/>
            <w:noWrap/>
            <w:vAlign w:val="bottom"/>
            <w:hideMark/>
          </w:tcPr>
          <w:p w:rsidR="00B7165D" w:rsidRPr="00B7165D" w:rsidRDefault="00B7165D">
            <w:pPr>
              <w:jc w:val="right"/>
              <w:rPr>
                <w:b/>
                <w:bCs/>
                <w:sz w:val="18"/>
                <w:szCs w:val="18"/>
              </w:rPr>
            </w:pPr>
            <w:r w:rsidRPr="00B7165D">
              <w:rPr>
                <w:b/>
                <w:bCs/>
                <w:sz w:val="18"/>
                <w:szCs w:val="18"/>
              </w:rPr>
              <w:t>5.648.303</w:t>
            </w:r>
          </w:p>
        </w:tc>
        <w:tc>
          <w:tcPr>
            <w:tcW w:w="1220" w:type="dxa"/>
            <w:tcBorders>
              <w:top w:val="nil"/>
              <w:left w:val="nil"/>
              <w:bottom w:val="single" w:sz="4" w:space="0" w:color="auto"/>
              <w:right w:val="single" w:sz="4" w:space="0" w:color="auto"/>
            </w:tcBorders>
            <w:shd w:val="clear" w:color="000000" w:fill="C0C0C0"/>
            <w:noWrap/>
            <w:vAlign w:val="bottom"/>
            <w:hideMark/>
          </w:tcPr>
          <w:p w:rsidR="00B7165D" w:rsidRPr="00B7165D" w:rsidRDefault="00B7165D">
            <w:pPr>
              <w:jc w:val="right"/>
              <w:rPr>
                <w:b/>
                <w:bCs/>
                <w:sz w:val="18"/>
                <w:szCs w:val="18"/>
              </w:rPr>
            </w:pPr>
            <w:r w:rsidRPr="00B7165D">
              <w:rPr>
                <w:b/>
                <w:bCs/>
                <w:sz w:val="18"/>
                <w:szCs w:val="18"/>
              </w:rPr>
              <w:t>5.624.980</w:t>
            </w:r>
          </w:p>
        </w:tc>
        <w:tc>
          <w:tcPr>
            <w:tcW w:w="1120" w:type="dxa"/>
            <w:tcBorders>
              <w:top w:val="nil"/>
              <w:left w:val="nil"/>
              <w:bottom w:val="single" w:sz="4" w:space="0" w:color="auto"/>
              <w:right w:val="single" w:sz="4" w:space="0" w:color="auto"/>
            </w:tcBorders>
            <w:shd w:val="clear" w:color="000000" w:fill="C0C0C0"/>
            <w:noWrap/>
            <w:vAlign w:val="bottom"/>
            <w:hideMark/>
          </w:tcPr>
          <w:p w:rsidR="00B7165D" w:rsidRPr="00B7165D" w:rsidRDefault="00B7165D">
            <w:pPr>
              <w:jc w:val="right"/>
              <w:rPr>
                <w:b/>
                <w:bCs/>
                <w:sz w:val="18"/>
                <w:szCs w:val="18"/>
              </w:rPr>
            </w:pPr>
            <w:r w:rsidRPr="00B7165D">
              <w:rPr>
                <w:b/>
                <w:bCs/>
                <w:sz w:val="18"/>
                <w:szCs w:val="18"/>
              </w:rPr>
              <w:t>4.128.378</w:t>
            </w:r>
          </w:p>
        </w:tc>
        <w:tc>
          <w:tcPr>
            <w:tcW w:w="1120" w:type="dxa"/>
            <w:tcBorders>
              <w:top w:val="nil"/>
              <w:left w:val="nil"/>
              <w:bottom w:val="single" w:sz="4" w:space="0" w:color="auto"/>
              <w:right w:val="single" w:sz="4" w:space="0" w:color="auto"/>
            </w:tcBorders>
            <w:shd w:val="clear" w:color="000000" w:fill="C0C0C0"/>
            <w:noWrap/>
            <w:vAlign w:val="bottom"/>
            <w:hideMark/>
          </w:tcPr>
          <w:p w:rsidR="00B7165D" w:rsidRPr="00B7165D" w:rsidRDefault="00B7165D">
            <w:pPr>
              <w:jc w:val="right"/>
              <w:rPr>
                <w:b/>
                <w:bCs/>
                <w:sz w:val="18"/>
                <w:szCs w:val="18"/>
              </w:rPr>
            </w:pPr>
            <w:r w:rsidRPr="00B7165D">
              <w:rPr>
                <w:b/>
                <w:bCs/>
                <w:sz w:val="18"/>
                <w:szCs w:val="18"/>
              </w:rPr>
              <w:t>8.560.702</w:t>
            </w:r>
          </w:p>
        </w:tc>
      </w:tr>
    </w:tbl>
    <w:p w:rsidR="007E3867" w:rsidRDefault="007E3867" w:rsidP="00F9787B">
      <w:pPr>
        <w:jc w:val="both"/>
        <w:rPr>
          <w:lang w:val="sr-Latn-RS"/>
        </w:rPr>
      </w:pPr>
    </w:p>
    <w:tbl>
      <w:tblPr>
        <w:tblW w:w="11309" w:type="dxa"/>
        <w:jc w:val="center"/>
        <w:tblInd w:w="93" w:type="dxa"/>
        <w:tblLook w:val="04A0" w:firstRow="1" w:lastRow="0" w:firstColumn="1" w:lastColumn="0" w:noHBand="0" w:noVBand="1"/>
      </w:tblPr>
      <w:tblGrid>
        <w:gridCol w:w="435"/>
        <w:gridCol w:w="840"/>
        <w:gridCol w:w="4681"/>
        <w:gridCol w:w="1040"/>
        <w:gridCol w:w="1120"/>
        <w:gridCol w:w="1140"/>
        <w:gridCol w:w="994"/>
        <w:gridCol w:w="1116"/>
      </w:tblGrid>
      <w:tr w:rsidR="00E969C2" w:rsidRPr="00911884" w:rsidTr="00E969C2">
        <w:trPr>
          <w:cantSplit/>
          <w:trHeight w:val="20"/>
          <w:jc w:val="center"/>
        </w:trPr>
        <w:tc>
          <w:tcPr>
            <w:tcW w:w="378" w:type="dxa"/>
            <w:vMerge w:val="restart"/>
            <w:tcBorders>
              <w:top w:val="single" w:sz="4" w:space="0" w:color="auto"/>
              <w:left w:val="single" w:sz="4" w:space="0" w:color="auto"/>
              <w:bottom w:val="nil"/>
              <w:right w:val="single" w:sz="4" w:space="0" w:color="auto"/>
            </w:tcBorders>
            <w:shd w:val="clear" w:color="auto" w:fill="auto"/>
            <w:noWrap/>
            <w:textDirection w:val="btLr"/>
            <w:vAlign w:val="bottom"/>
            <w:hideMark/>
          </w:tcPr>
          <w:p w:rsidR="00911884" w:rsidRPr="00911884" w:rsidRDefault="00911884">
            <w:pPr>
              <w:jc w:val="center"/>
              <w:rPr>
                <w:sz w:val="18"/>
                <w:szCs w:val="18"/>
              </w:rPr>
            </w:pPr>
            <w:r w:rsidRPr="00911884">
              <w:rPr>
                <w:sz w:val="18"/>
                <w:szCs w:val="18"/>
              </w:rPr>
              <w:lastRenderedPageBreak/>
              <w:t>Број позиције</w:t>
            </w:r>
          </w:p>
        </w:tc>
        <w:tc>
          <w:tcPr>
            <w:tcW w:w="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11884" w:rsidRPr="00911884" w:rsidRDefault="00911884">
            <w:pPr>
              <w:jc w:val="center"/>
              <w:rPr>
                <w:sz w:val="18"/>
                <w:szCs w:val="18"/>
              </w:rPr>
            </w:pPr>
            <w:r w:rsidRPr="00911884">
              <w:rPr>
                <w:sz w:val="18"/>
                <w:szCs w:val="18"/>
              </w:rPr>
              <w:t>Конто</w:t>
            </w:r>
          </w:p>
        </w:tc>
        <w:tc>
          <w:tcPr>
            <w:tcW w:w="4681"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911884" w:rsidRPr="00911884" w:rsidRDefault="00911884">
            <w:pPr>
              <w:jc w:val="center"/>
              <w:rPr>
                <w:b/>
                <w:bCs/>
                <w:sz w:val="18"/>
                <w:szCs w:val="18"/>
              </w:rPr>
            </w:pPr>
            <w:r w:rsidRPr="00911884">
              <w:rPr>
                <w:b/>
                <w:bCs/>
                <w:sz w:val="18"/>
                <w:szCs w:val="18"/>
              </w:rPr>
              <w:t>О   П   И   С</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33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35</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36</w:t>
            </w:r>
          </w:p>
        </w:tc>
        <w:tc>
          <w:tcPr>
            <w:tcW w:w="1116" w:type="dxa"/>
            <w:vMerge w:val="restart"/>
            <w:tcBorders>
              <w:top w:val="single" w:sz="4" w:space="0" w:color="auto"/>
              <w:left w:val="single" w:sz="4" w:space="0" w:color="auto"/>
              <w:bottom w:val="nil"/>
              <w:right w:val="single" w:sz="4" w:space="0" w:color="auto"/>
            </w:tcBorders>
            <w:shd w:val="clear" w:color="000000" w:fill="C0C0C0"/>
            <w:noWrap/>
            <w:vAlign w:val="center"/>
            <w:hideMark/>
          </w:tcPr>
          <w:p w:rsidR="00911884" w:rsidRPr="00911884" w:rsidRDefault="00911884">
            <w:pPr>
              <w:jc w:val="center"/>
              <w:rPr>
                <w:sz w:val="18"/>
                <w:szCs w:val="18"/>
              </w:rPr>
            </w:pPr>
            <w:r w:rsidRPr="00911884">
              <w:rPr>
                <w:sz w:val="18"/>
                <w:szCs w:val="18"/>
              </w:rPr>
              <w:t>Укупно</w:t>
            </w:r>
          </w:p>
        </w:tc>
      </w:tr>
      <w:tr w:rsidR="00E969C2" w:rsidRPr="00911884" w:rsidTr="00E969C2">
        <w:trPr>
          <w:cantSplit/>
          <w:trHeight w:val="20"/>
          <w:jc w:val="center"/>
        </w:trPr>
        <w:tc>
          <w:tcPr>
            <w:tcW w:w="378" w:type="dxa"/>
            <w:vMerge/>
            <w:tcBorders>
              <w:top w:val="single" w:sz="4" w:space="0" w:color="auto"/>
              <w:left w:val="single" w:sz="4" w:space="0" w:color="auto"/>
              <w:bottom w:val="nil"/>
              <w:right w:val="single" w:sz="4" w:space="0" w:color="auto"/>
            </w:tcBorders>
            <w:vAlign w:val="center"/>
            <w:hideMark/>
          </w:tcPr>
          <w:p w:rsidR="00911884" w:rsidRPr="00911884" w:rsidRDefault="00911884">
            <w:pPr>
              <w:rPr>
                <w:sz w:val="18"/>
                <w:szCs w:val="18"/>
              </w:rPr>
            </w:pPr>
          </w:p>
        </w:tc>
        <w:tc>
          <w:tcPr>
            <w:tcW w:w="840" w:type="dxa"/>
            <w:vMerge/>
            <w:tcBorders>
              <w:top w:val="single" w:sz="4" w:space="0" w:color="auto"/>
              <w:left w:val="single" w:sz="4" w:space="0" w:color="auto"/>
              <w:bottom w:val="nil"/>
              <w:right w:val="single" w:sz="4" w:space="0" w:color="auto"/>
            </w:tcBorders>
            <w:vAlign w:val="center"/>
            <w:hideMark/>
          </w:tcPr>
          <w:p w:rsidR="00911884" w:rsidRPr="00911884" w:rsidRDefault="00911884">
            <w:pPr>
              <w:rPr>
                <w:sz w:val="18"/>
                <w:szCs w:val="18"/>
              </w:rPr>
            </w:pPr>
          </w:p>
        </w:tc>
        <w:tc>
          <w:tcPr>
            <w:tcW w:w="4681" w:type="dxa"/>
            <w:vMerge/>
            <w:tcBorders>
              <w:top w:val="single" w:sz="4" w:space="0" w:color="auto"/>
              <w:left w:val="single" w:sz="4" w:space="0" w:color="auto"/>
              <w:bottom w:val="nil"/>
              <w:right w:val="single" w:sz="4" w:space="0" w:color="000000"/>
            </w:tcBorders>
            <w:vAlign w:val="center"/>
            <w:hideMark/>
          </w:tcPr>
          <w:p w:rsidR="00911884" w:rsidRPr="00911884" w:rsidRDefault="00911884">
            <w:pPr>
              <w:rPr>
                <w:b/>
                <w:bCs/>
                <w:sz w:val="18"/>
                <w:szCs w:val="18"/>
              </w:rPr>
            </w:pPr>
          </w:p>
        </w:tc>
        <w:tc>
          <w:tcPr>
            <w:tcW w:w="1040" w:type="dxa"/>
            <w:tcBorders>
              <w:top w:val="nil"/>
              <w:left w:val="nil"/>
              <w:bottom w:val="nil"/>
              <w:right w:val="single" w:sz="4" w:space="0" w:color="auto"/>
            </w:tcBorders>
            <w:shd w:val="clear" w:color="auto" w:fill="auto"/>
            <w:vAlign w:val="center"/>
            <w:hideMark/>
          </w:tcPr>
          <w:p w:rsidR="00911884" w:rsidRPr="00911884" w:rsidRDefault="00911884">
            <w:pPr>
              <w:jc w:val="center"/>
              <w:rPr>
                <w:sz w:val="18"/>
                <w:szCs w:val="18"/>
              </w:rPr>
            </w:pPr>
            <w:r w:rsidRPr="00911884">
              <w:rPr>
                <w:sz w:val="18"/>
                <w:szCs w:val="18"/>
              </w:rPr>
              <w:t>ШОСО "Царица Јелена"</w:t>
            </w:r>
          </w:p>
        </w:tc>
        <w:tc>
          <w:tcPr>
            <w:tcW w:w="1120" w:type="dxa"/>
            <w:tcBorders>
              <w:top w:val="nil"/>
              <w:left w:val="nil"/>
              <w:bottom w:val="nil"/>
              <w:right w:val="single" w:sz="4" w:space="0" w:color="auto"/>
            </w:tcBorders>
            <w:shd w:val="clear" w:color="auto" w:fill="auto"/>
            <w:vAlign w:val="center"/>
            <w:hideMark/>
          </w:tcPr>
          <w:p w:rsidR="00911884" w:rsidRPr="00911884" w:rsidRDefault="00911884">
            <w:pPr>
              <w:jc w:val="center"/>
              <w:rPr>
                <w:sz w:val="18"/>
                <w:szCs w:val="18"/>
              </w:rPr>
            </w:pPr>
            <w:r w:rsidRPr="00911884">
              <w:rPr>
                <w:sz w:val="18"/>
                <w:szCs w:val="18"/>
              </w:rPr>
              <w:t>Специјална школа "Бубањ"</w:t>
            </w:r>
          </w:p>
        </w:tc>
        <w:tc>
          <w:tcPr>
            <w:tcW w:w="1140" w:type="dxa"/>
            <w:tcBorders>
              <w:top w:val="nil"/>
              <w:left w:val="nil"/>
              <w:bottom w:val="nil"/>
              <w:right w:val="single" w:sz="4" w:space="0" w:color="auto"/>
            </w:tcBorders>
            <w:shd w:val="clear" w:color="auto" w:fill="auto"/>
            <w:vAlign w:val="center"/>
            <w:hideMark/>
          </w:tcPr>
          <w:p w:rsidR="00911884" w:rsidRPr="00911884" w:rsidRDefault="00911884">
            <w:pPr>
              <w:jc w:val="center"/>
              <w:rPr>
                <w:sz w:val="18"/>
                <w:szCs w:val="18"/>
              </w:rPr>
            </w:pPr>
            <w:r w:rsidRPr="00911884">
              <w:rPr>
                <w:sz w:val="18"/>
                <w:szCs w:val="18"/>
              </w:rPr>
              <w:t>ОШ "Јован Јовановић Змај" Малча</w:t>
            </w:r>
          </w:p>
        </w:tc>
        <w:tc>
          <w:tcPr>
            <w:tcW w:w="994" w:type="dxa"/>
            <w:tcBorders>
              <w:top w:val="nil"/>
              <w:left w:val="nil"/>
              <w:bottom w:val="nil"/>
              <w:right w:val="single" w:sz="4" w:space="0" w:color="auto"/>
            </w:tcBorders>
            <w:shd w:val="clear" w:color="auto" w:fill="auto"/>
            <w:vAlign w:val="center"/>
            <w:hideMark/>
          </w:tcPr>
          <w:p w:rsidR="00911884" w:rsidRPr="00911884" w:rsidRDefault="00911884">
            <w:pPr>
              <w:jc w:val="center"/>
              <w:rPr>
                <w:sz w:val="18"/>
                <w:szCs w:val="18"/>
              </w:rPr>
            </w:pPr>
            <w:r w:rsidRPr="00911884">
              <w:rPr>
                <w:sz w:val="18"/>
                <w:szCs w:val="18"/>
              </w:rPr>
              <w:t>ОШ "Др Зоран Ђинђић" Брзи Брод</w:t>
            </w:r>
          </w:p>
        </w:tc>
        <w:tc>
          <w:tcPr>
            <w:tcW w:w="1116" w:type="dxa"/>
            <w:vMerge/>
            <w:tcBorders>
              <w:top w:val="single" w:sz="4" w:space="0" w:color="auto"/>
              <w:left w:val="single" w:sz="4" w:space="0" w:color="auto"/>
              <w:bottom w:val="nil"/>
              <w:right w:val="single" w:sz="4" w:space="0" w:color="auto"/>
            </w:tcBorders>
            <w:vAlign w:val="center"/>
            <w:hideMark/>
          </w:tcPr>
          <w:p w:rsidR="00911884" w:rsidRPr="00911884" w:rsidRDefault="00911884">
            <w:pPr>
              <w:rPr>
                <w:sz w:val="18"/>
                <w:szCs w:val="18"/>
              </w:rPr>
            </w:pPr>
          </w:p>
        </w:tc>
      </w:tr>
      <w:tr w:rsidR="00E969C2" w:rsidRPr="00911884" w:rsidTr="00E969C2">
        <w:trPr>
          <w:cantSplit/>
          <w:trHeight w:val="20"/>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2</w:t>
            </w:r>
          </w:p>
        </w:tc>
        <w:tc>
          <w:tcPr>
            <w:tcW w:w="4681"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3</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911884" w:rsidRPr="00911884" w:rsidRDefault="00911884">
            <w:pPr>
              <w:jc w:val="center"/>
              <w:rPr>
                <w:sz w:val="18"/>
                <w:szCs w:val="18"/>
              </w:rPr>
            </w:pPr>
            <w:r w:rsidRPr="00911884">
              <w:rPr>
                <w:sz w:val="18"/>
                <w:szCs w:val="18"/>
              </w:rPr>
              <w:t>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911884" w:rsidRPr="00911884" w:rsidRDefault="00911884">
            <w:pPr>
              <w:jc w:val="center"/>
              <w:rPr>
                <w:sz w:val="18"/>
                <w:szCs w:val="18"/>
              </w:rPr>
            </w:pPr>
            <w:r w:rsidRPr="00911884">
              <w:rPr>
                <w:sz w:val="18"/>
                <w:szCs w:val="18"/>
              </w:rPr>
              <w:t>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6</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7</w:t>
            </w:r>
          </w:p>
        </w:tc>
        <w:tc>
          <w:tcPr>
            <w:tcW w:w="1116" w:type="dxa"/>
            <w:tcBorders>
              <w:top w:val="single" w:sz="4" w:space="0" w:color="auto"/>
              <w:left w:val="nil"/>
              <w:bottom w:val="single" w:sz="4" w:space="0" w:color="auto"/>
              <w:right w:val="single" w:sz="4" w:space="0" w:color="auto"/>
            </w:tcBorders>
            <w:shd w:val="clear" w:color="000000" w:fill="C0C0C0"/>
            <w:noWrap/>
            <w:vAlign w:val="bottom"/>
            <w:hideMark/>
          </w:tcPr>
          <w:p w:rsidR="00911884" w:rsidRPr="00911884" w:rsidRDefault="00911884">
            <w:pPr>
              <w:jc w:val="center"/>
              <w:rPr>
                <w:sz w:val="18"/>
                <w:szCs w:val="18"/>
              </w:rPr>
            </w:pPr>
            <w:r w:rsidRPr="00911884">
              <w:rPr>
                <w:sz w:val="18"/>
                <w:szCs w:val="18"/>
              </w:rPr>
              <w:t>8</w:t>
            </w:r>
          </w:p>
        </w:tc>
      </w:tr>
      <w:tr w:rsidR="00911884" w:rsidRPr="00911884" w:rsidTr="003924BA">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98</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463</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b/>
                <w:bCs/>
                <w:sz w:val="18"/>
                <w:szCs w:val="18"/>
              </w:rPr>
            </w:pPr>
            <w:r w:rsidRPr="00911884">
              <w:rPr>
                <w:b/>
                <w:bCs/>
                <w:sz w:val="18"/>
                <w:szCs w:val="18"/>
              </w:rPr>
              <w:t xml:space="preserve">Трансфери осталим нивоима власти </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7.845.225</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11.635.677</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4.861.711</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4.616.006</w:t>
            </w:r>
          </w:p>
        </w:tc>
        <w:tc>
          <w:tcPr>
            <w:tcW w:w="1116" w:type="dxa"/>
            <w:tcBorders>
              <w:top w:val="nil"/>
              <w:left w:val="nil"/>
              <w:bottom w:val="single" w:sz="4" w:space="0" w:color="auto"/>
              <w:right w:val="single" w:sz="4" w:space="0" w:color="auto"/>
            </w:tcBorders>
            <w:shd w:val="clear" w:color="auto" w:fill="BFBFBF" w:themeFill="background1" w:themeFillShade="BF"/>
            <w:noWrap/>
            <w:vAlign w:val="bottom"/>
            <w:hideMark/>
          </w:tcPr>
          <w:p w:rsidR="00911884" w:rsidRPr="00911884" w:rsidRDefault="00911884">
            <w:pPr>
              <w:jc w:val="right"/>
              <w:rPr>
                <w:b/>
                <w:bCs/>
                <w:sz w:val="18"/>
                <w:szCs w:val="18"/>
              </w:rPr>
            </w:pPr>
            <w:r w:rsidRPr="00911884">
              <w:rPr>
                <w:b/>
                <w:bCs/>
                <w:sz w:val="18"/>
                <w:szCs w:val="18"/>
              </w:rPr>
              <w:t>308.230.075</w:t>
            </w:r>
          </w:p>
        </w:tc>
      </w:tr>
      <w:tr w:rsidR="00E969C2"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911884" w:rsidRPr="00911884" w:rsidRDefault="00911884">
            <w:pPr>
              <w:jc w:val="center"/>
              <w:rPr>
                <w:b/>
                <w:bCs/>
                <w:sz w:val="18"/>
                <w:szCs w:val="18"/>
              </w:rPr>
            </w:pPr>
            <w:r w:rsidRPr="00911884">
              <w:rPr>
                <w:b/>
                <w:bCs/>
                <w:sz w:val="18"/>
                <w:szCs w:val="18"/>
              </w:rPr>
              <w:t>400</w:t>
            </w:r>
          </w:p>
        </w:tc>
        <w:tc>
          <w:tcPr>
            <w:tcW w:w="4681" w:type="dxa"/>
            <w:tcBorders>
              <w:top w:val="single" w:sz="4" w:space="0" w:color="auto"/>
              <w:left w:val="nil"/>
              <w:bottom w:val="single" w:sz="4" w:space="0" w:color="auto"/>
              <w:right w:val="single" w:sz="4" w:space="0" w:color="000000"/>
            </w:tcBorders>
            <w:shd w:val="clear" w:color="auto" w:fill="auto"/>
            <w:vAlign w:val="bottom"/>
            <w:hideMark/>
          </w:tcPr>
          <w:p w:rsidR="00911884" w:rsidRPr="00911884" w:rsidRDefault="00911884">
            <w:pPr>
              <w:rPr>
                <w:b/>
                <w:bCs/>
                <w:sz w:val="18"/>
                <w:szCs w:val="18"/>
              </w:rPr>
            </w:pPr>
            <w:r w:rsidRPr="00911884">
              <w:rPr>
                <w:b/>
                <w:bCs/>
                <w:sz w:val="18"/>
                <w:szCs w:val="18"/>
              </w:rPr>
              <w:t>Текући расходи (413+414+415+416+421+422+423+424+426+482+483)</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7.241.703</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11.176.017</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3.535.852</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3.949.402</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268.103.365</w:t>
            </w:r>
          </w:p>
        </w:tc>
      </w:tr>
      <w:tr w:rsidR="00911884" w:rsidRPr="00911884" w:rsidTr="00E969C2">
        <w:trPr>
          <w:cantSplit/>
          <w:trHeight w:val="20"/>
          <w:jc w:val="center"/>
        </w:trPr>
        <w:tc>
          <w:tcPr>
            <w:tcW w:w="378" w:type="dxa"/>
            <w:tcBorders>
              <w:top w:val="nil"/>
              <w:left w:val="single" w:sz="4" w:space="0" w:color="auto"/>
              <w:bottom w:val="nil"/>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413</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Накнаде у натури</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1.210.862</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1.457.832</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448.742</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660.890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31.103.625</w:t>
            </w:r>
          </w:p>
        </w:tc>
      </w:tr>
      <w:tr w:rsidR="00911884" w:rsidRPr="00911884" w:rsidTr="00E969C2">
        <w:trPr>
          <w:cantSplit/>
          <w:trHeight w:val="20"/>
          <w:jc w:val="center"/>
        </w:trPr>
        <w:tc>
          <w:tcPr>
            <w:tcW w:w="378" w:type="dxa"/>
            <w:tcBorders>
              <w:top w:val="single" w:sz="4" w:space="0" w:color="auto"/>
              <w:left w:val="single" w:sz="4" w:space="0" w:color="auto"/>
              <w:bottom w:val="nil"/>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4131</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Накнаде у натури</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1.210.862</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1.457.832</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448.742</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660.890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31.103.625</w:t>
            </w:r>
          </w:p>
        </w:tc>
      </w:tr>
      <w:tr w:rsidR="00911884" w:rsidRPr="00911884" w:rsidTr="00E969C2">
        <w:trPr>
          <w:cantSplit/>
          <w:trHeight w:val="20"/>
          <w:jc w:val="center"/>
        </w:trPr>
        <w:tc>
          <w:tcPr>
            <w:tcW w:w="378" w:type="dxa"/>
            <w:tcBorders>
              <w:top w:val="single" w:sz="4" w:space="0" w:color="auto"/>
              <w:left w:val="single" w:sz="4" w:space="0" w:color="auto"/>
              <w:bottom w:val="nil"/>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414</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Социјална давања запосленима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103.309</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334.814</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86.965</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87.035</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7.470.390</w:t>
            </w:r>
          </w:p>
        </w:tc>
      </w:tr>
      <w:tr w:rsidR="00E969C2" w:rsidRPr="00911884" w:rsidTr="00E969C2">
        <w:trPr>
          <w:cantSplit/>
          <w:trHeight w:val="20"/>
          <w:jc w:val="center"/>
        </w:trPr>
        <w:tc>
          <w:tcPr>
            <w:tcW w:w="378" w:type="dxa"/>
            <w:tcBorders>
              <w:top w:val="single" w:sz="4" w:space="0" w:color="auto"/>
              <w:left w:val="single" w:sz="4" w:space="0" w:color="auto"/>
              <w:bottom w:val="nil"/>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911884" w:rsidRPr="00911884" w:rsidRDefault="00911884">
            <w:pPr>
              <w:jc w:val="center"/>
              <w:rPr>
                <w:sz w:val="18"/>
                <w:szCs w:val="18"/>
              </w:rPr>
            </w:pPr>
            <w:r w:rsidRPr="00911884">
              <w:rPr>
                <w:sz w:val="18"/>
                <w:szCs w:val="18"/>
              </w:rPr>
              <w:t>4143</w:t>
            </w:r>
          </w:p>
        </w:tc>
        <w:tc>
          <w:tcPr>
            <w:tcW w:w="4681" w:type="dxa"/>
            <w:tcBorders>
              <w:top w:val="single" w:sz="4" w:space="0" w:color="auto"/>
              <w:left w:val="nil"/>
              <w:bottom w:val="single" w:sz="4" w:space="0" w:color="auto"/>
              <w:right w:val="single" w:sz="4" w:space="0" w:color="000000"/>
            </w:tcBorders>
            <w:shd w:val="clear" w:color="auto" w:fill="auto"/>
            <w:vAlign w:val="bottom"/>
            <w:hideMark/>
          </w:tcPr>
          <w:p w:rsidR="00911884" w:rsidRPr="00911884" w:rsidRDefault="00911884">
            <w:pPr>
              <w:rPr>
                <w:sz w:val="18"/>
                <w:szCs w:val="18"/>
              </w:rPr>
            </w:pPr>
            <w:r w:rsidRPr="00911884">
              <w:rPr>
                <w:sz w:val="18"/>
                <w:szCs w:val="18"/>
              </w:rPr>
              <w:t>Отпремнине и помоћи</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604.570</w:t>
            </w:r>
          </w:p>
        </w:tc>
      </w:tr>
      <w:tr w:rsidR="00E969C2" w:rsidRPr="00911884" w:rsidTr="00E969C2">
        <w:trPr>
          <w:cantSplit/>
          <w:trHeight w:val="20"/>
          <w:jc w:val="center"/>
        </w:trPr>
        <w:tc>
          <w:tcPr>
            <w:tcW w:w="378" w:type="dxa"/>
            <w:tcBorders>
              <w:top w:val="single" w:sz="4" w:space="0" w:color="auto"/>
              <w:left w:val="single" w:sz="4" w:space="0" w:color="auto"/>
              <w:bottom w:val="nil"/>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911884" w:rsidRPr="00911884" w:rsidRDefault="00911884">
            <w:pPr>
              <w:jc w:val="center"/>
              <w:rPr>
                <w:sz w:val="18"/>
                <w:szCs w:val="18"/>
              </w:rPr>
            </w:pPr>
            <w:r w:rsidRPr="00911884">
              <w:rPr>
                <w:sz w:val="18"/>
                <w:szCs w:val="18"/>
              </w:rPr>
              <w:t>4144</w:t>
            </w:r>
          </w:p>
        </w:tc>
        <w:tc>
          <w:tcPr>
            <w:tcW w:w="4681" w:type="dxa"/>
            <w:tcBorders>
              <w:top w:val="single" w:sz="4" w:space="0" w:color="auto"/>
              <w:left w:val="nil"/>
              <w:bottom w:val="single" w:sz="4" w:space="0" w:color="auto"/>
              <w:right w:val="single" w:sz="4" w:space="0" w:color="000000"/>
            </w:tcBorders>
            <w:shd w:val="clear" w:color="auto" w:fill="auto"/>
            <w:vAlign w:val="bottom"/>
            <w:hideMark/>
          </w:tcPr>
          <w:p w:rsidR="00911884" w:rsidRPr="00911884" w:rsidRDefault="00911884">
            <w:pPr>
              <w:rPr>
                <w:sz w:val="18"/>
                <w:szCs w:val="18"/>
              </w:rPr>
            </w:pPr>
            <w:r w:rsidRPr="00911884">
              <w:rPr>
                <w:sz w:val="18"/>
                <w:szCs w:val="18"/>
              </w:rPr>
              <w:t>Помоћ у медицинском лечењу запосленог или чланова уже породице и друге помоћи запосленом</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103.309</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334.814</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86.965</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87.035</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6.865.820</w:t>
            </w:r>
          </w:p>
        </w:tc>
      </w:tr>
      <w:tr w:rsidR="00911884" w:rsidRPr="00911884" w:rsidTr="00E969C2">
        <w:trPr>
          <w:cantSplit/>
          <w:trHeight w:val="20"/>
          <w:jc w:val="center"/>
        </w:trPr>
        <w:tc>
          <w:tcPr>
            <w:tcW w:w="378" w:type="dxa"/>
            <w:tcBorders>
              <w:top w:val="single" w:sz="4" w:space="0" w:color="auto"/>
              <w:left w:val="single" w:sz="4" w:space="0" w:color="auto"/>
              <w:bottom w:val="nil"/>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415</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Накнада трошкова за запослене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254.742</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2.621.132</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705.842</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407.110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22.836.222</w:t>
            </w:r>
          </w:p>
        </w:tc>
      </w:tr>
      <w:tr w:rsidR="00911884" w:rsidRPr="00911884" w:rsidTr="00E969C2">
        <w:trPr>
          <w:cantSplit/>
          <w:trHeight w:val="20"/>
          <w:jc w:val="center"/>
        </w:trPr>
        <w:tc>
          <w:tcPr>
            <w:tcW w:w="378" w:type="dxa"/>
            <w:tcBorders>
              <w:top w:val="single" w:sz="4" w:space="0" w:color="auto"/>
              <w:left w:val="single" w:sz="4" w:space="0" w:color="auto"/>
              <w:bottom w:val="nil"/>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4151</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Накнада трошкова за запослене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254.742</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2.621.132</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705.842</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407.110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22.836.222</w:t>
            </w:r>
          </w:p>
        </w:tc>
      </w:tr>
      <w:tr w:rsidR="00911884" w:rsidRPr="00911884" w:rsidTr="00E969C2">
        <w:trPr>
          <w:cantSplit/>
          <w:trHeight w:val="20"/>
          <w:jc w:val="center"/>
        </w:trPr>
        <w:tc>
          <w:tcPr>
            <w:tcW w:w="378" w:type="dxa"/>
            <w:tcBorders>
              <w:top w:val="single" w:sz="4" w:space="0" w:color="auto"/>
              <w:left w:val="single" w:sz="4" w:space="0" w:color="auto"/>
              <w:bottom w:val="nil"/>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416</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Награде запосленима и остали посебни расходи</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130.268</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303.201</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181.278</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222.020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24.219.744</w:t>
            </w:r>
          </w:p>
        </w:tc>
      </w:tr>
      <w:tr w:rsidR="00911884" w:rsidRPr="00911884" w:rsidTr="00E969C2">
        <w:trPr>
          <w:cantSplit/>
          <w:trHeight w:val="20"/>
          <w:jc w:val="center"/>
        </w:trPr>
        <w:tc>
          <w:tcPr>
            <w:tcW w:w="378" w:type="dxa"/>
            <w:tcBorders>
              <w:top w:val="single" w:sz="4" w:space="0" w:color="auto"/>
              <w:left w:val="single" w:sz="4" w:space="0" w:color="auto"/>
              <w:bottom w:val="nil"/>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4161</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Награде запосленима и остали посебни расходи</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130.268</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303.201</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181.278</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222.020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24.219.744</w:t>
            </w:r>
          </w:p>
        </w:tc>
      </w:tr>
      <w:tr w:rsidR="00911884" w:rsidRPr="00911884" w:rsidTr="00E969C2">
        <w:trPr>
          <w:cantSplit/>
          <w:trHeight w:val="20"/>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421</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Стални трошкови</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4.838.093</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6.265.922</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1.277.779</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2.119.591</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156.005.520</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4211</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Трошкови платног промета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100.598</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140.000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105.846</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53.077</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4.096.068</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4212</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 xml:space="preserve">Енергетске услуге </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4.275.769</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5.567.478</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1.064.506</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1.603.106</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132.577.633</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4213</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Комуналне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276.671</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436.616</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72.822</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391.087</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13.713.896</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4214</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Услуге комуникација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141.191</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65.470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12.304</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44.455</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3.476.523</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4215</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Трошкови осигурања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43.864</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56.358</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22.301</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27.866</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2.141.400</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422</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Трошкови путовања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288.387</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400.558</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31.073</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1.234.793</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4221</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Трошкови службених путовања у земљи</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11.948</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6.158</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31.073</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544.551</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4222</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Трошкови службених путовања у иностранство</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19.403</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4224</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Трошкови путовања ученика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276.439</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394.400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670.839</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423</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Услуге по уговору</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4.800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10.000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92.530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135.660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5.440.321</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4231</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Административне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0</w:t>
            </w:r>
          </w:p>
        </w:tc>
      </w:tr>
      <w:tr w:rsidR="00911884" w:rsidRPr="00911884" w:rsidTr="00E969C2">
        <w:trPr>
          <w:cantSplit/>
          <w:trHeight w:val="20"/>
          <w:jc w:val="center"/>
        </w:trPr>
        <w:tc>
          <w:tcPr>
            <w:tcW w:w="378" w:type="dxa"/>
            <w:tcBorders>
              <w:top w:val="nil"/>
              <w:left w:val="single" w:sz="4" w:space="0" w:color="auto"/>
              <w:bottom w:val="nil"/>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4232</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Компјутерске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49.280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20.000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1.640.757</w:t>
            </w:r>
          </w:p>
        </w:tc>
      </w:tr>
      <w:tr w:rsidR="00911884" w:rsidRPr="00911884" w:rsidTr="00E969C2">
        <w:trPr>
          <w:cantSplit/>
          <w:trHeight w:val="20"/>
          <w:jc w:val="center"/>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4233</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Услуге образовања и усавршавања запослених</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4.800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10.000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43.250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115.660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3.531.141</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4234</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Услуге информисања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122.828</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4235</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Стручне услуге</w:t>
            </w:r>
          </w:p>
        </w:tc>
        <w:tc>
          <w:tcPr>
            <w:tcW w:w="1040" w:type="dxa"/>
            <w:tcBorders>
              <w:top w:val="nil"/>
              <w:left w:val="nil"/>
              <w:bottom w:val="nil"/>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nil"/>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nil"/>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nil"/>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36.000</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nil"/>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4239</w:t>
            </w:r>
          </w:p>
        </w:tc>
        <w:tc>
          <w:tcPr>
            <w:tcW w:w="4681" w:type="dxa"/>
            <w:tcBorders>
              <w:top w:val="single" w:sz="4" w:space="0" w:color="auto"/>
              <w:left w:val="nil"/>
              <w:bottom w:val="nil"/>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Остале опште услуге</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109.595</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424</w:t>
            </w:r>
          </w:p>
        </w:tc>
        <w:tc>
          <w:tcPr>
            <w:tcW w:w="4681"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Специјализоване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63.160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108.850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126.000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36.000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4.092.901</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4243</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Медицинске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10.600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42.850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79.550</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4246</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Услуге очувања жив.средине, науке и геод.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0</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4249</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Остале специјализоване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52.560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66.000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126.000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36.000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4.013.351</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425</w:t>
            </w:r>
          </w:p>
        </w:tc>
        <w:tc>
          <w:tcPr>
            <w:tcW w:w="4681"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rPr>
                <w:b/>
                <w:bCs/>
                <w:sz w:val="18"/>
                <w:szCs w:val="18"/>
              </w:rPr>
            </w:pPr>
            <w:r w:rsidRPr="00911884">
              <w:rPr>
                <w:b/>
                <w:bCs/>
                <w:sz w:val="18"/>
                <w:szCs w:val="18"/>
              </w:rPr>
              <w:t>Текуће поправке и одржавање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304.254</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109.660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856.902</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130.823</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17.603.737</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4251</w:t>
            </w:r>
          </w:p>
        </w:tc>
        <w:tc>
          <w:tcPr>
            <w:tcW w:w="4681" w:type="dxa"/>
            <w:tcBorders>
              <w:top w:val="single" w:sz="4" w:space="0" w:color="auto"/>
              <w:left w:val="nil"/>
              <w:bottom w:val="single" w:sz="4" w:space="0" w:color="auto"/>
              <w:right w:val="single" w:sz="4" w:space="0" w:color="000000"/>
            </w:tcBorders>
            <w:shd w:val="clear" w:color="auto" w:fill="auto"/>
            <w:vAlign w:val="bottom"/>
            <w:hideMark/>
          </w:tcPr>
          <w:p w:rsidR="00911884" w:rsidRPr="00911884" w:rsidRDefault="00911884">
            <w:pPr>
              <w:rPr>
                <w:sz w:val="18"/>
                <w:szCs w:val="18"/>
              </w:rPr>
            </w:pPr>
            <w:r w:rsidRPr="00911884">
              <w:rPr>
                <w:sz w:val="18"/>
                <w:szCs w:val="18"/>
              </w:rPr>
              <w:t>Текуће поправке и одржавање зграда и објеката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297.942</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656.928</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93.967</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13.966.759</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4252</w:t>
            </w:r>
          </w:p>
        </w:tc>
        <w:tc>
          <w:tcPr>
            <w:tcW w:w="4681" w:type="dxa"/>
            <w:tcBorders>
              <w:top w:val="single" w:sz="4" w:space="0" w:color="auto"/>
              <w:left w:val="nil"/>
              <w:bottom w:val="single" w:sz="4" w:space="0" w:color="auto"/>
              <w:right w:val="single" w:sz="4" w:space="0" w:color="000000"/>
            </w:tcBorders>
            <w:shd w:val="clear" w:color="auto" w:fill="auto"/>
            <w:vAlign w:val="bottom"/>
            <w:hideMark/>
          </w:tcPr>
          <w:p w:rsidR="00911884" w:rsidRPr="00911884" w:rsidRDefault="00911884">
            <w:pPr>
              <w:rPr>
                <w:sz w:val="18"/>
                <w:szCs w:val="18"/>
              </w:rPr>
            </w:pPr>
            <w:r w:rsidRPr="00911884">
              <w:rPr>
                <w:sz w:val="18"/>
                <w:szCs w:val="18"/>
              </w:rPr>
              <w:t>Текуће поправке и одржавање опреме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6.312</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109.660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199.974</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36.856</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3.636.978</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426</w:t>
            </w:r>
          </w:p>
        </w:tc>
        <w:tc>
          <w:tcPr>
            <w:tcW w:w="4681"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Материјал</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290.223</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74.266</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216.158</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250.023</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15.316.575</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4261</w:t>
            </w:r>
          </w:p>
        </w:tc>
        <w:tc>
          <w:tcPr>
            <w:tcW w:w="4681"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rPr>
                <w:sz w:val="18"/>
                <w:szCs w:val="18"/>
              </w:rPr>
            </w:pPr>
            <w:r w:rsidRPr="00911884">
              <w:rPr>
                <w:sz w:val="18"/>
                <w:szCs w:val="18"/>
              </w:rPr>
              <w:t>Административни материјал</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71.270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47.675</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89.704</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3.573.291</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4263</w:t>
            </w:r>
          </w:p>
        </w:tc>
        <w:tc>
          <w:tcPr>
            <w:tcW w:w="4681"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rPr>
                <w:sz w:val="18"/>
                <w:szCs w:val="18"/>
              </w:rPr>
            </w:pPr>
            <w:r w:rsidRPr="00911884">
              <w:rPr>
                <w:sz w:val="18"/>
                <w:szCs w:val="18"/>
              </w:rPr>
              <w:t>Материјали за образовање и усавршавање запослених</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50.000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35.475</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37.020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43.528</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2.069.419</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4264</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Материјали за саобраћај</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16.124</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156.817</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4266</w:t>
            </w:r>
          </w:p>
        </w:tc>
        <w:tc>
          <w:tcPr>
            <w:tcW w:w="4681"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rPr>
                <w:sz w:val="18"/>
                <w:szCs w:val="18"/>
              </w:rPr>
            </w:pPr>
            <w:r w:rsidRPr="00911884">
              <w:rPr>
                <w:sz w:val="18"/>
                <w:szCs w:val="18"/>
              </w:rPr>
              <w:t>Материјали за образовање, културу и спорт</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15.228</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30.010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17.784</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2.175.611</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4268</w:t>
            </w:r>
          </w:p>
        </w:tc>
        <w:tc>
          <w:tcPr>
            <w:tcW w:w="4681"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rPr>
                <w:sz w:val="18"/>
                <w:szCs w:val="18"/>
              </w:rPr>
            </w:pPr>
            <w:r w:rsidRPr="00911884">
              <w:rPr>
                <w:sz w:val="18"/>
                <w:szCs w:val="18"/>
              </w:rPr>
              <w:t>Материјали за одржавање хигијене и угоститељство</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103.800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38.791</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59.865</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89.717</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5.503.685</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4269</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Материјали за посебне намене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49.925</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25.464</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9.290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1.837.752</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482</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Порези, обавезне таксе и казне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57.859</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62.911</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4821</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Остали порези</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57.859</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57.859</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4822</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Обавезне таксе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5.052</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i/>
                <w:iCs/>
                <w:sz w:val="18"/>
                <w:szCs w:val="18"/>
              </w:rPr>
            </w:pPr>
            <w:r w:rsidRPr="00911884">
              <w:rPr>
                <w:b/>
                <w:bCs/>
                <w:i/>
                <w:iCs/>
                <w:sz w:val="18"/>
                <w:szCs w:val="18"/>
              </w:rPr>
              <w:t>483</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b/>
                <w:bCs/>
                <w:i/>
                <w:iCs/>
                <w:sz w:val="18"/>
                <w:szCs w:val="18"/>
              </w:rPr>
            </w:pPr>
            <w:r w:rsidRPr="00911884">
              <w:rPr>
                <w:b/>
                <w:bCs/>
                <w:i/>
                <w:iCs/>
                <w:sz w:val="18"/>
                <w:szCs w:val="18"/>
              </w:rPr>
              <w:t>Новчане казне и пенали по решењу судова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i/>
                <w:iCs/>
                <w:sz w:val="18"/>
                <w:szCs w:val="18"/>
              </w:rPr>
            </w:pPr>
            <w:r w:rsidRPr="00911884">
              <w:rPr>
                <w:b/>
                <w:bCs/>
                <w:i/>
                <w:iCs/>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320.363</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4831</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Новчане казне и пенали по решењу судова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320.363</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512</w:t>
            </w:r>
          </w:p>
        </w:tc>
        <w:tc>
          <w:tcPr>
            <w:tcW w:w="4681"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rPr>
                <w:b/>
                <w:bCs/>
                <w:sz w:val="18"/>
                <w:szCs w:val="18"/>
              </w:rPr>
            </w:pPr>
            <w:r w:rsidRPr="00911884">
              <w:rPr>
                <w:b/>
                <w:bCs/>
                <w:sz w:val="18"/>
                <w:szCs w:val="18"/>
              </w:rPr>
              <w:t>Машине и опрема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299.268</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350.000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468.957</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535.781</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22.522.973</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5122</w:t>
            </w:r>
          </w:p>
        </w:tc>
        <w:tc>
          <w:tcPr>
            <w:tcW w:w="4681" w:type="dxa"/>
            <w:tcBorders>
              <w:top w:val="single" w:sz="4" w:space="0" w:color="auto"/>
              <w:left w:val="nil"/>
              <w:bottom w:val="single" w:sz="4" w:space="0" w:color="auto"/>
              <w:right w:val="single" w:sz="4" w:space="0" w:color="000000"/>
            </w:tcBorders>
            <w:shd w:val="clear" w:color="auto" w:fill="auto"/>
            <w:vAlign w:val="bottom"/>
            <w:hideMark/>
          </w:tcPr>
          <w:p w:rsidR="00911884" w:rsidRPr="00911884" w:rsidRDefault="00911884">
            <w:pPr>
              <w:rPr>
                <w:sz w:val="18"/>
                <w:szCs w:val="18"/>
              </w:rPr>
            </w:pPr>
            <w:r w:rsidRPr="00911884">
              <w:rPr>
                <w:sz w:val="18"/>
                <w:szCs w:val="18"/>
              </w:rPr>
              <w:t>Административна опрема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299.268</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159.894</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13.468.944</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5125</w:t>
            </w:r>
          </w:p>
        </w:tc>
        <w:tc>
          <w:tcPr>
            <w:tcW w:w="4681" w:type="dxa"/>
            <w:tcBorders>
              <w:top w:val="single" w:sz="4" w:space="0" w:color="auto"/>
              <w:left w:val="nil"/>
              <w:bottom w:val="single" w:sz="4" w:space="0" w:color="auto"/>
              <w:right w:val="single" w:sz="4" w:space="0" w:color="000000"/>
            </w:tcBorders>
            <w:shd w:val="clear" w:color="auto" w:fill="auto"/>
            <w:vAlign w:val="bottom"/>
            <w:hideMark/>
          </w:tcPr>
          <w:p w:rsidR="00911884" w:rsidRPr="00911884" w:rsidRDefault="00911884">
            <w:pPr>
              <w:rPr>
                <w:sz w:val="18"/>
                <w:szCs w:val="18"/>
              </w:rPr>
            </w:pPr>
            <w:r w:rsidRPr="00911884">
              <w:rPr>
                <w:sz w:val="18"/>
                <w:szCs w:val="18"/>
              </w:rPr>
              <w:t>Медицинска и лабораторијска опрема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21.216</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5126</w:t>
            </w:r>
          </w:p>
        </w:tc>
        <w:tc>
          <w:tcPr>
            <w:tcW w:w="4681" w:type="dxa"/>
            <w:tcBorders>
              <w:top w:val="single" w:sz="4" w:space="0" w:color="auto"/>
              <w:left w:val="nil"/>
              <w:bottom w:val="single" w:sz="4" w:space="0" w:color="auto"/>
              <w:right w:val="single" w:sz="4" w:space="0" w:color="000000"/>
            </w:tcBorders>
            <w:shd w:val="clear" w:color="auto" w:fill="auto"/>
            <w:vAlign w:val="bottom"/>
            <w:hideMark/>
          </w:tcPr>
          <w:p w:rsidR="00911884" w:rsidRPr="00911884" w:rsidRDefault="00911884">
            <w:pPr>
              <w:rPr>
                <w:sz w:val="18"/>
                <w:szCs w:val="18"/>
              </w:rPr>
            </w:pPr>
            <w:r w:rsidRPr="00911884">
              <w:rPr>
                <w:sz w:val="18"/>
                <w:szCs w:val="18"/>
              </w:rPr>
              <w:t>Опрема за образовање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350.000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59.175</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186.900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3.601.584</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5128</w:t>
            </w:r>
          </w:p>
        </w:tc>
        <w:tc>
          <w:tcPr>
            <w:tcW w:w="4681" w:type="dxa"/>
            <w:tcBorders>
              <w:top w:val="single" w:sz="4" w:space="0" w:color="auto"/>
              <w:left w:val="nil"/>
              <w:bottom w:val="single" w:sz="4" w:space="0" w:color="auto"/>
              <w:right w:val="single" w:sz="4" w:space="0" w:color="000000"/>
            </w:tcBorders>
            <w:shd w:val="clear" w:color="auto" w:fill="auto"/>
            <w:vAlign w:val="bottom"/>
            <w:hideMark/>
          </w:tcPr>
          <w:p w:rsidR="00911884" w:rsidRPr="00911884" w:rsidRDefault="00911884">
            <w:pPr>
              <w:rPr>
                <w:sz w:val="18"/>
                <w:szCs w:val="18"/>
              </w:rPr>
            </w:pPr>
            <w:r w:rsidRPr="00911884">
              <w:rPr>
                <w:sz w:val="18"/>
                <w:szCs w:val="18"/>
              </w:rPr>
              <w:t>Опрема за јавну безбедност</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79.968</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348.881</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3.286.252</w:t>
            </w:r>
          </w:p>
        </w:tc>
      </w:tr>
      <w:tr w:rsidR="00E969C2"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911884" w:rsidRPr="00911884" w:rsidRDefault="00911884" w:rsidP="00911884">
            <w:pPr>
              <w:jc w:val="center"/>
              <w:rPr>
                <w:sz w:val="18"/>
                <w:szCs w:val="18"/>
              </w:rPr>
            </w:pPr>
            <w:r w:rsidRPr="00911884">
              <w:rPr>
                <w:sz w:val="18"/>
                <w:szCs w:val="18"/>
              </w:rPr>
              <w:t>5129</w:t>
            </w:r>
          </w:p>
        </w:tc>
        <w:tc>
          <w:tcPr>
            <w:tcW w:w="4681" w:type="dxa"/>
            <w:tcBorders>
              <w:top w:val="single" w:sz="4" w:space="0" w:color="auto"/>
              <w:left w:val="nil"/>
              <w:bottom w:val="single" w:sz="4" w:space="0" w:color="auto"/>
              <w:right w:val="single" w:sz="4" w:space="0" w:color="000000"/>
            </w:tcBorders>
            <w:shd w:val="clear" w:color="auto" w:fill="auto"/>
            <w:vAlign w:val="bottom"/>
            <w:hideMark/>
          </w:tcPr>
          <w:p w:rsidR="00911884" w:rsidRPr="00911884" w:rsidRDefault="00911884">
            <w:pPr>
              <w:rPr>
                <w:sz w:val="18"/>
                <w:szCs w:val="18"/>
              </w:rPr>
            </w:pPr>
            <w:r w:rsidRPr="00911884">
              <w:rPr>
                <w:sz w:val="18"/>
                <w:szCs w:val="18"/>
              </w:rPr>
              <w:t>Опрема за производњу, моторна, непокретна и немоторна опрема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169.920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2.144.977</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99</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511</w:t>
            </w:r>
          </w:p>
        </w:tc>
        <w:tc>
          <w:tcPr>
            <w:tcW w:w="4681" w:type="dxa"/>
            <w:tcBorders>
              <w:top w:val="single" w:sz="4" w:space="0" w:color="auto"/>
              <w:left w:val="nil"/>
              <w:bottom w:val="single" w:sz="4" w:space="0" w:color="auto"/>
              <w:right w:val="single" w:sz="4" w:space="0" w:color="auto"/>
            </w:tcBorders>
            <w:shd w:val="clear" w:color="auto" w:fill="auto"/>
            <w:noWrap/>
            <w:vAlign w:val="bottom"/>
            <w:hideMark/>
          </w:tcPr>
          <w:p w:rsidR="00911884" w:rsidRPr="00911884" w:rsidRDefault="00911884">
            <w:pPr>
              <w:rPr>
                <w:b/>
                <w:bCs/>
                <w:sz w:val="18"/>
                <w:szCs w:val="18"/>
              </w:rPr>
            </w:pPr>
            <w:r w:rsidRPr="00911884">
              <w:rPr>
                <w:b/>
                <w:bCs/>
                <w:sz w:val="18"/>
                <w:szCs w:val="18"/>
              </w:rPr>
              <w:t>Зграде и грађевински објекти</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b/>
                <w:bCs/>
                <w:sz w:val="18"/>
                <w:szCs w:val="18"/>
              </w:rPr>
            </w:pPr>
            <w:r w:rsidRPr="00911884">
              <w:rPr>
                <w:b/>
                <w:bCs/>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1.971.378</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5113</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Капитално одржавања зграда и објеката</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1.479.378</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sz w:val="18"/>
                <w:szCs w:val="18"/>
              </w:rPr>
            </w:pPr>
            <w:r w:rsidRPr="00911884">
              <w:rPr>
                <w:sz w:val="18"/>
                <w:szCs w:val="18"/>
              </w:rPr>
              <w:t>5114</w:t>
            </w:r>
          </w:p>
        </w:tc>
        <w:tc>
          <w:tcPr>
            <w:tcW w:w="4681" w:type="dxa"/>
            <w:tcBorders>
              <w:top w:val="single" w:sz="4" w:space="0" w:color="auto"/>
              <w:left w:val="nil"/>
              <w:bottom w:val="single" w:sz="4" w:space="0" w:color="auto"/>
              <w:right w:val="single" w:sz="4" w:space="0" w:color="000000"/>
            </w:tcBorders>
            <w:shd w:val="clear" w:color="auto" w:fill="auto"/>
            <w:noWrap/>
            <w:vAlign w:val="bottom"/>
            <w:hideMark/>
          </w:tcPr>
          <w:p w:rsidR="00911884" w:rsidRPr="00911884" w:rsidRDefault="00911884">
            <w:pPr>
              <w:rPr>
                <w:sz w:val="18"/>
                <w:szCs w:val="18"/>
              </w:rPr>
            </w:pPr>
            <w:r w:rsidRPr="00911884">
              <w:rPr>
                <w:sz w:val="18"/>
                <w:szCs w:val="18"/>
              </w:rPr>
              <w:t>Пројектно планирање</w:t>
            </w:r>
          </w:p>
        </w:tc>
        <w:tc>
          <w:tcPr>
            <w:tcW w:w="10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right"/>
              <w:rPr>
                <w:sz w:val="18"/>
                <w:szCs w:val="18"/>
              </w:rPr>
            </w:pPr>
            <w:r w:rsidRPr="00911884">
              <w:rPr>
                <w:sz w:val="18"/>
                <w:szCs w:val="18"/>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sz w:val="18"/>
                <w:szCs w:val="18"/>
              </w:rPr>
            </w:pPr>
            <w:r w:rsidRPr="00911884">
              <w:rPr>
                <w:sz w:val="18"/>
                <w:szCs w:val="18"/>
              </w:rPr>
              <w:t>492.000</w:t>
            </w:r>
          </w:p>
        </w:tc>
      </w:tr>
      <w:tr w:rsidR="00911884" w:rsidRPr="00911884" w:rsidTr="00E969C2">
        <w:trPr>
          <w:cantSplit/>
          <w:trHeight w:val="20"/>
          <w:jc w:val="center"/>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911884" w:rsidRPr="00911884" w:rsidRDefault="00911884">
            <w:pPr>
              <w:rPr>
                <w:sz w:val="18"/>
                <w:szCs w:val="18"/>
              </w:rPr>
            </w:pPr>
            <w:r w:rsidRPr="0091188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11884" w:rsidRPr="00911884" w:rsidRDefault="00911884">
            <w:pPr>
              <w:jc w:val="center"/>
              <w:rPr>
                <w:b/>
                <w:bCs/>
                <w:sz w:val="18"/>
                <w:szCs w:val="18"/>
              </w:rPr>
            </w:pPr>
            <w:r w:rsidRPr="00911884">
              <w:rPr>
                <w:b/>
                <w:bCs/>
                <w:sz w:val="18"/>
                <w:szCs w:val="18"/>
              </w:rPr>
              <w:t>Укупно</w:t>
            </w:r>
          </w:p>
        </w:tc>
        <w:tc>
          <w:tcPr>
            <w:tcW w:w="4681" w:type="dxa"/>
            <w:tcBorders>
              <w:top w:val="single" w:sz="4" w:space="0" w:color="auto"/>
              <w:left w:val="nil"/>
              <w:bottom w:val="single" w:sz="4" w:space="0" w:color="auto"/>
              <w:right w:val="single" w:sz="4" w:space="0" w:color="auto"/>
            </w:tcBorders>
            <w:shd w:val="clear" w:color="000000" w:fill="C0C0C0"/>
            <w:noWrap/>
            <w:vAlign w:val="bottom"/>
            <w:hideMark/>
          </w:tcPr>
          <w:p w:rsidR="00911884" w:rsidRPr="00911884" w:rsidRDefault="00911884">
            <w:pPr>
              <w:rPr>
                <w:b/>
                <w:bCs/>
                <w:sz w:val="18"/>
                <w:szCs w:val="18"/>
              </w:rPr>
            </w:pPr>
            <w:r w:rsidRPr="00911884">
              <w:rPr>
                <w:b/>
                <w:bCs/>
                <w:sz w:val="18"/>
                <w:szCs w:val="18"/>
              </w:rPr>
              <w:t>Област основног образовања (поз. 98 и 99)</w:t>
            </w:r>
          </w:p>
        </w:tc>
        <w:tc>
          <w:tcPr>
            <w:tcW w:w="1040"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7.845.225</w:t>
            </w:r>
          </w:p>
        </w:tc>
        <w:tc>
          <w:tcPr>
            <w:tcW w:w="1120"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11.635.677</w:t>
            </w:r>
          </w:p>
        </w:tc>
        <w:tc>
          <w:tcPr>
            <w:tcW w:w="1140"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4.861.711</w:t>
            </w:r>
          </w:p>
        </w:tc>
        <w:tc>
          <w:tcPr>
            <w:tcW w:w="994"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4.616.006</w:t>
            </w:r>
          </w:p>
        </w:tc>
        <w:tc>
          <w:tcPr>
            <w:tcW w:w="1116" w:type="dxa"/>
            <w:tcBorders>
              <w:top w:val="nil"/>
              <w:left w:val="nil"/>
              <w:bottom w:val="single" w:sz="4" w:space="0" w:color="auto"/>
              <w:right w:val="single" w:sz="4" w:space="0" w:color="auto"/>
            </w:tcBorders>
            <w:shd w:val="clear" w:color="000000" w:fill="C0C0C0"/>
            <w:noWrap/>
            <w:vAlign w:val="bottom"/>
            <w:hideMark/>
          </w:tcPr>
          <w:p w:rsidR="00911884" w:rsidRPr="00911884" w:rsidRDefault="00911884">
            <w:pPr>
              <w:jc w:val="right"/>
              <w:rPr>
                <w:b/>
                <w:bCs/>
                <w:sz w:val="18"/>
                <w:szCs w:val="18"/>
              </w:rPr>
            </w:pPr>
            <w:r w:rsidRPr="00911884">
              <w:rPr>
                <w:b/>
                <w:bCs/>
                <w:sz w:val="18"/>
                <w:szCs w:val="18"/>
              </w:rPr>
              <w:t>310.201.453</w:t>
            </w:r>
          </w:p>
        </w:tc>
      </w:tr>
    </w:tbl>
    <w:p w:rsidR="00F9787B" w:rsidRPr="00F9787B" w:rsidRDefault="00F9787B" w:rsidP="00F9787B">
      <w:pPr>
        <w:jc w:val="both"/>
        <w:rPr>
          <w:lang w:val="sr-Cyrl-CS"/>
        </w:rPr>
      </w:pPr>
    </w:p>
    <w:p w:rsidR="00F9787B" w:rsidRPr="0077351F" w:rsidRDefault="00F9787B" w:rsidP="00F9787B">
      <w:pPr>
        <w:jc w:val="both"/>
        <w:rPr>
          <w:b/>
          <w:sz w:val="26"/>
          <w:szCs w:val="26"/>
        </w:rPr>
      </w:pPr>
      <w:r w:rsidRPr="0077351F">
        <w:rPr>
          <w:b/>
          <w:sz w:val="26"/>
          <w:szCs w:val="26"/>
        </w:rPr>
        <w:lastRenderedPageBreak/>
        <w:t>Програм 10 – Средње образовање и васпитање</w:t>
      </w:r>
    </w:p>
    <w:p w:rsidR="00F9787B" w:rsidRPr="0077351F" w:rsidRDefault="00F9787B" w:rsidP="00F9787B">
      <w:pPr>
        <w:jc w:val="both"/>
        <w:rPr>
          <w:i/>
          <w:sz w:val="26"/>
          <w:szCs w:val="26"/>
          <w:lang w:val="sr-Cyrl-RS"/>
        </w:rPr>
      </w:pPr>
      <w:r w:rsidRPr="0077351F">
        <w:rPr>
          <w:i/>
          <w:sz w:val="26"/>
          <w:szCs w:val="26"/>
          <w:lang w:val="sr-Cyrl-RS"/>
        </w:rPr>
        <w:t>Програмска активност 2003-0001 Функционисање средњих школа, функција 920 Средње образовање</w:t>
      </w:r>
    </w:p>
    <w:p w:rsidR="00F9787B" w:rsidRPr="0077351F" w:rsidRDefault="00F9787B" w:rsidP="00F9787B">
      <w:pPr>
        <w:jc w:val="both"/>
        <w:rPr>
          <w:i/>
          <w:sz w:val="26"/>
          <w:szCs w:val="26"/>
          <w:lang w:val="sr-Cyrl-RS"/>
        </w:rPr>
      </w:pPr>
    </w:p>
    <w:p w:rsidR="00F9787B" w:rsidRPr="0077351F" w:rsidRDefault="00F9787B" w:rsidP="00F9787B">
      <w:pPr>
        <w:jc w:val="both"/>
        <w:rPr>
          <w:sz w:val="26"/>
          <w:szCs w:val="26"/>
          <w:lang w:val="sr-Cyrl-RS"/>
        </w:rPr>
      </w:pPr>
      <w:r w:rsidRPr="0077351F">
        <w:rPr>
          <w:i/>
          <w:sz w:val="26"/>
          <w:szCs w:val="26"/>
          <w:lang w:val="sr-Cyrl-RS"/>
        </w:rPr>
        <w:t xml:space="preserve">           </w:t>
      </w:r>
      <w:r w:rsidRPr="0077351F">
        <w:rPr>
          <w:sz w:val="26"/>
          <w:szCs w:val="26"/>
          <w:lang w:val="sr-Cyrl-RS"/>
        </w:rPr>
        <w:t>За средње образовање у 2020. години п</w:t>
      </w:r>
      <w:r w:rsidRPr="0077351F">
        <w:rPr>
          <w:sz w:val="26"/>
          <w:szCs w:val="26"/>
          <w:lang w:val="sr-Latn-RS"/>
        </w:rPr>
        <w:t>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77351F">
        <w:rPr>
          <w:sz w:val="26"/>
          <w:szCs w:val="26"/>
          <w:lang w:val="sr-Cyrl-RS"/>
        </w:rPr>
        <w:t>, 27/2018, 10/2019 и 6/2020</w:t>
      </w:r>
      <w:r w:rsidRPr="0077351F">
        <w:rPr>
          <w:sz w:val="26"/>
          <w:szCs w:val="26"/>
          <w:lang w:val="sr-Latn-RS"/>
        </w:rPr>
        <w:t xml:space="preserve">) у укупном износу од </w:t>
      </w:r>
      <w:r w:rsidRPr="0077351F">
        <w:rPr>
          <w:sz w:val="26"/>
          <w:szCs w:val="26"/>
          <w:lang w:val="sr-Cyrl-CS"/>
        </w:rPr>
        <w:t>257</w:t>
      </w:r>
      <w:r w:rsidRPr="0077351F">
        <w:rPr>
          <w:sz w:val="26"/>
          <w:szCs w:val="26"/>
          <w:lang w:val="sr-Latn-RS"/>
        </w:rPr>
        <w:t>.</w:t>
      </w:r>
      <w:r w:rsidRPr="0077351F">
        <w:rPr>
          <w:sz w:val="26"/>
          <w:szCs w:val="26"/>
          <w:lang w:val="sr-Cyrl-RS"/>
        </w:rPr>
        <w:t>700</w:t>
      </w:r>
      <w:r w:rsidRPr="0077351F">
        <w:rPr>
          <w:sz w:val="26"/>
          <w:szCs w:val="26"/>
          <w:lang w:val="sr-Latn-RS"/>
        </w:rPr>
        <w:t>.000 динар</w:t>
      </w:r>
      <w:r w:rsidRPr="0077351F">
        <w:rPr>
          <w:sz w:val="26"/>
          <w:szCs w:val="26"/>
          <w:lang w:val="sr-Cyrl-CS"/>
        </w:rPr>
        <w:t>а</w:t>
      </w:r>
      <w:r w:rsidRPr="0077351F">
        <w:rPr>
          <w:sz w:val="26"/>
          <w:szCs w:val="26"/>
          <w:lang w:val="sr-Cyrl-RS"/>
        </w:rPr>
        <w:t>.</w:t>
      </w:r>
    </w:p>
    <w:p w:rsidR="00F9787B" w:rsidRPr="0077351F" w:rsidRDefault="00F9787B" w:rsidP="00F9787B">
      <w:pPr>
        <w:jc w:val="both"/>
        <w:rPr>
          <w:sz w:val="26"/>
          <w:szCs w:val="26"/>
          <w:lang w:val="sr-Cyrl-CS"/>
        </w:rPr>
      </w:pPr>
      <w:r w:rsidRPr="0077351F">
        <w:rPr>
          <w:sz w:val="26"/>
          <w:szCs w:val="26"/>
          <w:lang w:val="sr-Cyrl-RS"/>
        </w:rPr>
        <w:t xml:space="preserve">          У 2020. години за област </w:t>
      </w:r>
      <w:r w:rsidRPr="0077351F">
        <w:rPr>
          <w:sz w:val="26"/>
          <w:szCs w:val="26"/>
        </w:rPr>
        <w:t>средње</w:t>
      </w:r>
      <w:r w:rsidRPr="0077351F">
        <w:rPr>
          <w:sz w:val="26"/>
          <w:szCs w:val="26"/>
          <w:lang w:val="sr-Cyrl-RS"/>
        </w:rPr>
        <w:t>г</w:t>
      </w:r>
      <w:r w:rsidRPr="0077351F">
        <w:rPr>
          <w:sz w:val="26"/>
          <w:szCs w:val="26"/>
        </w:rPr>
        <w:t xml:space="preserve"> образовањ</w:t>
      </w:r>
      <w:r w:rsidRPr="0077351F">
        <w:rPr>
          <w:sz w:val="26"/>
          <w:szCs w:val="26"/>
          <w:lang w:val="sr-Cyrl-RS"/>
        </w:rPr>
        <w:t>а</w:t>
      </w:r>
      <w:r w:rsidRPr="0077351F">
        <w:rPr>
          <w:sz w:val="26"/>
          <w:szCs w:val="26"/>
        </w:rPr>
        <w:t xml:space="preserve"> утрошена су средства у износу од </w:t>
      </w:r>
      <w:r w:rsidRPr="0077351F">
        <w:rPr>
          <w:sz w:val="26"/>
          <w:szCs w:val="26"/>
          <w:lang w:val="sr-Cyrl-RS"/>
        </w:rPr>
        <w:t>162</w:t>
      </w:r>
      <w:r w:rsidRPr="0077351F">
        <w:rPr>
          <w:sz w:val="26"/>
          <w:szCs w:val="26"/>
        </w:rPr>
        <w:t>.</w:t>
      </w:r>
      <w:r w:rsidRPr="0077351F">
        <w:rPr>
          <w:sz w:val="26"/>
          <w:szCs w:val="26"/>
          <w:lang w:val="sr-Cyrl-RS"/>
        </w:rPr>
        <w:t>826</w:t>
      </w:r>
      <w:r w:rsidRPr="0077351F">
        <w:rPr>
          <w:sz w:val="26"/>
          <w:szCs w:val="26"/>
        </w:rPr>
        <w:t>.</w:t>
      </w:r>
      <w:r w:rsidRPr="0077351F">
        <w:rPr>
          <w:sz w:val="26"/>
          <w:szCs w:val="26"/>
          <w:lang w:val="sr-Cyrl-RS"/>
        </w:rPr>
        <w:t>392</w:t>
      </w:r>
      <w:r w:rsidRPr="0077351F">
        <w:rPr>
          <w:sz w:val="26"/>
          <w:szCs w:val="26"/>
        </w:rPr>
        <w:t xml:space="preserve"> динар</w:t>
      </w:r>
      <w:r w:rsidRPr="0077351F">
        <w:rPr>
          <w:sz w:val="26"/>
          <w:szCs w:val="26"/>
          <w:lang w:val="sr-Cyrl-RS"/>
        </w:rPr>
        <w:t>а</w:t>
      </w:r>
      <w:r w:rsidRPr="0077351F">
        <w:rPr>
          <w:sz w:val="26"/>
          <w:szCs w:val="26"/>
        </w:rPr>
        <w:t xml:space="preserve">, што је  </w:t>
      </w:r>
      <w:r w:rsidRPr="0077351F">
        <w:rPr>
          <w:sz w:val="26"/>
          <w:szCs w:val="26"/>
          <w:lang w:val="sr-Cyrl-RS"/>
        </w:rPr>
        <w:t xml:space="preserve">63,18% </w:t>
      </w:r>
      <w:r w:rsidRPr="0077351F">
        <w:rPr>
          <w:sz w:val="26"/>
          <w:szCs w:val="26"/>
        </w:rPr>
        <w:t xml:space="preserve">у односу на </w:t>
      </w:r>
      <w:r w:rsidRPr="0077351F">
        <w:rPr>
          <w:sz w:val="26"/>
          <w:szCs w:val="26"/>
          <w:lang w:val="sr-Cyrl-RS"/>
        </w:rPr>
        <w:t>годишњи план</w:t>
      </w:r>
      <w:r w:rsidRPr="0077351F">
        <w:rPr>
          <w:sz w:val="26"/>
          <w:szCs w:val="26"/>
        </w:rPr>
        <w:t>.</w:t>
      </w:r>
    </w:p>
    <w:p w:rsidR="00F9787B" w:rsidRPr="0077351F" w:rsidRDefault="00F9787B" w:rsidP="00F9787B">
      <w:pPr>
        <w:jc w:val="both"/>
        <w:rPr>
          <w:sz w:val="26"/>
          <w:szCs w:val="26"/>
          <w:lang w:val="sr-Cyrl-RS"/>
        </w:rPr>
      </w:pPr>
      <w:r w:rsidRPr="0077351F">
        <w:rPr>
          <w:sz w:val="26"/>
          <w:szCs w:val="26"/>
          <w:lang w:val="sr-Cyrl-RS"/>
        </w:rPr>
        <w:t xml:space="preserve">          У</w:t>
      </w:r>
      <w:r w:rsidRPr="0077351F">
        <w:rPr>
          <w:sz w:val="26"/>
          <w:szCs w:val="26"/>
        </w:rPr>
        <w:t xml:space="preserve"> складу са Законом о основама система образовања и васпитања, средства су  пренета  средњим школама за покриће текућих расхода</w:t>
      </w:r>
      <w:r w:rsidRPr="0077351F">
        <w:rPr>
          <w:sz w:val="26"/>
          <w:szCs w:val="26"/>
          <w:lang w:val="sr-Cyrl-CS"/>
        </w:rPr>
        <w:t xml:space="preserve"> у износу од 133.875.713 динара, з</w:t>
      </w:r>
      <w:r w:rsidRPr="0077351F">
        <w:rPr>
          <w:sz w:val="26"/>
          <w:szCs w:val="26"/>
        </w:rPr>
        <w:t xml:space="preserve">а текуће поправке и одржавање </w:t>
      </w:r>
      <w:r w:rsidRPr="0077351F">
        <w:rPr>
          <w:sz w:val="26"/>
          <w:szCs w:val="26"/>
          <w:lang w:val="sr-Cyrl-RS"/>
        </w:rPr>
        <w:t>8</w:t>
      </w:r>
      <w:r w:rsidRPr="0077351F">
        <w:rPr>
          <w:sz w:val="26"/>
          <w:szCs w:val="26"/>
        </w:rPr>
        <w:t>.</w:t>
      </w:r>
      <w:r w:rsidRPr="0077351F">
        <w:rPr>
          <w:sz w:val="26"/>
          <w:szCs w:val="26"/>
          <w:lang w:val="sr-Cyrl-RS"/>
        </w:rPr>
        <w:t>844</w:t>
      </w:r>
      <w:r w:rsidRPr="0077351F">
        <w:rPr>
          <w:sz w:val="26"/>
          <w:szCs w:val="26"/>
        </w:rPr>
        <w:t>.</w:t>
      </w:r>
      <w:r w:rsidRPr="0077351F">
        <w:rPr>
          <w:sz w:val="26"/>
          <w:szCs w:val="26"/>
          <w:lang w:val="sr-Cyrl-RS"/>
        </w:rPr>
        <w:t>159</w:t>
      </w:r>
      <w:r w:rsidRPr="0077351F">
        <w:rPr>
          <w:sz w:val="26"/>
          <w:szCs w:val="26"/>
        </w:rPr>
        <w:t xml:space="preserve">  динар</w:t>
      </w:r>
      <w:r w:rsidRPr="0077351F">
        <w:rPr>
          <w:sz w:val="26"/>
          <w:szCs w:val="26"/>
          <w:lang w:val="sr-Cyrl-RS"/>
        </w:rPr>
        <w:t>а</w:t>
      </w:r>
      <w:r w:rsidRPr="0077351F">
        <w:rPr>
          <w:sz w:val="26"/>
          <w:szCs w:val="26"/>
        </w:rPr>
        <w:t>.</w:t>
      </w:r>
    </w:p>
    <w:p w:rsidR="00F9787B" w:rsidRPr="0077351F" w:rsidRDefault="00F9787B" w:rsidP="00F9787B">
      <w:pPr>
        <w:jc w:val="both"/>
        <w:rPr>
          <w:sz w:val="26"/>
          <w:szCs w:val="26"/>
          <w:lang w:val="sr-Cyrl-RS"/>
        </w:rPr>
      </w:pPr>
      <w:r w:rsidRPr="0077351F">
        <w:rPr>
          <w:sz w:val="26"/>
          <w:szCs w:val="26"/>
          <w:lang w:val="sr-Cyrl-RS"/>
        </w:rPr>
        <w:t xml:space="preserve">          З</w:t>
      </w:r>
      <w:r w:rsidRPr="0077351F">
        <w:rPr>
          <w:rFonts w:eastAsia="Calibri"/>
          <w:sz w:val="26"/>
          <w:szCs w:val="26"/>
          <w:lang w:val="sr-Cyrl-RS" w:eastAsia="en-US"/>
        </w:rPr>
        <w:t>а капитално одржавање зграда и објеката у области средњег образовања и васпитања, утрошена су средства у износу од 10.434.343 динара, односно 68,20% у односу на годишњи</w:t>
      </w:r>
      <w:r w:rsidRPr="0077351F">
        <w:rPr>
          <w:sz w:val="26"/>
          <w:szCs w:val="26"/>
          <w:lang w:val="sr-Cyrl-CS"/>
        </w:rPr>
        <w:t xml:space="preserve"> </w:t>
      </w:r>
      <w:r w:rsidRPr="0077351F">
        <w:rPr>
          <w:rFonts w:eastAsia="Calibri"/>
          <w:sz w:val="26"/>
          <w:szCs w:val="26"/>
          <w:lang w:val="sr-Cyrl-RS" w:eastAsia="en-US"/>
        </w:rPr>
        <w:t xml:space="preserve">план </w:t>
      </w:r>
      <w:r w:rsidRPr="0077351F">
        <w:rPr>
          <w:sz w:val="26"/>
          <w:szCs w:val="26"/>
          <w:lang w:val="sr-Cyrl-RS"/>
        </w:rPr>
        <w:t xml:space="preserve">за грађевинске радове на „Медицинској школи“, </w:t>
      </w:r>
      <w:r w:rsidR="00560015">
        <w:rPr>
          <w:sz w:val="26"/>
          <w:szCs w:val="26"/>
          <w:lang w:val="sr-Latn-RS"/>
        </w:rPr>
        <w:t>„</w:t>
      </w:r>
      <w:r w:rsidRPr="0077351F">
        <w:rPr>
          <w:sz w:val="26"/>
          <w:szCs w:val="26"/>
          <w:lang w:val="sr-Cyrl-RS"/>
        </w:rPr>
        <w:t xml:space="preserve">Школи Моде и лепоте“, ЕТШ </w:t>
      </w:r>
      <w:r w:rsidR="00560015">
        <w:rPr>
          <w:sz w:val="26"/>
          <w:szCs w:val="26"/>
          <w:lang w:val="sr-Latn-RS"/>
        </w:rPr>
        <w:t>„</w:t>
      </w:r>
      <w:r w:rsidRPr="0077351F">
        <w:rPr>
          <w:sz w:val="26"/>
          <w:szCs w:val="26"/>
          <w:lang w:val="sr-Cyrl-RS"/>
        </w:rPr>
        <w:t>Никола Тесла“, Машинска школа Ниш и Трговинска школа Ниш.</w:t>
      </w:r>
    </w:p>
    <w:p w:rsidR="00F9787B" w:rsidRPr="0077351F" w:rsidRDefault="00F9787B" w:rsidP="00F9787B">
      <w:pPr>
        <w:jc w:val="both"/>
        <w:rPr>
          <w:sz w:val="26"/>
          <w:szCs w:val="26"/>
        </w:rPr>
      </w:pPr>
      <w:r w:rsidRPr="0077351F">
        <w:rPr>
          <w:sz w:val="26"/>
          <w:szCs w:val="26"/>
          <w:lang w:val="sr-Cyrl-RS"/>
        </w:rPr>
        <w:t xml:space="preserve">          З</w:t>
      </w:r>
      <w:r w:rsidRPr="0077351F">
        <w:rPr>
          <w:sz w:val="26"/>
          <w:szCs w:val="26"/>
        </w:rPr>
        <w:t xml:space="preserve">а набавку машина и опреме за потребе средњих школа пренета су средства у износу од </w:t>
      </w:r>
      <w:r w:rsidRPr="0077351F">
        <w:rPr>
          <w:sz w:val="26"/>
          <w:szCs w:val="26"/>
          <w:lang w:val="sr-Cyrl-RS"/>
        </w:rPr>
        <w:t>9</w:t>
      </w:r>
      <w:r w:rsidRPr="0077351F">
        <w:rPr>
          <w:sz w:val="26"/>
          <w:szCs w:val="26"/>
        </w:rPr>
        <w:t>.</w:t>
      </w:r>
      <w:r w:rsidRPr="0077351F">
        <w:rPr>
          <w:sz w:val="26"/>
          <w:szCs w:val="26"/>
          <w:lang w:val="sr-Cyrl-RS"/>
        </w:rPr>
        <w:t>672</w:t>
      </w:r>
      <w:r w:rsidRPr="0077351F">
        <w:rPr>
          <w:sz w:val="26"/>
          <w:szCs w:val="26"/>
        </w:rPr>
        <w:t>.</w:t>
      </w:r>
      <w:r w:rsidRPr="0077351F">
        <w:rPr>
          <w:sz w:val="26"/>
          <w:szCs w:val="26"/>
          <w:lang w:val="sr-Cyrl-RS"/>
        </w:rPr>
        <w:t>177</w:t>
      </w:r>
      <w:r w:rsidRPr="0077351F">
        <w:rPr>
          <w:sz w:val="26"/>
          <w:szCs w:val="26"/>
        </w:rPr>
        <w:t xml:space="preserve"> динара (рачунари, столице, пројектор,</w:t>
      </w:r>
      <w:r w:rsidRPr="0077351F">
        <w:rPr>
          <w:sz w:val="26"/>
          <w:szCs w:val="26"/>
          <w:lang w:val="sr-Cyrl-CS"/>
        </w:rPr>
        <w:t xml:space="preserve"> итд...</w:t>
      </w:r>
      <w:r w:rsidRPr="0077351F">
        <w:rPr>
          <w:sz w:val="26"/>
          <w:szCs w:val="26"/>
        </w:rPr>
        <w:t>)</w:t>
      </w:r>
      <w:r w:rsidRPr="0077351F">
        <w:rPr>
          <w:sz w:val="26"/>
          <w:szCs w:val="26"/>
          <w:lang w:val="sr-Cyrl-RS"/>
        </w:rPr>
        <w:t>, односно 93,00% у односу на годишњи план</w:t>
      </w:r>
      <w:r w:rsidRPr="0077351F">
        <w:rPr>
          <w:sz w:val="26"/>
          <w:szCs w:val="26"/>
        </w:rPr>
        <w:t>.</w:t>
      </w:r>
    </w:p>
    <w:p w:rsidR="00FB0EF6" w:rsidRDefault="00FB0EF6">
      <w:pPr>
        <w:rPr>
          <w:sz w:val="26"/>
          <w:szCs w:val="26"/>
          <w:lang w:val="sr-Cyrl-RS"/>
        </w:rPr>
      </w:pPr>
      <w:r>
        <w:rPr>
          <w:sz w:val="26"/>
          <w:szCs w:val="26"/>
          <w:lang w:val="sr-Cyrl-RS"/>
        </w:rPr>
        <w:br w:type="page"/>
      </w:r>
    </w:p>
    <w:p w:rsidR="00F9787B" w:rsidRDefault="00F9787B" w:rsidP="00F9787B">
      <w:pPr>
        <w:jc w:val="both"/>
        <w:rPr>
          <w:b/>
          <w:sz w:val="26"/>
          <w:szCs w:val="26"/>
          <w:lang w:val="sr-Cyrl-RS"/>
        </w:rPr>
      </w:pPr>
      <w:r w:rsidRPr="008D612D">
        <w:rPr>
          <w:b/>
          <w:sz w:val="26"/>
          <w:szCs w:val="26"/>
          <w:lang w:val="sr-Cyrl-RS"/>
        </w:rPr>
        <w:lastRenderedPageBreak/>
        <w:t>Преглед извршених расхода по средњим школама</w:t>
      </w:r>
    </w:p>
    <w:p w:rsidR="00E0243B" w:rsidRPr="008D612D" w:rsidRDefault="00E0243B" w:rsidP="00F9787B">
      <w:pPr>
        <w:jc w:val="both"/>
        <w:rPr>
          <w:b/>
          <w:sz w:val="26"/>
          <w:szCs w:val="26"/>
          <w:lang w:val="sr-Latn-RS"/>
        </w:rPr>
      </w:pPr>
    </w:p>
    <w:p w:rsidR="00F9787B" w:rsidRPr="0077351F" w:rsidRDefault="00F9787B" w:rsidP="00F9787B">
      <w:pPr>
        <w:jc w:val="both"/>
        <w:rPr>
          <w:color w:val="FF0000"/>
          <w:sz w:val="26"/>
          <w:szCs w:val="26"/>
          <w:lang w:val="sr-Cyrl-RS"/>
        </w:rPr>
      </w:pPr>
    </w:p>
    <w:tbl>
      <w:tblPr>
        <w:tblW w:w="10980" w:type="dxa"/>
        <w:jc w:val="center"/>
        <w:tblInd w:w="93" w:type="dxa"/>
        <w:tblLook w:val="04A0" w:firstRow="1" w:lastRow="0" w:firstColumn="1" w:lastColumn="0" w:noHBand="0" w:noVBand="1"/>
      </w:tblPr>
      <w:tblGrid>
        <w:gridCol w:w="640"/>
        <w:gridCol w:w="1060"/>
        <w:gridCol w:w="5125"/>
        <w:gridCol w:w="1120"/>
        <w:gridCol w:w="1010"/>
        <w:gridCol w:w="1069"/>
        <w:gridCol w:w="1004"/>
      </w:tblGrid>
      <w:tr w:rsidR="008D612D" w:rsidRPr="008D612D" w:rsidTr="00560015">
        <w:trPr>
          <w:cantSplit/>
          <w:trHeight w:val="20"/>
          <w:tblHeader/>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8D612D" w:rsidRPr="008D612D" w:rsidRDefault="008D612D">
            <w:pPr>
              <w:jc w:val="center"/>
              <w:rPr>
                <w:sz w:val="18"/>
                <w:szCs w:val="18"/>
              </w:rPr>
            </w:pPr>
            <w:r w:rsidRPr="008D612D">
              <w:rPr>
                <w:sz w:val="18"/>
                <w:szCs w:val="18"/>
              </w:rPr>
              <w:t>Број позиције</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612D" w:rsidRPr="008D612D" w:rsidRDefault="008D612D">
            <w:pPr>
              <w:jc w:val="center"/>
              <w:rPr>
                <w:sz w:val="18"/>
                <w:szCs w:val="18"/>
              </w:rPr>
            </w:pPr>
            <w:r w:rsidRPr="008D612D">
              <w:rPr>
                <w:sz w:val="18"/>
                <w:szCs w:val="18"/>
              </w:rPr>
              <w:t>Конто</w:t>
            </w:r>
          </w:p>
        </w:tc>
        <w:tc>
          <w:tcPr>
            <w:tcW w:w="51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612D" w:rsidRPr="008D612D" w:rsidRDefault="008D612D">
            <w:pPr>
              <w:jc w:val="center"/>
              <w:rPr>
                <w:sz w:val="18"/>
                <w:szCs w:val="18"/>
              </w:rPr>
            </w:pPr>
            <w:r w:rsidRPr="008D612D">
              <w:rPr>
                <w:sz w:val="18"/>
                <w:szCs w:val="18"/>
              </w:rPr>
              <w:t>О   П   И   С</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01</w:t>
            </w:r>
          </w:p>
        </w:tc>
        <w:tc>
          <w:tcPr>
            <w:tcW w:w="1010" w:type="dxa"/>
            <w:tcBorders>
              <w:top w:val="single" w:sz="4" w:space="0" w:color="auto"/>
              <w:left w:val="nil"/>
              <w:bottom w:val="single" w:sz="4" w:space="0" w:color="auto"/>
              <w:right w:val="single" w:sz="4" w:space="0" w:color="auto"/>
            </w:tcBorders>
            <w:shd w:val="clear" w:color="auto" w:fill="auto"/>
            <w:vAlign w:val="bottom"/>
            <w:hideMark/>
          </w:tcPr>
          <w:p w:rsidR="008D612D" w:rsidRPr="008D612D" w:rsidRDefault="008D612D">
            <w:pPr>
              <w:jc w:val="center"/>
              <w:rPr>
                <w:sz w:val="18"/>
                <w:szCs w:val="18"/>
              </w:rPr>
            </w:pPr>
            <w:r w:rsidRPr="008D612D">
              <w:rPr>
                <w:sz w:val="18"/>
                <w:szCs w:val="18"/>
              </w:rPr>
              <w:t>02</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rsidR="008D612D" w:rsidRPr="008D612D" w:rsidRDefault="008D612D">
            <w:pPr>
              <w:jc w:val="center"/>
              <w:rPr>
                <w:sz w:val="18"/>
                <w:szCs w:val="18"/>
              </w:rPr>
            </w:pPr>
            <w:r w:rsidRPr="008D612D">
              <w:rPr>
                <w:sz w:val="18"/>
                <w:szCs w:val="18"/>
              </w:rPr>
              <w:t>03</w:t>
            </w:r>
          </w:p>
        </w:tc>
        <w:tc>
          <w:tcPr>
            <w:tcW w:w="966" w:type="dxa"/>
            <w:tcBorders>
              <w:top w:val="single" w:sz="4" w:space="0" w:color="auto"/>
              <w:left w:val="nil"/>
              <w:bottom w:val="single" w:sz="4" w:space="0" w:color="auto"/>
              <w:right w:val="single" w:sz="4" w:space="0" w:color="auto"/>
            </w:tcBorders>
            <w:shd w:val="clear" w:color="auto" w:fill="auto"/>
            <w:vAlign w:val="bottom"/>
            <w:hideMark/>
          </w:tcPr>
          <w:p w:rsidR="008D612D" w:rsidRPr="008D612D" w:rsidRDefault="008D612D">
            <w:pPr>
              <w:jc w:val="center"/>
              <w:rPr>
                <w:sz w:val="18"/>
                <w:szCs w:val="18"/>
              </w:rPr>
            </w:pPr>
            <w:r w:rsidRPr="008D612D">
              <w:rPr>
                <w:sz w:val="18"/>
                <w:szCs w:val="18"/>
              </w:rPr>
              <w:t>04</w:t>
            </w:r>
          </w:p>
        </w:tc>
      </w:tr>
      <w:tr w:rsidR="008D612D" w:rsidRPr="008D612D" w:rsidTr="00560015">
        <w:trPr>
          <w:cantSplit/>
          <w:trHeight w:val="20"/>
          <w:tblHeader/>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8D612D" w:rsidRPr="008D612D" w:rsidRDefault="008D612D">
            <w:pPr>
              <w:rPr>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D612D" w:rsidRPr="008D612D" w:rsidRDefault="008D612D">
            <w:pPr>
              <w:rPr>
                <w:sz w:val="18"/>
                <w:szCs w:val="18"/>
              </w:rPr>
            </w:pPr>
          </w:p>
        </w:tc>
        <w:tc>
          <w:tcPr>
            <w:tcW w:w="5125" w:type="dxa"/>
            <w:vMerge/>
            <w:tcBorders>
              <w:top w:val="single" w:sz="4" w:space="0" w:color="auto"/>
              <w:left w:val="single" w:sz="4" w:space="0" w:color="auto"/>
              <w:bottom w:val="single" w:sz="4" w:space="0" w:color="000000"/>
              <w:right w:val="single" w:sz="4" w:space="0" w:color="000000"/>
            </w:tcBorders>
            <w:vAlign w:val="center"/>
            <w:hideMark/>
          </w:tcPr>
          <w:p w:rsidR="008D612D" w:rsidRPr="008D612D" w:rsidRDefault="008D612D">
            <w:pPr>
              <w:rPr>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8D612D" w:rsidRPr="008D612D" w:rsidRDefault="008D612D">
            <w:pPr>
              <w:jc w:val="center"/>
              <w:rPr>
                <w:sz w:val="18"/>
                <w:szCs w:val="18"/>
              </w:rPr>
            </w:pPr>
            <w:r w:rsidRPr="008D612D">
              <w:rPr>
                <w:sz w:val="18"/>
                <w:szCs w:val="18"/>
              </w:rPr>
              <w:t>Гиманзија "Бора Станковић"</w:t>
            </w:r>
          </w:p>
        </w:tc>
        <w:tc>
          <w:tcPr>
            <w:tcW w:w="1010" w:type="dxa"/>
            <w:tcBorders>
              <w:top w:val="nil"/>
              <w:left w:val="nil"/>
              <w:bottom w:val="single" w:sz="4" w:space="0" w:color="auto"/>
              <w:right w:val="single" w:sz="4" w:space="0" w:color="auto"/>
            </w:tcBorders>
            <w:shd w:val="clear" w:color="auto" w:fill="auto"/>
            <w:vAlign w:val="center"/>
            <w:hideMark/>
          </w:tcPr>
          <w:p w:rsidR="008D612D" w:rsidRPr="008D612D" w:rsidRDefault="008D612D">
            <w:pPr>
              <w:jc w:val="center"/>
              <w:rPr>
                <w:sz w:val="18"/>
                <w:szCs w:val="18"/>
              </w:rPr>
            </w:pPr>
            <w:r w:rsidRPr="008D612D">
              <w:rPr>
                <w:sz w:val="18"/>
                <w:szCs w:val="18"/>
              </w:rPr>
              <w:t>Гиманзија "Стеван Сремац"</w:t>
            </w:r>
          </w:p>
        </w:tc>
        <w:tc>
          <w:tcPr>
            <w:tcW w:w="1059" w:type="dxa"/>
            <w:tcBorders>
              <w:top w:val="nil"/>
              <w:left w:val="nil"/>
              <w:bottom w:val="single" w:sz="4" w:space="0" w:color="auto"/>
              <w:right w:val="single" w:sz="4" w:space="0" w:color="auto"/>
            </w:tcBorders>
            <w:shd w:val="clear" w:color="auto" w:fill="auto"/>
            <w:vAlign w:val="center"/>
            <w:hideMark/>
          </w:tcPr>
          <w:p w:rsidR="008D612D" w:rsidRPr="008D612D" w:rsidRDefault="008D612D">
            <w:pPr>
              <w:jc w:val="center"/>
              <w:rPr>
                <w:sz w:val="18"/>
                <w:szCs w:val="18"/>
              </w:rPr>
            </w:pPr>
            <w:r w:rsidRPr="008D612D">
              <w:rPr>
                <w:sz w:val="18"/>
                <w:szCs w:val="18"/>
              </w:rPr>
              <w:t>Гиманзија "Светозар Марковић"</w:t>
            </w:r>
          </w:p>
        </w:tc>
        <w:tc>
          <w:tcPr>
            <w:tcW w:w="966" w:type="dxa"/>
            <w:tcBorders>
              <w:top w:val="nil"/>
              <w:left w:val="nil"/>
              <w:bottom w:val="single" w:sz="4" w:space="0" w:color="auto"/>
              <w:right w:val="single" w:sz="4" w:space="0" w:color="auto"/>
            </w:tcBorders>
            <w:shd w:val="clear" w:color="auto" w:fill="auto"/>
            <w:vAlign w:val="center"/>
            <w:hideMark/>
          </w:tcPr>
          <w:p w:rsidR="008D612D" w:rsidRPr="008D612D" w:rsidRDefault="008D612D">
            <w:pPr>
              <w:jc w:val="center"/>
              <w:rPr>
                <w:sz w:val="18"/>
                <w:szCs w:val="18"/>
              </w:rPr>
            </w:pPr>
            <w:r w:rsidRPr="008D612D">
              <w:rPr>
                <w:sz w:val="18"/>
                <w:szCs w:val="18"/>
              </w:rPr>
              <w:t>Гимназија "9. Мај"</w:t>
            </w:r>
          </w:p>
        </w:tc>
      </w:tr>
      <w:tr w:rsidR="008D612D" w:rsidRPr="008D612D" w:rsidTr="00560015">
        <w:trPr>
          <w:cantSplit/>
          <w:trHeight w:val="20"/>
          <w:tblHeader/>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1</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jc w:val="center"/>
              <w:rPr>
                <w:sz w:val="18"/>
                <w:szCs w:val="18"/>
              </w:rPr>
            </w:pPr>
            <w:r w:rsidRPr="008D612D">
              <w:rPr>
                <w:sz w:val="18"/>
                <w:szCs w:val="18"/>
              </w:rPr>
              <w:t>3</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w:t>
            </w:r>
          </w:p>
        </w:tc>
        <w:tc>
          <w:tcPr>
            <w:tcW w:w="1010" w:type="dxa"/>
            <w:tcBorders>
              <w:top w:val="nil"/>
              <w:left w:val="nil"/>
              <w:bottom w:val="single" w:sz="4" w:space="0" w:color="auto"/>
              <w:right w:val="single" w:sz="4" w:space="0" w:color="auto"/>
            </w:tcBorders>
            <w:shd w:val="clear" w:color="auto" w:fill="auto"/>
            <w:vAlign w:val="bottom"/>
            <w:hideMark/>
          </w:tcPr>
          <w:p w:rsidR="008D612D" w:rsidRPr="008D612D" w:rsidRDefault="008D612D">
            <w:pPr>
              <w:jc w:val="center"/>
              <w:rPr>
                <w:sz w:val="18"/>
                <w:szCs w:val="18"/>
              </w:rPr>
            </w:pPr>
            <w:r w:rsidRPr="008D612D">
              <w:rPr>
                <w:sz w:val="18"/>
                <w:szCs w:val="18"/>
              </w:rPr>
              <w:t>5</w:t>
            </w:r>
          </w:p>
        </w:tc>
        <w:tc>
          <w:tcPr>
            <w:tcW w:w="1059" w:type="dxa"/>
            <w:tcBorders>
              <w:top w:val="nil"/>
              <w:left w:val="nil"/>
              <w:bottom w:val="single" w:sz="4" w:space="0" w:color="auto"/>
              <w:right w:val="single" w:sz="4" w:space="0" w:color="auto"/>
            </w:tcBorders>
            <w:shd w:val="clear" w:color="auto" w:fill="auto"/>
            <w:vAlign w:val="bottom"/>
            <w:hideMark/>
          </w:tcPr>
          <w:p w:rsidR="008D612D" w:rsidRPr="008D612D" w:rsidRDefault="008D612D">
            <w:pPr>
              <w:jc w:val="center"/>
              <w:rPr>
                <w:sz w:val="18"/>
                <w:szCs w:val="18"/>
              </w:rPr>
            </w:pPr>
            <w:r w:rsidRPr="008D612D">
              <w:rPr>
                <w:sz w:val="18"/>
                <w:szCs w:val="18"/>
              </w:rPr>
              <w:t>6</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7</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8D612D" w:rsidRPr="008D612D" w:rsidRDefault="008D612D">
            <w:pPr>
              <w:jc w:val="center"/>
              <w:rPr>
                <w:b/>
                <w:bCs/>
                <w:sz w:val="18"/>
                <w:szCs w:val="18"/>
              </w:rPr>
            </w:pPr>
            <w:r w:rsidRPr="008D612D">
              <w:rPr>
                <w:b/>
                <w:bCs/>
                <w:sz w:val="18"/>
                <w:szCs w:val="18"/>
              </w:rPr>
              <w:t>100</w:t>
            </w:r>
          </w:p>
        </w:tc>
        <w:tc>
          <w:tcPr>
            <w:tcW w:w="1060" w:type="dxa"/>
            <w:tcBorders>
              <w:top w:val="nil"/>
              <w:left w:val="nil"/>
              <w:bottom w:val="single" w:sz="4" w:space="0" w:color="auto"/>
              <w:right w:val="single" w:sz="4" w:space="0" w:color="auto"/>
            </w:tcBorders>
            <w:shd w:val="clear" w:color="auto" w:fill="auto"/>
            <w:noWrap/>
            <w:hideMark/>
          </w:tcPr>
          <w:p w:rsidR="008D612D" w:rsidRPr="008D612D" w:rsidRDefault="008D612D">
            <w:pPr>
              <w:jc w:val="center"/>
              <w:rPr>
                <w:b/>
                <w:bCs/>
                <w:sz w:val="18"/>
                <w:szCs w:val="18"/>
              </w:rPr>
            </w:pPr>
            <w:r w:rsidRPr="008D612D">
              <w:rPr>
                <w:b/>
                <w:bCs/>
                <w:sz w:val="18"/>
                <w:szCs w:val="18"/>
              </w:rPr>
              <w:t>463</w:t>
            </w:r>
          </w:p>
        </w:tc>
        <w:tc>
          <w:tcPr>
            <w:tcW w:w="5125" w:type="dxa"/>
            <w:tcBorders>
              <w:top w:val="nil"/>
              <w:left w:val="nil"/>
              <w:bottom w:val="single" w:sz="4" w:space="0" w:color="auto"/>
              <w:right w:val="single" w:sz="4" w:space="0" w:color="000000"/>
            </w:tcBorders>
            <w:shd w:val="clear" w:color="auto" w:fill="auto"/>
            <w:vAlign w:val="bottom"/>
            <w:hideMark/>
          </w:tcPr>
          <w:p w:rsidR="008D612D" w:rsidRPr="008D612D" w:rsidRDefault="008D612D">
            <w:pPr>
              <w:rPr>
                <w:b/>
                <w:bCs/>
                <w:sz w:val="18"/>
                <w:szCs w:val="18"/>
              </w:rPr>
            </w:pPr>
            <w:r w:rsidRPr="008D612D">
              <w:rPr>
                <w:b/>
                <w:bCs/>
                <w:sz w:val="18"/>
                <w:szCs w:val="18"/>
              </w:rPr>
              <w:t xml:space="preserve">Tрансфери осталим нивоима власти  </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7.034.941</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8.723.740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9.575.232</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8.256.154</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nil"/>
              <w:right w:val="nil"/>
            </w:tcBorders>
            <w:shd w:val="clear" w:color="auto" w:fill="auto"/>
            <w:noWrap/>
            <w:hideMark/>
          </w:tcPr>
          <w:p w:rsidR="008D612D" w:rsidRPr="008D612D" w:rsidRDefault="008D612D">
            <w:pPr>
              <w:jc w:val="center"/>
              <w:rPr>
                <w:b/>
                <w:bCs/>
                <w:sz w:val="18"/>
                <w:szCs w:val="18"/>
              </w:rPr>
            </w:pPr>
            <w:r w:rsidRPr="008D612D">
              <w:rPr>
                <w:b/>
                <w:bCs/>
                <w:sz w:val="18"/>
                <w:szCs w:val="18"/>
              </w:rPr>
              <w:t>400</w:t>
            </w:r>
          </w:p>
        </w:tc>
        <w:tc>
          <w:tcPr>
            <w:tcW w:w="512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8D612D" w:rsidRPr="008D612D" w:rsidRDefault="008D612D">
            <w:pPr>
              <w:rPr>
                <w:b/>
                <w:bCs/>
                <w:sz w:val="18"/>
                <w:szCs w:val="18"/>
              </w:rPr>
            </w:pPr>
            <w:r w:rsidRPr="008D612D">
              <w:rPr>
                <w:b/>
                <w:bCs/>
                <w:sz w:val="18"/>
                <w:szCs w:val="18"/>
              </w:rPr>
              <w:t>Текући расходи (413+414+415+416+421+422+423+424+426+482+483)</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5.346.126</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7.371.711</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8.148.415</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6.473.689</w:t>
            </w:r>
          </w:p>
        </w:tc>
      </w:tr>
      <w:tr w:rsidR="008D612D" w:rsidRPr="008D612D" w:rsidTr="008D612D">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413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Накнаде у натури</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597.741</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396.070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954.583</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816.434</w:t>
            </w:r>
          </w:p>
        </w:tc>
      </w:tr>
      <w:tr w:rsidR="008D612D" w:rsidRPr="008D612D" w:rsidTr="008D612D">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4131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Накнаде у натури</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597.741</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396.070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954.583</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816.434</w:t>
            </w:r>
          </w:p>
        </w:tc>
      </w:tr>
      <w:tr w:rsidR="008D612D" w:rsidRPr="008D612D" w:rsidTr="008D612D">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414</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Социјална давања запосленима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87.494</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259.384</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795.900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0</w:t>
            </w:r>
          </w:p>
        </w:tc>
      </w:tr>
      <w:tr w:rsidR="008D612D" w:rsidRPr="008D612D" w:rsidTr="008D612D">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4143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Отпремнине и помоћи</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206.978</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r>
      <w:tr w:rsidR="008D612D" w:rsidRPr="008D612D" w:rsidTr="008D612D">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 </w:t>
            </w:r>
          </w:p>
        </w:tc>
        <w:tc>
          <w:tcPr>
            <w:tcW w:w="1060" w:type="dxa"/>
            <w:tcBorders>
              <w:top w:val="nil"/>
              <w:left w:val="nil"/>
              <w:bottom w:val="single" w:sz="4" w:space="0" w:color="auto"/>
              <w:right w:val="single" w:sz="4" w:space="0" w:color="auto"/>
            </w:tcBorders>
            <w:shd w:val="clear" w:color="auto" w:fill="auto"/>
            <w:noWrap/>
            <w:hideMark/>
          </w:tcPr>
          <w:p w:rsidR="008D612D" w:rsidRPr="008D612D" w:rsidRDefault="008D612D">
            <w:pPr>
              <w:jc w:val="center"/>
              <w:rPr>
                <w:sz w:val="18"/>
                <w:szCs w:val="18"/>
              </w:rPr>
            </w:pPr>
            <w:r w:rsidRPr="008D612D">
              <w:rPr>
                <w:sz w:val="18"/>
                <w:szCs w:val="18"/>
              </w:rPr>
              <w:t>4144</w:t>
            </w:r>
          </w:p>
        </w:tc>
        <w:tc>
          <w:tcPr>
            <w:tcW w:w="5125" w:type="dxa"/>
            <w:tcBorders>
              <w:top w:val="single" w:sz="4" w:space="0" w:color="auto"/>
              <w:left w:val="nil"/>
              <w:bottom w:val="single" w:sz="4" w:space="0" w:color="auto"/>
              <w:right w:val="single" w:sz="4" w:space="0" w:color="000000"/>
            </w:tcBorders>
            <w:shd w:val="clear" w:color="auto" w:fill="auto"/>
            <w:vAlign w:val="bottom"/>
            <w:hideMark/>
          </w:tcPr>
          <w:p w:rsidR="008D612D" w:rsidRPr="008D612D" w:rsidRDefault="008D612D">
            <w:pPr>
              <w:rPr>
                <w:sz w:val="18"/>
                <w:szCs w:val="18"/>
              </w:rPr>
            </w:pPr>
            <w:r w:rsidRPr="008D612D">
              <w:rPr>
                <w:sz w:val="18"/>
                <w:szCs w:val="18"/>
              </w:rPr>
              <w:t>Помоћ у медицинском лечењу запосленог или чланова уже породице и друге помоћи запосленом</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87.494</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259.384</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588.922</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r>
      <w:tr w:rsidR="008D612D" w:rsidRPr="008D612D" w:rsidTr="008D612D">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415</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Накнада трошкова за запослене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738.936</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727.339</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940.024</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689.865</w:t>
            </w:r>
          </w:p>
        </w:tc>
      </w:tr>
      <w:tr w:rsidR="008D612D" w:rsidRPr="008D612D" w:rsidTr="008D612D">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4151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Накнада трошкова за запослене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738.936</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727.339</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940.024</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689.865</w:t>
            </w:r>
          </w:p>
        </w:tc>
      </w:tr>
      <w:tr w:rsidR="008D612D" w:rsidRPr="008D612D" w:rsidTr="008D612D">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416</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Награде запосленима и остали посебни расходи</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269.702</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1.210.675</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577.058</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555.388</w:t>
            </w:r>
          </w:p>
        </w:tc>
      </w:tr>
      <w:tr w:rsidR="008D612D" w:rsidRPr="008D612D" w:rsidTr="008D612D">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4161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Награде запосленима и остали посебни расходи</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269.702</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1.210.675</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577.058</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555.388</w:t>
            </w:r>
          </w:p>
        </w:tc>
      </w:tr>
      <w:tr w:rsidR="008D612D" w:rsidRPr="008D612D" w:rsidTr="008D612D">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421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Стални трошкови</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2.872.625</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4.082.724</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3.828.975</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3.436.822</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4211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Трошкови платног промета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121.128</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95.158</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200.000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108.641</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color w:val="0070C0"/>
                <w:sz w:val="18"/>
                <w:szCs w:val="18"/>
              </w:rPr>
            </w:pPr>
            <w:r w:rsidRPr="008D612D">
              <w:rPr>
                <w:color w:val="0070C0"/>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4212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 xml:space="preserve">Енергетске услуге </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2.287.240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3.616.047</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3.193.111</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2.895.575</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color w:val="0070C0"/>
                <w:sz w:val="18"/>
                <w:szCs w:val="18"/>
              </w:rPr>
            </w:pPr>
            <w:r w:rsidRPr="008D612D">
              <w:rPr>
                <w:color w:val="0070C0"/>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4213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Комуналне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217.334</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208.713</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310.626</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242.825</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4214</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Услуге комуникација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141.881</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96.850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69.518</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145.612</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4215</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Трошкови осигурања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105.042</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65.956</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55.720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44.169</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4216</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Закуп имовине и опреме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422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Трошкови путовања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69.914</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28.624</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77.839</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35.788</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4221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Трошкови службених путовања у земљи</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69.914</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28.624</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77.839</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35.788</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4222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Трошкови службених путовања у иностранство</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423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Услуге по уговору</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210.034</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83.820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100.176</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176.976</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4231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Aдминистративне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4232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Компјутерске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4.115</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40.000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16.932</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76.000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4233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Услуге образовања и усавршавања запослених</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164.360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27.800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74.604</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97.220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4234</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Услуге информисања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3.756</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nil"/>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4235</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Стручне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r>
      <w:tr w:rsidR="008D612D" w:rsidRPr="008D612D" w:rsidTr="008D612D">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single" w:sz="4" w:space="0" w:color="auto"/>
              <w:left w:val="nil"/>
              <w:bottom w:val="nil"/>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4239</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 xml:space="preserve">Остале опште услуге </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41.559</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16.020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8.640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r>
      <w:tr w:rsidR="008D612D" w:rsidRPr="008D612D" w:rsidTr="008D612D">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424</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Специјализоване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65.500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99.000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191.234</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80.000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4243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Медицинске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4246</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Услуге очувања животне средине, науке и геодетске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4249</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Остале специјализоване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65.500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99.000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191.234</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80.000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425</w:t>
            </w:r>
          </w:p>
        </w:tc>
        <w:tc>
          <w:tcPr>
            <w:tcW w:w="5125" w:type="dxa"/>
            <w:tcBorders>
              <w:top w:val="single" w:sz="4" w:space="0" w:color="auto"/>
              <w:left w:val="nil"/>
              <w:bottom w:val="single" w:sz="4" w:space="0" w:color="auto"/>
              <w:right w:val="single" w:sz="4" w:space="0" w:color="auto"/>
            </w:tcBorders>
            <w:shd w:val="clear" w:color="auto" w:fill="auto"/>
            <w:noWrap/>
            <w:vAlign w:val="bottom"/>
            <w:hideMark/>
          </w:tcPr>
          <w:p w:rsidR="008D612D" w:rsidRPr="008D612D" w:rsidRDefault="008D612D">
            <w:pPr>
              <w:rPr>
                <w:b/>
                <w:bCs/>
                <w:sz w:val="18"/>
                <w:szCs w:val="18"/>
              </w:rPr>
            </w:pPr>
            <w:r w:rsidRPr="008D612D">
              <w:rPr>
                <w:b/>
                <w:bCs/>
                <w:sz w:val="18"/>
                <w:szCs w:val="18"/>
              </w:rPr>
              <w:t>Текуће поправке и одржавање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789.435</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668.321</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777.017</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735.325</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4251</w:t>
            </w:r>
          </w:p>
        </w:tc>
        <w:tc>
          <w:tcPr>
            <w:tcW w:w="5125" w:type="dxa"/>
            <w:tcBorders>
              <w:top w:val="single" w:sz="4" w:space="0" w:color="auto"/>
              <w:left w:val="nil"/>
              <w:bottom w:val="single" w:sz="4" w:space="0" w:color="auto"/>
              <w:right w:val="single" w:sz="4" w:space="0" w:color="000000"/>
            </w:tcBorders>
            <w:shd w:val="clear" w:color="auto" w:fill="auto"/>
            <w:vAlign w:val="bottom"/>
            <w:hideMark/>
          </w:tcPr>
          <w:p w:rsidR="008D612D" w:rsidRPr="008D612D" w:rsidRDefault="008D612D">
            <w:pPr>
              <w:rPr>
                <w:sz w:val="18"/>
                <w:szCs w:val="18"/>
              </w:rPr>
            </w:pPr>
            <w:r w:rsidRPr="008D612D">
              <w:rPr>
                <w:sz w:val="18"/>
                <w:szCs w:val="18"/>
              </w:rPr>
              <w:t>Текуће поправке и одржавање зграда и објеката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591.685</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595.429</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392.195</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572.665</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4252</w:t>
            </w:r>
          </w:p>
        </w:tc>
        <w:tc>
          <w:tcPr>
            <w:tcW w:w="5125" w:type="dxa"/>
            <w:tcBorders>
              <w:top w:val="single" w:sz="4" w:space="0" w:color="auto"/>
              <w:left w:val="nil"/>
              <w:bottom w:val="single" w:sz="4" w:space="0" w:color="auto"/>
              <w:right w:val="single" w:sz="4" w:space="0" w:color="000000"/>
            </w:tcBorders>
            <w:shd w:val="clear" w:color="auto" w:fill="auto"/>
            <w:vAlign w:val="bottom"/>
            <w:hideMark/>
          </w:tcPr>
          <w:p w:rsidR="008D612D" w:rsidRPr="008D612D" w:rsidRDefault="008D612D">
            <w:pPr>
              <w:rPr>
                <w:sz w:val="18"/>
                <w:szCs w:val="18"/>
              </w:rPr>
            </w:pPr>
            <w:r w:rsidRPr="008D612D">
              <w:rPr>
                <w:sz w:val="18"/>
                <w:szCs w:val="18"/>
              </w:rPr>
              <w:t>Текуће поправке и одржавање опреме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197.750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72.892</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384.822</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162.660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426</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Материјал</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434.180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484.075</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682.626</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679.596</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4261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Административни материјал</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43.509</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124.715</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161.843</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78.264</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4263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Материјали за образовање и усавршавање запослених</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76.500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67.700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108.520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89.220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4264</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Материјали за саобраћај</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10.846</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4.003</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29.072</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9.000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4266</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Материјали за образовање, културу и спорт</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144.136</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78.581</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90.668</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104.097</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4268</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Материјали за одржавање хигијене и угоститељство</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71.995</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89.663</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235.644</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81.745</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4269</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Материјали за посебне намене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87.194</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119.413</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56.879</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317.270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i/>
                <w:iCs/>
                <w:sz w:val="18"/>
                <w:szCs w:val="18"/>
              </w:rPr>
            </w:pPr>
            <w:r w:rsidRPr="008D612D">
              <w:rPr>
                <w:i/>
                <w:i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482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Порези, обавезне таксе, казне и пенали</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2.820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4822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Обавезне таксе</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2.820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i/>
                <w:iCs/>
                <w:sz w:val="18"/>
                <w:szCs w:val="18"/>
              </w:rPr>
            </w:pPr>
            <w:r w:rsidRPr="008D612D">
              <w:rPr>
                <w:b/>
                <w:bCs/>
                <w:i/>
                <w:iCs/>
                <w:sz w:val="18"/>
                <w:szCs w:val="18"/>
              </w:rPr>
              <w:t>483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i/>
                <w:iCs/>
                <w:sz w:val="18"/>
                <w:szCs w:val="18"/>
              </w:rPr>
            </w:pPr>
            <w:r w:rsidRPr="008D612D">
              <w:rPr>
                <w:b/>
                <w:bCs/>
                <w:i/>
                <w:iCs/>
                <w:sz w:val="18"/>
                <w:szCs w:val="18"/>
              </w:rPr>
              <w:t>Новчане казне и пенали по решењу судова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i/>
                <w:iCs/>
                <w:sz w:val="18"/>
                <w:szCs w:val="18"/>
              </w:rPr>
            </w:pPr>
            <w:r w:rsidRPr="008D612D">
              <w:rPr>
                <w:b/>
                <w:bCs/>
                <w:i/>
                <w:iCs/>
                <w:sz w:val="18"/>
                <w:szCs w:val="18"/>
              </w:rPr>
              <w:t>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sz w:val="18"/>
                <w:szCs w:val="18"/>
              </w:rPr>
            </w:pPr>
            <w:r w:rsidRPr="008D612D">
              <w:rPr>
                <w:sz w:val="18"/>
                <w:szCs w:val="18"/>
              </w:rPr>
              <w:t>4831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sz w:val="18"/>
                <w:szCs w:val="18"/>
              </w:rPr>
            </w:pPr>
            <w:r w:rsidRPr="008D612D">
              <w:rPr>
                <w:sz w:val="18"/>
                <w:szCs w:val="18"/>
              </w:rPr>
              <w:t>Новчане казне и пенали по решењу судова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sz w:val="18"/>
                <w:szCs w:val="18"/>
              </w:rPr>
            </w:pPr>
            <w:r w:rsidRPr="008D612D">
              <w:rPr>
                <w:sz w:val="18"/>
                <w:szCs w:val="18"/>
              </w:rPr>
              <w:t>0</w:t>
            </w:r>
          </w:p>
        </w:tc>
      </w:tr>
      <w:tr w:rsidR="008D612D" w:rsidRPr="008D612D" w:rsidTr="008D612D">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511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sz w:val="18"/>
                <w:szCs w:val="18"/>
              </w:rPr>
            </w:pPr>
            <w:r w:rsidRPr="008D612D">
              <w:rPr>
                <w:b/>
                <w:bCs/>
                <w:sz w:val="18"/>
                <w:szCs w:val="18"/>
              </w:rPr>
              <w:t>Зграде и грађевински објеката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0</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0</w:t>
            </w:r>
          </w:p>
        </w:tc>
      </w:tr>
      <w:tr w:rsidR="008D612D" w:rsidRPr="008D612D" w:rsidTr="008D612D">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center"/>
              <w:rPr>
                <w:b/>
                <w:bCs/>
                <w:sz w:val="18"/>
                <w:szCs w:val="18"/>
              </w:rPr>
            </w:pPr>
            <w:r w:rsidRPr="008D612D">
              <w:rPr>
                <w:b/>
                <w:bCs/>
                <w:sz w:val="18"/>
                <w:szCs w:val="18"/>
              </w:rPr>
              <w:t>512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8D612D" w:rsidRPr="008D612D" w:rsidRDefault="008D612D">
            <w:pPr>
              <w:rPr>
                <w:b/>
                <w:bCs/>
                <w:sz w:val="18"/>
                <w:szCs w:val="18"/>
              </w:rPr>
            </w:pPr>
            <w:r w:rsidRPr="008D612D">
              <w:rPr>
                <w:b/>
                <w:bCs/>
                <w:sz w:val="18"/>
                <w:szCs w:val="18"/>
              </w:rPr>
              <w:t>Машине и опрема</w:t>
            </w:r>
          </w:p>
        </w:tc>
        <w:tc>
          <w:tcPr>
            <w:tcW w:w="112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899.380</w:t>
            </w:r>
          </w:p>
        </w:tc>
        <w:tc>
          <w:tcPr>
            <w:tcW w:w="1010"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683.708</w:t>
            </w:r>
          </w:p>
        </w:tc>
        <w:tc>
          <w:tcPr>
            <w:tcW w:w="1059"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649.800</w:t>
            </w:r>
          </w:p>
        </w:tc>
        <w:tc>
          <w:tcPr>
            <w:tcW w:w="966" w:type="dxa"/>
            <w:tcBorders>
              <w:top w:val="nil"/>
              <w:left w:val="nil"/>
              <w:bottom w:val="single" w:sz="4" w:space="0" w:color="auto"/>
              <w:right w:val="single" w:sz="4" w:space="0" w:color="auto"/>
            </w:tcBorders>
            <w:shd w:val="clear" w:color="auto" w:fill="auto"/>
            <w:noWrap/>
            <w:vAlign w:val="bottom"/>
            <w:hideMark/>
          </w:tcPr>
          <w:p w:rsidR="008D612D" w:rsidRPr="008D612D" w:rsidRDefault="008D612D">
            <w:pPr>
              <w:jc w:val="right"/>
              <w:rPr>
                <w:b/>
                <w:bCs/>
                <w:sz w:val="18"/>
                <w:szCs w:val="18"/>
              </w:rPr>
            </w:pPr>
            <w:r w:rsidRPr="008D612D">
              <w:rPr>
                <w:b/>
                <w:bCs/>
                <w:sz w:val="18"/>
                <w:szCs w:val="18"/>
              </w:rPr>
              <w:t>1.047.140</w:t>
            </w:r>
          </w:p>
        </w:tc>
      </w:tr>
      <w:tr w:rsidR="008D612D" w:rsidRPr="008D612D" w:rsidTr="008D612D">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D612D" w:rsidRPr="008D612D" w:rsidRDefault="008D612D">
            <w:pPr>
              <w:jc w:val="center"/>
              <w:rPr>
                <w:sz w:val="18"/>
                <w:szCs w:val="18"/>
              </w:rPr>
            </w:pPr>
            <w:r w:rsidRPr="008D612D">
              <w:rPr>
                <w:sz w:val="18"/>
                <w:szCs w:val="18"/>
              </w:rPr>
              <w:t> </w:t>
            </w:r>
          </w:p>
        </w:tc>
        <w:tc>
          <w:tcPr>
            <w:tcW w:w="1060" w:type="dxa"/>
            <w:tcBorders>
              <w:top w:val="nil"/>
              <w:left w:val="nil"/>
              <w:bottom w:val="single" w:sz="4" w:space="0" w:color="auto"/>
              <w:right w:val="single" w:sz="4" w:space="0" w:color="auto"/>
            </w:tcBorders>
            <w:shd w:val="clear" w:color="000000" w:fill="C0C0C0"/>
            <w:noWrap/>
            <w:vAlign w:val="bottom"/>
            <w:hideMark/>
          </w:tcPr>
          <w:p w:rsidR="008D612D" w:rsidRPr="008D612D" w:rsidRDefault="008D612D">
            <w:pPr>
              <w:jc w:val="center"/>
              <w:rPr>
                <w:b/>
                <w:bCs/>
                <w:sz w:val="18"/>
                <w:szCs w:val="18"/>
              </w:rPr>
            </w:pPr>
            <w:r w:rsidRPr="008D612D">
              <w:rPr>
                <w:b/>
                <w:bCs/>
                <w:sz w:val="18"/>
                <w:szCs w:val="18"/>
              </w:rPr>
              <w:t>Укупно</w:t>
            </w:r>
          </w:p>
        </w:tc>
        <w:tc>
          <w:tcPr>
            <w:tcW w:w="5125" w:type="dxa"/>
            <w:tcBorders>
              <w:top w:val="single" w:sz="4" w:space="0" w:color="auto"/>
              <w:left w:val="nil"/>
              <w:bottom w:val="single" w:sz="4" w:space="0" w:color="auto"/>
              <w:right w:val="single" w:sz="4" w:space="0" w:color="000000"/>
            </w:tcBorders>
            <w:shd w:val="clear" w:color="000000" w:fill="C0C0C0"/>
            <w:noWrap/>
            <w:vAlign w:val="bottom"/>
            <w:hideMark/>
          </w:tcPr>
          <w:p w:rsidR="008D612D" w:rsidRPr="008D612D" w:rsidRDefault="008D612D">
            <w:pPr>
              <w:rPr>
                <w:b/>
                <w:bCs/>
                <w:sz w:val="18"/>
                <w:szCs w:val="18"/>
              </w:rPr>
            </w:pPr>
            <w:r w:rsidRPr="008D612D">
              <w:rPr>
                <w:b/>
                <w:bCs/>
                <w:sz w:val="18"/>
                <w:szCs w:val="18"/>
              </w:rPr>
              <w:t xml:space="preserve">Област средњег образовања </w:t>
            </w:r>
          </w:p>
        </w:tc>
        <w:tc>
          <w:tcPr>
            <w:tcW w:w="1120" w:type="dxa"/>
            <w:tcBorders>
              <w:top w:val="nil"/>
              <w:left w:val="nil"/>
              <w:bottom w:val="single" w:sz="4" w:space="0" w:color="auto"/>
              <w:right w:val="single" w:sz="4" w:space="0" w:color="auto"/>
            </w:tcBorders>
            <w:shd w:val="clear" w:color="000000" w:fill="C0C0C0"/>
            <w:noWrap/>
            <w:vAlign w:val="bottom"/>
            <w:hideMark/>
          </w:tcPr>
          <w:p w:rsidR="008D612D" w:rsidRPr="008D612D" w:rsidRDefault="008D612D">
            <w:pPr>
              <w:jc w:val="right"/>
              <w:rPr>
                <w:b/>
                <w:bCs/>
                <w:sz w:val="18"/>
                <w:szCs w:val="18"/>
              </w:rPr>
            </w:pPr>
            <w:r w:rsidRPr="008D612D">
              <w:rPr>
                <w:b/>
                <w:bCs/>
                <w:sz w:val="18"/>
                <w:szCs w:val="18"/>
              </w:rPr>
              <w:t>7.034.941</w:t>
            </w:r>
          </w:p>
        </w:tc>
        <w:tc>
          <w:tcPr>
            <w:tcW w:w="1010" w:type="dxa"/>
            <w:tcBorders>
              <w:top w:val="nil"/>
              <w:left w:val="nil"/>
              <w:bottom w:val="single" w:sz="4" w:space="0" w:color="auto"/>
              <w:right w:val="single" w:sz="4" w:space="0" w:color="auto"/>
            </w:tcBorders>
            <w:shd w:val="clear" w:color="000000" w:fill="C0C0C0"/>
            <w:noWrap/>
            <w:vAlign w:val="bottom"/>
            <w:hideMark/>
          </w:tcPr>
          <w:p w:rsidR="008D612D" w:rsidRPr="008D612D" w:rsidRDefault="008D612D">
            <w:pPr>
              <w:jc w:val="right"/>
              <w:rPr>
                <w:b/>
                <w:bCs/>
                <w:sz w:val="18"/>
                <w:szCs w:val="18"/>
              </w:rPr>
            </w:pPr>
            <w:r w:rsidRPr="008D612D">
              <w:rPr>
                <w:b/>
                <w:bCs/>
                <w:sz w:val="18"/>
                <w:szCs w:val="18"/>
              </w:rPr>
              <w:t>8.723.740</w:t>
            </w:r>
          </w:p>
        </w:tc>
        <w:tc>
          <w:tcPr>
            <w:tcW w:w="1059" w:type="dxa"/>
            <w:tcBorders>
              <w:top w:val="nil"/>
              <w:left w:val="nil"/>
              <w:bottom w:val="single" w:sz="4" w:space="0" w:color="auto"/>
              <w:right w:val="single" w:sz="4" w:space="0" w:color="auto"/>
            </w:tcBorders>
            <w:shd w:val="clear" w:color="000000" w:fill="C0C0C0"/>
            <w:noWrap/>
            <w:vAlign w:val="bottom"/>
            <w:hideMark/>
          </w:tcPr>
          <w:p w:rsidR="008D612D" w:rsidRPr="008D612D" w:rsidRDefault="008D612D">
            <w:pPr>
              <w:jc w:val="right"/>
              <w:rPr>
                <w:b/>
                <w:bCs/>
                <w:sz w:val="18"/>
                <w:szCs w:val="18"/>
              </w:rPr>
            </w:pPr>
            <w:r w:rsidRPr="008D612D">
              <w:rPr>
                <w:b/>
                <w:bCs/>
                <w:sz w:val="18"/>
                <w:szCs w:val="18"/>
              </w:rPr>
              <w:t>9.575.232</w:t>
            </w:r>
          </w:p>
        </w:tc>
        <w:tc>
          <w:tcPr>
            <w:tcW w:w="966" w:type="dxa"/>
            <w:tcBorders>
              <w:top w:val="nil"/>
              <w:left w:val="nil"/>
              <w:bottom w:val="single" w:sz="4" w:space="0" w:color="auto"/>
              <w:right w:val="single" w:sz="4" w:space="0" w:color="auto"/>
            </w:tcBorders>
            <w:shd w:val="clear" w:color="000000" w:fill="C0C0C0"/>
            <w:noWrap/>
            <w:vAlign w:val="bottom"/>
            <w:hideMark/>
          </w:tcPr>
          <w:p w:rsidR="008D612D" w:rsidRPr="008D612D" w:rsidRDefault="008D612D">
            <w:pPr>
              <w:jc w:val="right"/>
              <w:rPr>
                <w:b/>
                <w:bCs/>
                <w:sz w:val="18"/>
                <w:szCs w:val="18"/>
              </w:rPr>
            </w:pPr>
            <w:r w:rsidRPr="008D612D">
              <w:rPr>
                <w:b/>
                <w:bCs/>
                <w:sz w:val="18"/>
                <w:szCs w:val="18"/>
              </w:rPr>
              <w:t>8.256.154</w:t>
            </w:r>
          </w:p>
        </w:tc>
      </w:tr>
    </w:tbl>
    <w:p w:rsidR="00FB0EF6" w:rsidRDefault="00FB0EF6" w:rsidP="00F9787B">
      <w:pPr>
        <w:jc w:val="both"/>
        <w:rPr>
          <w:color w:val="FF0000"/>
          <w:sz w:val="26"/>
          <w:szCs w:val="26"/>
          <w:lang w:val="sr-Cyrl-RS"/>
        </w:rPr>
      </w:pPr>
    </w:p>
    <w:p w:rsidR="00FB0EF6" w:rsidRDefault="00FB0EF6">
      <w:pPr>
        <w:rPr>
          <w:color w:val="FF0000"/>
          <w:sz w:val="26"/>
          <w:szCs w:val="26"/>
          <w:lang w:val="sr-Cyrl-RS"/>
        </w:rPr>
      </w:pPr>
      <w:r>
        <w:rPr>
          <w:color w:val="FF0000"/>
          <w:sz w:val="26"/>
          <w:szCs w:val="26"/>
          <w:lang w:val="sr-Cyrl-RS"/>
        </w:rPr>
        <w:br w:type="page"/>
      </w:r>
    </w:p>
    <w:p w:rsidR="00E0243B" w:rsidRDefault="00E0243B" w:rsidP="00F9787B">
      <w:pPr>
        <w:jc w:val="both"/>
        <w:rPr>
          <w:color w:val="FF0000"/>
          <w:sz w:val="26"/>
          <w:szCs w:val="26"/>
          <w:lang w:val="sr-Cyrl-RS"/>
        </w:rPr>
      </w:pPr>
    </w:p>
    <w:p w:rsidR="00E0243B" w:rsidRPr="0077351F" w:rsidRDefault="00E0243B" w:rsidP="00F9787B">
      <w:pPr>
        <w:jc w:val="both"/>
        <w:rPr>
          <w:color w:val="FF0000"/>
          <w:sz w:val="26"/>
          <w:szCs w:val="26"/>
          <w:lang w:val="sr-Cyrl-RS"/>
        </w:rPr>
      </w:pPr>
    </w:p>
    <w:p w:rsidR="00F9787B" w:rsidRPr="0077351F" w:rsidRDefault="00F9787B" w:rsidP="00F9787B">
      <w:pPr>
        <w:jc w:val="both"/>
        <w:rPr>
          <w:color w:val="FF0000"/>
          <w:sz w:val="26"/>
          <w:szCs w:val="26"/>
          <w:lang w:val="sr-Cyrl-RS"/>
        </w:rPr>
      </w:pPr>
    </w:p>
    <w:tbl>
      <w:tblPr>
        <w:tblW w:w="11224" w:type="dxa"/>
        <w:jc w:val="center"/>
        <w:tblInd w:w="93" w:type="dxa"/>
        <w:tblLook w:val="04A0" w:firstRow="1" w:lastRow="0" w:firstColumn="1" w:lastColumn="0" w:noHBand="0" w:noVBand="1"/>
      </w:tblPr>
      <w:tblGrid>
        <w:gridCol w:w="633"/>
        <w:gridCol w:w="840"/>
        <w:gridCol w:w="5545"/>
        <w:gridCol w:w="1362"/>
        <w:gridCol w:w="1475"/>
        <w:gridCol w:w="1369"/>
      </w:tblGrid>
      <w:tr w:rsidR="00560015" w:rsidRPr="00560015" w:rsidTr="00560015">
        <w:trPr>
          <w:cantSplit/>
          <w:trHeight w:val="20"/>
          <w:tblHeader/>
          <w:jc w:val="center"/>
        </w:trPr>
        <w:tc>
          <w:tcPr>
            <w:tcW w:w="6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560015" w:rsidRPr="00560015" w:rsidRDefault="00560015">
            <w:pPr>
              <w:jc w:val="center"/>
              <w:rPr>
                <w:sz w:val="18"/>
                <w:szCs w:val="18"/>
              </w:rPr>
            </w:pPr>
            <w:r w:rsidRPr="00560015">
              <w:rPr>
                <w:sz w:val="18"/>
                <w:szCs w:val="18"/>
              </w:rPr>
              <w:t>Број позиције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015" w:rsidRPr="00560015" w:rsidRDefault="00560015">
            <w:pPr>
              <w:jc w:val="center"/>
              <w:rPr>
                <w:sz w:val="18"/>
                <w:szCs w:val="18"/>
              </w:rPr>
            </w:pPr>
            <w:r w:rsidRPr="00560015">
              <w:rPr>
                <w:sz w:val="18"/>
                <w:szCs w:val="18"/>
              </w:rPr>
              <w:t>Конто</w:t>
            </w:r>
          </w:p>
        </w:tc>
        <w:tc>
          <w:tcPr>
            <w:tcW w:w="55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60015" w:rsidRPr="00560015" w:rsidRDefault="00560015">
            <w:pPr>
              <w:jc w:val="center"/>
              <w:rPr>
                <w:sz w:val="18"/>
                <w:szCs w:val="18"/>
              </w:rPr>
            </w:pPr>
            <w:r w:rsidRPr="00560015">
              <w:rPr>
                <w:sz w:val="18"/>
                <w:szCs w:val="18"/>
              </w:rPr>
              <w:t>О   П   И   С</w:t>
            </w:r>
          </w:p>
        </w:tc>
        <w:tc>
          <w:tcPr>
            <w:tcW w:w="1362" w:type="dxa"/>
            <w:tcBorders>
              <w:top w:val="single" w:sz="4" w:space="0" w:color="auto"/>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05</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06</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07</w:t>
            </w:r>
          </w:p>
        </w:tc>
      </w:tr>
      <w:tr w:rsidR="00560015" w:rsidRPr="00560015" w:rsidTr="00560015">
        <w:trPr>
          <w:cantSplit/>
          <w:trHeight w:val="20"/>
          <w:tblHeader/>
          <w:jc w:val="center"/>
        </w:trPr>
        <w:tc>
          <w:tcPr>
            <w:tcW w:w="633" w:type="dxa"/>
            <w:vMerge/>
            <w:tcBorders>
              <w:top w:val="single" w:sz="4" w:space="0" w:color="auto"/>
              <w:left w:val="single" w:sz="4" w:space="0" w:color="auto"/>
              <w:bottom w:val="single" w:sz="4" w:space="0" w:color="000000"/>
              <w:right w:val="single" w:sz="4" w:space="0" w:color="auto"/>
            </w:tcBorders>
            <w:vAlign w:val="center"/>
            <w:hideMark/>
          </w:tcPr>
          <w:p w:rsidR="00560015" w:rsidRPr="00560015" w:rsidRDefault="00560015">
            <w:pPr>
              <w:rPr>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560015" w:rsidRPr="00560015" w:rsidRDefault="00560015">
            <w:pPr>
              <w:rPr>
                <w:sz w:val="18"/>
                <w:szCs w:val="18"/>
              </w:rPr>
            </w:pPr>
          </w:p>
        </w:tc>
        <w:tc>
          <w:tcPr>
            <w:tcW w:w="5545" w:type="dxa"/>
            <w:vMerge/>
            <w:tcBorders>
              <w:top w:val="single" w:sz="4" w:space="0" w:color="auto"/>
              <w:left w:val="single" w:sz="4" w:space="0" w:color="auto"/>
              <w:bottom w:val="single" w:sz="4" w:space="0" w:color="000000"/>
              <w:right w:val="single" w:sz="4" w:space="0" w:color="000000"/>
            </w:tcBorders>
            <w:vAlign w:val="center"/>
            <w:hideMark/>
          </w:tcPr>
          <w:p w:rsidR="00560015" w:rsidRPr="00560015" w:rsidRDefault="00560015">
            <w:pPr>
              <w:rPr>
                <w:sz w:val="18"/>
                <w:szCs w:val="18"/>
              </w:rPr>
            </w:pPr>
          </w:p>
        </w:tc>
        <w:tc>
          <w:tcPr>
            <w:tcW w:w="1362"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Економска школа</w:t>
            </w:r>
          </w:p>
        </w:tc>
        <w:tc>
          <w:tcPr>
            <w:tcW w:w="1475"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Трговинска школа</w:t>
            </w:r>
          </w:p>
        </w:tc>
        <w:tc>
          <w:tcPr>
            <w:tcW w:w="1369"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Угоститељско-туристичка школа</w:t>
            </w:r>
          </w:p>
        </w:tc>
      </w:tr>
      <w:tr w:rsidR="00560015" w:rsidRPr="00560015" w:rsidTr="00560015">
        <w:trPr>
          <w:cantSplit/>
          <w:trHeight w:val="20"/>
          <w:tblHeader/>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1</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2</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jc w:val="center"/>
              <w:rPr>
                <w:sz w:val="18"/>
                <w:szCs w:val="18"/>
              </w:rPr>
            </w:pPr>
            <w:r w:rsidRPr="00560015">
              <w:rPr>
                <w:sz w:val="18"/>
                <w:szCs w:val="18"/>
              </w:rPr>
              <w:t>3</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5</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6</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560015" w:rsidRPr="00560015" w:rsidRDefault="00560015">
            <w:pPr>
              <w:jc w:val="center"/>
              <w:rPr>
                <w:b/>
                <w:bCs/>
                <w:sz w:val="18"/>
                <w:szCs w:val="18"/>
              </w:rPr>
            </w:pPr>
            <w:r w:rsidRPr="00560015">
              <w:rPr>
                <w:b/>
                <w:bCs/>
                <w:sz w:val="18"/>
                <w:szCs w:val="18"/>
              </w:rPr>
              <w:t>100</w:t>
            </w:r>
          </w:p>
        </w:tc>
        <w:tc>
          <w:tcPr>
            <w:tcW w:w="840" w:type="dxa"/>
            <w:tcBorders>
              <w:top w:val="nil"/>
              <w:left w:val="nil"/>
              <w:bottom w:val="single" w:sz="4" w:space="0" w:color="auto"/>
              <w:right w:val="single" w:sz="4" w:space="0" w:color="auto"/>
            </w:tcBorders>
            <w:shd w:val="clear" w:color="auto" w:fill="auto"/>
            <w:noWrap/>
            <w:hideMark/>
          </w:tcPr>
          <w:p w:rsidR="00560015" w:rsidRPr="00560015" w:rsidRDefault="00560015">
            <w:pPr>
              <w:jc w:val="center"/>
              <w:rPr>
                <w:b/>
                <w:bCs/>
                <w:sz w:val="18"/>
                <w:szCs w:val="18"/>
              </w:rPr>
            </w:pPr>
            <w:r w:rsidRPr="00560015">
              <w:rPr>
                <w:b/>
                <w:bCs/>
                <w:sz w:val="18"/>
                <w:szCs w:val="18"/>
              </w:rPr>
              <w:t>463</w:t>
            </w:r>
          </w:p>
        </w:tc>
        <w:tc>
          <w:tcPr>
            <w:tcW w:w="5545" w:type="dxa"/>
            <w:tcBorders>
              <w:top w:val="nil"/>
              <w:left w:val="nil"/>
              <w:bottom w:val="single" w:sz="4" w:space="0" w:color="auto"/>
              <w:right w:val="single" w:sz="4" w:space="0" w:color="000000"/>
            </w:tcBorders>
            <w:shd w:val="clear" w:color="auto" w:fill="auto"/>
            <w:vAlign w:val="bottom"/>
            <w:hideMark/>
          </w:tcPr>
          <w:p w:rsidR="00560015" w:rsidRPr="00560015" w:rsidRDefault="00560015">
            <w:pPr>
              <w:rPr>
                <w:b/>
                <w:bCs/>
                <w:sz w:val="18"/>
                <w:szCs w:val="18"/>
              </w:rPr>
            </w:pPr>
            <w:r w:rsidRPr="00560015">
              <w:rPr>
                <w:b/>
                <w:bCs/>
                <w:sz w:val="18"/>
                <w:szCs w:val="18"/>
              </w:rPr>
              <w:t xml:space="preserve">Tрансфери осталим нивоима власти  </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9.774.999</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8.804.873</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7.690.093</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nil"/>
              <w:right w:val="nil"/>
            </w:tcBorders>
            <w:shd w:val="clear" w:color="auto" w:fill="auto"/>
            <w:noWrap/>
            <w:hideMark/>
          </w:tcPr>
          <w:p w:rsidR="00560015" w:rsidRPr="00560015" w:rsidRDefault="00560015">
            <w:pPr>
              <w:jc w:val="center"/>
              <w:rPr>
                <w:b/>
                <w:bCs/>
                <w:sz w:val="18"/>
                <w:szCs w:val="18"/>
              </w:rPr>
            </w:pPr>
            <w:r w:rsidRPr="00560015">
              <w:rPr>
                <w:b/>
                <w:bCs/>
                <w:sz w:val="18"/>
                <w:szCs w:val="18"/>
              </w:rPr>
              <w:t>400</w:t>
            </w:r>
          </w:p>
        </w:tc>
        <w:tc>
          <w:tcPr>
            <w:tcW w:w="554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60015" w:rsidRPr="00560015" w:rsidRDefault="00560015">
            <w:pPr>
              <w:rPr>
                <w:b/>
                <w:bCs/>
                <w:sz w:val="18"/>
                <w:szCs w:val="18"/>
              </w:rPr>
            </w:pPr>
            <w:r w:rsidRPr="00560015">
              <w:rPr>
                <w:b/>
                <w:bCs/>
                <w:sz w:val="18"/>
                <w:szCs w:val="18"/>
              </w:rPr>
              <w:t>Текући расходи (413+414+415+416+421+422+423+424+426+482+483)</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8.485.747</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6.025.549</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6.541.377</w:t>
            </w:r>
          </w:p>
        </w:tc>
      </w:tr>
      <w:tr w:rsidR="00560015" w:rsidRPr="00560015" w:rsidTr="00560015">
        <w:trPr>
          <w:cantSplit/>
          <w:trHeight w:val="20"/>
          <w:jc w:val="center"/>
        </w:trPr>
        <w:tc>
          <w:tcPr>
            <w:tcW w:w="633"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413</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Накнаде у натури</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1.125.900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625.572</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1.067.678</w:t>
            </w:r>
          </w:p>
        </w:tc>
      </w:tr>
      <w:tr w:rsidR="00560015" w:rsidRPr="00560015" w:rsidTr="00560015">
        <w:trPr>
          <w:cantSplit/>
          <w:trHeight w:val="20"/>
          <w:jc w:val="center"/>
        </w:trPr>
        <w:tc>
          <w:tcPr>
            <w:tcW w:w="633"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4131</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Накнаде у натури</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1.125.900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625.572</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1.067.678</w:t>
            </w:r>
          </w:p>
        </w:tc>
      </w:tr>
      <w:tr w:rsidR="00560015" w:rsidRPr="00560015" w:rsidTr="00560015">
        <w:trPr>
          <w:cantSplit/>
          <w:trHeight w:val="20"/>
          <w:jc w:val="center"/>
        </w:trPr>
        <w:tc>
          <w:tcPr>
            <w:tcW w:w="633"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414</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Социјална давања запосленима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175.618</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99.401</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305.343</w:t>
            </w:r>
          </w:p>
        </w:tc>
      </w:tr>
      <w:tr w:rsidR="00560015" w:rsidRPr="00560015" w:rsidTr="00560015">
        <w:trPr>
          <w:cantSplit/>
          <w:trHeight w:val="20"/>
          <w:jc w:val="center"/>
        </w:trPr>
        <w:tc>
          <w:tcPr>
            <w:tcW w:w="633"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4143</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Отпремнине и помоћи</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99.401</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133.600</w:t>
            </w:r>
          </w:p>
        </w:tc>
      </w:tr>
      <w:tr w:rsidR="00560015" w:rsidRPr="00560015" w:rsidTr="00560015">
        <w:trPr>
          <w:cantSplit/>
          <w:trHeight w:val="20"/>
          <w:jc w:val="center"/>
        </w:trPr>
        <w:tc>
          <w:tcPr>
            <w:tcW w:w="633"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560015" w:rsidRPr="00560015" w:rsidRDefault="00560015">
            <w:pPr>
              <w:jc w:val="center"/>
              <w:rPr>
                <w:sz w:val="18"/>
                <w:szCs w:val="18"/>
              </w:rPr>
            </w:pPr>
            <w:r w:rsidRPr="00560015">
              <w:rPr>
                <w:sz w:val="18"/>
                <w:szCs w:val="18"/>
              </w:rPr>
              <w:t>4144</w:t>
            </w:r>
          </w:p>
        </w:tc>
        <w:tc>
          <w:tcPr>
            <w:tcW w:w="5545"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Помоћ у медицинском лечењу запосленог или чланова уже породице и друге помоћи запосленом</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175.618</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171.743</w:t>
            </w:r>
          </w:p>
        </w:tc>
      </w:tr>
      <w:tr w:rsidR="00560015" w:rsidRPr="00560015" w:rsidTr="00560015">
        <w:trPr>
          <w:cantSplit/>
          <w:trHeight w:val="20"/>
          <w:jc w:val="center"/>
        </w:trPr>
        <w:tc>
          <w:tcPr>
            <w:tcW w:w="633"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415</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Накнада трошкова за запослене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862.407</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680.622</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796.076</w:t>
            </w:r>
          </w:p>
        </w:tc>
      </w:tr>
      <w:tr w:rsidR="00560015" w:rsidRPr="00560015" w:rsidTr="00560015">
        <w:trPr>
          <w:cantSplit/>
          <w:trHeight w:val="20"/>
          <w:jc w:val="center"/>
        </w:trPr>
        <w:tc>
          <w:tcPr>
            <w:tcW w:w="633"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4151</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Накнада трошкова за запослене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862.407</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680.622</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796.076</w:t>
            </w:r>
          </w:p>
        </w:tc>
      </w:tr>
      <w:tr w:rsidR="00560015" w:rsidRPr="00560015" w:rsidTr="00560015">
        <w:trPr>
          <w:cantSplit/>
          <w:trHeight w:val="20"/>
          <w:jc w:val="center"/>
        </w:trPr>
        <w:tc>
          <w:tcPr>
            <w:tcW w:w="633"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416</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Награде запосленима и остали посебни расходи</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1.017.992</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886.402</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337.289</w:t>
            </w:r>
          </w:p>
        </w:tc>
      </w:tr>
      <w:tr w:rsidR="00560015" w:rsidRPr="00560015" w:rsidTr="00560015">
        <w:trPr>
          <w:cantSplit/>
          <w:trHeight w:val="20"/>
          <w:jc w:val="center"/>
        </w:trPr>
        <w:tc>
          <w:tcPr>
            <w:tcW w:w="633"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4161</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Награде запосленима и остали посебни расходи</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1.017.992</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886.402</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337.289</w:t>
            </w:r>
          </w:p>
        </w:tc>
      </w:tr>
      <w:tr w:rsidR="00560015" w:rsidRPr="00560015" w:rsidTr="00560015">
        <w:trPr>
          <w:cantSplit/>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421</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Стални трошкови</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4.420.164</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3.002.444</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1.950.900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4211</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платног промета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159.912</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117.135</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186.207</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color w:val="0070C0"/>
                <w:sz w:val="18"/>
                <w:szCs w:val="18"/>
              </w:rPr>
            </w:pPr>
            <w:r w:rsidRPr="00560015">
              <w:rPr>
                <w:color w:val="0070C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4212</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 xml:space="preserve">Енергетске услуге </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3.713.135</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2.463.417</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1.246.891</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color w:val="0070C0"/>
                <w:sz w:val="18"/>
                <w:szCs w:val="18"/>
              </w:rPr>
            </w:pPr>
            <w:r w:rsidRPr="00560015">
              <w:rPr>
                <w:color w:val="0070C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4213</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Комуналне услуге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334.423</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251.496</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409.700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4214</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комуникација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155.530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126.004</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64.109</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4215</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осигурања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57.164</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44.392</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43.993</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4216</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Закуп имовине и опреме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422</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Трошкови путовања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4221</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службених путовања у земљи</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4222</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службених путовања у иностранство</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423</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Услуге по уговору</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20.000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79.938</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141.438</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4231</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Aдминистративне услуге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4232</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Компјутерске услуге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20.000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20.000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20.000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4233</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образовања и усавршавања запослених</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59.938</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121.438</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4234</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информисања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4235</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Стручне услуге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single" w:sz="4" w:space="0" w:color="auto"/>
              <w:left w:val="nil"/>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4239</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 xml:space="preserve">Остале опште услуге </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424</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Специјализоване услуге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69.000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60.420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898.552</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4243</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Медицинске услуге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837.300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4246</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очувања животне средине, науке и геодетске услуге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4249</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Остале специјализоване услуге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69.000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60.420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61.252</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425</w:t>
            </w:r>
          </w:p>
        </w:tc>
        <w:tc>
          <w:tcPr>
            <w:tcW w:w="5545"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rPr>
                <w:b/>
                <w:bCs/>
                <w:sz w:val="18"/>
                <w:szCs w:val="18"/>
              </w:rPr>
            </w:pPr>
            <w:r w:rsidRPr="00560015">
              <w:rPr>
                <w:b/>
                <w:bCs/>
                <w:sz w:val="18"/>
                <w:szCs w:val="18"/>
              </w:rPr>
              <w:t>Текуће поправке и одржавање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690.476</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546.389</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368.702</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4251</w:t>
            </w:r>
          </w:p>
        </w:tc>
        <w:tc>
          <w:tcPr>
            <w:tcW w:w="5545"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Текуће поправке и одржавање зграда и објеката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568.260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348.604</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332.710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4252</w:t>
            </w:r>
          </w:p>
        </w:tc>
        <w:tc>
          <w:tcPr>
            <w:tcW w:w="5545"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Текуће поправке и одржавање опреме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122.216</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197.785</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35.992</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426</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Материјал</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794.666</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590.750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1.044.101</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4261</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Административни материјал</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163.828</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125.696</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207.420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4263</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образовање и усавршавање запослених</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117.800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80.000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58.830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4264</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саобраћај</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4266</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образовање, културу и спорт</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88.332</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89.682</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558.494</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4268</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одржавање хигијене и угоститељство</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243.619</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198.372</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74.262</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4269</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посебне намене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181.087</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97.000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145.095</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i/>
                <w:iCs/>
                <w:sz w:val="18"/>
                <w:szCs w:val="18"/>
              </w:rPr>
            </w:pPr>
            <w:r w:rsidRPr="00560015">
              <w:rPr>
                <w:i/>
                <w:i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482</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Порези, обавезне таксе, казне и пенали</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4822</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Обавезне таксе</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483</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Новчане казне и пенали по решењу судова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4831</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Новчане казне и пенали по решењу судова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511</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sz w:val="18"/>
                <w:szCs w:val="18"/>
              </w:rPr>
            </w:pPr>
            <w:r w:rsidRPr="00560015">
              <w:rPr>
                <w:b/>
                <w:bCs/>
                <w:sz w:val="18"/>
                <w:szCs w:val="18"/>
              </w:rPr>
              <w:t>Зграде и грађевински објеката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1.882.935</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0</w:t>
            </w:r>
          </w:p>
        </w:tc>
      </w:tr>
      <w:tr w:rsidR="00560015" w:rsidRPr="00560015" w:rsidTr="00560015">
        <w:trPr>
          <w:cantSplit/>
          <w:trHeight w:val="20"/>
          <w:jc w:val="center"/>
        </w:trPr>
        <w:tc>
          <w:tcPr>
            <w:tcW w:w="633"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512</w:t>
            </w:r>
          </w:p>
        </w:tc>
        <w:tc>
          <w:tcPr>
            <w:tcW w:w="554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sz w:val="18"/>
                <w:szCs w:val="18"/>
              </w:rPr>
            </w:pPr>
            <w:r w:rsidRPr="00560015">
              <w:rPr>
                <w:b/>
                <w:bCs/>
                <w:sz w:val="18"/>
                <w:szCs w:val="18"/>
              </w:rPr>
              <w:t>Машине и опрема</w:t>
            </w:r>
          </w:p>
        </w:tc>
        <w:tc>
          <w:tcPr>
            <w:tcW w:w="136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598.776</w:t>
            </w:r>
          </w:p>
        </w:tc>
        <w:tc>
          <w:tcPr>
            <w:tcW w:w="147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350.000</w:t>
            </w:r>
          </w:p>
        </w:tc>
        <w:tc>
          <w:tcPr>
            <w:tcW w:w="1369"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780.014</w:t>
            </w:r>
          </w:p>
        </w:tc>
      </w:tr>
      <w:tr w:rsidR="00560015" w:rsidRPr="00560015" w:rsidTr="00560015">
        <w:trPr>
          <w:cantSplit/>
          <w:trHeight w:val="20"/>
          <w:jc w:val="center"/>
        </w:trPr>
        <w:tc>
          <w:tcPr>
            <w:tcW w:w="63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60015" w:rsidRPr="00560015" w:rsidRDefault="00560015">
            <w:pPr>
              <w:jc w:val="center"/>
              <w:rPr>
                <w:sz w:val="18"/>
                <w:szCs w:val="18"/>
              </w:rPr>
            </w:pPr>
            <w:r w:rsidRPr="00560015">
              <w:rPr>
                <w:sz w:val="18"/>
                <w:szCs w:val="18"/>
              </w:rPr>
              <w:t> </w:t>
            </w:r>
          </w:p>
        </w:tc>
        <w:tc>
          <w:tcPr>
            <w:tcW w:w="84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center"/>
              <w:rPr>
                <w:b/>
                <w:bCs/>
                <w:sz w:val="18"/>
                <w:szCs w:val="18"/>
              </w:rPr>
            </w:pPr>
            <w:r w:rsidRPr="00560015">
              <w:rPr>
                <w:b/>
                <w:bCs/>
                <w:sz w:val="18"/>
                <w:szCs w:val="18"/>
              </w:rPr>
              <w:t>Укупно</w:t>
            </w:r>
          </w:p>
        </w:tc>
        <w:tc>
          <w:tcPr>
            <w:tcW w:w="5545" w:type="dxa"/>
            <w:tcBorders>
              <w:top w:val="single" w:sz="4" w:space="0" w:color="auto"/>
              <w:left w:val="nil"/>
              <w:bottom w:val="single" w:sz="4" w:space="0" w:color="auto"/>
              <w:right w:val="single" w:sz="4" w:space="0" w:color="000000"/>
            </w:tcBorders>
            <w:shd w:val="clear" w:color="000000" w:fill="C0C0C0"/>
            <w:noWrap/>
            <w:vAlign w:val="bottom"/>
            <w:hideMark/>
          </w:tcPr>
          <w:p w:rsidR="00560015" w:rsidRPr="00560015" w:rsidRDefault="00560015">
            <w:pPr>
              <w:rPr>
                <w:b/>
                <w:bCs/>
                <w:sz w:val="18"/>
                <w:szCs w:val="18"/>
              </w:rPr>
            </w:pPr>
            <w:r w:rsidRPr="00560015">
              <w:rPr>
                <w:b/>
                <w:bCs/>
                <w:sz w:val="18"/>
                <w:szCs w:val="18"/>
              </w:rPr>
              <w:t>Област средњег образовања</w:t>
            </w:r>
          </w:p>
        </w:tc>
        <w:tc>
          <w:tcPr>
            <w:tcW w:w="1362"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9.774.999</w:t>
            </w:r>
          </w:p>
        </w:tc>
        <w:tc>
          <w:tcPr>
            <w:tcW w:w="1475"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8.804.873</w:t>
            </w:r>
          </w:p>
        </w:tc>
        <w:tc>
          <w:tcPr>
            <w:tcW w:w="1369"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7.690.093</w:t>
            </w:r>
          </w:p>
        </w:tc>
      </w:tr>
    </w:tbl>
    <w:p w:rsidR="00F9787B" w:rsidRPr="0077351F" w:rsidRDefault="00F9787B" w:rsidP="00F9787B">
      <w:pPr>
        <w:jc w:val="both"/>
        <w:rPr>
          <w:color w:val="FF0000"/>
          <w:sz w:val="26"/>
          <w:szCs w:val="26"/>
          <w:lang w:val="sr-Cyrl-RS"/>
        </w:rPr>
      </w:pPr>
    </w:p>
    <w:p w:rsidR="00FB0EF6" w:rsidRDefault="00FB0EF6">
      <w:pPr>
        <w:rPr>
          <w:color w:val="FF0000"/>
          <w:sz w:val="26"/>
          <w:szCs w:val="26"/>
          <w:lang w:val="sr-Latn-RS"/>
        </w:rPr>
      </w:pPr>
      <w:r>
        <w:rPr>
          <w:color w:val="FF0000"/>
          <w:sz w:val="26"/>
          <w:szCs w:val="26"/>
          <w:lang w:val="sr-Latn-RS"/>
        </w:rPr>
        <w:br w:type="page"/>
      </w:r>
    </w:p>
    <w:p w:rsidR="00F9787B" w:rsidRDefault="00F9787B" w:rsidP="00F9787B">
      <w:pPr>
        <w:ind w:firstLine="708"/>
        <w:jc w:val="both"/>
        <w:rPr>
          <w:color w:val="FF0000"/>
          <w:sz w:val="26"/>
          <w:szCs w:val="26"/>
          <w:lang w:val="sr-Cyrl-RS"/>
        </w:rPr>
      </w:pPr>
    </w:p>
    <w:p w:rsidR="00E0243B" w:rsidRDefault="00E0243B" w:rsidP="00F9787B">
      <w:pPr>
        <w:ind w:firstLine="708"/>
        <w:jc w:val="both"/>
        <w:rPr>
          <w:color w:val="FF0000"/>
          <w:sz w:val="26"/>
          <w:szCs w:val="26"/>
          <w:lang w:val="sr-Cyrl-RS"/>
        </w:rPr>
      </w:pPr>
    </w:p>
    <w:p w:rsidR="00E0243B" w:rsidRPr="00E0243B" w:rsidRDefault="00E0243B" w:rsidP="00F9787B">
      <w:pPr>
        <w:ind w:firstLine="708"/>
        <w:jc w:val="both"/>
        <w:rPr>
          <w:color w:val="FF0000"/>
          <w:sz w:val="26"/>
          <w:szCs w:val="26"/>
          <w:lang w:val="sr-Cyrl-RS"/>
        </w:rPr>
      </w:pPr>
    </w:p>
    <w:tbl>
      <w:tblPr>
        <w:tblW w:w="11135" w:type="dxa"/>
        <w:jc w:val="center"/>
        <w:tblInd w:w="93" w:type="dxa"/>
        <w:tblLook w:val="04A0" w:firstRow="1" w:lastRow="0" w:firstColumn="1" w:lastColumn="0" w:noHBand="0" w:noVBand="1"/>
      </w:tblPr>
      <w:tblGrid>
        <w:gridCol w:w="580"/>
        <w:gridCol w:w="900"/>
        <w:gridCol w:w="5125"/>
        <w:gridCol w:w="1035"/>
        <w:gridCol w:w="1090"/>
        <w:gridCol w:w="1284"/>
        <w:gridCol w:w="1289"/>
      </w:tblGrid>
      <w:tr w:rsidR="00560015" w:rsidRPr="00560015" w:rsidTr="00560015">
        <w:trPr>
          <w:cantSplit/>
          <w:trHeight w:val="20"/>
          <w:tblHeader/>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560015" w:rsidRPr="00560015" w:rsidRDefault="00560015">
            <w:pPr>
              <w:jc w:val="center"/>
              <w:rPr>
                <w:sz w:val="18"/>
                <w:szCs w:val="18"/>
              </w:rPr>
            </w:pPr>
            <w:r w:rsidRPr="00560015">
              <w:rPr>
                <w:sz w:val="18"/>
                <w:szCs w:val="18"/>
              </w:rPr>
              <w:t>Број позиције</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015" w:rsidRPr="00560015" w:rsidRDefault="00560015">
            <w:pPr>
              <w:jc w:val="center"/>
              <w:rPr>
                <w:sz w:val="18"/>
                <w:szCs w:val="18"/>
              </w:rPr>
            </w:pPr>
            <w:r w:rsidRPr="00560015">
              <w:rPr>
                <w:sz w:val="18"/>
                <w:szCs w:val="18"/>
              </w:rPr>
              <w:t>Конто</w:t>
            </w:r>
          </w:p>
        </w:tc>
        <w:tc>
          <w:tcPr>
            <w:tcW w:w="51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60015" w:rsidRPr="00560015" w:rsidRDefault="00560015">
            <w:pPr>
              <w:jc w:val="center"/>
              <w:rPr>
                <w:sz w:val="18"/>
                <w:szCs w:val="18"/>
              </w:rPr>
            </w:pPr>
            <w:r w:rsidRPr="00560015">
              <w:rPr>
                <w:sz w:val="18"/>
                <w:szCs w:val="18"/>
              </w:rPr>
              <w:t>О   П   И   С</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08</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09</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10</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11</w:t>
            </w:r>
          </w:p>
        </w:tc>
      </w:tr>
      <w:tr w:rsidR="00560015" w:rsidRPr="00560015" w:rsidTr="00560015">
        <w:trPr>
          <w:cantSplit/>
          <w:trHeight w:val="925"/>
          <w:tblHeader/>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560015" w:rsidRPr="00560015" w:rsidRDefault="00560015">
            <w:pPr>
              <w:rPr>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560015" w:rsidRPr="00560015" w:rsidRDefault="00560015">
            <w:pPr>
              <w:rPr>
                <w:sz w:val="18"/>
                <w:szCs w:val="18"/>
              </w:rPr>
            </w:pPr>
          </w:p>
        </w:tc>
        <w:tc>
          <w:tcPr>
            <w:tcW w:w="5125" w:type="dxa"/>
            <w:vMerge/>
            <w:tcBorders>
              <w:top w:val="single" w:sz="4" w:space="0" w:color="auto"/>
              <w:left w:val="single" w:sz="4" w:space="0" w:color="auto"/>
              <w:bottom w:val="single" w:sz="4" w:space="0" w:color="000000"/>
              <w:right w:val="single" w:sz="4" w:space="0" w:color="000000"/>
            </w:tcBorders>
            <w:vAlign w:val="center"/>
            <w:hideMark/>
          </w:tcPr>
          <w:p w:rsidR="00560015" w:rsidRPr="00560015" w:rsidRDefault="00560015">
            <w:pPr>
              <w:rPr>
                <w:sz w:val="18"/>
                <w:szCs w:val="18"/>
              </w:rPr>
            </w:pPr>
          </w:p>
        </w:tc>
        <w:tc>
          <w:tcPr>
            <w:tcW w:w="1035"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Машинска школа</w:t>
            </w:r>
          </w:p>
        </w:tc>
        <w:tc>
          <w:tcPr>
            <w:tcW w:w="1090" w:type="dxa"/>
            <w:tcBorders>
              <w:top w:val="nil"/>
              <w:left w:val="nil"/>
              <w:bottom w:val="single" w:sz="4" w:space="0" w:color="auto"/>
              <w:right w:val="single" w:sz="4" w:space="0" w:color="auto"/>
            </w:tcBorders>
            <w:shd w:val="clear" w:color="auto" w:fill="auto"/>
            <w:vAlign w:val="center"/>
            <w:hideMark/>
          </w:tcPr>
          <w:p w:rsidR="00560015" w:rsidRPr="00560015" w:rsidRDefault="00560015" w:rsidP="00560015">
            <w:pPr>
              <w:jc w:val="center"/>
              <w:rPr>
                <w:sz w:val="18"/>
                <w:szCs w:val="18"/>
              </w:rPr>
            </w:pPr>
            <w:r w:rsidRPr="00560015">
              <w:rPr>
                <w:sz w:val="18"/>
                <w:szCs w:val="18"/>
              </w:rPr>
              <w:t xml:space="preserve">Средња стручна школа </w:t>
            </w:r>
          </w:p>
        </w:tc>
        <w:tc>
          <w:tcPr>
            <w:tcW w:w="1284"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ЕТШ "Никола Тесла"</w:t>
            </w:r>
          </w:p>
        </w:tc>
        <w:tc>
          <w:tcPr>
            <w:tcW w:w="1121"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6"/>
                <w:szCs w:val="16"/>
              </w:rPr>
            </w:pPr>
            <w:r w:rsidRPr="00560015">
              <w:rPr>
                <w:sz w:val="16"/>
                <w:szCs w:val="16"/>
              </w:rPr>
              <w:t>ЕТШ "Мија Станимировић"</w:t>
            </w:r>
          </w:p>
        </w:tc>
      </w:tr>
      <w:tr w:rsidR="00560015" w:rsidRPr="00560015" w:rsidTr="00560015">
        <w:trPr>
          <w:cantSplit/>
          <w:trHeight w:val="20"/>
          <w:tblHeader/>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jc w:val="center"/>
              <w:rPr>
                <w:sz w:val="18"/>
                <w:szCs w:val="18"/>
              </w:rPr>
            </w:pPr>
            <w:r w:rsidRPr="00560015">
              <w:rPr>
                <w:sz w:val="18"/>
                <w:szCs w:val="18"/>
              </w:rPr>
              <w:t>3</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w:t>
            </w:r>
          </w:p>
        </w:tc>
        <w:tc>
          <w:tcPr>
            <w:tcW w:w="1090" w:type="dxa"/>
            <w:tcBorders>
              <w:top w:val="nil"/>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5</w:t>
            </w:r>
          </w:p>
        </w:tc>
        <w:tc>
          <w:tcPr>
            <w:tcW w:w="1284" w:type="dxa"/>
            <w:tcBorders>
              <w:top w:val="nil"/>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6</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7</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560015" w:rsidRPr="00560015" w:rsidRDefault="00560015">
            <w:pPr>
              <w:jc w:val="center"/>
              <w:rPr>
                <w:b/>
                <w:bCs/>
                <w:sz w:val="18"/>
                <w:szCs w:val="18"/>
              </w:rPr>
            </w:pPr>
            <w:r w:rsidRPr="00560015">
              <w:rPr>
                <w:b/>
                <w:bCs/>
                <w:sz w:val="18"/>
                <w:szCs w:val="18"/>
              </w:rPr>
              <w:t>100</w:t>
            </w:r>
          </w:p>
        </w:tc>
        <w:tc>
          <w:tcPr>
            <w:tcW w:w="900" w:type="dxa"/>
            <w:tcBorders>
              <w:top w:val="nil"/>
              <w:left w:val="nil"/>
              <w:bottom w:val="single" w:sz="4" w:space="0" w:color="auto"/>
              <w:right w:val="single" w:sz="4" w:space="0" w:color="auto"/>
            </w:tcBorders>
            <w:shd w:val="clear" w:color="auto" w:fill="auto"/>
            <w:noWrap/>
            <w:hideMark/>
          </w:tcPr>
          <w:p w:rsidR="00560015" w:rsidRPr="00560015" w:rsidRDefault="00560015">
            <w:pPr>
              <w:jc w:val="center"/>
              <w:rPr>
                <w:b/>
                <w:bCs/>
                <w:sz w:val="18"/>
                <w:szCs w:val="18"/>
              </w:rPr>
            </w:pPr>
            <w:r w:rsidRPr="00560015">
              <w:rPr>
                <w:b/>
                <w:bCs/>
                <w:sz w:val="18"/>
                <w:szCs w:val="18"/>
              </w:rPr>
              <w:t>463</w:t>
            </w:r>
          </w:p>
        </w:tc>
        <w:tc>
          <w:tcPr>
            <w:tcW w:w="5125" w:type="dxa"/>
            <w:tcBorders>
              <w:top w:val="nil"/>
              <w:left w:val="nil"/>
              <w:bottom w:val="single" w:sz="4" w:space="0" w:color="auto"/>
              <w:right w:val="single" w:sz="4" w:space="0" w:color="000000"/>
            </w:tcBorders>
            <w:shd w:val="clear" w:color="auto" w:fill="auto"/>
            <w:vAlign w:val="bottom"/>
            <w:hideMark/>
          </w:tcPr>
          <w:p w:rsidR="00560015" w:rsidRPr="00560015" w:rsidRDefault="00560015">
            <w:pPr>
              <w:rPr>
                <w:b/>
                <w:bCs/>
                <w:sz w:val="18"/>
                <w:szCs w:val="18"/>
              </w:rPr>
            </w:pPr>
            <w:r w:rsidRPr="00560015">
              <w:rPr>
                <w:b/>
                <w:bCs/>
                <w:sz w:val="18"/>
                <w:szCs w:val="18"/>
              </w:rPr>
              <w:t xml:space="preserve">Tрансфери осталим нивоима власти  </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12.354.849</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15.756.925</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12.424.270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9.750.723</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nil"/>
              <w:right w:val="nil"/>
            </w:tcBorders>
            <w:shd w:val="clear" w:color="auto" w:fill="auto"/>
            <w:noWrap/>
            <w:hideMark/>
          </w:tcPr>
          <w:p w:rsidR="00560015" w:rsidRPr="00560015" w:rsidRDefault="00560015">
            <w:pPr>
              <w:jc w:val="center"/>
              <w:rPr>
                <w:b/>
                <w:bCs/>
                <w:sz w:val="18"/>
                <w:szCs w:val="18"/>
              </w:rPr>
            </w:pPr>
            <w:r w:rsidRPr="00560015">
              <w:rPr>
                <w:b/>
                <w:bCs/>
                <w:sz w:val="18"/>
                <w:szCs w:val="18"/>
              </w:rPr>
              <w:t>400</w:t>
            </w:r>
          </w:p>
        </w:tc>
        <w:tc>
          <w:tcPr>
            <w:tcW w:w="512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60015" w:rsidRPr="00560015" w:rsidRDefault="00560015">
            <w:pPr>
              <w:rPr>
                <w:b/>
                <w:bCs/>
                <w:sz w:val="18"/>
                <w:szCs w:val="18"/>
              </w:rPr>
            </w:pPr>
            <w:r w:rsidRPr="00560015">
              <w:rPr>
                <w:b/>
                <w:bCs/>
                <w:sz w:val="18"/>
                <w:szCs w:val="18"/>
              </w:rPr>
              <w:t>Текући расходи (413+414+415+416+421+422+423+424+426+482+483)</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7.937.824</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13.982.511</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9.331.041</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9.110.358</w:t>
            </w:r>
          </w:p>
        </w:tc>
      </w:tr>
      <w:tr w:rsidR="00560015" w:rsidRPr="00560015" w:rsidTr="00560015">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Накнаде у натури</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694.228</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1.217.648</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1.091.365</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1.116.175</w:t>
            </w:r>
          </w:p>
        </w:tc>
      </w:tr>
      <w:tr w:rsidR="00560015" w:rsidRPr="00560015" w:rsidTr="00560015">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4131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Накнаде у натури</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694.228</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1.217.648</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1.091.365</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1.116.175</w:t>
            </w:r>
          </w:p>
        </w:tc>
      </w:tr>
      <w:tr w:rsidR="00560015" w:rsidRPr="00560015" w:rsidTr="00560015">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414</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Социјална давања запосленима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504.463</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210.594</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r>
      <w:tr w:rsidR="00560015" w:rsidRPr="00560015" w:rsidTr="00560015">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4143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Отпремнине и помоћи</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69.789</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00" w:type="dxa"/>
            <w:tcBorders>
              <w:top w:val="nil"/>
              <w:left w:val="nil"/>
              <w:bottom w:val="single" w:sz="4" w:space="0" w:color="auto"/>
              <w:right w:val="single" w:sz="4" w:space="0" w:color="auto"/>
            </w:tcBorders>
            <w:shd w:val="clear" w:color="auto" w:fill="auto"/>
            <w:noWrap/>
            <w:hideMark/>
          </w:tcPr>
          <w:p w:rsidR="00560015" w:rsidRPr="00560015" w:rsidRDefault="00560015">
            <w:pPr>
              <w:jc w:val="center"/>
              <w:rPr>
                <w:sz w:val="18"/>
                <w:szCs w:val="18"/>
              </w:rPr>
            </w:pPr>
            <w:r w:rsidRPr="00560015">
              <w:rPr>
                <w:sz w:val="18"/>
                <w:szCs w:val="18"/>
              </w:rPr>
              <w:t>4144</w:t>
            </w:r>
          </w:p>
        </w:tc>
        <w:tc>
          <w:tcPr>
            <w:tcW w:w="5125"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Помоћ у медицинском лечењу запосленог или чланова уже породице и друге помоћи запосленом</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434.674</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210.594</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415</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Накнада трошкова за запослене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455.207</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1.445.751</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972.030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1.229.753</w:t>
            </w:r>
          </w:p>
        </w:tc>
      </w:tr>
      <w:tr w:rsidR="00560015" w:rsidRPr="00560015" w:rsidTr="00560015">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4151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Накнада трошкова за запослене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455.207</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1.445.751</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972.030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1.229.753</w:t>
            </w:r>
          </w:p>
        </w:tc>
      </w:tr>
      <w:tr w:rsidR="00560015" w:rsidRPr="00560015" w:rsidTr="00560015">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416</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Награде запосленима и остали посебни расходи</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492.776</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1.148.344</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1.245.373</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694.659</w:t>
            </w:r>
          </w:p>
        </w:tc>
      </w:tr>
      <w:tr w:rsidR="00560015" w:rsidRPr="00560015" w:rsidTr="00560015">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4161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Награде запосленима и остали посебни расходи</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492.776</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1.148.344</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1.245.373</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694.659</w:t>
            </w:r>
          </w:p>
        </w:tc>
      </w:tr>
      <w:tr w:rsidR="00560015" w:rsidRPr="00560015" w:rsidTr="00560015">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Стални трошкови</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6.016.450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8.342.610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5.100.475</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5.586.914</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платног промета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91.306</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161.778</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141.550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157.500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 xml:space="preserve">Енергетске услуге </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5.532.853</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6.715.164</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4.350.106</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4.744.869</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Комуналне услуге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261.318</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1.168.148</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468.148</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570.072</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4214</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комуникација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75.237</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137.588</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99.459</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61.525</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4215</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осигурања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55.736</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159.932</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41.212</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52.948</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Трошкови путовања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4221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службених путовања у земљи</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 </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4222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службених путовања у иностранство</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Услуге по уговору</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38.800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115.945</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123.465</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45.800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Aдминистративне услуге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Компјутерске услуге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20.000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89.545</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103.465</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20.000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образовања и усавршавања запослених</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26.400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20.000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25.800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4234</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информисања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4235</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Стручне услуге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 </w:t>
            </w:r>
          </w:p>
        </w:tc>
      </w:tr>
      <w:tr w:rsidR="00560015" w:rsidRPr="00560015" w:rsidTr="00560015">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single" w:sz="4" w:space="0" w:color="auto"/>
              <w:left w:val="nil"/>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4239</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 xml:space="preserve">Остале опште услуге </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18.800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424</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Специјализоване услуге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45.000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196.640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162.204</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116.096</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4243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Медицинске услуге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4246</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очувања животне средине, науке и геодетске услуге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4249</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Остале специјализоване услуге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45.000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196.640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162.204</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116.096</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425</w:t>
            </w:r>
          </w:p>
        </w:tc>
        <w:tc>
          <w:tcPr>
            <w:tcW w:w="5125"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rPr>
                <w:b/>
                <w:bCs/>
                <w:sz w:val="18"/>
                <w:szCs w:val="18"/>
              </w:rPr>
            </w:pPr>
            <w:r w:rsidRPr="00560015">
              <w:rPr>
                <w:b/>
                <w:bCs/>
                <w:sz w:val="18"/>
                <w:szCs w:val="18"/>
              </w:rPr>
              <w:t>Текуће поправке и одржавање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231.558</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976.958</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597.326</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145.645</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4251</w:t>
            </w:r>
          </w:p>
        </w:tc>
        <w:tc>
          <w:tcPr>
            <w:tcW w:w="5125"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Текуће поправке и одржавање зграда и објеката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215.670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778.538</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476.656</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102.885</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4252</w:t>
            </w:r>
          </w:p>
        </w:tc>
        <w:tc>
          <w:tcPr>
            <w:tcW w:w="5125"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Текуће поправке и одржавање опреме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15.888</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198.420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120.670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42.760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426</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Материјал</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195.363</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771.610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425.535</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320.961</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Административни материјал</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51.008</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84.444</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154.403</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97.502</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образовање и усавршавање запослених</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39.600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73.819</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72.728</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14.823</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4264</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саобраћај</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178.700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4266</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образовање, културу и спорт</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27.180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103.714</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75.286</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4268</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одржавање хигијене и угоститељство</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77.575</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238.933</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140.721</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108.390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4269</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посебне намене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92.000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57.683</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24.960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i/>
                <w:iCs/>
                <w:sz w:val="18"/>
                <w:szCs w:val="18"/>
              </w:rPr>
            </w:pPr>
            <w:r w:rsidRPr="00560015">
              <w:rPr>
                <w:i/>
                <w:i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482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Порези, обавезне таксе, казне и пенали</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4822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Обавезне таксе</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483</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Новчане казне и пенали по решењу судова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239.500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4831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Новчане казне и пенали по решењу судова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239.500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511</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sz w:val="18"/>
                <w:szCs w:val="18"/>
              </w:rPr>
            </w:pPr>
            <w:r w:rsidRPr="00560015">
              <w:rPr>
                <w:b/>
                <w:bCs/>
                <w:sz w:val="18"/>
                <w:szCs w:val="18"/>
              </w:rPr>
              <w:t>Зграде и грађевински објеката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3.792.816</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0</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1.999.443</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0</w:t>
            </w:r>
          </w:p>
        </w:tc>
      </w:tr>
      <w:tr w:rsidR="00560015" w:rsidRPr="00560015" w:rsidTr="00560015">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512</w:t>
            </w:r>
          </w:p>
        </w:tc>
        <w:tc>
          <w:tcPr>
            <w:tcW w:w="5125"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sz w:val="18"/>
                <w:szCs w:val="18"/>
              </w:rPr>
            </w:pPr>
            <w:r w:rsidRPr="00560015">
              <w:rPr>
                <w:b/>
                <w:bCs/>
                <w:sz w:val="18"/>
                <w:szCs w:val="18"/>
              </w:rPr>
              <w:t>Машине и опрема</w:t>
            </w:r>
          </w:p>
        </w:tc>
        <w:tc>
          <w:tcPr>
            <w:tcW w:w="1035"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392.651</w:t>
            </w:r>
          </w:p>
        </w:tc>
        <w:tc>
          <w:tcPr>
            <w:tcW w:w="109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797.456</w:t>
            </w:r>
          </w:p>
        </w:tc>
        <w:tc>
          <w:tcPr>
            <w:tcW w:w="128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496.460</w:t>
            </w:r>
          </w:p>
        </w:tc>
        <w:tc>
          <w:tcPr>
            <w:tcW w:w="112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494.720</w:t>
            </w:r>
          </w:p>
        </w:tc>
      </w:tr>
      <w:tr w:rsidR="00560015" w:rsidRPr="00560015" w:rsidTr="00560015">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60015" w:rsidRPr="00560015" w:rsidRDefault="00560015">
            <w:pPr>
              <w:jc w:val="center"/>
              <w:rPr>
                <w:sz w:val="18"/>
                <w:szCs w:val="18"/>
              </w:rPr>
            </w:pPr>
            <w:r w:rsidRPr="00560015">
              <w:rPr>
                <w:sz w:val="18"/>
                <w:szCs w:val="18"/>
              </w:rPr>
              <w:t> </w:t>
            </w:r>
          </w:p>
        </w:tc>
        <w:tc>
          <w:tcPr>
            <w:tcW w:w="90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center"/>
              <w:rPr>
                <w:b/>
                <w:bCs/>
                <w:sz w:val="18"/>
                <w:szCs w:val="18"/>
              </w:rPr>
            </w:pPr>
            <w:r w:rsidRPr="00560015">
              <w:rPr>
                <w:b/>
                <w:bCs/>
                <w:sz w:val="18"/>
                <w:szCs w:val="18"/>
              </w:rPr>
              <w:t>Укупно</w:t>
            </w:r>
          </w:p>
        </w:tc>
        <w:tc>
          <w:tcPr>
            <w:tcW w:w="5125" w:type="dxa"/>
            <w:tcBorders>
              <w:top w:val="single" w:sz="4" w:space="0" w:color="auto"/>
              <w:left w:val="nil"/>
              <w:bottom w:val="single" w:sz="4" w:space="0" w:color="auto"/>
              <w:right w:val="single" w:sz="4" w:space="0" w:color="000000"/>
            </w:tcBorders>
            <w:shd w:val="clear" w:color="000000" w:fill="C0C0C0"/>
            <w:noWrap/>
            <w:vAlign w:val="bottom"/>
            <w:hideMark/>
          </w:tcPr>
          <w:p w:rsidR="00560015" w:rsidRPr="00560015" w:rsidRDefault="00560015">
            <w:pPr>
              <w:rPr>
                <w:b/>
                <w:bCs/>
                <w:sz w:val="18"/>
                <w:szCs w:val="18"/>
              </w:rPr>
            </w:pPr>
            <w:r w:rsidRPr="00560015">
              <w:rPr>
                <w:b/>
                <w:bCs/>
                <w:sz w:val="18"/>
                <w:szCs w:val="18"/>
              </w:rPr>
              <w:t xml:space="preserve">Област средњег образовања </w:t>
            </w:r>
          </w:p>
        </w:tc>
        <w:tc>
          <w:tcPr>
            <w:tcW w:w="1035"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12.354.849</w:t>
            </w:r>
          </w:p>
        </w:tc>
        <w:tc>
          <w:tcPr>
            <w:tcW w:w="109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15.756.925</w:t>
            </w:r>
          </w:p>
        </w:tc>
        <w:tc>
          <w:tcPr>
            <w:tcW w:w="1284"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12.424.270</w:t>
            </w:r>
          </w:p>
        </w:tc>
        <w:tc>
          <w:tcPr>
            <w:tcW w:w="1121"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9.750.723</w:t>
            </w:r>
          </w:p>
        </w:tc>
      </w:tr>
    </w:tbl>
    <w:p w:rsidR="00FB0EF6" w:rsidRDefault="00FB0EF6" w:rsidP="00F9787B">
      <w:pPr>
        <w:ind w:firstLine="708"/>
        <w:jc w:val="both"/>
        <w:rPr>
          <w:color w:val="FF0000"/>
          <w:sz w:val="26"/>
          <w:szCs w:val="26"/>
          <w:lang w:val="sr-Latn-RS"/>
        </w:rPr>
      </w:pPr>
    </w:p>
    <w:p w:rsidR="00FB0EF6" w:rsidRDefault="00FB0EF6">
      <w:pPr>
        <w:rPr>
          <w:color w:val="FF0000"/>
          <w:sz w:val="26"/>
          <w:szCs w:val="26"/>
          <w:lang w:val="sr-Latn-RS"/>
        </w:rPr>
      </w:pPr>
      <w:r>
        <w:rPr>
          <w:color w:val="FF0000"/>
          <w:sz w:val="26"/>
          <w:szCs w:val="26"/>
          <w:lang w:val="sr-Latn-RS"/>
        </w:rPr>
        <w:br w:type="page"/>
      </w:r>
    </w:p>
    <w:p w:rsidR="00560015" w:rsidRDefault="00560015" w:rsidP="00F9787B">
      <w:pPr>
        <w:ind w:firstLine="708"/>
        <w:jc w:val="both"/>
        <w:rPr>
          <w:color w:val="FF0000"/>
          <w:sz w:val="26"/>
          <w:szCs w:val="26"/>
          <w:lang w:val="sr-Cyrl-RS"/>
        </w:rPr>
      </w:pPr>
    </w:p>
    <w:p w:rsidR="00E0243B" w:rsidRDefault="00E0243B" w:rsidP="00F9787B">
      <w:pPr>
        <w:ind w:firstLine="708"/>
        <w:jc w:val="both"/>
        <w:rPr>
          <w:color w:val="FF0000"/>
          <w:sz w:val="26"/>
          <w:szCs w:val="26"/>
          <w:lang w:val="sr-Cyrl-RS"/>
        </w:rPr>
      </w:pPr>
    </w:p>
    <w:p w:rsidR="00E0243B" w:rsidRPr="00E0243B" w:rsidRDefault="00E0243B" w:rsidP="00F9787B">
      <w:pPr>
        <w:ind w:firstLine="708"/>
        <w:jc w:val="both"/>
        <w:rPr>
          <w:color w:val="FF0000"/>
          <w:sz w:val="26"/>
          <w:szCs w:val="26"/>
          <w:lang w:val="sr-Cyrl-RS"/>
        </w:rPr>
      </w:pPr>
    </w:p>
    <w:p w:rsidR="00560015" w:rsidRDefault="00560015" w:rsidP="00F9787B">
      <w:pPr>
        <w:ind w:firstLine="708"/>
        <w:jc w:val="both"/>
        <w:rPr>
          <w:color w:val="FF0000"/>
          <w:sz w:val="26"/>
          <w:szCs w:val="26"/>
          <w:lang w:val="sr-Latn-RS"/>
        </w:rPr>
      </w:pPr>
    </w:p>
    <w:tbl>
      <w:tblPr>
        <w:tblW w:w="11143" w:type="dxa"/>
        <w:jc w:val="center"/>
        <w:tblInd w:w="93" w:type="dxa"/>
        <w:tblLook w:val="04A0" w:firstRow="1" w:lastRow="0" w:firstColumn="1" w:lastColumn="0" w:noHBand="0" w:noVBand="1"/>
      </w:tblPr>
      <w:tblGrid>
        <w:gridCol w:w="600"/>
        <w:gridCol w:w="940"/>
        <w:gridCol w:w="4794"/>
        <w:gridCol w:w="1308"/>
        <w:gridCol w:w="1216"/>
        <w:gridCol w:w="1104"/>
        <w:gridCol w:w="1181"/>
      </w:tblGrid>
      <w:tr w:rsidR="00560015" w:rsidRPr="00560015" w:rsidTr="00560015">
        <w:trPr>
          <w:cantSplit/>
          <w:trHeight w:val="20"/>
          <w:tblHeader/>
          <w:jc w:val="center"/>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560015" w:rsidRPr="00560015" w:rsidRDefault="00560015">
            <w:pPr>
              <w:jc w:val="center"/>
              <w:rPr>
                <w:sz w:val="18"/>
                <w:szCs w:val="18"/>
              </w:rPr>
            </w:pPr>
            <w:r w:rsidRPr="00560015">
              <w:rPr>
                <w:sz w:val="18"/>
                <w:szCs w:val="18"/>
              </w:rPr>
              <w:t>Број позиције</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015" w:rsidRPr="00560015" w:rsidRDefault="00560015">
            <w:pPr>
              <w:jc w:val="center"/>
              <w:rPr>
                <w:sz w:val="18"/>
                <w:szCs w:val="18"/>
              </w:rPr>
            </w:pPr>
            <w:r w:rsidRPr="00560015">
              <w:rPr>
                <w:sz w:val="18"/>
                <w:szCs w:val="18"/>
              </w:rPr>
              <w:t>Конто</w:t>
            </w:r>
          </w:p>
        </w:tc>
        <w:tc>
          <w:tcPr>
            <w:tcW w:w="47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60015" w:rsidRPr="00560015" w:rsidRDefault="00560015">
            <w:pPr>
              <w:jc w:val="center"/>
              <w:rPr>
                <w:sz w:val="18"/>
                <w:szCs w:val="18"/>
              </w:rPr>
            </w:pPr>
            <w:r w:rsidRPr="00560015">
              <w:rPr>
                <w:sz w:val="18"/>
                <w:szCs w:val="18"/>
              </w:rPr>
              <w:t>О   П   И   С</w:t>
            </w:r>
          </w:p>
        </w:tc>
        <w:tc>
          <w:tcPr>
            <w:tcW w:w="1308" w:type="dxa"/>
            <w:tcBorders>
              <w:top w:val="single" w:sz="4" w:space="0" w:color="auto"/>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12</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13</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14</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15</w:t>
            </w:r>
          </w:p>
        </w:tc>
      </w:tr>
      <w:tr w:rsidR="00560015" w:rsidRPr="00560015" w:rsidTr="00560015">
        <w:trPr>
          <w:cantSplit/>
          <w:trHeight w:val="20"/>
          <w:tblHeader/>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560015" w:rsidRPr="00560015" w:rsidRDefault="00560015">
            <w:pPr>
              <w:rPr>
                <w:sz w:val="18"/>
                <w:szCs w:val="18"/>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560015" w:rsidRPr="00560015" w:rsidRDefault="00560015">
            <w:pPr>
              <w:rPr>
                <w:sz w:val="18"/>
                <w:szCs w:val="18"/>
              </w:rPr>
            </w:pPr>
          </w:p>
        </w:tc>
        <w:tc>
          <w:tcPr>
            <w:tcW w:w="4794" w:type="dxa"/>
            <w:vMerge/>
            <w:tcBorders>
              <w:top w:val="single" w:sz="4" w:space="0" w:color="auto"/>
              <w:left w:val="single" w:sz="4" w:space="0" w:color="auto"/>
              <w:bottom w:val="single" w:sz="4" w:space="0" w:color="000000"/>
              <w:right w:val="single" w:sz="4" w:space="0" w:color="000000"/>
            </w:tcBorders>
            <w:vAlign w:val="center"/>
            <w:hideMark/>
          </w:tcPr>
          <w:p w:rsidR="00560015" w:rsidRPr="00560015" w:rsidRDefault="00560015">
            <w:pPr>
              <w:rPr>
                <w:sz w:val="18"/>
                <w:szCs w:val="18"/>
              </w:rPr>
            </w:pPr>
          </w:p>
        </w:tc>
        <w:tc>
          <w:tcPr>
            <w:tcW w:w="1308"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Прехрамбено-хемијска школа</w:t>
            </w:r>
          </w:p>
        </w:tc>
        <w:tc>
          <w:tcPr>
            <w:tcW w:w="1216"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 xml:space="preserve"> Школа моде и лепоте</w:t>
            </w:r>
          </w:p>
        </w:tc>
        <w:tc>
          <w:tcPr>
            <w:tcW w:w="1104"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ГТШ "Неимар"</w:t>
            </w:r>
          </w:p>
        </w:tc>
        <w:tc>
          <w:tcPr>
            <w:tcW w:w="1181"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Медицинска школа</w:t>
            </w:r>
          </w:p>
        </w:tc>
      </w:tr>
      <w:tr w:rsidR="00560015" w:rsidRPr="00560015" w:rsidTr="00560015">
        <w:trPr>
          <w:cantSplit/>
          <w:trHeight w:val="20"/>
          <w:tblHeader/>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1</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2</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jc w:val="center"/>
              <w:rPr>
                <w:sz w:val="18"/>
                <w:szCs w:val="18"/>
              </w:rPr>
            </w:pPr>
            <w:r w:rsidRPr="00560015">
              <w:rPr>
                <w:sz w:val="18"/>
                <w:szCs w:val="18"/>
              </w:rPr>
              <w:t>3</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5</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6</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7</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hideMark/>
          </w:tcPr>
          <w:p w:rsidR="00560015" w:rsidRPr="00560015" w:rsidRDefault="00560015">
            <w:pPr>
              <w:jc w:val="center"/>
              <w:rPr>
                <w:b/>
                <w:bCs/>
                <w:sz w:val="18"/>
                <w:szCs w:val="18"/>
              </w:rPr>
            </w:pPr>
            <w:r w:rsidRPr="00560015">
              <w:rPr>
                <w:b/>
                <w:bCs/>
                <w:sz w:val="18"/>
                <w:szCs w:val="18"/>
              </w:rPr>
              <w:t>100</w:t>
            </w:r>
          </w:p>
        </w:tc>
        <w:tc>
          <w:tcPr>
            <w:tcW w:w="940" w:type="dxa"/>
            <w:tcBorders>
              <w:top w:val="nil"/>
              <w:left w:val="nil"/>
              <w:bottom w:val="single" w:sz="4" w:space="0" w:color="auto"/>
              <w:right w:val="single" w:sz="4" w:space="0" w:color="auto"/>
            </w:tcBorders>
            <w:shd w:val="clear" w:color="auto" w:fill="auto"/>
            <w:noWrap/>
            <w:hideMark/>
          </w:tcPr>
          <w:p w:rsidR="00560015" w:rsidRPr="00560015" w:rsidRDefault="00560015">
            <w:pPr>
              <w:jc w:val="center"/>
              <w:rPr>
                <w:b/>
                <w:bCs/>
                <w:sz w:val="18"/>
                <w:szCs w:val="18"/>
              </w:rPr>
            </w:pPr>
            <w:r w:rsidRPr="00560015">
              <w:rPr>
                <w:b/>
                <w:bCs/>
                <w:sz w:val="18"/>
                <w:szCs w:val="18"/>
              </w:rPr>
              <w:t>463</w:t>
            </w:r>
          </w:p>
        </w:tc>
        <w:tc>
          <w:tcPr>
            <w:tcW w:w="4794" w:type="dxa"/>
            <w:tcBorders>
              <w:top w:val="nil"/>
              <w:left w:val="nil"/>
              <w:bottom w:val="single" w:sz="4" w:space="0" w:color="auto"/>
              <w:right w:val="single" w:sz="4" w:space="0" w:color="000000"/>
            </w:tcBorders>
            <w:shd w:val="clear" w:color="auto" w:fill="auto"/>
            <w:vAlign w:val="bottom"/>
            <w:hideMark/>
          </w:tcPr>
          <w:p w:rsidR="00560015" w:rsidRPr="00560015" w:rsidRDefault="00560015">
            <w:pPr>
              <w:rPr>
                <w:b/>
                <w:bCs/>
                <w:sz w:val="18"/>
                <w:szCs w:val="18"/>
              </w:rPr>
            </w:pPr>
            <w:r w:rsidRPr="00560015">
              <w:rPr>
                <w:b/>
                <w:bCs/>
                <w:sz w:val="18"/>
                <w:szCs w:val="18"/>
              </w:rPr>
              <w:t xml:space="preserve">Tрансфери осталим нивоима власти  </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7.109.310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7.232.342</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7.059.283</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11.425.208</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nil"/>
              <w:right w:val="nil"/>
            </w:tcBorders>
            <w:shd w:val="clear" w:color="auto" w:fill="auto"/>
            <w:noWrap/>
            <w:hideMark/>
          </w:tcPr>
          <w:p w:rsidR="00560015" w:rsidRPr="00560015" w:rsidRDefault="00560015">
            <w:pPr>
              <w:jc w:val="center"/>
              <w:rPr>
                <w:b/>
                <w:bCs/>
                <w:sz w:val="18"/>
                <w:szCs w:val="18"/>
              </w:rPr>
            </w:pPr>
            <w:r w:rsidRPr="00560015">
              <w:rPr>
                <w:b/>
                <w:bCs/>
                <w:sz w:val="18"/>
                <w:szCs w:val="18"/>
              </w:rPr>
              <w:t>400</w:t>
            </w:r>
          </w:p>
        </w:tc>
        <w:tc>
          <w:tcPr>
            <w:tcW w:w="479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60015" w:rsidRPr="00560015" w:rsidRDefault="00560015">
            <w:pPr>
              <w:rPr>
                <w:b/>
                <w:bCs/>
                <w:sz w:val="18"/>
                <w:szCs w:val="18"/>
              </w:rPr>
            </w:pPr>
            <w:r w:rsidRPr="00560015">
              <w:rPr>
                <w:b/>
                <w:bCs/>
                <w:sz w:val="18"/>
                <w:szCs w:val="18"/>
              </w:rPr>
              <w:t>Текући расходи (413+414+415+416+421+422+423+424+426+482+483)</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6.260.444</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5.314.011</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6.242.347</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9.611.719</w:t>
            </w:r>
          </w:p>
        </w:tc>
      </w:tr>
      <w:tr w:rsidR="00560015" w:rsidRPr="00560015" w:rsidTr="00560015">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413</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Накнаде у натури</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739.555</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1.084.667</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559.205</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1.229.004</w:t>
            </w:r>
          </w:p>
        </w:tc>
      </w:tr>
      <w:tr w:rsidR="00560015" w:rsidRPr="00560015" w:rsidTr="00560015">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4131</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Накнаде у натури</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739.555</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1.084.667</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559.205</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1.229.004</w:t>
            </w:r>
          </w:p>
        </w:tc>
      </w:tr>
      <w:tr w:rsidR="00560015" w:rsidRPr="00560015" w:rsidTr="00560015">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414</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Социјална давања запосленима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165.368</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113.242</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207.929</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88.331</w:t>
            </w:r>
          </w:p>
        </w:tc>
      </w:tr>
      <w:tr w:rsidR="00560015" w:rsidRPr="00560015" w:rsidTr="00560015">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4143</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Отпремнине и помоћи</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40" w:type="dxa"/>
            <w:tcBorders>
              <w:top w:val="nil"/>
              <w:left w:val="nil"/>
              <w:bottom w:val="single" w:sz="4" w:space="0" w:color="auto"/>
              <w:right w:val="single" w:sz="4" w:space="0" w:color="auto"/>
            </w:tcBorders>
            <w:shd w:val="clear" w:color="auto" w:fill="auto"/>
            <w:noWrap/>
            <w:hideMark/>
          </w:tcPr>
          <w:p w:rsidR="00560015" w:rsidRPr="00560015" w:rsidRDefault="00560015">
            <w:pPr>
              <w:jc w:val="center"/>
              <w:rPr>
                <w:sz w:val="18"/>
                <w:szCs w:val="18"/>
              </w:rPr>
            </w:pPr>
            <w:r w:rsidRPr="00560015">
              <w:rPr>
                <w:sz w:val="18"/>
                <w:szCs w:val="18"/>
              </w:rPr>
              <w:t>4144</w:t>
            </w:r>
          </w:p>
        </w:tc>
        <w:tc>
          <w:tcPr>
            <w:tcW w:w="4794"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Помоћ у медицинском лечењу запосленог или чланова уже породице и друге помоћи запосленом</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165.368</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113.242</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207.929</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88.331</w:t>
            </w:r>
          </w:p>
        </w:tc>
      </w:tr>
      <w:tr w:rsidR="00560015" w:rsidRPr="00560015" w:rsidTr="00560015">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415</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Накнада трошкова за запослене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633.669</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159.398</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716.699</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1.113.564</w:t>
            </w:r>
          </w:p>
        </w:tc>
      </w:tr>
      <w:tr w:rsidR="00560015" w:rsidRPr="00560015" w:rsidTr="00560015">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4151</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Накнада трошкова за запослене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633.669</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159.398</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716.699</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1.113.564</w:t>
            </w:r>
          </w:p>
        </w:tc>
      </w:tr>
      <w:tr w:rsidR="00560015" w:rsidRPr="00560015" w:rsidTr="00560015">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416</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Награде запосленима и остали посебни расходи</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670.299</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226.169</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761.676</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1.158.611</w:t>
            </w:r>
          </w:p>
        </w:tc>
      </w:tr>
      <w:tr w:rsidR="00560015" w:rsidRPr="00560015" w:rsidTr="00560015">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4161</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Награде запосленима и остали посебни расходи</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670.299</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226.169</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761.676</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1.158.611</w:t>
            </w:r>
          </w:p>
        </w:tc>
      </w:tr>
      <w:tr w:rsidR="00560015" w:rsidRPr="00560015" w:rsidTr="00560015">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421</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Стални трошкови</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3.334.590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2.803.281</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3.129.548</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5.720.621</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4211</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платног промета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100.993</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200.000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120.135</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156.447</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4212</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 xml:space="preserve">Енергетске услуге </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2.773.811</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2.202.283</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2.371.123</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5.012.341</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4213</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Комуналне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265.959</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267.263</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455.508</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396.769</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4214</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комуникација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144.094</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90.729</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145.471</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79.762</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4215</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осигурања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49.733</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43.006</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37.311</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75.302</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422</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Трошкови путовања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12.085</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29.090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4221</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службених путовања у земљи</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12.085</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29.090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4222</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службених путовања у иностранство</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423</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Услуге по уговору</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148.090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133.029</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182.081</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40.700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4231</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Aдминистративне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4232</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Компјутерске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23.585</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25.709</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69.800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4233</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образовања и усавршавања запослених</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96.400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45.800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104.970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40.700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4234</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информисања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24.960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25.000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7.311</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4235</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Стручне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3.145</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single" w:sz="4" w:space="0" w:color="auto"/>
              <w:left w:val="nil"/>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4239</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 xml:space="preserve">Остале опште услуге </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36.520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424</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Специјализоване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135.020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118.600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85.440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60.000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4243</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Медицинске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44.200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41.400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 </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hideMark/>
          </w:tcPr>
          <w:p w:rsidR="00560015" w:rsidRPr="00560015" w:rsidRDefault="00560015" w:rsidP="00560015">
            <w:pPr>
              <w:jc w:val="center"/>
              <w:rPr>
                <w:sz w:val="18"/>
                <w:szCs w:val="18"/>
              </w:rPr>
            </w:pPr>
            <w:r w:rsidRPr="00560015">
              <w:rPr>
                <w:sz w:val="18"/>
                <w:szCs w:val="18"/>
              </w:rPr>
              <w:t>4246</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очувања животне средине, науке и геодетске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4249</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Остале специјализоване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90.820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77.200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85.440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60.000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425</w:t>
            </w:r>
          </w:p>
        </w:tc>
        <w:tc>
          <w:tcPr>
            <w:tcW w:w="4794"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rPr>
                <w:b/>
                <w:bCs/>
                <w:sz w:val="18"/>
                <w:szCs w:val="18"/>
              </w:rPr>
            </w:pPr>
            <w:r w:rsidRPr="00560015">
              <w:rPr>
                <w:b/>
                <w:bCs/>
                <w:sz w:val="18"/>
                <w:szCs w:val="18"/>
              </w:rPr>
              <w:t>Текуће поправке и одржавање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449.266</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421.891</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434.536</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4251</w:t>
            </w:r>
          </w:p>
        </w:tc>
        <w:tc>
          <w:tcPr>
            <w:tcW w:w="4794"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Текуће поправке и одржавање зграда и објеката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354.866</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313.292</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414.736</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4252</w:t>
            </w:r>
          </w:p>
        </w:tc>
        <w:tc>
          <w:tcPr>
            <w:tcW w:w="4794"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Текуће поправке и одржавање опреме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94.400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108.599</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19.800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426</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Материјал</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433.853</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663.540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599.769</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171.798</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4261</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Административни материјал</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104.349</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184.864</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149.424</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65.166</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4263</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образовање и усавршавање запослених</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75.285</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47.015</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98.065</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4264</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саобраћај</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4266</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образовање, културу и спорт</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41.879</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203.777</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91.600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4268</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одржавање хигијене и угоститељство</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212.340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118.270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201.883</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106.632</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4269</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посебне намене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109.614</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58.797</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i/>
                <w:iCs/>
                <w:sz w:val="18"/>
                <w:szCs w:val="18"/>
              </w:rPr>
            </w:pPr>
            <w:r w:rsidRPr="00560015">
              <w:rPr>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482</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Порези, обавезне таксе, казне и пенали</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4822</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Обавезне таксе</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483</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Новчане казне и пенали по решењу судова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4831</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Новчане казне и пенали по решењу судова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511</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sz w:val="18"/>
                <w:szCs w:val="18"/>
              </w:rPr>
            </w:pPr>
            <w:r w:rsidRPr="00560015">
              <w:rPr>
                <w:b/>
                <w:bCs/>
                <w:sz w:val="18"/>
                <w:szCs w:val="18"/>
              </w:rPr>
              <w:t>Зграде и грађевински објеката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1.119.360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1.639.789</w:t>
            </w:r>
          </w:p>
        </w:tc>
      </w:tr>
      <w:tr w:rsidR="00560015" w:rsidRPr="00560015" w:rsidTr="00560015">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512</w:t>
            </w:r>
          </w:p>
        </w:tc>
        <w:tc>
          <w:tcPr>
            <w:tcW w:w="4794"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sz w:val="18"/>
                <w:szCs w:val="18"/>
              </w:rPr>
            </w:pPr>
            <w:r w:rsidRPr="00560015">
              <w:rPr>
                <w:b/>
                <w:bCs/>
                <w:sz w:val="18"/>
                <w:szCs w:val="18"/>
              </w:rPr>
              <w:t>Машине и опрема</w:t>
            </w:r>
          </w:p>
        </w:tc>
        <w:tc>
          <w:tcPr>
            <w:tcW w:w="1308"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399.600</w:t>
            </w:r>
          </w:p>
        </w:tc>
        <w:tc>
          <w:tcPr>
            <w:tcW w:w="1216"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377.080</w:t>
            </w:r>
          </w:p>
        </w:tc>
        <w:tc>
          <w:tcPr>
            <w:tcW w:w="1104"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382.400</w:t>
            </w:r>
          </w:p>
        </w:tc>
        <w:tc>
          <w:tcPr>
            <w:tcW w:w="1181"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173.700</w:t>
            </w:r>
          </w:p>
        </w:tc>
      </w:tr>
      <w:tr w:rsidR="00560015" w:rsidRPr="00560015" w:rsidTr="00560015">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60015" w:rsidRPr="00560015" w:rsidRDefault="00560015">
            <w:pPr>
              <w:jc w:val="center"/>
              <w:rPr>
                <w:sz w:val="18"/>
                <w:szCs w:val="18"/>
              </w:rPr>
            </w:pPr>
            <w:r w:rsidRPr="00560015">
              <w:rPr>
                <w:sz w:val="18"/>
                <w:szCs w:val="18"/>
              </w:rPr>
              <w:t> </w:t>
            </w:r>
          </w:p>
        </w:tc>
        <w:tc>
          <w:tcPr>
            <w:tcW w:w="94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center"/>
              <w:rPr>
                <w:b/>
                <w:bCs/>
                <w:sz w:val="18"/>
                <w:szCs w:val="18"/>
              </w:rPr>
            </w:pPr>
            <w:r w:rsidRPr="00560015">
              <w:rPr>
                <w:b/>
                <w:bCs/>
                <w:sz w:val="18"/>
                <w:szCs w:val="18"/>
              </w:rPr>
              <w:t>Укупно</w:t>
            </w:r>
          </w:p>
        </w:tc>
        <w:tc>
          <w:tcPr>
            <w:tcW w:w="4794" w:type="dxa"/>
            <w:tcBorders>
              <w:top w:val="single" w:sz="4" w:space="0" w:color="auto"/>
              <w:left w:val="nil"/>
              <w:bottom w:val="single" w:sz="4" w:space="0" w:color="auto"/>
              <w:right w:val="single" w:sz="4" w:space="0" w:color="000000"/>
            </w:tcBorders>
            <w:shd w:val="clear" w:color="000000" w:fill="C0C0C0"/>
            <w:noWrap/>
            <w:vAlign w:val="bottom"/>
            <w:hideMark/>
          </w:tcPr>
          <w:p w:rsidR="00560015" w:rsidRPr="00560015" w:rsidRDefault="00560015">
            <w:pPr>
              <w:rPr>
                <w:b/>
                <w:bCs/>
                <w:sz w:val="18"/>
                <w:szCs w:val="18"/>
              </w:rPr>
            </w:pPr>
            <w:r w:rsidRPr="00560015">
              <w:rPr>
                <w:b/>
                <w:bCs/>
                <w:sz w:val="18"/>
                <w:szCs w:val="18"/>
              </w:rPr>
              <w:t xml:space="preserve">Област средњег образовања </w:t>
            </w:r>
          </w:p>
        </w:tc>
        <w:tc>
          <w:tcPr>
            <w:tcW w:w="1308"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7.109.310</w:t>
            </w:r>
          </w:p>
        </w:tc>
        <w:tc>
          <w:tcPr>
            <w:tcW w:w="1216"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7.232.342</w:t>
            </w:r>
          </w:p>
        </w:tc>
        <w:tc>
          <w:tcPr>
            <w:tcW w:w="1104"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7.059.283</w:t>
            </w:r>
          </w:p>
        </w:tc>
        <w:tc>
          <w:tcPr>
            <w:tcW w:w="1181"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11.425.208</w:t>
            </w:r>
          </w:p>
        </w:tc>
      </w:tr>
    </w:tbl>
    <w:p w:rsidR="00560015" w:rsidRDefault="00560015" w:rsidP="00F9787B">
      <w:pPr>
        <w:ind w:firstLine="708"/>
        <w:jc w:val="both"/>
        <w:rPr>
          <w:color w:val="FF0000"/>
          <w:sz w:val="26"/>
          <w:szCs w:val="26"/>
          <w:lang w:val="sr-Latn-RS"/>
        </w:rPr>
      </w:pPr>
    </w:p>
    <w:p w:rsidR="00FB0EF6" w:rsidRDefault="00FB0EF6">
      <w:pPr>
        <w:rPr>
          <w:color w:val="FF0000"/>
          <w:sz w:val="26"/>
          <w:szCs w:val="26"/>
          <w:lang w:val="sr-Latn-RS"/>
        </w:rPr>
      </w:pPr>
      <w:r>
        <w:rPr>
          <w:color w:val="FF0000"/>
          <w:sz w:val="26"/>
          <w:szCs w:val="26"/>
          <w:lang w:val="sr-Latn-RS"/>
        </w:rPr>
        <w:br w:type="page"/>
      </w:r>
    </w:p>
    <w:p w:rsidR="00560015" w:rsidRDefault="00560015" w:rsidP="00F9787B">
      <w:pPr>
        <w:ind w:firstLine="708"/>
        <w:jc w:val="both"/>
        <w:rPr>
          <w:color w:val="FF0000"/>
          <w:sz w:val="26"/>
          <w:szCs w:val="26"/>
          <w:lang w:val="sr-Cyrl-RS"/>
        </w:rPr>
      </w:pPr>
    </w:p>
    <w:p w:rsidR="00E0243B" w:rsidRDefault="00E0243B" w:rsidP="00F9787B">
      <w:pPr>
        <w:ind w:firstLine="708"/>
        <w:jc w:val="both"/>
        <w:rPr>
          <w:color w:val="FF0000"/>
          <w:sz w:val="26"/>
          <w:szCs w:val="26"/>
          <w:lang w:val="sr-Cyrl-RS"/>
        </w:rPr>
      </w:pPr>
    </w:p>
    <w:p w:rsidR="00E0243B" w:rsidRPr="00E0243B" w:rsidRDefault="00E0243B" w:rsidP="00F9787B">
      <w:pPr>
        <w:ind w:firstLine="708"/>
        <w:jc w:val="both"/>
        <w:rPr>
          <w:color w:val="FF0000"/>
          <w:sz w:val="26"/>
          <w:szCs w:val="26"/>
          <w:lang w:val="sr-Cyrl-RS"/>
        </w:rPr>
      </w:pPr>
    </w:p>
    <w:tbl>
      <w:tblPr>
        <w:tblW w:w="11072" w:type="dxa"/>
        <w:jc w:val="center"/>
        <w:tblInd w:w="93" w:type="dxa"/>
        <w:tblLook w:val="04A0" w:firstRow="1" w:lastRow="0" w:firstColumn="1" w:lastColumn="0" w:noHBand="0" w:noVBand="1"/>
      </w:tblPr>
      <w:tblGrid>
        <w:gridCol w:w="640"/>
        <w:gridCol w:w="980"/>
        <w:gridCol w:w="4940"/>
        <w:gridCol w:w="1160"/>
        <w:gridCol w:w="1200"/>
        <w:gridCol w:w="1092"/>
        <w:gridCol w:w="1116"/>
      </w:tblGrid>
      <w:tr w:rsidR="00560015" w:rsidRPr="00560015" w:rsidTr="00560015">
        <w:trPr>
          <w:cantSplit/>
          <w:trHeight w:val="20"/>
          <w:tblHeader/>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560015" w:rsidRPr="00560015" w:rsidRDefault="00560015">
            <w:pPr>
              <w:jc w:val="center"/>
              <w:rPr>
                <w:sz w:val="18"/>
                <w:szCs w:val="18"/>
              </w:rPr>
            </w:pPr>
            <w:r w:rsidRPr="00560015">
              <w:rPr>
                <w:sz w:val="18"/>
                <w:szCs w:val="18"/>
              </w:rPr>
              <w:t>Број позиције</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015" w:rsidRPr="00560015" w:rsidRDefault="00560015">
            <w:pPr>
              <w:jc w:val="center"/>
              <w:rPr>
                <w:sz w:val="18"/>
                <w:szCs w:val="18"/>
              </w:rPr>
            </w:pPr>
            <w:r w:rsidRPr="00560015">
              <w:rPr>
                <w:sz w:val="18"/>
                <w:szCs w:val="18"/>
              </w:rPr>
              <w:t>Конто</w:t>
            </w:r>
          </w:p>
        </w:tc>
        <w:tc>
          <w:tcPr>
            <w:tcW w:w="49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60015" w:rsidRPr="00560015" w:rsidRDefault="00560015">
            <w:pPr>
              <w:jc w:val="center"/>
              <w:rPr>
                <w:sz w:val="18"/>
                <w:szCs w:val="18"/>
              </w:rPr>
            </w:pPr>
            <w:r w:rsidRPr="00560015">
              <w:rPr>
                <w:sz w:val="18"/>
                <w:szCs w:val="18"/>
              </w:rPr>
              <w:t>О   П   И   С</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16</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17</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18</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560015" w:rsidRPr="00560015" w:rsidRDefault="00560015">
            <w:pPr>
              <w:jc w:val="center"/>
              <w:rPr>
                <w:b/>
                <w:bCs/>
                <w:sz w:val="18"/>
                <w:szCs w:val="18"/>
              </w:rPr>
            </w:pPr>
            <w:r w:rsidRPr="00560015">
              <w:rPr>
                <w:b/>
                <w:bCs/>
                <w:sz w:val="18"/>
                <w:szCs w:val="18"/>
              </w:rPr>
              <w:t>Укупно</w:t>
            </w:r>
          </w:p>
        </w:tc>
      </w:tr>
      <w:tr w:rsidR="00560015" w:rsidRPr="00560015" w:rsidTr="00560015">
        <w:trPr>
          <w:cantSplit/>
          <w:trHeight w:val="20"/>
          <w:tblHeader/>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60015" w:rsidRPr="00560015" w:rsidRDefault="00560015">
            <w:pPr>
              <w:rPr>
                <w:sz w:val="18"/>
                <w:szCs w:val="18"/>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560015" w:rsidRPr="00560015" w:rsidRDefault="00560015">
            <w:pPr>
              <w:rPr>
                <w:sz w:val="18"/>
                <w:szCs w:val="18"/>
              </w:rPr>
            </w:pPr>
          </w:p>
        </w:tc>
        <w:tc>
          <w:tcPr>
            <w:tcW w:w="4940" w:type="dxa"/>
            <w:vMerge/>
            <w:tcBorders>
              <w:top w:val="single" w:sz="4" w:space="0" w:color="auto"/>
              <w:left w:val="single" w:sz="4" w:space="0" w:color="auto"/>
              <w:bottom w:val="single" w:sz="4" w:space="0" w:color="000000"/>
              <w:right w:val="single" w:sz="4" w:space="0" w:color="000000"/>
            </w:tcBorders>
            <w:vAlign w:val="center"/>
            <w:hideMark/>
          </w:tcPr>
          <w:p w:rsidR="00560015" w:rsidRPr="00560015" w:rsidRDefault="00560015">
            <w:pPr>
              <w:rPr>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Правно-пословна школа</w:t>
            </w:r>
          </w:p>
        </w:tc>
        <w:tc>
          <w:tcPr>
            <w:tcW w:w="1200"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Уметничка школа</w:t>
            </w:r>
          </w:p>
        </w:tc>
        <w:tc>
          <w:tcPr>
            <w:tcW w:w="1092" w:type="dxa"/>
            <w:tcBorders>
              <w:top w:val="nil"/>
              <w:left w:val="nil"/>
              <w:bottom w:val="single" w:sz="4" w:space="0" w:color="auto"/>
              <w:right w:val="single" w:sz="4" w:space="0" w:color="auto"/>
            </w:tcBorders>
            <w:shd w:val="clear" w:color="auto" w:fill="auto"/>
            <w:vAlign w:val="center"/>
            <w:hideMark/>
          </w:tcPr>
          <w:p w:rsidR="00560015" w:rsidRPr="00560015" w:rsidRDefault="00560015">
            <w:pPr>
              <w:jc w:val="center"/>
              <w:rPr>
                <w:sz w:val="18"/>
                <w:szCs w:val="18"/>
              </w:rPr>
            </w:pPr>
            <w:r w:rsidRPr="00560015">
              <w:rPr>
                <w:sz w:val="18"/>
                <w:szCs w:val="18"/>
              </w:rPr>
              <w:t>Музичка  школа</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560015" w:rsidRPr="00560015" w:rsidRDefault="00560015">
            <w:pPr>
              <w:rPr>
                <w:b/>
                <w:bCs/>
                <w:sz w:val="18"/>
                <w:szCs w:val="18"/>
              </w:rPr>
            </w:pPr>
          </w:p>
        </w:tc>
      </w:tr>
      <w:tr w:rsidR="00560015" w:rsidRPr="00560015" w:rsidTr="00560015">
        <w:trPr>
          <w:cantSplit/>
          <w:trHeight w:val="20"/>
          <w:tblHeader/>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1</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jc w:val="center"/>
              <w:rPr>
                <w:sz w:val="18"/>
                <w:szCs w:val="18"/>
              </w:rPr>
            </w:pPr>
            <w:r w:rsidRPr="00560015">
              <w:rPr>
                <w:sz w:val="18"/>
                <w:szCs w:val="18"/>
              </w:rPr>
              <w:t>3</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w:t>
            </w:r>
          </w:p>
        </w:tc>
        <w:tc>
          <w:tcPr>
            <w:tcW w:w="1200" w:type="dxa"/>
            <w:tcBorders>
              <w:top w:val="nil"/>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5</w:t>
            </w:r>
          </w:p>
        </w:tc>
        <w:tc>
          <w:tcPr>
            <w:tcW w:w="1092" w:type="dxa"/>
            <w:tcBorders>
              <w:top w:val="nil"/>
              <w:left w:val="nil"/>
              <w:bottom w:val="single" w:sz="4" w:space="0" w:color="auto"/>
              <w:right w:val="single" w:sz="4" w:space="0" w:color="auto"/>
            </w:tcBorders>
            <w:shd w:val="clear" w:color="auto" w:fill="auto"/>
            <w:vAlign w:val="bottom"/>
            <w:hideMark/>
          </w:tcPr>
          <w:p w:rsidR="00560015" w:rsidRPr="00560015" w:rsidRDefault="00560015">
            <w:pPr>
              <w:jc w:val="center"/>
              <w:rPr>
                <w:sz w:val="18"/>
                <w:szCs w:val="18"/>
              </w:rPr>
            </w:pPr>
            <w:r w:rsidRPr="00560015">
              <w:rPr>
                <w:sz w:val="18"/>
                <w:szCs w:val="18"/>
              </w:rPr>
              <w:t>6</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center"/>
              <w:rPr>
                <w:sz w:val="18"/>
                <w:szCs w:val="18"/>
              </w:rPr>
            </w:pPr>
            <w:r w:rsidRPr="00560015">
              <w:rPr>
                <w:sz w:val="18"/>
                <w:szCs w:val="18"/>
              </w:rPr>
              <w:t>7</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560015" w:rsidRPr="00560015" w:rsidRDefault="00560015">
            <w:pPr>
              <w:jc w:val="center"/>
              <w:rPr>
                <w:b/>
                <w:bCs/>
                <w:sz w:val="18"/>
                <w:szCs w:val="18"/>
              </w:rPr>
            </w:pPr>
            <w:r w:rsidRPr="00560015">
              <w:rPr>
                <w:b/>
                <w:bCs/>
                <w:sz w:val="18"/>
                <w:szCs w:val="18"/>
              </w:rPr>
              <w:t>100</w:t>
            </w:r>
          </w:p>
        </w:tc>
        <w:tc>
          <w:tcPr>
            <w:tcW w:w="980" w:type="dxa"/>
            <w:tcBorders>
              <w:top w:val="nil"/>
              <w:left w:val="nil"/>
              <w:bottom w:val="single" w:sz="4" w:space="0" w:color="auto"/>
              <w:right w:val="single" w:sz="4" w:space="0" w:color="auto"/>
            </w:tcBorders>
            <w:shd w:val="clear" w:color="auto" w:fill="auto"/>
            <w:noWrap/>
            <w:hideMark/>
          </w:tcPr>
          <w:p w:rsidR="00560015" w:rsidRPr="00560015" w:rsidRDefault="00560015">
            <w:pPr>
              <w:jc w:val="center"/>
              <w:rPr>
                <w:b/>
                <w:bCs/>
                <w:sz w:val="18"/>
                <w:szCs w:val="18"/>
              </w:rPr>
            </w:pPr>
            <w:r w:rsidRPr="00560015">
              <w:rPr>
                <w:b/>
                <w:bCs/>
                <w:sz w:val="18"/>
                <w:szCs w:val="18"/>
              </w:rPr>
              <w:t>463</w:t>
            </w:r>
          </w:p>
        </w:tc>
        <w:tc>
          <w:tcPr>
            <w:tcW w:w="4940" w:type="dxa"/>
            <w:tcBorders>
              <w:top w:val="nil"/>
              <w:left w:val="nil"/>
              <w:bottom w:val="single" w:sz="4" w:space="0" w:color="auto"/>
              <w:right w:val="single" w:sz="4" w:space="0" w:color="000000"/>
            </w:tcBorders>
            <w:shd w:val="clear" w:color="auto" w:fill="auto"/>
            <w:vAlign w:val="bottom"/>
            <w:hideMark/>
          </w:tcPr>
          <w:p w:rsidR="00560015" w:rsidRPr="00560015" w:rsidRDefault="00560015">
            <w:pPr>
              <w:rPr>
                <w:b/>
                <w:bCs/>
                <w:sz w:val="18"/>
                <w:szCs w:val="18"/>
              </w:rPr>
            </w:pPr>
            <w:r w:rsidRPr="00560015">
              <w:rPr>
                <w:b/>
                <w:bCs/>
                <w:sz w:val="18"/>
                <w:szCs w:val="18"/>
              </w:rPr>
              <w:t xml:space="preserve">Tрансфери осталим нивоима власти  </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5.600.415</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7.199.298</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7.053.737</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162.826.392</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nil"/>
              <w:right w:val="nil"/>
            </w:tcBorders>
            <w:shd w:val="clear" w:color="auto" w:fill="auto"/>
            <w:noWrap/>
            <w:hideMark/>
          </w:tcPr>
          <w:p w:rsidR="00560015" w:rsidRPr="00560015" w:rsidRDefault="00560015">
            <w:pPr>
              <w:jc w:val="center"/>
              <w:rPr>
                <w:b/>
                <w:bCs/>
                <w:sz w:val="18"/>
                <w:szCs w:val="18"/>
              </w:rPr>
            </w:pPr>
            <w:r w:rsidRPr="00560015">
              <w:rPr>
                <w:b/>
                <w:bCs/>
                <w:sz w:val="18"/>
                <w:szCs w:val="18"/>
              </w:rPr>
              <w:t>400</w:t>
            </w:r>
          </w:p>
        </w:tc>
        <w:tc>
          <w:tcPr>
            <w:tcW w:w="494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60015" w:rsidRPr="00560015" w:rsidRDefault="00560015">
            <w:pPr>
              <w:rPr>
                <w:b/>
                <w:bCs/>
                <w:sz w:val="18"/>
                <w:szCs w:val="18"/>
              </w:rPr>
            </w:pPr>
            <w:r w:rsidRPr="00560015">
              <w:rPr>
                <w:b/>
                <w:bCs/>
                <w:sz w:val="18"/>
                <w:szCs w:val="18"/>
              </w:rPr>
              <w:t>Текући расходи (413+414+415+416+421+422+423+424+426+482+483)</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4.666.482</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6.352.550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6.673.812</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133.875.713</w:t>
            </w:r>
          </w:p>
        </w:tc>
      </w:tr>
      <w:tr w:rsidR="00560015" w:rsidRPr="00560015" w:rsidTr="00560015">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Накнаде у натури</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1.010.529</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374.811</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552.687</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15.253.852</w:t>
            </w:r>
          </w:p>
        </w:tc>
      </w:tr>
      <w:tr w:rsidR="00560015" w:rsidRPr="00560015" w:rsidTr="0056001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4131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Накнаде у натури</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1.010.529</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374.811</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552.687</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15.253.852</w:t>
            </w:r>
          </w:p>
        </w:tc>
      </w:tr>
      <w:tr w:rsidR="00560015" w:rsidRPr="00560015" w:rsidTr="0056001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414</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Социјална давања запосленима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84.778</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189.144</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3.286.989</w:t>
            </w:r>
          </w:p>
        </w:tc>
      </w:tr>
      <w:tr w:rsidR="00560015" w:rsidRPr="00560015" w:rsidTr="0056001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4143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Отпремнине и помоћи</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509.768</w:t>
            </w:r>
          </w:p>
        </w:tc>
      </w:tr>
      <w:tr w:rsidR="00560015" w:rsidRPr="00560015" w:rsidTr="0056001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80" w:type="dxa"/>
            <w:tcBorders>
              <w:top w:val="nil"/>
              <w:left w:val="nil"/>
              <w:bottom w:val="single" w:sz="4" w:space="0" w:color="auto"/>
              <w:right w:val="single" w:sz="4" w:space="0" w:color="auto"/>
            </w:tcBorders>
            <w:shd w:val="clear" w:color="auto" w:fill="auto"/>
            <w:noWrap/>
            <w:hideMark/>
          </w:tcPr>
          <w:p w:rsidR="00560015" w:rsidRPr="00560015" w:rsidRDefault="00560015">
            <w:pPr>
              <w:jc w:val="center"/>
              <w:rPr>
                <w:sz w:val="18"/>
                <w:szCs w:val="18"/>
              </w:rPr>
            </w:pPr>
            <w:r w:rsidRPr="00560015">
              <w:rPr>
                <w:sz w:val="18"/>
                <w:szCs w:val="18"/>
              </w:rPr>
              <w:t>4144</w:t>
            </w:r>
          </w:p>
        </w:tc>
        <w:tc>
          <w:tcPr>
            <w:tcW w:w="4940"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Помоћ у медицинском лечењу запосленог или чланова уже породице и друге помоћи запосленом</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84.778</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189.144</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2.777.221</w:t>
            </w:r>
          </w:p>
        </w:tc>
      </w:tr>
      <w:tr w:rsidR="00560015" w:rsidRPr="00560015" w:rsidTr="0056001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415</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Накнада трошкова за запослене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367.452</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630.540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1.019.705</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i/>
                <w:iCs/>
                <w:sz w:val="18"/>
                <w:szCs w:val="18"/>
              </w:rPr>
            </w:pPr>
            <w:r w:rsidRPr="00560015">
              <w:rPr>
                <w:b/>
                <w:bCs/>
                <w:i/>
                <w:iCs/>
                <w:sz w:val="18"/>
                <w:szCs w:val="18"/>
              </w:rPr>
              <w:t>14.179.037</w:t>
            </w:r>
          </w:p>
        </w:tc>
      </w:tr>
      <w:tr w:rsidR="00560015" w:rsidRPr="00560015" w:rsidTr="0056001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4151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Накнада трошкова за запослене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367.452</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630.540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1.019.705</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14.179.037</w:t>
            </w:r>
          </w:p>
        </w:tc>
      </w:tr>
      <w:tr w:rsidR="00560015" w:rsidRPr="00560015" w:rsidTr="0056001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416</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Награде запосленима и остали посебни расходи</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484.677</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43.055</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1.750.541</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i/>
                <w:iCs/>
                <w:sz w:val="18"/>
                <w:szCs w:val="18"/>
              </w:rPr>
            </w:pPr>
            <w:r w:rsidRPr="00560015">
              <w:rPr>
                <w:b/>
                <w:bCs/>
                <w:i/>
                <w:iCs/>
                <w:sz w:val="18"/>
                <w:szCs w:val="18"/>
              </w:rPr>
              <w:t>13.530.686</w:t>
            </w:r>
          </w:p>
        </w:tc>
      </w:tr>
      <w:tr w:rsidR="00560015" w:rsidRPr="00560015" w:rsidTr="00560015">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4161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Награде запосленима и остали посебни расходи</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484.677</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43.055</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1.750.541</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13.530.686</w:t>
            </w:r>
          </w:p>
        </w:tc>
      </w:tr>
      <w:tr w:rsidR="00560015" w:rsidRPr="00560015" w:rsidTr="00560015">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Стални трошкови</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2.200.809</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4.367.556</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2.222.328</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72.419.836</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платног промета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122.000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160.000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148.404</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2.548.294</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color w:val="0070C0"/>
                <w:sz w:val="18"/>
                <w:szCs w:val="18"/>
              </w:rPr>
            </w:pPr>
            <w:r w:rsidRPr="00560015">
              <w:rPr>
                <w:color w:val="0070C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 xml:space="preserve">Енергетске услуге </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1.771.053</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3.967.275</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1.836.729</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60.693.023</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color w:val="0070C0"/>
                <w:sz w:val="18"/>
                <w:szCs w:val="18"/>
              </w:rPr>
            </w:pPr>
            <w:r w:rsidRPr="00560015">
              <w:rPr>
                <w:color w:val="0070C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Комуналне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196.327</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133.560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117.247</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6.275.436</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4214</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комуникација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67.845</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67.152</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96.546</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1.864.912</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4215</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осигурања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43.584</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39.569</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23.402</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1.038.171</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Трошкови путовања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2.600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9.576</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37.900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303.416</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4221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службених путовања у земљи</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2.600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9.576</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37.900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303.416</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4222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Трошкови службених путовања у иностранство</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Услуге по уговору</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110.000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346.886</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124.076</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2.221.254</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Aдминистративне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0</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Компјутерске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50.000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20.000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78.611</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697.762</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образовања и усавршавања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60.000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59.280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45.465</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1.070.175</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4234</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Услуге информисања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61.027</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4235</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Стручне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267.606</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270.751</w:t>
            </w:r>
          </w:p>
        </w:tc>
      </w:tr>
      <w:tr w:rsidR="00560015" w:rsidRPr="00560015" w:rsidTr="00560015">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single" w:sz="4" w:space="0" w:color="auto"/>
              <w:left w:val="nil"/>
              <w:bottom w:val="nil"/>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4239</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 xml:space="preserve">Остале опште услуге </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121.539</w:t>
            </w:r>
          </w:p>
        </w:tc>
      </w:tr>
      <w:tr w:rsidR="00560015" w:rsidRPr="00560015" w:rsidTr="00560015">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424</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78.000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84.000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305.200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2.849.906</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4243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Медицинске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922.900</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4249</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Остале 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78.000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84.000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305.200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1.927.006</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425</w:t>
            </w:r>
          </w:p>
        </w:tc>
        <w:tc>
          <w:tcPr>
            <w:tcW w:w="4940" w:type="dxa"/>
            <w:tcBorders>
              <w:top w:val="single" w:sz="4" w:space="0" w:color="auto"/>
              <w:left w:val="nil"/>
              <w:bottom w:val="single" w:sz="4" w:space="0" w:color="auto"/>
              <w:right w:val="single" w:sz="4" w:space="0" w:color="auto"/>
            </w:tcBorders>
            <w:shd w:val="clear" w:color="auto" w:fill="auto"/>
            <w:noWrap/>
            <w:vAlign w:val="bottom"/>
            <w:hideMark/>
          </w:tcPr>
          <w:p w:rsidR="00560015" w:rsidRPr="00560015" w:rsidRDefault="00560015">
            <w:pPr>
              <w:rPr>
                <w:b/>
                <w:bCs/>
                <w:sz w:val="18"/>
                <w:szCs w:val="18"/>
              </w:rPr>
            </w:pPr>
            <w:r w:rsidRPr="00560015">
              <w:rPr>
                <w:b/>
                <w:bCs/>
                <w:sz w:val="18"/>
                <w:szCs w:val="18"/>
              </w:rPr>
              <w:t>Текуће поправке и одржавање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433.941</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496.748</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80.625</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8.844.159</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4251</w:t>
            </w:r>
          </w:p>
        </w:tc>
        <w:tc>
          <w:tcPr>
            <w:tcW w:w="4940"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Текуће поправке и одржавање зграда и објеката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263.941</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347.386</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59.245</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6.728.763</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4252</w:t>
            </w:r>
          </w:p>
        </w:tc>
        <w:tc>
          <w:tcPr>
            <w:tcW w:w="4940" w:type="dxa"/>
            <w:tcBorders>
              <w:top w:val="single" w:sz="4" w:space="0" w:color="auto"/>
              <w:left w:val="nil"/>
              <w:bottom w:val="single" w:sz="4" w:space="0" w:color="auto"/>
              <w:right w:val="single" w:sz="4" w:space="0" w:color="000000"/>
            </w:tcBorders>
            <w:shd w:val="clear" w:color="auto" w:fill="auto"/>
            <w:vAlign w:val="bottom"/>
            <w:hideMark/>
          </w:tcPr>
          <w:p w:rsidR="00560015" w:rsidRPr="00560015" w:rsidRDefault="00560015">
            <w:pPr>
              <w:rPr>
                <w:sz w:val="18"/>
                <w:szCs w:val="18"/>
              </w:rPr>
            </w:pPr>
            <w:r w:rsidRPr="00560015">
              <w:rPr>
                <w:sz w:val="18"/>
                <w:szCs w:val="18"/>
              </w:rPr>
              <w:t>Текуће поправке и одржавање опреме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170.000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149.362</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21.380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2.115.396</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426</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412.415</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411.348</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466.905</w:t>
            </w:r>
          </w:p>
        </w:tc>
        <w:tc>
          <w:tcPr>
            <w:tcW w:w="1060" w:type="dxa"/>
            <w:tcBorders>
              <w:top w:val="nil"/>
              <w:left w:val="nil"/>
              <w:bottom w:val="single" w:sz="4" w:space="0" w:color="auto"/>
              <w:right w:val="single" w:sz="4" w:space="0" w:color="auto"/>
            </w:tcBorders>
            <w:shd w:val="clear" w:color="000000" w:fill="BFBFBF"/>
            <w:noWrap/>
            <w:vAlign w:val="bottom"/>
            <w:hideMark/>
          </w:tcPr>
          <w:p w:rsidR="00560015" w:rsidRPr="00560015" w:rsidRDefault="00560015">
            <w:pPr>
              <w:jc w:val="right"/>
              <w:rPr>
                <w:b/>
                <w:bCs/>
                <w:i/>
                <w:iCs/>
                <w:sz w:val="18"/>
                <w:szCs w:val="18"/>
              </w:rPr>
            </w:pPr>
            <w:r w:rsidRPr="00560015">
              <w:rPr>
                <w:b/>
                <w:bCs/>
                <w:i/>
                <w:iCs/>
                <w:sz w:val="18"/>
                <w:szCs w:val="18"/>
              </w:rPr>
              <w:t>9.583.091</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Административни 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98.434</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59.949</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80.000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2.034.818</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образовање и усавршавање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62.700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49.500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40.920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1.173.025</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4264</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саобраћај</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31.194</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262.815</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4266</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образовање, културу и спорт</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138.224</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119.295</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198.870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2.153.815</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4268</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одржавање хигијене и угоститељство</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113.057</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155.116</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69.498</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2.537.715</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4269</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Материјали за посебне намене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27.488</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46.423</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1.420.903</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i/>
                <w:iCs/>
                <w:sz w:val="18"/>
                <w:szCs w:val="18"/>
              </w:rPr>
            </w:pPr>
            <w:r w:rsidRPr="00560015">
              <w:rPr>
                <w:i/>
                <w:i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482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Порези, обавезне таксе, казне и пенали</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5.326</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i/>
                <w:iCs/>
                <w:sz w:val="18"/>
                <w:szCs w:val="18"/>
              </w:rPr>
            </w:pPr>
            <w:r w:rsidRPr="00560015">
              <w:rPr>
                <w:b/>
                <w:bCs/>
                <w:i/>
                <w:iCs/>
                <w:sz w:val="18"/>
                <w:szCs w:val="18"/>
              </w:rPr>
              <w:t>8.146</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4822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Обавезне таксе</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5.326</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8.146</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i/>
                <w:iCs/>
                <w:sz w:val="18"/>
                <w:szCs w:val="18"/>
              </w:rPr>
            </w:pPr>
            <w:r w:rsidRPr="00560015">
              <w:rPr>
                <w:b/>
                <w:bCs/>
                <w:i/>
                <w:iCs/>
                <w:sz w:val="18"/>
                <w:szCs w:val="18"/>
              </w:rPr>
              <w:t>483</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i/>
                <w:iCs/>
                <w:sz w:val="18"/>
                <w:szCs w:val="18"/>
              </w:rPr>
            </w:pPr>
            <w:r w:rsidRPr="00560015">
              <w:rPr>
                <w:b/>
                <w:bCs/>
                <w:i/>
                <w:iCs/>
                <w:sz w:val="18"/>
                <w:szCs w:val="18"/>
              </w:rPr>
              <w:t>Новчане казне и пенали по решењу судова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i/>
                <w:iCs/>
                <w:sz w:val="18"/>
                <w:szCs w:val="18"/>
              </w:rPr>
            </w:pPr>
            <w:r w:rsidRPr="00560015">
              <w:rPr>
                <w:b/>
                <w:bCs/>
                <w:i/>
                <w:iCs/>
                <w:sz w:val="18"/>
                <w:szCs w:val="18"/>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239.500</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sz w:val="18"/>
                <w:szCs w:val="18"/>
              </w:rPr>
            </w:pPr>
            <w:r w:rsidRPr="00560015">
              <w:rPr>
                <w:sz w:val="18"/>
                <w:szCs w:val="18"/>
              </w:rPr>
              <w:t>4831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sz w:val="18"/>
                <w:szCs w:val="18"/>
              </w:rPr>
            </w:pPr>
            <w:r w:rsidRPr="00560015">
              <w:rPr>
                <w:sz w:val="18"/>
                <w:szCs w:val="18"/>
              </w:rPr>
              <w:t>Новчане казне и пенали по решењу судова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sz w:val="18"/>
                <w:szCs w:val="18"/>
              </w:rPr>
            </w:pPr>
            <w:r w:rsidRPr="00560015">
              <w:rPr>
                <w:sz w:val="18"/>
                <w:szCs w:val="18"/>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sz w:val="18"/>
                <w:szCs w:val="18"/>
              </w:rPr>
            </w:pPr>
            <w:r w:rsidRPr="00560015">
              <w:rPr>
                <w:sz w:val="18"/>
                <w:szCs w:val="18"/>
              </w:rPr>
              <w:t>239.500</w:t>
            </w:r>
          </w:p>
        </w:tc>
      </w:tr>
      <w:tr w:rsidR="00560015" w:rsidRPr="00560015" w:rsidTr="00560015">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511</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sz w:val="18"/>
                <w:szCs w:val="18"/>
              </w:rPr>
            </w:pPr>
            <w:r w:rsidRPr="00560015">
              <w:rPr>
                <w:b/>
                <w:bCs/>
                <w:sz w:val="18"/>
                <w:szCs w:val="18"/>
              </w:rPr>
              <w:t>Зграде и грађевински објеката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10.434.343</w:t>
            </w:r>
          </w:p>
        </w:tc>
      </w:tr>
      <w:tr w:rsidR="00560015" w:rsidRPr="00560015" w:rsidTr="00560015">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center"/>
              <w:rPr>
                <w:b/>
                <w:bCs/>
                <w:sz w:val="18"/>
                <w:szCs w:val="18"/>
              </w:rPr>
            </w:pPr>
            <w:r w:rsidRPr="00560015">
              <w:rPr>
                <w:b/>
                <w:bCs/>
                <w:sz w:val="18"/>
                <w:szCs w:val="18"/>
              </w:rPr>
              <w:t>512</w:t>
            </w:r>
          </w:p>
        </w:tc>
        <w:tc>
          <w:tcPr>
            <w:tcW w:w="4940" w:type="dxa"/>
            <w:tcBorders>
              <w:top w:val="single" w:sz="4" w:space="0" w:color="auto"/>
              <w:left w:val="nil"/>
              <w:bottom w:val="single" w:sz="4" w:space="0" w:color="auto"/>
              <w:right w:val="single" w:sz="4" w:space="0" w:color="000000"/>
            </w:tcBorders>
            <w:shd w:val="clear" w:color="auto" w:fill="auto"/>
            <w:noWrap/>
            <w:vAlign w:val="bottom"/>
            <w:hideMark/>
          </w:tcPr>
          <w:p w:rsidR="00560015" w:rsidRPr="00560015" w:rsidRDefault="00560015">
            <w:pPr>
              <w:rPr>
                <w:b/>
                <w:bCs/>
                <w:sz w:val="18"/>
                <w:szCs w:val="18"/>
              </w:rPr>
            </w:pPr>
            <w:r w:rsidRPr="00560015">
              <w:rPr>
                <w:b/>
                <w:bCs/>
                <w:sz w:val="18"/>
                <w:szCs w:val="18"/>
              </w:rPr>
              <w:t>Машине и опрема</w:t>
            </w:r>
          </w:p>
        </w:tc>
        <w:tc>
          <w:tcPr>
            <w:tcW w:w="116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499.992</w:t>
            </w:r>
          </w:p>
        </w:tc>
        <w:tc>
          <w:tcPr>
            <w:tcW w:w="1200"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350.000</w:t>
            </w:r>
          </w:p>
        </w:tc>
        <w:tc>
          <w:tcPr>
            <w:tcW w:w="1092" w:type="dxa"/>
            <w:tcBorders>
              <w:top w:val="nil"/>
              <w:left w:val="nil"/>
              <w:bottom w:val="single" w:sz="4" w:space="0" w:color="auto"/>
              <w:right w:val="single" w:sz="4" w:space="0" w:color="auto"/>
            </w:tcBorders>
            <w:shd w:val="clear" w:color="auto" w:fill="auto"/>
            <w:noWrap/>
            <w:vAlign w:val="bottom"/>
            <w:hideMark/>
          </w:tcPr>
          <w:p w:rsidR="00560015" w:rsidRPr="00560015" w:rsidRDefault="00560015">
            <w:pPr>
              <w:jc w:val="right"/>
              <w:rPr>
                <w:b/>
                <w:bCs/>
                <w:sz w:val="18"/>
                <w:szCs w:val="18"/>
              </w:rPr>
            </w:pPr>
            <w:r w:rsidRPr="00560015">
              <w:rPr>
                <w:b/>
                <w:bCs/>
                <w:sz w:val="18"/>
                <w:szCs w:val="18"/>
              </w:rPr>
              <w:t>299.300</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9.672.177</w:t>
            </w:r>
          </w:p>
        </w:tc>
      </w:tr>
      <w:tr w:rsidR="00560015" w:rsidRPr="00560015" w:rsidTr="00560015">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60015" w:rsidRPr="00560015" w:rsidRDefault="00560015">
            <w:pPr>
              <w:jc w:val="center"/>
              <w:rPr>
                <w:sz w:val="18"/>
                <w:szCs w:val="18"/>
              </w:rPr>
            </w:pPr>
            <w:r w:rsidRPr="00560015">
              <w:rPr>
                <w:sz w:val="18"/>
                <w:szCs w:val="18"/>
              </w:rPr>
              <w:t> </w:t>
            </w:r>
          </w:p>
        </w:tc>
        <w:tc>
          <w:tcPr>
            <w:tcW w:w="98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center"/>
              <w:rPr>
                <w:b/>
                <w:bCs/>
                <w:sz w:val="18"/>
                <w:szCs w:val="18"/>
              </w:rPr>
            </w:pPr>
            <w:r w:rsidRPr="00560015">
              <w:rPr>
                <w:b/>
                <w:bCs/>
                <w:sz w:val="18"/>
                <w:szCs w:val="18"/>
              </w:rPr>
              <w:t>Укупно</w:t>
            </w:r>
          </w:p>
        </w:tc>
        <w:tc>
          <w:tcPr>
            <w:tcW w:w="4940" w:type="dxa"/>
            <w:tcBorders>
              <w:top w:val="single" w:sz="4" w:space="0" w:color="auto"/>
              <w:left w:val="nil"/>
              <w:bottom w:val="single" w:sz="4" w:space="0" w:color="auto"/>
              <w:right w:val="single" w:sz="4" w:space="0" w:color="000000"/>
            </w:tcBorders>
            <w:shd w:val="clear" w:color="000000" w:fill="C0C0C0"/>
            <w:noWrap/>
            <w:vAlign w:val="bottom"/>
            <w:hideMark/>
          </w:tcPr>
          <w:p w:rsidR="00560015" w:rsidRPr="00560015" w:rsidRDefault="00560015">
            <w:pPr>
              <w:rPr>
                <w:b/>
                <w:bCs/>
                <w:sz w:val="18"/>
                <w:szCs w:val="18"/>
              </w:rPr>
            </w:pPr>
            <w:r w:rsidRPr="00560015">
              <w:rPr>
                <w:b/>
                <w:bCs/>
                <w:sz w:val="18"/>
                <w:szCs w:val="18"/>
              </w:rPr>
              <w:t xml:space="preserve">Област средњег образовања </w:t>
            </w:r>
          </w:p>
        </w:tc>
        <w:tc>
          <w:tcPr>
            <w:tcW w:w="11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5.600.415</w:t>
            </w:r>
          </w:p>
        </w:tc>
        <w:tc>
          <w:tcPr>
            <w:tcW w:w="120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7.199.298</w:t>
            </w:r>
          </w:p>
        </w:tc>
        <w:tc>
          <w:tcPr>
            <w:tcW w:w="1092"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7.053.737</w:t>
            </w:r>
          </w:p>
        </w:tc>
        <w:tc>
          <w:tcPr>
            <w:tcW w:w="1060" w:type="dxa"/>
            <w:tcBorders>
              <w:top w:val="nil"/>
              <w:left w:val="nil"/>
              <w:bottom w:val="single" w:sz="4" w:space="0" w:color="auto"/>
              <w:right w:val="single" w:sz="4" w:space="0" w:color="auto"/>
            </w:tcBorders>
            <w:shd w:val="clear" w:color="000000" w:fill="C0C0C0"/>
            <w:noWrap/>
            <w:vAlign w:val="bottom"/>
            <w:hideMark/>
          </w:tcPr>
          <w:p w:rsidR="00560015" w:rsidRPr="00560015" w:rsidRDefault="00560015">
            <w:pPr>
              <w:jc w:val="right"/>
              <w:rPr>
                <w:b/>
                <w:bCs/>
                <w:sz w:val="18"/>
                <w:szCs w:val="18"/>
              </w:rPr>
            </w:pPr>
            <w:r w:rsidRPr="00560015">
              <w:rPr>
                <w:b/>
                <w:bCs/>
                <w:sz w:val="18"/>
                <w:szCs w:val="18"/>
              </w:rPr>
              <w:t>162.826.392</w:t>
            </w:r>
          </w:p>
        </w:tc>
      </w:tr>
    </w:tbl>
    <w:p w:rsidR="00E0243B" w:rsidRDefault="00E0243B" w:rsidP="00F9787B">
      <w:pPr>
        <w:ind w:firstLine="708"/>
        <w:jc w:val="both"/>
        <w:rPr>
          <w:color w:val="FF0000"/>
          <w:sz w:val="26"/>
          <w:szCs w:val="26"/>
          <w:lang w:val="sr-Latn-RS"/>
        </w:rPr>
      </w:pPr>
    </w:p>
    <w:p w:rsidR="00E0243B" w:rsidRDefault="00E0243B">
      <w:pPr>
        <w:rPr>
          <w:color w:val="FF0000"/>
          <w:sz w:val="26"/>
          <w:szCs w:val="26"/>
          <w:lang w:val="sr-Latn-RS"/>
        </w:rPr>
      </w:pPr>
      <w:r>
        <w:rPr>
          <w:color w:val="FF0000"/>
          <w:sz w:val="26"/>
          <w:szCs w:val="26"/>
          <w:lang w:val="sr-Latn-RS"/>
        </w:rPr>
        <w:br w:type="page"/>
      </w:r>
    </w:p>
    <w:p w:rsidR="00F9787B" w:rsidRPr="0077351F" w:rsidRDefault="00F9787B" w:rsidP="00F9787B">
      <w:pPr>
        <w:jc w:val="both"/>
        <w:rPr>
          <w:b/>
          <w:sz w:val="26"/>
          <w:szCs w:val="26"/>
          <w:lang w:val="sr-Latn-RS"/>
        </w:rPr>
      </w:pPr>
      <w:r w:rsidRPr="0077351F">
        <w:rPr>
          <w:b/>
          <w:sz w:val="26"/>
          <w:szCs w:val="26"/>
          <w:lang w:val="sr-Cyrl-CS"/>
        </w:rPr>
        <w:lastRenderedPageBreak/>
        <w:t>Програм 11 – Социјална и дечија заштита</w:t>
      </w:r>
    </w:p>
    <w:p w:rsidR="00F9787B" w:rsidRPr="0077351F" w:rsidRDefault="00F9787B" w:rsidP="00F9787B">
      <w:pPr>
        <w:jc w:val="both"/>
        <w:rPr>
          <w:b/>
          <w:sz w:val="26"/>
          <w:szCs w:val="26"/>
          <w:lang w:val="sr-Latn-RS"/>
        </w:rPr>
      </w:pPr>
    </w:p>
    <w:p w:rsidR="00F9787B" w:rsidRPr="0077351F" w:rsidRDefault="00F9787B" w:rsidP="00F9787B">
      <w:pPr>
        <w:jc w:val="both"/>
        <w:rPr>
          <w:sz w:val="26"/>
          <w:szCs w:val="26"/>
          <w:lang w:val="sr-Latn-RS"/>
        </w:rPr>
      </w:pPr>
      <w:r w:rsidRPr="0077351F">
        <w:rPr>
          <w:sz w:val="26"/>
          <w:szCs w:val="26"/>
          <w:lang w:val="sr-Cyrl-RS"/>
        </w:rPr>
        <w:t xml:space="preserve">          </w:t>
      </w:r>
      <w:r w:rsidRPr="0077351F">
        <w:rPr>
          <w:sz w:val="26"/>
          <w:szCs w:val="26"/>
          <w:lang w:val="sr-Cyrl-CS"/>
        </w:rPr>
        <w:t>З</w:t>
      </w:r>
      <w:r w:rsidRPr="0077351F">
        <w:rPr>
          <w:sz w:val="26"/>
          <w:szCs w:val="26"/>
          <w:lang w:val="sr-Latn-RS"/>
        </w:rPr>
        <w:t xml:space="preserve">а социјалну и </w:t>
      </w:r>
      <w:r w:rsidRPr="0077351F">
        <w:rPr>
          <w:sz w:val="26"/>
          <w:szCs w:val="26"/>
          <w:lang w:val="sr-Cyrl-CS"/>
        </w:rPr>
        <w:t>дечију</w:t>
      </w:r>
      <w:r w:rsidRPr="0077351F">
        <w:rPr>
          <w:sz w:val="26"/>
          <w:szCs w:val="26"/>
          <w:lang w:val="sr-Latn-RS"/>
        </w:rPr>
        <w:t xml:space="preserve"> заштиту </w:t>
      </w:r>
      <w:r w:rsidRPr="0077351F">
        <w:rPr>
          <w:sz w:val="26"/>
          <w:szCs w:val="26"/>
          <w:lang w:val="sr-Cyrl-CS"/>
        </w:rPr>
        <w:t xml:space="preserve">у 2020. години планирана су средства у износу од 766.126.737 динара, а </w:t>
      </w:r>
      <w:r w:rsidRPr="0077351F">
        <w:rPr>
          <w:sz w:val="26"/>
          <w:szCs w:val="26"/>
          <w:lang w:val="sr-Latn-RS"/>
        </w:rPr>
        <w:t xml:space="preserve">пренета су </w:t>
      </w:r>
      <w:r w:rsidRPr="0077351F">
        <w:rPr>
          <w:sz w:val="26"/>
          <w:szCs w:val="26"/>
          <w:lang w:val="sr-Cyrl-RS"/>
        </w:rPr>
        <w:t>за потребе социјалне заштите</w:t>
      </w:r>
      <w:r w:rsidRPr="0077351F">
        <w:rPr>
          <w:sz w:val="26"/>
          <w:szCs w:val="26"/>
          <w:lang w:val="sr-Cyrl-CS"/>
        </w:rPr>
        <w:t xml:space="preserve"> из буџета града </w:t>
      </w:r>
      <w:r w:rsidRPr="0077351F">
        <w:rPr>
          <w:sz w:val="26"/>
          <w:szCs w:val="26"/>
          <w:lang w:val="sr-Latn-RS"/>
        </w:rPr>
        <w:t xml:space="preserve"> у износу од </w:t>
      </w:r>
      <w:r w:rsidRPr="0077351F">
        <w:rPr>
          <w:sz w:val="26"/>
          <w:szCs w:val="26"/>
          <w:lang w:val="sr-Cyrl-RS"/>
        </w:rPr>
        <w:t>639.129.168</w:t>
      </w:r>
      <w:r w:rsidRPr="0077351F">
        <w:rPr>
          <w:sz w:val="26"/>
          <w:szCs w:val="26"/>
          <w:lang w:val="sr-Latn-RS"/>
        </w:rPr>
        <w:t xml:space="preserve"> динар</w:t>
      </w:r>
      <w:r w:rsidRPr="0077351F">
        <w:rPr>
          <w:sz w:val="26"/>
          <w:szCs w:val="26"/>
          <w:lang w:val="sr-Cyrl-RS"/>
        </w:rPr>
        <w:t>а, што је 83,42%</w:t>
      </w:r>
      <w:r w:rsidRPr="0077351F">
        <w:rPr>
          <w:sz w:val="26"/>
          <w:szCs w:val="26"/>
          <w:lang w:val="sr-Latn-RS"/>
        </w:rPr>
        <w:t xml:space="preserve">  у односу на </w:t>
      </w:r>
      <w:r w:rsidRPr="0077351F">
        <w:rPr>
          <w:sz w:val="26"/>
          <w:szCs w:val="26"/>
          <w:lang w:val="sr-Cyrl-RS"/>
        </w:rPr>
        <w:t>годишњи план</w:t>
      </w:r>
      <w:r w:rsidRPr="0077351F">
        <w:rPr>
          <w:sz w:val="26"/>
          <w:szCs w:val="26"/>
          <w:lang w:val="sr-Latn-RS"/>
        </w:rPr>
        <w:t>.</w:t>
      </w:r>
    </w:p>
    <w:p w:rsidR="00F9787B" w:rsidRDefault="00F9787B" w:rsidP="00F9787B">
      <w:pPr>
        <w:jc w:val="both"/>
        <w:rPr>
          <w:sz w:val="26"/>
          <w:szCs w:val="26"/>
          <w:lang w:val="sr-Latn-RS"/>
        </w:rPr>
      </w:pPr>
    </w:p>
    <w:p w:rsidR="00F9787B" w:rsidRPr="0077351F" w:rsidRDefault="00F9787B" w:rsidP="00F9787B">
      <w:pPr>
        <w:jc w:val="both"/>
        <w:rPr>
          <w:i/>
          <w:sz w:val="26"/>
          <w:szCs w:val="26"/>
          <w:lang w:val="sr-Cyrl-RS"/>
        </w:rPr>
      </w:pPr>
      <w:r w:rsidRPr="0077351F">
        <w:rPr>
          <w:i/>
          <w:sz w:val="26"/>
          <w:szCs w:val="26"/>
          <w:lang w:val="sr-Cyrl-RS"/>
        </w:rPr>
        <w:t xml:space="preserve">Програмска активност 0901-0001 </w:t>
      </w:r>
      <w:r w:rsidRPr="0077351F">
        <w:rPr>
          <w:i/>
          <w:sz w:val="26"/>
          <w:szCs w:val="26"/>
          <w:lang w:val="sr-Latn-RS"/>
        </w:rPr>
        <w:t>Једнократне помоћи и други облици помоћи</w:t>
      </w:r>
    </w:p>
    <w:p w:rsidR="00F9787B" w:rsidRPr="0077351F" w:rsidRDefault="00F9787B" w:rsidP="00F9787B">
      <w:pPr>
        <w:jc w:val="both"/>
        <w:rPr>
          <w:color w:val="00B050"/>
          <w:sz w:val="26"/>
          <w:szCs w:val="26"/>
          <w:lang w:val="sr-Cyrl-RS"/>
        </w:rPr>
      </w:pPr>
      <w:r w:rsidRPr="0077351F">
        <w:rPr>
          <w:color w:val="00B050"/>
          <w:sz w:val="26"/>
          <w:szCs w:val="26"/>
          <w:lang w:val="sr-Latn-RS"/>
        </w:rPr>
        <w:t xml:space="preserve"> </w:t>
      </w:r>
    </w:p>
    <w:p w:rsidR="00F9787B" w:rsidRPr="0077351F" w:rsidRDefault="00F9787B" w:rsidP="00F9787B">
      <w:pPr>
        <w:jc w:val="both"/>
        <w:rPr>
          <w:sz w:val="26"/>
          <w:szCs w:val="26"/>
          <w:lang w:val="sr-Cyrl-RS"/>
        </w:rPr>
      </w:pPr>
      <w:r w:rsidRPr="0077351F">
        <w:rPr>
          <w:sz w:val="26"/>
          <w:szCs w:val="26"/>
          <w:lang w:val="sr-Cyrl-RS"/>
        </w:rPr>
        <w:t xml:space="preserve">          </w:t>
      </w:r>
      <w:r w:rsidRPr="0077351F">
        <w:rPr>
          <w:sz w:val="26"/>
          <w:szCs w:val="26"/>
          <w:lang w:val="sr-Latn-RS"/>
        </w:rPr>
        <w:t>У складу са Одлуком о правима из области социјалне заштите на територији Града Ниша („Службени лист Града Ниша“, број: 101/12, 96/13</w:t>
      </w:r>
      <w:r w:rsidRPr="0077351F">
        <w:rPr>
          <w:sz w:val="26"/>
          <w:szCs w:val="26"/>
          <w:lang w:val="sr-Cyrl-RS"/>
        </w:rPr>
        <w:t>,</w:t>
      </w:r>
      <w:r w:rsidRPr="0077351F">
        <w:rPr>
          <w:sz w:val="26"/>
          <w:szCs w:val="26"/>
          <w:lang w:val="sr-Latn-RS"/>
        </w:rPr>
        <w:t xml:space="preserve"> 44/14</w:t>
      </w:r>
      <w:r w:rsidRPr="0077351F">
        <w:rPr>
          <w:sz w:val="26"/>
          <w:szCs w:val="26"/>
          <w:lang w:val="sr-Cyrl-RS"/>
        </w:rPr>
        <w:t>, 118/18, 18/19, 63/19 и 92/20</w:t>
      </w:r>
      <w:r w:rsidRPr="0077351F">
        <w:rPr>
          <w:sz w:val="26"/>
          <w:szCs w:val="26"/>
          <w:lang w:val="sr-Latn-RS"/>
        </w:rPr>
        <w:t xml:space="preserve">) и Одлуком о финансијској подршци породици са децом на територији Града Ниша („Службени лист Града Ниша“, број: </w:t>
      </w:r>
      <w:r w:rsidRPr="0077351F">
        <w:rPr>
          <w:sz w:val="26"/>
          <w:szCs w:val="26"/>
          <w:lang w:val="sr-Cyrl-RS"/>
        </w:rPr>
        <w:t>47</w:t>
      </w:r>
      <w:r w:rsidRPr="0077351F">
        <w:rPr>
          <w:sz w:val="26"/>
          <w:szCs w:val="26"/>
          <w:lang w:val="sr-Latn-RS"/>
        </w:rPr>
        <w:t>/1</w:t>
      </w:r>
      <w:r w:rsidRPr="0077351F">
        <w:rPr>
          <w:sz w:val="26"/>
          <w:szCs w:val="26"/>
          <w:lang w:val="sr-Cyrl-RS"/>
        </w:rPr>
        <w:t>9 и 17/20</w:t>
      </w:r>
      <w:r w:rsidRPr="0077351F">
        <w:rPr>
          <w:sz w:val="26"/>
          <w:szCs w:val="26"/>
          <w:lang w:val="sr-Latn-RS"/>
        </w:rPr>
        <w:t xml:space="preserve">) финансирани су следећи видови социјалне и дечије заштите: </w:t>
      </w:r>
    </w:p>
    <w:p w:rsidR="00F9787B" w:rsidRPr="0077351F" w:rsidRDefault="00F9787B" w:rsidP="00F9787B">
      <w:pPr>
        <w:ind w:firstLine="708"/>
        <w:jc w:val="both"/>
        <w:rPr>
          <w:sz w:val="26"/>
          <w:szCs w:val="26"/>
          <w:lang w:val="sr-Cyrl-CS"/>
        </w:rPr>
      </w:pPr>
      <w:r w:rsidRPr="0077351F">
        <w:rPr>
          <w:sz w:val="26"/>
          <w:szCs w:val="26"/>
          <w:lang w:val="sr-Latn-RS"/>
        </w:rPr>
        <w:t xml:space="preserve">- помоћ у кући </w:t>
      </w:r>
      <w:r w:rsidRPr="0077351F">
        <w:rPr>
          <w:sz w:val="26"/>
          <w:szCs w:val="26"/>
          <w:lang w:val="sr-Cyrl-CS"/>
        </w:rPr>
        <w:t xml:space="preserve">(пружање медицинских и занатских услуга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 </w:t>
      </w:r>
      <w:r w:rsidRPr="0077351F">
        <w:rPr>
          <w:sz w:val="26"/>
          <w:szCs w:val="26"/>
          <w:lang w:val="sr-Latn-RS"/>
        </w:rPr>
        <w:t xml:space="preserve">у износу од </w:t>
      </w:r>
      <w:r w:rsidRPr="0077351F">
        <w:rPr>
          <w:sz w:val="26"/>
          <w:szCs w:val="26"/>
          <w:lang w:val="sr-Cyrl-RS"/>
        </w:rPr>
        <w:t>14</w:t>
      </w:r>
      <w:r w:rsidRPr="0077351F">
        <w:rPr>
          <w:sz w:val="26"/>
          <w:szCs w:val="26"/>
          <w:lang w:val="sr-Latn-RS"/>
        </w:rPr>
        <w:t>.</w:t>
      </w:r>
      <w:r w:rsidRPr="0077351F">
        <w:rPr>
          <w:sz w:val="26"/>
          <w:szCs w:val="26"/>
          <w:lang w:val="sr-Cyrl-RS"/>
        </w:rPr>
        <w:t>990</w:t>
      </w:r>
      <w:r w:rsidRPr="0077351F">
        <w:rPr>
          <w:sz w:val="26"/>
          <w:szCs w:val="26"/>
          <w:lang w:val="sr-Latn-RS"/>
        </w:rPr>
        <w:t>.</w:t>
      </w:r>
      <w:r w:rsidRPr="0077351F">
        <w:rPr>
          <w:sz w:val="26"/>
          <w:szCs w:val="26"/>
          <w:lang w:val="sr-Cyrl-RS"/>
        </w:rPr>
        <w:t>868</w:t>
      </w:r>
      <w:r w:rsidRPr="0077351F">
        <w:rPr>
          <w:sz w:val="26"/>
          <w:szCs w:val="26"/>
          <w:lang w:val="sr-Latn-RS"/>
        </w:rPr>
        <w:t xml:space="preserve"> динар</w:t>
      </w:r>
      <w:r w:rsidRPr="0077351F">
        <w:rPr>
          <w:sz w:val="26"/>
          <w:szCs w:val="26"/>
          <w:lang w:val="sr-Cyrl-RS"/>
        </w:rPr>
        <w:t>а</w:t>
      </w:r>
      <w:r w:rsidRPr="0077351F">
        <w:rPr>
          <w:sz w:val="26"/>
          <w:szCs w:val="26"/>
          <w:lang w:val="sr-Cyrl-CS"/>
        </w:rPr>
        <w:t xml:space="preserve">; </w:t>
      </w:r>
    </w:p>
    <w:p w:rsidR="00F9787B" w:rsidRPr="0077351F" w:rsidRDefault="00F9787B" w:rsidP="00F9787B">
      <w:pPr>
        <w:ind w:firstLine="708"/>
        <w:jc w:val="both"/>
        <w:rPr>
          <w:sz w:val="26"/>
          <w:szCs w:val="26"/>
          <w:lang w:val="sr-Cyrl-CS"/>
        </w:rPr>
      </w:pPr>
      <w:r w:rsidRPr="0077351F">
        <w:rPr>
          <w:sz w:val="26"/>
          <w:szCs w:val="26"/>
          <w:lang w:val="sr-Cyrl-CS"/>
        </w:rPr>
        <w:t xml:space="preserve">- финансирање </w:t>
      </w:r>
      <w:r w:rsidRPr="0077351F">
        <w:rPr>
          <w:sz w:val="26"/>
          <w:szCs w:val="26"/>
          <w:lang w:val="sr-Latn-RS"/>
        </w:rPr>
        <w:t>припремањ</w:t>
      </w:r>
      <w:r w:rsidRPr="0077351F">
        <w:rPr>
          <w:sz w:val="26"/>
          <w:szCs w:val="26"/>
          <w:lang w:val="sr-Cyrl-CS"/>
        </w:rPr>
        <w:t>а</w:t>
      </w:r>
      <w:r w:rsidRPr="0077351F">
        <w:rPr>
          <w:sz w:val="26"/>
          <w:szCs w:val="26"/>
          <w:lang w:val="sr-Latn-RS"/>
        </w:rPr>
        <w:t xml:space="preserve"> и допремањ</w:t>
      </w:r>
      <w:r w:rsidRPr="0077351F">
        <w:rPr>
          <w:sz w:val="26"/>
          <w:szCs w:val="26"/>
          <w:lang w:val="sr-Cyrl-CS"/>
        </w:rPr>
        <w:t>а</w:t>
      </w:r>
      <w:r w:rsidRPr="0077351F">
        <w:rPr>
          <w:sz w:val="26"/>
          <w:szCs w:val="26"/>
          <w:lang w:val="sr-Latn-RS"/>
        </w:rPr>
        <w:t xml:space="preserve"> хране </w:t>
      </w:r>
      <w:r w:rsidRPr="0077351F">
        <w:rPr>
          <w:sz w:val="26"/>
          <w:szCs w:val="26"/>
          <w:lang w:val="sr-Cyrl-CS"/>
        </w:rPr>
        <w:t>за стара  изнемогла</w:t>
      </w:r>
      <w:r w:rsidRPr="0077351F">
        <w:rPr>
          <w:sz w:val="26"/>
          <w:szCs w:val="26"/>
          <w:lang w:val="sr-Latn-RS"/>
        </w:rPr>
        <w:t xml:space="preserve"> лица </w:t>
      </w:r>
      <w:r w:rsidRPr="0077351F">
        <w:rPr>
          <w:sz w:val="26"/>
          <w:szCs w:val="26"/>
          <w:lang w:val="sr-Cyrl-CS"/>
        </w:rPr>
        <w:t xml:space="preserve">у виду допремања хране у стан корисника од стране Геронтолошког центра </w:t>
      </w:r>
      <w:r w:rsidRPr="0077351F">
        <w:rPr>
          <w:sz w:val="26"/>
          <w:szCs w:val="26"/>
          <w:lang w:val="sr-Latn-RS"/>
        </w:rPr>
        <w:t xml:space="preserve">у износу од </w:t>
      </w:r>
      <w:r w:rsidRPr="0077351F">
        <w:rPr>
          <w:sz w:val="26"/>
          <w:szCs w:val="26"/>
          <w:lang w:val="sr-Cyrl-RS"/>
        </w:rPr>
        <w:t>2.056</w:t>
      </w:r>
      <w:r w:rsidRPr="0077351F">
        <w:rPr>
          <w:sz w:val="26"/>
          <w:szCs w:val="26"/>
          <w:lang w:val="sr-Latn-RS"/>
        </w:rPr>
        <w:t>.</w:t>
      </w:r>
      <w:r w:rsidRPr="0077351F">
        <w:rPr>
          <w:sz w:val="26"/>
          <w:szCs w:val="26"/>
          <w:lang w:val="sr-Cyrl-RS"/>
        </w:rPr>
        <w:t>125</w:t>
      </w:r>
      <w:r w:rsidRPr="0077351F">
        <w:rPr>
          <w:sz w:val="26"/>
          <w:szCs w:val="26"/>
          <w:lang w:val="sr-Latn-RS"/>
        </w:rPr>
        <w:t xml:space="preserve"> динара</w:t>
      </w:r>
      <w:r w:rsidRPr="0077351F">
        <w:rPr>
          <w:sz w:val="26"/>
          <w:szCs w:val="26"/>
          <w:lang w:val="sr-Cyrl-RS"/>
        </w:rPr>
        <w:t xml:space="preserve">. </w:t>
      </w:r>
      <w:r w:rsidRPr="0077351F">
        <w:rPr>
          <w:sz w:val="26"/>
          <w:szCs w:val="26"/>
          <w:lang w:val="sr-Cyrl-CS"/>
        </w:rPr>
        <w:t>Закључен је Уговор између Града Ниша, Геронтолошког центра Ниш и Центра за социјални рад „Свети Сава“ Ниш. Део износа коришћен је за финансирање и допремања хране за стара изнемогла лица по Наредби штаба за ванредне ситуације;</w:t>
      </w:r>
    </w:p>
    <w:p w:rsidR="00F9787B" w:rsidRPr="0077351F" w:rsidRDefault="00F9787B" w:rsidP="00F9787B">
      <w:pPr>
        <w:ind w:firstLine="708"/>
        <w:jc w:val="both"/>
        <w:rPr>
          <w:sz w:val="26"/>
          <w:szCs w:val="26"/>
          <w:lang w:val="sr-Cyrl-RS" w:eastAsia="en-US"/>
        </w:rPr>
      </w:pPr>
      <w:r w:rsidRPr="0077351F">
        <w:rPr>
          <w:sz w:val="26"/>
          <w:szCs w:val="26"/>
          <w:lang w:val="en-US" w:eastAsia="en-US"/>
        </w:rPr>
        <w:t>- Пакет за пензионере чије су пензије испод 30.000 динара</w:t>
      </w:r>
      <w:r w:rsidRPr="0077351F">
        <w:rPr>
          <w:sz w:val="26"/>
          <w:szCs w:val="26"/>
          <w:lang w:val="sr-Cyrl-RS" w:eastAsia="en-US"/>
        </w:rPr>
        <w:t xml:space="preserve"> исплаћено је 99.992.876 динара. Правни основ за отварање позиције је Решење Градоначелника Града Ниша број 1092/2020-01 од 31.03.2020. године, а за реализацију Уговор о набавци добара закључен између Града Ниша и </w:t>
      </w:r>
      <w:r w:rsidRPr="0077351F">
        <w:rPr>
          <w:sz w:val="26"/>
          <w:szCs w:val="26"/>
          <w:lang w:val="sr-Latn-RS" w:eastAsia="en-US"/>
        </w:rPr>
        <w:t>IDEA</w:t>
      </w:r>
      <w:r w:rsidRPr="0077351F">
        <w:rPr>
          <w:sz w:val="26"/>
          <w:szCs w:val="26"/>
          <w:lang w:val="sr-Cyrl-RS" w:eastAsia="en-US"/>
        </w:rPr>
        <w:t xml:space="preserve"> д.о.о. Београд број 1154/2020-01 од 10.04.2020. године, Анекс </w:t>
      </w:r>
      <w:r w:rsidRPr="0077351F">
        <w:rPr>
          <w:sz w:val="26"/>
          <w:szCs w:val="26"/>
          <w:lang w:val="sr-Latn-RS" w:eastAsia="en-US"/>
        </w:rPr>
        <w:t xml:space="preserve">I </w:t>
      </w:r>
      <w:r w:rsidRPr="0077351F">
        <w:rPr>
          <w:sz w:val="26"/>
          <w:szCs w:val="26"/>
          <w:lang w:val="sr-Cyrl-RS" w:eastAsia="en-US"/>
        </w:rPr>
        <w:t xml:space="preserve">Уговора о набавци добара број 1215/2020-01 од 21.04.2020. године, Наредба Градског штаба за ванредне ситуације Града Ниша број 1089-3/2020-01 од 31.03.2020. године и Наредба Градског штаба за ванредне ситуације Града Ниша број 1099/2020-01 од 16.04.2020. године; </w:t>
      </w:r>
    </w:p>
    <w:p w:rsidR="00F9787B" w:rsidRPr="0077351F" w:rsidRDefault="00F9787B" w:rsidP="00F9787B">
      <w:pPr>
        <w:ind w:firstLine="708"/>
        <w:jc w:val="both"/>
        <w:rPr>
          <w:sz w:val="26"/>
          <w:szCs w:val="26"/>
          <w:lang w:val="sr-Cyrl-CS"/>
        </w:rPr>
      </w:pPr>
      <w:r w:rsidRPr="0077351F">
        <w:rPr>
          <w:sz w:val="26"/>
          <w:szCs w:val="26"/>
          <w:lang w:val="sr-Cyrl-CS"/>
        </w:rPr>
        <w:t xml:space="preserve">- </w:t>
      </w:r>
      <w:r w:rsidRPr="0077351F">
        <w:rPr>
          <w:sz w:val="26"/>
          <w:szCs w:val="26"/>
          <w:lang w:val="sr-Latn-RS"/>
        </w:rPr>
        <w:t xml:space="preserve">једнократна новчана помоћ у износу од </w:t>
      </w:r>
      <w:r w:rsidRPr="0077351F">
        <w:rPr>
          <w:sz w:val="26"/>
          <w:szCs w:val="26"/>
          <w:lang w:val="sr-Cyrl-RS"/>
        </w:rPr>
        <w:t>45</w:t>
      </w:r>
      <w:r w:rsidRPr="0077351F">
        <w:rPr>
          <w:sz w:val="26"/>
          <w:szCs w:val="26"/>
          <w:lang w:val="sr-Latn-RS"/>
        </w:rPr>
        <w:t>.</w:t>
      </w:r>
      <w:r w:rsidRPr="0077351F">
        <w:rPr>
          <w:sz w:val="26"/>
          <w:szCs w:val="26"/>
          <w:lang w:val="sr-Cyrl-RS"/>
        </w:rPr>
        <w:t>189</w:t>
      </w:r>
      <w:r w:rsidRPr="0077351F">
        <w:rPr>
          <w:sz w:val="26"/>
          <w:szCs w:val="26"/>
          <w:lang w:val="sr-Latn-RS"/>
        </w:rPr>
        <w:t>.</w:t>
      </w:r>
      <w:r w:rsidRPr="0077351F">
        <w:rPr>
          <w:sz w:val="26"/>
          <w:szCs w:val="26"/>
          <w:lang w:val="sr-Cyrl-RS"/>
        </w:rPr>
        <w:t>121</w:t>
      </w:r>
      <w:r w:rsidRPr="0077351F">
        <w:rPr>
          <w:sz w:val="26"/>
          <w:szCs w:val="26"/>
          <w:lang w:val="sr-Latn-RS"/>
        </w:rPr>
        <w:t xml:space="preserve"> динар</w:t>
      </w:r>
      <w:r w:rsidRPr="0077351F">
        <w:rPr>
          <w:sz w:val="26"/>
          <w:szCs w:val="26"/>
          <w:lang w:val="sr-Cyrl-CS"/>
        </w:rPr>
        <w:t>. Једнократна помоћ пружа се у новчаном износу, обезбеђивању потребних ствари или у виду новчане накнаде за добровољно радно ангажовање радно способних појединца. Укупна средства у календарској години остварена по основу овог права по појединцу односно породици, износе до двоструког износа просечне нето зараде по запосленом у Граду Нишу у претходном месецу, осим новчане накнаде за добровољно радно ангажовање, а у складу са Одлуком о правима из области социјалне заштите на територији Града Ниша („Сл. лист Града Ниша“, бр. 101/12, 96/13, 44/14, 118/18, 18/19, 63/19 и 92/20);</w:t>
      </w:r>
    </w:p>
    <w:p w:rsidR="00F9787B" w:rsidRPr="0077351F" w:rsidRDefault="00F9787B" w:rsidP="00F9787B">
      <w:pPr>
        <w:ind w:firstLine="708"/>
        <w:jc w:val="both"/>
        <w:rPr>
          <w:sz w:val="26"/>
          <w:szCs w:val="26"/>
          <w:lang w:val="sr-Cyrl-RS"/>
        </w:rPr>
      </w:pPr>
      <w:r w:rsidRPr="0077351F">
        <w:rPr>
          <w:sz w:val="26"/>
          <w:szCs w:val="26"/>
          <w:lang w:val="sr-Cyrl-CS"/>
        </w:rPr>
        <w:t>-</w:t>
      </w:r>
      <w:r w:rsidRPr="0077351F">
        <w:rPr>
          <w:sz w:val="26"/>
          <w:szCs w:val="26"/>
          <w:lang w:val="sr-Latn-RS"/>
        </w:rPr>
        <w:t xml:space="preserve"> интервентна новчана помоћ </w:t>
      </w:r>
      <w:r w:rsidRPr="0077351F">
        <w:rPr>
          <w:sz w:val="26"/>
          <w:szCs w:val="26"/>
          <w:lang w:val="sr-Cyrl-CS"/>
        </w:rPr>
        <w:t xml:space="preserve">која се обезбеђује појединцу или породици које се налазе у стању тренутне изузетне тешке ситуације и стамбене угрожености, коју не могу самостално да превазиђу, а према процени Центра за социјални рад </w:t>
      </w:r>
      <w:r w:rsidRPr="0077351F">
        <w:rPr>
          <w:sz w:val="26"/>
          <w:szCs w:val="26"/>
          <w:lang w:val="sr-Latn-RS"/>
        </w:rPr>
        <w:t>у износу од</w:t>
      </w:r>
      <w:r w:rsidRPr="0077351F">
        <w:rPr>
          <w:sz w:val="26"/>
          <w:szCs w:val="26"/>
          <w:lang w:val="sr-Cyrl-RS"/>
        </w:rPr>
        <w:t xml:space="preserve"> 1.35</w:t>
      </w:r>
      <w:r w:rsidRPr="0077351F">
        <w:rPr>
          <w:sz w:val="26"/>
          <w:szCs w:val="26"/>
          <w:lang w:val="sr-Cyrl-CS"/>
        </w:rPr>
        <w:t>0</w:t>
      </w:r>
      <w:r w:rsidRPr="0077351F">
        <w:rPr>
          <w:sz w:val="26"/>
          <w:szCs w:val="26"/>
          <w:lang w:val="sr-Latn-RS"/>
        </w:rPr>
        <w:t>.</w:t>
      </w:r>
      <w:r w:rsidRPr="0077351F">
        <w:rPr>
          <w:sz w:val="26"/>
          <w:szCs w:val="26"/>
          <w:lang w:val="sr-Cyrl-CS"/>
        </w:rPr>
        <w:t>000</w:t>
      </w:r>
      <w:r w:rsidRPr="0077351F">
        <w:rPr>
          <w:sz w:val="26"/>
          <w:szCs w:val="26"/>
          <w:lang w:val="sr-Latn-RS"/>
        </w:rPr>
        <w:t xml:space="preserve"> динара</w:t>
      </w:r>
      <w:r w:rsidRPr="0077351F">
        <w:rPr>
          <w:sz w:val="26"/>
          <w:szCs w:val="26"/>
          <w:lang w:val="sr-Cyrl-RS"/>
        </w:rPr>
        <w:t>;</w:t>
      </w:r>
    </w:p>
    <w:p w:rsidR="00F9787B" w:rsidRPr="0077351F" w:rsidRDefault="00F9787B" w:rsidP="00F9787B">
      <w:pPr>
        <w:ind w:firstLine="708"/>
        <w:jc w:val="both"/>
        <w:rPr>
          <w:sz w:val="26"/>
          <w:szCs w:val="26"/>
          <w:lang w:val="sr-Cyrl-CS"/>
        </w:rPr>
      </w:pPr>
      <w:r w:rsidRPr="0077351F">
        <w:rPr>
          <w:sz w:val="26"/>
          <w:szCs w:val="26"/>
          <w:lang w:val="sr-Cyrl-CS"/>
        </w:rPr>
        <w:t>-</w:t>
      </w:r>
      <w:r w:rsidRPr="0077351F">
        <w:rPr>
          <w:sz w:val="26"/>
          <w:szCs w:val="26"/>
          <w:lang w:val="sr-Latn-RS"/>
        </w:rPr>
        <w:t xml:space="preserve"> делимично, односно потпуно ослобађање од плаћања стамбено-комуналних услуга у износу од </w:t>
      </w:r>
      <w:r w:rsidRPr="0077351F">
        <w:rPr>
          <w:sz w:val="26"/>
          <w:szCs w:val="26"/>
          <w:lang w:val="sr-Cyrl-RS"/>
        </w:rPr>
        <w:t>86</w:t>
      </w:r>
      <w:r w:rsidRPr="0077351F">
        <w:rPr>
          <w:sz w:val="26"/>
          <w:szCs w:val="26"/>
          <w:lang w:val="sr-Latn-RS"/>
        </w:rPr>
        <w:t>.</w:t>
      </w:r>
      <w:r w:rsidRPr="0077351F">
        <w:rPr>
          <w:sz w:val="26"/>
          <w:szCs w:val="26"/>
          <w:lang w:val="sr-Cyrl-RS"/>
        </w:rPr>
        <w:t>234</w:t>
      </w:r>
      <w:r w:rsidRPr="0077351F">
        <w:rPr>
          <w:sz w:val="26"/>
          <w:szCs w:val="26"/>
          <w:lang w:val="sr-Latn-RS"/>
        </w:rPr>
        <w:t>.</w:t>
      </w:r>
      <w:r w:rsidRPr="0077351F">
        <w:rPr>
          <w:sz w:val="26"/>
          <w:szCs w:val="26"/>
          <w:lang w:val="sr-Cyrl-RS"/>
        </w:rPr>
        <w:t>43</w:t>
      </w:r>
      <w:r w:rsidR="00316AD3" w:rsidRPr="0077351F">
        <w:rPr>
          <w:sz w:val="26"/>
          <w:szCs w:val="26"/>
          <w:lang w:val="sr-Cyrl-RS"/>
        </w:rPr>
        <w:t>6</w:t>
      </w:r>
      <w:r w:rsidRPr="0077351F">
        <w:rPr>
          <w:sz w:val="26"/>
          <w:szCs w:val="26"/>
          <w:lang w:val="sr-Latn-RS"/>
        </w:rPr>
        <w:t xml:space="preserve"> динара</w:t>
      </w:r>
      <w:r w:rsidRPr="0077351F">
        <w:rPr>
          <w:sz w:val="26"/>
          <w:szCs w:val="26"/>
          <w:lang w:val="sr-Cyrl-CS"/>
        </w:rPr>
        <w:t xml:space="preserve">. Делимично односно потпуно ослобађање од плаћања стамбено-комуналних услуга је право које се остварује на основу Одлуке о правима из области социјалне заштите на територији Града Ниша („Сл. лист Града Ниша“, број 101/12, 93/13, 44/14, 118/18, 18/19, 63/19 и 92/20); </w:t>
      </w:r>
    </w:p>
    <w:p w:rsidR="00F9787B" w:rsidRPr="0077351F" w:rsidRDefault="00F9787B" w:rsidP="00F9787B">
      <w:pPr>
        <w:ind w:firstLine="708"/>
        <w:jc w:val="both"/>
        <w:rPr>
          <w:sz w:val="26"/>
          <w:szCs w:val="26"/>
          <w:lang w:val="sr-Cyrl-CS"/>
        </w:rPr>
      </w:pPr>
      <w:r w:rsidRPr="0077351F">
        <w:rPr>
          <w:sz w:val="26"/>
          <w:szCs w:val="26"/>
          <w:lang w:val="sr-Cyrl-CS"/>
        </w:rPr>
        <w:t>-</w:t>
      </w:r>
      <w:r w:rsidRPr="0077351F">
        <w:rPr>
          <w:sz w:val="26"/>
          <w:szCs w:val="26"/>
          <w:lang w:val="sr-Latn-RS"/>
        </w:rPr>
        <w:t xml:space="preserve"> бесплатна ужина за децу основношколског узраста </w:t>
      </w:r>
      <w:r w:rsidRPr="0077351F">
        <w:rPr>
          <w:sz w:val="26"/>
          <w:szCs w:val="26"/>
          <w:lang w:val="sr-Cyrl-CS"/>
        </w:rPr>
        <w:t xml:space="preserve">која похађају основну школу на територији града Ниша и то за: треће и четврто дете у породици, за дупле близанце, </w:t>
      </w:r>
      <w:r w:rsidRPr="0077351F">
        <w:rPr>
          <w:sz w:val="26"/>
          <w:szCs w:val="26"/>
          <w:lang w:val="sr-Cyrl-CS"/>
        </w:rPr>
        <w:lastRenderedPageBreak/>
        <w:t xml:space="preserve">тројке и четворке, децу палих бораца и ратних војних инвалида, децу са сметњама у развоју, децу лишену родитељског старања, децу из породица које остварују приходе до износа минималног нивоа социјалне сигурности, деца чији један и оба родитеља имају </w:t>
      </w:r>
      <w:r w:rsidRPr="0077351F">
        <w:rPr>
          <w:sz w:val="26"/>
          <w:szCs w:val="26"/>
          <w:lang w:val="sr-Latn-RS"/>
        </w:rPr>
        <w:t xml:space="preserve">I </w:t>
      </w:r>
      <w:r w:rsidRPr="0077351F">
        <w:rPr>
          <w:sz w:val="26"/>
          <w:szCs w:val="26"/>
          <w:lang w:val="sr-Cyrl-RS"/>
        </w:rPr>
        <w:t>или</w:t>
      </w:r>
      <w:r w:rsidRPr="0077351F">
        <w:rPr>
          <w:sz w:val="26"/>
          <w:szCs w:val="26"/>
          <w:lang w:val="sr-Latn-RS"/>
        </w:rPr>
        <w:t xml:space="preserve"> II</w:t>
      </w:r>
      <w:r w:rsidRPr="0077351F">
        <w:rPr>
          <w:sz w:val="26"/>
          <w:szCs w:val="26"/>
          <w:lang w:val="sr-Cyrl-RS"/>
        </w:rPr>
        <w:t xml:space="preserve"> степен телесног оштећења</w:t>
      </w:r>
      <w:r w:rsidRPr="0077351F">
        <w:rPr>
          <w:sz w:val="26"/>
          <w:szCs w:val="26"/>
          <w:lang w:val="sr-Cyrl-CS"/>
        </w:rPr>
        <w:t xml:space="preserve"> </w:t>
      </w:r>
      <w:r w:rsidRPr="0077351F">
        <w:rPr>
          <w:sz w:val="26"/>
          <w:szCs w:val="26"/>
          <w:lang w:val="sr-Latn-RS"/>
        </w:rPr>
        <w:t xml:space="preserve">у износу од </w:t>
      </w:r>
      <w:r w:rsidRPr="0077351F">
        <w:rPr>
          <w:sz w:val="26"/>
          <w:szCs w:val="26"/>
          <w:lang w:val="sr-Cyrl-CS"/>
        </w:rPr>
        <w:t>16</w:t>
      </w:r>
      <w:r w:rsidRPr="0077351F">
        <w:rPr>
          <w:sz w:val="26"/>
          <w:szCs w:val="26"/>
          <w:lang w:val="sr-Latn-RS"/>
        </w:rPr>
        <w:t>.</w:t>
      </w:r>
      <w:r w:rsidRPr="0077351F">
        <w:rPr>
          <w:sz w:val="26"/>
          <w:szCs w:val="26"/>
          <w:lang w:val="sr-Cyrl-RS"/>
        </w:rPr>
        <w:t>195</w:t>
      </w:r>
      <w:r w:rsidRPr="0077351F">
        <w:rPr>
          <w:sz w:val="26"/>
          <w:szCs w:val="26"/>
          <w:lang w:val="sr-Latn-RS"/>
        </w:rPr>
        <w:t>.</w:t>
      </w:r>
      <w:r w:rsidRPr="0077351F">
        <w:rPr>
          <w:sz w:val="26"/>
          <w:szCs w:val="26"/>
          <w:lang w:val="sr-Cyrl-RS"/>
        </w:rPr>
        <w:t>85</w:t>
      </w:r>
      <w:r w:rsidRPr="0077351F">
        <w:rPr>
          <w:sz w:val="26"/>
          <w:szCs w:val="26"/>
          <w:lang w:val="sr-Cyrl-CS"/>
        </w:rPr>
        <w:t>5</w:t>
      </w:r>
      <w:r w:rsidRPr="0077351F">
        <w:rPr>
          <w:sz w:val="26"/>
          <w:szCs w:val="26"/>
          <w:lang w:val="sr-Latn-RS"/>
        </w:rPr>
        <w:t xml:space="preserve"> динара</w:t>
      </w:r>
      <w:r w:rsidRPr="0077351F">
        <w:rPr>
          <w:sz w:val="26"/>
          <w:szCs w:val="26"/>
          <w:lang w:val="sr-Cyrl-CS"/>
        </w:rPr>
        <w:t xml:space="preserve">. Право се остварује у складу са Одлуком о финансијском подршци породици са децом на територији Града Ниша („Сл. лист Града Ниша“, бр. 47/19 и 17/20) и Уговора који се закључује између Града Ниша и Јавне предшколске установе  „Пчелица“ Ниш; </w:t>
      </w:r>
    </w:p>
    <w:p w:rsidR="00F9787B" w:rsidRPr="0077351F" w:rsidRDefault="00F9787B" w:rsidP="00F9787B">
      <w:pPr>
        <w:ind w:firstLine="708"/>
        <w:jc w:val="both"/>
        <w:rPr>
          <w:sz w:val="26"/>
          <w:szCs w:val="26"/>
          <w:lang w:val="sr-Cyrl-CS"/>
        </w:rPr>
      </w:pPr>
      <w:r w:rsidRPr="0077351F">
        <w:rPr>
          <w:sz w:val="26"/>
          <w:szCs w:val="26"/>
          <w:lang w:val="sr-Cyrl-CS"/>
        </w:rPr>
        <w:t>-</w:t>
      </w:r>
      <w:r w:rsidRPr="0077351F">
        <w:rPr>
          <w:sz w:val="26"/>
          <w:szCs w:val="26"/>
          <w:lang w:val="sr-Latn-RS"/>
        </w:rPr>
        <w:t xml:space="preserve"> бесплатна ужина за </w:t>
      </w:r>
      <w:r w:rsidRPr="0077351F">
        <w:rPr>
          <w:sz w:val="26"/>
          <w:szCs w:val="26"/>
          <w:lang w:val="sr-Cyrl-RS"/>
        </w:rPr>
        <w:t>ученике са сметњама</w:t>
      </w:r>
      <w:r w:rsidRPr="0077351F">
        <w:rPr>
          <w:sz w:val="26"/>
          <w:szCs w:val="26"/>
          <w:lang w:val="sr-Latn-RS"/>
        </w:rPr>
        <w:t xml:space="preserve"> у развоју у школ</w:t>
      </w:r>
      <w:r w:rsidRPr="0077351F">
        <w:rPr>
          <w:sz w:val="26"/>
          <w:szCs w:val="26"/>
          <w:lang w:val="sr-Cyrl-RS"/>
        </w:rPr>
        <w:t>ама</w:t>
      </w:r>
      <w:r w:rsidRPr="0077351F">
        <w:rPr>
          <w:sz w:val="26"/>
          <w:szCs w:val="26"/>
          <w:lang w:val="sr-Latn-RS"/>
        </w:rPr>
        <w:t xml:space="preserve"> за основно и средње образовање у Нишу у износу од </w:t>
      </w:r>
      <w:r w:rsidRPr="0077351F">
        <w:rPr>
          <w:sz w:val="26"/>
          <w:szCs w:val="26"/>
          <w:lang w:val="sr-Cyrl-RS"/>
        </w:rPr>
        <w:t>1.006</w:t>
      </w:r>
      <w:r w:rsidRPr="0077351F">
        <w:rPr>
          <w:sz w:val="26"/>
          <w:szCs w:val="26"/>
          <w:lang w:val="sr-Latn-RS"/>
        </w:rPr>
        <w:t>.</w:t>
      </w:r>
      <w:r w:rsidRPr="0077351F">
        <w:rPr>
          <w:sz w:val="26"/>
          <w:szCs w:val="26"/>
          <w:lang w:val="sr-Cyrl-RS"/>
        </w:rPr>
        <w:t>46</w:t>
      </w:r>
      <w:r w:rsidRPr="0077351F">
        <w:rPr>
          <w:sz w:val="26"/>
          <w:szCs w:val="26"/>
          <w:lang w:val="sr-Latn-RS"/>
        </w:rPr>
        <w:t>0 динара</w:t>
      </w:r>
      <w:r w:rsidRPr="0077351F">
        <w:rPr>
          <w:sz w:val="26"/>
          <w:szCs w:val="26"/>
          <w:lang w:val="sr-Cyrl-RS"/>
        </w:rPr>
        <w:t>. Ово право остваривано је на основу Одлуке о финансијској подршци породици са децом на територији Града Ниша („Сл. лист Града Ниша“, бр. 47/2019 и 17/2020) и Уговора који се закључује између Града Ниша и Јавне предшколске установе „Пчелица“ Ниш</w:t>
      </w:r>
      <w:r w:rsidRPr="0077351F">
        <w:rPr>
          <w:sz w:val="26"/>
          <w:szCs w:val="26"/>
          <w:lang w:val="sr-Cyrl-CS"/>
        </w:rPr>
        <w:t>;</w:t>
      </w:r>
    </w:p>
    <w:p w:rsidR="00F9787B" w:rsidRPr="0077351F" w:rsidRDefault="00F9787B" w:rsidP="00F9787B">
      <w:pPr>
        <w:ind w:firstLine="708"/>
        <w:jc w:val="both"/>
        <w:rPr>
          <w:sz w:val="26"/>
          <w:szCs w:val="26"/>
          <w:lang w:val="sr-Cyrl-CS"/>
        </w:rPr>
      </w:pPr>
      <w:r w:rsidRPr="0077351F">
        <w:rPr>
          <w:sz w:val="26"/>
          <w:szCs w:val="26"/>
          <w:lang w:val="sr-Cyrl-CS"/>
        </w:rPr>
        <w:t>- регресирање трошкова исхране у продуженом боравку за децу основношколског узраста до десет година старости у школама на територији града Ниша у којима је организован продужени боравак,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 породица које остварују приходе до износа минималног нивоа социјалне сигурности, утрошена су средства у износу од 5.519.769 динара.</w:t>
      </w:r>
      <w:r w:rsidRPr="0077351F">
        <w:rPr>
          <w:sz w:val="26"/>
          <w:szCs w:val="26"/>
          <w:lang w:val="sr-Cyrl-RS"/>
        </w:rPr>
        <w:t xml:space="preserve"> Ово право остваривано је у складу са Одлуком о финансијској подршци породици са децом на територији Града Ниша („Сл. лист Града Ниша“, бр. 47/19 и 17/20) и Уговора који се закључује између Јавне предшколске установе „Пчелица“  Ниш и Града Ниша</w:t>
      </w:r>
      <w:r w:rsidRPr="0077351F">
        <w:rPr>
          <w:sz w:val="26"/>
          <w:szCs w:val="26"/>
          <w:lang w:val="sr-Cyrl-CS"/>
        </w:rPr>
        <w:t>;</w:t>
      </w:r>
    </w:p>
    <w:p w:rsidR="00F9787B" w:rsidRPr="0077351F" w:rsidRDefault="00F9787B" w:rsidP="00F9787B">
      <w:pPr>
        <w:ind w:firstLine="708"/>
        <w:jc w:val="both"/>
        <w:rPr>
          <w:sz w:val="26"/>
          <w:szCs w:val="26"/>
          <w:lang w:val="sr-Cyrl-CS"/>
        </w:rPr>
      </w:pPr>
      <w:r w:rsidRPr="0077351F">
        <w:rPr>
          <w:sz w:val="26"/>
          <w:szCs w:val="26"/>
          <w:lang w:val="sr-Cyrl-CS"/>
        </w:rPr>
        <w:t>-</w:t>
      </w:r>
      <w:r w:rsidRPr="0077351F">
        <w:rPr>
          <w:sz w:val="26"/>
          <w:szCs w:val="26"/>
          <w:lang w:val="sr-Latn-RS"/>
        </w:rPr>
        <w:t xml:space="preserve"> једнократна новчана помоћ за незапослене пород</w:t>
      </w:r>
      <w:r w:rsidRPr="0077351F">
        <w:rPr>
          <w:sz w:val="26"/>
          <w:szCs w:val="26"/>
          <w:lang w:val="sr-Cyrl-CS"/>
        </w:rPr>
        <w:t>и</w:t>
      </w:r>
      <w:r w:rsidRPr="0077351F">
        <w:rPr>
          <w:sz w:val="26"/>
          <w:szCs w:val="26"/>
          <w:lang w:val="sr-Latn-RS"/>
        </w:rPr>
        <w:t>ље</w:t>
      </w:r>
      <w:r w:rsidRPr="0077351F">
        <w:rPr>
          <w:sz w:val="26"/>
          <w:szCs w:val="26"/>
          <w:lang w:val="sr-Cyrl-CS"/>
        </w:rPr>
        <w:t xml:space="preserve">, право остварује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 утрошена су средства  </w:t>
      </w:r>
      <w:r w:rsidRPr="0077351F">
        <w:rPr>
          <w:sz w:val="26"/>
          <w:szCs w:val="26"/>
          <w:lang w:val="sr-Latn-RS"/>
        </w:rPr>
        <w:t xml:space="preserve">у износу од </w:t>
      </w:r>
      <w:r w:rsidRPr="0077351F">
        <w:rPr>
          <w:sz w:val="26"/>
          <w:szCs w:val="26"/>
          <w:lang w:val="sr-Cyrl-RS"/>
        </w:rPr>
        <w:t>26</w:t>
      </w:r>
      <w:r w:rsidRPr="0077351F">
        <w:rPr>
          <w:sz w:val="26"/>
          <w:szCs w:val="26"/>
          <w:lang w:val="sr-Latn-RS"/>
        </w:rPr>
        <w:t>.</w:t>
      </w:r>
      <w:r w:rsidRPr="0077351F">
        <w:rPr>
          <w:sz w:val="26"/>
          <w:szCs w:val="26"/>
          <w:lang w:val="sr-Cyrl-RS"/>
        </w:rPr>
        <w:t>23</w:t>
      </w:r>
      <w:r w:rsidRPr="0077351F">
        <w:rPr>
          <w:sz w:val="26"/>
          <w:szCs w:val="26"/>
          <w:lang w:val="sr-Cyrl-CS"/>
        </w:rPr>
        <w:t>0</w:t>
      </w:r>
      <w:r w:rsidRPr="0077351F">
        <w:rPr>
          <w:sz w:val="26"/>
          <w:szCs w:val="26"/>
          <w:lang w:val="sr-Latn-RS"/>
        </w:rPr>
        <w:t>.000 динара</w:t>
      </w:r>
      <w:r w:rsidRPr="0077351F">
        <w:rPr>
          <w:sz w:val="26"/>
          <w:szCs w:val="26"/>
          <w:lang w:val="sr-Cyrl-CS"/>
        </w:rPr>
        <w:t xml:space="preserve">; </w:t>
      </w:r>
    </w:p>
    <w:p w:rsidR="00F9787B" w:rsidRPr="0077351F" w:rsidRDefault="00F9787B" w:rsidP="00F9787B">
      <w:pPr>
        <w:ind w:firstLine="708"/>
        <w:jc w:val="both"/>
        <w:rPr>
          <w:sz w:val="26"/>
          <w:szCs w:val="26"/>
          <w:lang w:val="sr-Cyrl-CS"/>
        </w:rPr>
      </w:pPr>
      <w:r w:rsidRPr="0077351F">
        <w:rPr>
          <w:sz w:val="26"/>
          <w:szCs w:val="26"/>
          <w:lang w:val="sr-Cyrl-CS"/>
        </w:rPr>
        <w:t>-</w:t>
      </w:r>
      <w:r w:rsidRPr="0077351F">
        <w:rPr>
          <w:sz w:val="26"/>
          <w:szCs w:val="26"/>
          <w:lang w:val="sr-Latn-RS"/>
        </w:rPr>
        <w:t xml:space="preserve"> социјално становање у заштићеним условима </w:t>
      </w:r>
      <w:r w:rsidRPr="0077351F">
        <w:rPr>
          <w:sz w:val="26"/>
          <w:szCs w:val="26"/>
          <w:lang w:val="sr-Cyrl-CS"/>
        </w:rPr>
        <w:t xml:space="preserve">за социјално угрожене породице и појединце који су корисници права на новчану социјалну помоћ, затим по основу неспособности за привређивање или који су стамбено угрожени, утрошена су средства </w:t>
      </w:r>
      <w:r w:rsidRPr="0077351F">
        <w:rPr>
          <w:sz w:val="26"/>
          <w:szCs w:val="26"/>
          <w:lang w:val="sr-Latn-RS"/>
        </w:rPr>
        <w:t xml:space="preserve">у износу од </w:t>
      </w:r>
      <w:r w:rsidRPr="0077351F">
        <w:rPr>
          <w:sz w:val="26"/>
          <w:szCs w:val="26"/>
          <w:lang w:val="sr-Cyrl-RS"/>
        </w:rPr>
        <w:t>1.037</w:t>
      </w:r>
      <w:r w:rsidRPr="0077351F">
        <w:rPr>
          <w:sz w:val="26"/>
          <w:szCs w:val="26"/>
          <w:lang w:val="sr-Latn-RS"/>
        </w:rPr>
        <w:t>.</w:t>
      </w:r>
      <w:r w:rsidRPr="0077351F">
        <w:rPr>
          <w:sz w:val="26"/>
          <w:szCs w:val="26"/>
          <w:lang w:val="sr-Cyrl-RS"/>
        </w:rPr>
        <w:t>842</w:t>
      </w:r>
      <w:r w:rsidRPr="0077351F">
        <w:rPr>
          <w:sz w:val="26"/>
          <w:szCs w:val="26"/>
          <w:lang w:val="sr-Latn-RS"/>
        </w:rPr>
        <w:t xml:space="preserve"> динара</w:t>
      </w:r>
      <w:r w:rsidRPr="0077351F">
        <w:rPr>
          <w:sz w:val="26"/>
          <w:szCs w:val="26"/>
          <w:lang w:val="sr-Cyrl-RS"/>
        </w:rPr>
        <w:t>. Средства са ове позиције исплаћују се у складу са чланом 28, чланом 36 и чланом 37. Одлуке о правима из области социјалне заштите на територији Града Ниша („Сл. лист Града Ниша“, бр. 101/12, 96/13, 44/14, 118/18, 18/19, 63/19 ни 92/20)</w:t>
      </w:r>
      <w:r w:rsidRPr="0077351F">
        <w:rPr>
          <w:sz w:val="26"/>
          <w:szCs w:val="26"/>
          <w:lang w:val="sr-Cyrl-CS"/>
        </w:rPr>
        <w:t>;</w:t>
      </w:r>
    </w:p>
    <w:p w:rsidR="00F9787B" w:rsidRPr="0077351F" w:rsidRDefault="00F9787B" w:rsidP="00F9787B">
      <w:pPr>
        <w:ind w:firstLine="708"/>
        <w:jc w:val="both"/>
        <w:rPr>
          <w:rFonts w:eastAsia="Calibri"/>
          <w:sz w:val="26"/>
          <w:szCs w:val="26"/>
          <w:lang w:val="sr-Cyrl-RS" w:eastAsia="en-US"/>
        </w:rPr>
      </w:pPr>
      <w:r w:rsidRPr="0077351F">
        <w:rPr>
          <w:sz w:val="26"/>
          <w:szCs w:val="26"/>
          <w:lang w:val="sr-Cyrl-CS"/>
        </w:rPr>
        <w:t>-</w:t>
      </w:r>
      <w:r w:rsidRPr="0077351F">
        <w:rPr>
          <w:sz w:val="26"/>
          <w:szCs w:val="26"/>
          <w:lang w:val="sr-Latn-RS"/>
        </w:rPr>
        <w:t xml:space="preserve"> трошкови бесплатног сахрањивања </w:t>
      </w:r>
      <w:r w:rsidRPr="0077351F">
        <w:rPr>
          <w:sz w:val="26"/>
          <w:szCs w:val="26"/>
          <w:lang w:val="sr-Cyrl-CS"/>
        </w:rPr>
        <w:t xml:space="preserve">лица без прихода, утрошена су средства </w:t>
      </w:r>
      <w:r w:rsidRPr="0077351F">
        <w:rPr>
          <w:sz w:val="26"/>
          <w:szCs w:val="26"/>
          <w:lang w:val="sr-Latn-RS"/>
        </w:rPr>
        <w:t xml:space="preserve">у износу од </w:t>
      </w:r>
      <w:r w:rsidRPr="0077351F">
        <w:rPr>
          <w:sz w:val="26"/>
          <w:szCs w:val="26"/>
          <w:lang w:val="sr-Cyrl-RS"/>
        </w:rPr>
        <w:t>2</w:t>
      </w:r>
      <w:r w:rsidRPr="0077351F">
        <w:rPr>
          <w:sz w:val="26"/>
          <w:szCs w:val="26"/>
          <w:lang w:val="sr-Latn-RS"/>
        </w:rPr>
        <w:t>.</w:t>
      </w:r>
      <w:r w:rsidRPr="0077351F">
        <w:rPr>
          <w:sz w:val="26"/>
          <w:szCs w:val="26"/>
          <w:lang w:val="sr-Cyrl-RS"/>
        </w:rPr>
        <w:t>155</w:t>
      </w:r>
      <w:r w:rsidRPr="0077351F">
        <w:rPr>
          <w:sz w:val="26"/>
          <w:szCs w:val="26"/>
          <w:lang w:val="sr-Latn-RS"/>
        </w:rPr>
        <w:t>.</w:t>
      </w:r>
      <w:r w:rsidRPr="0077351F">
        <w:rPr>
          <w:sz w:val="26"/>
          <w:szCs w:val="26"/>
          <w:lang w:val="sr-Cyrl-RS"/>
        </w:rPr>
        <w:t>724</w:t>
      </w:r>
      <w:r w:rsidRPr="0077351F">
        <w:rPr>
          <w:sz w:val="26"/>
          <w:szCs w:val="26"/>
          <w:lang w:val="sr-Latn-RS"/>
        </w:rPr>
        <w:t xml:space="preserve"> динара</w:t>
      </w:r>
      <w:r w:rsidRPr="0077351F">
        <w:rPr>
          <w:sz w:val="26"/>
          <w:szCs w:val="26"/>
          <w:lang w:val="sr-Cyrl-CS"/>
        </w:rPr>
        <w:t xml:space="preserve">. </w:t>
      </w:r>
      <w:r w:rsidRPr="0077351F">
        <w:rPr>
          <w:rFonts w:eastAsia="Calibri"/>
          <w:sz w:val="26"/>
          <w:szCs w:val="26"/>
          <w:lang w:val="sr-Cyrl-RS" w:eastAsia="en-US"/>
        </w:rPr>
        <w:t>Бесплатно се сахрањују у складу са Одлуком о правима из области социјалне заштите на територији Града Ниша („Сл. лист Града Ниша“, бр 101/12, 96/13,44/14</w:t>
      </w:r>
      <w:r w:rsidRPr="0077351F">
        <w:rPr>
          <w:rFonts w:eastAsia="Calibri"/>
          <w:sz w:val="26"/>
          <w:szCs w:val="26"/>
          <w:lang w:val="sr-Latn-RS" w:eastAsia="en-US"/>
        </w:rPr>
        <w:t>,118/18</w:t>
      </w:r>
      <w:r w:rsidRPr="0077351F">
        <w:rPr>
          <w:rFonts w:eastAsia="Calibri"/>
          <w:sz w:val="26"/>
          <w:szCs w:val="26"/>
          <w:lang w:val="sr-Cyrl-RS" w:eastAsia="en-US"/>
        </w:rPr>
        <w:t>,18/19, 63/19 и 92/20)  лица без прихода смештена у установу социјалне заштите или другу породицу за чији смештај трошкове сноси надлежно министарство, лица без пребивалишта која се у тренутку смрти нађу на подручју Града Ниша, корисници права на новчану социјалну помоћ у складу са законом о социјалној заштити као и друга лица без прихода у домаћинству а која немају сроднике или имају сроднике за које Центар за социјални рад утврди да нису у могућности да сносе трошкове сахране. Накнада трошкова сахране утврђује се у висини стварних трошкова учињених за набавку најнеопходније погребне опреме, превоз посмртних остатака и извршену сахрану;</w:t>
      </w:r>
    </w:p>
    <w:p w:rsidR="00F9787B" w:rsidRPr="0077351F" w:rsidRDefault="00F9787B" w:rsidP="00F9787B">
      <w:pPr>
        <w:ind w:firstLine="708"/>
        <w:jc w:val="both"/>
        <w:rPr>
          <w:sz w:val="26"/>
          <w:szCs w:val="26"/>
          <w:lang w:val="sr-Cyrl-CS"/>
        </w:rPr>
      </w:pPr>
      <w:r w:rsidRPr="0077351F">
        <w:rPr>
          <w:sz w:val="26"/>
          <w:szCs w:val="26"/>
          <w:lang w:val="sr-Cyrl-CS"/>
        </w:rPr>
        <w:t>- п</w:t>
      </w:r>
      <w:r w:rsidRPr="0077351F">
        <w:rPr>
          <w:sz w:val="26"/>
          <w:szCs w:val="26"/>
          <w:lang w:val="en-US" w:eastAsia="en-US"/>
        </w:rPr>
        <w:t>омоћ избеглим и расељеним лицима</w:t>
      </w:r>
      <w:r w:rsidRPr="0077351F">
        <w:rPr>
          <w:sz w:val="26"/>
          <w:szCs w:val="26"/>
          <w:lang w:val="sr-Cyrl-CS"/>
        </w:rPr>
        <w:t xml:space="preserve"> утрошена су средства из општ</w:t>
      </w:r>
      <w:r w:rsidR="00032068">
        <w:rPr>
          <w:sz w:val="26"/>
          <w:szCs w:val="26"/>
          <w:lang w:val="sr-Cyrl-CS"/>
        </w:rPr>
        <w:t>их прихода и примања буџета (</w:t>
      </w:r>
      <w:r w:rsidRPr="0077351F">
        <w:rPr>
          <w:sz w:val="26"/>
          <w:szCs w:val="26"/>
          <w:lang w:val="sr-Cyrl-CS"/>
        </w:rPr>
        <w:t xml:space="preserve">извор 01) у износу од </w:t>
      </w:r>
      <w:r w:rsidRPr="0077351F">
        <w:rPr>
          <w:sz w:val="26"/>
          <w:szCs w:val="26"/>
          <w:lang w:val="sr-Latn-RS"/>
        </w:rPr>
        <w:t>241</w:t>
      </w:r>
      <w:r w:rsidRPr="0077351F">
        <w:rPr>
          <w:sz w:val="26"/>
          <w:szCs w:val="26"/>
          <w:lang w:val="sr-Cyrl-CS"/>
        </w:rPr>
        <w:t>.1</w:t>
      </w:r>
      <w:r w:rsidRPr="0077351F">
        <w:rPr>
          <w:sz w:val="26"/>
          <w:szCs w:val="26"/>
          <w:lang w:val="sr-Latn-RS"/>
        </w:rPr>
        <w:t>94</w:t>
      </w:r>
      <w:r w:rsidRPr="0077351F">
        <w:rPr>
          <w:sz w:val="26"/>
          <w:szCs w:val="26"/>
          <w:lang w:val="sr-Cyrl-CS"/>
        </w:rPr>
        <w:t xml:space="preserve"> динара. Правни основ за пружање помоћи избеглим и расељеним лицима је Закон о избеглицама („Сл. гласник РС“. број </w:t>
      </w:r>
      <w:r w:rsidRPr="0077351F">
        <w:rPr>
          <w:sz w:val="26"/>
          <w:szCs w:val="26"/>
          <w:lang w:val="sr-Cyrl-CS"/>
        </w:rPr>
        <w:lastRenderedPageBreak/>
        <w:t>18/92, 42/02, 45/02 и 30/10). Ова средства користе се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а односе се на помоћи за побољшање услова становања интерно расељених лица док су у расељеништву кроз доделу помоћи, подстицаја за побољшање услова становања интерно расељених лица док су у расељеништву кроз доделу грађевинског материјала, кроз набавку и доделу робе и материјала за покретање, развој и унапређење доходовних активности и остало. Сви уговори су анексирани са продужетком рока реализације;</w:t>
      </w:r>
    </w:p>
    <w:p w:rsidR="00F9787B" w:rsidRPr="0077351F" w:rsidRDefault="00F9787B" w:rsidP="00F9787B">
      <w:pPr>
        <w:ind w:firstLine="708"/>
        <w:jc w:val="both"/>
        <w:rPr>
          <w:sz w:val="26"/>
          <w:szCs w:val="26"/>
          <w:lang w:val="sr-Cyrl-CS"/>
        </w:rPr>
      </w:pPr>
      <w:r w:rsidRPr="0077351F">
        <w:rPr>
          <w:sz w:val="26"/>
          <w:szCs w:val="26"/>
          <w:lang w:val="sr-Cyrl-CS"/>
        </w:rPr>
        <w:t>- помоћ избеглим и расељеним лицима – извор финансирања 07 – Трансфери од других нивоа власти у износу од 1.081.377 динара, на основу Меморандума о сарадњи на реализацији регионалног стамбеног програма – Стамбени програм у Републици Србији и Уговора о гранту закљученог између Комесаријата за избеглице и миграције Републике Србије, ЈУП Истраживање и развој д.о.о. Београд и Града Ниша ради финансирања куповине сеоских кућа;</w:t>
      </w:r>
    </w:p>
    <w:p w:rsidR="00F9787B" w:rsidRPr="0077351F" w:rsidRDefault="00F9787B" w:rsidP="00F9787B">
      <w:pPr>
        <w:ind w:firstLine="708"/>
        <w:jc w:val="both"/>
        <w:rPr>
          <w:sz w:val="26"/>
          <w:szCs w:val="26"/>
          <w:lang w:val="sr-Cyrl-CS"/>
        </w:rPr>
      </w:pPr>
      <w:r w:rsidRPr="0077351F">
        <w:rPr>
          <w:sz w:val="26"/>
          <w:szCs w:val="26"/>
          <w:lang w:val="sr-Cyrl-CS"/>
        </w:rPr>
        <w:t>- помоћ избеглим и расељеним лицима – извор финансирања 13 – Нераспоређени вишак прихода из ранијих година</w:t>
      </w:r>
      <w:r w:rsidRPr="0077351F">
        <w:rPr>
          <w:sz w:val="26"/>
          <w:szCs w:val="26"/>
          <w:lang w:val="sr-Cyrl-RS" w:eastAsia="en-US"/>
        </w:rPr>
        <w:t>.</w:t>
      </w:r>
    </w:p>
    <w:p w:rsidR="00F9787B" w:rsidRPr="0077351F" w:rsidRDefault="00F9787B" w:rsidP="00F9787B">
      <w:pPr>
        <w:ind w:firstLine="708"/>
        <w:jc w:val="both"/>
        <w:rPr>
          <w:rFonts w:eastAsia="Calibri"/>
          <w:sz w:val="26"/>
          <w:szCs w:val="26"/>
          <w:lang w:val="sr-Cyrl-RS" w:eastAsia="en-US"/>
        </w:rPr>
      </w:pPr>
      <w:r w:rsidRPr="0077351F">
        <w:rPr>
          <w:rFonts w:eastAsia="Calibri"/>
          <w:sz w:val="26"/>
          <w:szCs w:val="26"/>
          <w:lang w:val="sr-Cyrl-RS" w:eastAsia="en-US"/>
        </w:rPr>
        <w:t>Правни основ за пружање помоћи избеглим и расељеним лицима је Закон о избеглицама („Сл. гласник РС“ 18/92, 42/02, 45/02, 30/10) и уговори закључени између Града ниша и Комесаријата за избеглице и миграције РС</w:t>
      </w:r>
      <w:r w:rsidRPr="0077351F">
        <w:rPr>
          <w:sz w:val="26"/>
          <w:szCs w:val="26"/>
          <w:lang w:val="sr-Cyrl-CS"/>
        </w:rPr>
        <w:t xml:space="preserve"> односе се на помоћи за побољшање услова становања интерно расељених лица док су у расељеништву кроз доделу помоћи, подстицаја за побољшање услова становања интерно расељених лица док су у расељеништву кроз доделу грађевинског материјала, кроз набавку и доделу робе и материјала за покретање, развој и унапређење доходовних активности и остало</w:t>
      </w:r>
      <w:r w:rsidRPr="0077351F">
        <w:rPr>
          <w:rFonts w:eastAsia="Calibri"/>
          <w:sz w:val="26"/>
          <w:szCs w:val="26"/>
          <w:lang w:val="sr-Latn-RS" w:eastAsia="en-US"/>
        </w:rPr>
        <w:t xml:space="preserve">. </w:t>
      </w:r>
    </w:p>
    <w:p w:rsidR="00F9787B" w:rsidRPr="0077351F" w:rsidRDefault="00F9787B" w:rsidP="00F9787B">
      <w:pPr>
        <w:ind w:firstLine="708"/>
        <w:jc w:val="both"/>
        <w:rPr>
          <w:rFonts w:eastAsia="Calibri"/>
          <w:sz w:val="26"/>
          <w:szCs w:val="26"/>
          <w:lang w:val="sr-Cyrl-RS" w:eastAsia="en-US"/>
        </w:rPr>
      </w:pPr>
      <w:r w:rsidRPr="0077351F">
        <w:rPr>
          <w:rFonts w:eastAsia="Calibri"/>
          <w:sz w:val="26"/>
          <w:szCs w:val="26"/>
          <w:lang w:val="sr-Cyrl-RS" w:eastAsia="en-US"/>
        </w:rPr>
        <w:t>Извршење у периоду 01.01.2020. до 30.09.2020. године</w:t>
      </w:r>
      <w:r w:rsidRPr="0077351F">
        <w:rPr>
          <w:rFonts w:eastAsia="Calibri"/>
          <w:sz w:val="26"/>
          <w:szCs w:val="26"/>
          <w:lang w:val="sr-Latn-RS" w:eastAsia="en-US"/>
        </w:rPr>
        <w:t xml:space="preserve">  2.170.749</w:t>
      </w:r>
      <w:r w:rsidRPr="0077351F">
        <w:rPr>
          <w:rFonts w:eastAsia="Calibri"/>
          <w:sz w:val="26"/>
          <w:szCs w:val="26"/>
          <w:lang w:val="sr-Cyrl-RS" w:eastAsia="en-US"/>
        </w:rPr>
        <w:t xml:space="preserve">  динара.</w:t>
      </w:r>
      <w:r w:rsidRPr="0077351F">
        <w:rPr>
          <w:sz w:val="26"/>
          <w:szCs w:val="26"/>
          <w:lang w:val="sr-Cyrl-CS"/>
        </w:rPr>
        <w:t xml:space="preserve"> Сви уговори су анексирани са продужетком рока реализације</w:t>
      </w:r>
      <w:r w:rsidRPr="0077351F">
        <w:rPr>
          <w:rFonts w:eastAsia="Calibri"/>
          <w:sz w:val="26"/>
          <w:szCs w:val="26"/>
          <w:lang w:val="sr-Cyrl-RS" w:eastAsia="en-US"/>
        </w:rPr>
        <w:t>.</w:t>
      </w:r>
    </w:p>
    <w:p w:rsidR="00F9787B" w:rsidRPr="0077351F" w:rsidRDefault="00F9787B" w:rsidP="00F9787B">
      <w:pPr>
        <w:ind w:firstLine="708"/>
        <w:jc w:val="both"/>
        <w:rPr>
          <w:rFonts w:eastAsia="Calibri"/>
          <w:color w:val="00B050"/>
          <w:sz w:val="26"/>
          <w:szCs w:val="26"/>
          <w:lang w:val="sr-Cyrl-RS" w:eastAsia="en-US"/>
        </w:rPr>
      </w:pPr>
    </w:p>
    <w:p w:rsidR="00F9787B" w:rsidRPr="0077351F" w:rsidRDefault="00F9787B" w:rsidP="00F9787B">
      <w:pPr>
        <w:jc w:val="both"/>
        <w:rPr>
          <w:i/>
          <w:sz w:val="26"/>
          <w:szCs w:val="26"/>
          <w:lang w:val="sr-Cyrl-CS"/>
        </w:rPr>
      </w:pPr>
      <w:r w:rsidRPr="0077351F">
        <w:rPr>
          <w:i/>
          <w:sz w:val="26"/>
          <w:szCs w:val="26"/>
          <w:lang w:val="sr-Cyrl-CS"/>
        </w:rPr>
        <w:t>Програмска активност: 0901-0002 – Породични и домски смештај, прихватилишта и друге врсте смештаја</w:t>
      </w:r>
    </w:p>
    <w:p w:rsidR="00F9787B" w:rsidRPr="0077351F" w:rsidRDefault="00F9787B" w:rsidP="00F9787B">
      <w:pPr>
        <w:jc w:val="both"/>
        <w:rPr>
          <w:bCs/>
          <w:i/>
          <w:iCs/>
          <w:sz w:val="26"/>
          <w:szCs w:val="26"/>
          <w:lang w:val="sr-Cyrl-RS" w:eastAsia="en-US"/>
        </w:rPr>
      </w:pPr>
      <w:r w:rsidRPr="0077351F">
        <w:rPr>
          <w:i/>
          <w:sz w:val="26"/>
          <w:szCs w:val="26"/>
          <w:lang w:val="sr-Cyrl-CS"/>
        </w:rPr>
        <w:t xml:space="preserve">Функција 070 - </w:t>
      </w:r>
      <w:r w:rsidRPr="0077351F">
        <w:rPr>
          <w:bCs/>
          <w:i/>
          <w:iCs/>
          <w:sz w:val="26"/>
          <w:szCs w:val="26"/>
          <w:lang w:val="en-US" w:eastAsia="en-US"/>
        </w:rPr>
        <w:t>Социјална помоћ угроженом становништву, некласификована на другом месту</w:t>
      </w:r>
      <w:r w:rsidRPr="0077351F">
        <w:rPr>
          <w:bCs/>
          <w:i/>
          <w:iCs/>
          <w:sz w:val="26"/>
          <w:szCs w:val="26"/>
          <w:lang w:val="sr-Cyrl-RS" w:eastAsia="en-US"/>
        </w:rPr>
        <w:t>, економска класификација 472 – Накнаде за социјалну заштиту из буџета</w:t>
      </w:r>
    </w:p>
    <w:p w:rsidR="00F9787B" w:rsidRPr="0077351F" w:rsidRDefault="00F9787B" w:rsidP="00F9787B">
      <w:pPr>
        <w:ind w:firstLine="708"/>
        <w:jc w:val="both"/>
        <w:rPr>
          <w:sz w:val="26"/>
          <w:szCs w:val="26"/>
          <w:lang w:val="sr-Cyrl-RS"/>
        </w:rPr>
      </w:pPr>
      <w:r w:rsidRPr="0077351F">
        <w:rPr>
          <w:sz w:val="26"/>
          <w:szCs w:val="26"/>
          <w:lang w:val="sr-Cyrl-CS"/>
        </w:rPr>
        <w:t>- за установу „Геронтолошки центар“</w:t>
      </w:r>
      <w:r w:rsidR="00EE4D57" w:rsidRPr="0077351F">
        <w:rPr>
          <w:sz w:val="26"/>
          <w:szCs w:val="26"/>
          <w:lang w:val="sr-Cyrl-CS"/>
        </w:rPr>
        <w:t xml:space="preserve"> </w:t>
      </w:r>
      <w:r w:rsidRPr="0077351F">
        <w:rPr>
          <w:sz w:val="26"/>
          <w:szCs w:val="26"/>
          <w:lang w:val="sr-Cyrl-CS"/>
        </w:rPr>
        <w:t xml:space="preserve"> - </w:t>
      </w:r>
      <w:r w:rsidR="00EE4D57" w:rsidRPr="0077351F">
        <w:rPr>
          <w:sz w:val="26"/>
          <w:szCs w:val="26"/>
          <w:lang w:val="sr-Cyrl-CS"/>
        </w:rPr>
        <w:t xml:space="preserve"> </w:t>
      </w:r>
      <w:r w:rsidRPr="0077351F">
        <w:rPr>
          <w:sz w:val="26"/>
          <w:szCs w:val="26"/>
          <w:lang w:val="sr-Cyrl-CS"/>
        </w:rPr>
        <w:t xml:space="preserve">прихватилиште </w:t>
      </w:r>
      <w:r w:rsidRPr="0077351F">
        <w:rPr>
          <w:sz w:val="26"/>
          <w:szCs w:val="26"/>
          <w:lang w:val="sr-Cyrl-RS"/>
        </w:rPr>
        <w:t>пренета су средства у износу од 1.581.250 динара у складу са чланом 55 и 209 Закона о социјалној заштити („Сл. гласник РС“, број 24/11) и Правилником о ближим условима и стандардима за пружање услуга социјалне заштите („Сл. гласник РС“, број 42/13) и по основу Уговора који се закључује између Града Ниша и Геронтолошког центра Ниш;</w:t>
      </w:r>
    </w:p>
    <w:p w:rsidR="00F9787B" w:rsidRPr="0077351F" w:rsidRDefault="00F9787B" w:rsidP="00F9787B">
      <w:pPr>
        <w:jc w:val="both"/>
        <w:rPr>
          <w:sz w:val="26"/>
          <w:szCs w:val="26"/>
          <w:lang w:val="sr-Cyrl-RS"/>
        </w:rPr>
      </w:pPr>
    </w:p>
    <w:p w:rsidR="00F9787B" w:rsidRPr="0077351F" w:rsidRDefault="00F9787B" w:rsidP="00F9787B">
      <w:pPr>
        <w:jc w:val="both"/>
        <w:rPr>
          <w:sz w:val="26"/>
          <w:szCs w:val="26"/>
          <w:lang w:val="sr-Cyrl-CS"/>
        </w:rPr>
      </w:pPr>
      <w:r w:rsidRPr="0077351F">
        <w:rPr>
          <w:i/>
          <w:sz w:val="26"/>
          <w:szCs w:val="26"/>
          <w:lang w:val="sr-Cyrl-CS"/>
        </w:rPr>
        <w:t>Функција 090 – Социјална заштита некласификована на другом месту, економска класификација 465 – Остале дотације и трансфери</w:t>
      </w:r>
      <w:r w:rsidRPr="0077351F">
        <w:rPr>
          <w:sz w:val="26"/>
          <w:szCs w:val="26"/>
          <w:lang w:val="sr-Cyrl-CS"/>
        </w:rPr>
        <w:t xml:space="preserve">  утрошена су средства у износу од 11.890.392 динара;</w:t>
      </w:r>
    </w:p>
    <w:p w:rsidR="00F9787B" w:rsidRPr="0077351F" w:rsidRDefault="00F9787B" w:rsidP="00F9787B">
      <w:pPr>
        <w:jc w:val="both"/>
        <w:rPr>
          <w:i/>
          <w:color w:val="00B050"/>
          <w:sz w:val="26"/>
          <w:szCs w:val="26"/>
          <w:lang w:val="sr-Latn-RS"/>
        </w:rPr>
      </w:pPr>
    </w:p>
    <w:p w:rsidR="00F9787B" w:rsidRPr="0077351F" w:rsidRDefault="00F9787B" w:rsidP="00F9787B">
      <w:pPr>
        <w:jc w:val="both"/>
        <w:rPr>
          <w:i/>
          <w:sz w:val="26"/>
          <w:szCs w:val="26"/>
          <w:lang w:val="sr-Cyrl-CS"/>
        </w:rPr>
      </w:pPr>
      <w:r w:rsidRPr="0077351F">
        <w:rPr>
          <w:i/>
          <w:sz w:val="26"/>
          <w:szCs w:val="26"/>
          <w:lang w:val="sr-Cyrl-CS"/>
        </w:rPr>
        <w:t xml:space="preserve">Програмска активност: 0901-0003 – </w:t>
      </w:r>
      <w:r w:rsidRPr="0077351F">
        <w:rPr>
          <w:i/>
          <w:sz w:val="26"/>
          <w:szCs w:val="26"/>
          <w:lang w:val="sr-Cyrl-RS"/>
        </w:rPr>
        <w:t>Дневне услуге у заједници</w:t>
      </w:r>
      <w:r w:rsidRPr="0077351F">
        <w:rPr>
          <w:i/>
          <w:sz w:val="26"/>
          <w:szCs w:val="26"/>
          <w:lang w:val="sr-Cyrl-CS"/>
        </w:rPr>
        <w:t xml:space="preserve"> </w:t>
      </w:r>
    </w:p>
    <w:p w:rsidR="00F9787B" w:rsidRPr="0077351F" w:rsidRDefault="00F9787B" w:rsidP="00F9787B">
      <w:pPr>
        <w:jc w:val="both"/>
        <w:rPr>
          <w:i/>
          <w:sz w:val="26"/>
          <w:szCs w:val="26"/>
          <w:lang w:val="sr-Cyrl-CS"/>
        </w:rPr>
      </w:pPr>
      <w:r w:rsidRPr="0077351F">
        <w:rPr>
          <w:i/>
          <w:sz w:val="26"/>
          <w:szCs w:val="26"/>
          <w:lang w:val="sr-Cyrl-CS"/>
        </w:rPr>
        <w:t>Функција 010 – Болест и инвалидност</w:t>
      </w:r>
      <w:r w:rsidRPr="0077351F">
        <w:rPr>
          <w:sz w:val="26"/>
          <w:szCs w:val="26"/>
          <w:lang w:val="sr-Cyrl-CS"/>
        </w:rPr>
        <w:t xml:space="preserve">, </w:t>
      </w:r>
      <w:r w:rsidRPr="0077351F">
        <w:rPr>
          <w:i/>
          <w:sz w:val="26"/>
          <w:szCs w:val="26"/>
          <w:lang w:val="sr-Cyrl-CS"/>
        </w:rPr>
        <w:t>економска класификација 481 – Дотације невладиним организацијама</w:t>
      </w:r>
    </w:p>
    <w:p w:rsidR="00F9787B" w:rsidRPr="0077351F" w:rsidRDefault="00F9787B" w:rsidP="00F9787B">
      <w:pPr>
        <w:jc w:val="both"/>
        <w:rPr>
          <w:sz w:val="26"/>
          <w:szCs w:val="26"/>
          <w:lang w:val="sr-Cyrl-CS"/>
        </w:rPr>
      </w:pPr>
      <w:r w:rsidRPr="0077351F">
        <w:rPr>
          <w:i/>
          <w:sz w:val="26"/>
          <w:szCs w:val="26"/>
          <w:lang w:val="sr-Cyrl-CS"/>
        </w:rPr>
        <w:t xml:space="preserve">          </w:t>
      </w:r>
      <w:r w:rsidRPr="0077351F">
        <w:rPr>
          <w:sz w:val="26"/>
          <w:szCs w:val="26"/>
          <w:lang w:val="sr-Cyrl-CS"/>
        </w:rPr>
        <w:t>Правни основ је Правилник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(„Службени лист Града Ниша“, број 82/14, 7/17 и 116/18).</w:t>
      </w:r>
    </w:p>
    <w:p w:rsidR="00F9787B" w:rsidRPr="0077351F" w:rsidRDefault="00F9787B" w:rsidP="00F9787B">
      <w:pPr>
        <w:ind w:firstLine="708"/>
        <w:jc w:val="both"/>
        <w:rPr>
          <w:sz w:val="26"/>
          <w:szCs w:val="26"/>
          <w:lang w:val="sr-Cyrl-RS" w:eastAsia="en-US"/>
        </w:rPr>
      </w:pPr>
      <w:r w:rsidRPr="0077351F">
        <w:rPr>
          <w:sz w:val="26"/>
          <w:szCs w:val="26"/>
          <w:lang w:val="sr-Cyrl-CS"/>
        </w:rPr>
        <w:lastRenderedPageBreak/>
        <w:t xml:space="preserve">Средства са ове позиције се користе за спровођење програмских активности 19 удружења и организација особа са инвалидитетом по основу Конкурса који је био расписан у 2020. години. Извршење у 2020. години износи 21.779.753 динара, односно 99,00% у односу на годишњи план и за </w:t>
      </w:r>
      <w:r w:rsidRPr="0077351F">
        <w:rPr>
          <w:sz w:val="26"/>
          <w:szCs w:val="26"/>
          <w:lang w:val="en-US" w:eastAsia="en-US"/>
        </w:rPr>
        <w:t xml:space="preserve"> финансирање удружења у области борачко-инвалидске заштите</w:t>
      </w:r>
      <w:r w:rsidRPr="0077351F">
        <w:rPr>
          <w:sz w:val="26"/>
          <w:szCs w:val="26"/>
          <w:lang w:val="sr-Cyrl-RS" w:eastAsia="en-US"/>
        </w:rPr>
        <w:t xml:space="preserve"> у износу од 4.981.248 динара, односно 99,62% у односу на годишњи план.</w:t>
      </w:r>
    </w:p>
    <w:p w:rsidR="00F9787B" w:rsidRPr="0077351F" w:rsidRDefault="00F9787B" w:rsidP="00F9787B">
      <w:pPr>
        <w:jc w:val="both"/>
        <w:rPr>
          <w:color w:val="00B050"/>
          <w:sz w:val="26"/>
          <w:szCs w:val="26"/>
          <w:lang w:val="sr-Cyrl-CS"/>
        </w:rPr>
      </w:pPr>
    </w:p>
    <w:p w:rsidR="00F9787B" w:rsidRPr="0077351F" w:rsidRDefault="00F9787B" w:rsidP="00F9787B">
      <w:pPr>
        <w:jc w:val="both"/>
        <w:rPr>
          <w:i/>
          <w:sz w:val="26"/>
          <w:szCs w:val="26"/>
          <w:lang w:val="sr-Latn-RS"/>
        </w:rPr>
      </w:pPr>
      <w:r w:rsidRPr="0077351F">
        <w:rPr>
          <w:i/>
          <w:sz w:val="26"/>
          <w:szCs w:val="26"/>
          <w:lang w:val="sr-Cyrl-CS"/>
        </w:rPr>
        <w:t>Програмска активност: 0901-0004 Саветодавно-терапијске и социјално-едукативне услуге, Функција 090 – Социјална заштита некласификована на другом месту</w:t>
      </w:r>
    </w:p>
    <w:p w:rsidR="00F9787B" w:rsidRPr="0077351F" w:rsidRDefault="00F9787B" w:rsidP="00F9787B">
      <w:pPr>
        <w:jc w:val="both"/>
        <w:rPr>
          <w:sz w:val="26"/>
          <w:szCs w:val="26"/>
          <w:lang w:val="sr-Cyrl-RS"/>
        </w:rPr>
      </w:pPr>
      <w:r w:rsidRPr="0077351F">
        <w:rPr>
          <w:sz w:val="26"/>
          <w:szCs w:val="26"/>
          <w:lang w:val="sr-Latn-RS"/>
        </w:rPr>
        <w:t xml:space="preserve">        </w:t>
      </w:r>
      <w:r w:rsidRPr="0077351F">
        <w:rPr>
          <w:sz w:val="26"/>
          <w:szCs w:val="26"/>
          <w:lang w:val="sr-Cyrl-RS"/>
        </w:rPr>
        <w:t xml:space="preserve">  За Акцију запошљавања Рома у Нишу – НЕАР који финансира Европска унија, утрошена су средства из извора 01 (Општи приходи и примања буџета) у износу од 2.062.500 динара а из извора 13 (Нераспоређени вишак прихода из ранијих година) у износу од 843.979 динара. </w:t>
      </w:r>
    </w:p>
    <w:p w:rsidR="00F9787B" w:rsidRPr="0077351F" w:rsidRDefault="00F9787B" w:rsidP="00F9787B">
      <w:pPr>
        <w:jc w:val="both"/>
        <w:rPr>
          <w:rFonts w:eastAsia="Calibri"/>
          <w:kern w:val="1"/>
          <w:sz w:val="26"/>
          <w:szCs w:val="26"/>
          <w:lang w:val="sr-Latn-RS" w:eastAsia="en-US"/>
        </w:rPr>
      </w:pPr>
      <w:r w:rsidRPr="0077351F">
        <w:rPr>
          <w:color w:val="00B050"/>
          <w:sz w:val="26"/>
          <w:szCs w:val="26"/>
          <w:lang w:val="sr-Cyrl-RS"/>
        </w:rPr>
        <w:t xml:space="preserve">          </w:t>
      </w:r>
      <w:r w:rsidRPr="0077351F">
        <w:rPr>
          <w:sz w:val="26"/>
          <w:szCs w:val="26"/>
          <w:lang w:val="sr-Cyrl-RS"/>
        </w:rPr>
        <w:t xml:space="preserve">За локалне интервенције за социјално укључивање Рома у Нишу који је финансиран од стране Савета Европе и наставак је програма </w:t>
      </w:r>
      <w:r w:rsidRPr="0077351F">
        <w:rPr>
          <w:sz w:val="26"/>
          <w:szCs w:val="26"/>
          <w:lang w:val="sr-Latn-RS"/>
        </w:rPr>
        <w:t>ROMACTED</w:t>
      </w:r>
      <w:r w:rsidRPr="0077351F">
        <w:rPr>
          <w:sz w:val="26"/>
          <w:szCs w:val="26"/>
          <w:lang w:val="sr-Cyrl-RS"/>
        </w:rPr>
        <w:t xml:space="preserve"> потрошена су средства из извора 1 (Општи приходи и примања буџета) у износу од 353.206 динара а из извора 06 (Донације од међународних организација) у износу од 1.091.428 динара.</w:t>
      </w:r>
      <w:r w:rsidRPr="0077351F">
        <w:rPr>
          <w:sz w:val="26"/>
          <w:szCs w:val="26"/>
          <w:lang w:val="sr-Cyrl-CS"/>
        </w:rPr>
        <w:t xml:space="preserve"> </w:t>
      </w:r>
      <w:r w:rsidRPr="0077351F">
        <w:rPr>
          <w:color w:val="00B050"/>
          <w:sz w:val="26"/>
          <w:szCs w:val="26"/>
          <w:lang w:val="sr-Cyrl-RS"/>
        </w:rPr>
        <w:t xml:space="preserve"> </w:t>
      </w:r>
      <w:r w:rsidRPr="0077351F">
        <w:rPr>
          <w:rFonts w:eastAsia="Calibri"/>
          <w:kern w:val="1"/>
          <w:sz w:val="26"/>
          <w:szCs w:val="26"/>
          <w:lang w:val="sr-Cyrl-RS" w:eastAsia="en-US"/>
        </w:rPr>
        <w:t>Локалне интервенције се односе на потребе локалне ромске заједнице утврђене радом фокус групе која је формирана кроз програм. Конкретне утврђене потребе су хитне интервенције у грађевинском материјалу за санацију кровова за 20 ромских породица са локације 12 фебруар, набавку и поделу хигијенских пакета за 300 најугроженијих породица као одговор на пандемију, курс немачког језика за 13 полазника, набавка 15 таблет рачунара за ученике средњих школа, набавка алата за одржавање ромског гробља које није у систему одржавања и др.</w:t>
      </w:r>
    </w:p>
    <w:p w:rsidR="00F9787B" w:rsidRPr="0077351F" w:rsidRDefault="00F9787B" w:rsidP="00F9787B">
      <w:pPr>
        <w:jc w:val="both"/>
        <w:rPr>
          <w:sz w:val="26"/>
          <w:szCs w:val="26"/>
          <w:lang w:val="sr-Cyrl-CS"/>
        </w:rPr>
      </w:pPr>
      <w:r w:rsidRPr="0077351F">
        <w:rPr>
          <w:sz w:val="26"/>
          <w:szCs w:val="26"/>
          <w:lang w:val="sr-Cyrl-CS"/>
        </w:rPr>
        <w:t xml:space="preserve">         Установи Центар за социјални рад у Нишу, у којој се обезбеђује социјална заштита грађана пренета су средства у износу од 49.961.343 динара </w:t>
      </w:r>
      <w:r w:rsidRPr="0077351F">
        <w:rPr>
          <w:sz w:val="26"/>
          <w:szCs w:val="26"/>
          <w:lang w:val="sr-Cyrl-RS"/>
        </w:rPr>
        <w:t>што је 98,35%</w:t>
      </w:r>
      <w:r w:rsidRPr="0077351F">
        <w:rPr>
          <w:sz w:val="26"/>
          <w:szCs w:val="26"/>
          <w:lang w:val="sr-Latn-RS"/>
        </w:rPr>
        <w:t xml:space="preserve">  у односу на </w:t>
      </w:r>
      <w:r w:rsidRPr="0077351F">
        <w:rPr>
          <w:sz w:val="26"/>
          <w:szCs w:val="26"/>
          <w:lang w:val="sr-Cyrl-RS"/>
        </w:rPr>
        <w:t>годишњи план</w:t>
      </w:r>
      <w:r w:rsidRPr="0077351F">
        <w:rPr>
          <w:sz w:val="26"/>
          <w:szCs w:val="26"/>
          <w:lang w:val="sr-Cyrl-CS"/>
        </w:rPr>
        <w:t>. Правни основ је Одлука о правима из области социјалне заштите на територији Града Ниша („Службени лист Града Ниша“, број 101/12, 96/13, 44/14, 118/18, 18/19, 63/19 и 92/20) и Уговор закључен између Града Ниша и Центра за социјални рад „Свети Сава“ Ниш.</w:t>
      </w:r>
    </w:p>
    <w:p w:rsidR="00F9787B" w:rsidRPr="0077351F" w:rsidRDefault="00F9787B" w:rsidP="00F9787B">
      <w:pPr>
        <w:jc w:val="both"/>
        <w:rPr>
          <w:color w:val="00B050"/>
          <w:sz w:val="26"/>
          <w:szCs w:val="26"/>
          <w:lang w:val="sr-Cyrl-CS"/>
        </w:rPr>
      </w:pPr>
    </w:p>
    <w:p w:rsidR="00F9787B" w:rsidRPr="0077351F" w:rsidRDefault="00F9787B" w:rsidP="00F9787B">
      <w:pPr>
        <w:jc w:val="both"/>
        <w:rPr>
          <w:i/>
          <w:sz w:val="26"/>
          <w:szCs w:val="26"/>
          <w:lang w:val="sr-Cyrl-CS"/>
        </w:rPr>
      </w:pPr>
      <w:r w:rsidRPr="0077351F">
        <w:rPr>
          <w:i/>
          <w:sz w:val="26"/>
          <w:szCs w:val="26"/>
          <w:lang w:val="sr-Cyrl-CS"/>
        </w:rPr>
        <w:t>Програмска активност: 0901-0005 - Подршка реализацији програма Црвеног крста, функција 070 – Социјална помоћ угроженом становништву</w:t>
      </w:r>
    </w:p>
    <w:p w:rsidR="00F9787B" w:rsidRPr="0077351F" w:rsidRDefault="00F9787B" w:rsidP="00F9787B">
      <w:pPr>
        <w:jc w:val="both"/>
        <w:rPr>
          <w:sz w:val="26"/>
          <w:szCs w:val="26"/>
          <w:lang w:val="sr-Cyrl-CS"/>
        </w:rPr>
      </w:pPr>
      <w:r w:rsidRPr="0077351F">
        <w:rPr>
          <w:sz w:val="26"/>
          <w:szCs w:val="26"/>
          <w:lang w:val="sr-Cyrl-CS"/>
        </w:rPr>
        <w:t xml:space="preserve">          За програмске активности невладине организације „Црвени крст Ниш“ пренета су средства у износу од 7.000.000 динара </w:t>
      </w:r>
      <w:r w:rsidRPr="0077351F">
        <w:rPr>
          <w:sz w:val="26"/>
          <w:szCs w:val="26"/>
          <w:lang w:val="sr-Cyrl-RS"/>
        </w:rPr>
        <w:t>што је 100,00%</w:t>
      </w:r>
      <w:r w:rsidRPr="0077351F">
        <w:rPr>
          <w:sz w:val="26"/>
          <w:szCs w:val="26"/>
          <w:lang w:val="sr-Latn-RS"/>
        </w:rPr>
        <w:t xml:space="preserve">  у односу на </w:t>
      </w:r>
      <w:r w:rsidRPr="0077351F">
        <w:rPr>
          <w:sz w:val="26"/>
          <w:szCs w:val="26"/>
          <w:lang w:val="sr-Cyrl-RS"/>
        </w:rPr>
        <w:t>годишњи план</w:t>
      </w:r>
      <w:r w:rsidRPr="0077351F">
        <w:rPr>
          <w:sz w:val="26"/>
          <w:szCs w:val="26"/>
          <w:lang w:val="sr-Cyrl-CS"/>
        </w:rPr>
        <w:t>. Циљ Црвеног крста је да реализује програмске активности предвиђене Планом и програмом за 20</w:t>
      </w:r>
      <w:r w:rsidRPr="0077351F">
        <w:rPr>
          <w:sz w:val="26"/>
          <w:szCs w:val="26"/>
          <w:lang w:val="sr-Latn-RS"/>
        </w:rPr>
        <w:t>20</w:t>
      </w:r>
      <w:r w:rsidRPr="0077351F">
        <w:rPr>
          <w:sz w:val="26"/>
          <w:szCs w:val="26"/>
          <w:lang w:val="sr-Cyrl-CS"/>
        </w:rPr>
        <w:t>. годину кроз прописана јавна овлашћења по члану 13 Закона о Црвеном крсту Србије („Сл. гласник РС“, број 107/2005) и Уговора који се закључује између града Ниша и Црвеног крста Ниш.</w:t>
      </w:r>
    </w:p>
    <w:p w:rsidR="00F9787B" w:rsidRPr="0077351F" w:rsidRDefault="00F9787B" w:rsidP="00F9787B">
      <w:pPr>
        <w:jc w:val="both"/>
        <w:rPr>
          <w:sz w:val="26"/>
          <w:szCs w:val="26"/>
          <w:lang w:val="sr-Latn-RS" w:eastAsia="en-US"/>
        </w:rPr>
      </w:pPr>
      <w:r w:rsidRPr="0077351F">
        <w:rPr>
          <w:sz w:val="26"/>
          <w:szCs w:val="26"/>
          <w:lang w:val="sr-Cyrl-RS" w:eastAsia="en-US"/>
        </w:rPr>
        <w:t xml:space="preserve">          На основу</w:t>
      </w:r>
      <w:r w:rsidRPr="0077351F">
        <w:rPr>
          <w:sz w:val="26"/>
          <w:szCs w:val="26"/>
          <w:lang w:val="en-US" w:eastAsia="en-US"/>
        </w:rPr>
        <w:t xml:space="preserve"> </w:t>
      </w:r>
      <w:r w:rsidRPr="0077351F">
        <w:rPr>
          <w:sz w:val="26"/>
          <w:szCs w:val="26"/>
          <w:lang w:val="sr-Cyrl-RS" w:eastAsia="en-US"/>
        </w:rPr>
        <w:t>Н</w:t>
      </w:r>
      <w:r w:rsidRPr="0077351F">
        <w:rPr>
          <w:sz w:val="26"/>
          <w:szCs w:val="26"/>
          <w:lang w:val="en-US" w:eastAsia="en-US"/>
        </w:rPr>
        <w:t>аредб</w:t>
      </w:r>
      <w:r w:rsidRPr="0077351F">
        <w:rPr>
          <w:sz w:val="26"/>
          <w:szCs w:val="26"/>
          <w:lang w:val="sr-Cyrl-RS" w:eastAsia="en-US"/>
        </w:rPr>
        <w:t>е</w:t>
      </w:r>
      <w:r w:rsidRPr="0077351F">
        <w:rPr>
          <w:sz w:val="26"/>
          <w:szCs w:val="26"/>
          <w:lang w:val="en-US" w:eastAsia="en-US"/>
        </w:rPr>
        <w:t xml:space="preserve"> Штаба за ванредне ситуације </w:t>
      </w:r>
      <w:r w:rsidRPr="0077351F">
        <w:rPr>
          <w:sz w:val="26"/>
          <w:szCs w:val="26"/>
          <w:lang w:val="sr-Cyrl-RS" w:eastAsia="en-US"/>
        </w:rPr>
        <w:t xml:space="preserve">Црвеном крсту Ниш пренета су средства у износу од 16.438.200 динара за набавку једнократних посуда за ручавање,  једнократног прибора за јело и транспортних кутија за привремене </w:t>
      </w:r>
      <w:r w:rsidRPr="0077351F">
        <w:rPr>
          <w:sz w:val="26"/>
          <w:szCs w:val="26"/>
          <w:lang w:val="sr-Latn-RS" w:eastAsia="en-US"/>
        </w:rPr>
        <w:t>COVID-19</w:t>
      </w:r>
      <w:r w:rsidRPr="0077351F">
        <w:rPr>
          <w:sz w:val="26"/>
          <w:szCs w:val="26"/>
          <w:lang w:val="sr-Cyrl-RS" w:eastAsia="en-US"/>
        </w:rPr>
        <w:t xml:space="preserve"> болнице и за набавку артикала, хране и хигијене за социјално угрожено становништво.</w:t>
      </w:r>
    </w:p>
    <w:p w:rsidR="00F9787B" w:rsidRPr="0077351F" w:rsidRDefault="00F9787B" w:rsidP="00F9787B">
      <w:pPr>
        <w:jc w:val="both"/>
        <w:rPr>
          <w:sz w:val="26"/>
          <w:szCs w:val="26"/>
          <w:lang w:val="sr-Cyrl-CS"/>
        </w:rPr>
      </w:pPr>
    </w:p>
    <w:p w:rsidR="00F9787B" w:rsidRPr="0077351F" w:rsidRDefault="00F9787B" w:rsidP="00F9787B">
      <w:pPr>
        <w:jc w:val="both"/>
        <w:rPr>
          <w:i/>
          <w:sz w:val="26"/>
          <w:szCs w:val="26"/>
          <w:lang w:val="sr-Cyrl-CS"/>
        </w:rPr>
      </w:pPr>
      <w:r w:rsidRPr="0077351F">
        <w:rPr>
          <w:i/>
          <w:sz w:val="26"/>
          <w:szCs w:val="26"/>
          <w:lang w:val="sr-Cyrl-CS"/>
        </w:rPr>
        <w:t>Програмска активност:  0901-0006 - Подршка деци и породицама са децом</w:t>
      </w:r>
    </w:p>
    <w:p w:rsidR="00F9787B" w:rsidRPr="0077351F" w:rsidRDefault="00F9787B" w:rsidP="00F9787B">
      <w:pPr>
        <w:jc w:val="both"/>
        <w:rPr>
          <w:i/>
          <w:sz w:val="26"/>
          <w:szCs w:val="26"/>
          <w:lang w:val="sr-Cyrl-RS"/>
        </w:rPr>
      </w:pPr>
      <w:r w:rsidRPr="0077351F">
        <w:rPr>
          <w:i/>
          <w:sz w:val="26"/>
          <w:szCs w:val="26"/>
          <w:lang w:val="sr-Cyrl-RS"/>
        </w:rPr>
        <w:t>Функција 040 – Породица и деца</w:t>
      </w:r>
    </w:p>
    <w:p w:rsidR="00F9787B" w:rsidRPr="0077351F" w:rsidRDefault="00F9787B" w:rsidP="00F9787B">
      <w:pPr>
        <w:ind w:firstLine="708"/>
        <w:jc w:val="both"/>
        <w:rPr>
          <w:sz w:val="26"/>
          <w:szCs w:val="26"/>
          <w:lang w:val="sr-Cyrl-CS"/>
        </w:rPr>
      </w:pPr>
      <w:r w:rsidRPr="0077351F">
        <w:rPr>
          <w:sz w:val="26"/>
          <w:szCs w:val="26"/>
          <w:lang w:val="sr-Cyrl-CS"/>
        </w:rPr>
        <w:t xml:space="preserve">- за накнаде за рад стручних комисија (Комисија за оцену степена психофизичке ометености детета и Комисија за процену потреба за пружањем додатне образовне, здравствене и социјалне подршке детету и ученику), утрошена су средства у износу од </w:t>
      </w:r>
      <w:r w:rsidRPr="0077351F">
        <w:rPr>
          <w:sz w:val="26"/>
          <w:szCs w:val="26"/>
          <w:lang w:val="sr-Latn-RS"/>
        </w:rPr>
        <w:lastRenderedPageBreak/>
        <w:t>650</w:t>
      </w:r>
      <w:r w:rsidRPr="0077351F">
        <w:rPr>
          <w:sz w:val="26"/>
          <w:szCs w:val="26"/>
          <w:lang w:val="sr-Cyrl-CS"/>
        </w:rPr>
        <w:t>.</w:t>
      </w:r>
      <w:r w:rsidRPr="0077351F">
        <w:rPr>
          <w:sz w:val="26"/>
          <w:szCs w:val="26"/>
          <w:lang w:val="sr-Latn-RS"/>
        </w:rPr>
        <w:t>0</w:t>
      </w:r>
      <w:r w:rsidRPr="0077351F">
        <w:rPr>
          <w:sz w:val="26"/>
          <w:szCs w:val="26"/>
          <w:lang w:val="sr-Cyrl-CS"/>
        </w:rPr>
        <w:t>0</w:t>
      </w:r>
      <w:r w:rsidRPr="0077351F">
        <w:rPr>
          <w:sz w:val="26"/>
          <w:szCs w:val="26"/>
          <w:lang w:val="sr-Latn-RS"/>
        </w:rPr>
        <w:t>0</w:t>
      </w:r>
      <w:r w:rsidRPr="0077351F">
        <w:rPr>
          <w:sz w:val="26"/>
          <w:szCs w:val="26"/>
          <w:lang w:val="sr-Cyrl-CS"/>
        </w:rPr>
        <w:t xml:space="preserve"> динара</w:t>
      </w:r>
      <w:r w:rsidRPr="0077351F">
        <w:rPr>
          <w:sz w:val="26"/>
          <w:szCs w:val="26"/>
          <w:lang w:val="sr-Latn-RS"/>
        </w:rPr>
        <w:t xml:space="preserve"> </w:t>
      </w:r>
      <w:r w:rsidRPr="0077351F">
        <w:rPr>
          <w:sz w:val="26"/>
          <w:szCs w:val="26"/>
          <w:lang w:val="sr-Cyrl-RS"/>
        </w:rPr>
        <w:t>од</w:t>
      </w:r>
      <w:r w:rsidRPr="0077351F">
        <w:rPr>
          <w:sz w:val="26"/>
          <w:szCs w:val="26"/>
          <w:lang w:val="sr-Latn-RS"/>
        </w:rPr>
        <w:t xml:space="preserve"> </w:t>
      </w:r>
      <w:r w:rsidRPr="0077351F">
        <w:rPr>
          <w:sz w:val="26"/>
          <w:szCs w:val="26"/>
          <w:lang w:val="sr-Cyrl-RS"/>
        </w:rPr>
        <w:t>планираних</w:t>
      </w:r>
      <w:r w:rsidRPr="0077351F">
        <w:rPr>
          <w:sz w:val="26"/>
          <w:szCs w:val="26"/>
          <w:lang w:val="sr-Latn-RS"/>
        </w:rPr>
        <w:t xml:space="preserve"> 1.000.000</w:t>
      </w:r>
      <w:r w:rsidRPr="0077351F">
        <w:rPr>
          <w:sz w:val="26"/>
          <w:szCs w:val="26"/>
          <w:lang w:val="sr-Cyrl-RS"/>
        </w:rPr>
        <w:t xml:space="preserve"> динара, односно 65,00% у односу на годишњи план</w:t>
      </w:r>
      <w:r w:rsidRPr="0077351F">
        <w:rPr>
          <w:sz w:val="26"/>
          <w:szCs w:val="26"/>
          <w:lang w:val="sr-Cyrl-CS"/>
        </w:rPr>
        <w:t xml:space="preserve">. Накнаде за рад стручних комисија се исплаћују на основу приложене спецификације о броју прегледане деце које Комисија доставља Секретаријату за дечију и социјалну заштиту. </w:t>
      </w:r>
      <w:r w:rsidRPr="0077351F">
        <w:rPr>
          <w:sz w:val="26"/>
          <w:szCs w:val="26"/>
          <w:lang w:val="sr-Cyrl-RS"/>
        </w:rPr>
        <w:t>Комисија за процену потреба за пружањем додатне образовне, здравствене и социјалне подршке детету и ученику образована је Решењем о образовању Комисије за процену потреба за пружањем додатне образовне, здравствене и социјалне подршке детету и ученику број 07-2715/2013 од 05.12.2013. године и Решења о измени овог Решења број 07-898/2014 од 02.04.2014. године</w:t>
      </w:r>
      <w:r w:rsidRPr="0077351F">
        <w:rPr>
          <w:sz w:val="26"/>
          <w:szCs w:val="26"/>
        </w:rPr>
        <w:t xml:space="preserve"> </w:t>
      </w:r>
      <w:r w:rsidRPr="0077351F">
        <w:rPr>
          <w:sz w:val="26"/>
          <w:szCs w:val="26"/>
          <w:lang w:val="sr-Cyrl-RS"/>
        </w:rPr>
        <w:t xml:space="preserve">и износила </w:t>
      </w:r>
      <w:r w:rsidRPr="0077351F">
        <w:rPr>
          <w:sz w:val="26"/>
          <w:szCs w:val="26"/>
        </w:rPr>
        <w:t xml:space="preserve">je </w:t>
      </w:r>
      <w:r w:rsidRPr="0077351F">
        <w:rPr>
          <w:sz w:val="26"/>
          <w:szCs w:val="26"/>
          <w:lang w:val="sr-Cyrl-RS"/>
        </w:rPr>
        <w:t>500 динара по прегледаном детету сваком члану Комисије који је учествовао у раду Комисије.</w:t>
      </w:r>
    </w:p>
    <w:p w:rsidR="00F9787B" w:rsidRPr="0077351F" w:rsidRDefault="00F9787B" w:rsidP="00F9787B">
      <w:pPr>
        <w:ind w:firstLine="708"/>
        <w:jc w:val="both"/>
        <w:rPr>
          <w:sz w:val="26"/>
          <w:szCs w:val="26"/>
          <w:lang w:val="sr-Cyrl-CS"/>
        </w:rPr>
      </w:pPr>
      <w:r w:rsidRPr="0077351F">
        <w:rPr>
          <w:sz w:val="26"/>
          <w:szCs w:val="26"/>
          <w:lang w:val="sr-Cyrl-CS"/>
        </w:rPr>
        <w:t>-  за једнократну новчану помоћ за прворођено дете, утрошена су средства у износу од 20.780.000 динара,</w:t>
      </w:r>
      <w:r w:rsidRPr="0077351F">
        <w:rPr>
          <w:sz w:val="26"/>
          <w:szCs w:val="26"/>
          <w:lang w:val="sr-Cyrl-RS"/>
        </w:rPr>
        <w:t xml:space="preserve"> односно 79,92% у односу на годишњи план</w:t>
      </w:r>
      <w:r w:rsidRPr="0077351F">
        <w:rPr>
          <w:sz w:val="26"/>
          <w:szCs w:val="26"/>
          <w:lang w:val="sr-Cyrl-CS"/>
        </w:rPr>
        <w:t>. Право остварује мајка за своје прворођено дете у износу од 20.000 динара ако најмање шест месеци пре рођења детета има пребивалиште односно боравиште на територији града и ако је избеглица или расељено лице са територије Косова и Метохије у складу са Одлуком о финансијској подршци породици са децом на територији Града Ниша („Сл. лист Града Ниша“, број 47/19 и 17/20);</w:t>
      </w:r>
    </w:p>
    <w:p w:rsidR="00F9787B" w:rsidRPr="0077351F" w:rsidRDefault="00F9787B" w:rsidP="00F9787B">
      <w:pPr>
        <w:ind w:firstLine="708"/>
        <w:jc w:val="both"/>
        <w:rPr>
          <w:sz w:val="26"/>
          <w:szCs w:val="26"/>
          <w:lang w:val="sr-Cyrl-CS"/>
        </w:rPr>
      </w:pPr>
      <w:r w:rsidRPr="0077351F">
        <w:rPr>
          <w:sz w:val="26"/>
          <w:szCs w:val="26"/>
          <w:lang w:val="sr-Cyrl-CS"/>
        </w:rPr>
        <w:t>- за право на помоћ за пакет за новорођенче,  право остварује родитељ, хранитељ или старатељ за свако новорођено дете под условом да има пребивалиште, односно боравиште на територији града Ниша, утрошена су средства  у износу од 25.210.699 динара, односно 72,03% у односу на годишњи план. Правни основ је Одлука о финансијској подршци породици са децом на територији Града Ниша („Сл. лист Града Ниша“, број 47/19 и 17/20);</w:t>
      </w:r>
    </w:p>
    <w:p w:rsidR="00F9787B" w:rsidRPr="0077351F" w:rsidRDefault="00F9787B" w:rsidP="00F9787B">
      <w:pPr>
        <w:ind w:firstLine="708"/>
        <w:jc w:val="both"/>
        <w:rPr>
          <w:sz w:val="26"/>
          <w:szCs w:val="26"/>
          <w:lang w:val="sr-Cyrl-CS"/>
        </w:rPr>
      </w:pPr>
      <w:r w:rsidRPr="0077351F">
        <w:rPr>
          <w:sz w:val="26"/>
          <w:szCs w:val="26"/>
          <w:lang w:val="sr-Cyrl-CS"/>
        </w:rPr>
        <w:t xml:space="preserve">- за новчану помоћ за дупле близанце, тројке и четворке утрошена су средства у износу од 14.220.323  динара. </w:t>
      </w:r>
      <w:r w:rsidR="00767F06" w:rsidRPr="00767F06">
        <w:rPr>
          <w:sz w:val="26"/>
          <w:szCs w:val="26"/>
          <w:lang w:val="sr-Cyrl-CS"/>
        </w:rPr>
        <w:t>Тренутно 21</w:t>
      </w:r>
      <w:r w:rsidRPr="00767F06">
        <w:rPr>
          <w:sz w:val="26"/>
          <w:szCs w:val="26"/>
          <w:lang w:val="sr-Cyrl-CS"/>
        </w:rPr>
        <w:t xml:space="preserve"> породица корист</w:t>
      </w:r>
      <w:r w:rsidR="00767F06" w:rsidRPr="00767F06">
        <w:rPr>
          <w:sz w:val="26"/>
          <w:szCs w:val="26"/>
          <w:lang w:val="sr-Cyrl-RS"/>
        </w:rPr>
        <w:t>и</w:t>
      </w:r>
      <w:r w:rsidRPr="00767F06">
        <w:rPr>
          <w:sz w:val="26"/>
          <w:szCs w:val="26"/>
          <w:lang w:val="sr-Cyrl-CS"/>
        </w:rPr>
        <w:t xml:space="preserve"> ово право</w:t>
      </w:r>
      <w:r w:rsidRPr="0077351F">
        <w:rPr>
          <w:sz w:val="26"/>
          <w:szCs w:val="26"/>
          <w:lang w:val="sr-Cyrl-CS"/>
        </w:rPr>
        <w:t>. Право се остварује у складу са чланом 10, 11 и 12 Одлуке о финансијској подршци породици са децом на територији Града Ниша („Сл. лист Града Ниша“, број 47/19 и 17/20);</w:t>
      </w:r>
    </w:p>
    <w:p w:rsidR="00F9787B" w:rsidRPr="0077351F" w:rsidRDefault="00F9787B" w:rsidP="00F9787B">
      <w:pPr>
        <w:ind w:firstLine="708"/>
        <w:jc w:val="both"/>
        <w:rPr>
          <w:sz w:val="26"/>
          <w:szCs w:val="26"/>
          <w:lang w:val="sr-Cyrl-CS"/>
        </w:rPr>
      </w:pPr>
      <w:r w:rsidRPr="0077351F">
        <w:rPr>
          <w:sz w:val="26"/>
          <w:szCs w:val="26"/>
          <w:lang w:val="sr-Cyrl-CS"/>
        </w:rPr>
        <w:t xml:space="preserve">- за пакете за ђаке прваке утрошена су средства у износу од 567.500 динара у 2020. години. </w:t>
      </w:r>
      <w:r w:rsidRPr="0077351F">
        <w:rPr>
          <w:rFonts w:eastAsia="Calibri"/>
          <w:sz w:val="26"/>
          <w:szCs w:val="26"/>
          <w:lang w:val="sr-Cyrl-RS" w:eastAsia="en-US"/>
        </w:rPr>
        <w:t xml:space="preserve">Правни основ је Одлука о финансијској подршци породици са децом на територији Града Ниша </w:t>
      </w:r>
      <w:r w:rsidRPr="0077351F">
        <w:rPr>
          <w:rFonts w:eastAsia="Calibri"/>
          <w:sz w:val="26"/>
          <w:szCs w:val="26"/>
          <w:lang w:val="ru-RU" w:eastAsia="en-US"/>
        </w:rPr>
        <w:t>("Сл. лист града Ниша", бр. 47/2019 и 17/2020</w:t>
      </w:r>
      <w:r w:rsidRPr="0077351F">
        <w:rPr>
          <w:rFonts w:eastAsia="Calibri"/>
          <w:sz w:val="26"/>
          <w:szCs w:val="26"/>
          <w:lang w:val="sr-Cyrl-CS" w:eastAsia="en-US"/>
        </w:rPr>
        <w:t xml:space="preserve">). </w:t>
      </w:r>
      <w:r w:rsidRPr="0077351F">
        <w:rPr>
          <w:rFonts w:eastAsia="Calibri"/>
          <w:sz w:val="26"/>
          <w:szCs w:val="26"/>
          <w:lang w:val="sr-Cyrl-RS" w:eastAsia="en-US"/>
        </w:rPr>
        <w:t>Пакет за ђаке прваке садржи неопходан школски прибор вредности до 5% просечне месечне зараде без пореза и доприноса исплаћене у Граду Нишу за претходни месец на дан покретања набавке</w:t>
      </w:r>
      <w:r w:rsidRPr="0077351F">
        <w:rPr>
          <w:sz w:val="26"/>
          <w:szCs w:val="26"/>
          <w:lang w:val="sr-Cyrl-CS"/>
        </w:rPr>
        <w:t>;</w:t>
      </w:r>
    </w:p>
    <w:p w:rsidR="00F9787B" w:rsidRPr="0077351F" w:rsidRDefault="00F9787B" w:rsidP="00F9787B">
      <w:pPr>
        <w:ind w:firstLine="708"/>
        <w:jc w:val="both"/>
        <w:rPr>
          <w:sz w:val="26"/>
          <w:szCs w:val="26"/>
          <w:lang w:val="sr-Cyrl-CS"/>
        </w:rPr>
      </w:pPr>
      <w:r w:rsidRPr="0077351F">
        <w:rPr>
          <w:sz w:val="26"/>
          <w:szCs w:val="26"/>
          <w:lang w:val="sr-Cyrl-CS"/>
        </w:rPr>
        <w:t xml:space="preserve">- за накнаду дела трошкова боравка деце у предшколским установама чији је оснивач друго правно или физичко лице утрошена су средства у износу од  79.406.754 динара. Основ за ово право је Одлука о праву на накнаду дела трошкова боравка деце у предшколској установи чији је оснивач друго правно или физичко лице („Сл. лист Града Ниша“, број 105/2015, 115/16, 39/17, 112/17, 118/17, 118/18 и 17/20) и уговори који се закључују између Града Ниша и приватних предшколских установа; </w:t>
      </w:r>
    </w:p>
    <w:p w:rsidR="00F9787B" w:rsidRPr="0077351F" w:rsidRDefault="00F9787B" w:rsidP="00F9787B">
      <w:pPr>
        <w:ind w:firstLine="708"/>
        <w:jc w:val="both"/>
        <w:rPr>
          <w:sz w:val="26"/>
          <w:szCs w:val="26"/>
          <w:lang w:val="sr-Cyrl-CS"/>
        </w:rPr>
      </w:pPr>
      <w:r w:rsidRPr="0077351F">
        <w:rPr>
          <w:sz w:val="26"/>
          <w:szCs w:val="26"/>
          <w:lang w:val="sr-Cyrl-CS"/>
        </w:rPr>
        <w:t>- за финансирање припремања и допремања хране за децу ометену у развоју  у дневном боравку у Центру „Мара“ утрошена су средства у износу од 1.825.950 динара. Правни основ је Одлука о правима из области социјалне заштите на територији Града Ниша („Сл. лист Града Ниша“, број 101/12, 96/13, 44/14, 118/18, 18/19, 63/19 и 92/2020) и Уговор о међусобним правима и обавезама у пружању услуга припреме и дистрибуције оброка за кориснике Установе за дневни боравак деце и омладине ометене у развоју „Мара“ Ниш који се закључује између Града Ниша и Јавне предшколске установе „Пчелица“ Ниш.</w:t>
      </w:r>
    </w:p>
    <w:p w:rsidR="00F9787B" w:rsidRPr="0077351F" w:rsidRDefault="00F9787B" w:rsidP="00F9787B">
      <w:pPr>
        <w:ind w:firstLine="708"/>
        <w:jc w:val="both"/>
        <w:rPr>
          <w:rFonts w:eastAsia="Calibri"/>
          <w:sz w:val="26"/>
          <w:szCs w:val="26"/>
          <w:lang w:val="sr-Cyrl-RS" w:eastAsia="en-US"/>
        </w:rPr>
      </w:pPr>
      <w:r w:rsidRPr="0077351F">
        <w:rPr>
          <w:sz w:val="26"/>
          <w:szCs w:val="26"/>
          <w:lang w:val="sr-Cyrl-CS"/>
        </w:rPr>
        <w:t xml:space="preserve">- </w:t>
      </w:r>
      <w:r w:rsidRPr="0077351F">
        <w:rPr>
          <w:rFonts w:eastAsia="Calibri"/>
          <w:sz w:val="26"/>
          <w:szCs w:val="26"/>
          <w:lang w:val="sr-Cyrl-RS" w:eastAsia="en-US"/>
        </w:rPr>
        <w:t>новчане казне и пенали по решењу судова, економска класификација 483, извршење у периоду у 2020. години</w:t>
      </w:r>
      <w:r w:rsidRPr="0077351F">
        <w:rPr>
          <w:rFonts w:eastAsia="Calibri"/>
          <w:sz w:val="26"/>
          <w:szCs w:val="26"/>
          <w:lang w:val="sr-Latn-RS" w:eastAsia="en-US"/>
        </w:rPr>
        <w:t xml:space="preserve"> </w:t>
      </w:r>
      <w:r w:rsidRPr="0077351F">
        <w:rPr>
          <w:rFonts w:eastAsia="Calibri"/>
          <w:sz w:val="26"/>
          <w:szCs w:val="26"/>
          <w:lang w:val="sr-Cyrl-RS" w:eastAsia="en-US"/>
        </w:rPr>
        <w:t xml:space="preserve">износи </w:t>
      </w:r>
      <w:r w:rsidRPr="0077351F">
        <w:rPr>
          <w:rFonts w:eastAsia="Calibri"/>
          <w:sz w:val="26"/>
          <w:szCs w:val="26"/>
          <w:lang w:val="sr-Latn-RS" w:eastAsia="en-US"/>
        </w:rPr>
        <w:t>12.000</w:t>
      </w:r>
      <w:r w:rsidRPr="0077351F">
        <w:rPr>
          <w:rFonts w:eastAsia="Calibri"/>
          <w:sz w:val="26"/>
          <w:szCs w:val="26"/>
          <w:lang w:val="sr-Cyrl-RS" w:eastAsia="en-US"/>
        </w:rPr>
        <w:t xml:space="preserve"> динара.</w:t>
      </w:r>
    </w:p>
    <w:p w:rsidR="00F9787B" w:rsidRPr="0077351F" w:rsidRDefault="00F9787B" w:rsidP="00F9787B">
      <w:pPr>
        <w:jc w:val="both"/>
        <w:rPr>
          <w:sz w:val="26"/>
          <w:szCs w:val="26"/>
          <w:lang w:val="sr-Cyrl-CS"/>
        </w:rPr>
      </w:pPr>
    </w:p>
    <w:p w:rsidR="00F9787B" w:rsidRPr="0077351F" w:rsidRDefault="00F9787B" w:rsidP="00F9787B">
      <w:pPr>
        <w:jc w:val="both"/>
        <w:rPr>
          <w:i/>
          <w:sz w:val="26"/>
          <w:szCs w:val="26"/>
          <w:lang w:val="sr-Cyrl-CS"/>
        </w:rPr>
      </w:pPr>
      <w:r w:rsidRPr="0077351F">
        <w:rPr>
          <w:i/>
          <w:sz w:val="26"/>
          <w:szCs w:val="26"/>
          <w:lang w:val="sr-Cyrl-CS"/>
        </w:rPr>
        <w:t xml:space="preserve">Програмска активност: 0901-0007 - Подршка рађању и родитељсрву, функција 040 – Породица и деца </w:t>
      </w:r>
    </w:p>
    <w:p w:rsidR="00F9787B" w:rsidRPr="0077351F" w:rsidRDefault="00F9787B" w:rsidP="00767F06">
      <w:pPr>
        <w:ind w:firstLine="708"/>
        <w:jc w:val="both"/>
        <w:rPr>
          <w:rFonts w:eastAsia="Calibri"/>
          <w:sz w:val="26"/>
          <w:szCs w:val="26"/>
          <w:lang w:val="sr-Cyrl-RS" w:eastAsia="en-US"/>
        </w:rPr>
      </w:pPr>
      <w:r w:rsidRPr="0077351F">
        <w:rPr>
          <w:sz w:val="26"/>
          <w:szCs w:val="26"/>
          <w:lang w:val="sr-Cyrl-CS"/>
        </w:rPr>
        <w:t xml:space="preserve">- </w:t>
      </w:r>
      <w:r w:rsidRPr="0077351F">
        <w:rPr>
          <w:sz w:val="26"/>
          <w:szCs w:val="26"/>
          <w:lang w:val="sr-Latn-RS"/>
        </w:rPr>
        <w:t xml:space="preserve">једнократна новчана помоћ за поступак вантелесне оплодње </w:t>
      </w:r>
      <w:r w:rsidRPr="0077351F">
        <w:rPr>
          <w:sz w:val="26"/>
          <w:szCs w:val="26"/>
          <w:lang w:val="sr-Cyrl-CS"/>
        </w:rPr>
        <w:t xml:space="preserve">је врста материјалне подршке којом су обухваћени супружници и ванбрачни партнери који због стерилитета или привремене неплодности немају деце, као и супружници и ванбрачни партнери који имају децу а код којих је накнадно наступила неплодност, </w:t>
      </w:r>
      <w:r w:rsidRPr="0077351F">
        <w:rPr>
          <w:sz w:val="26"/>
          <w:szCs w:val="26"/>
          <w:lang w:val="sr-Cyrl-RS"/>
        </w:rPr>
        <w:t>а у поступку су вантелесне оплодње и истој се врши накнада трошкова за вантелесну оплодњу, укључујући и трошкове за неопходне лекове.</w:t>
      </w:r>
      <w:r w:rsidRPr="0077351F">
        <w:rPr>
          <w:rFonts w:eastAsia="Calibri"/>
          <w:sz w:val="26"/>
          <w:szCs w:val="26"/>
          <w:lang w:val="sr-Cyrl-RS" w:eastAsia="en-US"/>
        </w:rPr>
        <w:t xml:space="preserve"> Уколико приходи породице која је обухваћена поступком вантелесне оплодње у предходна три месеца у односу на месец подношења захтева не прелазе четри просечне нето зараде у Граду Нишу у предходном месецу иста стиче право на накнаду једном у календарској години у износу од 100% трошкова за вантелесну оплодњу укључујући и трошкове за неопходне лекове, док у случају да горе наведени приходи породице прелазе четири просечне нето зараде у Граду Нишу у предходном месецу, иста остварује право на накнаду у износу од 50% трошкова за вантелесну оплодњу укључујући и трошкове за неопходне лекове једном у току године.</w:t>
      </w:r>
      <w:r w:rsidR="00767F06">
        <w:rPr>
          <w:rFonts w:eastAsia="Calibri"/>
          <w:sz w:val="26"/>
          <w:szCs w:val="26"/>
          <w:lang w:val="sr-Cyrl-RS" w:eastAsia="en-US"/>
        </w:rPr>
        <w:t xml:space="preserve"> </w:t>
      </w:r>
      <w:r w:rsidRPr="0077351F">
        <w:rPr>
          <w:rFonts w:eastAsia="Calibri"/>
          <w:sz w:val="26"/>
          <w:szCs w:val="26"/>
          <w:lang w:val="sr-Cyrl-RS" w:eastAsia="en-US"/>
        </w:rPr>
        <w:t>Извршење до краја 2020. године</w:t>
      </w:r>
      <w:r w:rsidRPr="0077351F">
        <w:rPr>
          <w:rFonts w:eastAsia="Calibri"/>
          <w:sz w:val="26"/>
          <w:szCs w:val="26"/>
          <w:lang w:val="sr-Latn-RS" w:eastAsia="en-US"/>
        </w:rPr>
        <w:t xml:space="preserve"> </w:t>
      </w:r>
      <w:r w:rsidRPr="0077351F">
        <w:rPr>
          <w:rFonts w:eastAsia="Calibri"/>
          <w:sz w:val="26"/>
          <w:szCs w:val="26"/>
          <w:lang w:val="sr-Cyrl-RS" w:eastAsia="en-US"/>
        </w:rPr>
        <w:t>1.082</w:t>
      </w:r>
      <w:r w:rsidRPr="0077351F">
        <w:rPr>
          <w:rFonts w:eastAsia="Calibri"/>
          <w:sz w:val="26"/>
          <w:szCs w:val="26"/>
          <w:lang w:val="sr-Latn-RS" w:eastAsia="en-US"/>
        </w:rPr>
        <w:t>.750</w:t>
      </w:r>
      <w:r w:rsidRPr="0077351F">
        <w:rPr>
          <w:rFonts w:eastAsia="Calibri"/>
          <w:sz w:val="26"/>
          <w:szCs w:val="26"/>
          <w:lang w:val="sr-Cyrl-RS" w:eastAsia="en-US"/>
        </w:rPr>
        <w:t xml:space="preserve"> динара.</w:t>
      </w:r>
    </w:p>
    <w:p w:rsidR="00F9787B" w:rsidRPr="0077351F" w:rsidRDefault="00F9787B" w:rsidP="00F9787B">
      <w:pPr>
        <w:ind w:firstLine="708"/>
        <w:jc w:val="both"/>
        <w:rPr>
          <w:rFonts w:eastAsia="Calibri"/>
          <w:sz w:val="26"/>
          <w:szCs w:val="26"/>
          <w:lang w:val="sr-Cyrl-RS" w:eastAsia="en-US"/>
        </w:rPr>
      </w:pPr>
      <w:r w:rsidRPr="0077351F">
        <w:rPr>
          <w:rFonts w:eastAsia="Calibri"/>
          <w:sz w:val="26"/>
          <w:szCs w:val="26"/>
          <w:lang w:val="sr-Cyrl-RS" w:eastAsia="en-US"/>
        </w:rPr>
        <w:t>- Дотације невладиним организацијама: Исплаћен је износ од 1.500.000 динара за чланарину за чланство Удружења „Покрет за децу три плус“.</w:t>
      </w:r>
    </w:p>
    <w:p w:rsidR="00F9787B" w:rsidRPr="0077351F" w:rsidRDefault="00F9787B" w:rsidP="00F9787B">
      <w:pPr>
        <w:jc w:val="both"/>
        <w:rPr>
          <w:color w:val="FF0000"/>
          <w:sz w:val="26"/>
          <w:szCs w:val="26"/>
          <w:lang w:val="sr-Cyrl-CS"/>
        </w:rPr>
      </w:pPr>
    </w:p>
    <w:p w:rsidR="00F9787B" w:rsidRPr="0077351F" w:rsidRDefault="00F9787B" w:rsidP="00F9787B">
      <w:pPr>
        <w:jc w:val="both"/>
        <w:rPr>
          <w:i/>
          <w:sz w:val="26"/>
          <w:szCs w:val="26"/>
          <w:lang w:val="sr-Cyrl-CS"/>
        </w:rPr>
      </w:pPr>
      <w:r w:rsidRPr="0077351F">
        <w:rPr>
          <w:i/>
          <w:sz w:val="26"/>
          <w:szCs w:val="26"/>
          <w:lang w:val="sr-Cyrl-CS"/>
        </w:rPr>
        <w:t>Програмска активност: 0901-0008 - Подршка особама са инвалидитетом, функција 010 – Болест и инвалидност</w:t>
      </w:r>
    </w:p>
    <w:p w:rsidR="00F9787B" w:rsidRPr="0077351F" w:rsidRDefault="00F9787B" w:rsidP="00F9787B">
      <w:pPr>
        <w:ind w:firstLine="708"/>
        <w:jc w:val="both"/>
        <w:rPr>
          <w:rFonts w:eastAsia="Calibri"/>
          <w:sz w:val="26"/>
          <w:szCs w:val="26"/>
          <w:lang w:val="sr-Cyrl-RS" w:eastAsia="en-US"/>
        </w:rPr>
      </w:pPr>
      <w:r w:rsidRPr="0077351F">
        <w:rPr>
          <w:rFonts w:eastAsia="Calibri"/>
          <w:sz w:val="26"/>
          <w:szCs w:val="26"/>
          <w:lang w:val="sr-Cyrl-RS" w:eastAsia="en-US"/>
        </w:rPr>
        <w:t>- Позиција је планирана по основу Уговора закљученог између Националне службе за запошљавање, филијала Ниш и Градске управе Града Ниша број 07-1344/2019 од 24.05.2019. године и Одлуке о одобравању средстава за спровођење јавног рада број 0306-10169-46/2019  од 26.06.2019. године, а како би се исплатиле заостале накнаде за спровођење јавних радова по основу уговора о привременим и повременим пословима за месец новемба</w:t>
      </w:r>
      <w:r w:rsidR="008A1584">
        <w:rPr>
          <w:rFonts w:eastAsia="Calibri"/>
          <w:sz w:val="26"/>
          <w:szCs w:val="26"/>
          <w:lang w:val="sr-Cyrl-RS" w:eastAsia="en-US"/>
        </w:rPr>
        <w:t>р 2019. године у 2020. години (</w:t>
      </w:r>
      <w:r w:rsidRPr="0077351F">
        <w:rPr>
          <w:rFonts w:eastAsia="Calibri"/>
          <w:sz w:val="26"/>
          <w:szCs w:val="26"/>
          <w:lang w:val="sr-Cyrl-RS" w:eastAsia="en-US"/>
        </w:rPr>
        <w:t xml:space="preserve">извор 13 </w:t>
      </w:r>
      <w:r w:rsidR="00032068">
        <w:rPr>
          <w:rFonts w:eastAsia="Calibri"/>
          <w:sz w:val="26"/>
          <w:szCs w:val="26"/>
          <w:lang w:val="sr-Cyrl-RS" w:eastAsia="en-US"/>
        </w:rPr>
        <w:t xml:space="preserve">- </w:t>
      </w:r>
      <w:r w:rsidRPr="0077351F">
        <w:rPr>
          <w:rFonts w:eastAsia="Calibri"/>
          <w:sz w:val="26"/>
          <w:szCs w:val="26"/>
          <w:lang w:val="sr-Cyrl-RS" w:eastAsia="en-US"/>
        </w:rPr>
        <w:t>Нераспоређени вишак прихода из ранијих година).</w:t>
      </w:r>
    </w:p>
    <w:p w:rsidR="00F9787B" w:rsidRPr="0077351F" w:rsidRDefault="00F9787B" w:rsidP="00032068">
      <w:pPr>
        <w:ind w:firstLine="708"/>
        <w:jc w:val="both"/>
        <w:rPr>
          <w:rFonts w:eastAsia="Calibri"/>
          <w:sz w:val="26"/>
          <w:szCs w:val="26"/>
          <w:lang w:val="sr-Cyrl-RS" w:eastAsia="en-US"/>
        </w:rPr>
      </w:pPr>
      <w:r w:rsidRPr="0077351F">
        <w:rPr>
          <w:rFonts w:eastAsia="Calibri"/>
          <w:sz w:val="26"/>
          <w:szCs w:val="26"/>
          <w:lang w:val="sr-Cyrl-RS" w:eastAsia="en-US"/>
        </w:rPr>
        <w:t>Извршење у периоду 01.</w:t>
      </w:r>
      <w:r w:rsidR="00F17818">
        <w:rPr>
          <w:rFonts w:eastAsia="Calibri"/>
          <w:sz w:val="26"/>
          <w:szCs w:val="26"/>
          <w:lang w:val="sr-Cyrl-RS" w:eastAsia="en-US"/>
        </w:rPr>
        <w:t xml:space="preserve"> </w:t>
      </w:r>
      <w:r w:rsidRPr="0077351F">
        <w:rPr>
          <w:rFonts w:eastAsia="Calibri"/>
          <w:sz w:val="26"/>
          <w:szCs w:val="26"/>
          <w:lang w:val="sr-Cyrl-RS" w:eastAsia="en-US"/>
        </w:rPr>
        <w:t>01. до 31.</w:t>
      </w:r>
      <w:r w:rsidR="00F17818">
        <w:rPr>
          <w:rFonts w:eastAsia="Calibri"/>
          <w:sz w:val="26"/>
          <w:szCs w:val="26"/>
          <w:lang w:val="sr-Cyrl-RS" w:eastAsia="en-US"/>
        </w:rPr>
        <w:t xml:space="preserve"> </w:t>
      </w:r>
      <w:r w:rsidRPr="0077351F">
        <w:rPr>
          <w:rFonts w:eastAsia="Calibri"/>
          <w:sz w:val="26"/>
          <w:szCs w:val="26"/>
          <w:lang w:val="sr-Cyrl-RS" w:eastAsia="en-US"/>
        </w:rPr>
        <w:t>12.</w:t>
      </w:r>
      <w:r w:rsidR="00F17818">
        <w:rPr>
          <w:rFonts w:eastAsia="Calibri"/>
          <w:sz w:val="26"/>
          <w:szCs w:val="26"/>
          <w:lang w:val="sr-Cyrl-RS" w:eastAsia="en-US"/>
        </w:rPr>
        <w:t xml:space="preserve"> </w:t>
      </w:r>
      <w:r w:rsidRPr="0077351F">
        <w:rPr>
          <w:rFonts w:eastAsia="Calibri"/>
          <w:sz w:val="26"/>
          <w:szCs w:val="26"/>
          <w:lang w:val="sr-Cyrl-RS" w:eastAsia="en-US"/>
        </w:rPr>
        <w:t>2020. године</w:t>
      </w:r>
      <w:r w:rsidRPr="0077351F">
        <w:rPr>
          <w:rFonts w:eastAsia="Calibri"/>
          <w:sz w:val="26"/>
          <w:szCs w:val="26"/>
          <w:lang w:val="sr-Latn-RS" w:eastAsia="en-US"/>
        </w:rPr>
        <w:t xml:space="preserve"> </w:t>
      </w:r>
      <w:r w:rsidRPr="0077351F">
        <w:rPr>
          <w:rFonts w:eastAsia="Calibri"/>
          <w:sz w:val="26"/>
          <w:szCs w:val="26"/>
          <w:lang w:val="sr-Cyrl-RS" w:eastAsia="en-US"/>
        </w:rPr>
        <w:t>294.617 динара.</w:t>
      </w:r>
    </w:p>
    <w:p w:rsidR="00F9787B" w:rsidRPr="0077351F" w:rsidRDefault="00F9787B" w:rsidP="00F9787B">
      <w:pPr>
        <w:ind w:firstLine="708"/>
        <w:jc w:val="both"/>
        <w:rPr>
          <w:rFonts w:eastAsia="Calibri"/>
          <w:sz w:val="26"/>
          <w:szCs w:val="26"/>
          <w:lang w:val="sr-Cyrl-RS" w:eastAsia="en-US"/>
        </w:rPr>
      </w:pPr>
      <w:r w:rsidRPr="0077351F">
        <w:rPr>
          <w:rFonts w:eastAsia="Calibri"/>
          <w:sz w:val="26"/>
          <w:szCs w:val="26"/>
          <w:lang w:val="sr-Cyrl-RS" w:eastAsia="en-US"/>
        </w:rPr>
        <w:t>- Услуге по уговору, економска класификација 423, извор 07 (Трансфери од других нивоа власти)</w:t>
      </w:r>
    </w:p>
    <w:p w:rsidR="00F9787B" w:rsidRPr="0077351F" w:rsidRDefault="00F9787B" w:rsidP="00F9787B">
      <w:pPr>
        <w:ind w:firstLine="708"/>
        <w:jc w:val="both"/>
        <w:rPr>
          <w:rFonts w:eastAsia="Calibri"/>
          <w:sz w:val="26"/>
          <w:szCs w:val="26"/>
          <w:lang w:val="sr-Cyrl-RS" w:eastAsia="en-US"/>
        </w:rPr>
      </w:pPr>
      <w:r w:rsidRPr="0077351F">
        <w:rPr>
          <w:rFonts w:eastAsia="Calibri"/>
          <w:sz w:val="26"/>
          <w:szCs w:val="26"/>
          <w:lang w:val="sr-Cyrl-RS" w:eastAsia="en-US"/>
        </w:rPr>
        <w:t>Позиција</w:t>
      </w:r>
      <w:r w:rsidRPr="0077351F">
        <w:rPr>
          <w:rFonts w:eastAsia="Calibri"/>
          <w:sz w:val="26"/>
          <w:szCs w:val="26"/>
          <w:lang w:val="sr-Latn-RS" w:eastAsia="en-US"/>
        </w:rPr>
        <w:t xml:space="preserve"> </w:t>
      </w:r>
      <w:r w:rsidRPr="0077351F">
        <w:rPr>
          <w:rFonts w:eastAsia="Calibri"/>
          <w:sz w:val="26"/>
          <w:szCs w:val="26"/>
          <w:lang w:val="sr-Cyrl-RS" w:eastAsia="en-US"/>
        </w:rPr>
        <w:t>је планирана по основу Уговора закључених између Националне службе за запошљавање, филијала Ниш и Градске управе Града Ниша и Одлука о одобравању средстава за спровођење јавних радова. Извршење у периоду 01.01.2020. до 31.12.2020. године 683.370 динара.</w:t>
      </w:r>
    </w:p>
    <w:p w:rsidR="00F9787B" w:rsidRPr="0077351F" w:rsidRDefault="00F9787B" w:rsidP="00F9787B">
      <w:pPr>
        <w:ind w:firstLine="708"/>
        <w:jc w:val="both"/>
        <w:rPr>
          <w:rFonts w:eastAsia="Calibri"/>
          <w:sz w:val="26"/>
          <w:szCs w:val="26"/>
          <w:lang w:val="sr-Cyrl-RS" w:eastAsia="en-US"/>
        </w:rPr>
      </w:pPr>
      <w:r w:rsidRPr="0077351F">
        <w:rPr>
          <w:sz w:val="26"/>
          <w:szCs w:val="26"/>
          <w:lang w:val="sr-Cyrl-CS"/>
        </w:rPr>
        <w:t>- за инвалидске паркинг карте утрошено је 138.000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број 23/2012)</w:t>
      </w:r>
      <w:r w:rsidRPr="0077351F">
        <w:rPr>
          <w:rFonts w:eastAsia="Calibri"/>
          <w:sz w:val="26"/>
          <w:szCs w:val="26"/>
          <w:lang w:val="sr-Cyrl-RS" w:eastAsia="en-US"/>
        </w:rPr>
        <w:t>, а с обзиром да су локалне заједнице у обавези да требују паркинг карте (налепнице) од стране Удружења паркиралишта Србије за сваку годину по основу права за бесплатно паркирање.</w:t>
      </w:r>
    </w:p>
    <w:p w:rsidR="00F9787B" w:rsidRPr="0077351F" w:rsidRDefault="00F9787B" w:rsidP="00F9787B">
      <w:pPr>
        <w:ind w:firstLine="708"/>
        <w:jc w:val="both"/>
        <w:rPr>
          <w:sz w:val="26"/>
          <w:szCs w:val="26"/>
          <w:lang w:val="sr-Cyrl-CS"/>
        </w:rPr>
      </w:pPr>
      <w:r w:rsidRPr="0077351F">
        <w:rPr>
          <w:sz w:val="26"/>
          <w:szCs w:val="26"/>
          <w:lang w:val="sr-Cyrl-CS"/>
        </w:rPr>
        <w:t>- борачка инвалидска заштита – утрошена су средства из буџета у износу од 331.133 динара. Пренос средстава врши се на основу Одлуке о проширеном обиму заштите ЦИР-а („Службени лист Града Ниша“, број 18/2018)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број 45/2001 и 18/2018).</w:t>
      </w:r>
    </w:p>
    <w:p w:rsidR="00F9787B" w:rsidRPr="0077351F" w:rsidRDefault="00F9787B" w:rsidP="00F9787B">
      <w:pPr>
        <w:ind w:firstLine="708"/>
        <w:jc w:val="both"/>
        <w:rPr>
          <w:sz w:val="26"/>
          <w:szCs w:val="26"/>
          <w:lang w:val="sr-Cyrl-CS"/>
        </w:rPr>
      </w:pPr>
      <w:r w:rsidRPr="0077351F">
        <w:rPr>
          <w:sz w:val="26"/>
          <w:szCs w:val="26"/>
          <w:lang w:val="sr-Cyrl-CS"/>
        </w:rPr>
        <w:lastRenderedPageBreak/>
        <w:t>- за пружање услуге Сервис Персоналних Асистената Ниш утрошена су средства у износу од 23.613.040 динара, односно 76,72% у односу на годишњи план. Правни основ за вршење ове услуге је Правилник о ближим условима и стандардима за пружање услуга социјалне заштите („Сл. глсник РС“, број 42/2013).</w:t>
      </w:r>
    </w:p>
    <w:p w:rsidR="00F9787B" w:rsidRPr="0077351F" w:rsidRDefault="00F9787B" w:rsidP="00F9787B">
      <w:pPr>
        <w:ind w:firstLine="708"/>
        <w:jc w:val="both"/>
        <w:rPr>
          <w:sz w:val="26"/>
          <w:szCs w:val="26"/>
          <w:lang w:val="sr-Cyrl-CS"/>
        </w:rPr>
      </w:pPr>
      <w:r w:rsidRPr="0077351F">
        <w:rPr>
          <w:sz w:val="26"/>
          <w:szCs w:val="26"/>
          <w:lang w:val="sr-Cyrl-CS"/>
        </w:rPr>
        <w:t xml:space="preserve">- за  пружање услуге Лични пратиоци утрошена су средства у износу од 4.021.293 динара, односно 57,45% у односу на годишњи план. Правни основ за вршење ове услуге је Правилник о ближим условима и стандардима за пружање услуга социјалне заштите („Сл. глсник РС“, број 42/2013). </w:t>
      </w:r>
    </w:p>
    <w:p w:rsidR="00F9787B" w:rsidRPr="0077351F" w:rsidRDefault="00F9787B" w:rsidP="00F9787B">
      <w:pPr>
        <w:jc w:val="both"/>
        <w:rPr>
          <w:color w:val="FF0000"/>
          <w:sz w:val="26"/>
          <w:szCs w:val="26"/>
          <w:lang w:val="sr-Cyrl-CS"/>
        </w:rPr>
      </w:pPr>
    </w:p>
    <w:p w:rsidR="00F9787B" w:rsidRPr="0077351F" w:rsidRDefault="00F9787B" w:rsidP="00F9787B">
      <w:pPr>
        <w:jc w:val="both"/>
        <w:rPr>
          <w:sz w:val="26"/>
          <w:szCs w:val="26"/>
          <w:lang w:val="sr-Latn-RS"/>
        </w:rPr>
      </w:pPr>
      <w:r w:rsidRPr="0077351F">
        <w:rPr>
          <w:i/>
          <w:sz w:val="26"/>
          <w:szCs w:val="26"/>
          <w:lang w:val="sr-Cyrl-CS"/>
        </w:rPr>
        <w:t xml:space="preserve">          За пројекат број 0901-П126 „Народна кухиња“</w:t>
      </w:r>
      <w:r w:rsidRPr="0077351F">
        <w:rPr>
          <w:sz w:val="26"/>
          <w:szCs w:val="26"/>
          <w:lang w:val="sr-Cyrl-CS"/>
        </w:rPr>
        <w:t xml:space="preserve"> утрошена су средства у износу од 26.656.044 динара, што је 74,04%</w:t>
      </w:r>
      <w:r w:rsidRPr="0077351F">
        <w:rPr>
          <w:sz w:val="26"/>
          <w:szCs w:val="26"/>
          <w:lang w:val="sr-Latn-RS"/>
        </w:rPr>
        <w:t xml:space="preserve">  у односу на</w:t>
      </w:r>
      <w:r w:rsidRPr="0077351F">
        <w:rPr>
          <w:sz w:val="26"/>
          <w:szCs w:val="26"/>
          <w:lang w:val="sr-Cyrl-RS"/>
        </w:rPr>
        <w:t xml:space="preserve"> годишњи план</w:t>
      </w:r>
      <w:r w:rsidRPr="0077351F">
        <w:rPr>
          <w:sz w:val="26"/>
          <w:szCs w:val="26"/>
          <w:lang w:val="sr-Latn-RS"/>
        </w:rPr>
        <w:t>.</w:t>
      </w:r>
    </w:p>
    <w:p w:rsidR="00F9787B" w:rsidRPr="0077351F" w:rsidRDefault="00F9787B" w:rsidP="00F9787B">
      <w:pPr>
        <w:ind w:firstLine="708"/>
        <w:jc w:val="both"/>
        <w:rPr>
          <w:rFonts w:eastAsia="Calibri"/>
          <w:sz w:val="26"/>
          <w:szCs w:val="26"/>
          <w:lang w:val="sr-Cyrl-RS" w:eastAsia="en-US"/>
        </w:rPr>
      </w:pPr>
      <w:r w:rsidRPr="0077351F">
        <w:rPr>
          <w:sz w:val="26"/>
          <w:szCs w:val="26"/>
          <w:lang w:val="sr-Cyrl-CS"/>
        </w:rPr>
        <w:t xml:space="preserve">Правни основ је Одлука о правима из области социјалне заштите на територији Града Ниша („Сл. лист Града Ниша“, бр 101/12, 96/13, 44/14, 118/18, 18/19, 63/19 и 92/20) </w:t>
      </w:r>
      <w:r w:rsidRPr="0077351F">
        <w:rPr>
          <w:rFonts w:eastAsia="Calibri"/>
          <w:sz w:val="26"/>
          <w:szCs w:val="26"/>
          <w:lang w:val="sr-Cyrl-RS" w:eastAsia="en-US"/>
        </w:rPr>
        <w:t>и Пројекат „Народна кухиња“ као и Уговор  о прихватању учешћа и суфинансирању пројекта „Народна кухиња“ који се закључује између Града Ниша, Црвеног крста Србије – Црвеног крста Ниш и Центра за социјални рад „Свети Сава“ Ниш.</w:t>
      </w:r>
    </w:p>
    <w:p w:rsidR="00BC1988" w:rsidRDefault="00BC1988" w:rsidP="00F9787B">
      <w:pPr>
        <w:ind w:firstLine="708"/>
        <w:jc w:val="both"/>
        <w:rPr>
          <w:i/>
          <w:sz w:val="26"/>
          <w:szCs w:val="26"/>
          <w:lang w:val="sr-Cyrl-CS"/>
        </w:rPr>
      </w:pPr>
    </w:p>
    <w:p w:rsidR="00F9787B" w:rsidRPr="0077351F" w:rsidRDefault="00F9787B" w:rsidP="00F9787B">
      <w:pPr>
        <w:ind w:firstLine="708"/>
        <w:jc w:val="both"/>
        <w:rPr>
          <w:sz w:val="26"/>
          <w:szCs w:val="26"/>
          <w:lang w:val="sr-Cyrl-CS"/>
        </w:rPr>
      </w:pPr>
      <w:r w:rsidRPr="0077351F">
        <w:rPr>
          <w:i/>
          <w:sz w:val="26"/>
          <w:szCs w:val="26"/>
          <w:lang w:val="sr-Cyrl-CS"/>
        </w:rPr>
        <w:t>За пројекат број 0901-П127 Прихватилиште за децу и младе</w:t>
      </w:r>
      <w:r w:rsidRPr="0077351F">
        <w:rPr>
          <w:sz w:val="26"/>
          <w:szCs w:val="26"/>
          <w:lang w:val="sr-Cyrl-CS"/>
        </w:rPr>
        <w:t xml:space="preserve"> утрошена су средства у износу од 14.700.000 динара, што је 100,00%</w:t>
      </w:r>
      <w:r w:rsidRPr="0077351F">
        <w:rPr>
          <w:sz w:val="26"/>
          <w:szCs w:val="26"/>
          <w:lang w:val="sr-Latn-RS"/>
        </w:rPr>
        <w:t xml:space="preserve">  у односу на </w:t>
      </w:r>
      <w:r w:rsidRPr="0077351F">
        <w:rPr>
          <w:sz w:val="26"/>
          <w:szCs w:val="26"/>
          <w:lang w:val="sr-Cyrl-RS"/>
        </w:rPr>
        <w:t>годишњи план</w:t>
      </w:r>
      <w:r w:rsidRPr="0077351F">
        <w:rPr>
          <w:sz w:val="26"/>
          <w:szCs w:val="26"/>
          <w:lang w:val="sr-Cyrl-CS"/>
        </w:rPr>
        <w:t>. Ова апропријација намењена је за Дом за децу и омладину "Душко Радовић" Ниш. П</w:t>
      </w:r>
      <w:r w:rsidRPr="0077351F">
        <w:rPr>
          <w:sz w:val="26"/>
          <w:szCs w:val="26"/>
          <w:lang w:val="sr-Cyrl-RS"/>
        </w:rPr>
        <w:t>ројектом је предвиђено успостављање услуге социјалне заштите Прихватилиште за децу и младе. Циљна група су деца и млади до 18 година старости са територије Града Ниша и Нишавског региона. Услуга обухвата пружање сигурног смештаја, исхрану, здравствену заштиту и саветодавно-терапијске услуге корисницима у адаптираном и адекватно опремљеном простору кроз 24-сатни прихват и надзор са свим пратећим материјалним трошковима.</w:t>
      </w:r>
    </w:p>
    <w:p w:rsidR="00F9787B" w:rsidRPr="00F9787B" w:rsidRDefault="00F9787B" w:rsidP="00F9787B">
      <w:pPr>
        <w:jc w:val="both"/>
        <w:rPr>
          <w:color w:val="00B050"/>
          <w:lang w:val="sr-Cyrl-CS"/>
        </w:rPr>
      </w:pPr>
    </w:p>
    <w:p w:rsidR="00F9787B" w:rsidRPr="0077351F" w:rsidRDefault="00F9787B" w:rsidP="00F9787B">
      <w:pPr>
        <w:jc w:val="both"/>
        <w:rPr>
          <w:b/>
          <w:color w:val="000000" w:themeColor="text1"/>
          <w:sz w:val="26"/>
          <w:szCs w:val="26"/>
          <w:lang w:val="sr-Cyrl-CS"/>
        </w:rPr>
      </w:pPr>
      <w:r w:rsidRPr="0077351F">
        <w:rPr>
          <w:b/>
          <w:color w:val="000000" w:themeColor="text1"/>
          <w:sz w:val="26"/>
          <w:szCs w:val="26"/>
          <w:lang w:val="sr-Cyrl-CS"/>
        </w:rPr>
        <w:t>Програм 12 – Здравствена заштита</w:t>
      </w:r>
    </w:p>
    <w:p w:rsidR="00F9787B" w:rsidRPr="0077351F" w:rsidRDefault="00F9787B" w:rsidP="00F9787B">
      <w:pPr>
        <w:jc w:val="both"/>
        <w:rPr>
          <w:i/>
          <w:color w:val="000000" w:themeColor="text1"/>
          <w:sz w:val="26"/>
          <w:szCs w:val="26"/>
          <w:lang w:val="sr-Cyrl-CS"/>
        </w:rPr>
      </w:pPr>
      <w:r w:rsidRPr="0077351F">
        <w:rPr>
          <w:i/>
          <w:color w:val="000000" w:themeColor="text1"/>
          <w:sz w:val="26"/>
          <w:szCs w:val="26"/>
          <w:lang w:val="sr-Cyrl-CS"/>
        </w:rPr>
        <w:t>Програмска активност 1801-0001 Функционисање установа примарне здравствене заштите, Функција 760 – Здравство некласификовано на другом месту</w:t>
      </w:r>
    </w:p>
    <w:p w:rsidR="00F9787B" w:rsidRPr="0077351F" w:rsidRDefault="00F9787B" w:rsidP="00F9787B">
      <w:pPr>
        <w:ind w:firstLine="708"/>
        <w:jc w:val="both"/>
        <w:rPr>
          <w:color w:val="000000" w:themeColor="text1"/>
          <w:sz w:val="26"/>
          <w:szCs w:val="26"/>
          <w:lang w:val="sr-Cyrl-RS"/>
        </w:rPr>
      </w:pPr>
      <w:r w:rsidRPr="0077351F">
        <w:rPr>
          <w:color w:val="000000" w:themeColor="text1"/>
          <w:sz w:val="26"/>
          <w:szCs w:val="26"/>
          <w:lang w:val="sr-Cyrl-CS"/>
        </w:rPr>
        <w:t>За Функционисање установа примарне здравствене заштите планирана су средства у износу од 73.610.000 динара, на основу Програма спровођења друштвене бриге за здравље на територији Града Ниша за 2020. годину, број 06-81/2020-3-02 од 21.02.2020. године и Решења Градског већа о распоређивању средстава за бољу кадровску обезбеђеност број 146-4/2020-03 од 10.02.2020. године. Утрошена  су средства у износу од 67.749.394 динара за бољу кадровску обезбеђеност и извршење обавеза здравствених установа, а по извршним судским одлукама</w:t>
      </w:r>
      <w:r w:rsidRPr="0077351F">
        <w:rPr>
          <w:color w:val="000000" w:themeColor="text1"/>
          <w:sz w:val="26"/>
          <w:szCs w:val="26"/>
          <w:lang w:val="sr-Latn-RS"/>
        </w:rPr>
        <w:t xml:space="preserve">, што је </w:t>
      </w:r>
      <w:r w:rsidRPr="0077351F">
        <w:rPr>
          <w:color w:val="000000" w:themeColor="text1"/>
          <w:sz w:val="26"/>
          <w:szCs w:val="26"/>
          <w:lang w:val="sr-Cyrl-RS"/>
        </w:rPr>
        <w:t>92,04% у односу на годишњи план</w:t>
      </w:r>
      <w:r w:rsidRPr="0077351F">
        <w:rPr>
          <w:color w:val="000000" w:themeColor="text1"/>
          <w:sz w:val="26"/>
          <w:szCs w:val="26"/>
          <w:lang w:val="sr-Latn-RS"/>
        </w:rPr>
        <w:t>.</w:t>
      </w:r>
      <w:r w:rsidRPr="0077351F">
        <w:rPr>
          <w:color w:val="000000" w:themeColor="text1"/>
          <w:sz w:val="26"/>
          <w:szCs w:val="26"/>
          <w:lang w:val="sr-Cyrl-RS"/>
        </w:rPr>
        <w:t xml:space="preserve"> Дому здравља Ниш је пренето 49.000.000 динара, Заводу за хитну медицинску помоћ Ниш 13.155.</w:t>
      </w:r>
      <w:r w:rsidRPr="0077351F">
        <w:rPr>
          <w:color w:val="000000" w:themeColor="text1"/>
          <w:sz w:val="26"/>
          <w:szCs w:val="26"/>
          <w:lang w:val="sr-Latn-RS"/>
        </w:rPr>
        <w:t>4</w:t>
      </w:r>
      <w:r w:rsidRPr="0077351F">
        <w:rPr>
          <w:color w:val="000000" w:themeColor="text1"/>
          <w:sz w:val="26"/>
          <w:szCs w:val="26"/>
          <w:lang w:val="sr-Cyrl-RS"/>
        </w:rPr>
        <w:t>2</w:t>
      </w:r>
      <w:r w:rsidRPr="0077351F">
        <w:rPr>
          <w:color w:val="000000" w:themeColor="text1"/>
          <w:sz w:val="26"/>
          <w:szCs w:val="26"/>
          <w:lang w:val="sr-Latn-RS"/>
        </w:rPr>
        <w:t>5</w:t>
      </w:r>
      <w:r w:rsidRPr="0077351F">
        <w:rPr>
          <w:color w:val="000000" w:themeColor="text1"/>
          <w:sz w:val="26"/>
          <w:szCs w:val="26"/>
          <w:lang w:val="sr-Cyrl-RS"/>
        </w:rPr>
        <w:t xml:space="preserve"> динара и Заводу за здравствену заштиту радника Ниш 5.593.969 динара.</w:t>
      </w:r>
    </w:p>
    <w:p w:rsidR="00F9787B" w:rsidRDefault="00F9787B" w:rsidP="00F9787B">
      <w:pPr>
        <w:ind w:firstLine="708"/>
        <w:jc w:val="both"/>
        <w:rPr>
          <w:color w:val="000000" w:themeColor="text1"/>
          <w:sz w:val="26"/>
          <w:szCs w:val="26"/>
          <w:lang w:val="sr-Cyrl-RS"/>
        </w:rPr>
      </w:pPr>
      <w:r w:rsidRPr="0077351F">
        <w:rPr>
          <w:color w:val="000000" w:themeColor="text1"/>
          <w:sz w:val="26"/>
          <w:szCs w:val="26"/>
          <w:lang w:val="sr-Cyrl-CS"/>
        </w:rPr>
        <w:t>За зграде и грађевинске објекте у области здравствене заштите утрошена су средства у износу од 3.894.666 динара,</w:t>
      </w:r>
      <w:r w:rsidRPr="0077351F">
        <w:rPr>
          <w:color w:val="000000" w:themeColor="text1"/>
          <w:sz w:val="26"/>
          <w:szCs w:val="26"/>
          <w:lang w:val="sr-Cyrl-RS"/>
        </w:rPr>
        <w:t xml:space="preserve"> односно 62,82% у односу на годишњи план</w:t>
      </w:r>
      <w:r w:rsidRPr="0077351F">
        <w:rPr>
          <w:color w:val="000000" w:themeColor="text1"/>
          <w:sz w:val="26"/>
          <w:szCs w:val="26"/>
          <w:lang w:val="sr-Cyrl-CS"/>
        </w:rPr>
        <w:t xml:space="preserve">. </w:t>
      </w:r>
      <w:r w:rsidRPr="0077351F">
        <w:rPr>
          <w:color w:val="000000" w:themeColor="text1"/>
          <w:sz w:val="26"/>
          <w:szCs w:val="26"/>
          <w:lang w:val="sr-Cyrl-RS"/>
        </w:rPr>
        <w:t>Средства у износу од 452.532 динара су пренета Заводу за здравствену заштиту радника за пренете обавезе за радове на адаптацији степеништа и рампе за инвалидна лица код Ангропромета и 3.442.134 динара за извођење радова на санацији зграде Завода за плућне болести и туберколозу Ниш.</w:t>
      </w:r>
    </w:p>
    <w:p w:rsidR="00F17818" w:rsidRPr="0077351F" w:rsidRDefault="00F17818" w:rsidP="00F9787B">
      <w:pPr>
        <w:ind w:firstLine="708"/>
        <w:jc w:val="both"/>
        <w:rPr>
          <w:color w:val="000000" w:themeColor="text1"/>
          <w:sz w:val="26"/>
          <w:szCs w:val="26"/>
          <w:lang w:val="sr-Cyrl-RS"/>
        </w:rPr>
      </w:pPr>
    </w:p>
    <w:p w:rsidR="00F9787B" w:rsidRPr="00F9787B" w:rsidRDefault="00F9787B" w:rsidP="00F9787B">
      <w:pPr>
        <w:jc w:val="both"/>
        <w:rPr>
          <w:color w:val="000000" w:themeColor="text1"/>
          <w:lang w:val="sr-Cyrl-CS"/>
        </w:rPr>
      </w:pPr>
    </w:p>
    <w:p w:rsidR="00F9787B" w:rsidRPr="0077351F" w:rsidRDefault="00F9787B" w:rsidP="00F9787B">
      <w:pPr>
        <w:jc w:val="both"/>
        <w:rPr>
          <w:i/>
          <w:color w:val="000000" w:themeColor="text1"/>
          <w:sz w:val="26"/>
          <w:szCs w:val="26"/>
          <w:lang w:val="sr-Cyrl-CS"/>
        </w:rPr>
      </w:pPr>
      <w:r w:rsidRPr="0077351F">
        <w:rPr>
          <w:i/>
          <w:color w:val="000000" w:themeColor="text1"/>
          <w:sz w:val="26"/>
          <w:szCs w:val="26"/>
          <w:lang w:val="sr-Cyrl-CS"/>
        </w:rPr>
        <w:lastRenderedPageBreak/>
        <w:t>Програмска активност 1801-0002 Мртвозорство, функција 130 – Опште услуге</w:t>
      </w:r>
    </w:p>
    <w:p w:rsidR="00F9787B" w:rsidRPr="0077351F" w:rsidRDefault="00F9787B" w:rsidP="00F9787B">
      <w:pPr>
        <w:jc w:val="both"/>
        <w:rPr>
          <w:color w:val="000000" w:themeColor="text1"/>
          <w:sz w:val="26"/>
          <w:szCs w:val="26"/>
          <w:lang w:val="sr-Cyrl-CS"/>
        </w:rPr>
      </w:pPr>
    </w:p>
    <w:p w:rsidR="00F9787B" w:rsidRPr="0077351F" w:rsidRDefault="00F9787B" w:rsidP="003023C5">
      <w:pPr>
        <w:ind w:firstLine="708"/>
        <w:jc w:val="both"/>
        <w:rPr>
          <w:color w:val="000000" w:themeColor="text1"/>
          <w:sz w:val="26"/>
          <w:szCs w:val="26"/>
          <w:lang w:val="sr-Latn-RS"/>
        </w:rPr>
      </w:pPr>
      <w:r w:rsidRPr="0077351F">
        <w:rPr>
          <w:color w:val="000000" w:themeColor="text1"/>
          <w:sz w:val="26"/>
          <w:szCs w:val="26"/>
          <w:lang w:val="sr-Cyrl-CS"/>
        </w:rPr>
        <w:t xml:space="preserve">У </w:t>
      </w:r>
      <w:r w:rsidRPr="0077351F">
        <w:rPr>
          <w:color w:val="000000" w:themeColor="text1"/>
          <w:sz w:val="26"/>
          <w:szCs w:val="26"/>
          <w:lang w:val="sr-Latn-RS"/>
        </w:rPr>
        <w:t xml:space="preserve">оквиру примарне здравствене заштите финансиране су услуге - рад мртвозорске службе у износу од </w:t>
      </w:r>
      <w:r w:rsidRPr="0077351F">
        <w:rPr>
          <w:color w:val="000000" w:themeColor="text1"/>
          <w:sz w:val="26"/>
          <w:szCs w:val="26"/>
          <w:lang w:val="sr-Cyrl-RS"/>
        </w:rPr>
        <w:t>8</w:t>
      </w:r>
      <w:r w:rsidRPr="0077351F">
        <w:rPr>
          <w:color w:val="000000" w:themeColor="text1"/>
          <w:sz w:val="26"/>
          <w:szCs w:val="26"/>
          <w:lang w:val="sr-Latn-RS"/>
        </w:rPr>
        <w:t>.</w:t>
      </w:r>
      <w:r w:rsidRPr="0077351F">
        <w:rPr>
          <w:color w:val="000000" w:themeColor="text1"/>
          <w:sz w:val="26"/>
          <w:szCs w:val="26"/>
          <w:lang w:val="sr-Cyrl-RS"/>
        </w:rPr>
        <w:t>000</w:t>
      </w:r>
      <w:r w:rsidRPr="0077351F">
        <w:rPr>
          <w:color w:val="000000" w:themeColor="text1"/>
          <w:sz w:val="26"/>
          <w:szCs w:val="26"/>
          <w:lang w:val="sr-Latn-RS"/>
        </w:rPr>
        <w:t>.</w:t>
      </w:r>
      <w:r w:rsidRPr="0077351F">
        <w:rPr>
          <w:color w:val="000000" w:themeColor="text1"/>
          <w:sz w:val="26"/>
          <w:szCs w:val="26"/>
          <w:lang w:val="sr-Cyrl-RS"/>
        </w:rPr>
        <w:t>003</w:t>
      </w:r>
      <w:r w:rsidRPr="0077351F">
        <w:rPr>
          <w:color w:val="000000" w:themeColor="text1"/>
          <w:sz w:val="26"/>
          <w:szCs w:val="26"/>
          <w:lang w:val="sr-Cyrl-CS"/>
        </w:rPr>
        <w:t xml:space="preserve"> </w:t>
      </w:r>
      <w:r w:rsidRPr="0077351F">
        <w:rPr>
          <w:color w:val="000000" w:themeColor="text1"/>
          <w:sz w:val="26"/>
          <w:szCs w:val="26"/>
          <w:lang w:val="sr-Latn-RS"/>
        </w:rPr>
        <w:t>динар</w:t>
      </w:r>
      <w:r w:rsidRPr="0077351F">
        <w:rPr>
          <w:color w:val="000000" w:themeColor="text1"/>
          <w:sz w:val="26"/>
          <w:szCs w:val="26"/>
          <w:lang w:val="sr-Cyrl-RS"/>
        </w:rPr>
        <w:t>а</w:t>
      </w:r>
      <w:r w:rsidRPr="0077351F">
        <w:rPr>
          <w:color w:val="000000" w:themeColor="text1"/>
          <w:sz w:val="26"/>
          <w:szCs w:val="26"/>
          <w:lang w:val="sr-Latn-RS"/>
        </w:rPr>
        <w:t xml:space="preserve"> </w:t>
      </w:r>
      <w:r w:rsidRPr="0077351F">
        <w:rPr>
          <w:color w:val="000000" w:themeColor="text1"/>
          <w:sz w:val="26"/>
          <w:szCs w:val="26"/>
          <w:lang w:val="sr-Cyrl-CS"/>
        </w:rPr>
        <w:t>у складу са Уговором са Домом здравља Ниш и Одлуком о мртвозорској служби на територији Града Ниша („Службени лист Града Ниша“, број 10/2012)</w:t>
      </w:r>
      <w:r w:rsidR="003023C5" w:rsidRPr="0077351F">
        <w:rPr>
          <w:color w:val="000000" w:themeColor="text1"/>
          <w:sz w:val="26"/>
          <w:szCs w:val="26"/>
          <w:lang w:val="sr-Cyrl-RS"/>
        </w:rPr>
        <w:t>,</w:t>
      </w:r>
      <w:r w:rsidRPr="0077351F">
        <w:rPr>
          <w:color w:val="000000" w:themeColor="text1"/>
          <w:sz w:val="26"/>
          <w:szCs w:val="26"/>
          <w:lang w:val="sr-Latn-RS"/>
        </w:rPr>
        <w:t xml:space="preserve"> што је </w:t>
      </w:r>
      <w:r w:rsidRPr="0077351F">
        <w:rPr>
          <w:color w:val="000000" w:themeColor="text1"/>
          <w:sz w:val="26"/>
          <w:szCs w:val="26"/>
          <w:lang w:val="sr-Cyrl-RS"/>
        </w:rPr>
        <w:t>99,99% у односу на годишњи план</w:t>
      </w:r>
      <w:r w:rsidRPr="0077351F">
        <w:rPr>
          <w:color w:val="000000" w:themeColor="text1"/>
          <w:sz w:val="26"/>
          <w:szCs w:val="26"/>
          <w:lang w:val="sr-Latn-RS"/>
        </w:rPr>
        <w:t>.</w:t>
      </w:r>
    </w:p>
    <w:p w:rsidR="00F9787B" w:rsidRPr="00F9787B" w:rsidRDefault="00F9787B" w:rsidP="00F9787B">
      <w:pPr>
        <w:jc w:val="both"/>
        <w:rPr>
          <w:lang w:val="sr-Cyrl-CS"/>
        </w:rPr>
      </w:pPr>
    </w:p>
    <w:p w:rsidR="00F9787B" w:rsidRPr="0077351F" w:rsidRDefault="00F9787B" w:rsidP="00F9787B">
      <w:pPr>
        <w:jc w:val="both"/>
        <w:rPr>
          <w:b/>
          <w:color w:val="000000" w:themeColor="text1"/>
          <w:sz w:val="26"/>
          <w:szCs w:val="26"/>
          <w:lang w:val="sr-Cyrl-CS"/>
        </w:rPr>
      </w:pPr>
      <w:r w:rsidRPr="0077351F">
        <w:rPr>
          <w:b/>
          <w:color w:val="000000" w:themeColor="text1"/>
          <w:sz w:val="26"/>
          <w:szCs w:val="26"/>
          <w:lang w:val="sr-Cyrl-CS"/>
        </w:rPr>
        <w:t>Програм 13 – Развој културе и информисања</w:t>
      </w:r>
    </w:p>
    <w:p w:rsidR="00F9787B" w:rsidRPr="0077351F" w:rsidRDefault="00F9787B" w:rsidP="00F9787B">
      <w:pPr>
        <w:jc w:val="both"/>
        <w:rPr>
          <w:color w:val="000000" w:themeColor="text1"/>
          <w:sz w:val="26"/>
          <w:szCs w:val="26"/>
          <w:lang w:val="sr-Cyrl-CS"/>
        </w:rPr>
      </w:pPr>
      <w:r w:rsidRPr="0077351F">
        <w:rPr>
          <w:i/>
          <w:color w:val="000000" w:themeColor="text1"/>
          <w:sz w:val="26"/>
          <w:szCs w:val="26"/>
          <w:lang w:val="sr-Cyrl-CS"/>
        </w:rPr>
        <w:t>Програмска активност 1201-0002 Јачање културне продукције и уметничког стваралаштва, функција 820 – услуге културе</w:t>
      </w:r>
    </w:p>
    <w:p w:rsidR="00F9787B" w:rsidRPr="0077351F" w:rsidRDefault="00F9787B" w:rsidP="003023C5">
      <w:pPr>
        <w:ind w:firstLine="708"/>
        <w:jc w:val="both"/>
        <w:rPr>
          <w:color w:val="000000" w:themeColor="text1"/>
          <w:sz w:val="26"/>
          <w:szCs w:val="26"/>
          <w:lang w:val="sr-Cyrl-CS"/>
        </w:rPr>
      </w:pPr>
      <w:r w:rsidRPr="0077351F">
        <w:rPr>
          <w:color w:val="000000" w:themeColor="text1"/>
          <w:sz w:val="26"/>
          <w:szCs w:val="26"/>
          <w:lang w:val="sr-Cyrl-CS"/>
        </w:rPr>
        <w:t xml:space="preserve">Планирана су средства у износу од </w:t>
      </w:r>
      <w:r w:rsidRPr="0077351F">
        <w:rPr>
          <w:color w:val="000000" w:themeColor="text1"/>
          <w:sz w:val="26"/>
          <w:szCs w:val="26"/>
          <w:lang w:val="sr-Latn-RS"/>
        </w:rPr>
        <w:t>28</w:t>
      </w:r>
      <w:r w:rsidRPr="0077351F">
        <w:rPr>
          <w:color w:val="000000" w:themeColor="text1"/>
          <w:sz w:val="26"/>
          <w:szCs w:val="26"/>
          <w:lang w:val="sr-Cyrl-CS"/>
        </w:rPr>
        <w:t>.</w:t>
      </w:r>
      <w:r w:rsidRPr="0077351F">
        <w:rPr>
          <w:color w:val="000000" w:themeColor="text1"/>
          <w:sz w:val="26"/>
          <w:szCs w:val="26"/>
          <w:lang w:val="sr-Latn-RS"/>
        </w:rPr>
        <w:t>6</w:t>
      </w:r>
      <w:r w:rsidRPr="0077351F">
        <w:rPr>
          <w:color w:val="000000" w:themeColor="text1"/>
          <w:sz w:val="26"/>
          <w:szCs w:val="26"/>
          <w:lang w:val="sr-Cyrl-CS"/>
        </w:rPr>
        <w:t>28.573 динара, реализовано је 25.</w:t>
      </w:r>
      <w:r w:rsidRPr="0077351F">
        <w:rPr>
          <w:color w:val="000000" w:themeColor="text1"/>
          <w:sz w:val="26"/>
          <w:szCs w:val="26"/>
          <w:lang w:val="sr-Latn-RS"/>
        </w:rPr>
        <w:t>60</w:t>
      </w:r>
      <w:r w:rsidRPr="0077351F">
        <w:rPr>
          <w:color w:val="000000" w:themeColor="text1"/>
          <w:sz w:val="26"/>
          <w:szCs w:val="26"/>
          <w:lang w:val="sr-Cyrl-CS"/>
        </w:rPr>
        <w:t>1.</w:t>
      </w:r>
      <w:r w:rsidRPr="0077351F">
        <w:rPr>
          <w:color w:val="000000" w:themeColor="text1"/>
          <w:sz w:val="26"/>
          <w:szCs w:val="26"/>
          <w:lang w:val="sr-Latn-RS"/>
        </w:rPr>
        <w:t>357</w:t>
      </w:r>
      <w:r w:rsidRPr="0077351F">
        <w:rPr>
          <w:color w:val="000000" w:themeColor="text1"/>
          <w:sz w:val="26"/>
          <w:szCs w:val="26"/>
          <w:lang w:val="sr-Cyrl-CS"/>
        </w:rPr>
        <w:t xml:space="preserve"> динара </w:t>
      </w:r>
      <w:r w:rsidRPr="0077351F">
        <w:rPr>
          <w:color w:val="000000" w:themeColor="text1"/>
          <w:sz w:val="26"/>
          <w:szCs w:val="26"/>
          <w:lang w:val="sr-Latn-RS"/>
        </w:rPr>
        <w:t>што је 89</w:t>
      </w:r>
      <w:r w:rsidRPr="0077351F">
        <w:rPr>
          <w:color w:val="000000" w:themeColor="text1"/>
          <w:sz w:val="26"/>
          <w:szCs w:val="26"/>
          <w:lang w:val="sr-Cyrl-RS"/>
        </w:rPr>
        <w:t>,4</w:t>
      </w:r>
      <w:r w:rsidRPr="0077351F">
        <w:rPr>
          <w:color w:val="000000" w:themeColor="text1"/>
          <w:sz w:val="26"/>
          <w:szCs w:val="26"/>
          <w:lang w:val="sr-Latn-RS"/>
        </w:rPr>
        <w:t>3</w:t>
      </w:r>
      <w:r w:rsidRPr="0077351F">
        <w:rPr>
          <w:color w:val="000000" w:themeColor="text1"/>
          <w:sz w:val="26"/>
          <w:szCs w:val="26"/>
          <w:lang w:val="sr-Cyrl-RS"/>
        </w:rPr>
        <w:t>% у односу на годишњи план</w:t>
      </w:r>
      <w:r w:rsidRPr="0077351F">
        <w:rPr>
          <w:color w:val="000000" w:themeColor="text1"/>
          <w:sz w:val="26"/>
          <w:szCs w:val="26"/>
          <w:lang w:val="sr-Latn-RS"/>
        </w:rPr>
        <w:t>.</w:t>
      </w:r>
      <w:r w:rsidRPr="0077351F">
        <w:rPr>
          <w:color w:val="000000" w:themeColor="text1"/>
          <w:sz w:val="26"/>
          <w:szCs w:val="26"/>
          <w:lang w:val="sr-Cyrl-CS"/>
        </w:rPr>
        <w:t xml:space="preserve"> </w:t>
      </w:r>
    </w:p>
    <w:p w:rsidR="00F9787B" w:rsidRPr="0077351F" w:rsidRDefault="00F9787B" w:rsidP="003023C5">
      <w:pPr>
        <w:ind w:firstLine="708"/>
        <w:jc w:val="both"/>
        <w:rPr>
          <w:color w:val="000000" w:themeColor="text1"/>
          <w:sz w:val="26"/>
          <w:szCs w:val="26"/>
          <w:lang w:val="sr-Cyrl-RS"/>
        </w:rPr>
      </w:pPr>
      <w:r w:rsidRPr="0077351F">
        <w:rPr>
          <w:color w:val="000000" w:themeColor="text1"/>
          <w:sz w:val="26"/>
          <w:szCs w:val="26"/>
          <w:lang w:val="sr-Cyrl-CS"/>
        </w:rPr>
        <w:t>За дотације невладиним организацијама планирана су средства у износу од 2</w:t>
      </w:r>
      <w:r w:rsidRPr="0077351F">
        <w:rPr>
          <w:color w:val="000000" w:themeColor="text1"/>
          <w:sz w:val="26"/>
          <w:szCs w:val="26"/>
          <w:lang w:val="sr-Latn-RS"/>
        </w:rPr>
        <w:t>7</w:t>
      </w:r>
      <w:r w:rsidRPr="0077351F">
        <w:rPr>
          <w:color w:val="000000" w:themeColor="text1"/>
          <w:sz w:val="26"/>
          <w:szCs w:val="26"/>
          <w:lang w:val="sr-Cyrl-CS"/>
        </w:rPr>
        <w:t>.</w:t>
      </w:r>
      <w:r w:rsidRPr="0077351F">
        <w:rPr>
          <w:color w:val="000000" w:themeColor="text1"/>
          <w:sz w:val="26"/>
          <w:szCs w:val="26"/>
          <w:lang w:val="sr-Latn-RS"/>
        </w:rPr>
        <w:t>400</w:t>
      </w:r>
      <w:r w:rsidRPr="0077351F">
        <w:rPr>
          <w:color w:val="000000" w:themeColor="text1"/>
          <w:sz w:val="26"/>
          <w:szCs w:val="26"/>
          <w:lang w:val="sr-Cyrl-CS"/>
        </w:rPr>
        <w:t>.</w:t>
      </w:r>
      <w:r w:rsidRPr="0077351F">
        <w:rPr>
          <w:color w:val="000000" w:themeColor="text1"/>
          <w:sz w:val="26"/>
          <w:szCs w:val="26"/>
          <w:lang w:val="sr-Latn-RS"/>
        </w:rPr>
        <w:t>000</w:t>
      </w:r>
      <w:r w:rsidRPr="0077351F">
        <w:rPr>
          <w:color w:val="000000" w:themeColor="text1"/>
          <w:sz w:val="26"/>
          <w:szCs w:val="26"/>
          <w:lang w:val="sr-Cyrl-CS"/>
        </w:rPr>
        <w:t xml:space="preserve"> динара, извршено је 24.851.356 динара, односно 90,56% у односу на годишњи план. Од тога 24.000.000 динара за </w:t>
      </w:r>
      <w:r w:rsidRPr="0077351F">
        <w:rPr>
          <w:color w:val="000000" w:themeColor="text1"/>
          <w:sz w:val="26"/>
          <w:szCs w:val="26"/>
          <w:lang w:val="sr-Latn-RS"/>
        </w:rPr>
        <w:t xml:space="preserve">Nišville </w:t>
      </w:r>
      <w:r w:rsidRPr="0077351F">
        <w:rPr>
          <w:color w:val="000000" w:themeColor="text1"/>
          <w:sz w:val="26"/>
          <w:szCs w:val="26"/>
          <w:lang w:val="sr-Cyrl-RS"/>
        </w:rPr>
        <w:t>јаз фестивал</w:t>
      </w:r>
      <w:r w:rsidR="00A7668E">
        <w:rPr>
          <w:color w:val="000000" w:themeColor="text1"/>
          <w:sz w:val="26"/>
          <w:szCs w:val="26"/>
          <w:lang w:val="sr-Latn-RS"/>
        </w:rPr>
        <w:t>,</w:t>
      </w:r>
      <w:r w:rsidRPr="0077351F">
        <w:rPr>
          <w:color w:val="000000" w:themeColor="text1"/>
          <w:sz w:val="26"/>
          <w:szCs w:val="26"/>
          <w:lang w:val="sr-Cyrl-RS"/>
        </w:rPr>
        <w:t xml:space="preserve"> а за социјално осигурање самосталних уметника (плаћени су доприноси за 7 уметника) износ од 851.356 динара.</w:t>
      </w:r>
    </w:p>
    <w:p w:rsidR="00F9787B" w:rsidRPr="0077351F" w:rsidRDefault="00F9787B" w:rsidP="003023C5">
      <w:pPr>
        <w:ind w:firstLine="708"/>
        <w:jc w:val="both"/>
        <w:rPr>
          <w:color w:val="000000" w:themeColor="text1"/>
          <w:sz w:val="26"/>
          <w:szCs w:val="26"/>
          <w:lang w:val="sr-Cyrl-RS"/>
        </w:rPr>
      </w:pPr>
      <w:r w:rsidRPr="0077351F">
        <w:rPr>
          <w:color w:val="000000" w:themeColor="text1"/>
          <w:sz w:val="26"/>
          <w:szCs w:val="26"/>
          <w:lang w:val="sr-Cyrl-RS"/>
        </w:rPr>
        <w:t>Планирана су средства и за Новогодишњи концерт и Евергрин фестивал, али манифестације нису одржане.</w:t>
      </w:r>
    </w:p>
    <w:p w:rsidR="00F9787B" w:rsidRPr="0077351F" w:rsidRDefault="00F9787B" w:rsidP="003023C5">
      <w:pPr>
        <w:ind w:firstLine="708"/>
        <w:jc w:val="both"/>
        <w:rPr>
          <w:color w:val="000000" w:themeColor="text1"/>
          <w:sz w:val="26"/>
          <w:szCs w:val="26"/>
          <w:lang w:val="sr-Cyrl-RS"/>
        </w:rPr>
      </w:pPr>
      <w:r w:rsidRPr="0077351F">
        <w:rPr>
          <w:color w:val="000000" w:themeColor="text1"/>
          <w:sz w:val="26"/>
          <w:szCs w:val="26"/>
          <w:lang w:val="sr-Cyrl-RS"/>
        </w:rPr>
        <w:t xml:space="preserve">Министарство културе и информисања је одобрило бесповратне финансијске помоћи за самосталне уметнике у износу од 1.178.573 динара ради подршке овој делатности у условима пандемије </w:t>
      </w:r>
      <w:r w:rsidRPr="0077351F">
        <w:rPr>
          <w:color w:val="000000" w:themeColor="text1"/>
          <w:sz w:val="26"/>
          <w:szCs w:val="26"/>
          <w:lang w:val="sr-Latn-RS"/>
        </w:rPr>
        <w:t>COVID-19.</w:t>
      </w:r>
      <w:r w:rsidRPr="0077351F">
        <w:rPr>
          <w:color w:val="000000" w:themeColor="text1"/>
          <w:sz w:val="26"/>
          <w:szCs w:val="26"/>
          <w:lang w:val="sr-Cyrl-RS"/>
        </w:rPr>
        <w:t xml:space="preserve"> Реализовано је 750.001 динар. Остатак средстава је враћено у буџет Републике Србије.</w:t>
      </w:r>
    </w:p>
    <w:p w:rsidR="00F9787B" w:rsidRPr="0077351F" w:rsidRDefault="00F9787B" w:rsidP="00F9787B">
      <w:pPr>
        <w:jc w:val="both"/>
        <w:rPr>
          <w:b/>
          <w:color w:val="000000" w:themeColor="text1"/>
          <w:sz w:val="26"/>
          <w:szCs w:val="26"/>
          <w:lang w:val="sr-Cyrl-CS"/>
        </w:rPr>
      </w:pPr>
    </w:p>
    <w:p w:rsidR="00F9787B" w:rsidRPr="0077351F" w:rsidRDefault="00F9787B" w:rsidP="00F9787B">
      <w:pPr>
        <w:jc w:val="both"/>
        <w:rPr>
          <w:i/>
          <w:color w:val="000000" w:themeColor="text1"/>
          <w:sz w:val="26"/>
          <w:szCs w:val="26"/>
          <w:lang w:val="sr-Cyrl-CS"/>
        </w:rPr>
      </w:pPr>
      <w:r w:rsidRPr="0077351F">
        <w:rPr>
          <w:i/>
          <w:color w:val="000000" w:themeColor="text1"/>
          <w:sz w:val="26"/>
          <w:szCs w:val="26"/>
          <w:lang w:val="sr-Cyrl-CS"/>
        </w:rPr>
        <w:t xml:space="preserve">Програмска активност 1201-0004 Остваривање и унапређење јавног интереса у области јавног информисања, функција 830 – Услуге емитовања и стампања </w:t>
      </w:r>
    </w:p>
    <w:p w:rsidR="00F9787B" w:rsidRPr="0077351F" w:rsidRDefault="00F9787B" w:rsidP="00F9787B">
      <w:pPr>
        <w:jc w:val="both"/>
        <w:rPr>
          <w:color w:val="000000" w:themeColor="text1"/>
          <w:sz w:val="26"/>
          <w:szCs w:val="26"/>
          <w:lang w:val="sr-Cyrl-CS"/>
        </w:rPr>
      </w:pPr>
      <w:r w:rsidRPr="0077351F">
        <w:rPr>
          <w:color w:val="000000" w:themeColor="text1"/>
          <w:sz w:val="26"/>
          <w:szCs w:val="26"/>
          <w:lang w:val="sr-Cyrl-CS"/>
        </w:rPr>
        <w:t xml:space="preserve">          За информисање - Услуге емитовања и издаваштва </w:t>
      </w:r>
      <w:r w:rsidRPr="0077351F">
        <w:rPr>
          <w:color w:val="000000" w:themeColor="text1"/>
          <w:sz w:val="26"/>
          <w:szCs w:val="26"/>
          <w:lang w:val="sr-Cyrl-RS"/>
        </w:rPr>
        <w:t xml:space="preserve">планирана су средства у износу од 98.920.000 динара, </w:t>
      </w:r>
      <w:r w:rsidRPr="0077351F">
        <w:rPr>
          <w:color w:val="000000" w:themeColor="text1"/>
          <w:sz w:val="26"/>
          <w:szCs w:val="26"/>
          <w:lang w:val="sr-Cyrl-CS"/>
        </w:rPr>
        <w:t xml:space="preserve">издвојена су средства буџета града у износу од </w:t>
      </w:r>
      <w:r w:rsidRPr="0077351F">
        <w:rPr>
          <w:color w:val="000000" w:themeColor="text1"/>
          <w:sz w:val="26"/>
          <w:szCs w:val="26"/>
          <w:lang w:val="sr-Latn-RS"/>
        </w:rPr>
        <w:t>92</w:t>
      </w:r>
      <w:r w:rsidRPr="0077351F">
        <w:rPr>
          <w:color w:val="000000" w:themeColor="text1"/>
          <w:sz w:val="26"/>
          <w:szCs w:val="26"/>
          <w:lang w:val="sr-Cyrl-CS"/>
        </w:rPr>
        <w:t>.4</w:t>
      </w:r>
      <w:r w:rsidRPr="0077351F">
        <w:rPr>
          <w:color w:val="000000" w:themeColor="text1"/>
          <w:sz w:val="26"/>
          <w:szCs w:val="26"/>
          <w:lang w:val="sr-Latn-RS"/>
        </w:rPr>
        <w:t>10</w:t>
      </w:r>
      <w:r w:rsidRPr="0077351F">
        <w:rPr>
          <w:color w:val="000000" w:themeColor="text1"/>
          <w:sz w:val="26"/>
          <w:szCs w:val="26"/>
          <w:lang w:val="sr-Cyrl-CS"/>
        </w:rPr>
        <w:t>.2</w:t>
      </w:r>
      <w:r w:rsidRPr="0077351F">
        <w:rPr>
          <w:color w:val="000000" w:themeColor="text1"/>
          <w:sz w:val="26"/>
          <w:szCs w:val="26"/>
          <w:lang w:val="sr-Latn-RS"/>
        </w:rPr>
        <w:t>96</w:t>
      </w:r>
      <w:r w:rsidRPr="0077351F">
        <w:rPr>
          <w:color w:val="000000" w:themeColor="text1"/>
          <w:sz w:val="26"/>
          <w:szCs w:val="26"/>
          <w:lang w:val="sr-Cyrl-CS"/>
        </w:rPr>
        <w:t xml:space="preserve"> динара, што је 9</w:t>
      </w:r>
      <w:r w:rsidRPr="0077351F">
        <w:rPr>
          <w:color w:val="000000" w:themeColor="text1"/>
          <w:sz w:val="26"/>
          <w:szCs w:val="26"/>
          <w:lang w:val="sr-Latn-RS"/>
        </w:rPr>
        <w:t>3</w:t>
      </w:r>
      <w:r w:rsidRPr="0077351F">
        <w:rPr>
          <w:color w:val="000000" w:themeColor="text1"/>
          <w:sz w:val="26"/>
          <w:szCs w:val="26"/>
          <w:lang w:val="sr-Cyrl-CS"/>
        </w:rPr>
        <w:t>,</w:t>
      </w:r>
      <w:r w:rsidRPr="0077351F">
        <w:rPr>
          <w:color w:val="000000" w:themeColor="text1"/>
          <w:sz w:val="26"/>
          <w:szCs w:val="26"/>
          <w:lang w:val="sr-Latn-RS"/>
        </w:rPr>
        <w:t>42</w:t>
      </w:r>
      <w:r w:rsidRPr="0077351F">
        <w:rPr>
          <w:color w:val="000000" w:themeColor="text1"/>
          <w:sz w:val="26"/>
          <w:szCs w:val="26"/>
          <w:lang w:val="sr-Cyrl-CS"/>
        </w:rPr>
        <w:t>% у односу на годишњи план.</w:t>
      </w:r>
    </w:p>
    <w:p w:rsidR="003023C5" w:rsidRPr="0077351F" w:rsidRDefault="00F9787B" w:rsidP="00F9787B">
      <w:pPr>
        <w:jc w:val="both"/>
        <w:rPr>
          <w:color w:val="000000" w:themeColor="text1"/>
          <w:sz w:val="26"/>
          <w:szCs w:val="26"/>
          <w:lang w:val="sr-Cyrl-CS"/>
        </w:rPr>
      </w:pPr>
      <w:r w:rsidRPr="0077351F">
        <w:rPr>
          <w:color w:val="000000" w:themeColor="text1"/>
          <w:sz w:val="26"/>
          <w:szCs w:val="26"/>
          <w:lang w:val="sr-Cyrl-CS"/>
        </w:rPr>
        <w:t xml:space="preserve">          За пренос скупштинских седница пренето је </w:t>
      </w:r>
      <w:r w:rsidRPr="0077351F">
        <w:rPr>
          <w:color w:val="000000" w:themeColor="text1"/>
          <w:sz w:val="26"/>
          <w:szCs w:val="26"/>
          <w:lang w:val="sr-Latn-RS"/>
        </w:rPr>
        <w:t>3.462</w:t>
      </w:r>
      <w:r w:rsidRPr="0077351F">
        <w:rPr>
          <w:color w:val="000000" w:themeColor="text1"/>
          <w:sz w:val="26"/>
          <w:szCs w:val="26"/>
          <w:lang w:val="sr-Cyrl-CS"/>
        </w:rPr>
        <w:t>.2</w:t>
      </w:r>
      <w:r w:rsidRPr="0077351F">
        <w:rPr>
          <w:color w:val="000000" w:themeColor="text1"/>
          <w:sz w:val="26"/>
          <w:szCs w:val="26"/>
          <w:lang w:val="sr-Latn-RS"/>
        </w:rPr>
        <w:t>96</w:t>
      </w:r>
      <w:r w:rsidRPr="0077351F">
        <w:rPr>
          <w:color w:val="000000" w:themeColor="text1"/>
          <w:sz w:val="26"/>
          <w:szCs w:val="26"/>
          <w:lang w:val="sr-Cyrl-CS"/>
        </w:rPr>
        <w:t xml:space="preserve"> динара, за суфинансирање пројеката у области јавног информисања пренето је </w:t>
      </w:r>
      <w:r w:rsidRPr="0077351F">
        <w:rPr>
          <w:color w:val="000000" w:themeColor="text1"/>
          <w:sz w:val="26"/>
          <w:szCs w:val="26"/>
          <w:lang w:val="sr-Latn-RS"/>
        </w:rPr>
        <w:t>84</w:t>
      </w:r>
      <w:r w:rsidRPr="0077351F">
        <w:rPr>
          <w:color w:val="000000" w:themeColor="text1"/>
          <w:sz w:val="26"/>
          <w:szCs w:val="26"/>
          <w:lang w:val="sr-Cyrl-CS"/>
        </w:rPr>
        <w:t>.</w:t>
      </w:r>
      <w:r w:rsidRPr="0077351F">
        <w:rPr>
          <w:color w:val="000000" w:themeColor="text1"/>
          <w:sz w:val="26"/>
          <w:szCs w:val="26"/>
          <w:lang w:val="sr-Latn-RS"/>
        </w:rPr>
        <w:t>000</w:t>
      </w:r>
      <w:r w:rsidRPr="0077351F">
        <w:rPr>
          <w:color w:val="000000" w:themeColor="text1"/>
          <w:sz w:val="26"/>
          <w:szCs w:val="26"/>
          <w:lang w:val="sr-Cyrl-CS"/>
        </w:rPr>
        <w:t>.000 динара и за дотације невладиним организацијама износ од 4.</w:t>
      </w:r>
      <w:r w:rsidRPr="0077351F">
        <w:rPr>
          <w:color w:val="000000" w:themeColor="text1"/>
          <w:sz w:val="26"/>
          <w:szCs w:val="26"/>
          <w:lang w:val="sr-Latn-RS"/>
        </w:rPr>
        <w:t>92</w:t>
      </w:r>
      <w:r w:rsidRPr="0077351F">
        <w:rPr>
          <w:color w:val="000000" w:themeColor="text1"/>
          <w:sz w:val="26"/>
          <w:szCs w:val="26"/>
          <w:lang w:val="sr-Cyrl-CS"/>
        </w:rPr>
        <w:t>0.000 динара.</w:t>
      </w:r>
      <w:r w:rsidRPr="0077351F">
        <w:rPr>
          <w:color w:val="000000" w:themeColor="text1"/>
          <w:sz w:val="26"/>
          <w:szCs w:val="26"/>
          <w:lang w:val="sr-Cyrl-CS"/>
        </w:rPr>
        <w:tab/>
      </w:r>
    </w:p>
    <w:p w:rsidR="00F9787B" w:rsidRPr="0077351F" w:rsidRDefault="00F9787B" w:rsidP="003023C5">
      <w:pPr>
        <w:ind w:firstLine="708"/>
        <w:jc w:val="both"/>
        <w:rPr>
          <w:color w:val="000000" w:themeColor="text1"/>
          <w:sz w:val="26"/>
          <w:szCs w:val="26"/>
          <w:lang w:val="sr-Cyrl-CS"/>
        </w:rPr>
      </w:pPr>
      <w:r w:rsidRPr="0077351F">
        <w:rPr>
          <w:color w:val="000000" w:themeColor="text1"/>
          <w:sz w:val="26"/>
          <w:szCs w:val="26"/>
          <w:lang w:val="sr-Cyrl-CS"/>
        </w:rPr>
        <w:t>За порезе, обавезне таксе, казне и пенале утрошена су средства у износу од 28.000 динара.</w:t>
      </w:r>
    </w:p>
    <w:p w:rsidR="00F9787B" w:rsidRPr="0077351F" w:rsidRDefault="00F9787B" w:rsidP="00F9787B">
      <w:pPr>
        <w:jc w:val="both"/>
        <w:rPr>
          <w:sz w:val="26"/>
          <w:szCs w:val="26"/>
          <w:lang w:val="sr-Cyrl-CS"/>
        </w:rPr>
      </w:pPr>
    </w:p>
    <w:p w:rsidR="00F9787B" w:rsidRPr="0077351F" w:rsidRDefault="00F9787B" w:rsidP="00F9787B">
      <w:pPr>
        <w:jc w:val="both"/>
        <w:rPr>
          <w:b/>
          <w:sz w:val="26"/>
          <w:szCs w:val="26"/>
          <w:lang w:val="sr-Cyrl-CS"/>
        </w:rPr>
      </w:pPr>
      <w:r w:rsidRPr="0077351F">
        <w:rPr>
          <w:b/>
          <w:sz w:val="26"/>
          <w:szCs w:val="26"/>
          <w:lang w:val="sr-Cyrl-CS"/>
        </w:rPr>
        <w:t>Програм 14</w:t>
      </w:r>
      <w:r w:rsidRPr="0077351F">
        <w:rPr>
          <w:b/>
          <w:sz w:val="26"/>
          <w:szCs w:val="26"/>
          <w:lang w:val="sr-Latn-RS"/>
        </w:rPr>
        <w:t xml:space="preserve"> – </w:t>
      </w:r>
      <w:r w:rsidRPr="0077351F">
        <w:rPr>
          <w:b/>
          <w:sz w:val="26"/>
          <w:szCs w:val="26"/>
          <w:lang w:val="sr-Cyrl-CS"/>
        </w:rPr>
        <w:t>Развој спорта и омладине</w:t>
      </w:r>
    </w:p>
    <w:p w:rsidR="00F9787B" w:rsidRPr="0077351F" w:rsidRDefault="00F9787B" w:rsidP="00F9787B">
      <w:pPr>
        <w:jc w:val="both"/>
        <w:rPr>
          <w:i/>
          <w:sz w:val="26"/>
          <w:szCs w:val="26"/>
          <w:lang w:val="sr-Cyrl-CS"/>
        </w:rPr>
      </w:pPr>
      <w:r w:rsidRPr="0077351F">
        <w:rPr>
          <w:i/>
          <w:sz w:val="26"/>
          <w:szCs w:val="26"/>
          <w:lang w:val="sr-Cyrl-CS"/>
        </w:rPr>
        <w:t>Програмска активност 1301-0001 - Подршка локалним спортским организацијама, удружењима и савезима, функција 810 – Услуге рекреације и спорта</w:t>
      </w:r>
    </w:p>
    <w:p w:rsidR="00F9787B" w:rsidRPr="0077351F" w:rsidRDefault="00F9787B" w:rsidP="00F9787B">
      <w:pPr>
        <w:jc w:val="both"/>
        <w:rPr>
          <w:sz w:val="26"/>
          <w:szCs w:val="26"/>
          <w:lang w:val="sr-Cyrl-CS"/>
        </w:rPr>
      </w:pPr>
      <w:r w:rsidRPr="0077351F">
        <w:rPr>
          <w:sz w:val="26"/>
          <w:szCs w:val="26"/>
          <w:lang w:val="sr-Cyrl-CS"/>
        </w:rPr>
        <w:t xml:space="preserve">          На основу Закона о спорту („Службени гласник Републике Србије“, број 10/2016), Одлуке о остваривању потреба и интереса грађана у области спорта у граду Нишу („Службени лист Града Ниша“, број 109/2018 - пречишћен текст) и Правилника о поступку одобравања програма којима се остварују потребе и интереси грађана у области спорта у Граду Нишу („Службени лист Града Ниша“, број 95/2018) финансирани су програми којима се задовољавају потребе и интереси грађана у области спорта и финансиране су спортске организације од изузетног значаја за унапређење и развој спорта на територији Града Ниша у износу од 385.809.982 динара, што је 96,9</w:t>
      </w:r>
      <w:r w:rsidRPr="0077351F">
        <w:rPr>
          <w:sz w:val="26"/>
          <w:szCs w:val="26"/>
          <w:lang w:val="sr-Latn-RS"/>
        </w:rPr>
        <w:t>4</w:t>
      </w:r>
      <w:r w:rsidRPr="0077351F">
        <w:rPr>
          <w:sz w:val="26"/>
          <w:szCs w:val="26"/>
          <w:lang w:val="sr-Cyrl-CS"/>
        </w:rPr>
        <w:t>% у односу на годишњи план.</w:t>
      </w:r>
      <w:r w:rsidRPr="0077351F">
        <w:rPr>
          <w:sz w:val="26"/>
          <w:szCs w:val="26"/>
          <w:lang w:val="sr-Cyrl-RS"/>
        </w:rPr>
        <w:t xml:space="preserve"> Са укупно 366 програма аплицирао је 147 спортских организација од којих је Комисија предложила финансирање 260 програма док је 106 програма из различитих разлога одбијено. Међу одобреним програмима је и 27 </w:t>
      </w:r>
      <w:r w:rsidRPr="0077351F">
        <w:rPr>
          <w:sz w:val="26"/>
          <w:szCs w:val="26"/>
          <w:lang w:val="sr-Cyrl-RS"/>
        </w:rPr>
        <w:lastRenderedPageBreak/>
        <w:t>програма спортских организација које су Решењем Градског већа одређене као спортске организације од посебног значаја за унапређење и развој спорта на територији Града. У току 2020. године суфинансирани су, на основу члана 27. Одлуке о остваривању потреба од интереса грађана у области спорта у Граду Нишу („Службени лист Града Ниша“, број 109/18 – пречишћен текст) 17 програма.</w:t>
      </w:r>
      <w:r w:rsidRPr="0077351F">
        <w:rPr>
          <w:sz w:val="26"/>
          <w:szCs w:val="26"/>
          <w:lang w:val="sr-Cyrl-CS"/>
        </w:rPr>
        <w:t xml:space="preserve"> </w:t>
      </w:r>
    </w:p>
    <w:p w:rsidR="00F9787B" w:rsidRPr="0077351F" w:rsidRDefault="00F9787B" w:rsidP="00F9787B">
      <w:pPr>
        <w:jc w:val="both"/>
        <w:rPr>
          <w:sz w:val="26"/>
          <w:szCs w:val="26"/>
          <w:lang w:val="sr-Cyrl-CS"/>
        </w:rPr>
      </w:pPr>
    </w:p>
    <w:p w:rsidR="00670BDB" w:rsidRDefault="00670BDB" w:rsidP="00F9787B">
      <w:pPr>
        <w:jc w:val="both"/>
        <w:rPr>
          <w:lang w:val="sr-Cyrl-CS"/>
        </w:rPr>
      </w:pPr>
    </w:p>
    <w:tbl>
      <w:tblPr>
        <w:tblW w:w="9796" w:type="dxa"/>
        <w:tblInd w:w="93" w:type="dxa"/>
        <w:tblLook w:val="04A0" w:firstRow="1" w:lastRow="0" w:firstColumn="1" w:lastColumn="0" w:noHBand="0" w:noVBand="1"/>
      </w:tblPr>
      <w:tblGrid>
        <w:gridCol w:w="840"/>
        <w:gridCol w:w="7020"/>
        <w:gridCol w:w="1936"/>
      </w:tblGrid>
      <w:tr w:rsidR="00670BDB" w:rsidRPr="00670BDB" w:rsidTr="00055F48">
        <w:trPr>
          <w:trHeight w:val="299"/>
          <w:tblHead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BDB" w:rsidRPr="00670BDB" w:rsidRDefault="00670BDB">
            <w:pPr>
              <w:jc w:val="center"/>
              <w:rPr>
                <w:b/>
                <w:bCs/>
                <w:sz w:val="26"/>
                <w:szCs w:val="26"/>
              </w:rPr>
            </w:pPr>
            <w:bookmarkStart w:id="0" w:name="RANGE!A1:E136"/>
            <w:r w:rsidRPr="00670BDB">
              <w:rPr>
                <w:b/>
                <w:bCs/>
                <w:sz w:val="26"/>
                <w:szCs w:val="26"/>
              </w:rPr>
              <w:t>Ред. број</w:t>
            </w:r>
            <w:bookmarkEnd w:id="0"/>
          </w:p>
        </w:tc>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BDB" w:rsidRPr="00670BDB" w:rsidRDefault="00670BDB">
            <w:pPr>
              <w:jc w:val="center"/>
              <w:rPr>
                <w:b/>
                <w:bCs/>
                <w:sz w:val="26"/>
                <w:szCs w:val="26"/>
              </w:rPr>
            </w:pPr>
            <w:r w:rsidRPr="00670BDB">
              <w:rPr>
                <w:b/>
                <w:bCs/>
                <w:sz w:val="26"/>
                <w:szCs w:val="26"/>
              </w:rPr>
              <w:t>К  Л  У  Б</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BDB" w:rsidRPr="00670BDB" w:rsidRDefault="00670BDB">
            <w:pPr>
              <w:jc w:val="center"/>
              <w:rPr>
                <w:b/>
                <w:bCs/>
                <w:sz w:val="26"/>
                <w:szCs w:val="26"/>
              </w:rPr>
            </w:pPr>
            <w:r w:rsidRPr="00670BDB">
              <w:rPr>
                <w:b/>
                <w:bCs/>
                <w:sz w:val="26"/>
                <w:szCs w:val="26"/>
              </w:rPr>
              <w:t>Извршење 01. 01. - 31. 12. 2020. године</w:t>
            </w:r>
          </w:p>
        </w:tc>
      </w:tr>
      <w:tr w:rsidR="00670BDB" w:rsidRPr="00670BDB" w:rsidTr="00055F48">
        <w:trPr>
          <w:trHeight w:val="299"/>
          <w:tblHead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670BDB" w:rsidRPr="00670BDB" w:rsidRDefault="00670BDB">
            <w:pPr>
              <w:rPr>
                <w:b/>
                <w:bCs/>
                <w:sz w:val="26"/>
                <w:szCs w:val="26"/>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670BDB" w:rsidRPr="00670BDB" w:rsidRDefault="00670BDB">
            <w:pPr>
              <w:rPr>
                <w:b/>
                <w:bCs/>
                <w:sz w:val="26"/>
                <w:szCs w:val="26"/>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670BDB" w:rsidRPr="00670BDB" w:rsidRDefault="00670BDB">
            <w:pPr>
              <w:rPr>
                <w:b/>
                <w:bCs/>
                <w:sz w:val="26"/>
                <w:szCs w:val="26"/>
              </w:rPr>
            </w:pPr>
          </w:p>
        </w:tc>
      </w:tr>
      <w:tr w:rsidR="00670BDB" w:rsidRPr="00670BDB" w:rsidTr="00055F48">
        <w:trPr>
          <w:trHeight w:val="20"/>
          <w:tblHeader/>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center"/>
              <w:rPr>
                <w:sz w:val="26"/>
                <w:szCs w:val="26"/>
              </w:rPr>
            </w:pPr>
            <w:r w:rsidRPr="00670BDB">
              <w:rPr>
                <w:sz w:val="26"/>
                <w:szCs w:val="26"/>
              </w:rPr>
              <w:t>3</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Академски  атлетски  клуб</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1.048.000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Аикидо клуб "Наисус"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АК "Железничар"</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700.000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АК "Раднички 2016"</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Боксерски клуб "Витез"</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970.000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Боксерски клуб ''Наисус''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5.828.000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Бокс и кик бокс "Вукови 018"</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649.000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Бициклистички клуб  "Константин"</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Ватерполо клуб "Наис"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19.158.000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Градски стонотениски савез</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700.000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Градски шаховски савез Ниша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Гимнастички клуб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2.768.000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 xml:space="preserve">ГО клуб - ПРО ГО </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230.000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Дечји шах клуб "ОСНОВАЦ"</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1.135.000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ЖОК "Студент"</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401.000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ЖРК "Наиса"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30.355.000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ЖФК "Машинац"</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13.349.000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ЖФК "Раднички 2012"</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1.056.000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Једриличарски клуб "Зоран Радосављевић"</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Карате клуб "Елид"</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1.416.000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Карате клуб "Ки"</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 xml:space="preserve">Карате клуб </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1.248.000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Карате клуб "Цар Константин"</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Кик бокс клуб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668.000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Клуб борилачких спортова "Станковић"</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Клуб борилачких спортова "Наисус"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669.000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Клуб борилачких спортова "Константин"</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868.000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Клуб за борилачке спортове "Шогун"</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350.000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29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Кошаркашки савез града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30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Кошаркашки клуб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1.601.000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31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Кошаркашки клуб "Fair play"</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4.797.000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32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Кошарка у колицима "Наис"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600.000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33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Карате клуб "Омладинац"</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34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Клуб за дизање тегова "Наисус"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206.000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35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Клуб за дизање тегова "Легионари"</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36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Клуб за дизање тегова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37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КМФ "Winter sport"</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4.619.000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lastRenderedPageBreak/>
              <w:t>38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КМФ "Академац"</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204.000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39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КМФ "Калча"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4.759.000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КМФ "Гвоздени пук"</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312.000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Кајак кану "Медицинар"</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308.000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Кајак кану клуб "Гусар"</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2.871.000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Кендо клуб "Мусин"</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219.000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Клуб за коњички спорт "Чегар"</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768.000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Koњички клуб "Априкот"</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234.000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 xml:space="preserve">Клуб за синхроно пливање </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1.023.000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Клуб за синхроно пливање "Сирене"</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727.000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Куглашки клуб "Чаир"</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301.000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49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Куглашки клуб "Мераклије"</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Куглашки савез Ниша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120.000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ММА клуб - ТОП ТИМ</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700.000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Одбојкашки клуб "Десетка"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945.000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 xml:space="preserve">Одбојкашки клуб Ниш </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28.248.000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Одбојкашки клуб "Стампедо"</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530.000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Одбојкашки клуб "Миленијум"</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294.000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ОКК "Константин"</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10.022.000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ОКК "Јуниор"</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1.590.000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ОФК "Синђелић"</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6.735.000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59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ОФК "Брзи брод"</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134.000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ОФК "Атлетико 2015"</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Организација спортских риболоваца "Нишава"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265.000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Параглајдинг клуб "Грунф"</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241.000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Пеинтбол клуб Danger war</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250.000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Планинарско алпинистички клуб "Мосор"</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Пливачки клуб "Ниш - 2005"</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2.556.000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Пливачки клуб "Делфин"</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1.062.000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Пливачки клуб  "Свети Никола"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2.334.000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Планинарски савез Ниша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69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Планинарско друштво Јелашничка клисура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Планинарско друштво "Преслап"</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Планинарско алп. експедиција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3.045.000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Powerlifting клуб "Конзулат"</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Регионални кошаркашки савез Источне Србије</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9.500.000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Рукометни клуб "Младост"</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Рукометни клуб "Железничар 1949"</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37.207.000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Рукометни клуб "Нишка Бања"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271.000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Рагби 13 клуб "Раднички"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805.000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 xml:space="preserve">Савез за рекреативни спорт </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950.000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79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 xml:space="preserve">Савез за школски спорт </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4.741.000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80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Спортски покрет "Треће доба"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lastRenderedPageBreak/>
              <w:t>81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Сафари клуб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600.000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82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Скијашки клуб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4.013.000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83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Сп. бициклистичко удружење "Наисус 018"</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797.000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84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Спортски савез Ниша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18.743.000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85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Спортско друштво глувих "Нишава"</w:t>
            </w:r>
          </w:p>
        </w:tc>
        <w:tc>
          <w:tcPr>
            <w:tcW w:w="1936" w:type="dxa"/>
            <w:tcBorders>
              <w:top w:val="nil"/>
              <w:left w:val="single" w:sz="4" w:space="0" w:color="auto"/>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86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Спортски клуб "Спин"</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87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Спортски новинар</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700.000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88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Стонотениски клуб "Железничар"</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3.458.000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89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Стонотениски клуб "Раднички MMXVII"</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193.000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Стонотениски клуб "Јосип Колумбо"</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4.117.000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Стонотениски клуб "Медијана"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915.000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Стонотениски клуб инвалида "Медиана"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198.000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Стонотениски клуб особаба са инвалидитетом "Наис"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371.000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Стреличарски клуб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979.000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Стрељачки клуб 1881</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5.263.000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Спортско удружење "Тврђава"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Спортско удружење "Маринос"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588.000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Спортско удружење шах "Првак"</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99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Спортско пливачко удружење "Наисус"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Спортско удружење "Голбал Наис"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504.000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Тениски савез Источне Србије</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150.000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Тениски клуб "Таз"</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6.094.000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Тениски клуб "Костић"</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550.000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Теквондо клуб "Табу"</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500.000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Теквондо клуб "Астерикс"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986.000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Теквондо клуб "Арес"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971.000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Теквондо клуб "Феникс-булевар"</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Теквондо клуб "DAE-HAN"</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109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Теквондо клуб ак.бор. вештина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Удружење педагога физичке културе</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150.000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Удружење особа са инвалидитетом "Наис"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УЏК "Кинезис"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8.474.000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Универзитетски ГО Клуб "Студент"</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253.000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Универзитетски спортски савез Ниша</w:t>
            </w:r>
          </w:p>
        </w:tc>
        <w:tc>
          <w:tcPr>
            <w:tcW w:w="1936" w:type="dxa"/>
            <w:tcBorders>
              <w:top w:val="nil"/>
              <w:left w:val="nil"/>
              <w:bottom w:val="single" w:sz="4" w:space="0" w:color="auto"/>
              <w:right w:val="single" w:sz="4" w:space="0" w:color="auto"/>
            </w:tcBorders>
            <w:shd w:val="clear" w:color="auto" w:fill="auto"/>
            <w:vAlign w:val="bottom"/>
            <w:hideMark/>
          </w:tcPr>
          <w:p w:rsidR="00670BDB" w:rsidRPr="0088637D" w:rsidRDefault="0088637D">
            <w:pPr>
              <w:jc w:val="right"/>
              <w:rPr>
                <w:sz w:val="26"/>
                <w:szCs w:val="26"/>
                <w:lang w:val="sr-Cyrl-RS"/>
              </w:rPr>
            </w:pPr>
            <w:r>
              <w:rPr>
                <w:sz w:val="26"/>
                <w:szCs w:val="26"/>
                <w:lang w:val="sr-Cyrl-RS"/>
              </w:rPr>
              <w:t>5.821.982</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Универзитетски кик бокс клуб "Наисус"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1.300.000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УЖКК "Студент"</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6.545.000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ФК "Раднички"</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82.377.000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ФК "Цар Константин"</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6.847.000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119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ФК "Будућност" - Поповац</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4.779.000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120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ФК "Младост"</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134.000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121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ФК "Шампион Наис"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122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ФК Нишка Бања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123</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ФК "Јединство" - Горњи Матејевац</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lastRenderedPageBreak/>
              <w:t>124</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ФК Делијски вис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125</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Фабрика фитнеса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126</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Џудо клуб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1.835.000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127</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Шаховски клуб слепих "Свитања"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345.000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128</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Шаховски клуб глувих "Наис"</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471.000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129</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Шаховски клуб "Ниш"</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456.000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130</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Шаховски клуб "Алиса Марић"</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100.000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131</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sz w:val="26"/>
                <w:szCs w:val="26"/>
              </w:rPr>
            </w:pPr>
            <w:r w:rsidRPr="00670BDB">
              <w:rPr>
                <w:sz w:val="26"/>
                <w:szCs w:val="26"/>
              </w:rPr>
              <w:t>Шаховски клуб "Нишка Бања"</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160.000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sz w:val="26"/>
                <w:szCs w:val="26"/>
              </w:rPr>
            </w:pPr>
            <w:r w:rsidRPr="00670BDB">
              <w:rPr>
                <w:sz w:val="26"/>
                <w:szCs w:val="26"/>
              </w:rPr>
              <w:t>132</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rPr>
                <w:sz w:val="26"/>
                <w:szCs w:val="26"/>
              </w:rPr>
            </w:pPr>
            <w:r w:rsidRPr="00670BDB">
              <w:rPr>
                <w:sz w:val="26"/>
                <w:szCs w:val="26"/>
              </w:rPr>
              <w:t>Шаховски клуб "Економист"</w:t>
            </w:r>
          </w:p>
        </w:tc>
        <w:tc>
          <w:tcPr>
            <w:tcW w:w="1936" w:type="dxa"/>
            <w:tcBorders>
              <w:top w:val="nil"/>
              <w:left w:val="nil"/>
              <w:bottom w:val="single" w:sz="4" w:space="0" w:color="auto"/>
              <w:right w:val="single" w:sz="4" w:space="0" w:color="auto"/>
            </w:tcBorders>
            <w:shd w:val="clear" w:color="auto" w:fill="auto"/>
            <w:vAlign w:val="bottom"/>
            <w:hideMark/>
          </w:tcPr>
          <w:p w:rsidR="00670BDB" w:rsidRPr="00670BDB" w:rsidRDefault="00670BDB">
            <w:pPr>
              <w:jc w:val="right"/>
              <w:rPr>
                <w:sz w:val="26"/>
                <w:szCs w:val="26"/>
              </w:rPr>
            </w:pPr>
            <w:r w:rsidRPr="00670BDB">
              <w:rPr>
                <w:sz w:val="26"/>
                <w:szCs w:val="26"/>
              </w:rPr>
              <w:t>212.000</w:t>
            </w:r>
          </w:p>
        </w:tc>
      </w:tr>
      <w:tr w:rsidR="00670BDB" w:rsidRPr="00670BDB" w:rsidTr="00670BDB">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670BDB" w:rsidRPr="00670BDB" w:rsidRDefault="00670BDB">
            <w:pPr>
              <w:jc w:val="center"/>
              <w:rPr>
                <w:b/>
                <w:bCs/>
                <w:sz w:val="26"/>
                <w:szCs w:val="26"/>
              </w:rPr>
            </w:pPr>
            <w:r w:rsidRPr="00670BDB">
              <w:rPr>
                <w:b/>
                <w:bCs/>
                <w:sz w:val="26"/>
                <w:szCs w:val="26"/>
              </w:rPr>
              <w:t> </w:t>
            </w:r>
          </w:p>
        </w:tc>
        <w:tc>
          <w:tcPr>
            <w:tcW w:w="7020" w:type="dxa"/>
            <w:tcBorders>
              <w:top w:val="nil"/>
              <w:left w:val="nil"/>
              <w:bottom w:val="single" w:sz="4" w:space="0" w:color="auto"/>
              <w:right w:val="single" w:sz="4" w:space="0" w:color="auto"/>
            </w:tcBorders>
            <w:shd w:val="clear" w:color="auto" w:fill="auto"/>
            <w:hideMark/>
          </w:tcPr>
          <w:p w:rsidR="00670BDB" w:rsidRPr="00670BDB" w:rsidRDefault="00670BDB">
            <w:pPr>
              <w:jc w:val="both"/>
              <w:rPr>
                <w:b/>
                <w:bCs/>
                <w:sz w:val="26"/>
                <w:szCs w:val="26"/>
              </w:rPr>
            </w:pPr>
            <w:r w:rsidRPr="00670BDB">
              <w:rPr>
                <w:b/>
                <w:bCs/>
                <w:sz w:val="26"/>
                <w:szCs w:val="26"/>
              </w:rPr>
              <w:t>УКУПНО:</w:t>
            </w:r>
          </w:p>
        </w:tc>
        <w:tc>
          <w:tcPr>
            <w:tcW w:w="1936" w:type="dxa"/>
            <w:tcBorders>
              <w:top w:val="nil"/>
              <w:left w:val="nil"/>
              <w:bottom w:val="single" w:sz="4" w:space="0" w:color="auto"/>
              <w:right w:val="single" w:sz="4" w:space="0" w:color="auto"/>
            </w:tcBorders>
            <w:shd w:val="clear" w:color="auto" w:fill="auto"/>
            <w:vAlign w:val="bottom"/>
            <w:hideMark/>
          </w:tcPr>
          <w:p w:rsidR="00670BDB" w:rsidRPr="0088637D" w:rsidRDefault="00670BDB" w:rsidP="0088637D">
            <w:pPr>
              <w:jc w:val="right"/>
              <w:rPr>
                <w:b/>
                <w:bCs/>
                <w:sz w:val="26"/>
                <w:szCs w:val="26"/>
                <w:lang w:val="sr-Cyrl-RS"/>
              </w:rPr>
            </w:pPr>
            <w:r w:rsidRPr="00670BDB">
              <w:rPr>
                <w:b/>
                <w:bCs/>
                <w:sz w:val="26"/>
                <w:szCs w:val="26"/>
              </w:rPr>
              <w:t>399.</w:t>
            </w:r>
            <w:r w:rsidR="0088637D">
              <w:rPr>
                <w:b/>
                <w:bCs/>
                <w:sz w:val="26"/>
                <w:szCs w:val="26"/>
                <w:lang w:val="sr-Cyrl-RS"/>
              </w:rPr>
              <w:t>709</w:t>
            </w:r>
            <w:r w:rsidRPr="00670BDB">
              <w:rPr>
                <w:b/>
                <w:bCs/>
                <w:sz w:val="26"/>
                <w:szCs w:val="26"/>
              </w:rPr>
              <w:t>.</w:t>
            </w:r>
            <w:r w:rsidR="0088637D">
              <w:rPr>
                <w:b/>
                <w:bCs/>
                <w:sz w:val="26"/>
                <w:szCs w:val="26"/>
                <w:lang w:val="sr-Cyrl-RS"/>
              </w:rPr>
              <w:t>982</w:t>
            </w:r>
          </w:p>
        </w:tc>
      </w:tr>
    </w:tbl>
    <w:p w:rsidR="00670BDB" w:rsidRPr="00F9787B" w:rsidRDefault="00670BDB" w:rsidP="00F9787B">
      <w:pPr>
        <w:jc w:val="both"/>
        <w:rPr>
          <w:lang w:val="sr-Cyrl-CS"/>
        </w:rPr>
      </w:pPr>
    </w:p>
    <w:p w:rsidR="00F9787B" w:rsidRPr="0077351F" w:rsidRDefault="00F9787B" w:rsidP="00F9787B">
      <w:pPr>
        <w:jc w:val="both"/>
        <w:rPr>
          <w:i/>
          <w:sz w:val="26"/>
          <w:szCs w:val="26"/>
          <w:lang w:val="sr-Latn-RS"/>
        </w:rPr>
      </w:pPr>
      <w:r w:rsidRPr="0077351F">
        <w:rPr>
          <w:i/>
          <w:sz w:val="26"/>
          <w:szCs w:val="26"/>
          <w:lang w:val="sr-Cyrl-CS"/>
        </w:rPr>
        <w:t>За програмску активност 1301-0002 - Подршка предшколском и школском спорту, функција 810 – Услуге рекреације и спорта</w:t>
      </w:r>
    </w:p>
    <w:p w:rsidR="00F9787B" w:rsidRPr="0077351F" w:rsidRDefault="00F9787B" w:rsidP="003023C5">
      <w:pPr>
        <w:ind w:firstLine="708"/>
        <w:jc w:val="both"/>
        <w:rPr>
          <w:sz w:val="26"/>
          <w:szCs w:val="26"/>
          <w:lang w:val="sr-Cyrl-CS"/>
        </w:rPr>
      </w:pPr>
      <w:r w:rsidRPr="0077351F">
        <w:rPr>
          <w:sz w:val="26"/>
          <w:szCs w:val="26"/>
          <w:lang w:val="sr-Cyrl-CS"/>
        </w:rPr>
        <w:t>-</w:t>
      </w:r>
      <w:r w:rsidR="003023C5" w:rsidRPr="0077351F">
        <w:rPr>
          <w:sz w:val="26"/>
          <w:szCs w:val="26"/>
          <w:lang w:val="sr-Cyrl-CS"/>
        </w:rPr>
        <w:t xml:space="preserve"> </w:t>
      </w:r>
      <w:r w:rsidRPr="0077351F">
        <w:rPr>
          <w:sz w:val="26"/>
          <w:szCs w:val="26"/>
          <w:lang w:val="sr-Cyrl-CS"/>
        </w:rPr>
        <w:t xml:space="preserve">утрошена су средства за спортске стипендије у износу од </w:t>
      </w:r>
      <w:r w:rsidRPr="0077351F">
        <w:rPr>
          <w:sz w:val="26"/>
          <w:szCs w:val="26"/>
          <w:lang w:val="sr-Latn-RS"/>
        </w:rPr>
        <w:t>5</w:t>
      </w:r>
      <w:r w:rsidRPr="0077351F">
        <w:rPr>
          <w:sz w:val="26"/>
          <w:szCs w:val="26"/>
          <w:lang w:val="sr-Cyrl-CS"/>
        </w:rPr>
        <w:t>.0</w:t>
      </w:r>
      <w:r w:rsidRPr="0077351F">
        <w:rPr>
          <w:sz w:val="26"/>
          <w:szCs w:val="26"/>
          <w:lang w:val="sr-Latn-RS"/>
        </w:rPr>
        <w:t>59</w:t>
      </w:r>
      <w:r w:rsidRPr="0077351F">
        <w:rPr>
          <w:sz w:val="26"/>
          <w:szCs w:val="26"/>
          <w:lang w:val="sr-Cyrl-CS"/>
        </w:rPr>
        <w:t>.</w:t>
      </w:r>
      <w:r w:rsidRPr="0077351F">
        <w:rPr>
          <w:sz w:val="26"/>
          <w:szCs w:val="26"/>
          <w:lang w:val="sr-Latn-RS"/>
        </w:rPr>
        <w:t>2</w:t>
      </w:r>
      <w:r w:rsidRPr="0077351F">
        <w:rPr>
          <w:sz w:val="26"/>
          <w:szCs w:val="26"/>
          <w:lang w:val="sr-Cyrl-CS"/>
        </w:rPr>
        <w:t>00 динара</w:t>
      </w:r>
      <w:r w:rsidRPr="0077351F">
        <w:rPr>
          <w:sz w:val="26"/>
          <w:szCs w:val="26"/>
          <w:lang w:val="sr-Latn-RS"/>
        </w:rPr>
        <w:t>,</w:t>
      </w:r>
      <w:r w:rsidRPr="0077351F">
        <w:rPr>
          <w:sz w:val="26"/>
          <w:szCs w:val="26"/>
          <w:lang w:val="sr-Cyrl-CS"/>
        </w:rPr>
        <w:t xml:space="preserve"> што је  </w:t>
      </w:r>
      <w:r w:rsidRPr="0077351F">
        <w:rPr>
          <w:sz w:val="26"/>
          <w:szCs w:val="26"/>
          <w:lang w:val="sr-Latn-RS"/>
        </w:rPr>
        <w:t>85</w:t>
      </w:r>
      <w:r w:rsidRPr="0077351F">
        <w:rPr>
          <w:sz w:val="26"/>
          <w:szCs w:val="26"/>
          <w:lang w:val="sr-Cyrl-CS"/>
        </w:rPr>
        <w:t>,</w:t>
      </w:r>
      <w:r w:rsidRPr="0077351F">
        <w:rPr>
          <w:sz w:val="26"/>
          <w:szCs w:val="26"/>
          <w:lang w:val="sr-Latn-RS"/>
        </w:rPr>
        <w:t>75</w:t>
      </w:r>
      <w:r w:rsidRPr="0077351F">
        <w:rPr>
          <w:sz w:val="26"/>
          <w:szCs w:val="26"/>
          <w:lang w:val="sr-Cyrl-CS"/>
        </w:rPr>
        <w:t>% у односу на годишњи план. Комисија за оцену програма у области спорта којима се остварују потребе и интереси грађана у области спорта у Граду, размотрила је предлоге за стипендирање талентованих спортиста и од укупно 91 поднете пријаве, којима је аплицирало 36 организација,</w:t>
      </w:r>
      <w:r w:rsidRPr="0077351F">
        <w:rPr>
          <w:sz w:val="26"/>
          <w:szCs w:val="26"/>
          <w:lang w:val="sr-Latn-RS"/>
        </w:rPr>
        <w:t xml:space="preserve"> </w:t>
      </w:r>
      <w:r w:rsidRPr="0077351F">
        <w:rPr>
          <w:sz w:val="26"/>
          <w:szCs w:val="26"/>
          <w:lang w:val="sr-Cyrl-RS"/>
        </w:rPr>
        <w:t>одобрене су 62 стипендије. Износ стипендије је 6.800 динара на месечном нивоу по кандидату</w:t>
      </w:r>
      <w:r w:rsidRPr="0077351F">
        <w:rPr>
          <w:sz w:val="26"/>
          <w:szCs w:val="26"/>
          <w:lang w:val="sr-Latn-RS"/>
        </w:rPr>
        <w:t>;</w:t>
      </w:r>
    </w:p>
    <w:p w:rsidR="00F9787B" w:rsidRPr="0077351F" w:rsidRDefault="00F9787B" w:rsidP="003023C5">
      <w:pPr>
        <w:ind w:firstLine="708"/>
        <w:jc w:val="both"/>
        <w:rPr>
          <w:sz w:val="26"/>
          <w:szCs w:val="26"/>
          <w:lang w:val="sr-Cyrl-CS"/>
        </w:rPr>
      </w:pPr>
      <w:r w:rsidRPr="0077351F">
        <w:rPr>
          <w:sz w:val="26"/>
          <w:szCs w:val="26"/>
          <w:lang w:val="sr-Cyrl-CS"/>
        </w:rPr>
        <w:t>-</w:t>
      </w:r>
      <w:r w:rsidR="003023C5" w:rsidRPr="0077351F">
        <w:rPr>
          <w:sz w:val="26"/>
          <w:szCs w:val="26"/>
          <w:lang w:val="sr-Cyrl-CS"/>
        </w:rPr>
        <w:t xml:space="preserve"> </w:t>
      </w:r>
      <w:r w:rsidRPr="0077351F">
        <w:rPr>
          <w:sz w:val="26"/>
          <w:szCs w:val="26"/>
          <w:lang w:val="sr-Cyrl-CS"/>
        </w:rPr>
        <w:t xml:space="preserve">утрошена су средства у износу од </w:t>
      </w:r>
      <w:r w:rsidRPr="0077351F">
        <w:rPr>
          <w:sz w:val="26"/>
          <w:szCs w:val="26"/>
          <w:lang w:val="sr-Latn-RS"/>
        </w:rPr>
        <w:t>13</w:t>
      </w:r>
      <w:r w:rsidRPr="0077351F">
        <w:rPr>
          <w:sz w:val="26"/>
          <w:szCs w:val="26"/>
          <w:lang w:val="sr-Cyrl-CS"/>
        </w:rPr>
        <w:t>.9</w:t>
      </w:r>
      <w:r w:rsidRPr="0077351F">
        <w:rPr>
          <w:sz w:val="26"/>
          <w:szCs w:val="26"/>
          <w:lang w:val="sr-Latn-RS"/>
        </w:rPr>
        <w:t>00</w:t>
      </w:r>
      <w:r w:rsidRPr="0077351F">
        <w:rPr>
          <w:sz w:val="26"/>
          <w:szCs w:val="26"/>
          <w:lang w:val="sr-Cyrl-CS"/>
        </w:rPr>
        <w:t xml:space="preserve">.000 динара за суфинансирање школског и рекреативног спорта у 2020. </w:t>
      </w:r>
      <w:r w:rsidR="003023C5" w:rsidRPr="0077351F">
        <w:rPr>
          <w:sz w:val="26"/>
          <w:szCs w:val="26"/>
          <w:lang w:val="sr-Cyrl-CS"/>
        </w:rPr>
        <w:t>г</w:t>
      </w:r>
      <w:r w:rsidRPr="0077351F">
        <w:rPr>
          <w:sz w:val="26"/>
          <w:szCs w:val="26"/>
          <w:lang w:val="sr-Cyrl-CS"/>
        </w:rPr>
        <w:t xml:space="preserve">одини што је  </w:t>
      </w:r>
      <w:r w:rsidRPr="0077351F">
        <w:rPr>
          <w:sz w:val="26"/>
          <w:szCs w:val="26"/>
          <w:lang w:val="sr-Latn-RS"/>
        </w:rPr>
        <w:t>98</w:t>
      </w:r>
      <w:r w:rsidRPr="0077351F">
        <w:rPr>
          <w:sz w:val="26"/>
          <w:szCs w:val="26"/>
          <w:lang w:val="sr-Cyrl-CS"/>
        </w:rPr>
        <w:t>,</w:t>
      </w:r>
      <w:r w:rsidRPr="0077351F">
        <w:rPr>
          <w:sz w:val="26"/>
          <w:szCs w:val="26"/>
          <w:lang w:val="sr-Latn-RS"/>
        </w:rPr>
        <w:t>58</w:t>
      </w:r>
      <w:r w:rsidRPr="0077351F">
        <w:rPr>
          <w:sz w:val="26"/>
          <w:szCs w:val="26"/>
          <w:lang w:val="sr-Cyrl-CS"/>
        </w:rPr>
        <w:t>% у односу на годишњи план. Комисија за оцену програма у области спорта оцењивала је укупно 39 програма и предложила суфинансирање 36 програма којима су аплицирале 34 спортске организације</w:t>
      </w:r>
      <w:r w:rsidRPr="0077351F">
        <w:rPr>
          <w:sz w:val="26"/>
          <w:szCs w:val="26"/>
          <w:lang w:val="sr-Latn-RS"/>
        </w:rPr>
        <w:t>;</w:t>
      </w:r>
    </w:p>
    <w:p w:rsidR="00F9787B" w:rsidRPr="0077351F" w:rsidRDefault="00F9787B" w:rsidP="00F9787B">
      <w:pPr>
        <w:jc w:val="both"/>
        <w:rPr>
          <w:i/>
          <w:color w:val="00B050"/>
          <w:sz w:val="26"/>
          <w:szCs w:val="26"/>
          <w:lang w:val="sr-Latn-RS"/>
        </w:rPr>
      </w:pPr>
    </w:p>
    <w:p w:rsidR="00F9787B" w:rsidRPr="0077351F" w:rsidRDefault="00F9787B" w:rsidP="00F9787B">
      <w:pPr>
        <w:jc w:val="both"/>
        <w:rPr>
          <w:i/>
          <w:sz w:val="26"/>
          <w:szCs w:val="26"/>
          <w:lang w:val="sr-Cyrl-CS"/>
        </w:rPr>
      </w:pPr>
      <w:r w:rsidRPr="0077351F">
        <w:rPr>
          <w:i/>
          <w:sz w:val="26"/>
          <w:szCs w:val="26"/>
          <w:lang w:val="sr-Cyrl-CS"/>
        </w:rPr>
        <w:t>Програмска активност 1301-0005 - Спровођење омладинске политике, функција 130 – опште услуге</w:t>
      </w:r>
    </w:p>
    <w:p w:rsidR="00F9787B" w:rsidRPr="0077351F" w:rsidRDefault="00F9787B" w:rsidP="00F9787B">
      <w:pPr>
        <w:jc w:val="both"/>
        <w:rPr>
          <w:sz w:val="26"/>
          <w:szCs w:val="26"/>
          <w:lang w:val="sr-Cyrl-CS"/>
        </w:rPr>
      </w:pPr>
      <w:r w:rsidRPr="0077351F">
        <w:rPr>
          <w:sz w:val="26"/>
          <w:szCs w:val="26"/>
          <w:lang w:val="sr-Cyrl-CS"/>
        </w:rPr>
        <w:t xml:space="preserve">          У складу са Одлуком о младима („Службени лист Града Ниша“, број 15/2013) утрошена су средства за  дотације невладиним организацијама у износу од 3.110.000 динара. Овим средствима финансиран је рад Омладинског савета Ниша и реализација програма и програмских активности 19 удружења, чланова Омладинског савета. Током 2020. године реализовано је педесетак програма и програмских активности, међу којима су и бројне традиционалне акције и активности Савеза извиђача Ниша и његових одреда, активности Филмске омладине Ниша, есперанто савеза, Културно уметничког друштва „Каменица“, Књижевне омладине Ниша, Савеза књижевника у отаџбини и расејању – огранак у Нишу, Музичке омладине Ниша, пријатеља деце Ниша.</w:t>
      </w:r>
    </w:p>
    <w:p w:rsidR="00F9787B" w:rsidRPr="0077351F" w:rsidRDefault="00F9787B" w:rsidP="00F9787B">
      <w:pPr>
        <w:jc w:val="both"/>
        <w:rPr>
          <w:sz w:val="26"/>
          <w:szCs w:val="26"/>
          <w:lang w:val="sr-Cyrl-CS"/>
        </w:rPr>
      </w:pPr>
    </w:p>
    <w:p w:rsidR="00F9787B" w:rsidRPr="0077351F" w:rsidRDefault="00F9787B" w:rsidP="00F9787B">
      <w:pPr>
        <w:jc w:val="both"/>
        <w:rPr>
          <w:sz w:val="26"/>
          <w:szCs w:val="26"/>
          <w:lang w:val="sr-Cyrl-CS"/>
        </w:rPr>
      </w:pPr>
      <w:r w:rsidRPr="0077351F">
        <w:rPr>
          <w:i/>
          <w:sz w:val="26"/>
          <w:szCs w:val="26"/>
          <w:lang w:val="sr-Cyrl-CS"/>
        </w:rPr>
        <w:t>Функција 950 -  Образовање које није дефинисано нивоом</w:t>
      </w:r>
      <w:r w:rsidRPr="0077351F">
        <w:rPr>
          <w:sz w:val="26"/>
          <w:szCs w:val="26"/>
          <w:lang w:val="sr-Cyrl-CS"/>
        </w:rPr>
        <w:t xml:space="preserve"> пренета су средства у износу од  12.978.286 динара, што је 96,14% у односу на годишњи план за следеће намене: за трошкове путовања ученика утрошено је 264.844 динара и за подстицајна средства за талентоване ученике и студенте утрошено је 12.713.442 динара (за награде најбољим студентима Универзитета у Нишу, за стипендије по конкурсу и остале накнаде за образовање).</w:t>
      </w:r>
    </w:p>
    <w:p w:rsidR="00F17818" w:rsidRDefault="00F17818">
      <w:pPr>
        <w:rPr>
          <w:sz w:val="26"/>
          <w:szCs w:val="26"/>
          <w:lang w:val="sr-Cyrl-CS"/>
        </w:rPr>
      </w:pPr>
      <w:r>
        <w:rPr>
          <w:sz w:val="26"/>
          <w:szCs w:val="26"/>
          <w:lang w:val="sr-Cyrl-CS"/>
        </w:rPr>
        <w:br w:type="page"/>
      </w:r>
    </w:p>
    <w:p w:rsidR="00F9787B" w:rsidRDefault="00F9787B" w:rsidP="00F9787B">
      <w:pPr>
        <w:jc w:val="both"/>
        <w:rPr>
          <w:sz w:val="26"/>
          <w:szCs w:val="26"/>
          <w:lang w:val="sr-Cyrl-CS"/>
        </w:rPr>
      </w:pPr>
    </w:p>
    <w:p w:rsidR="00BC1988" w:rsidRPr="00032068" w:rsidRDefault="00BC1988" w:rsidP="00BC1988">
      <w:pPr>
        <w:jc w:val="both"/>
        <w:rPr>
          <w:b/>
          <w:sz w:val="26"/>
          <w:szCs w:val="26"/>
          <w:lang w:val="sr-Latn-RS"/>
        </w:rPr>
      </w:pPr>
      <w:r w:rsidRPr="00032068">
        <w:rPr>
          <w:b/>
          <w:sz w:val="26"/>
          <w:szCs w:val="26"/>
          <w:lang w:val="sr-Cyrl-CS"/>
        </w:rPr>
        <w:t>Програм 15 – Опште услуге локалне самоуправе</w:t>
      </w:r>
    </w:p>
    <w:p w:rsidR="00BC1988" w:rsidRPr="00882FAB" w:rsidRDefault="00BC1988" w:rsidP="00BC1988">
      <w:pPr>
        <w:jc w:val="both"/>
        <w:rPr>
          <w:sz w:val="26"/>
          <w:szCs w:val="26"/>
          <w:lang w:val="sr-Latn-RS"/>
        </w:rPr>
      </w:pPr>
    </w:p>
    <w:p w:rsidR="00BC1988" w:rsidRPr="00882FAB" w:rsidRDefault="00BC1988" w:rsidP="00BC1988">
      <w:pPr>
        <w:jc w:val="both"/>
        <w:rPr>
          <w:sz w:val="26"/>
          <w:szCs w:val="26"/>
          <w:lang w:val="sr-Cyrl-CS"/>
        </w:rPr>
      </w:pPr>
      <w:r w:rsidRPr="00882FAB">
        <w:rPr>
          <w:sz w:val="26"/>
          <w:szCs w:val="26"/>
          <w:lang w:val="sr-Cyrl-CS"/>
        </w:rPr>
        <w:t xml:space="preserve">      За зараде запослених у  Градској управи и службама града, утрошена су средства у износу од </w:t>
      </w:r>
      <w:r w:rsidRPr="00882FAB">
        <w:rPr>
          <w:sz w:val="26"/>
          <w:szCs w:val="26"/>
          <w:lang w:val="sr-Cyrl-RS"/>
        </w:rPr>
        <w:t>625.729.077</w:t>
      </w:r>
      <w:r w:rsidRPr="00882FAB">
        <w:rPr>
          <w:sz w:val="26"/>
          <w:szCs w:val="26"/>
          <w:lang w:val="sr-Cyrl-CS"/>
        </w:rPr>
        <w:t xml:space="preserve"> динара, за социјалне доприносе  104.184.603 динара, за набавку картица за превоз и за новогодишње поклоне за децу запослених 7.442.909  динара, социјална давања запосленима 45.214.983 динара, од чега највећи део средстава је утрошен за исплату солидарне помоћи запосленима, накнаде трошкова за запослене 9.413.860 динара, награде запосленима 9.349.022 динара – јубиларне награде за раднике запослене у Градској управи, сталне трошкове у износу од 90.187.477  динара (трошкови платног промета, електричне енергије, централног грејања, водовода и канализације, одвод отпада, трошкови ф</w:t>
      </w:r>
      <w:r w:rsidRPr="00882FAB">
        <w:rPr>
          <w:sz w:val="26"/>
          <w:szCs w:val="26"/>
          <w:lang w:val="sr-Cyrl-RS"/>
        </w:rPr>
        <w:t>икс</w:t>
      </w:r>
      <w:r w:rsidRPr="00882FAB">
        <w:rPr>
          <w:sz w:val="26"/>
          <w:szCs w:val="26"/>
          <w:lang w:val="sr-Cyrl-CS"/>
        </w:rPr>
        <w:t>не и мобилне телефоније, интернета, осигурање возила и</w:t>
      </w:r>
      <w:r w:rsidRPr="00882FAB">
        <w:rPr>
          <w:sz w:val="26"/>
          <w:szCs w:val="26"/>
          <w:lang w:val="sr-Cyrl-RS"/>
        </w:rPr>
        <w:t xml:space="preserve"> осигурање</w:t>
      </w:r>
      <w:r w:rsidRPr="00882FAB">
        <w:rPr>
          <w:sz w:val="26"/>
          <w:szCs w:val="26"/>
          <w:lang w:val="sr-Cyrl-CS"/>
        </w:rPr>
        <w:t xml:space="preserve"> запослених), трошкове путовања у износу од 691.536 динара, услуге по уговору у износу од 156.319.919 динара (компјутерске услуге - услуге одржавања софтверских пакета, обнова лиценци, одржавање мултифункцијских уређаја, котизација за семинаре, издаци за стручне испите, услуге информисања јавности – објављивање огласа, накнаде члановима управних и надзорних одбора,</w:t>
      </w:r>
      <w:r>
        <w:rPr>
          <w:sz w:val="26"/>
          <w:szCs w:val="26"/>
          <w:lang w:val="sr-Cyrl-CS"/>
        </w:rPr>
        <w:t xml:space="preserve"> </w:t>
      </w:r>
      <w:r w:rsidRPr="00882FAB">
        <w:rPr>
          <w:sz w:val="26"/>
          <w:szCs w:val="26"/>
          <w:lang w:val="sr-Cyrl-CS"/>
        </w:rPr>
        <w:t>стручне услуге, спровођење обука у области против –</w:t>
      </w:r>
      <w:r w:rsidR="006E5E27">
        <w:rPr>
          <w:sz w:val="26"/>
          <w:szCs w:val="26"/>
          <w:lang w:val="sr-Cyrl-CS"/>
        </w:rPr>
        <w:t xml:space="preserve"> </w:t>
      </w:r>
      <w:r w:rsidRPr="00882FAB">
        <w:rPr>
          <w:sz w:val="26"/>
          <w:szCs w:val="26"/>
          <w:lang w:val="sr-Cyrl-CS"/>
        </w:rPr>
        <w:t xml:space="preserve">пожарне заштите, услуге масовне штампе, доставе пореских решења и др). </w:t>
      </w:r>
    </w:p>
    <w:p w:rsidR="00BC1988" w:rsidRPr="00882FAB" w:rsidRDefault="00BC1988" w:rsidP="00BC1988">
      <w:pPr>
        <w:jc w:val="both"/>
        <w:rPr>
          <w:sz w:val="26"/>
          <w:szCs w:val="26"/>
          <w:lang w:val="sr-Cyrl-CS"/>
        </w:rPr>
      </w:pPr>
      <w:r w:rsidRPr="00882FAB">
        <w:rPr>
          <w:sz w:val="26"/>
          <w:szCs w:val="26"/>
          <w:lang w:val="sr-Cyrl-CS"/>
        </w:rPr>
        <w:t xml:space="preserve">       За специјализоване услуге утрошена су средства у износу од 10.263.678 динара (санитарни прегледи, технички прегледи аутомобила, </w:t>
      </w:r>
      <w:r w:rsidRPr="00882FAB">
        <w:rPr>
          <w:sz w:val="26"/>
          <w:szCs w:val="26"/>
        </w:rPr>
        <w:t>услуг</w:t>
      </w:r>
      <w:r w:rsidRPr="00882FAB">
        <w:rPr>
          <w:sz w:val="26"/>
          <w:szCs w:val="26"/>
          <w:lang w:val="sr-Cyrl-RS"/>
        </w:rPr>
        <w:t xml:space="preserve">е израде процене угрожености од елементрних непогода, израде пројеката за аутоматску дојаву пожара, </w:t>
      </w:r>
      <w:r w:rsidRPr="00882FAB">
        <w:rPr>
          <w:sz w:val="26"/>
          <w:szCs w:val="26"/>
        </w:rPr>
        <w:t>геодетске</w:t>
      </w:r>
      <w:r w:rsidRPr="00882FAB">
        <w:rPr>
          <w:sz w:val="26"/>
          <w:szCs w:val="26"/>
          <w:lang w:val="sr-Cyrl-CS"/>
        </w:rPr>
        <w:t xml:space="preserve"> услуге, рушење бесправно изграђених објеката). </w:t>
      </w:r>
    </w:p>
    <w:p w:rsidR="00BC1988" w:rsidRPr="00882FAB" w:rsidRDefault="00BC1988" w:rsidP="00BC1988">
      <w:pPr>
        <w:jc w:val="both"/>
        <w:rPr>
          <w:sz w:val="26"/>
          <w:szCs w:val="26"/>
          <w:lang w:val="sr-Cyrl-CS"/>
        </w:rPr>
      </w:pPr>
      <w:r w:rsidRPr="00882FAB">
        <w:rPr>
          <w:sz w:val="26"/>
          <w:szCs w:val="26"/>
          <w:lang w:val="sr-Cyrl-CS"/>
        </w:rPr>
        <w:t xml:space="preserve">      За текуће поправке и одржавање у износу од 12.689.159 динара (инвестиционо и текуће одржавање зграда и објеката, одржавање опреме у власништву Града), материјал у износу од 25.984.591  динара (канцеларијски материјал, службена одећа за комуналну полицију, стручна литература, материјал за саобраћај, материјал за одржавање хигијене и материјал за посебне намене).</w:t>
      </w:r>
    </w:p>
    <w:p w:rsidR="00BC1988" w:rsidRPr="00882FAB" w:rsidRDefault="00BC1988" w:rsidP="00BC1988">
      <w:pPr>
        <w:jc w:val="both"/>
        <w:rPr>
          <w:sz w:val="26"/>
          <w:szCs w:val="26"/>
          <w:lang w:val="sr-Cyrl-CS"/>
        </w:rPr>
      </w:pPr>
      <w:r w:rsidRPr="00452757">
        <w:rPr>
          <w:color w:val="FF0000"/>
          <w:sz w:val="26"/>
          <w:szCs w:val="26"/>
          <w:lang w:val="sr-Cyrl-CS"/>
        </w:rPr>
        <w:tab/>
      </w:r>
      <w:r w:rsidRPr="00882FAB">
        <w:rPr>
          <w:sz w:val="26"/>
          <w:szCs w:val="26"/>
          <w:lang w:val="sr-Cyrl-CS"/>
        </w:rPr>
        <w:t>За остале дотације и трансфере, утрошена су средства у износу од 4.774.911 динара.</w:t>
      </w:r>
    </w:p>
    <w:p w:rsidR="00BC1988" w:rsidRPr="00882FAB" w:rsidRDefault="00BC1988" w:rsidP="00BC1988">
      <w:pPr>
        <w:jc w:val="both"/>
        <w:rPr>
          <w:sz w:val="26"/>
          <w:szCs w:val="26"/>
          <w:lang w:val="sr-Cyrl-CS"/>
        </w:rPr>
      </w:pPr>
      <w:r w:rsidRPr="00882FAB">
        <w:rPr>
          <w:sz w:val="26"/>
          <w:szCs w:val="26"/>
          <w:lang w:val="sr-Cyrl-CS"/>
        </w:rPr>
        <w:tab/>
        <w:t>За порезе, обавезне таксе утрошена су средства у износу од 21.876.775 динара и то за таксе за регистрације службених аутомобила и за плаћање ПДВ-а.</w:t>
      </w:r>
    </w:p>
    <w:p w:rsidR="00BC1988" w:rsidRPr="002A7923" w:rsidRDefault="00BC1988" w:rsidP="00BC1988">
      <w:pPr>
        <w:jc w:val="both"/>
        <w:rPr>
          <w:sz w:val="26"/>
          <w:szCs w:val="26"/>
          <w:lang w:val="sr-Cyrl-CS"/>
        </w:rPr>
      </w:pPr>
      <w:r w:rsidRPr="00452757">
        <w:rPr>
          <w:color w:val="FF0000"/>
          <w:sz w:val="26"/>
          <w:szCs w:val="26"/>
          <w:lang w:val="sr-Cyrl-CS"/>
        </w:rPr>
        <w:tab/>
      </w:r>
      <w:r w:rsidRPr="002A7923">
        <w:rPr>
          <w:sz w:val="26"/>
          <w:szCs w:val="26"/>
          <w:lang w:val="sr-Cyrl-CS"/>
        </w:rPr>
        <w:t xml:space="preserve">За новчане казне и пенале по решењу судова утрошена су средства у износу од </w:t>
      </w:r>
      <w:r w:rsidRPr="002A7923">
        <w:rPr>
          <w:sz w:val="26"/>
          <w:szCs w:val="26"/>
          <w:lang w:val="sr-Cyrl-RS"/>
        </w:rPr>
        <w:t xml:space="preserve">162.241.927 </w:t>
      </w:r>
      <w:r w:rsidRPr="002A7923">
        <w:rPr>
          <w:sz w:val="26"/>
          <w:szCs w:val="26"/>
          <w:lang w:val="sr-Cyrl-CS"/>
        </w:rPr>
        <w:t xml:space="preserve"> динара (исплата парничних трошкова поступка).  </w:t>
      </w:r>
    </w:p>
    <w:p w:rsidR="00BC1988" w:rsidRPr="002A7923" w:rsidRDefault="00BC1988" w:rsidP="00BC1988">
      <w:pPr>
        <w:jc w:val="both"/>
        <w:rPr>
          <w:sz w:val="26"/>
          <w:szCs w:val="26"/>
          <w:lang w:val="sr-Cyrl-CS"/>
        </w:rPr>
      </w:pPr>
      <w:r w:rsidRPr="002A7923">
        <w:rPr>
          <w:sz w:val="26"/>
          <w:szCs w:val="26"/>
          <w:lang w:val="sr-Cyrl-CS"/>
        </w:rPr>
        <w:tab/>
        <w:t xml:space="preserve"> За накнаду штете за повреде или штету нанету од стране државних органа утрошена су средства у износу од 114.617 динара. На основу правоснажних решења Агенције за реституцију, Град Ниш враћа пословни простор ранијим власницима односно наследницима ранијих власника. Овај износ је утрошен за исплату закупнине за пословни простор на коме је утврђено право сусвојине. </w:t>
      </w:r>
      <w:r w:rsidRPr="002A7923">
        <w:rPr>
          <w:sz w:val="26"/>
          <w:szCs w:val="26"/>
          <w:lang w:val="sr-Cyrl-CS"/>
        </w:rPr>
        <w:tab/>
      </w:r>
    </w:p>
    <w:p w:rsidR="00BC1988" w:rsidRPr="002A7923" w:rsidRDefault="00BC1988" w:rsidP="00BC1988">
      <w:pPr>
        <w:jc w:val="both"/>
        <w:rPr>
          <w:sz w:val="26"/>
          <w:szCs w:val="26"/>
          <w:lang w:val="sr-Cyrl-RS"/>
        </w:rPr>
      </w:pPr>
      <w:r w:rsidRPr="00452757">
        <w:rPr>
          <w:color w:val="FF0000"/>
          <w:sz w:val="26"/>
          <w:szCs w:val="26"/>
          <w:lang w:val="sr-Cyrl-CS"/>
        </w:rPr>
        <w:t xml:space="preserve">          </w:t>
      </w:r>
      <w:r w:rsidRPr="002A7923">
        <w:rPr>
          <w:sz w:val="26"/>
          <w:szCs w:val="26"/>
          <w:lang w:val="sr-Cyrl-CS"/>
        </w:rPr>
        <w:t>Зграде и грађевински објекти</w:t>
      </w:r>
      <w:r w:rsidRPr="002A7923">
        <w:rPr>
          <w:sz w:val="26"/>
          <w:szCs w:val="26"/>
          <w:lang w:val="sr-Cyrl-RS"/>
        </w:rPr>
        <w:t xml:space="preserve"> - утрошена су средства  за инвестиције у објекте Града у износу од 1.089.032 динара (радови на крову на МК Палилула и на згради у власништву Града Ниша).</w:t>
      </w:r>
    </w:p>
    <w:p w:rsidR="00BC1988" w:rsidRDefault="00BC1988" w:rsidP="00BC1988">
      <w:pPr>
        <w:ind w:firstLine="709"/>
        <w:jc w:val="both"/>
        <w:rPr>
          <w:sz w:val="26"/>
          <w:szCs w:val="26"/>
          <w:lang w:val="sr-Cyrl-RS"/>
        </w:rPr>
      </w:pPr>
      <w:r w:rsidRPr="002A7923">
        <w:rPr>
          <w:sz w:val="26"/>
          <w:szCs w:val="26"/>
          <w:lang w:val="sr-Cyrl-RS"/>
        </w:rPr>
        <w:t xml:space="preserve">Машине и опрема - утрошена су средства у износу од </w:t>
      </w:r>
      <w:r>
        <w:rPr>
          <w:sz w:val="26"/>
          <w:szCs w:val="26"/>
          <w:lang w:val="sr-Cyrl-RS"/>
        </w:rPr>
        <w:t>19.581.531</w:t>
      </w:r>
      <w:r w:rsidRPr="002A7923">
        <w:rPr>
          <w:sz w:val="26"/>
          <w:szCs w:val="26"/>
          <w:lang w:val="sr-Cyrl-RS"/>
        </w:rPr>
        <w:t xml:space="preserve"> динар за набавку канцеларијског намештаја, опреме за домаћинство, опрему за јавну безбедност, за техничко обезбеђење објеката, за набавку рачунарских компоненти и набавку рачунара.</w:t>
      </w:r>
    </w:p>
    <w:p w:rsidR="00BC1988" w:rsidRPr="002A7923" w:rsidRDefault="00BC1988" w:rsidP="00BC1988">
      <w:pPr>
        <w:ind w:firstLine="709"/>
        <w:jc w:val="both"/>
        <w:rPr>
          <w:sz w:val="26"/>
          <w:szCs w:val="26"/>
          <w:lang w:val="sr-Latn-RS"/>
        </w:rPr>
      </w:pPr>
      <w:r w:rsidRPr="002A7923">
        <w:rPr>
          <w:sz w:val="26"/>
          <w:szCs w:val="26"/>
          <w:lang w:val="sr-Cyrl-RS"/>
        </w:rPr>
        <w:t>Остале некретнине и опрема - утрошена су средства у износу од 1.165.519 динара – уградња стабилног система за гашење пожара, опреме за хидрантске ормане, опреме за прву помоћ.</w:t>
      </w:r>
    </w:p>
    <w:p w:rsidR="00BC1988" w:rsidRPr="002A7923" w:rsidRDefault="00BC1988" w:rsidP="00BC1988">
      <w:pPr>
        <w:jc w:val="both"/>
        <w:rPr>
          <w:sz w:val="26"/>
          <w:szCs w:val="26"/>
          <w:lang w:val="sr-Cyrl-RS"/>
        </w:rPr>
      </w:pPr>
      <w:r w:rsidRPr="00AF45DC">
        <w:rPr>
          <w:color w:val="002060"/>
          <w:sz w:val="26"/>
          <w:szCs w:val="26"/>
          <w:lang w:val="sr-Latn-RS"/>
        </w:rPr>
        <w:lastRenderedPageBreak/>
        <w:t xml:space="preserve">           </w:t>
      </w:r>
      <w:r w:rsidRPr="002A7923">
        <w:rPr>
          <w:sz w:val="26"/>
          <w:szCs w:val="26"/>
          <w:lang w:val="sr-Cyrl-RS"/>
        </w:rPr>
        <w:t>За земљиште је утрошено 163.741.784 динара (76,47%)</w:t>
      </w:r>
      <w:r>
        <w:rPr>
          <w:sz w:val="26"/>
          <w:szCs w:val="26"/>
          <w:lang w:val="sr-Cyrl-RS"/>
        </w:rPr>
        <w:t xml:space="preserve"> за исплату накнаде по основу експропријације, изузимања и административног преноса земљишта као и накнаде за фактички изузето земљиште без вођења управног поступка, исплату накнада по одредбама Закона о враћању пољопривредног земљишта и повраћај уговорене накнаде од стране Града Ниша код раскида уговора о закупу осталог неизграђевног грађевинског земљишта.</w:t>
      </w:r>
    </w:p>
    <w:p w:rsidR="00BC1988" w:rsidRPr="00F40710" w:rsidRDefault="00BC1988" w:rsidP="00BC1988">
      <w:pPr>
        <w:ind w:firstLine="709"/>
        <w:jc w:val="both"/>
        <w:rPr>
          <w:sz w:val="26"/>
          <w:szCs w:val="26"/>
          <w:lang w:val="sr-Cyrl-RS"/>
        </w:rPr>
      </w:pPr>
      <w:r w:rsidRPr="00F40710">
        <w:rPr>
          <w:sz w:val="26"/>
          <w:szCs w:val="26"/>
          <w:lang w:val="sr-Cyrl-RS"/>
        </w:rPr>
        <w:t xml:space="preserve">За накнаду штете насталу услед пада на јавним површинама, пада на леду и сл. утрошена су средства у износу од </w:t>
      </w:r>
      <w:r>
        <w:rPr>
          <w:sz w:val="26"/>
          <w:szCs w:val="26"/>
          <w:lang w:val="sr-Cyrl-RS"/>
        </w:rPr>
        <w:t>16.614.</w:t>
      </w:r>
      <w:r w:rsidRPr="00F40710">
        <w:rPr>
          <w:sz w:val="26"/>
          <w:szCs w:val="26"/>
          <w:lang w:val="sr-Cyrl-RS"/>
        </w:rPr>
        <w:t>818  динара.</w:t>
      </w:r>
    </w:p>
    <w:p w:rsidR="00BC1988" w:rsidRPr="00F40710" w:rsidRDefault="00BC1988" w:rsidP="00BC1988">
      <w:pPr>
        <w:ind w:firstLine="709"/>
        <w:jc w:val="both"/>
        <w:rPr>
          <w:sz w:val="26"/>
          <w:szCs w:val="26"/>
          <w:lang w:val="sr-Cyrl-CS"/>
        </w:rPr>
      </w:pPr>
      <w:r w:rsidRPr="00F40710">
        <w:rPr>
          <w:sz w:val="26"/>
          <w:szCs w:val="26"/>
          <w:lang w:val="sr-Cyrl-CS"/>
        </w:rPr>
        <w:t>Трансфери осталим нивоима власти – за финансирање редовног рада градских општина у складу са Одлуком Скупштине Града Ниша утрошена су средства у износу од 271.000.000  динара (100%), и то за: ГО Палилула 45.472.000  динара, ГО Пантелеј 62.204.000 динара, ГО Медијана 60.799.000 динара, ГО Нишка Бања 35.054.000 динара, ГО Црвени Крст 44.960.000 динара. За остале намене градским општинама 6.529.602 динара – за ГО Пантелеј, за пројекат „Стварање предуслова за бољу приступачност туристичким атракцијама у Панталеју и Лому и побољшању туристичке инфраструктуре и повећања броја туриста.“</w:t>
      </w:r>
    </w:p>
    <w:p w:rsidR="00BC1988" w:rsidRPr="00D92D11" w:rsidRDefault="00BC1988" w:rsidP="00BC1988">
      <w:pPr>
        <w:ind w:firstLine="709"/>
        <w:jc w:val="both"/>
        <w:rPr>
          <w:sz w:val="26"/>
          <w:szCs w:val="26"/>
          <w:lang w:val="sr-Cyrl-CS"/>
        </w:rPr>
      </w:pPr>
      <w:r w:rsidRPr="00D92D11">
        <w:rPr>
          <w:sz w:val="26"/>
          <w:szCs w:val="26"/>
          <w:lang w:val="sr-Cyrl-CS"/>
        </w:rPr>
        <w:t>За штампање статистичког годишњака и налепница за категоризацију објеката утрошена су средства у износу од 170.700 динара.</w:t>
      </w:r>
    </w:p>
    <w:p w:rsidR="00BC1988" w:rsidRPr="00D92D11" w:rsidRDefault="00BC1988" w:rsidP="00BC1988">
      <w:pPr>
        <w:ind w:firstLine="709"/>
        <w:jc w:val="both"/>
        <w:rPr>
          <w:sz w:val="26"/>
          <w:szCs w:val="26"/>
          <w:lang w:val="sr-Cyrl-CS"/>
        </w:rPr>
      </w:pPr>
      <w:r w:rsidRPr="00D92D11">
        <w:rPr>
          <w:sz w:val="26"/>
          <w:szCs w:val="26"/>
          <w:lang w:val="sr-Cyrl-CS"/>
        </w:rPr>
        <w:t xml:space="preserve"> За накнаду штете за повреде настале од уједа паса и мачака луталица, утрошена су средства у износу од  37.753.402 динара (99,99%).</w:t>
      </w:r>
    </w:p>
    <w:p w:rsidR="00BC1988" w:rsidRPr="00D92D11" w:rsidRDefault="00BC1988" w:rsidP="00BC1988">
      <w:pPr>
        <w:ind w:firstLine="709"/>
        <w:jc w:val="both"/>
        <w:rPr>
          <w:sz w:val="26"/>
          <w:szCs w:val="26"/>
          <w:lang w:val="sr-Cyrl-CS"/>
        </w:rPr>
      </w:pPr>
      <w:r w:rsidRPr="00D92D11">
        <w:rPr>
          <w:sz w:val="26"/>
          <w:szCs w:val="26"/>
          <w:lang w:val="sr-Cyrl-CS"/>
        </w:rPr>
        <w:t>Позиција 165, економска класификација 511 - Зграде и грађевински објекти, реализација износи 100.792.572 динара (83,99%).</w:t>
      </w:r>
    </w:p>
    <w:p w:rsidR="00BC1988" w:rsidRPr="00D92D11" w:rsidRDefault="00BC1988" w:rsidP="00BC1988">
      <w:pPr>
        <w:jc w:val="both"/>
        <w:rPr>
          <w:sz w:val="26"/>
          <w:szCs w:val="26"/>
          <w:lang w:val="sr-Cyrl-CS"/>
        </w:rPr>
      </w:pPr>
      <w:r w:rsidRPr="00D92D11">
        <w:rPr>
          <w:sz w:val="26"/>
          <w:szCs w:val="26"/>
          <w:lang w:val="sr-Latn-RS"/>
        </w:rPr>
        <w:tab/>
      </w:r>
      <w:r w:rsidRPr="00D92D11">
        <w:rPr>
          <w:sz w:val="26"/>
          <w:szCs w:val="26"/>
          <w:lang w:val="sr-Cyrl-CS"/>
        </w:rPr>
        <w:t>За отплату домаћих камата утрошена су средства у износу од 34.574.24</w:t>
      </w:r>
      <w:r>
        <w:rPr>
          <w:sz w:val="26"/>
          <w:szCs w:val="26"/>
          <w:lang w:val="sr-Cyrl-CS"/>
        </w:rPr>
        <w:t>7</w:t>
      </w:r>
      <w:r w:rsidRPr="00D92D11">
        <w:rPr>
          <w:sz w:val="26"/>
          <w:szCs w:val="26"/>
          <w:lang w:val="sr-Cyrl-CS"/>
        </w:rPr>
        <w:t xml:space="preserve"> динара за рате које доспевају по уговорима о кредитима са </w:t>
      </w:r>
      <w:r w:rsidRPr="00D92D11">
        <w:rPr>
          <w:sz w:val="26"/>
          <w:szCs w:val="26"/>
          <w:lang w:val="sr-Latn-RS"/>
        </w:rPr>
        <w:t xml:space="preserve">Unicredit </w:t>
      </w:r>
      <w:r w:rsidRPr="00D92D11">
        <w:rPr>
          <w:sz w:val="26"/>
          <w:szCs w:val="26"/>
          <w:lang w:val="sr-Cyrl-RS"/>
        </w:rPr>
        <w:t>банка</w:t>
      </w:r>
      <w:r w:rsidRPr="00D92D11">
        <w:rPr>
          <w:sz w:val="26"/>
          <w:szCs w:val="26"/>
          <w:lang w:val="sr-Latn-RS"/>
        </w:rPr>
        <w:t>,</w:t>
      </w:r>
      <w:r w:rsidRPr="00D92D11">
        <w:rPr>
          <w:sz w:val="26"/>
          <w:szCs w:val="26"/>
          <w:lang w:val="sr-Cyrl-CS"/>
        </w:rPr>
        <w:t xml:space="preserve"> АИК банком, банком </w:t>
      </w:r>
      <w:r w:rsidRPr="00D92D11">
        <w:rPr>
          <w:sz w:val="26"/>
          <w:szCs w:val="26"/>
          <w:lang w:val="sr-Latn-RS"/>
        </w:rPr>
        <w:t>Intesa</w:t>
      </w:r>
      <w:r w:rsidRPr="00D92D11">
        <w:rPr>
          <w:sz w:val="26"/>
          <w:szCs w:val="26"/>
          <w:lang w:val="sr-Cyrl-CS"/>
        </w:rPr>
        <w:t xml:space="preserve"> и </w:t>
      </w:r>
      <w:r w:rsidRPr="00D92D11">
        <w:rPr>
          <w:sz w:val="26"/>
          <w:szCs w:val="26"/>
          <w:lang w:val="sr-Latn-RS"/>
        </w:rPr>
        <w:t xml:space="preserve">OTP </w:t>
      </w:r>
      <w:r w:rsidRPr="00D92D11">
        <w:rPr>
          <w:sz w:val="26"/>
          <w:szCs w:val="26"/>
          <w:lang w:val="sr-Cyrl-RS"/>
        </w:rPr>
        <w:t>банком</w:t>
      </w:r>
      <w:r w:rsidRPr="00D92D11">
        <w:rPr>
          <w:sz w:val="26"/>
          <w:szCs w:val="26"/>
          <w:lang w:val="sr-Cyrl-CS"/>
        </w:rPr>
        <w:t>.</w:t>
      </w:r>
    </w:p>
    <w:p w:rsidR="00BC1988" w:rsidRPr="00D92D11" w:rsidRDefault="00BC1988" w:rsidP="00BC1988">
      <w:pPr>
        <w:jc w:val="both"/>
        <w:rPr>
          <w:sz w:val="26"/>
          <w:szCs w:val="26"/>
          <w:lang w:val="sr-Cyrl-CS"/>
        </w:rPr>
      </w:pPr>
      <w:r w:rsidRPr="00D92D11">
        <w:rPr>
          <w:sz w:val="26"/>
          <w:szCs w:val="26"/>
          <w:lang w:val="sr-Cyrl-CS"/>
        </w:rPr>
        <w:t xml:space="preserve">          Позиција 167, економска класификација 444 - Пратећи трошкови задуживања -реализовано је 128.739 динара (12,87%).</w:t>
      </w:r>
    </w:p>
    <w:p w:rsidR="00BC1988" w:rsidRPr="00D92D11" w:rsidRDefault="00BC1988" w:rsidP="00BC1988">
      <w:pPr>
        <w:ind w:firstLine="708"/>
        <w:jc w:val="both"/>
        <w:rPr>
          <w:sz w:val="26"/>
          <w:szCs w:val="26"/>
          <w:lang w:val="sr-Cyrl-CS"/>
        </w:rPr>
      </w:pPr>
      <w:r w:rsidRPr="00D92D11">
        <w:rPr>
          <w:sz w:val="26"/>
          <w:szCs w:val="26"/>
          <w:lang w:val="sr-Cyrl-CS"/>
        </w:rPr>
        <w:t>Позиција 168,</w:t>
      </w:r>
      <w:r>
        <w:rPr>
          <w:sz w:val="26"/>
          <w:szCs w:val="26"/>
          <w:lang w:val="sr-Cyrl-CS"/>
        </w:rPr>
        <w:t xml:space="preserve"> </w:t>
      </w:r>
      <w:r w:rsidRPr="00D92D11">
        <w:rPr>
          <w:sz w:val="26"/>
          <w:szCs w:val="26"/>
          <w:lang w:val="sr-Cyrl-CS"/>
        </w:rPr>
        <w:t>економска класификација 611 - Отплата главнице реализовано у износу од 191.457.367 динара (90,55%).</w:t>
      </w:r>
    </w:p>
    <w:p w:rsidR="00BC1988" w:rsidRPr="00F11B0F" w:rsidRDefault="00BC1988" w:rsidP="00BC1988">
      <w:pPr>
        <w:jc w:val="both"/>
        <w:rPr>
          <w:sz w:val="26"/>
          <w:szCs w:val="26"/>
          <w:lang w:val="sr-Cyrl-CS"/>
        </w:rPr>
      </w:pPr>
      <w:r>
        <w:rPr>
          <w:color w:val="FF0000"/>
          <w:sz w:val="26"/>
          <w:szCs w:val="26"/>
          <w:lang w:val="sr-Cyrl-CS"/>
        </w:rPr>
        <w:t xml:space="preserve">            </w:t>
      </w:r>
      <w:r w:rsidRPr="00F11B0F">
        <w:rPr>
          <w:sz w:val="26"/>
          <w:szCs w:val="26"/>
          <w:lang w:val="sr-Cyrl-CS"/>
        </w:rPr>
        <w:t xml:space="preserve">За реализацију средстава на позицијама градских робних резерви утрошена су средства у износу од 2.136.840 динара односно 81,25% од планираног износа и то за: сталне трошкове (трошкови платног промета и банкарских услуга), услуге по уговору  (трошкови стручних услуга за сервис робних информација чиме је омогућено информисање о ценама роба на тржишту за потребе градских робних резерви),  специјализоване услуге (трошкови евапорације - надокнада за испарење нафтних деривата), порезе, обавезне таксе, казне и пенале  (трошкови ПДВ-а код продаје робе из робних резерви и обрачун камате за позајмљену робу у износу од 2.108.717 динара). </w:t>
      </w:r>
    </w:p>
    <w:p w:rsidR="00BC1988" w:rsidRPr="00F11B0F" w:rsidRDefault="00BC1988" w:rsidP="00BC1988">
      <w:pPr>
        <w:ind w:firstLine="720"/>
        <w:contextualSpacing/>
        <w:jc w:val="both"/>
        <w:rPr>
          <w:sz w:val="26"/>
          <w:szCs w:val="26"/>
          <w:lang w:val="sr-Cyrl-CS"/>
        </w:rPr>
      </w:pPr>
      <w:r w:rsidRPr="00F11B0F">
        <w:rPr>
          <w:sz w:val="26"/>
          <w:szCs w:val="26"/>
          <w:lang w:val="sr-Cyrl-CS"/>
        </w:rPr>
        <w:t>За Програмску активност – Управљање ванредним ситуацијама утрошена су средства у укупном износу од 4.375.130 динара и то за:</w:t>
      </w:r>
    </w:p>
    <w:p w:rsidR="00BC1988" w:rsidRPr="00F11B0F" w:rsidRDefault="00BC1988" w:rsidP="00BC1988">
      <w:pPr>
        <w:ind w:firstLine="720"/>
        <w:contextualSpacing/>
        <w:jc w:val="both"/>
        <w:rPr>
          <w:sz w:val="26"/>
          <w:szCs w:val="26"/>
          <w:lang w:val="sr-Cyrl-CS"/>
        </w:rPr>
      </w:pPr>
      <w:r w:rsidRPr="00F11B0F">
        <w:rPr>
          <w:sz w:val="26"/>
          <w:szCs w:val="26"/>
          <w:lang w:val="sr-Cyrl-CS"/>
        </w:rPr>
        <w:t>- Специјализоване услуге - прелиминарну процену ризика од поплава, израда извештаја управљања ризицима од поплава и за израду елабората о оперативном плану одбране од поплава за воде</w:t>
      </w:r>
    </w:p>
    <w:p w:rsidR="00BC1988" w:rsidRPr="00F11B0F" w:rsidRDefault="00BC1988" w:rsidP="00BC1988">
      <w:pPr>
        <w:ind w:firstLine="720"/>
        <w:contextualSpacing/>
        <w:jc w:val="both"/>
        <w:rPr>
          <w:sz w:val="26"/>
          <w:szCs w:val="26"/>
          <w:lang w:val="sr-Cyrl-CS"/>
        </w:rPr>
      </w:pPr>
      <w:r w:rsidRPr="00F11B0F">
        <w:rPr>
          <w:sz w:val="26"/>
          <w:szCs w:val="26"/>
          <w:lang w:val="sr-Cyrl-CS"/>
        </w:rPr>
        <w:t>- Текуће поправке и одржавање - превентивни радови по налогу градског штаба за ванредне ситуације у случају спречавања настанка штета од изливања вода и угрожавања објеката.</w:t>
      </w:r>
    </w:p>
    <w:p w:rsidR="00F17818" w:rsidRDefault="00F17818">
      <w:pPr>
        <w:rPr>
          <w:sz w:val="26"/>
          <w:szCs w:val="26"/>
          <w:lang w:val="sr-Cyrl-CS"/>
        </w:rPr>
      </w:pPr>
      <w:r>
        <w:rPr>
          <w:sz w:val="26"/>
          <w:szCs w:val="26"/>
          <w:lang w:val="sr-Cyrl-CS"/>
        </w:rPr>
        <w:br w:type="page"/>
      </w:r>
    </w:p>
    <w:p w:rsidR="00F17818" w:rsidRDefault="00F17818" w:rsidP="00F9787B">
      <w:pPr>
        <w:jc w:val="both"/>
        <w:rPr>
          <w:b/>
          <w:sz w:val="26"/>
          <w:szCs w:val="26"/>
          <w:lang w:val="sr-Cyrl-RS"/>
        </w:rPr>
      </w:pPr>
    </w:p>
    <w:p w:rsidR="00BC1988" w:rsidRDefault="00BC1988" w:rsidP="00F9787B">
      <w:pPr>
        <w:jc w:val="both"/>
        <w:rPr>
          <w:sz w:val="26"/>
          <w:szCs w:val="26"/>
          <w:lang w:val="sr-Cyrl-CS"/>
        </w:rPr>
      </w:pPr>
      <w:r w:rsidRPr="0077351F">
        <w:rPr>
          <w:b/>
          <w:sz w:val="26"/>
          <w:szCs w:val="26"/>
          <w:lang w:val="sr-Cyrl-RS"/>
        </w:rPr>
        <w:t>Глава 4.0</w:t>
      </w:r>
      <w:r>
        <w:rPr>
          <w:b/>
          <w:sz w:val="26"/>
          <w:szCs w:val="26"/>
          <w:lang w:val="sr-Cyrl-RS"/>
        </w:rPr>
        <w:t>1</w:t>
      </w:r>
      <w:r w:rsidRPr="0077351F">
        <w:rPr>
          <w:b/>
          <w:sz w:val="26"/>
          <w:szCs w:val="26"/>
          <w:lang w:val="sr-Cyrl-RS"/>
        </w:rPr>
        <w:t xml:space="preserve"> </w:t>
      </w:r>
      <w:r>
        <w:rPr>
          <w:b/>
          <w:sz w:val="26"/>
          <w:szCs w:val="26"/>
          <w:lang w:val="sr-Cyrl-RS"/>
        </w:rPr>
        <w:t xml:space="preserve"> - Туристичка организација Ниш </w:t>
      </w:r>
    </w:p>
    <w:p w:rsidR="00BC1988" w:rsidRPr="00D571DE" w:rsidRDefault="00BC1988" w:rsidP="00BC1988">
      <w:pPr>
        <w:jc w:val="both"/>
        <w:rPr>
          <w:sz w:val="26"/>
          <w:szCs w:val="26"/>
          <w:lang w:val="sr-Cyrl-CS"/>
        </w:rPr>
      </w:pPr>
      <w:r w:rsidRPr="00D571DE">
        <w:rPr>
          <w:sz w:val="26"/>
          <w:szCs w:val="26"/>
          <w:lang w:val="sr-Cyrl-CS"/>
        </w:rPr>
        <w:t xml:space="preserve">Програм 4 – Развој туризма </w:t>
      </w:r>
    </w:p>
    <w:p w:rsidR="00BC1988" w:rsidRPr="00D571DE" w:rsidRDefault="00BC1988" w:rsidP="00BC1988">
      <w:pPr>
        <w:ind w:firstLine="720"/>
        <w:jc w:val="both"/>
        <w:rPr>
          <w:sz w:val="26"/>
          <w:szCs w:val="26"/>
          <w:lang w:val="sr-Cyrl-CS"/>
        </w:rPr>
      </w:pPr>
      <w:r w:rsidRPr="00D571DE">
        <w:rPr>
          <w:sz w:val="26"/>
          <w:szCs w:val="26"/>
          <w:lang w:val="sr-Cyrl-CS"/>
        </w:rPr>
        <w:t xml:space="preserve">За потребе Туристичке организације Ниш утрошена су средства за развој туризма и реализацију програмских активности у области туризма у укупном износу од 30.615.658 динара, односно 59,98% од планираног годишњег износа. </w:t>
      </w:r>
    </w:p>
    <w:p w:rsidR="00BC1988" w:rsidRPr="00D571DE" w:rsidRDefault="00BC1988" w:rsidP="00BC1988">
      <w:pPr>
        <w:ind w:firstLine="720"/>
        <w:jc w:val="both"/>
        <w:rPr>
          <w:sz w:val="26"/>
          <w:szCs w:val="26"/>
          <w:lang w:val="sr-Cyrl-CS"/>
        </w:rPr>
      </w:pPr>
      <w:r w:rsidRPr="00D571DE">
        <w:rPr>
          <w:sz w:val="26"/>
          <w:szCs w:val="26"/>
          <w:lang w:val="sr-Cyrl-CS"/>
        </w:rPr>
        <w:t>За управљање развојем туризма  је утрошено 12.448.860 динара (89,23%) на име плата и накнада запосленима, сталних трошкова, услуга по уговору и др.</w:t>
      </w:r>
    </w:p>
    <w:p w:rsidR="00BC1988" w:rsidRPr="00D571DE" w:rsidRDefault="00BC1988" w:rsidP="00BC1988">
      <w:pPr>
        <w:jc w:val="both"/>
        <w:rPr>
          <w:sz w:val="26"/>
          <w:szCs w:val="26"/>
          <w:lang w:val="sr-Cyrl-CS"/>
        </w:rPr>
      </w:pPr>
      <w:r w:rsidRPr="00D571DE">
        <w:rPr>
          <w:sz w:val="26"/>
          <w:szCs w:val="26"/>
          <w:lang w:val="sr-Cyrl-CS"/>
        </w:rPr>
        <w:tab/>
        <w:t>За промоцију туристичке понуде утрошена су средства у износу од 9.004.918 динара, односно 39,21% од планираних средстава за ову програмску активност. Веће одступање се јавља код економске класификације услуга по уговору, будући да је јавна набавка за услуге смештаја, услуге штампања и услуге ресторана спроведена крајем године па се део обавеза преноси у 2021.</w:t>
      </w:r>
      <w:r>
        <w:rPr>
          <w:sz w:val="26"/>
          <w:szCs w:val="26"/>
          <w:lang w:val="sr-Cyrl-CS"/>
        </w:rPr>
        <w:t xml:space="preserve"> </w:t>
      </w:r>
      <w:r w:rsidRPr="00D571DE">
        <w:rPr>
          <w:sz w:val="26"/>
          <w:szCs w:val="26"/>
          <w:lang w:val="sr-Cyrl-CS"/>
        </w:rPr>
        <w:t>годину.</w:t>
      </w:r>
    </w:p>
    <w:p w:rsidR="00BC1988" w:rsidRDefault="00BC1988" w:rsidP="00BC1988">
      <w:pPr>
        <w:jc w:val="both"/>
        <w:rPr>
          <w:sz w:val="26"/>
          <w:szCs w:val="26"/>
          <w:lang w:val="sr-Cyrl-CS"/>
        </w:rPr>
      </w:pPr>
      <w:r w:rsidRPr="00D571DE">
        <w:rPr>
          <w:sz w:val="26"/>
          <w:szCs w:val="26"/>
          <w:lang w:val="sr-Cyrl-CS"/>
        </w:rPr>
        <w:t xml:space="preserve">         За пројекат: „Међународни сајам туризма у Нишу“ утрошено је 419.688 динара.</w:t>
      </w:r>
    </w:p>
    <w:p w:rsidR="00BC1988" w:rsidRDefault="00BC1988" w:rsidP="00F9787B">
      <w:pPr>
        <w:jc w:val="both"/>
        <w:rPr>
          <w:sz w:val="26"/>
          <w:szCs w:val="26"/>
          <w:lang w:val="sr-Cyrl-CS"/>
        </w:rPr>
      </w:pPr>
    </w:p>
    <w:p w:rsidR="00F17818" w:rsidRPr="0077351F" w:rsidRDefault="00F17818" w:rsidP="00F9787B">
      <w:pPr>
        <w:jc w:val="both"/>
        <w:rPr>
          <w:sz w:val="26"/>
          <w:szCs w:val="26"/>
          <w:lang w:val="sr-Cyrl-CS"/>
        </w:rPr>
      </w:pPr>
    </w:p>
    <w:p w:rsidR="00F9787B" w:rsidRPr="0077351F" w:rsidRDefault="00BC1988" w:rsidP="00F9787B">
      <w:pPr>
        <w:jc w:val="both"/>
        <w:rPr>
          <w:b/>
          <w:sz w:val="26"/>
          <w:szCs w:val="26"/>
          <w:lang w:val="sr-Cyrl-RS"/>
        </w:rPr>
      </w:pPr>
      <w:r w:rsidRPr="0077351F">
        <w:rPr>
          <w:b/>
          <w:sz w:val="26"/>
          <w:szCs w:val="26"/>
          <w:lang w:val="sr-Cyrl-RS"/>
        </w:rPr>
        <w:t xml:space="preserve">Глава 4.02 </w:t>
      </w:r>
      <w:r>
        <w:rPr>
          <w:b/>
          <w:sz w:val="26"/>
          <w:szCs w:val="26"/>
          <w:lang w:val="sr-Cyrl-RS"/>
        </w:rPr>
        <w:t xml:space="preserve"> </w:t>
      </w:r>
      <w:r w:rsidR="00F9787B" w:rsidRPr="0077351F">
        <w:rPr>
          <w:b/>
          <w:sz w:val="26"/>
          <w:szCs w:val="26"/>
          <w:lang w:val="sr-Cyrl-RS"/>
        </w:rPr>
        <w:t>- Јавна предшколска установа „Пчелица“ Ниш</w:t>
      </w:r>
    </w:p>
    <w:p w:rsidR="00F9787B" w:rsidRPr="0077351F" w:rsidRDefault="00F9787B" w:rsidP="00F9787B">
      <w:pPr>
        <w:jc w:val="both"/>
        <w:rPr>
          <w:i/>
          <w:sz w:val="26"/>
          <w:szCs w:val="26"/>
          <w:lang w:val="sr-Latn-RS"/>
        </w:rPr>
      </w:pPr>
      <w:r w:rsidRPr="0077351F">
        <w:rPr>
          <w:i/>
          <w:sz w:val="26"/>
          <w:szCs w:val="26"/>
          <w:lang w:val="sr-Latn-RS"/>
        </w:rPr>
        <w:t>Програм 8 – Предшколско васпитање и образовање</w:t>
      </w:r>
    </w:p>
    <w:p w:rsidR="00F9787B" w:rsidRPr="0077351F" w:rsidRDefault="00F9787B" w:rsidP="00F9787B">
      <w:pPr>
        <w:jc w:val="both"/>
        <w:rPr>
          <w:i/>
          <w:sz w:val="26"/>
          <w:szCs w:val="26"/>
          <w:lang w:val="sr-Cyrl-RS"/>
        </w:rPr>
      </w:pPr>
      <w:r w:rsidRPr="0077351F">
        <w:rPr>
          <w:i/>
          <w:sz w:val="26"/>
          <w:szCs w:val="26"/>
          <w:lang w:val="sr-Cyrl-RS"/>
        </w:rPr>
        <w:t>Програмска активност 2001-0001 Функционисање и остваривање предшколског васпитања и образовања, функција 911 – Предшколско образовање</w:t>
      </w:r>
    </w:p>
    <w:p w:rsidR="00F9787B" w:rsidRPr="0077351F" w:rsidRDefault="00F9787B" w:rsidP="00F9787B">
      <w:pPr>
        <w:jc w:val="both"/>
        <w:rPr>
          <w:sz w:val="26"/>
          <w:szCs w:val="26"/>
          <w:lang w:val="sr-Latn-RS"/>
        </w:rPr>
      </w:pPr>
      <w:r w:rsidRPr="0077351F">
        <w:rPr>
          <w:sz w:val="26"/>
          <w:szCs w:val="26"/>
          <w:lang w:val="sr-Cyrl-RS"/>
        </w:rPr>
        <w:t xml:space="preserve">           </w:t>
      </w:r>
      <w:r w:rsidRPr="0077351F">
        <w:rPr>
          <w:sz w:val="26"/>
          <w:szCs w:val="26"/>
          <w:lang w:val="sr-Latn-RS"/>
        </w:rPr>
        <w:t xml:space="preserve">За </w:t>
      </w:r>
      <w:r w:rsidRPr="0077351F">
        <w:rPr>
          <w:sz w:val="26"/>
          <w:szCs w:val="26"/>
          <w:lang w:val="sr-Cyrl-RS"/>
        </w:rPr>
        <w:t>Јавну п</w:t>
      </w:r>
      <w:r w:rsidRPr="0077351F">
        <w:rPr>
          <w:sz w:val="26"/>
          <w:szCs w:val="26"/>
          <w:lang w:val="sr-Latn-RS"/>
        </w:rPr>
        <w:t>редшколску Установу „Пчелица“ Ниш планирана су средства у складу са Законом о основама система образовања и васпитања („Службени гласник Републике Србије“, број 88/2017</w:t>
      </w:r>
      <w:r w:rsidRPr="0077351F">
        <w:rPr>
          <w:sz w:val="26"/>
          <w:szCs w:val="26"/>
          <w:lang w:val="sr-Cyrl-RS"/>
        </w:rPr>
        <w:t>, 27/2018, 10/2019 и 6/2020</w:t>
      </w:r>
      <w:r w:rsidRPr="0077351F">
        <w:rPr>
          <w:sz w:val="26"/>
          <w:szCs w:val="26"/>
          <w:lang w:val="sr-Latn-RS"/>
        </w:rPr>
        <w:t xml:space="preserve">), којим су прописане обавезе локалне самоуправе за финансирање предшколских установа у висини до 80% од економске цене услуга по детету и Законом о предшколском васпитању и образовању („Службени гласник РС“, број </w:t>
      </w:r>
      <w:r w:rsidRPr="0077351F">
        <w:rPr>
          <w:sz w:val="26"/>
          <w:szCs w:val="26"/>
          <w:lang w:val="sr-Cyrl-RS"/>
        </w:rPr>
        <w:t>18/2010,101/2017, 113/2017, 95/2018 и 10/2019</w:t>
      </w:r>
      <w:r w:rsidRPr="0077351F">
        <w:rPr>
          <w:sz w:val="26"/>
          <w:szCs w:val="26"/>
          <w:lang w:val="sr-Latn-RS"/>
        </w:rPr>
        <w:t xml:space="preserve">). </w:t>
      </w:r>
    </w:p>
    <w:p w:rsidR="00F9787B" w:rsidRPr="0077351F" w:rsidRDefault="00F9787B" w:rsidP="003023C5">
      <w:pPr>
        <w:ind w:firstLine="708"/>
        <w:jc w:val="both"/>
        <w:rPr>
          <w:sz w:val="26"/>
          <w:szCs w:val="26"/>
          <w:lang w:val="sr-Latn-RS"/>
        </w:rPr>
      </w:pPr>
      <w:r w:rsidRPr="0077351F">
        <w:rPr>
          <w:sz w:val="26"/>
          <w:szCs w:val="26"/>
          <w:lang w:val="sr-Cyrl-RS"/>
        </w:rPr>
        <w:t>Јавној п</w:t>
      </w:r>
      <w:r w:rsidRPr="0077351F">
        <w:rPr>
          <w:sz w:val="26"/>
          <w:szCs w:val="26"/>
          <w:lang w:val="sr-Latn-RS"/>
        </w:rPr>
        <w:t xml:space="preserve">редшколској установи „Пчелица“ Ниш пренета су средства у износу од </w:t>
      </w:r>
      <w:r w:rsidRPr="0077351F">
        <w:rPr>
          <w:sz w:val="26"/>
          <w:szCs w:val="26"/>
          <w:lang w:val="sr-Cyrl-RS"/>
        </w:rPr>
        <w:t>875.280.365</w:t>
      </w:r>
      <w:r w:rsidRPr="0077351F">
        <w:rPr>
          <w:sz w:val="26"/>
          <w:szCs w:val="26"/>
          <w:lang w:val="sr-Latn-RS"/>
        </w:rPr>
        <w:t xml:space="preserve"> динар</w:t>
      </w:r>
      <w:r w:rsidRPr="0077351F">
        <w:rPr>
          <w:sz w:val="26"/>
          <w:szCs w:val="26"/>
          <w:lang w:val="sr-Cyrl-RS"/>
        </w:rPr>
        <w:t>а</w:t>
      </w:r>
      <w:r w:rsidRPr="0077351F">
        <w:rPr>
          <w:sz w:val="26"/>
          <w:szCs w:val="26"/>
          <w:lang w:val="sr-Latn-RS"/>
        </w:rPr>
        <w:t xml:space="preserve">, што је </w:t>
      </w:r>
      <w:r w:rsidRPr="0077351F">
        <w:rPr>
          <w:sz w:val="26"/>
          <w:szCs w:val="26"/>
          <w:lang w:val="sr-Cyrl-RS"/>
        </w:rPr>
        <w:t>90</w:t>
      </w:r>
      <w:r w:rsidRPr="0077351F">
        <w:rPr>
          <w:sz w:val="26"/>
          <w:szCs w:val="26"/>
          <w:lang w:val="sr-Cyrl-CS"/>
        </w:rPr>
        <w:t>,28%</w:t>
      </w:r>
      <w:r w:rsidRPr="0077351F">
        <w:rPr>
          <w:sz w:val="26"/>
          <w:szCs w:val="26"/>
          <w:lang w:val="sr-Latn-RS"/>
        </w:rPr>
        <w:t xml:space="preserve">  у односу на </w:t>
      </w:r>
      <w:r w:rsidRPr="0077351F">
        <w:rPr>
          <w:sz w:val="26"/>
          <w:szCs w:val="26"/>
          <w:lang w:val="sr-Cyrl-RS"/>
        </w:rPr>
        <w:t>годишњи план и</w:t>
      </w:r>
      <w:r w:rsidRPr="0077351F">
        <w:rPr>
          <w:sz w:val="26"/>
          <w:szCs w:val="26"/>
          <w:lang w:val="sr-Latn-RS"/>
        </w:rPr>
        <w:t xml:space="preserve"> утрошена су за следеће намене:</w:t>
      </w:r>
    </w:p>
    <w:p w:rsidR="00F9787B" w:rsidRDefault="00F9787B" w:rsidP="003023C5">
      <w:pPr>
        <w:spacing w:after="200"/>
        <w:ind w:firstLine="708"/>
        <w:jc w:val="both"/>
        <w:rPr>
          <w:rFonts w:eastAsia="Calibri"/>
          <w:sz w:val="26"/>
          <w:szCs w:val="26"/>
          <w:lang w:val="sr-Cyrl-RS" w:eastAsia="en-US"/>
        </w:rPr>
      </w:pPr>
      <w:r w:rsidRPr="0077351F">
        <w:rPr>
          <w:sz w:val="26"/>
          <w:szCs w:val="26"/>
          <w:lang w:val="sr-Latn-RS"/>
        </w:rPr>
        <w:t xml:space="preserve">- за плате запослених </w:t>
      </w:r>
      <w:r w:rsidRPr="0077351F">
        <w:rPr>
          <w:sz w:val="26"/>
          <w:szCs w:val="26"/>
          <w:lang w:val="sr-Cyrl-RS"/>
        </w:rPr>
        <w:t>673</w:t>
      </w:r>
      <w:r w:rsidRPr="0077351F">
        <w:rPr>
          <w:sz w:val="26"/>
          <w:szCs w:val="26"/>
          <w:lang w:val="sr-Latn-RS"/>
        </w:rPr>
        <w:t>.</w:t>
      </w:r>
      <w:r w:rsidRPr="0077351F">
        <w:rPr>
          <w:sz w:val="26"/>
          <w:szCs w:val="26"/>
          <w:lang w:val="sr-Cyrl-RS"/>
        </w:rPr>
        <w:t>815</w:t>
      </w:r>
      <w:r w:rsidRPr="0077351F">
        <w:rPr>
          <w:sz w:val="26"/>
          <w:szCs w:val="26"/>
          <w:lang w:val="sr-Latn-RS"/>
        </w:rPr>
        <w:t>.</w:t>
      </w:r>
      <w:r w:rsidRPr="0077351F">
        <w:rPr>
          <w:sz w:val="26"/>
          <w:szCs w:val="26"/>
          <w:lang w:val="sr-Cyrl-RS"/>
        </w:rPr>
        <w:t>817</w:t>
      </w:r>
      <w:r w:rsidRPr="0077351F">
        <w:rPr>
          <w:sz w:val="26"/>
          <w:szCs w:val="26"/>
          <w:lang w:val="sr-Latn-RS"/>
        </w:rPr>
        <w:t xml:space="preserve"> динара и </w:t>
      </w:r>
      <w:r w:rsidRPr="0077351F">
        <w:rPr>
          <w:sz w:val="26"/>
          <w:szCs w:val="26"/>
          <w:lang w:val="sr-Cyrl-RS"/>
        </w:rPr>
        <w:t>237</w:t>
      </w:r>
      <w:r w:rsidRPr="0077351F">
        <w:rPr>
          <w:sz w:val="26"/>
          <w:szCs w:val="26"/>
          <w:lang w:val="sr-Latn-RS"/>
        </w:rPr>
        <w:t>.</w:t>
      </w:r>
      <w:r w:rsidRPr="0077351F">
        <w:rPr>
          <w:sz w:val="26"/>
          <w:szCs w:val="26"/>
          <w:lang w:val="sr-Cyrl-RS"/>
        </w:rPr>
        <w:t>623</w:t>
      </w:r>
      <w:r w:rsidRPr="0077351F">
        <w:rPr>
          <w:sz w:val="26"/>
          <w:szCs w:val="26"/>
          <w:lang w:val="sr-Latn-RS"/>
        </w:rPr>
        <w:t xml:space="preserve"> динара за остале дотације и трансфере, за превоз запослених </w:t>
      </w:r>
      <w:r w:rsidRPr="0077351F">
        <w:rPr>
          <w:sz w:val="26"/>
          <w:szCs w:val="26"/>
          <w:lang w:val="sr-Cyrl-CS"/>
        </w:rPr>
        <w:t>(накнаде у натури) 18</w:t>
      </w:r>
      <w:r w:rsidRPr="0077351F">
        <w:rPr>
          <w:sz w:val="26"/>
          <w:szCs w:val="26"/>
          <w:lang w:val="sr-Latn-RS"/>
        </w:rPr>
        <w:t>.</w:t>
      </w:r>
      <w:r w:rsidRPr="0077351F">
        <w:rPr>
          <w:sz w:val="26"/>
          <w:szCs w:val="26"/>
          <w:lang w:val="sr-Cyrl-RS"/>
        </w:rPr>
        <w:t>605</w:t>
      </w:r>
      <w:r w:rsidRPr="0077351F">
        <w:rPr>
          <w:sz w:val="26"/>
          <w:szCs w:val="26"/>
          <w:lang w:val="sr-Latn-RS"/>
        </w:rPr>
        <w:t>.</w:t>
      </w:r>
      <w:r w:rsidRPr="0077351F">
        <w:rPr>
          <w:sz w:val="26"/>
          <w:szCs w:val="26"/>
          <w:lang w:val="sr-Cyrl-RS"/>
        </w:rPr>
        <w:t>002</w:t>
      </w:r>
      <w:r w:rsidRPr="0077351F">
        <w:rPr>
          <w:sz w:val="26"/>
          <w:szCs w:val="26"/>
          <w:lang w:val="sr-Latn-RS"/>
        </w:rPr>
        <w:t xml:space="preserve"> динара</w:t>
      </w:r>
      <w:r w:rsidRPr="0077351F">
        <w:rPr>
          <w:sz w:val="26"/>
          <w:szCs w:val="26"/>
          <w:lang w:val="sr-Cyrl-CS"/>
        </w:rPr>
        <w:t>;</w:t>
      </w:r>
      <w:r w:rsidRPr="0077351F">
        <w:rPr>
          <w:sz w:val="26"/>
          <w:szCs w:val="26"/>
          <w:lang w:val="sr-Latn-RS"/>
        </w:rPr>
        <w:t xml:space="preserve"> за</w:t>
      </w:r>
      <w:r w:rsidRPr="0077351F">
        <w:rPr>
          <w:sz w:val="26"/>
          <w:szCs w:val="26"/>
          <w:lang w:val="sr-Cyrl-RS"/>
        </w:rPr>
        <w:t xml:space="preserve"> социјална давања запосленима 7.650.539 динара (</w:t>
      </w:r>
      <w:r w:rsidRPr="0077351F">
        <w:rPr>
          <w:sz w:val="26"/>
          <w:szCs w:val="26"/>
          <w:lang w:val="sr-Latn-RS"/>
        </w:rPr>
        <w:t>отпремнине приликом одласка у пензију</w:t>
      </w:r>
      <w:r w:rsidRPr="0077351F">
        <w:rPr>
          <w:sz w:val="26"/>
          <w:szCs w:val="26"/>
          <w:lang w:val="sr-Cyrl-RS"/>
        </w:rPr>
        <w:t xml:space="preserve"> у износу од </w:t>
      </w:r>
      <w:r w:rsidRPr="0077351F">
        <w:rPr>
          <w:sz w:val="26"/>
          <w:szCs w:val="26"/>
          <w:lang w:val="sr-Latn-RS"/>
        </w:rPr>
        <w:t>7</w:t>
      </w:r>
      <w:r w:rsidRPr="0077351F">
        <w:rPr>
          <w:sz w:val="26"/>
          <w:szCs w:val="26"/>
          <w:lang w:val="sr-Cyrl-RS"/>
        </w:rPr>
        <w:t>.</w:t>
      </w:r>
      <w:r w:rsidRPr="0077351F">
        <w:rPr>
          <w:sz w:val="26"/>
          <w:szCs w:val="26"/>
          <w:lang w:val="sr-Latn-RS"/>
        </w:rPr>
        <w:t>214</w:t>
      </w:r>
      <w:r w:rsidRPr="0077351F">
        <w:rPr>
          <w:sz w:val="26"/>
          <w:szCs w:val="26"/>
          <w:lang w:val="sr-Cyrl-RS"/>
        </w:rPr>
        <w:t>.</w:t>
      </w:r>
      <w:r w:rsidRPr="0077351F">
        <w:rPr>
          <w:sz w:val="26"/>
          <w:szCs w:val="26"/>
          <w:lang w:val="sr-Latn-RS"/>
        </w:rPr>
        <w:t>049</w:t>
      </w:r>
      <w:r w:rsidRPr="0077351F">
        <w:rPr>
          <w:sz w:val="26"/>
          <w:szCs w:val="26"/>
          <w:lang w:val="sr-Cyrl-RS"/>
        </w:rPr>
        <w:t xml:space="preserve"> динара и</w:t>
      </w:r>
      <w:r w:rsidRPr="0077351F">
        <w:rPr>
          <w:sz w:val="26"/>
          <w:szCs w:val="26"/>
          <w:lang w:val="sr-Cyrl-CS"/>
        </w:rPr>
        <w:t xml:space="preserve"> за помоћ у случају смрти</w:t>
      </w:r>
      <w:r w:rsidRPr="0077351F">
        <w:rPr>
          <w:sz w:val="26"/>
          <w:szCs w:val="26"/>
          <w:lang w:val="sr-Latn-RS"/>
        </w:rPr>
        <w:t xml:space="preserve"> 436</w:t>
      </w:r>
      <w:r w:rsidRPr="0077351F">
        <w:rPr>
          <w:sz w:val="26"/>
          <w:szCs w:val="26"/>
          <w:lang w:val="sr-Cyrl-RS"/>
        </w:rPr>
        <w:t>.</w:t>
      </w:r>
      <w:r w:rsidRPr="0077351F">
        <w:rPr>
          <w:sz w:val="26"/>
          <w:szCs w:val="26"/>
          <w:lang w:val="sr-Latn-RS"/>
        </w:rPr>
        <w:t>490 динара</w:t>
      </w:r>
      <w:r w:rsidRPr="0077351F">
        <w:rPr>
          <w:sz w:val="26"/>
          <w:szCs w:val="26"/>
          <w:lang w:val="sr-Cyrl-RS"/>
        </w:rPr>
        <w:t>)</w:t>
      </w:r>
      <w:r w:rsidRPr="0077351F">
        <w:rPr>
          <w:sz w:val="26"/>
          <w:szCs w:val="26"/>
          <w:lang w:val="sr-Cyrl-CS"/>
        </w:rPr>
        <w:t>;</w:t>
      </w:r>
      <w:r w:rsidRPr="0077351F">
        <w:rPr>
          <w:sz w:val="26"/>
          <w:szCs w:val="26"/>
          <w:lang w:val="sr-Latn-RS"/>
        </w:rPr>
        <w:t xml:space="preserve"> за </w:t>
      </w:r>
      <w:r w:rsidRPr="0077351F">
        <w:rPr>
          <w:sz w:val="26"/>
          <w:szCs w:val="26"/>
          <w:lang w:val="sr-Cyrl-CS"/>
        </w:rPr>
        <w:t xml:space="preserve">јубиларне </w:t>
      </w:r>
      <w:r w:rsidRPr="0077351F">
        <w:rPr>
          <w:sz w:val="26"/>
          <w:szCs w:val="26"/>
          <w:lang w:val="sr-Latn-RS"/>
        </w:rPr>
        <w:t>награде запосленима</w:t>
      </w:r>
      <w:r w:rsidRPr="0077351F">
        <w:rPr>
          <w:sz w:val="26"/>
          <w:szCs w:val="26"/>
          <w:lang w:val="sr-Cyrl-RS"/>
        </w:rPr>
        <w:t xml:space="preserve"> 8.345</w:t>
      </w:r>
      <w:r w:rsidRPr="0077351F">
        <w:rPr>
          <w:sz w:val="26"/>
          <w:szCs w:val="26"/>
          <w:lang w:val="sr-Latn-RS"/>
        </w:rPr>
        <w:t>.</w:t>
      </w:r>
      <w:r w:rsidRPr="0077351F">
        <w:rPr>
          <w:sz w:val="26"/>
          <w:szCs w:val="26"/>
          <w:lang w:val="sr-Cyrl-RS"/>
        </w:rPr>
        <w:t>892</w:t>
      </w:r>
      <w:r w:rsidRPr="0077351F">
        <w:rPr>
          <w:sz w:val="26"/>
          <w:szCs w:val="26"/>
          <w:lang w:val="sr-Latn-RS"/>
        </w:rPr>
        <w:t xml:space="preserve"> динара</w:t>
      </w:r>
      <w:r w:rsidRPr="0077351F">
        <w:rPr>
          <w:sz w:val="26"/>
          <w:szCs w:val="26"/>
          <w:lang w:val="sr-Cyrl-CS"/>
        </w:rPr>
        <w:t>;</w:t>
      </w:r>
      <w:r w:rsidRPr="0077351F">
        <w:rPr>
          <w:sz w:val="26"/>
          <w:szCs w:val="26"/>
          <w:lang w:val="sr-Latn-RS"/>
        </w:rPr>
        <w:t xml:space="preserve"> за сталне трошкове</w:t>
      </w:r>
      <w:r w:rsidRPr="0077351F">
        <w:rPr>
          <w:sz w:val="26"/>
          <w:szCs w:val="26"/>
          <w:lang w:val="sr-Cyrl-RS"/>
        </w:rPr>
        <w:t xml:space="preserve"> 63.334.575 динара</w:t>
      </w:r>
      <w:r w:rsidRPr="0077351F">
        <w:rPr>
          <w:sz w:val="26"/>
          <w:szCs w:val="26"/>
          <w:lang w:val="sr-Latn-RS"/>
        </w:rPr>
        <w:t xml:space="preserve"> (трошкови електричне енергије, грејања, воде, одвоз отпада)</w:t>
      </w:r>
      <w:r w:rsidRPr="0077351F">
        <w:rPr>
          <w:sz w:val="26"/>
          <w:szCs w:val="26"/>
          <w:lang w:val="sr-Cyrl-CS"/>
        </w:rPr>
        <w:t>;</w:t>
      </w:r>
      <w:r w:rsidRPr="0077351F">
        <w:rPr>
          <w:sz w:val="26"/>
          <w:szCs w:val="26"/>
          <w:lang w:val="sr-Latn-RS"/>
        </w:rPr>
        <w:t xml:space="preserve"> за трошкове путовања </w:t>
      </w:r>
      <w:r w:rsidRPr="0077351F">
        <w:rPr>
          <w:sz w:val="26"/>
          <w:szCs w:val="26"/>
          <w:lang w:val="sr-Cyrl-RS"/>
        </w:rPr>
        <w:t>402</w:t>
      </w:r>
      <w:r w:rsidRPr="0077351F">
        <w:rPr>
          <w:sz w:val="26"/>
          <w:szCs w:val="26"/>
          <w:lang w:val="sr-Latn-RS"/>
        </w:rPr>
        <w:t>.</w:t>
      </w:r>
      <w:r w:rsidRPr="0077351F">
        <w:rPr>
          <w:sz w:val="26"/>
          <w:szCs w:val="26"/>
          <w:lang w:val="sr-Cyrl-RS"/>
        </w:rPr>
        <w:t>864</w:t>
      </w:r>
      <w:r w:rsidRPr="0077351F">
        <w:rPr>
          <w:sz w:val="26"/>
          <w:szCs w:val="26"/>
          <w:lang w:val="sr-Latn-RS"/>
        </w:rPr>
        <w:t xml:space="preserve"> динара</w:t>
      </w:r>
      <w:r w:rsidRPr="0077351F">
        <w:rPr>
          <w:sz w:val="26"/>
          <w:szCs w:val="26"/>
          <w:lang w:val="sr-Cyrl-CS"/>
        </w:rPr>
        <w:t xml:space="preserve">; </w:t>
      </w:r>
      <w:r w:rsidRPr="0077351F">
        <w:rPr>
          <w:sz w:val="26"/>
          <w:szCs w:val="26"/>
          <w:lang w:val="sr-Latn-RS"/>
        </w:rPr>
        <w:t xml:space="preserve">за услуге по уговору </w:t>
      </w:r>
      <w:r w:rsidRPr="0077351F">
        <w:rPr>
          <w:sz w:val="26"/>
          <w:szCs w:val="26"/>
          <w:lang w:val="sr-Cyrl-RS"/>
        </w:rPr>
        <w:t>3</w:t>
      </w:r>
      <w:r w:rsidRPr="0077351F">
        <w:rPr>
          <w:sz w:val="26"/>
          <w:szCs w:val="26"/>
          <w:lang w:val="sr-Latn-RS"/>
        </w:rPr>
        <w:t>.</w:t>
      </w:r>
      <w:r w:rsidRPr="0077351F">
        <w:rPr>
          <w:sz w:val="26"/>
          <w:szCs w:val="26"/>
          <w:lang w:val="sr-Cyrl-RS"/>
        </w:rPr>
        <w:t>597</w:t>
      </w:r>
      <w:r w:rsidRPr="0077351F">
        <w:rPr>
          <w:sz w:val="26"/>
          <w:szCs w:val="26"/>
          <w:lang w:val="sr-Latn-RS"/>
        </w:rPr>
        <w:t>.</w:t>
      </w:r>
      <w:r w:rsidRPr="0077351F">
        <w:rPr>
          <w:sz w:val="26"/>
          <w:szCs w:val="26"/>
          <w:lang w:val="sr-Cyrl-RS"/>
        </w:rPr>
        <w:t>226</w:t>
      </w:r>
      <w:r w:rsidRPr="0077351F">
        <w:rPr>
          <w:sz w:val="26"/>
          <w:szCs w:val="26"/>
          <w:lang w:val="sr-Latn-RS"/>
        </w:rPr>
        <w:t xml:space="preserve"> динар</w:t>
      </w:r>
      <w:r w:rsidRPr="0077351F">
        <w:rPr>
          <w:sz w:val="26"/>
          <w:szCs w:val="26"/>
          <w:lang w:val="sr-Cyrl-RS"/>
        </w:rPr>
        <w:t>а</w:t>
      </w:r>
      <w:r w:rsidRPr="0077351F">
        <w:rPr>
          <w:sz w:val="26"/>
          <w:szCs w:val="26"/>
          <w:lang w:val="sr-Cyrl-CS"/>
        </w:rPr>
        <w:t>;</w:t>
      </w:r>
      <w:r w:rsidRPr="0077351F">
        <w:rPr>
          <w:sz w:val="26"/>
          <w:szCs w:val="26"/>
          <w:lang w:val="sr-Latn-RS"/>
        </w:rPr>
        <w:t xml:space="preserve"> за специјализоване услуге </w:t>
      </w:r>
      <w:r w:rsidRPr="0077351F">
        <w:rPr>
          <w:sz w:val="26"/>
          <w:szCs w:val="26"/>
          <w:lang w:val="sr-Cyrl-RS"/>
        </w:rPr>
        <w:t>6</w:t>
      </w:r>
      <w:r w:rsidRPr="0077351F">
        <w:rPr>
          <w:sz w:val="26"/>
          <w:szCs w:val="26"/>
          <w:lang w:val="sr-Latn-RS"/>
        </w:rPr>
        <w:t>.</w:t>
      </w:r>
      <w:r w:rsidRPr="0077351F">
        <w:rPr>
          <w:sz w:val="26"/>
          <w:szCs w:val="26"/>
          <w:lang w:val="sr-Cyrl-RS"/>
        </w:rPr>
        <w:t>353</w:t>
      </w:r>
      <w:r w:rsidRPr="0077351F">
        <w:rPr>
          <w:sz w:val="26"/>
          <w:szCs w:val="26"/>
          <w:lang w:val="sr-Latn-RS"/>
        </w:rPr>
        <w:t>.</w:t>
      </w:r>
      <w:r w:rsidRPr="0077351F">
        <w:rPr>
          <w:sz w:val="26"/>
          <w:szCs w:val="26"/>
          <w:lang w:val="sr-Cyrl-RS"/>
        </w:rPr>
        <w:t>304</w:t>
      </w:r>
      <w:r w:rsidRPr="0077351F">
        <w:rPr>
          <w:sz w:val="26"/>
          <w:szCs w:val="26"/>
          <w:lang w:val="sr-Latn-RS"/>
        </w:rPr>
        <w:t xml:space="preserve"> динара</w:t>
      </w:r>
      <w:r w:rsidRPr="0077351F">
        <w:rPr>
          <w:sz w:val="26"/>
          <w:szCs w:val="26"/>
          <w:lang w:val="sr-Cyrl-RS"/>
        </w:rPr>
        <w:t xml:space="preserve"> </w:t>
      </w:r>
      <w:r w:rsidRPr="0077351F">
        <w:rPr>
          <w:sz w:val="26"/>
          <w:szCs w:val="26"/>
          <w:lang w:val="sr-Cyrl-CS"/>
        </w:rPr>
        <w:t>(санитарни прегледи, узорковање хране);</w:t>
      </w:r>
      <w:r w:rsidRPr="0077351F">
        <w:rPr>
          <w:sz w:val="26"/>
          <w:szCs w:val="26"/>
          <w:lang w:val="sr-Latn-RS"/>
        </w:rPr>
        <w:t xml:space="preserve"> за текуће поправке и одржавање </w:t>
      </w:r>
      <w:r w:rsidRPr="0077351F">
        <w:rPr>
          <w:sz w:val="26"/>
          <w:szCs w:val="26"/>
          <w:lang w:val="sr-Cyrl-RS"/>
        </w:rPr>
        <w:t>10</w:t>
      </w:r>
      <w:r w:rsidRPr="0077351F">
        <w:rPr>
          <w:sz w:val="26"/>
          <w:szCs w:val="26"/>
          <w:lang w:val="sr-Latn-RS"/>
        </w:rPr>
        <w:t>.</w:t>
      </w:r>
      <w:r w:rsidRPr="0077351F">
        <w:rPr>
          <w:sz w:val="26"/>
          <w:szCs w:val="26"/>
          <w:lang w:val="sr-Cyrl-RS"/>
        </w:rPr>
        <w:t>444</w:t>
      </w:r>
      <w:r w:rsidRPr="0077351F">
        <w:rPr>
          <w:sz w:val="26"/>
          <w:szCs w:val="26"/>
          <w:lang w:val="sr-Latn-RS"/>
        </w:rPr>
        <w:t>.</w:t>
      </w:r>
      <w:r w:rsidRPr="0077351F">
        <w:rPr>
          <w:sz w:val="26"/>
          <w:szCs w:val="26"/>
          <w:lang w:val="sr-Cyrl-RS"/>
        </w:rPr>
        <w:t>592</w:t>
      </w:r>
      <w:r w:rsidRPr="0077351F">
        <w:rPr>
          <w:sz w:val="26"/>
          <w:szCs w:val="26"/>
          <w:lang w:val="sr-Latn-RS"/>
        </w:rPr>
        <w:t xml:space="preserve"> динар</w:t>
      </w:r>
      <w:r w:rsidRPr="0077351F">
        <w:rPr>
          <w:sz w:val="26"/>
          <w:szCs w:val="26"/>
          <w:lang w:val="sr-Cyrl-RS"/>
        </w:rPr>
        <w:t>а</w:t>
      </w:r>
      <w:r w:rsidRPr="0077351F">
        <w:rPr>
          <w:sz w:val="26"/>
          <w:szCs w:val="26"/>
          <w:lang w:val="sr-Cyrl-CS"/>
        </w:rPr>
        <w:t>;</w:t>
      </w:r>
      <w:r w:rsidRPr="0077351F">
        <w:rPr>
          <w:sz w:val="26"/>
          <w:szCs w:val="26"/>
          <w:lang w:val="sr-Latn-RS"/>
        </w:rPr>
        <w:t xml:space="preserve"> за трошкове материјала </w:t>
      </w:r>
      <w:r w:rsidRPr="0077351F">
        <w:rPr>
          <w:sz w:val="26"/>
          <w:szCs w:val="26"/>
          <w:lang w:val="sr-Cyrl-RS"/>
        </w:rPr>
        <w:t>66</w:t>
      </w:r>
      <w:r w:rsidRPr="0077351F">
        <w:rPr>
          <w:sz w:val="26"/>
          <w:szCs w:val="26"/>
          <w:lang w:val="sr-Latn-RS"/>
        </w:rPr>
        <w:t>.</w:t>
      </w:r>
      <w:r w:rsidRPr="0077351F">
        <w:rPr>
          <w:sz w:val="26"/>
          <w:szCs w:val="26"/>
          <w:lang w:val="sr-Cyrl-RS"/>
        </w:rPr>
        <w:t>442</w:t>
      </w:r>
      <w:r w:rsidRPr="0077351F">
        <w:rPr>
          <w:sz w:val="26"/>
          <w:szCs w:val="26"/>
          <w:lang w:val="sr-Latn-RS"/>
        </w:rPr>
        <w:t>.</w:t>
      </w:r>
      <w:r w:rsidRPr="0077351F">
        <w:rPr>
          <w:sz w:val="26"/>
          <w:szCs w:val="26"/>
          <w:lang w:val="sr-Cyrl-RS"/>
        </w:rPr>
        <w:t>080</w:t>
      </w:r>
      <w:r w:rsidRPr="0077351F">
        <w:rPr>
          <w:sz w:val="26"/>
          <w:szCs w:val="26"/>
          <w:lang w:val="sr-Latn-RS"/>
        </w:rPr>
        <w:t xml:space="preserve"> динара</w:t>
      </w:r>
      <w:r w:rsidRPr="0077351F">
        <w:rPr>
          <w:sz w:val="26"/>
          <w:szCs w:val="26"/>
          <w:lang w:val="sr-Cyrl-CS"/>
        </w:rPr>
        <w:t>,</w:t>
      </w:r>
      <w:r w:rsidRPr="0077351F">
        <w:rPr>
          <w:sz w:val="26"/>
          <w:szCs w:val="26"/>
          <w:lang w:val="sr-Latn-RS"/>
        </w:rPr>
        <w:t xml:space="preserve"> од тога за намирнице за припремање хране утрошено је 41</w:t>
      </w:r>
      <w:r w:rsidRPr="0077351F">
        <w:rPr>
          <w:sz w:val="26"/>
          <w:szCs w:val="26"/>
          <w:lang w:val="sr-Cyrl-RS"/>
        </w:rPr>
        <w:t>.</w:t>
      </w:r>
      <w:r w:rsidRPr="0077351F">
        <w:rPr>
          <w:sz w:val="26"/>
          <w:szCs w:val="26"/>
          <w:lang w:val="sr-Latn-RS"/>
        </w:rPr>
        <w:t>9</w:t>
      </w:r>
      <w:r w:rsidRPr="0077351F">
        <w:rPr>
          <w:sz w:val="26"/>
          <w:szCs w:val="26"/>
          <w:lang w:val="sr-Cyrl-RS"/>
        </w:rPr>
        <w:t>5</w:t>
      </w:r>
      <w:r w:rsidRPr="0077351F">
        <w:rPr>
          <w:sz w:val="26"/>
          <w:szCs w:val="26"/>
          <w:lang w:val="sr-Latn-RS"/>
        </w:rPr>
        <w:t>3</w:t>
      </w:r>
      <w:r w:rsidRPr="0077351F">
        <w:rPr>
          <w:sz w:val="26"/>
          <w:szCs w:val="26"/>
          <w:lang w:val="sr-Cyrl-RS"/>
        </w:rPr>
        <w:t>.</w:t>
      </w:r>
      <w:r w:rsidRPr="0077351F">
        <w:rPr>
          <w:sz w:val="26"/>
          <w:szCs w:val="26"/>
          <w:lang w:val="sr-Latn-RS"/>
        </w:rPr>
        <w:t xml:space="preserve">953 </w:t>
      </w:r>
      <w:r w:rsidRPr="0077351F">
        <w:rPr>
          <w:sz w:val="26"/>
          <w:szCs w:val="26"/>
          <w:lang w:val="sr-Cyrl-RS"/>
        </w:rPr>
        <w:t>динара</w:t>
      </w:r>
      <w:r w:rsidRPr="0077351F">
        <w:rPr>
          <w:sz w:val="26"/>
          <w:szCs w:val="26"/>
          <w:lang w:val="sr-Latn-RS"/>
        </w:rPr>
        <w:t>;</w:t>
      </w:r>
      <w:r w:rsidRPr="0077351F">
        <w:rPr>
          <w:sz w:val="26"/>
          <w:szCs w:val="26"/>
          <w:lang w:val="sr-Cyrl-CS"/>
        </w:rPr>
        <w:t xml:space="preserve"> за пратеће трошкове задуживања утрошено је 116.948 динара; за порезе, обавезне таксе утрошено је 134.474 динара; </w:t>
      </w:r>
      <w:r w:rsidRPr="0077351F">
        <w:rPr>
          <w:sz w:val="26"/>
          <w:szCs w:val="26"/>
          <w:lang w:val="sr-Latn-RS"/>
        </w:rPr>
        <w:t xml:space="preserve">за новчане казне и пенале по решењу судова утрошено је </w:t>
      </w:r>
      <w:r w:rsidRPr="0077351F">
        <w:rPr>
          <w:sz w:val="26"/>
          <w:szCs w:val="26"/>
          <w:lang w:val="sr-Cyrl-RS"/>
        </w:rPr>
        <w:t>2.317</w:t>
      </w:r>
      <w:r w:rsidRPr="0077351F">
        <w:rPr>
          <w:sz w:val="26"/>
          <w:szCs w:val="26"/>
          <w:lang w:val="sr-Latn-RS"/>
        </w:rPr>
        <w:t>.</w:t>
      </w:r>
      <w:r w:rsidRPr="0077351F">
        <w:rPr>
          <w:sz w:val="26"/>
          <w:szCs w:val="26"/>
          <w:lang w:val="sr-Cyrl-RS"/>
        </w:rPr>
        <w:t>829</w:t>
      </w:r>
      <w:r w:rsidRPr="0077351F">
        <w:rPr>
          <w:sz w:val="26"/>
          <w:szCs w:val="26"/>
          <w:lang w:val="sr-Latn-RS"/>
        </w:rPr>
        <w:t xml:space="preserve">  динара; за накнаду штете за повреде или штету нанету од стране државних органа утрошено је </w:t>
      </w:r>
      <w:r w:rsidRPr="0077351F">
        <w:rPr>
          <w:sz w:val="26"/>
          <w:szCs w:val="26"/>
          <w:lang w:val="sr-Cyrl-RS"/>
        </w:rPr>
        <w:t>1.004</w:t>
      </w:r>
      <w:r w:rsidRPr="0077351F">
        <w:rPr>
          <w:sz w:val="26"/>
          <w:szCs w:val="26"/>
          <w:lang w:val="sr-Latn-RS"/>
        </w:rPr>
        <w:t>.</w:t>
      </w:r>
      <w:r w:rsidRPr="0077351F">
        <w:rPr>
          <w:sz w:val="26"/>
          <w:szCs w:val="26"/>
          <w:lang w:val="sr-Cyrl-RS"/>
        </w:rPr>
        <w:t>106</w:t>
      </w:r>
      <w:r w:rsidRPr="0077351F">
        <w:rPr>
          <w:sz w:val="26"/>
          <w:szCs w:val="26"/>
          <w:lang w:val="sr-Latn-RS"/>
        </w:rPr>
        <w:t xml:space="preserve"> динар</w:t>
      </w:r>
      <w:r w:rsidRPr="0077351F">
        <w:rPr>
          <w:sz w:val="26"/>
          <w:szCs w:val="26"/>
          <w:lang w:val="sr-Cyrl-RS"/>
        </w:rPr>
        <w:t>а</w:t>
      </w:r>
      <w:r w:rsidRPr="0077351F">
        <w:rPr>
          <w:sz w:val="26"/>
          <w:szCs w:val="26"/>
          <w:lang w:val="sr-Latn-RS"/>
        </w:rPr>
        <w:t>;</w:t>
      </w:r>
      <w:r w:rsidRPr="0077351F">
        <w:rPr>
          <w:sz w:val="26"/>
          <w:szCs w:val="26"/>
          <w:lang w:val="sr-Cyrl-RS"/>
        </w:rPr>
        <w:t xml:space="preserve"> за машину и опрему 6.639.012 динара.</w:t>
      </w:r>
      <w:r w:rsidRPr="0077351F">
        <w:rPr>
          <w:rFonts w:eastAsia="Calibri"/>
          <w:sz w:val="26"/>
          <w:szCs w:val="26"/>
          <w:lang w:val="sr-Cyrl-RS" w:eastAsia="en-US"/>
        </w:rPr>
        <w:t xml:space="preserve"> За капитално одржавање зграда и објеката у области предшколског образовања и васпитања, утрошена су средства у укупном износу од 4.931.461 динар</w:t>
      </w:r>
      <w:r w:rsidR="003023C5" w:rsidRPr="0077351F">
        <w:rPr>
          <w:rFonts w:eastAsia="Calibri"/>
          <w:sz w:val="26"/>
          <w:szCs w:val="26"/>
          <w:lang w:val="sr-Cyrl-RS" w:eastAsia="en-US"/>
        </w:rPr>
        <w:t>,</w:t>
      </w:r>
      <w:r w:rsidR="00042869">
        <w:rPr>
          <w:rFonts w:eastAsia="Calibri"/>
          <w:sz w:val="26"/>
          <w:szCs w:val="26"/>
          <w:lang w:val="sr-Cyrl-RS" w:eastAsia="en-US"/>
        </w:rPr>
        <w:t xml:space="preserve"> односно 70,</w:t>
      </w:r>
      <w:r w:rsidRPr="0077351F">
        <w:rPr>
          <w:rFonts w:eastAsia="Calibri"/>
          <w:sz w:val="26"/>
          <w:szCs w:val="26"/>
          <w:lang w:val="sr-Cyrl-RS" w:eastAsia="en-US"/>
        </w:rPr>
        <w:t>45% у односу на годишњи план за вртиће „Пинокио“, „Свитац“ „Бамби“ и „Палчић“.</w:t>
      </w:r>
    </w:p>
    <w:p w:rsidR="00F17818" w:rsidRDefault="00F17818" w:rsidP="003023C5">
      <w:pPr>
        <w:spacing w:after="200"/>
        <w:ind w:firstLine="708"/>
        <w:jc w:val="both"/>
        <w:rPr>
          <w:rFonts w:eastAsia="Calibri"/>
          <w:sz w:val="26"/>
          <w:szCs w:val="26"/>
          <w:lang w:val="sr-Cyrl-RS" w:eastAsia="en-US"/>
        </w:rPr>
      </w:pPr>
    </w:p>
    <w:p w:rsidR="00F17818" w:rsidRPr="0077351F" w:rsidRDefault="00F17818" w:rsidP="003023C5">
      <w:pPr>
        <w:spacing w:after="200"/>
        <w:ind w:firstLine="708"/>
        <w:jc w:val="both"/>
        <w:rPr>
          <w:rFonts w:eastAsia="Calibri"/>
          <w:sz w:val="26"/>
          <w:szCs w:val="26"/>
          <w:lang w:val="sr-Cyrl-RS" w:eastAsia="en-US"/>
        </w:rPr>
      </w:pPr>
    </w:p>
    <w:p w:rsidR="00F9787B" w:rsidRPr="0077351F" w:rsidRDefault="00F9787B" w:rsidP="00F9787B">
      <w:pPr>
        <w:jc w:val="both"/>
        <w:rPr>
          <w:b/>
          <w:sz w:val="26"/>
          <w:szCs w:val="26"/>
          <w:lang w:val="sr-Cyrl-RS"/>
        </w:rPr>
      </w:pPr>
      <w:r w:rsidRPr="0077351F">
        <w:rPr>
          <w:b/>
          <w:sz w:val="26"/>
          <w:szCs w:val="26"/>
          <w:lang w:val="sr-Cyrl-RS"/>
        </w:rPr>
        <w:lastRenderedPageBreak/>
        <w:t>Глава 4.03  Установа „Сигурна кућа за жене и децу жртве породичног насиља“</w:t>
      </w:r>
    </w:p>
    <w:p w:rsidR="00F9787B" w:rsidRPr="0077351F" w:rsidRDefault="00F9787B" w:rsidP="00F9787B">
      <w:pPr>
        <w:jc w:val="both"/>
        <w:rPr>
          <w:i/>
          <w:sz w:val="26"/>
          <w:szCs w:val="26"/>
          <w:lang w:val="sr-Cyrl-RS"/>
        </w:rPr>
      </w:pPr>
      <w:r w:rsidRPr="0077351F">
        <w:rPr>
          <w:i/>
          <w:sz w:val="26"/>
          <w:szCs w:val="26"/>
          <w:lang w:val="sr-Cyrl-RS"/>
        </w:rPr>
        <w:t>Програм 11 – Социјална и дечија заштита</w:t>
      </w:r>
    </w:p>
    <w:p w:rsidR="00F9787B" w:rsidRPr="0077351F" w:rsidRDefault="00F9787B" w:rsidP="00F9787B">
      <w:pPr>
        <w:jc w:val="both"/>
        <w:rPr>
          <w:i/>
          <w:sz w:val="26"/>
          <w:szCs w:val="26"/>
          <w:lang w:val="sr-Cyrl-CS"/>
        </w:rPr>
      </w:pPr>
      <w:r w:rsidRPr="0077351F">
        <w:rPr>
          <w:i/>
          <w:sz w:val="26"/>
          <w:szCs w:val="26"/>
          <w:lang w:val="sr-Cyrl-CS"/>
        </w:rPr>
        <w:t>Програмска активност: 0901-0002 – Породични и домски смештај, прихватилишта и друге врсте смештаја, функција 040 – Породица и деца</w:t>
      </w:r>
    </w:p>
    <w:p w:rsidR="00F9787B" w:rsidRPr="0077351F" w:rsidRDefault="00F9787B" w:rsidP="00F9787B">
      <w:pPr>
        <w:jc w:val="both"/>
        <w:rPr>
          <w:sz w:val="26"/>
          <w:szCs w:val="26"/>
          <w:lang w:val="sr-Cyrl-CS"/>
        </w:rPr>
      </w:pPr>
      <w:r w:rsidRPr="0077351F">
        <w:rPr>
          <w:sz w:val="26"/>
          <w:szCs w:val="26"/>
          <w:lang w:val="sr-Cyrl-CS"/>
        </w:rPr>
        <w:t xml:space="preserve">          Привремени смештај у прихватилишта и прихватне станице – Установа „Сигурна кућа“, као облик привременог збрињавања лица која су изненада остала без смештаја или из других разлога морају да буду збринута ван своје породице, утрошена су средства у износу од 14.610.22</w:t>
      </w:r>
      <w:r w:rsidR="00316AD3" w:rsidRPr="0077351F">
        <w:rPr>
          <w:sz w:val="26"/>
          <w:szCs w:val="26"/>
          <w:lang w:val="sr-Cyrl-CS"/>
        </w:rPr>
        <w:t>6</w:t>
      </w:r>
      <w:r w:rsidRPr="0077351F">
        <w:rPr>
          <w:sz w:val="26"/>
          <w:szCs w:val="26"/>
          <w:lang w:val="sr-Cyrl-CS"/>
        </w:rPr>
        <w:t xml:space="preserve"> динара</w:t>
      </w:r>
      <w:r w:rsidRPr="0077351F">
        <w:rPr>
          <w:sz w:val="26"/>
          <w:szCs w:val="26"/>
        </w:rPr>
        <w:t xml:space="preserve"> </w:t>
      </w:r>
      <w:r w:rsidRPr="0077351F">
        <w:rPr>
          <w:sz w:val="26"/>
          <w:szCs w:val="26"/>
          <w:lang w:val="sr-Cyrl-CS"/>
        </w:rPr>
        <w:t xml:space="preserve">што је </w:t>
      </w:r>
      <w:r w:rsidRPr="0077351F">
        <w:rPr>
          <w:sz w:val="26"/>
          <w:szCs w:val="26"/>
          <w:lang w:val="sr-Latn-RS"/>
        </w:rPr>
        <w:t>6</w:t>
      </w:r>
      <w:r w:rsidRPr="0077351F">
        <w:rPr>
          <w:sz w:val="26"/>
          <w:szCs w:val="26"/>
          <w:lang w:val="sr-Cyrl-RS"/>
        </w:rPr>
        <w:t>4</w:t>
      </w:r>
      <w:r w:rsidRPr="0077351F">
        <w:rPr>
          <w:sz w:val="26"/>
          <w:szCs w:val="26"/>
          <w:lang w:val="sr-Cyrl-CS"/>
        </w:rPr>
        <w:t>,21%  у односу на годишњи план, за следеће намене: плате и превоз запослених, за енергетске, комуналне и услуге комуник</w:t>
      </w:r>
      <w:r w:rsidR="003023C5" w:rsidRPr="0077351F">
        <w:rPr>
          <w:sz w:val="26"/>
          <w:szCs w:val="26"/>
          <w:lang w:val="sr-Cyrl-CS"/>
        </w:rPr>
        <w:t>ација, за трошкове материјала (</w:t>
      </w:r>
      <w:r w:rsidRPr="0077351F">
        <w:rPr>
          <w:sz w:val="26"/>
          <w:szCs w:val="26"/>
          <w:lang w:val="sr-Cyrl-CS"/>
        </w:rPr>
        <w:t>административни материјал, материјал за одржавање хигијене, материјал за саобраћај) и друге трошкове. Финансирана је у складу са Одлуком о оснивању Сигурне куће за жене и децу жртве породичног насиља („Службени лист Града Ниша“, број 94/2010) у којој се обезбеђује смештај и исхрана женама и деци жртвама породичног насиља и пружају саветодавно-терапијске и социјално-едукативне услуге;</w:t>
      </w:r>
    </w:p>
    <w:p w:rsidR="00F9787B" w:rsidRPr="0077351F" w:rsidRDefault="00F9787B" w:rsidP="00F9787B">
      <w:pPr>
        <w:rPr>
          <w:sz w:val="26"/>
          <w:szCs w:val="26"/>
          <w:lang w:val="sr-Cyrl-RS"/>
        </w:rPr>
      </w:pPr>
    </w:p>
    <w:p w:rsidR="00F9787B" w:rsidRPr="0077351F" w:rsidRDefault="00F9787B" w:rsidP="00F9787B">
      <w:pPr>
        <w:rPr>
          <w:b/>
          <w:sz w:val="26"/>
          <w:szCs w:val="26"/>
          <w:lang w:val="sr-Cyrl-RS"/>
        </w:rPr>
      </w:pPr>
      <w:r w:rsidRPr="0077351F">
        <w:rPr>
          <w:b/>
          <w:sz w:val="26"/>
          <w:szCs w:val="26"/>
          <w:lang w:val="sr-Cyrl-RS"/>
        </w:rPr>
        <w:t>Глава 4.04  - Центар за дневни боравак деце, омладине и одраслих лица ментално ометених у развоју „Мара“</w:t>
      </w:r>
    </w:p>
    <w:p w:rsidR="00F9787B" w:rsidRPr="0077351F" w:rsidRDefault="00F9787B" w:rsidP="00F9787B">
      <w:pPr>
        <w:rPr>
          <w:i/>
          <w:sz w:val="26"/>
          <w:szCs w:val="26"/>
          <w:lang w:val="sr-Cyrl-RS"/>
        </w:rPr>
      </w:pPr>
      <w:r w:rsidRPr="0077351F">
        <w:rPr>
          <w:i/>
          <w:sz w:val="26"/>
          <w:szCs w:val="26"/>
          <w:lang w:val="sr-Cyrl-RS"/>
        </w:rPr>
        <w:t>Програм 11 – Социјална и дечија заштита</w:t>
      </w:r>
    </w:p>
    <w:p w:rsidR="00F9787B" w:rsidRPr="0077351F" w:rsidRDefault="00F9787B" w:rsidP="00F9787B">
      <w:pPr>
        <w:jc w:val="both"/>
        <w:rPr>
          <w:i/>
          <w:sz w:val="26"/>
          <w:szCs w:val="26"/>
          <w:lang w:val="sr-Cyrl-CS"/>
        </w:rPr>
      </w:pPr>
      <w:r w:rsidRPr="0077351F">
        <w:rPr>
          <w:i/>
          <w:sz w:val="26"/>
          <w:szCs w:val="26"/>
          <w:lang w:val="sr-Cyrl-CS"/>
        </w:rPr>
        <w:t>Програмска активност: 0901-0002 – Породични и домски смештај, прихватилишта и друге врсте смештаја, функција 090 – Социјална заштита некласификована на другом месту</w:t>
      </w:r>
    </w:p>
    <w:p w:rsidR="00055F48" w:rsidRPr="0077351F" w:rsidRDefault="00F9787B" w:rsidP="00055F48">
      <w:pPr>
        <w:jc w:val="both"/>
        <w:rPr>
          <w:sz w:val="26"/>
          <w:szCs w:val="26"/>
          <w:lang w:val="sr-Cyrl-CS"/>
        </w:rPr>
      </w:pPr>
      <w:r w:rsidRPr="0077351F">
        <w:rPr>
          <w:sz w:val="26"/>
          <w:szCs w:val="26"/>
          <w:lang w:val="sr-Cyrl-CS"/>
        </w:rPr>
        <w:t xml:space="preserve">          Пренета су средства за финансирање установа у којима се остварује социјална и дечија заштита: Центар за дневни боравак деце, омладине и одраслих лица ментално ометених у развоју „Мара“ у износу од 53.693.045 динара, што је 75,40 %  у односу на  годишњи план за следеће намене: плате и превоз запослених, затим за енергетске, комуналне и услуге комуникација, за трошкове материјала (административни материјал, материјал за одржавање хигијене, материјал за саобраћај) и друге трошкове.</w:t>
      </w:r>
    </w:p>
    <w:p w:rsidR="00055F48" w:rsidRPr="0077351F" w:rsidRDefault="00055F48" w:rsidP="00055F48">
      <w:pPr>
        <w:jc w:val="both"/>
        <w:rPr>
          <w:sz w:val="26"/>
          <w:szCs w:val="26"/>
          <w:lang w:val="sr-Cyrl-CS"/>
        </w:rPr>
      </w:pPr>
    </w:p>
    <w:p w:rsidR="00F9787B" w:rsidRPr="0077351F" w:rsidRDefault="00F9787B" w:rsidP="00055F48">
      <w:pPr>
        <w:jc w:val="both"/>
        <w:rPr>
          <w:b/>
          <w:sz w:val="26"/>
          <w:szCs w:val="26"/>
          <w:lang w:val="sr-Cyrl-RS"/>
        </w:rPr>
      </w:pPr>
      <w:r w:rsidRPr="0077351F">
        <w:rPr>
          <w:b/>
          <w:sz w:val="26"/>
          <w:szCs w:val="26"/>
          <w:lang w:val="sr-Cyrl-RS"/>
        </w:rPr>
        <w:t xml:space="preserve">Глава 4.05 </w:t>
      </w:r>
      <w:r w:rsidR="0077351F">
        <w:rPr>
          <w:b/>
          <w:sz w:val="26"/>
          <w:szCs w:val="26"/>
          <w:lang w:val="sr-Cyrl-RS"/>
        </w:rPr>
        <w:t xml:space="preserve">- </w:t>
      </w:r>
      <w:r w:rsidRPr="0077351F">
        <w:rPr>
          <w:b/>
          <w:sz w:val="26"/>
          <w:szCs w:val="26"/>
          <w:lang w:val="sr-Cyrl-RS"/>
        </w:rPr>
        <w:t>Установа дечије одмаралиште „Дивљана“</w:t>
      </w:r>
    </w:p>
    <w:p w:rsidR="00F9787B" w:rsidRPr="0077351F" w:rsidRDefault="00F9787B" w:rsidP="00F9787B">
      <w:pPr>
        <w:rPr>
          <w:sz w:val="26"/>
          <w:szCs w:val="26"/>
          <w:lang w:val="sr-Cyrl-RS"/>
        </w:rPr>
      </w:pPr>
      <w:r w:rsidRPr="0077351F">
        <w:rPr>
          <w:sz w:val="26"/>
          <w:szCs w:val="26"/>
          <w:lang w:val="sr-Cyrl-RS"/>
        </w:rPr>
        <w:t>Програм 11 – Социјална и дечија заштита</w:t>
      </w:r>
    </w:p>
    <w:p w:rsidR="00F9787B" w:rsidRPr="0077351F" w:rsidRDefault="00F9787B" w:rsidP="00F9787B">
      <w:pPr>
        <w:rPr>
          <w:i/>
          <w:sz w:val="26"/>
          <w:szCs w:val="26"/>
          <w:lang w:val="sr-Cyrl-RS"/>
        </w:rPr>
      </w:pPr>
      <w:r w:rsidRPr="0077351F">
        <w:rPr>
          <w:i/>
          <w:sz w:val="26"/>
          <w:szCs w:val="26"/>
          <w:lang w:val="sr-Cyrl-RS"/>
        </w:rPr>
        <w:t>Програмска активност 0902-0006 Подршка деци и породици са децом, функција 090 – Социјална заштита некласификована на другом месту</w:t>
      </w:r>
    </w:p>
    <w:p w:rsidR="00F9787B" w:rsidRPr="0077351F" w:rsidRDefault="00F9787B" w:rsidP="00F9787B">
      <w:pPr>
        <w:jc w:val="both"/>
        <w:rPr>
          <w:sz w:val="26"/>
          <w:szCs w:val="26"/>
          <w:lang w:val="sr-Cyrl-RS"/>
        </w:rPr>
      </w:pPr>
      <w:r w:rsidRPr="0077351F">
        <w:rPr>
          <w:sz w:val="26"/>
          <w:szCs w:val="26"/>
          <w:lang w:val="sr-Cyrl-RS"/>
        </w:rPr>
        <w:t xml:space="preserve">          Пренета су средства за финансирање установа у износу од 21.854.093 динара, што је 68,71% у осносу на годишњи план за следеће намене: за зараде радника,за сталне трошкове, услуге по уговору и за новчане казне и пенале по решењу судова.</w:t>
      </w:r>
      <w:r w:rsidRPr="0077351F">
        <w:rPr>
          <w:sz w:val="26"/>
          <w:szCs w:val="26"/>
          <w:lang w:val="sr-Latn-RS"/>
        </w:rPr>
        <w:t xml:space="preserve"> </w:t>
      </w:r>
      <w:r w:rsidRPr="0077351F">
        <w:rPr>
          <w:sz w:val="26"/>
          <w:szCs w:val="26"/>
          <w:lang w:val="sr-Cyrl-RS"/>
        </w:rPr>
        <w:t>За зараде радника утрошена су средства у износу од 3.341.987 динара, што је 55,81% у односу на укупно планирана средства за ове намене. За сталне трошкове планирана су средства из буџета у износу од 16.550.000 динара, а реализовано 12.924.96</w:t>
      </w:r>
      <w:r w:rsidR="00316AD3" w:rsidRPr="0077351F">
        <w:rPr>
          <w:sz w:val="26"/>
          <w:szCs w:val="26"/>
          <w:lang w:val="sr-Cyrl-RS"/>
        </w:rPr>
        <w:t>4</w:t>
      </w:r>
      <w:r w:rsidRPr="0077351F">
        <w:rPr>
          <w:sz w:val="26"/>
          <w:szCs w:val="26"/>
          <w:lang w:val="sr-Cyrl-RS"/>
        </w:rPr>
        <w:t xml:space="preserve"> динара, односно 78,10% у односу на укупно планирана средства. Новчане казне и пенали планирани су у износу 7.100.000 динара а реализовано је 4.731.66</w:t>
      </w:r>
      <w:r w:rsidR="00316AD3" w:rsidRPr="0077351F">
        <w:rPr>
          <w:sz w:val="26"/>
          <w:szCs w:val="26"/>
          <w:lang w:val="sr-Cyrl-RS"/>
        </w:rPr>
        <w:t>2</w:t>
      </w:r>
      <w:r w:rsidRPr="0077351F">
        <w:rPr>
          <w:sz w:val="26"/>
          <w:szCs w:val="26"/>
          <w:lang w:val="sr-Cyrl-RS"/>
        </w:rPr>
        <w:t xml:space="preserve"> динар</w:t>
      </w:r>
      <w:r w:rsidR="00316AD3" w:rsidRPr="0077351F">
        <w:rPr>
          <w:sz w:val="26"/>
          <w:szCs w:val="26"/>
          <w:lang w:val="sr-Cyrl-RS"/>
        </w:rPr>
        <w:t>а</w:t>
      </w:r>
      <w:r w:rsidRPr="0077351F">
        <w:rPr>
          <w:sz w:val="26"/>
          <w:szCs w:val="26"/>
          <w:lang w:val="sr-Cyrl-RS"/>
        </w:rPr>
        <w:t>, односно 66,64% планираних средстава за те намене.</w:t>
      </w:r>
    </w:p>
    <w:p w:rsidR="00F9787B" w:rsidRPr="0077351F" w:rsidRDefault="00F9787B" w:rsidP="00F9787B">
      <w:pPr>
        <w:jc w:val="both"/>
        <w:rPr>
          <w:sz w:val="26"/>
          <w:szCs w:val="26"/>
          <w:lang w:val="sr-Cyrl-RS"/>
        </w:rPr>
      </w:pPr>
    </w:p>
    <w:p w:rsidR="00F9787B" w:rsidRPr="0077351F" w:rsidRDefault="00F9787B" w:rsidP="00F9787B">
      <w:pPr>
        <w:jc w:val="both"/>
        <w:rPr>
          <w:b/>
          <w:sz w:val="26"/>
          <w:szCs w:val="26"/>
          <w:lang w:val="sr-Cyrl-CS"/>
        </w:rPr>
      </w:pPr>
      <w:r w:rsidRPr="0077351F">
        <w:rPr>
          <w:b/>
          <w:sz w:val="26"/>
          <w:szCs w:val="26"/>
          <w:lang w:val="sr-Cyrl-CS"/>
        </w:rPr>
        <w:t>Глава 4.06 - Установе културе</w:t>
      </w:r>
    </w:p>
    <w:p w:rsidR="00F9787B" w:rsidRPr="0077351F" w:rsidRDefault="00F9787B" w:rsidP="00F9787B">
      <w:pPr>
        <w:jc w:val="both"/>
        <w:rPr>
          <w:i/>
          <w:sz w:val="26"/>
          <w:szCs w:val="26"/>
          <w:lang w:val="sr-Cyrl-CS"/>
        </w:rPr>
      </w:pPr>
      <w:r w:rsidRPr="0077351F">
        <w:rPr>
          <w:i/>
          <w:sz w:val="26"/>
          <w:szCs w:val="26"/>
          <w:lang w:val="sr-Cyrl-CS"/>
        </w:rPr>
        <w:t xml:space="preserve">Програм 13 – Развој културе и информисања   </w:t>
      </w:r>
    </w:p>
    <w:p w:rsidR="00F9787B" w:rsidRPr="0077351F" w:rsidRDefault="00F9787B" w:rsidP="00F9787B">
      <w:pPr>
        <w:jc w:val="both"/>
        <w:rPr>
          <w:sz w:val="26"/>
          <w:szCs w:val="26"/>
          <w:lang w:val="sr-Latn-RS"/>
        </w:rPr>
      </w:pPr>
      <w:r w:rsidRPr="0077351F">
        <w:rPr>
          <w:sz w:val="26"/>
          <w:szCs w:val="26"/>
          <w:lang w:val="sr-Cyrl-CS"/>
        </w:rPr>
        <w:t xml:space="preserve">           </w:t>
      </w:r>
      <w:r w:rsidRPr="0077351F">
        <w:rPr>
          <w:sz w:val="26"/>
          <w:szCs w:val="26"/>
          <w:lang w:val="sr-Latn-RS"/>
        </w:rPr>
        <w:t xml:space="preserve">За </w:t>
      </w:r>
      <w:r w:rsidRPr="0077351F">
        <w:rPr>
          <w:sz w:val="26"/>
          <w:szCs w:val="26"/>
          <w:lang w:val="sr-Cyrl-RS"/>
        </w:rPr>
        <w:t>установе културе</w:t>
      </w:r>
      <w:r w:rsidRPr="0077351F">
        <w:rPr>
          <w:sz w:val="26"/>
          <w:szCs w:val="26"/>
          <w:lang w:val="sr-Cyrl-CS"/>
        </w:rPr>
        <w:t xml:space="preserve"> </w:t>
      </w:r>
      <w:r w:rsidRPr="0077351F">
        <w:rPr>
          <w:sz w:val="26"/>
          <w:szCs w:val="26"/>
          <w:lang w:val="sr-Latn-RS"/>
        </w:rPr>
        <w:t xml:space="preserve"> у</w:t>
      </w:r>
      <w:r w:rsidRPr="0077351F">
        <w:rPr>
          <w:sz w:val="26"/>
          <w:szCs w:val="26"/>
          <w:lang w:val="sr-Cyrl-RS"/>
        </w:rPr>
        <w:t xml:space="preserve"> периоду од 01.01.2020. до 31.12.2020</w:t>
      </w:r>
      <w:r w:rsidRPr="0077351F">
        <w:rPr>
          <w:sz w:val="26"/>
          <w:szCs w:val="26"/>
          <w:lang w:val="sr-Latn-RS"/>
        </w:rPr>
        <w:t>. годин</w:t>
      </w:r>
      <w:r w:rsidRPr="0077351F">
        <w:rPr>
          <w:sz w:val="26"/>
          <w:szCs w:val="26"/>
          <w:lang w:val="sr-Cyrl-RS"/>
        </w:rPr>
        <w:t>е</w:t>
      </w:r>
      <w:r w:rsidRPr="0077351F">
        <w:rPr>
          <w:sz w:val="26"/>
          <w:szCs w:val="26"/>
          <w:lang w:val="sr-Latn-RS"/>
        </w:rPr>
        <w:t xml:space="preserve"> </w:t>
      </w:r>
      <w:r w:rsidRPr="0077351F">
        <w:rPr>
          <w:sz w:val="26"/>
          <w:szCs w:val="26"/>
          <w:lang w:val="sr-Cyrl-RS"/>
        </w:rPr>
        <w:t>планирана су средства у износу од 684.539.000 динара, реализовано је</w:t>
      </w:r>
      <w:r w:rsidRPr="0077351F">
        <w:rPr>
          <w:sz w:val="26"/>
          <w:szCs w:val="26"/>
          <w:lang w:val="sr-Latn-RS"/>
        </w:rPr>
        <w:t xml:space="preserve"> у износу од </w:t>
      </w:r>
      <w:r w:rsidRPr="0077351F">
        <w:rPr>
          <w:sz w:val="26"/>
          <w:szCs w:val="26"/>
          <w:lang w:val="sr-Cyrl-RS"/>
        </w:rPr>
        <w:t>587</w:t>
      </w:r>
      <w:r w:rsidRPr="0077351F">
        <w:rPr>
          <w:sz w:val="26"/>
          <w:szCs w:val="26"/>
          <w:lang w:val="sr-Latn-RS"/>
        </w:rPr>
        <w:t>.</w:t>
      </w:r>
      <w:r w:rsidRPr="0077351F">
        <w:rPr>
          <w:sz w:val="26"/>
          <w:szCs w:val="26"/>
          <w:lang w:val="sr-Cyrl-RS"/>
        </w:rPr>
        <w:t>018</w:t>
      </w:r>
      <w:r w:rsidRPr="0077351F">
        <w:rPr>
          <w:sz w:val="26"/>
          <w:szCs w:val="26"/>
          <w:lang w:val="sr-Latn-RS"/>
        </w:rPr>
        <w:t>.</w:t>
      </w:r>
      <w:r w:rsidRPr="0077351F">
        <w:rPr>
          <w:sz w:val="26"/>
          <w:szCs w:val="26"/>
          <w:lang w:val="sr-Cyrl-RS"/>
        </w:rPr>
        <w:t>7</w:t>
      </w:r>
      <w:r w:rsidR="00316AD3" w:rsidRPr="0077351F">
        <w:rPr>
          <w:sz w:val="26"/>
          <w:szCs w:val="26"/>
          <w:lang w:val="sr-Cyrl-RS"/>
        </w:rPr>
        <w:t>80</w:t>
      </w:r>
      <w:r w:rsidRPr="0077351F">
        <w:rPr>
          <w:sz w:val="26"/>
          <w:szCs w:val="26"/>
          <w:lang w:val="sr-Latn-RS"/>
        </w:rPr>
        <w:t xml:space="preserve"> динара, што је </w:t>
      </w:r>
      <w:r w:rsidRPr="0077351F">
        <w:rPr>
          <w:sz w:val="26"/>
          <w:szCs w:val="26"/>
          <w:lang w:val="sr-Cyrl-RS"/>
        </w:rPr>
        <w:t>85</w:t>
      </w:r>
      <w:r w:rsidRPr="0077351F">
        <w:rPr>
          <w:sz w:val="26"/>
          <w:szCs w:val="26"/>
          <w:lang w:val="sr-Latn-RS"/>
        </w:rPr>
        <w:t>,</w:t>
      </w:r>
      <w:r w:rsidRPr="0077351F">
        <w:rPr>
          <w:sz w:val="26"/>
          <w:szCs w:val="26"/>
          <w:lang w:val="sr-Cyrl-RS"/>
        </w:rPr>
        <w:t>75</w:t>
      </w:r>
      <w:r w:rsidRPr="0077351F">
        <w:rPr>
          <w:sz w:val="26"/>
          <w:szCs w:val="26"/>
          <w:lang w:val="sr-Latn-RS"/>
        </w:rPr>
        <w:t xml:space="preserve"> %  у односу на </w:t>
      </w:r>
      <w:r w:rsidRPr="0077351F">
        <w:rPr>
          <w:sz w:val="26"/>
          <w:szCs w:val="26"/>
          <w:lang w:val="sr-Cyrl-RS"/>
        </w:rPr>
        <w:t>годишњи план</w:t>
      </w:r>
      <w:r w:rsidRPr="0077351F">
        <w:rPr>
          <w:sz w:val="26"/>
          <w:szCs w:val="26"/>
          <w:lang w:val="sr-Latn-RS"/>
        </w:rPr>
        <w:t>.</w:t>
      </w:r>
    </w:p>
    <w:p w:rsidR="00F9787B" w:rsidRPr="0077351F" w:rsidRDefault="00F9787B" w:rsidP="00F9787B">
      <w:pPr>
        <w:jc w:val="both"/>
        <w:rPr>
          <w:sz w:val="26"/>
          <w:szCs w:val="26"/>
          <w:lang w:val="sr-Latn-RS"/>
        </w:rPr>
      </w:pPr>
      <w:r w:rsidRPr="0077351F">
        <w:rPr>
          <w:sz w:val="26"/>
          <w:szCs w:val="26"/>
          <w:lang w:val="sr-Latn-RS"/>
        </w:rPr>
        <w:lastRenderedPageBreak/>
        <w:t>Средства су пренета установама културе за обављање делатности у области културе: „Народни музеј“</w:t>
      </w:r>
      <w:r w:rsidRPr="0077351F">
        <w:rPr>
          <w:sz w:val="26"/>
          <w:szCs w:val="26"/>
          <w:lang w:val="sr-Cyrl-RS"/>
        </w:rPr>
        <w:t>,</w:t>
      </w:r>
      <w:r w:rsidRPr="0077351F">
        <w:rPr>
          <w:sz w:val="26"/>
          <w:szCs w:val="26"/>
          <w:lang w:val="sr-Latn-RS"/>
        </w:rPr>
        <w:t xml:space="preserve">  „Народна библиотека“, „Народно позориште“, „Позориште лутака“, „Нишки симфонијски оркестар“, „Галерија савремене ликовне уметности“, „Нишки културни центар“, „Историјски архив“</w:t>
      </w:r>
      <w:r w:rsidRPr="0077351F">
        <w:rPr>
          <w:sz w:val="26"/>
          <w:szCs w:val="26"/>
          <w:lang w:val="sr-Cyrl-RS"/>
        </w:rPr>
        <w:t>,</w:t>
      </w:r>
      <w:r w:rsidRPr="0077351F">
        <w:rPr>
          <w:sz w:val="26"/>
          <w:szCs w:val="26"/>
          <w:lang w:val="sr-Latn-RS"/>
        </w:rPr>
        <w:t xml:space="preserve"> „Завод за заштиту споменика културе</w:t>
      </w:r>
      <w:r w:rsidRPr="0077351F">
        <w:rPr>
          <w:sz w:val="26"/>
          <w:szCs w:val="26"/>
          <w:lang w:val="sr-Cyrl-RS"/>
        </w:rPr>
        <w:t>“ и „Дечији  центар“ Ниш</w:t>
      </w:r>
      <w:r w:rsidRPr="0077351F">
        <w:rPr>
          <w:sz w:val="26"/>
          <w:szCs w:val="26"/>
          <w:lang w:val="sr-Latn-RS"/>
        </w:rPr>
        <w:t>.</w:t>
      </w:r>
    </w:p>
    <w:p w:rsidR="00F9787B" w:rsidRPr="0077351F" w:rsidRDefault="00F9787B" w:rsidP="00F9787B">
      <w:pPr>
        <w:jc w:val="both"/>
        <w:rPr>
          <w:sz w:val="26"/>
          <w:szCs w:val="26"/>
          <w:lang w:val="sr-Cyrl-RS"/>
        </w:rPr>
      </w:pPr>
      <w:r w:rsidRPr="0077351F">
        <w:rPr>
          <w:sz w:val="26"/>
          <w:szCs w:val="26"/>
          <w:lang w:val="sr-Cyrl-RS"/>
        </w:rPr>
        <w:t xml:space="preserve">          Пословање установа у 2020. години</w:t>
      </w:r>
      <w:r w:rsidRPr="0077351F">
        <w:rPr>
          <w:sz w:val="26"/>
          <w:szCs w:val="26"/>
          <w:lang w:val="sr-Latn-RS"/>
        </w:rPr>
        <w:t xml:space="preserve"> </w:t>
      </w:r>
      <w:r w:rsidRPr="0077351F">
        <w:rPr>
          <w:sz w:val="26"/>
          <w:szCs w:val="26"/>
          <w:lang w:val="sr-Cyrl-RS"/>
        </w:rPr>
        <w:t xml:space="preserve">одвијало се у непредвиђеним околностима, односно, у условима пандемије изазване вирусом </w:t>
      </w:r>
      <w:r w:rsidRPr="0077351F">
        <w:rPr>
          <w:sz w:val="26"/>
          <w:szCs w:val="26"/>
          <w:lang w:val="sr-Latn-RS"/>
        </w:rPr>
        <w:t>SARS-COV-2.</w:t>
      </w:r>
      <w:r w:rsidRPr="0077351F">
        <w:rPr>
          <w:sz w:val="26"/>
          <w:szCs w:val="26"/>
          <w:lang w:val="sr-Cyrl-RS"/>
        </w:rPr>
        <w:t xml:space="preserve"> То је условило промену приоритета у пословању установа, као и другачији начин функционисања и организовања рада, уз несумњив напор како би се одржао континуитет рада и реализација што већег броја планираних активности. Измене стратегије деловања и рада вршене су у складу са одлукама, уредбама, мерама, упутствима Владе и других релевантних органа власти: Одлука о проглашењу болести </w:t>
      </w:r>
      <w:r w:rsidRPr="0077351F">
        <w:rPr>
          <w:sz w:val="26"/>
          <w:szCs w:val="26"/>
          <w:lang w:val="sr-Latn-RS"/>
        </w:rPr>
        <w:t xml:space="preserve">Covid-19 </w:t>
      </w:r>
      <w:r w:rsidRPr="0077351F">
        <w:rPr>
          <w:sz w:val="26"/>
          <w:szCs w:val="26"/>
          <w:lang w:val="sr-Cyrl-RS"/>
        </w:rPr>
        <w:t xml:space="preserve">изазване вирусом </w:t>
      </w:r>
      <w:r w:rsidRPr="0077351F">
        <w:rPr>
          <w:sz w:val="26"/>
          <w:szCs w:val="26"/>
          <w:lang w:val="sr-Latn-RS"/>
        </w:rPr>
        <w:t>SARS-COV-2</w:t>
      </w:r>
      <w:r w:rsidRPr="0077351F">
        <w:rPr>
          <w:sz w:val="26"/>
          <w:szCs w:val="26"/>
          <w:lang w:val="sr-Cyrl-RS"/>
        </w:rPr>
        <w:t xml:space="preserve"> заразном болешћу, која је ступила на снагу 10. марта 2020. године; Одлука о проглашењу ванредног стања, која је ступила на снагу 15. марта; Уредба о организовању рада послодавца за време ванредног стања, која је ступила на снагу 16. марта, Одлука о укидању ванредног стања, која је ступила на снагу 6. маја и низ пратећих одлука, уредби, наредби, мера, упутстава, препорука. Проглашење пандемије и увођење ванредног стања утицало је на остварење прихода и висину и структуру трошкова.</w:t>
      </w:r>
    </w:p>
    <w:p w:rsidR="00F9787B" w:rsidRPr="0077351F" w:rsidRDefault="00F9787B" w:rsidP="00F9787B">
      <w:pPr>
        <w:jc w:val="both"/>
        <w:rPr>
          <w:sz w:val="26"/>
          <w:szCs w:val="26"/>
          <w:lang w:val="sr-Latn-RS"/>
        </w:rPr>
      </w:pPr>
    </w:p>
    <w:p w:rsidR="00F9787B" w:rsidRPr="0077351F" w:rsidRDefault="00F9787B" w:rsidP="00F9787B">
      <w:pPr>
        <w:jc w:val="both"/>
        <w:rPr>
          <w:sz w:val="26"/>
          <w:szCs w:val="26"/>
          <w:lang w:val="sr-Cyrl-CS"/>
        </w:rPr>
      </w:pPr>
      <w:r w:rsidRPr="0077351F">
        <w:rPr>
          <w:i/>
          <w:sz w:val="26"/>
          <w:szCs w:val="26"/>
          <w:lang w:val="sr-Cyrl-CS"/>
        </w:rPr>
        <w:t>Програмска активност 1201-0001 Функционисање локалних установа културе, функција 820 – Услуге културе</w:t>
      </w:r>
    </w:p>
    <w:p w:rsidR="00F9787B" w:rsidRPr="0077351F" w:rsidRDefault="00F9787B" w:rsidP="00F9787B">
      <w:pPr>
        <w:jc w:val="both"/>
        <w:rPr>
          <w:rFonts w:eastAsia="Calibri"/>
          <w:sz w:val="26"/>
          <w:szCs w:val="26"/>
          <w:lang w:val="sr-Cyrl-RS" w:eastAsia="en-US"/>
        </w:rPr>
      </w:pPr>
      <w:r w:rsidRPr="0077351F">
        <w:rPr>
          <w:sz w:val="26"/>
          <w:szCs w:val="26"/>
          <w:lang w:val="sr-Cyrl-RS"/>
        </w:rPr>
        <w:t xml:space="preserve">          Ус</w:t>
      </w:r>
      <w:r w:rsidRPr="0077351F">
        <w:rPr>
          <w:sz w:val="26"/>
          <w:szCs w:val="26"/>
          <w:lang w:val="sr-Latn-RS"/>
        </w:rPr>
        <w:t>тановама културе пренета</w:t>
      </w:r>
      <w:r w:rsidRPr="0077351F">
        <w:rPr>
          <w:sz w:val="26"/>
          <w:szCs w:val="26"/>
          <w:lang w:val="sr-Cyrl-RS"/>
        </w:rPr>
        <w:t xml:space="preserve"> су средства у укупном износу од 507.646.483 динара за функционисање и то</w:t>
      </w:r>
      <w:r w:rsidRPr="0077351F">
        <w:rPr>
          <w:sz w:val="26"/>
          <w:szCs w:val="26"/>
          <w:lang w:val="sr-Latn-RS"/>
        </w:rPr>
        <w:t xml:space="preserve"> за следеће намене: за плате запослених </w:t>
      </w:r>
      <w:r w:rsidRPr="0077351F">
        <w:rPr>
          <w:sz w:val="26"/>
          <w:szCs w:val="26"/>
          <w:lang w:val="sr-Cyrl-RS"/>
        </w:rPr>
        <w:t>431</w:t>
      </w:r>
      <w:r w:rsidRPr="0077351F">
        <w:rPr>
          <w:sz w:val="26"/>
          <w:szCs w:val="26"/>
          <w:lang w:val="sr-Latn-RS"/>
        </w:rPr>
        <w:t>.</w:t>
      </w:r>
      <w:r w:rsidRPr="0077351F">
        <w:rPr>
          <w:sz w:val="26"/>
          <w:szCs w:val="26"/>
          <w:lang w:val="sr-Cyrl-RS"/>
        </w:rPr>
        <w:t>218</w:t>
      </w:r>
      <w:r w:rsidRPr="0077351F">
        <w:rPr>
          <w:sz w:val="26"/>
          <w:szCs w:val="26"/>
          <w:lang w:val="sr-Latn-RS"/>
        </w:rPr>
        <w:t>.</w:t>
      </w:r>
      <w:r w:rsidRPr="0077351F">
        <w:rPr>
          <w:sz w:val="26"/>
          <w:szCs w:val="26"/>
          <w:lang w:val="sr-Cyrl-RS"/>
        </w:rPr>
        <w:t>257</w:t>
      </w:r>
      <w:r w:rsidRPr="0077351F">
        <w:rPr>
          <w:sz w:val="26"/>
          <w:szCs w:val="26"/>
          <w:lang w:val="sr-Latn-RS"/>
        </w:rPr>
        <w:t xml:space="preserve"> динара</w:t>
      </w:r>
      <w:r w:rsidRPr="0077351F">
        <w:rPr>
          <w:sz w:val="26"/>
          <w:szCs w:val="26"/>
          <w:lang w:val="sr-Cyrl-RS"/>
        </w:rPr>
        <w:t>;</w:t>
      </w:r>
      <w:r w:rsidRPr="0077351F">
        <w:rPr>
          <w:sz w:val="26"/>
          <w:szCs w:val="26"/>
          <w:lang w:val="sr-Latn-RS"/>
        </w:rPr>
        <w:t xml:space="preserve"> за превоз запослених </w:t>
      </w:r>
      <w:r w:rsidRPr="0077351F">
        <w:rPr>
          <w:sz w:val="26"/>
          <w:szCs w:val="26"/>
          <w:lang w:val="sr-Cyrl-RS"/>
        </w:rPr>
        <w:t>6</w:t>
      </w:r>
      <w:r w:rsidRPr="0077351F">
        <w:rPr>
          <w:sz w:val="26"/>
          <w:szCs w:val="26"/>
          <w:lang w:val="sr-Latn-RS"/>
        </w:rPr>
        <w:t>.</w:t>
      </w:r>
      <w:r w:rsidRPr="0077351F">
        <w:rPr>
          <w:sz w:val="26"/>
          <w:szCs w:val="26"/>
          <w:lang w:val="sr-Cyrl-RS"/>
        </w:rPr>
        <w:t>494</w:t>
      </w:r>
      <w:r w:rsidRPr="0077351F">
        <w:rPr>
          <w:sz w:val="26"/>
          <w:szCs w:val="26"/>
          <w:lang w:val="sr-Latn-RS"/>
        </w:rPr>
        <w:t>.</w:t>
      </w:r>
      <w:r w:rsidRPr="0077351F">
        <w:rPr>
          <w:sz w:val="26"/>
          <w:szCs w:val="26"/>
          <w:lang w:val="sr-Cyrl-RS"/>
        </w:rPr>
        <w:t>720</w:t>
      </w:r>
      <w:r w:rsidRPr="0077351F">
        <w:rPr>
          <w:sz w:val="26"/>
          <w:szCs w:val="26"/>
          <w:lang w:val="sr-Latn-RS"/>
        </w:rPr>
        <w:t xml:space="preserve"> динара</w:t>
      </w:r>
      <w:r w:rsidRPr="0077351F">
        <w:rPr>
          <w:sz w:val="26"/>
          <w:szCs w:val="26"/>
          <w:lang w:val="sr-Cyrl-RS"/>
        </w:rPr>
        <w:t>;</w:t>
      </w:r>
      <w:r w:rsidRPr="0077351F">
        <w:rPr>
          <w:sz w:val="26"/>
          <w:szCs w:val="26"/>
          <w:lang w:val="sr-Latn-RS"/>
        </w:rPr>
        <w:t xml:space="preserve"> за отпремнине приликом одласка у пензију </w:t>
      </w:r>
      <w:r w:rsidRPr="0077351F">
        <w:rPr>
          <w:sz w:val="26"/>
          <w:szCs w:val="26"/>
          <w:lang w:val="sr-Cyrl-RS"/>
        </w:rPr>
        <w:t>4</w:t>
      </w:r>
      <w:r w:rsidRPr="0077351F">
        <w:rPr>
          <w:sz w:val="26"/>
          <w:szCs w:val="26"/>
          <w:lang w:val="sr-Latn-RS"/>
        </w:rPr>
        <w:t>.</w:t>
      </w:r>
      <w:r w:rsidRPr="0077351F">
        <w:rPr>
          <w:sz w:val="26"/>
          <w:szCs w:val="26"/>
          <w:lang w:val="sr-Cyrl-RS"/>
        </w:rPr>
        <w:t>301</w:t>
      </w:r>
      <w:r w:rsidRPr="0077351F">
        <w:rPr>
          <w:sz w:val="26"/>
          <w:szCs w:val="26"/>
          <w:lang w:val="sr-Latn-RS"/>
        </w:rPr>
        <w:t>.</w:t>
      </w:r>
      <w:r w:rsidRPr="0077351F">
        <w:rPr>
          <w:sz w:val="26"/>
          <w:szCs w:val="26"/>
          <w:lang w:val="sr-Cyrl-RS"/>
        </w:rPr>
        <w:t>632</w:t>
      </w:r>
      <w:r w:rsidRPr="0077351F">
        <w:rPr>
          <w:sz w:val="26"/>
          <w:szCs w:val="26"/>
          <w:lang w:val="sr-Latn-RS"/>
        </w:rPr>
        <w:t xml:space="preserve"> динара</w:t>
      </w:r>
      <w:r w:rsidRPr="0077351F">
        <w:rPr>
          <w:sz w:val="26"/>
          <w:szCs w:val="26"/>
          <w:lang w:val="sr-Cyrl-RS"/>
        </w:rPr>
        <w:t>;</w:t>
      </w:r>
      <w:r w:rsidRPr="0077351F">
        <w:rPr>
          <w:sz w:val="26"/>
          <w:szCs w:val="26"/>
          <w:lang w:val="sr-Latn-RS"/>
        </w:rPr>
        <w:t xml:space="preserve"> за јубиларне награде запослених </w:t>
      </w:r>
      <w:r w:rsidRPr="0077351F">
        <w:rPr>
          <w:sz w:val="26"/>
          <w:szCs w:val="26"/>
          <w:lang w:val="sr-Cyrl-RS"/>
        </w:rPr>
        <w:t>9</w:t>
      </w:r>
      <w:r w:rsidRPr="0077351F">
        <w:rPr>
          <w:sz w:val="26"/>
          <w:szCs w:val="26"/>
          <w:lang w:val="sr-Latn-RS"/>
        </w:rPr>
        <w:t>.</w:t>
      </w:r>
      <w:r w:rsidRPr="0077351F">
        <w:rPr>
          <w:sz w:val="26"/>
          <w:szCs w:val="26"/>
          <w:lang w:val="sr-Cyrl-RS"/>
        </w:rPr>
        <w:t>006</w:t>
      </w:r>
      <w:r w:rsidRPr="0077351F">
        <w:rPr>
          <w:sz w:val="26"/>
          <w:szCs w:val="26"/>
          <w:lang w:val="sr-Latn-RS"/>
        </w:rPr>
        <w:t>.</w:t>
      </w:r>
      <w:r w:rsidR="00AF446B" w:rsidRPr="0077351F">
        <w:rPr>
          <w:sz w:val="26"/>
          <w:szCs w:val="26"/>
          <w:lang w:val="sr-Cyrl-RS"/>
        </w:rPr>
        <w:t>2</w:t>
      </w:r>
      <w:r w:rsidRPr="0077351F">
        <w:rPr>
          <w:sz w:val="26"/>
          <w:szCs w:val="26"/>
          <w:lang w:val="sr-Cyrl-RS"/>
        </w:rPr>
        <w:t>0</w:t>
      </w:r>
      <w:r w:rsidR="00AF446B" w:rsidRPr="0077351F">
        <w:rPr>
          <w:sz w:val="26"/>
          <w:szCs w:val="26"/>
          <w:lang w:val="sr-Cyrl-RS"/>
        </w:rPr>
        <w:t>9</w:t>
      </w:r>
      <w:r w:rsidRPr="0077351F">
        <w:rPr>
          <w:sz w:val="26"/>
          <w:szCs w:val="26"/>
          <w:lang w:val="sr-Latn-RS"/>
        </w:rPr>
        <w:t xml:space="preserve"> динар</w:t>
      </w:r>
      <w:r w:rsidRPr="0077351F">
        <w:rPr>
          <w:sz w:val="26"/>
          <w:szCs w:val="26"/>
          <w:lang w:val="sr-Cyrl-RS"/>
        </w:rPr>
        <w:t>а;</w:t>
      </w:r>
      <w:r w:rsidRPr="0077351F">
        <w:rPr>
          <w:sz w:val="26"/>
          <w:szCs w:val="26"/>
          <w:lang w:val="sr-Latn-RS"/>
        </w:rPr>
        <w:t xml:space="preserve"> за сталне трошкове </w:t>
      </w:r>
      <w:r w:rsidRPr="0077351F">
        <w:rPr>
          <w:sz w:val="26"/>
          <w:szCs w:val="26"/>
          <w:lang w:val="sr-Cyrl-RS"/>
        </w:rPr>
        <w:t>31</w:t>
      </w:r>
      <w:r w:rsidRPr="0077351F">
        <w:rPr>
          <w:sz w:val="26"/>
          <w:szCs w:val="26"/>
          <w:lang w:val="sr-Latn-RS"/>
        </w:rPr>
        <w:t>.</w:t>
      </w:r>
      <w:r w:rsidRPr="0077351F">
        <w:rPr>
          <w:sz w:val="26"/>
          <w:szCs w:val="26"/>
          <w:lang w:val="sr-Cyrl-RS"/>
        </w:rPr>
        <w:t>079</w:t>
      </w:r>
      <w:r w:rsidRPr="0077351F">
        <w:rPr>
          <w:sz w:val="26"/>
          <w:szCs w:val="26"/>
          <w:lang w:val="sr-Latn-RS"/>
        </w:rPr>
        <w:t>.</w:t>
      </w:r>
      <w:r w:rsidRPr="0077351F">
        <w:rPr>
          <w:sz w:val="26"/>
          <w:szCs w:val="26"/>
          <w:lang w:val="sr-Cyrl-RS"/>
        </w:rPr>
        <w:t>295</w:t>
      </w:r>
      <w:r w:rsidRPr="0077351F">
        <w:rPr>
          <w:sz w:val="26"/>
          <w:szCs w:val="26"/>
          <w:lang w:val="sr-Latn-RS"/>
        </w:rPr>
        <w:t xml:space="preserve"> динара</w:t>
      </w:r>
      <w:r w:rsidRPr="0077351F">
        <w:rPr>
          <w:sz w:val="26"/>
          <w:szCs w:val="26"/>
          <w:lang w:val="sr-Cyrl-RS"/>
        </w:rPr>
        <w:t>;</w:t>
      </w:r>
      <w:r w:rsidRPr="0077351F">
        <w:rPr>
          <w:sz w:val="26"/>
          <w:szCs w:val="26"/>
          <w:lang w:val="sr-Latn-RS"/>
        </w:rPr>
        <w:t xml:space="preserve"> за услуге по уговору </w:t>
      </w:r>
      <w:r w:rsidRPr="0077351F">
        <w:rPr>
          <w:sz w:val="26"/>
          <w:szCs w:val="26"/>
          <w:lang w:val="sr-Cyrl-RS"/>
        </w:rPr>
        <w:t>1.937</w:t>
      </w:r>
      <w:r w:rsidRPr="0077351F">
        <w:rPr>
          <w:sz w:val="26"/>
          <w:szCs w:val="26"/>
          <w:lang w:val="sr-Latn-RS"/>
        </w:rPr>
        <w:t>.</w:t>
      </w:r>
      <w:r w:rsidRPr="0077351F">
        <w:rPr>
          <w:sz w:val="26"/>
          <w:szCs w:val="26"/>
          <w:lang w:val="sr-Cyrl-RS"/>
        </w:rPr>
        <w:t>57</w:t>
      </w:r>
      <w:r w:rsidR="00AF446B" w:rsidRPr="0077351F">
        <w:rPr>
          <w:sz w:val="26"/>
          <w:szCs w:val="26"/>
          <w:lang w:val="sr-Cyrl-RS"/>
        </w:rPr>
        <w:t>9</w:t>
      </w:r>
      <w:r w:rsidRPr="0077351F">
        <w:rPr>
          <w:sz w:val="26"/>
          <w:szCs w:val="26"/>
          <w:lang w:val="sr-Latn-RS"/>
        </w:rPr>
        <w:t xml:space="preserve"> динара</w:t>
      </w:r>
      <w:r w:rsidRPr="0077351F">
        <w:rPr>
          <w:sz w:val="26"/>
          <w:szCs w:val="26"/>
          <w:lang w:val="sr-Cyrl-RS"/>
        </w:rPr>
        <w:t>;</w:t>
      </w:r>
      <w:r w:rsidRPr="0077351F">
        <w:rPr>
          <w:sz w:val="26"/>
          <w:szCs w:val="26"/>
          <w:lang w:val="sr-Latn-RS"/>
        </w:rPr>
        <w:t xml:space="preserve"> за специјализоване услуге </w:t>
      </w:r>
      <w:r w:rsidRPr="0077351F">
        <w:rPr>
          <w:sz w:val="26"/>
          <w:szCs w:val="26"/>
          <w:lang w:val="sr-Cyrl-RS"/>
        </w:rPr>
        <w:t>192</w:t>
      </w:r>
      <w:r w:rsidRPr="0077351F">
        <w:rPr>
          <w:sz w:val="26"/>
          <w:szCs w:val="26"/>
          <w:lang w:val="sr-Latn-RS"/>
        </w:rPr>
        <w:t>.</w:t>
      </w:r>
      <w:r w:rsidRPr="0077351F">
        <w:rPr>
          <w:sz w:val="26"/>
          <w:szCs w:val="26"/>
          <w:lang w:val="sr-Cyrl-RS"/>
        </w:rPr>
        <w:t>4</w:t>
      </w:r>
      <w:r w:rsidRPr="0077351F">
        <w:rPr>
          <w:sz w:val="26"/>
          <w:szCs w:val="26"/>
          <w:lang w:val="sr-Cyrl-CS"/>
        </w:rPr>
        <w:t>00</w:t>
      </w:r>
      <w:r w:rsidRPr="0077351F">
        <w:rPr>
          <w:sz w:val="26"/>
          <w:szCs w:val="26"/>
          <w:lang w:val="sr-Latn-RS"/>
        </w:rPr>
        <w:t xml:space="preserve"> динара</w:t>
      </w:r>
      <w:r w:rsidRPr="0077351F">
        <w:rPr>
          <w:sz w:val="26"/>
          <w:szCs w:val="26"/>
          <w:lang w:val="sr-Cyrl-RS"/>
        </w:rPr>
        <w:t>;</w:t>
      </w:r>
      <w:r w:rsidRPr="0077351F">
        <w:rPr>
          <w:sz w:val="26"/>
          <w:szCs w:val="26"/>
          <w:lang w:val="sr-Latn-RS"/>
        </w:rPr>
        <w:t xml:space="preserve"> за текуће поправке и одржавање  опреме и објеката </w:t>
      </w:r>
      <w:r w:rsidRPr="0077351F">
        <w:rPr>
          <w:sz w:val="26"/>
          <w:szCs w:val="26"/>
          <w:lang w:val="sr-Cyrl-RS"/>
        </w:rPr>
        <w:t>3.044</w:t>
      </w:r>
      <w:r w:rsidRPr="0077351F">
        <w:rPr>
          <w:sz w:val="26"/>
          <w:szCs w:val="26"/>
          <w:lang w:val="sr-Latn-RS"/>
        </w:rPr>
        <w:t>.</w:t>
      </w:r>
      <w:r w:rsidRPr="0077351F">
        <w:rPr>
          <w:sz w:val="26"/>
          <w:szCs w:val="26"/>
          <w:lang w:val="sr-Cyrl-RS"/>
        </w:rPr>
        <w:t>060</w:t>
      </w:r>
      <w:r w:rsidRPr="0077351F">
        <w:rPr>
          <w:sz w:val="26"/>
          <w:szCs w:val="26"/>
          <w:lang w:val="sr-Latn-RS"/>
        </w:rPr>
        <w:t xml:space="preserve"> динара</w:t>
      </w:r>
      <w:r w:rsidRPr="0077351F">
        <w:rPr>
          <w:sz w:val="26"/>
          <w:szCs w:val="26"/>
          <w:lang w:val="sr-Cyrl-RS"/>
        </w:rPr>
        <w:t>;</w:t>
      </w:r>
      <w:r w:rsidRPr="0077351F">
        <w:rPr>
          <w:sz w:val="26"/>
          <w:szCs w:val="26"/>
          <w:lang w:val="sr-Latn-RS"/>
        </w:rPr>
        <w:t xml:space="preserve"> за трошкове материјала (материјал за културу</w:t>
      </w:r>
      <w:r w:rsidRPr="0077351F">
        <w:rPr>
          <w:sz w:val="26"/>
          <w:szCs w:val="26"/>
          <w:lang w:val="sr-Cyrl-RS"/>
        </w:rPr>
        <w:t xml:space="preserve"> </w:t>
      </w:r>
      <w:r w:rsidRPr="0077351F">
        <w:rPr>
          <w:sz w:val="26"/>
          <w:szCs w:val="26"/>
          <w:lang w:val="sr-Latn-RS"/>
        </w:rPr>
        <w:t>-</w:t>
      </w:r>
      <w:r w:rsidRPr="0077351F">
        <w:rPr>
          <w:sz w:val="26"/>
          <w:szCs w:val="26"/>
          <w:lang w:val="sr-Cyrl-RS"/>
        </w:rPr>
        <w:t xml:space="preserve"> </w:t>
      </w:r>
      <w:r w:rsidRPr="0077351F">
        <w:rPr>
          <w:sz w:val="26"/>
          <w:szCs w:val="26"/>
          <w:lang w:val="sr-Latn-RS"/>
        </w:rPr>
        <w:t>редовне активности, административни материјал, материјал за образовање и усавршавање запослених, материјал за саобраћај...)</w:t>
      </w:r>
      <w:r w:rsidRPr="0077351F">
        <w:rPr>
          <w:sz w:val="26"/>
          <w:szCs w:val="26"/>
          <w:lang w:val="sr-Cyrl-RS"/>
        </w:rPr>
        <w:t xml:space="preserve"> износ од 1.148</w:t>
      </w:r>
      <w:r w:rsidRPr="0077351F">
        <w:rPr>
          <w:sz w:val="26"/>
          <w:szCs w:val="26"/>
          <w:lang w:val="sr-Latn-RS"/>
        </w:rPr>
        <w:t>.</w:t>
      </w:r>
      <w:r w:rsidRPr="0077351F">
        <w:rPr>
          <w:sz w:val="26"/>
          <w:szCs w:val="26"/>
          <w:lang w:val="sr-Cyrl-RS"/>
        </w:rPr>
        <w:t>659</w:t>
      </w:r>
      <w:r w:rsidRPr="0077351F">
        <w:rPr>
          <w:sz w:val="26"/>
          <w:szCs w:val="26"/>
          <w:lang w:val="sr-Latn-RS"/>
        </w:rPr>
        <w:t xml:space="preserve">  динара</w:t>
      </w:r>
      <w:r w:rsidRPr="0077351F">
        <w:rPr>
          <w:sz w:val="26"/>
          <w:szCs w:val="26"/>
          <w:lang w:val="sr-Cyrl-RS"/>
        </w:rPr>
        <w:t>;</w:t>
      </w:r>
      <w:r w:rsidRPr="0077351F">
        <w:rPr>
          <w:sz w:val="26"/>
          <w:szCs w:val="26"/>
          <w:lang w:val="sr-Cyrl-CS"/>
        </w:rPr>
        <w:t xml:space="preserve"> за остале дотације и трансфере утрошена су средства у износу од 2.080.772 динара; за порезе, обавезне таксе, казне и пенале 15.212 динара;</w:t>
      </w:r>
      <w:r w:rsidRPr="0077351F">
        <w:rPr>
          <w:rFonts w:eastAsia="Calibri"/>
          <w:sz w:val="26"/>
          <w:szCs w:val="26"/>
          <w:lang w:val="sr-Cyrl-RS" w:eastAsia="en-US"/>
        </w:rPr>
        <w:t xml:space="preserve"> за новчане казне и пенали по решењу судова у износу од 493.400 динара; за капитално одржавање зграда и објеката у области културе утрошена су средства у укупном износу од 11.321.419 динара, односно 58,66% у односу на  годишњи </w:t>
      </w:r>
      <w:r w:rsidRPr="0077351F">
        <w:rPr>
          <w:sz w:val="26"/>
          <w:szCs w:val="26"/>
          <w:lang w:val="sr-Cyrl-CS"/>
        </w:rPr>
        <w:t>план</w:t>
      </w:r>
      <w:r w:rsidRPr="0077351F">
        <w:rPr>
          <w:rFonts w:eastAsia="Calibri"/>
          <w:sz w:val="26"/>
          <w:szCs w:val="26"/>
          <w:lang w:val="sr-Cyrl-RS" w:eastAsia="en-US"/>
        </w:rPr>
        <w:t xml:space="preserve"> и то радови на паркету установе „Народно позориште“ Ниш, за постављање алармног и противпожарног система у Народном позоришту, за постављање зидних и подних подлога у установи „Дечији центар“ Ниш и за пројектну документацију.</w:t>
      </w:r>
    </w:p>
    <w:p w:rsidR="00F9787B" w:rsidRPr="0077351F" w:rsidRDefault="00F9787B" w:rsidP="007D62D2">
      <w:pPr>
        <w:ind w:firstLine="708"/>
        <w:jc w:val="both"/>
        <w:rPr>
          <w:sz w:val="26"/>
          <w:szCs w:val="26"/>
          <w:lang w:val="sr-Cyrl-CS"/>
        </w:rPr>
      </w:pPr>
      <w:r w:rsidRPr="0077351F">
        <w:rPr>
          <w:sz w:val="26"/>
          <w:szCs w:val="26"/>
          <w:lang w:val="sr-Cyrl-CS"/>
        </w:rPr>
        <w:t>Н</w:t>
      </w:r>
      <w:r w:rsidRPr="0077351F">
        <w:rPr>
          <w:sz w:val="26"/>
          <w:szCs w:val="26"/>
          <w:lang w:val="sr-Latn-RS"/>
        </w:rPr>
        <w:t>абављен</w:t>
      </w:r>
      <w:r w:rsidRPr="0077351F">
        <w:rPr>
          <w:sz w:val="26"/>
          <w:szCs w:val="26"/>
          <w:lang w:val="sr-Cyrl-CS"/>
        </w:rPr>
        <w:t>а је</w:t>
      </w:r>
      <w:r w:rsidRPr="0077351F">
        <w:rPr>
          <w:sz w:val="26"/>
          <w:szCs w:val="26"/>
          <w:lang w:val="sr-Latn-RS"/>
        </w:rPr>
        <w:t xml:space="preserve"> опрем</w:t>
      </w:r>
      <w:r w:rsidRPr="0077351F">
        <w:rPr>
          <w:sz w:val="26"/>
          <w:szCs w:val="26"/>
          <w:lang w:val="sr-Cyrl-CS"/>
        </w:rPr>
        <w:t>а</w:t>
      </w:r>
      <w:r w:rsidRPr="0077351F">
        <w:rPr>
          <w:sz w:val="26"/>
          <w:szCs w:val="26"/>
          <w:lang w:val="sr-Latn-RS"/>
        </w:rPr>
        <w:t xml:space="preserve"> у вредности од </w:t>
      </w:r>
      <w:r w:rsidRPr="0077351F">
        <w:rPr>
          <w:sz w:val="26"/>
          <w:szCs w:val="26"/>
          <w:lang w:val="sr-Cyrl-RS"/>
        </w:rPr>
        <w:t>4.146.948</w:t>
      </w:r>
      <w:r w:rsidRPr="0077351F">
        <w:rPr>
          <w:sz w:val="26"/>
          <w:szCs w:val="26"/>
          <w:lang w:val="sr-Latn-RS"/>
        </w:rPr>
        <w:t xml:space="preserve"> динара</w:t>
      </w:r>
      <w:r w:rsidRPr="0077351F">
        <w:rPr>
          <w:sz w:val="26"/>
          <w:szCs w:val="26"/>
          <w:lang w:val="sr-Cyrl-RS"/>
        </w:rPr>
        <w:t xml:space="preserve"> (рачунарска опрема и опрема за културу) и нематеријална имовина у износу од 456.600 динара</w:t>
      </w:r>
      <w:r w:rsidRPr="0077351F">
        <w:rPr>
          <w:sz w:val="26"/>
          <w:szCs w:val="26"/>
          <w:lang w:val="sr-Latn-RS"/>
        </w:rPr>
        <w:t xml:space="preserve">. </w:t>
      </w:r>
    </w:p>
    <w:p w:rsidR="00F9787B" w:rsidRPr="0077351F" w:rsidRDefault="00F9787B" w:rsidP="00F9787B">
      <w:pPr>
        <w:jc w:val="both"/>
        <w:rPr>
          <w:sz w:val="26"/>
          <w:szCs w:val="26"/>
          <w:lang w:val="sr-Cyrl-CS"/>
        </w:rPr>
      </w:pPr>
    </w:p>
    <w:p w:rsidR="00F9787B" w:rsidRPr="0077351F" w:rsidRDefault="00F9787B" w:rsidP="00F9787B">
      <w:pPr>
        <w:jc w:val="both"/>
        <w:rPr>
          <w:i/>
          <w:sz w:val="26"/>
          <w:szCs w:val="26"/>
          <w:lang w:val="sr-Cyrl-CS"/>
        </w:rPr>
      </w:pPr>
      <w:r w:rsidRPr="0077351F">
        <w:rPr>
          <w:i/>
          <w:sz w:val="26"/>
          <w:szCs w:val="26"/>
          <w:lang w:val="sr-Cyrl-CS"/>
        </w:rPr>
        <w:t>Програмска активност 1201-0002 Јачање културне продукције и уметничког стваралаштва, функција 820 – Услуге културе</w:t>
      </w:r>
    </w:p>
    <w:p w:rsidR="00F9787B" w:rsidRPr="0077351F" w:rsidRDefault="00F9787B" w:rsidP="00F9787B">
      <w:pPr>
        <w:jc w:val="both"/>
        <w:rPr>
          <w:sz w:val="26"/>
          <w:szCs w:val="26"/>
          <w:lang w:val="sr-Cyrl-RS"/>
        </w:rPr>
      </w:pPr>
      <w:r w:rsidRPr="0077351F">
        <w:rPr>
          <w:sz w:val="26"/>
          <w:szCs w:val="26"/>
          <w:lang w:val="sr-Cyrl-CS"/>
        </w:rPr>
        <w:t xml:space="preserve">          У области културе издвојена су средства за редовне програмске активности у износу од </w:t>
      </w:r>
      <w:r w:rsidRPr="0077351F">
        <w:rPr>
          <w:sz w:val="26"/>
          <w:szCs w:val="26"/>
          <w:lang w:val="sr-Latn-RS"/>
        </w:rPr>
        <w:t>56</w:t>
      </w:r>
      <w:r w:rsidRPr="0077351F">
        <w:rPr>
          <w:sz w:val="26"/>
          <w:szCs w:val="26"/>
          <w:lang w:val="sr-Cyrl-CS"/>
        </w:rPr>
        <w:t>.</w:t>
      </w:r>
      <w:r w:rsidRPr="0077351F">
        <w:rPr>
          <w:sz w:val="26"/>
          <w:szCs w:val="26"/>
          <w:lang w:val="sr-Latn-RS"/>
        </w:rPr>
        <w:t>364</w:t>
      </w:r>
      <w:r w:rsidRPr="0077351F">
        <w:rPr>
          <w:sz w:val="26"/>
          <w:szCs w:val="26"/>
          <w:lang w:val="sr-Cyrl-CS"/>
        </w:rPr>
        <w:t>.7</w:t>
      </w:r>
      <w:r w:rsidRPr="0077351F">
        <w:rPr>
          <w:sz w:val="26"/>
          <w:szCs w:val="26"/>
          <w:lang w:val="sr-Latn-RS"/>
        </w:rPr>
        <w:t>8</w:t>
      </w:r>
      <w:r w:rsidRPr="0077351F">
        <w:rPr>
          <w:sz w:val="26"/>
          <w:szCs w:val="26"/>
          <w:lang w:val="sr-Cyrl-RS"/>
        </w:rPr>
        <w:t>1</w:t>
      </w:r>
      <w:r w:rsidRPr="0077351F">
        <w:rPr>
          <w:sz w:val="26"/>
          <w:szCs w:val="26"/>
          <w:lang w:val="sr-Cyrl-CS"/>
        </w:rPr>
        <w:t xml:space="preserve"> динар у периоду од 01.01.2020. до 3</w:t>
      </w:r>
      <w:r w:rsidRPr="0077351F">
        <w:rPr>
          <w:sz w:val="26"/>
          <w:szCs w:val="26"/>
          <w:lang w:val="sr-Latn-RS"/>
        </w:rPr>
        <w:t>1</w:t>
      </w:r>
      <w:r w:rsidRPr="0077351F">
        <w:rPr>
          <w:sz w:val="26"/>
          <w:szCs w:val="26"/>
          <w:lang w:val="sr-Cyrl-CS"/>
        </w:rPr>
        <w:t>.</w:t>
      </w:r>
      <w:r w:rsidRPr="0077351F">
        <w:rPr>
          <w:sz w:val="26"/>
          <w:szCs w:val="26"/>
          <w:lang w:val="sr-Latn-RS"/>
        </w:rPr>
        <w:t>12</w:t>
      </w:r>
      <w:r w:rsidRPr="0077351F">
        <w:rPr>
          <w:sz w:val="26"/>
          <w:szCs w:val="26"/>
          <w:lang w:val="sr-Cyrl-CS"/>
        </w:rPr>
        <w:t xml:space="preserve">.2020. године, односно 61,29% од планираних 91.959.000 динара. </w:t>
      </w:r>
    </w:p>
    <w:p w:rsidR="00F9787B" w:rsidRPr="0077351F" w:rsidRDefault="00F9787B" w:rsidP="00F9787B">
      <w:pPr>
        <w:jc w:val="both"/>
        <w:rPr>
          <w:sz w:val="26"/>
          <w:szCs w:val="26"/>
          <w:lang w:val="sr-Cyrl-CS"/>
        </w:rPr>
      </w:pPr>
      <w:r w:rsidRPr="0077351F">
        <w:rPr>
          <w:sz w:val="26"/>
          <w:szCs w:val="26"/>
          <w:lang w:val="sr-Cyrl-CS"/>
        </w:rPr>
        <w:t xml:space="preserve">          Средства су трошена за </w:t>
      </w:r>
      <w:r w:rsidRPr="0077351F">
        <w:rPr>
          <w:sz w:val="26"/>
          <w:szCs w:val="26"/>
          <w:lang w:val="sr-Cyrl-RS"/>
        </w:rPr>
        <w:t xml:space="preserve">сталне трошкове у износу од 1.668.956 динара, за </w:t>
      </w:r>
      <w:r w:rsidRPr="0077351F">
        <w:rPr>
          <w:sz w:val="26"/>
          <w:szCs w:val="26"/>
          <w:lang w:val="sr-Cyrl-CS"/>
        </w:rPr>
        <w:t xml:space="preserve">трошкове путовања у износу од 1.056.385 динара; за штампарске услуге, за смештај учесника и гостију, за репрезентацију и за остале опште услуге износ од 21.011.663 </w:t>
      </w:r>
      <w:r w:rsidRPr="0077351F">
        <w:rPr>
          <w:sz w:val="26"/>
          <w:szCs w:val="26"/>
          <w:lang w:val="sr-Cyrl-CS"/>
        </w:rPr>
        <w:lastRenderedPageBreak/>
        <w:t>динара; за специјализоване услуге културе износ од 25.891.663 динара; за трошкове административног материјала, средства за хигијене и за потрошни материјал износ од 5.053.336 динара. За нематеријалну имовину (књиге и часописи у Народној библиотеци) исплаћено је износ од 1.682.778 динара.</w:t>
      </w:r>
    </w:p>
    <w:p w:rsidR="00F9787B" w:rsidRPr="0077351F" w:rsidRDefault="00F9787B" w:rsidP="00F9787B">
      <w:pPr>
        <w:contextualSpacing/>
        <w:jc w:val="both"/>
        <w:rPr>
          <w:sz w:val="26"/>
          <w:szCs w:val="26"/>
          <w:lang w:val="sr-Cyrl-CS"/>
        </w:rPr>
      </w:pPr>
      <w:r w:rsidRPr="0077351F">
        <w:rPr>
          <w:sz w:val="26"/>
          <w:szCs w:val="26"/>
          <w:lang w:val="sr-Cyrl-CS"/>
        </w:rPr>
        <w:t xml:space="preserve">          На реализацију културних програма велики утицај је имала пандемија изазвана корона вирусом. Део манифестација и програма, који традиционално имају велики број учесника и посетилаца, одржан је у мањем капацитету и са ограниченим бројем посетилаца.</w:t>
      </w:r>
    </w:p>
    <w:p w:rsidR="00F9787B" w:rsidRPr="0077351F" w:rsidRDefault="00F9787B" w:rsidP="003023C5">
      <w:pPr>
        <w:ind w:firstLine="708"/>
        <w:jc w:val="both"/>
        <w:rPr>
          <w:sz w:val="26"/>
          <w:szCs w:val="26"/>
          <w:lang w:val="sr-Cyrl-CS"/>
        </w:rPr>
      </w:pPr>
      <w:r w:rsidRPr="0077351F">
        <w:rPr>
          <w:sz w:val="26"/>
          <w:szCs w:val="26"/>
          <w:lang w:val="sr-Cyrl-CS"/>
        </w:rPr>
        <w:t>Средства су  планирана и реализована за:</w:t>
      </w:r>
    </w:p>
    <w:p w:rsidR="00F9787B" w:rsidRPr="0077351F" w:rsidRDefault="00F9787B" w:rsidP="003023C5">
      <w:pPr>
        <w:ind w:firstLine="708"/>
        <w:jc w:val="both"/>
        <w:rPr>
          <w:i/>
          <w:sz w:val="26"/>
          <w:szCs w:val="26"/>
          <w:lang w:val="sr-Cyrl-CS"/>
        </w:rPr>
      </w:pPr>
      <w:r w:rsidRPr="0077351F">
        <w:rPr>
          <w:i/>
          <w:sz w:val="26"/>
          <w:szCs w:val="26"/>
          <w:lang w:val="sr-Latn-RS"/>
        </w:rPr>
        <w:t xml:space="preserve">I. </w:t>
      </w:r>
      <w:r w:rsidRPr="0077351F">
        <w:rPr>
          <w:i/>
          <w:sz w:val="26"/>
          <w:szCs w:val="26"/>
          <w:lang w:val="sr-Cyrl-CS"/>
        </w:rPr>
        <w:t>Редовне програмске активности установа:</w:t>
      </w:r>
    </w:p>
    <w:p w:rsidR="00F9787B" w:rsidRPr="0077351F" w:rsidRDefault="00F9787B" w:rsidP="003023C5">
      <w:pPr>
        <w:ind w:firstLine="708"/>
        <w:jc w:val="both"/>
        <w:rPr>
          <w:sz w:val="26"/>
          <w:szCs w:val="26"/>
          <w:lang w:val="sr-Cyrl-CS"/>
        </w:rPr>
      </w:pPr>
      <w:r w:rsidRPr="0077351F">
        <w:rPr>
          <w:sz w:val="26"/>
          <w:szCs w:val="26"/>
          <w:lang w:val="sr-Cyrl-CS"/>
        </w:rPr>
        <w:t>- Позоришне представе: Народно позориште Ниш је завршио календарску 2020. са изведених 36 програма на нишкој сцени, реализоване две премијере, приведене крају још две премијере, осам организованих гостовања других позоришта на сцени Народног позоришта и реализовала 30 репризних представа. Истовремено започет је рад на још 3 представе чије су премијере планиране у 2021. години (Чудо Св. Ђорђа – копродукција са позориштима из Плевена и Арада, Деобе – копродукција са Српским народним позориштем из Новог Сада и Херој нације). Нишки театар гостовао је 13 пута у другим градовима у земљи и иностранству и учествовао на пет фестивала. Народно позориште Ниш је поклонило грађанима Ниша и својој публици извођење представе Сладолед испред Официрског дома. Заједно са позориштима из Литваније, Русије, Пољске, Португалије, Румуније, Северне Македоније, Бугарске, настављен је рад на конституисању театарске асоцијације „7+“. Поред позоришних представа, настављена је сарадња са Радио Београдом 2 на организацији програма „Поезија уживо“. Такође, сваког последњег понедељка у месецу одржаване су „Глумачке вечери поезије“.</w:t>
      </w:r>
    </w:p>
    <w:p w:rsidR="00F9787B" w:rsidRPr="0077351F" w:rsidRDefault="00F9787B" w:rsidP="003023C5">
      <w:pPr>
        <w:ind w:firstLine="708"/>
        <w:jc w:val="both"/>
        <w:rPr>
          <w:sz w:val="26"/>
          <w:szCs w:val="26"/>
          <w:lang w:val="sr-Cyrl-CS"/>
        </w:rPr>
      </w:pPr>
      <w:r w:rsidRPr="0077351F">
        <w:rPr>
          <w:sz w:val="26"/>
          <w:szCs w:val="26"/>
          <w:lang w:val="sr-Cyrl-CS"/>
        </w:rPr>
        <w:t>Позориште лутака извело 46 представа у 2020. години, учествовало на 4 фестивала, освојило 7 награда.</w:t>
      </w:r>
    </w:p>
    <w:p w:rsidR="00F9787B" w:rsidRPr="0077351F" w:rsidRDefault="00F9787B" w:rsidP="003023C5">
      <w:pPr>
        <w:ind w:firstLine="708"/>
        <w:jc w:val="both"/>
        <w:rPr>
          <w:sz w:val="26"/>
          <w:szCs w:val="26"/>
          <w:lang w:val="sr-Cyrl-CS"/>
        </w:rPr>
      </w:pPr>
      <w:r w:rsidRPr="0077351F">
        <w:rPr>
          <w:sz w:val="26"/>
          <w:szCs w:val="26"/>
          <w:lang w:val="sr-Cyrl-CS"/>
        </w:rPr>
        <w:t xml:space="preserve">Нишки симфонијски оркестар је у 2020. години организовао девет премијерних концерата и три концерта на Нимус-у.  </w:t>
      </w:r>
    </w:p>
    <w:p w:rsidR="00F9787B" w:rsidRPr="0077351F" w:rsidRDefault="00F9787B" w:rsidP="003023C5">
      <w:pPr>
        <w:ind w:firstLine="708"/>
        <w:jc w:val="both"/>
        <w:rPr>
          <w:sz w:val="26"/>
          <w:szCs w:val="26"/>
          <w:lang w:val="sr-Cyrl-CS"/>
        </w:rPr>
      </w:pPr>
      <w:r w:rsidRPr="0077351F">
        <w:rPr>
          <w:sz w:val="26"/>
          <w:szCs w:val="26"/>
          <w:lang w:val="sr-Cyrl-CS"/>
        </w:rPr>
        <w:t xml:space="preserve">Галерија савремене ликовне уметности Ниш је реализовала 18 изложби од планираних 29. </w:t>
      </w:r>
    </w:p>
    <w:p w:rsidR="00F9787B" w:rsidRPr="0077351F" w:rsidRDefault="00F9787B" w:rsidP="003023C5">
      <w:pPr>
        <w:ind w:firstLine="708"/>
        <w:jc w:val="both"/>
        <w:rPr>
          <w:i/>
          <w:sz w:val="26"/>
          <w:szCs w:val="26"/>
          <w:lang w:val="sr-Cyrl-RS"/>
        </w:rPr>
      </w:pPr>
      <w:r w:rsidRPr="0077351F">
        <w:rPr>
          <w:i/>
          <w:sz w:val="26"/>
          <w:szCs w:val="26"/>
          <w:lang w:val="sr-Latn-RS"/>
        </w:rPr>
        <w:t xml:space="preserve">II: </w:t>
      </w:r>
      <w:r w:rsidRPr="0077351F">
        <w:rPr>
          <w:i/>
          <w:sz w:val="26"/>
          <w:szCs w:val="26"/>
          <w:lang w:val="sr-Cyrl-RS"/>
        </w:rPr>
        <w:t xml:space="preserve">Градске манифестације у организацији установа: </w:t>
      </w:r>
    </w:p>
    <w:p w:rsidR="00F9787B" w:rsidRPr="0077351F" w:rsidRDefault="00F9787B" w:rsidP="003023C5">
      <w:pPr>
        <w:ind w:firstLine="708"/>
        <w:contextualSpacing/>
        <w:jc w:val="both"/>
        <w:rPr>
          <w:sz w:val="26"/>
          <w:szCs w:val="26"/>
          <w:lang w:val="sr-Cyrl-RS"/>
        </w:rPr>
      </w:pPr>
      <w:r w:rsidRPr="0077351F">
        <w:rPr>
          <w:sz w:val="26"/>
          <w:szCs w:val="26"/>
          <w:lang w:val="sr-Cyrl-RS"/>
        </w:rPr>
        <w:t>-</w:t>
      </w:r>
      <w:r w:rsidR="003023C5" w:rsidRPr="0077351F">
        <w:rPr>
          <w:sz w:val="26"/>
          <w:szCs w:val="26"/>
          <w:lang w:val="sr-Cyrl-RS"/>
        </w:rPr>
        <w:t xml:space="preserve"> </w:t>
      </w:r>
      <w:r w:rsidRPr="0077351F">
        <w:rPr>
          <w:sz w:val="26"/>
          <w:szCs w:val="26"/>
          <w:lang w:val="sr-Cyrl-RS"/>
        </w:rPr>
        <w:t>Нисомнија (НКЦ)</w:t>
      </w:r>
      <w:r w:rsidR="00767F06">
        <w:rPr>
          <w:sz w:val="26"/>
          <w:szCs w:val="26"/>
          <w:lang w:val="sr-Cyrl-RS"/>
        </w:rPr>
        <w:t xml:space="preserve"> </w:t>
      </w:r>
      <w:r w:rsidRPr="0077351F">
        <w:rPr>
          <w:sz w:val="26"/>
          <w:szCs w:val="26"/>
          <w:lang w:val="sr-Cyrl-RS"/>
        </w:rPr>
        <w:t>- планирано 4.000.000 дин.</w:t>
      </w:r>
      <w:r w:rsidR="000241B7">
        <w:rPr>
          <w:sz w:val="26"/>
          <w:szCs w:val="26"/>
          <w:lang w:val="sr-Cyrl-RS"/>
        </w:rPr>
        <w:t xml:space="preserve"> </w:t>
      </w:r>
      <w:r w:rsidRPr="0077351F">
        <w:rPr>
          <w:sz w:val="26"/>
          <w:szCs w:val="26"/>
          <w:lang w:val="sr-Cyrl-RS"/>
        </w:rPr>
        <w:t>-</w:t>
      </w:r>
      <w:r w:rsidR="000241B7">
        <w:rPr>
          <w:sz w:val="26"/>
          <w:szCs w:val="26"/>
          <w:lang w:val="sr-Cyrl-RS"/>
        </w:rPr>
        <w:t xml:space="preserve"> </w:t>
      </w:r>
      <w:r w:rsidRPr="0077351F">
        <w:rPr>
          <w:sz w:val="26"/>
          <w:szCs w:val="26"/>
          <w:lang w:val="sr-Cyrl-RS"/>
        </w:rPr>
        <w:t>манифестација је отказана због пандемије;</w:t>
      </w:r>
    </w:p>
    <w:p w:rsidR="00F9787B" w:rsidRPr="0077351F" w:rsidRDefault="00F9787B" w:rsidP="003023C5">
      <w:pPr>
        <w:ind w:firstLine="708"/>
        <w:contextualSpacing/>
        <w:jc w:val="both"/>
        <w:rPr>
          <w:sz w:val="26"/>
          <w:szCs w:val="26"/>
          <w:lang w:val="sr-Cyrl-RS"/>
        </w:rPr>
      </w:pPr>
      <w:r w:rsidRPr="0077351F">
        <w:rPr>
          <w:sz w:val="26"/>
          <w:szCs w:val="26"/>
          <w:lang w:val="sr-Cyrl-RS"/>
        </w:rPr>
        <w:t>-</w:t>
      </w:r>
      <w:r w:rsidR="003023C5" w:rsidRPr="0077351F">
        <w:rPr>
          <w:sz w:val="26"/>
          <w:szCs w:val="26"/>
          <w:lang w:val="sr-Cyrl-RS"/>
        </w:rPr>
        <w:t xml:space="preserve"> </w:t>
      </w:r>
      <w:r w:rsidRPr="0077351F">
        <w:rPr>
          <w:sz w:val="26"/>
          <w:szCs w:val="26"/>
          <w:lang w:val="sr-Cyrl-RS"/>
        </w:rPr>
        <w:t>Цар Константин</w:t>
      </w:r>
      <w:r w:rsidR="00767F06">
        <w:rPr>
          <w:sz w:val="26"/>
          <w:szCs w:val="26"/>
          <w:lang w:val="sr-Cyrl-RS"/>
        </w:rPr>
        <w:t xml:space="preserve"> </w:t>
      </w:r>
      <w:r w:rsidRPr="0077351F">
        <w:rPr>
          <w:sz w:val="26"/>
          <w:szCs w:val="26"/>
          <w:lang w:val="sr-Cyrl-RS"/>
        </w:rPr>
        <w:t>-</w:t>
      </w:r>
      <w:r w:rsidR="00767F06">
        <w:rPr>
          <w:sz w:val="26"/>
          <w:szCs w:val="26"/>
          <w:lang w:val="sr-Cyrl-RS"/>
        </w:rPr>
        <w:t xml:space="preserve"> </w:t>
      </w:r>
      <w:r w:rsidRPr="0077351F">
        <w:rPr>
          <w:sz w:val="26"/>
          <w:szCs w:val="26"/>
          <w:lang w:val="sr-Cyrl-RS"/>
        </w:rPr>
        <w:t>градска слава (НКЦ)</w:t>
      </w:r>
      <w:r w:rsidR="000241B7">
        <w:rPr>
          <w:sz w:val="26"/>
          <w:szCs w:val="26"/>
          <w:lang w:val="sr-Cyrl-RS"/>
        </w:rPr>
        <w:t xml:space="preserve"> </w:t>
      </w:r>
      <w:r w:rsidRPr="0077351F">
        <w:rPr>
          <w:sz w:val="26"/>
          <w:szCs w:val="26"/>
          <w:lang w:val="sr-Cyrl-RS"/>
        </w:rPr>
        <w:t>-</w:t>
      </w:r>
      <w:r w:rsidR="000241B7">
        <w:rPr>
          <w:sz w:val="26"/>
          <w:szCs w:val="26"/>
          <w:lang w:val="sr-Cyrl-RS"/>
        </w:rPr>
        <w:t xml:space="preserve"> </w:t>
      </w:r>
      <w:r w:rsidRPr="0077351F">
        <w:rPr>
          <w:sz w:val="26"/>
          <w:szCs w:val="26"/>
          <w:lang w:val="sr-Cyrl-RS"/>
        </w:rPr>
        <w:t>планирано 2.</w:t>
      </w:r>
      <w:r w:rsidRPr="0077351F">
        <w:rPr>
          <w:sz w:val="26"/>
          <w:szCs w:val="26"/>
          <w:lang w:val="sr-Latn-RS"/>
        </w:rPr>
        <w:t>000</w:t>
      </w:r>
      <w:r w:rsidRPr="0077351F">
        <w:rPr>
          <w:sz w:val="26"/>
          <w:szCs w:val="26"/>
          <w:lang w:val="sr-Cyrl-RS"/>
        </w:rPr>
        <w:t>.000 дин.</w:t>
      </w:r>
      <w:r w:rsidR="00767F06">
        <w:rPr>
          <w:sz w:val="26"/>
          <w:szCs w:val="26"/>
          <w:lang w:val="sr-Cyrl-RS"/>
        </w:rPr>
        <w:t xml:space="preserve"> </w:t>
      </w:r>
      <w:r w:rsidRPr="0077351F">
        <w:rPr>
          <w:sz w:val="26"/>
          <w:szCs w:val="26"/>
          <w:lang w:val="sr-Cyrl-RS"/>
        </w:rPr>
        <w:t>-</w:t>
      </w:r>
      <w:r w:rsidR="00767F06">
        <w:rPr>
          <w:sz w:val="26"/>
          <w:szCs w:val="26"/>
          <w:lang w:val="sr-Cyrl-RS"/>
        </w:rPr>
        <w:t xml:space="preserve"> </w:t>
      </w:r>
      <w:r w:rsidRPr="0077351F">
        <w:rPr>
          <w:sz w:val="26"/>
          <w:szCs w:val="26"/>
          <w:lang w:val="sr-Cyrl-RS"/>
        </w:rPr>
        <w:t>реализовано 815.892 динара. Манифестација је због пандемије одржана у рестриктивнијем облику, с акцентом на обредним активностима и научном скупу „Ниш и Византија“.</w:t>
      </w:r>
    </w:p>
    <w:p w:rsidR="00F9787B" w:rsidRPr="0077351F" w:rsidRDefault="00F9787B" w:rsidP="003023C5">
      <w:pPr>
        <w:ind w:firstLine="708"/>
        <w:contextualSpacing/>
        <w:jc w:val="both"/>
        <w:rPr>
          <w:sz w:val="26"/>
          <w:szCs w:val="26"/>
          <w:lang w:val="sr-Cyrl-RS"/>
        </w:rPr>
      </w:pPr>
      <w:r w:rsidRPr="0077351F">
        <w:rPr>
          <w:sz w:val="26"/>
          <w:szCs w:val="26"/>
          <w:lang w:val="sr-Cyrl-RS"/>
        </w:rPr>
        <w:t>- Хорске свечаности, Мајска песма и Књижевна колонија је отказана због пандемије.</w:t>
      </w:r>
    </w:p>
    <w:p w:rsidR="00F9787B" w:rsidRPr="0077351F" w:rsidRDefault="00F9787B" w:rsidP="003023C5">
      <w:pPr>
        <w:ind w:firstLine="708"/>
        <w:jc w:val="both"/>
        <w:rPr>
          <w:rFonts w:eastAsiaTheme="minorHAnsi"/>
          <w:sz w:val="26"/>
          <w:szCs w:val="26"/>
          <w:lang w:val="sr-Cyrl-CS" w:eastAsia="en-US"/>
        </w:rPr>
      </w:pPr>
      <w:r w:rsidRPr="0077351F">
        <w:rPr>
          <w:sz w:val="26"/>
          <w:szCs w:val="26"/>
          <w:lang w:val="sr-Cyrl-RS"/>
        </w:rPr>
        <w:t xml:space="preserve">- Фестивал глумачких остварења играног филма у Нишу, уместо у последњој трећини августа на Летњој позорници, организован је након одобрења Градског штаба за ванредне ситуације, </w:t>
      </w:r>
      <w:r w:rsidRPr="0077351F">
        <w:rPr>
          <w:rFonts w:eastAsiaTheme="minorHAnsi"/>
          <w:sz w:val="26"/>
          <w:szCs w:val="26"/>
          <w:lang w:val="sr-Cyrl-RS" w:eastAsia="en-US"/>
        </w:rPr>
        <w:t>од 10. до 15. октобра у пет сала нишког „Синеплекса“, док су се 46. Нишке музичке свечаности, у сарадњи са Нишким симфонијским оркестром, одиграле од 6. до 12. новембра тако што је од пет концерата НКЦ организовао два веома запажена солистичка наступа – пијанисте Немање Егерића и виолончелисте Немање Станковића</w:t>
      </w:r>
      <w:r w:rsidRPr="0077351F">
        <w:rPr>
          <w:rFonts w:eastAsiaTheme="minorHAnsi"/>
          <w:sz w:val="26"/>
          <w:szCs w:val="26"/>
          <w:lang w:val="sr-Cyrl-CS" w:eastAsia="en-US"/>
        </w:rPr>
        <w:t xml:space="preserve">. </w:t>
      </w:r>
    </w:p>
    <w:p w:rsidR="00F9787B" w:rsidRPr="0077351F" w:rsidRDefault="00F9787B" w:rsidP="003023C5">
      <w:pPr>
        <w:ind w:firstLine="708"/>
        <w:jc w:val="both"/>
        <w:rPr>
          <w:rFonts w:eastAsiaTheme="minorHAnsi"/>
          <w:sz w:val="26"/>
          <w:szCs w:val="26"/>
          <w:lang w:val="sr-Cyrl-CS" w:eastAsia="en-US"/>
        </w:rPr>
      </w:pPr>
      <w:r w:rsidRPr="0077351F">
        <w:rPr>
          <w:rFonts w:eastAsiaTheme="minorHAnsi"/>
          <w:sz w:val="26"/>
          <w:szCs w:val="26"/>
          <w:lang w:val="sr-Cyrl-CS" w:eastAsia="en-US"/>
        </w:rPr>
        <w:t>- Ликовна колонија Сићево је одржана у последњем кварталу 2020. године он-лине.</w:t>
      </w:r>
    </w:p>
    <w:p w:rsidR="00F9787B" w:rsidRPr="0077351F" w:rsidRDefault="00F9787B" w:rsidP="003023C5">
      <w:pPr>
        <w:ind w:firstLine="708"/>
        <w:jc w:val="both"/>
        <w:rPr>
          <w:rFonts w:eastAsiaTheme="minorHAnsi"/>
          <w:sz w:val="26"/>
          <w:szCs w:val="26"/>
          <w:lang w:val="sr-Cyrl-RS" w:eastAsia="en-US"/>
        </w:rPr>
      </w:pPr>
      <w:r w:rsidRPr="0077351F">
        <w:rPr>
          <w:rFonts w:eastAsiaTheme="minorHAnsi"/>
          <w:sz w:val="26"/>
          <w:szCs w:val="26"/>
          <w:lang w:val="sr-Cyrl-RS" w:eastAsia="en-US"/>
        </w:rPr>
        <w:t>- Међународни фестивал стрипа Нифест је одржан у  виртуелној форми.</w:t>
      </w:r>
    </w:p>
    <w:p w:rsidR="00F9787B" w:rsidRPr="0077351F" w:rsidRDefault="00F9787B" w:rsidP="000241B7">
      <w:pPr>
        <w:ind w:firstLine="708"/>
        <w:jc w:val="both"/>
        <w:rPr>
          <w:sz w:val="26"/>
          <w:szCs w:val="26"/>
          <w:lang w:val="sr-Cyrl-CS"/>
        </w:rPr>
      </w:pPr>
      <w:r w:rsidRPr="0077351F">
        <w:rPr>
          <w:sz w:val="26"/>
          <w:szCs w:val="26"/>
          <w:lang w:val="sr-Cyrl-RS"/>
        </w:rPr>
        <w:lastRenderedPageBreak/>
        <w:t>Како би у потпуности и квалитетно промовисали културна дешавања, установе су се оглашавале преко свих медија: интернет, штампа, радио и телевизија.</w:t>
      </w:r>
    </w:p>
    <w:p w:rsidR="00F9787B" w:rsidRPr="0077351F" w:rsidRDefault="00F9787B" w:rsidP="003023C5">
      <w:pPr>
        <w:jc w:val="both"/>
        <w:rPr>
          <w:sz w:val="26"/>
          <w:szCs w:val="26"/>
          <w:lang w:val="sr-Cyrl-CS"/>
        </w:rPr>
      </w:pPr>
    </w:p>
    <w:p w:rsidR="00F9787B" w:rsidRPr="0077351F" w:rsidRDefault="00F9787B" w:rsidP="00F9787B">
      <w:pPr>
        <w:jc w:val="both"/>
        <w:rPr>
          <w:sz w:val="26"/>
          <w:szCs w:val="26"/>
          <w:lang w:val="sr-Cyrl-CS"/>
        </w:rPr>
      </w:pPr>
      <w:r w:rsidRPr="0077351F">
        <w:rPr>
          <w:i/>
          <w:sz w:val="26"/>
          <w:szCs w:val="26"/>
          <w:lang w:val="sr-Cyrl-CS"/>
        </w:rPr>
        <w:t>Програмска активност 1201-0003 Унапређење система очувања и представљања културно-историјског наслеђа, функција 820 – Услуге културе</w:t>
      </w:r>
      <w:r w:rsidRPr="0077351F">
        <w:rPr>
          <w:sz w:val="26"/>
          <w:szCs w:val="26"/>
          <w:lang w:val="sr-Cyrl-CS"/>
        </w:rPr>
        <w:t xml:space="preserve"> </w:t>
      </w:r>
    </w:p>
    <w:p w:rsidR="00F9787B" w:rsidRPr="0077351F" w:rsidRDefault="00F9787B" w:rsidP="00F9787B">
      <w:pPr>
        <w:jc w:val="both"/>
        <w:rPr>
          <w:sz w:val="26"/>
          <w:szCs w:val="26"/>
          <w:lang w:val="sr-Cyrl-CS"/>
        </w:rPr>
      </w:pPr>
      <w:r w:rsidRPr="0077351F">
        <w:rPr>
          <w:sz w:val="26"/>
          <w:szCs w:val="26"/>
          <w:lang w:val="sr-Cyrl-CS"/>
        </w:rPr>
        <w:t xml:space="preserve">          У периоду од 01.01.2020. до 31.12.2020. године пренета су средства  Народном музеју Ниш, Историјском архиву Ниш и Заводу за заштиту споменика културе Ниш у износу од 19.633.867 динара, односно 84,94% од годишњег износа. Због пандемије многе активности су редуциране и одложене а објекти Музеја били затворени готово два месеца. Ипак, реализовали су 7 пројекта и у време спровођења противепидемијских мера реализовали виртуалне поставке, припремали текстове за будућа издања и сређивали дигиталну документацију. Завод за заштиту споменика културе је наставио реализацију пројеката из области дигитализације културног наслеђа и пројеката у области заштите непокретног културног наслеђа из 2019.г. финансиране средствима Министарства културе и информисања и реализовао седам пројекта који су започети у 2019.години.</w:t>
      </w:r>
    </w:p>
    <w:p w:rsidR="00F9787B" w:rsidRPr="0077351F" w:rsidRDefault="00F9787B" w:rsidP="00F9787B">
      <w:pPr>
        <w:jc w:val="both"/>
        <w:rPr>
          <w:sz w:val="26"/>
          <w:szCs w:val="26"/>
          <w:lang w:val="sr-Cyrl-CS"/>
        </w:rPr>
      </w:pPr>
    </w:p>
    <w:p w:rsidR="00F9787B" w:rsidRPr="0077351F" w:rsidRDefault="00F9787B" w:rsidP="00F9787B">
      <w:pPr>
        <w:jc w:val="both"/>
        <w:rPr>
          <w:sz w:val="26"/>
          <w:szCs w:val="26"/>
          <w:lang w:val="sr-Cyrl-RS"/>
        </w:rPr>
      </w:pPr>
      <w:r w:rsidRPr="0077351F">
        <w:rPr>
          <w:i/>
          <w:sz w:val="26"/>
          <w:szCs w:val="26"/>
          <w:lang w:val="sr-Cyrl-CS"/>
        </w:rPr>
        <w:t xml:space="preserve">           За пројекат 1201-П132 „Театар на раскршћу“ - Народно позориште </w:t>
      </w:r>
      <w:r w:rsidRPr="0077351F">
        <w:rPr>
          <w:sz w:val="26"/>
          <w:szCs w:val="26"/>
          <w:lang w:val="sr-Cyrl-CS"/>
        </w:rPr>
        <w:t xml:space="preserve">издвојена су средства буџета града у износу од 3.373.649 динара, што је 60,30% у односу на годишњи план. </w:t>
      </w:r>
      <w:r w:rsidRPr="0077351F">
        <w:rPr>
          <w:sz w:val="26"/>
          <w:szCs w:val="26"/>
          <w:lang w:val="sr-Cyrl-RS"/>
        </w:rPr>
        <w:t>„Театар на раскршћу“ је нови међународни фестивал драме и позоришта, који обједињује позоришни балкански културни простор. Фестивал је такмичарског карактера, међутим, услед глобалне пандемије изазване корона вирусом, фестивал је отказан. За потребе фестивала набављена су два видео пројектора и један објектив за фотоапарат, а средства која су исплаћена позориштима и глумцима који су били планирани да учествују,  враћена су  у буџет Града.</w:t>
      </w:r>
    </w:p>
    <w:p w:rsidR="00F9787B" w:rsidRDefault="00F9787B" w:rsidP="00F9787B">
      <w:pPr>
        <w:jc w:val="both"/>
        <w:rPr>
          <w:sz w:val="26"/>
          <w:szCs w:val="26"/>
          <w:lang w:val="sr-Cyrl-CS"/>
        </w:rPr>
      </w:pPr>
    </w:p>
    <w:p w:rsidR="00767F06" w:rsidRDefault="00767F06" w:rsidP="00F9787B">
      <w:pPr>
        <w:jc w:val="both"/>
        <w:rPr>
          <w:sz w:val="26"/>
          <w:szCs w:val="26"/>
          <w:lang w:val="sr-Cyrl-CS"/>
        </w:rPr>
      </w:pPr>
    </w:p>
    <w:p w:rsidR="00F17818" w:rsidRDefault="00F17818" w:rsidP="00F9787B">
      <w:pPr>
        <w:jc w:val="both"/>
        <w:rPr>
          <w:sz w:val="26"/>
          <w:szCs w:val="26"/>
          <w:lang w:val="sr-Cyrl-CS"/>
        </w:rPr>
      </w:pPr>
    </w:p>
    <w:p w:rsidR="00F17818" w:rsidRDefault="00F17818" w:rsidP="00F9787B">
      <w:pPr>
        <w:jc w:val="both"/>
        <w:rPr>
          <w:sz w:val="26"/>
          <w:szCs w:val="26"/>
          <w:lang w:val="sr-Cyrl-CS"/>
        </w:rPr>
      </w:pPr>
    </w:p>
    <w:p w:rsidR="00F17818" w:rsidRDefault="00F17818" w:rsidP="00F9787B">
      <w:pPr>
        <w:jc w:val="both"/>
        <w:rPr>
          <w:sz w:val="26"/>
          <w:szCs w:val="26"/>
          <w:lang w:val="sr-Cyrl-CS"/>
        </w:rPr>
      </w:pPr>
    </w:p>
    <w:p w:rsidR="00F17818" w:rsidRDefault="00F17818" w:rsidP="00F9787B">
      <w:pPr>
        <w:jc w:val="both"/>
        <w:rPr>
          <w:sz w:val="26"/>
          <w:szCs w:val="26"/>
          <w:lang w:val="sr-Cyrl-CS"/>
        </w:rPr>
      </w:pPr>
    </w:p>
    <w:p w:rsidR="00F17818" w:rsidRDefault="00F17818">
      <w:pPr>
        <w:rPr>
          <w:sz w:val="26"/>
          <w:szCs w:val="26"/>
          <w:lang w:val="sr-Cyrl-CS"/>
        </w:rPr>
      </w:pPr>
      <w:r>
        <w:rPr>
          <w:sz w:val="26"/>
          <w:szCs w:val="26"/>
          <w:lang w:val="sr-Cyrl-CS"/>
        </w:rPr>
        <w:br w:type="page"/>
      </w:r>
    </w:p>
    <w:p w:rsidR="00670BDB" w:rsidRPr="00767F06" w:rsidRDefault="00670BDB" w:rsidP="00670BDB">
      <w:pPr>
        <w:jc w:val="both"/>
        <w:rPr>
          <w:b/>
          <w:sz w:val="28"/>
          <w:szCs w:val="28"/>
          <w:lang w:val="sr-Cyrl-RS"/>
        </w:rPr>
      </w:pPr>
      <w:r w:rsidRPr="00767F06">
        <w:rPr>
          <w:b/>
          <w:sz w:val="28"/>
          <w:szCs w:val="28"/>
          <w:lang w:val="sr-Cyrl-RS"/>
        </w:rPr>
        <w:lastRenderedPageBreak/>
        <w:t>Преглед извршених расхода по установама</w:t>
      </w:r>
    </w:p>
    <w:p w:rsidR="00670BDB" w:rsidRDefault="00670BDB" w:rsidP="00F9787B">
      <w:pPr>
        <w:jc w:val="both"/>
        <w:rPr>
          <w:lang w:val="sr-Cyrl-CS"/>
        </w:rPr>
      </w:pPr>
    </w:p>
    <w:tbl>
      <w:tblPr>
        <w:tblW w:w="11022" w:type="dxa"/>
        <w:jc w:val="center"/>
        <w:tblInd w:w="93" w:type="dxa"/>
        <w:tblLook w:val="04A0" w:firstRow="1" w:lastRow="0" w:firstColumn="1" w:lastColumn="0" w:noHBand="0" w:noVBand="1"/>
      </w:tblPr>
      <w:tblGrid>
        <w:gridCol w:w="680"/>
        <w:gridCol w:w="800"/>
        <w:gridCol w:w="4440"/>
        <w:gridCol w:w="1260"/>
        <w:gridCol w:w="1280"/>
        <w:gridCol w:w="1300"/>
        <w:gridCol w:w="1262"/>
      </w:tblGrid>
      <w:tr w:rsidR="00956B51" w:rsidRPr="00956B51" w:rsidTr="00956B51">
        <w:trPr>
          <w:trHeight w:val="207"/>
          <w:tblHeader/>
          <w:jc w:val="center"/>
        </w:trPr>
        <w:tc>
          <w:tcPr>
            <w:tcW w:w="680" w:type="dxa"/>
            <w:vMerge w:val="restart"/>
            <w:tcBorders>
              <w:top w:val="single" w:sz="4" w:space="0" w:color="auto"/>
              <w:left w:val="single" w:sz="4" w:space="0" w:color="auto"/>
              <w:bottom w:val="nil"/>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Број поз.</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Економска класификација</w:t>
            </w:r>
          </w:p>
        </w:tc>
        <w:tc>
          <w:tcPr>
            <w:tcW w:w="4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О П И С     Р А С Х О Д 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Дечији центар</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Народни музеј</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Народна библиотека</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Народно позориште</w:t>
            </w:r>
          </w:p>
        </w:tc>
      </w:tr>
      <w:tr w:rsidR="00956B51" w:rsidRPr="00956B51" w:rsidTr="00956B51">
        <w:trPr>
          <w:trHeight w:val="1022"/>
          <w:tblHeader/>
          <w:jc w:val="center"/>
        </w:trPr>
        <w:tc>
          <w:tcPr>
            <w:tcW w:w="680" w:type="dxa"/>
            <w:vMerge/>
            <w:tcBorders>
              <w:top w:val="single" w:sz="4" w:space="0" w:color="auto"/>
              <w:left w:val="single" w:sz="4" w:space="0" w:color="auto"/>
              <w:bottom w:val="nil"/>
              <w:right w:val="single" w:sz="4" w:space="0" w:color="auto"/>
            </w:tcBorders>
            <w:vAlign w:val="center"/>
            <w:hideMark/>
          </w:tcPr>
          <w:p w:rsidR="00956B51" w:rsidRPr="00956B51" w:rsidRDefault="00956B51" w:rsidP="00956B51">
            <w:pPr>
              <w:rPr>
                <w:sz w:val="18"/>
                <w:szCs w:val="18"/>
                <w:lang w:val="en-US" w:eastAsia="en-US"/>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956B51" w:rsidRPr="00956B51" w:rsidRDefault="00956B51" w:rsidP="00956B51">
            <w:pPr>
              <w:rPr>
                <w:sz w:val="18"/>
                <w:szCs w:val="18"/>
                <w:lang w:val="en-US" w:eastAsia="en-US"/>
              </w:rPr>
            </w:pPr>
          </w:p>
        </w:tc>
        <w:tc>
          <w:tcPr>
            <w:tcW w:w="4440" w:type="dxa"/>
            <w:vMerge/>
            <w:tcBorders>
              <w:top w:val="single" w:sz="4" w:space="0" w:color="auto"/>
              <w:left w:val="single" w:sz="4" w:space="0" w:color="auto"/>
              <w:bottom w:val="single" w:sz="4" w:space="0" w:color="000000"/>
              <w:right w:val="single" w:sz="4" w:space="0" w:color="auto"/>
            </w:tcBorders>
            <w:vAlign w:val="center"/>
            <w:hideMark/>
          </w:tcPr>
          <w:p w:rsidR="00956B51" w:rsidRPr="00956B51" w:rsidRDefault="00956B51" w:rsidP="00956B51">
            <w:pPr>
              <w:rPr>
                <w:sz w:val="18"/>
                <w:szCs w:val="18"/>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56B51" w:rsidRPr="00956B51" w:rsidRDefault="00956B51" w:rsidP="00956B51">
            <w:pPr>
              <w:rPr>
                <w:sz w:val="18"/>
                <w:szCs w:val="18"/>
                <w:lang w:val="en-US" w:eastAsia="en-US"/>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956B51" w:rsidRPr="00956B51" w:rsidRDefault="00956B51" w:rsidP="00956B51">
            <w:pPr>
              <w:rPr>
                <w:sz w:val="18"/>
                <w:szCs w:val="18"/>
                <w:lang w:val="en-US" w:eastAsia="en-US"/>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956B51" w:rsidRPr="00956B51" w:rsidRDefault="00956B51" w:rsidP="00956B51">
            <w:pPr>
              <w:rPr>
                <w:sz w:val="18"/>
                <w:szCs w:val="18"/>
                <w:lang w:val="en-US" w:eastAsia="en-US"/>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956B51" w:rsidRPr="00956B51" w:rsidRDefault="00956B51" w:rsidP="00956B51">
            <w:pPr>
              <w:rPr>
                <w:sz w:val="18"/>
                <w:szCs w:val="18"/>
                <w:lang w:val="en-US" w:eastAsia="en-US"/>
              </w:rPr>
            </w:pPr>
          </w:p>
        </w:tc>
      </w:tr>
      <w:tr w:rsidR="00956B51" w:rsidRPr="00956B51" w:rsidTr="00956B51">
        <w:trPr>
          <w:trHeight w:val="20"/>
          <w:tblHeader/>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1</w:t>
            </w:r>
          </w:p>
        </w:tc>
        <w:tc>
          <w:tcPr>
            <w:tcW w:w="8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center"/>
              <w:rPr>
                <w:sz w:val="18"/>
                <w:szCs w:val="18"/>
                <w:lang w:val="en-US" w:eastAsia="en-US"/>
              </w:rPr>
            </w:pPr>
            <w:r w:rsidRPr="00956B51">
              <w:rPr>
                <w:sz w:val="18"/>
                <w:szCs w:val="18"/>
                <w:lang w:val="en-US" w:eastAsia="en-US"/>
              </w:rPr>
              <w:t>2</w:t>
            </w:r>
          </w:p>
        </w:tc>
        <w:tc>
          <w:tcPr>
            <w:tcW w:w="4440" w:type="dxa"/>
            <w:tcBorders>
              <w:top w:val="nil"/>
              <w:left w:val="nil"/>
              <w:bottom w:val="nil"/>
              <w:right w:val="single" w:sz="4" w:space="0" w:color="auto"/>
            </w:tcBorders>
            <w:shd w:val="clear" w:color="auto" w:fill="auto"/>
            <w:noWrap/>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4</w:t>
            </w:r>
          </w:p>
        </w:tc>
        <w:tc>
          <w:tcPr>
            <w:tcW w:w="1280" w:type="dxa"/>
            <w:tcBorders>
              <w:top w:val="nil"/>
              <w:left w:val="nil"/>
              <w:bottom w:val="single" w:sz="4" w:space="0" w:color="auto"/>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5</w:t>
            </w:r>
          </w:p>
        </w:tc>
        <w:tc>
          <w:tcPr>
            <w:tcW w:w="1300" w:type="dxa"/>
            <w:tcBorders>
              <w:top w:val="nil"/>
              <w:left w:val="nil"/>
              <w:bottom w:val="single" w:sz="4" w:space="0" w:color="auto"/>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6</w:t>
            </w:r>
          </w:p>
        </w:tc>
        <w:tc>
          <w:tcPr>
            <w:tcW w:w="1262" w:type="dxa"/>
            <w:tcBorders>
              <w:top w:val="nil"/>
              <w:left w:val="nil"/>
              <w:bottom w:val="single" w:sz="4" w:space="0" w:color="auto"/>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7</w:t>
            </w:r>
          </w:p>
        </w:tc>
      </w:tr>
      <w:tr w:rsidR="00956B51" w:rsidRPr="00956B51" w:rsidTr="00956B51">
        <w:trPr>
          <w:trHeight w:val="20"/>
          <w:jc w:val="center"/>
        </w:trPr>
        <w:tc>
          <w:tcPr>
            <w:tcW w:w="680" w:type="dxa"/>
            <w:tcBorders>
              <w:top w:val="nil"/>
              <w:left w:val="single" w:sz="4" w:space="0" w:color="auto"/>
              <w:bottom w:val="nil"/>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4440" w:type="dxa"/>
            <w:tcBorders>
              <w:top w:val="single" w:sz="4" w:space="0" w:color="auto"/>
              <w:left w:val="nil"/>
              <w:bottom w:val="single" w:sz="4" w:space="0" w:color="auto"/>
              <w:right w:val="single" w:sz="4" w:space="0" w:color="auto"/>
            </w:tcBorders>
            <w:shd w:val="clear" w:color="auto" w:fill="auto"/>
            <w:noWrap/>
            <w:vAlign w:val="center"/>
            <w:hideMark/>
          </w:tcPr>
          <w:p w:rsidR="00956B51" w:rsidRPr="00956B51" w:rsidRDefault="00956B51" w:rsidP="00956B51">
            <w:pPr>
              <w:rPr>
                <w:b/>
                <w:bCs/>
                <w:i/>
                <w:iCs/>
                <w:sz w:val="18"/>
                <w:szCs w:val="18"/>
                <w:lang w:val="en-US" w:eastAsia="en-US"/>
              </w:rPr>
            </w:pPr>
            <w:r w:rsidRPr="00956B51">
              <w:rPr>
                <w:b/>
                <w:bCs/>
                <w:i/>
                <w:iCs/>
                <w:sz w:val="18"/>
                <w:szCs w:val="18"/>
                <w:lang w:val="en-US" w:eastAsia="en-US"/>
              </w:rPr>
              <w:t>Функционисање локалних установа културе</w:t>
            </w:r>
          </w:p>
        </w:tc>
        <w:tc>
          <w:tcPr>
            <w:tcW w:w="1260" w:type="dxa"/>
            <w:tcBorders>
              <w:top w:val="nil"/>
              <w:left w:val="nil"/>
              <w:bottom w:val="single" w:sz="4" w:space="0" w:color="auto"/>
              <w:right w:val="single" w:sz="4" w:space="0" w:color="auto"/>
            </w:tcBorders>
            <w:shd w:val="clear" w:color="auto" w:fill="auto"/>
            <w:noWrap/>
            <w:vAlign w:val="center"/>
            <w:hideMark/>
          </w:tcPr>
          <w:p w:rsidR="00956B51" w:rsidRPr="00956B51" w:rsidRDefault="00956B51" w:rsidP="00956B51">
            <w:pPr>
              <w:rPr>
                <w:b/>
                <w:bCs/>
                <w:i/>
                <w:iCs/>
                <w:sz w:val="18"/>
                <w:szCs w:val="18"/>
                <w:lang w:val="en-US" w:eastAsia="en-US"/>
              </w:rPr>
            </w:pPr>
            <w:r w:rsidRPr="00956B51">
              <w:rPr>
                <w:b/>
                <w:bCs/>
                <w:i/>
                <w:iCs/>
                <w:sz w:val="18"/>
                <w:szCs w:val="18"/>
                <w:lang w:val="en-US" w:eastAsia="en-US"/>
              </w:rPr>
              <w:t> </w:t>
            </w:r>
          </w:p>
        </w:tc>
        <w:tc>
          <w:tcPr>
            <w:tcW w:w="1280" w:type="dxa"/>
            <w:tcBorders>
              <w:top w:val="nil"/>
              <w:left w:val="nil"/>
              <w:bottom w:val="single" w:sz="4" w:space="0" w:color="auto"/>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1300" w:type="dxa"/>
            <w:tcBorders>
              <w:top w:val="nil"/>
              <w:left w:val="nil"/>
              <w:bottom w:val="single" w:sz="4" w:space="0" w:color="auto"/>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1262" w:type="dxa"/>
            <w:tcBorders>
              <w:top w:val="nil"/>
              <w:left w:val="nil"/>
              <w:bottom w:val="single" w:sz="4" w:space="0" w:color="auto"/>
              <w:right w:val="single" w:sz="4" w:space="0" w:color="auto"/>
            </w:tcBorders>
            <w:shd w:val="clear" w:color="auto" w:fill="auto"/>
            <w:vAlign w:val="center"/>
            <w:hideMark/>
          </w:tcPr>
          <w:p w:rsidR="00956B51" w:rsidRPr="00956B51" w:rsidRDefault="00956B51" w:rsidP="00956B51">
            <w:pPr>
              <w:jc w:val="center"/>
              <w:rPr>
                <w:sz w:val="18"/>
                <w:szCs w:val="18"/>
                <w:lang w:val="en-US" w:eastAsia="en-US"/>
              </w:rPr>
            </w:pPr>
            <w:r w:rsidRPr="00956B51">
              <w:rPr>
                <w:sz w:val="18"/>
                <w:szCs w:val="18"/>
                <w:lang w:val="en-US" w:eastAsia="en-US"/>
              </w:rPr>
              <w:t> </w:t>
            </w:r>
          </w:p>
        </w:tc>
      </w:tr>
      <w:tr w:rsidR="00956B51" w:rsidRPr="00956B51" w:rsidTr="00956B51">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273</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4110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Плате, додаци и накнаде запослених (зараде)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32.139.351</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44.893.264</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46.924.672</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76.393.538</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4111</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Плате, додаци и накнаде запослених (зараде)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32.139.351</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44.893.264</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46.924.672</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76.393.538</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274</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4120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Социјални доприноси на терет послодавца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5.348.045</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7.474.707</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7.811.028</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12.709.076</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4121</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Допринос за пензијско и инвалидско осигурање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3.693.845</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5.162.725</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5.394.993</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8.777.809</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4122</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Допринос за здравствено осигурање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1.654.200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2.311.982</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2.416.035</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3.931.267</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275</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4130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 xml:space="preserve">Накнаде у натури </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729.840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491.870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1.013.060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1.200.610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4131</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 xml:space="preserve">Накнаде у натури </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729.840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491.870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1.013.060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1.200.610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276</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4140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Социјална давања запосленима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278.311</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543.196</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1.648.898</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4143</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Отпремнине и помоћи</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278.311</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543.196</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1.648.898</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277</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4150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Накнаде трошкова за запослене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553.554</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4151</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Накнаде трошкова за запослене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553.554</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278</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4160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 xml:space="preserve">Награде запосленима и остали посебни расходи </w:t>
            </w:r>
          </w:p>
        </w:tc>
        <w:tc>
          <w:tcPr>
            <w:tcW w:w="1260" w:type="dxa"/>
            <w:tcBorders>
              <w:top w:val="nil"/>
              <w:left w:val="nil"/>
              <w:bottom w:val="single" w:sz="4" w:space="0" w:color="auto"/>
              <w:right w:val="single" w:sz="4" w:space="0" w:color="auto"/>
            </w:tcBorders>
            <w:shd w:val="clear" w:color="auto" w:fill="auto"/>
            <w:noWrap/>
            <w:hideMark/>
          </w:tcPr>
          <w:p w:rsidR="00956B51" w:rsidRPr="00956B51" w:rsidRDefault="00956B51" w:rsidP="00956B51">
            <w:pPr>
              <w:jc w:val="right"/>
              <w:rPr>
                <w:b/>
                <w:bCs/>
                <w:sz w:val="18"/>
                <w:szCs w:val="18"/>
                <w:lang w:val="en-US" w:eastAsia="en-US"/>
              </w:rPr>
            </w:pPr>
            <w:r w:rsidRPr="00956B51">
              <w:rPr>
                <w:b/>
                <w:bCs/>
                <w:sz w:val="18"/>
                <w:szCs w:val="18"/>
                <w:lang w:val="en-US" w:eastAsia="en-US"/>
              </w:rPr>
              <w:t>903.106</w:t>
            </w:r>
          </w:p>
        </w:tc>
        <w:tc>
          <w:tcPr>
            <w:tcW w:w="1280" w:type="dxa"/>
            <w:tcBorders>
              <w:top w:val="nil"/>
              <w:left w:val="nil"/>
              <w:bottom w:val="single" w:sz="4" w:space="0" w:color="auto"/>
              <w:right w:val="single" w:sz="4" w:space="0" w:color="auto"/>
            </w:tcBorders>
            <w:shd w:val="clear" w:color="auto" w:fill="auto"/>
            <w:noWrap/>
            <w:hideMark/>
          </w:tcPr>
          <w:p w:rsidR="00956B51" w:rsidRPr="00956B51" w:rsidRDefault="00956B51" w:rsidP="00956B51">
            <w:pPr>
              <w:jc w:val="right"/>
              <w:rPr>
                <w:b/>
                <w:bCs/>
                <w:sz w:val="18"/>
                <w:szCs w:val="18"/>
                <w:lang w:val="en-US" w:eastAsia="en-US"/>
              </w:rPr>
            </w:pPr>
            <w:r w:rsidRPr="00956B51">
              <w:rPr>
                <w:b/>
                <w:bCs/>
                <w:sz w:val="18"/>
                <w:szCs w:val="18"/>
                <w:lang w:val="en-US" w:eastAsia="en-US"/>
              </w:rPr>
              <w:t>1.219.297</w:t>
            </w:r>
          </w:p>
        </w:tc>
        <w:tc>
          <w:tcPr>
            <w:tcW w:w="1300" w:type="dxa"/>
            <w:tcBorders>
              <w:top w:val="nil"/>
              <w:left w:val="nil"/>
              <w:bottom w:val="single" w:sz="4" w:space="0" w:color="auto"/>
              <w:right w:val="single" w:sz="4" w:space="0" w:color="auto"/>
            </w:tcBorders>
            <w:shd w:val="clear" w:color="auto" w:fill="auto"/>
            <w:noWrap/>
            <w:hideMark/>
          </w:tcPr>
          <w:p w:rsidR="00956B51" w:rsidRPr="00956B51" w:rsidRDefault="00956B51" w:rsidP="00956B51">
            <w:pPr>
              <w:jc w:val="right"/>
              <w:rPr>
                <w:b/>
                <w:bCs/>
                <w:sz w:val="18"/>
                <w:szCs w:val="18"/>
                <w:lang w:val="en-US" w:eastAsia="en-US"/>
              </w:rPr>
            </w:pPr>
            <w:r w:rsidRPr="00956B51">
              <w:rPr>
                <w:b/>
                <w:bCs/>
                <w:sz w:val="18"/>
                <w:szCs w:val="18"/>
                <w:lang w:val="en-US" w:eastAsia="en-US"/>
              </w:rPr>
              <w:t>1.142.484</w:t>
            </w:r>
          </w:p>
        </w:tc>
        <w:tc>
          <w:tcPr>
            <w:tcW w:w="1262" w:type="dxa"/>
            <w:tcBorders>
              <w:top w:val="nil"/>
              <w:left w:val="nil"/>
              <w:bottom w:val="single" w:sz="4" w:space="0" w:color="auto"/>
              <w:right w:val="single" w:sz="4" w:space="0" w:color="auto"/>
            </w:tcBorders>
            <w:shd w:val="clear" w:color="auto" w:fill="auto"/>
            <w:noWrap/>
            <w:hideMark/>
          </w:tcPr>
          <w:p w:rsidR="00956B51" w:rsidRPr="00956B51" w:rsidRDefault="00956B51" w:rsidP="00956B51">
            <w:pPr>
              <w:jc w:val="right"/>
              <w:rPr>
                <w:b/>
                <w:bCs/>
                <w:sz w:val="18"/>
                <w:szCs w:val="18"/>
                <w:lang w:val="en-US" w:eastAsia="en-US"/>
              </w:rPr>
            </w:pPr>
            <w:r w:rsidRPr="00956B51">
              <w:rPr>
                <w:b/>
                <w:bCs/>
                <w:sz w:val="18"/>
                <w:szCs w:val="18"/>
                <w:lang w:val="en-US" w:eastAsia="en-US"/>
              </w:rPr>
              <w:t>2.093.209</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4161</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 xml:space="preserve">Награде запосленима и остали посебни расходи </w:t>
            </w:r>
          </w:p>
        </w:tc>
        <w:tc>
          <w:tcPr>
            <w:tcW w:w="126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903.106</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1.219.297</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1.142.484</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2.093.209</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279</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4210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Стални трошкови</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2.174.457</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6.806.593</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4.016.204</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5.936.874</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4211</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Трошкови платног промета и банкарских услуга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95.423</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252.947</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4212</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Енергетске услуге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1.858.684</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2.436.439</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3.307.221</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4.570.188</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4213</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Комуналне услуге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127.220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220.677</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239.523</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224.816</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4214</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Услуге комуникација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158.104</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183.626</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94.488</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4215</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Трошкови осигурања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30.449</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190.411</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378.282</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4216</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Закуп имовине и опреме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4.149.477</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416.153</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4219</w:t>
            </w:r>
          </w:p>
        </w:tc>
        <w:tc>
          <w:tcPr>
            <w:tcW w:w="4440" w:type="dxa"/>
            <w:tcBorders>
              <w:top w:val="nil"/>
              <w:left w:val="nil"/>
              <w:bottom w:val="nil"/>
              <w:right w:val="nil"/>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Остали трошкови</w:t>
            </w:r>
          </w:p>
        </w:tc>
        <w:tc>
          <w:tcPr>
            <w:tcW w:w="1260" w:type="dxa"/>
            <w:tcBorders>
              <w:top w:val="nil"/>
              <w:left w:val="single" w:sz="4" w:space="0" w:color="auto"/>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280</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4220</w:t>
            </w:r>
          </w:p>
        </w:tc>
        <w:tc>
          <w:tcPr>
            <w:tcW w:w="4440" w:type="dxa"/>
            <w:tcBorders>
              <w:top w:val="single" w:sz="4" w:space="0" w:color="auto"/>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Трошкови путовања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94.748</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4221</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Трошкови службених путовања у земљи</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94.748</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281</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4230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Услуге по уговору</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39.664</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769.738</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167.706</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4232</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Компјутерске услуге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15.000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4233</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Услуге образовања и усавршавања запослених</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4234</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Услуге информисања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39.664</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1.881</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4235</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Стручне услуге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769.738</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22.000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4236</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Услуге за домаћинство и угоститељство</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2.800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4237</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Репрезентација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4239</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Oстале опште услуге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126.025</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282</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4240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Специјализоване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35.000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4243</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Медицинске услуге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35.000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4249</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Остале специјализоване услуге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283</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4250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 xml:space="preserve">Текуће поправке и одржавање </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9.842</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66.441</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1.318.496</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4251</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Текуће поправке и одржавање зграда и објеката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9.842</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1.125.435</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4252</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Текуће поправке и одржавање опреме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66.441</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193.061</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284</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4260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Материјал</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220.305</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81.666</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186.071</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4261</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Административни материјал</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72.956</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7.015</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112.491</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4263</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Материјали за образовање и усавршавање запослених</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74.000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4264</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Материјали за саобраћај</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4267</w:t>
            </w:r>
          </w:p>
        </w:tc>
        <w:tc>
          <w:tcPr>
            <w:tcW w:w="4440" w:type="dxa"/>
            <w:tcBorders>
              <w:top w:val="nil"/>
              <w:left w:val="nil"/>
              <w:bottom w:val="nil"/>
              <w:right w:val="nil"/>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Медицински и лабораторијски материјали</w:t>
            </w:r>
          </w:p>
        </w:tc>
        <w:tc>
          <w:tcPr>
            <w:tcW w:w="1260" w:type="dxa"/>
            <w:tcBorders>
              <w:top w:val="nil"/>
              <w:left w:val="single" w:sz="4" w:space="0" w:color="auto"/>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4268</w:t>
            </w:r>
          </w:p>
        </w:tc>
        <w:tc>
          <w:tcPr>
            <w:tcW w:w="4440" w:type="dxa"/>
            <w:tcBorders>
              <w:top w:val="single" w:sz="4" w:space="0" w:color="auto"/>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Материјали за одржавање хигијене и угоститељство</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73.349</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74.651</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73.580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4269</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Материјали за посебне намене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285</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4410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Отплата домаћих камата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286</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4440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Пратећи трошкови задуживања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287</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4650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Остале дотације и трансфери</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1.847</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240.835</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305.516</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452.946</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4651</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Остале текуће дотације и трансфери</w:t>
            </w:r>
          </w:p>
        </w:tc>
        <w:tc>
          <w:tcPr>
            <w:tcW w:w="126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1.847</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240.835</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305.516</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452.946</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288</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4810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Дотације невладиним организацијама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289</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4820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 xml:space="preserve">Порези, обавезне таксе и казне </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4821</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Остали порези</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4822</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Обавезне таксе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290</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4830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 xml:space="preserve">Новчане казне и пенали по решењу судова </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229.700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263.700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4831</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 xml:space="preserve">Новчане казне и пенали по решењу судова </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229.700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263.700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291</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5110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Зграде и грађевински објекти</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1.307.339</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5113</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Капитално одржавање зграда и објеката</w:t>
            </w:r>
          </w:p>
        </w:tc>
        <w:tc>
          <w:tcPr>
            <w:tcW w:w="126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1.307.339</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5114</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Пројектно планирање</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lastRenderedPageBreak/>
              <w:t>292</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5120</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Машине и опрема</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499.465</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370.909</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150.000</w:t>
            </w:r>
          </w:p>
        </w:tc>
      </w:tr>
      <w:tr w:rsidR="00956B51" w:rsidRPr="00956B51"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5122</w:t>
            </w:r>
          </w:p>
        </w:tc>
        <w:tc>
          <w:tcPr>
            <w:tcW w:w="4440" w:type="dxa"/>
            <w:tcBorders>
              <w:top w:val="single" w:sz="4" w:space="0" w:color="auto"/>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Административна опрема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199.665</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310.909</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150.000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5126</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Опрема за образовање, науку, културу и спорт</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299.800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60.000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5128</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Опрема за јавну безбедност</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293</w:t>
            </w:r>
          </w:p>
        </w:tc>
        <w:tc>
          <w:tcPr>
            <w:tcW w:w="80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jc w:val="center"/>
              <w:rPr>
                <w:b/>
                <w:bCs/>
                <w:sz w:val="18"/>
                <w:szCs w:val="18"/>
                <w:lang w:val="en-US" w:eastAsia="en-US"/>
              </w:rPr>
            </w:pPr>
            <w:r w:rsidRPr="00956B51">
              <w:rPr>
                <w:b/>
                <w:bCs/>
                <w:sz w:val="18"/>
                <w:szCs w:val="18"/>
                <w:lang w:val="en-US" w:eastAsia="en-US"/>
              </w:rPr>
              <w:t>5130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Остале некретнине и опрема</w:t>
            </w:r>
          </w:p>
        </w:tc>
        <w:tc>
          <w:tcPr>
            <w:tcW w:w="126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294</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5150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Нематеријална имовина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5151</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Нематеријална имовина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nil"/>
              <w:right w:val="nil"/>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295</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5230</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b/>
                <w:bCs/>
                <w:sz w:val="18"/>
                <w:szCs w:val="18"/>
                <w:lang w:val="en-US" w:eastAsia="en-US"/>
              </w:rPr>
            </w:pPr>
            <w:r w:rsidRPr="00956B51">
              <w:rPr>
                <w:b/>
                <w:bCs/>
                <w:sz w:val="18"/>
                <w:szCs w:val="18"/>
                <w:lang w:val="en-US" w:eastAsia="en-US"/>
              </w:rPr>
              <w:t>Залихе робе за даљу продају</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4440" w:type="dxa"/>
            <w:tcBorders>
              <w:top w:val="nil"/>
              <w:left w:val="nil"/>
              <w:bottom w:val="single" w:sz="4" w:space="0" w:color="auto"/>
              <w:right w:val="single" w:sz="4" w:space="0" w:color="auto"/>
            </w:tcBorders>
            <w:shd w:val="clear" w:color="auto" w:fill="auto"/>
            <w:vAlign w:val="center"/>
            <w:hideMark/>
          </w:tcPr>
          <w:p w:rsidR="00956B51" w:rsidRPr="00956B51" w:rsidRDefault="00956B51" w:rsidP="00956B51">
            <w:pPr>
              <w:rPr>
                <w:b/>
                <w:bCs/>
                <w:i/>
                <w:iCs/>
                <w:sz w:val="18"/>
                <w:szCs w:val="18"/>
                <w:lang w:val="en-US" w:eastAsia="en-US"/>
              </w:rPr>
            </w:pPr>
            <w:r w:rsidRPr="00956B51">
              <w:rPr>
                <w:b/>
                <w:bCs/>
                <w:i/>
                <w:iCs/>
                <w:sz w:val="18"/>
                <w:szCs w:val="18"/>
                <w:lang w:val="en-US" w:eastAsia="en-US"/>
              </w:rPr>
              <w:t>Јачање културне продукције и уметничког стваралаштва</w:t>
            </w:r>
          </w:p>
        </w:tc>
        <w:tc>
          <w:tcPr>
            <w:tcW w:w="1260" w:type="dxa"/>
            <w:tcBorders>
              <w:top w:val="nil"/>
              <w:left w:val="nil"/>
              <w:bottom w:val="single" w:sz="4" w:space="0" w:color="auto"/>
              <w:right w:val="single" w:sz="4" w:space="0" w:color="auto"/>
            </w:tcBorders>
            <w:shd w:val="clear" w:color="auto" w:fill="auto"/>
            <w:vAlign w:val="center"/>
            <w:hideMark/>
          </w:tcPr>
          <w:p w:rsidR="00956B51" w:rsidRPr="00956B51" w:rsidRDefault="00956B51" w:rsidP="00956B51">
            <w:pPr>
              <w:rPr>
                <w:b/>
                <w:bCs/>
                <w:i/>
                <w:iCs/>
                <w:sz w:val="18"/>
                <w:szCs w:val="18"/>
                <w:lang w:val="en-US" w:eastAsia="en-US"/>
              </w:rPr>
            </w:pPr>
            <w:r w:rsidRPr="00956B51">
              <w:rPr>
                <w:b/>
                <w:bCs/>
                <w:i/>
                <w:iCs/>
                <w:sz w:val="18"/>
                <w:szCs w:val="18"/>
                <w:lang w:val="en-US" w:eastAsia="en-US"/>
              </w:rPr>
              <w:t> </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296</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4210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Стални трошкови</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103.000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4214</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Услуге комуникација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4215</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Трошкови осигурања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4216</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Закуп имовине и опреме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103.000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297</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4220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Трошкови путовања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20.800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123.850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4221</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Трошкови службених путовања у земљи</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20.800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24.950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4222</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Трошкови службених путовања у иностранство</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98.900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298</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4230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Услуге по уговору</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1.056.072</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1.941.901</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4232</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Компјутерске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179.840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4233</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Услуге образовања и усавршавања запослених</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4234</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Услуге информисања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278.300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378.541</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4235</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Стручне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323.956</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4236</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Услуге за домаћинство и угоститељство</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85.334</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437.032</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4237</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Репрезентација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178.952</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105.153</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4239</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Остале опште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9.690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1.021.175</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299</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4240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Специјализоване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7.785.600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4242</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Услуге образовања, културе и спорта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4249</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Остале специјализоване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7.785.600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300</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4260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Материјал</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34.021</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495.292</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2.119.910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4261</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Административни материјал</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194.822</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4263</w:t>
            </w:r>
          </w:p>
        </w:tc>
        <w:tc>
          <w:tcPr>
            <w:tcW w:w="4440" w:type="dxa"/>
            <w:tcBorders>
              <w:top w:val="nil"/>
              <w:left w:val="nil"/>
              <w:bottom w:val="nil"/>
              <w:right w:val="nil"/>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Материјали за образовање и усавршавање запослених</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68.700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4264</w:t>
            </w:r>
          </w:p>
        </w:tc>
        <w:tc>
          <w:tcPr>
            <w:tcW w:w="4440" w:type="dxa"/>
            <w:tcBorders>
              <w:top w:val="single" w:sz="4" w:space="0" w:color="auto"/>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Материјали за саобраћај</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45.000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43.350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4266</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Материјали за образовање, културу и спорт</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34.021</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85.930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1.975.059</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4268</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Материјали за одржавање хигијене и угоститељство</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130.000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4269</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Материјали за посебне намене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39.540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101.501</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56B51" w:rsidRPr="00956B51" w:rsidRDefault="00956B51" w:rsidP="00956B51">
            <w:pPr>
              <w:jc w:val="center"/>
              <w:rPr>
                <w:b/>
                <w:bCs/>
                <w:sz w:val="18"/>
                <w:szCs w:val="18"/>
                <w:lang w:val="en-US" w:eastAsia="en-US"/>
              </w:rPr>
            </w:pPr>
            <w:r w:rsidRPr="00956B51">
              <w:rPr>
                <w:b/>
                <w:bCs/>
                <w:sz w:val="18"/>
                <w:szCs w:val="18"/>
                <w:lang w:val="en-US" w:eastAsia="en-US"/>
              </w:rPr>
              <w:t>301</w:t>
            </w:r>
          </w:p>
        </w:tc>
        <w:tc>
          <w:tcPr>
            <w:tcW w:w="800" w:type="dxa"/>
            <w:tcBorders>
              <w:top w:val="nil"/>
              <w:left w:val="nil"/>
              <w:bottom w:val="single" w:sz="4" w:space="0" w:color="auto"/>
              <w:right w:val="single" w:sz="4" w:space="0" w:color="auto"/>
            </w:tcBorders>
            <w:shd w:val="clear" w:color="auto" w:fill="auto"/>
            <w:vAlign w:val="center"/>
            <w:hideMark/>
          </w:tcPr>
          <w:p w:rsidR="00956B51" w:rsidRPr="00956B51" w:rsidRDefault="00956B51" w:rsidP="00956B51">
            <w:pPr>
              <w:jc w:val="center"/>
              <w:rPr>
                <w:b/>
                <w:bCs/>
                <w:sz w:val="18"/>
                <w:szCs w:val="18"/>
                <w:lang w:val="en-US" w:eastAsia="en-US"/>
              </w:rPr>
            </w:pPr>
            <w:r w:rsidRPr="00956B51">
              <w:rPr>
                <w:b/>
                <w:bCs/>
                <w:sz w:val="18"/>
                <w:szCs w:val="18"/>
                <w:lang w:val="en-US" w:eastAsia="en-US"/>
              </w:rPr>
              <w:t>4830</w:t>
            </w:r>
          </w:p>
        </w:tc>
        <w:tc>
          <w:tcPr>
            <w:tcW w:w="4440" w:type="dxa"/>
            <w:tcBorders>
              <w:top w:val="nil"/>
              <w:left w:val="nil"/>
              <w:bottom w:val="single" w:sz="4" w:space="0" w:color="auto"/>
              <w:right w:val="single" w:sz="4" w:space="0" w:color="auto"/>
            </w:tcBorders>
            <w:shd w:val="clear" w:color="auto" w:fill="auto"/>
            <w:vAlign w:val="center"/>
            <w:hideMark/>
          </w:tcPr>
          <w:p w:rsidR="00956B51" w:rsidRPr="00956B51" w:rsidRDefault="00956B51" w:rsidP="00956B51">
            <w:pPr>
              <w:rPr>
                <w:b/>
                <w:bCs/>
                <w:sz w:val="18"/>
                <w:szCs w:val="18"/>
                <w:lang w:val="en-US" w:eastAsia="en-US"/>
              </w:rPr>
            </w:pPr>
            <w:r w:rsidRPr="00956B51">
              <w:rPr>
                <w:b/>
                <w:bCs/>
                <w:sz w:val="18"/>
                <w:szCs w:val="18"/>
                <w:lang w:val="en-US" w:eastAsia="en-US"/>
              </w:rPr>
              <w:t xml:space="preserve">Новчане казне и пенали по решењу судова </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302</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5150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Нематеријална имовина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1.682.778</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5151</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Нематеријална имовина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1.682.778</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i/>
                <w:iCs/>
                <w:sz w:val="18"/>
                <w:szCs w:val="18"/>
                <w:lang w:val="en-US" w:eastAsia="en-US"/>
              </w:rPr>
            </w:pPr>
            <w:r w:rsidRPr="00956B51">
              <w:rPr>
                <w:b/>
                <w:bCs/>
                <w:i/>
                <w:iCs/>
                <w:sz w:val="18"/>
                <w:szCs w:val="18"/>
                <w:lang w:val="en-US" w:eastAsia="en-US"/>
              </w:rPr>
              <w:t xml:space="preserve">Унапређење система очувања и представљања културно-историјског наслеђа </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303</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4210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Стални трошкови</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4211</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Трошкови платног промета и банкарских услуга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304</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4220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Трошкови путовања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4221</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Трошкови службених путовања у земљи</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305</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4230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Услуге по уговору</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25.932</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4234</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Услуге информисања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15.932</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4235</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Стручне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4237</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Репрезентација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10.000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4239</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Остале опште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306</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4240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Специјализоване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120.348</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4242</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Услуге образовања, културе и спорта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91.260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4245</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Услуге одржавања националних паркова и природних површина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29.088</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4246</w:t>
            </w:r>
          </w:p>
        </w:tc>
        <w:tc>
          <w:tcPr>
            <w:tcW w:w="4440" w:type="dxa"/>
            <w:tcBorders>
              <w:top w:val="nil"/>
              <w:left w:val="nil"/>
              <w:bottom w:val="single" w:sz="4" w:space="0" w:color="auto"/>
              <w:right w:val="single" w:sz="4" w:space="0" w:color="auto"/>
            </w:tcBorders>
            <w:shd w:val="clear" w:color="auto" w:fill="auto"/>
            <w:hideMark/>
          </w:tcPr>
          <w:p w:rsidR="00956B51" w:rsidRPr="00956B51" w:rsidRDefault="00956B51" w:rsidP="00956B51">
            <w:pPr>
              <w:rPr>
                <w:sz w:val="18"/>
                <w:szCs w:val="18"/>
                <w:lang w:val="en-US" w:eastAsia="en-US"/>
              </w:rPr>
            </w:pPr>
            <w:r w:rsidRPr="00956B51">
              <w:rPr>
                <w:sz w:val="18"/>
                <w:szCs w:val="18"/>
                <w:lang w:val="en-US" w:eastAsia="en-US"/>
              </w:rPr>
              <w:t>Услуге очувања животне средине, науке и геодетске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4249</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Остале специјализоване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307</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4260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Материјал</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4261</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Административни материјал</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4264</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Материјал за саобраћај</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4269</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Материјали за посебне намене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308</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5150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Нематеријална имовина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lastRenderedPageBreak/>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5151</w:t>
            </w:r>
          </w:p>
        </w:tc>
        <w:tc>
          <w:tcPr>
            <w:tcW w:w="4440" w:type="dxa"/>
            <w:tcBorders>
              <w:top w:val="single" w:sz="4" w:space="0" w:color="auto"/>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Нематеријална имовина</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single" w:sz="4" w:space="0" w:color="auto"/>
              <w:left w:val="nil"/>
              <w:bottom w:val="single" w:sz="4" w:space="0" w:color="auto"/>
              <w:right w:val="nil"/>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4440" w:type="dxa"/>
            <w:tcBorders>
              <w:top w:val="single" w:sz="4" w:space="0" w:color="auto"/>
              <w:left w:val="nil"/>
              <w:bottom w:val="single" w:sz="4" w:space="0" w:color="auto"/>
              <w:right w:val="single" w:sz="4" w:space="0" w:color="auto"/>
            </w:tcBorders>
            <w:shd w:val="clear" w:color="auto" w:fill="auto"/>
            <w:vAlign w:val="bottom"/>
            <w:hideMark/>
          </w:tcPr>
          <w:p w:rsidR="00956B51" w:rsidRPr="00956B51" w:rsidRDefault="00956B51" w:rsidP="00956B51">
            <w:pPr>
              <w:rPr>
                <w:b/>
                <w:bCs/>
                <w:i/>
                <w:iCs/>
                <w:sz w:val="18"/>
                <w:szCs w:val="18"/>
                <w:lang w:val="en-US" w:eastAsia="en-US"/>
              </w:rPr>
            </w:pPr>
            <w:r w:rsidRPr="00956B51">
              <w:rPr>
                <w:b/>
                <w:bCs/>
                <w:i/>
                <w:iCs/>
                <w:sz w:val="18"/>
                <w:szCs w:val="18"/>
                <w:lang w:val="en-US" w:eastAsia="en-US"/>
              </w:rPr>
              <w:t>"Театар на раскршћу" - Народно позориште</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956B51" w:rsidRPr="00956B51" w:rsidRDefault="00956B51" w:rsidP="00956B51">
            <w:pPr>
              <w:rPr>
                <w:sz w:val="18"/>
                <w:szCs w:val="18"/>
                <w:lang w:val="en-US" w:eastAsia="en-US"/>
              </w:rPr>
            </w:pPr>
            <w:r w:rsidRPr="00956B51">
              <w:rPr>
                <w:sz w:val="18"/>
                <w:szCs w:val="18"/>
                <w:lang w:val="en-US" w:eastAsia="en-US"/>
              </w:rPr>
              <w:t> </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309</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4230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Услуге по уговору</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933.712</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4234</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Услуге информисања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721.561</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4237</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Репрезентација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117.240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4239</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Остале опште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94.911</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310</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4240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Специјализоване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962.329</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4242</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Услуге образовања, културе и спорта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719.299</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4249</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Остале специјализоване услуге</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243.030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311</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4260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Материјал</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312</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b/>
                <w:bCs/>
                <w:sz w:val="18"/>
                <w:szCs w:val="18"/>
                <w:lang w:val="en-US" w:eastAsia="en-US"/>
              </w:rPr>
            </w:pPr>
            <w:r w:rsidRPr="00956B51">
              <w:rPr>
                <w:b/>
                <w:bCs/>
                <w:sz w:val="18"/>
                <w:szCs w:val="18"/>
                <w:lang w:val="en-US" w:eastAsia="en-US"/>
              </w:rPr>
              <w:t>5120</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Машине и опрема</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1.477.608</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b/>
                <w:bCs/>
                <w:sz w:val="18"/>
                <w:szCs w:val="18"/>
                <w:lang w:val="en-US" w:eastAsia="en-US"/>
              </w:rPr>
            </w:pPr>
            <w:r w:rsidRPr="00956B51">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5126</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sz w:val="18"/>
                <w:szCs w:val="18"/>
                <w:lang w:val="en-US" w:eastAsia="en-US"/>
              </w:rPr>
            </w:pPr>
            <w:r w:rsidRPr="00956B51">
              <w:rPr>
                <w:sz w:val="18"/>
                <w:szCs w:val="18"/>
                <w:lang w:val="en-US" w:eastAsia="en-US"/>
              </w:rPr>
              <w:t>Опрема за образовање, науку, културу и спорт</w:t>
            </w:r>
          </w:p>
        </w:tc>
        <w:tc>
          <w:tcPr>
            <w:tcW w:w="126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8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0</w:t>
            </w:r>
          </w:p>
        </w:tc>
        <w:tc>
          <w:tcPr>
            <w:tcW w:w="1262" w:type="dxa"/>
            <w:tcBorders>
              <w:top w:val="nil"/>
              <w:left w:val="nil"/>
              <w:bottom w:val="single" w:sz="4" w:space="0" w:color="auto"/>
              <w:right w:val="single" w:sz="4" w:space="0" w:color="auto"/>
            </w:tcBorders>
            <w:shd w:val="clear" w:color="auto" w:fill="auto"/>
            <w:noWrap/>
            <w:vAlign w:val="bottom"/>
            <w:hideMark/>
          </w:tcPr>
          <w:p w:rsidR="00956B51" w:rsidRPr="00956B51" w:rsidRDefault="00956B51" w:rsidP="00956B51">
            <w:pPr>
              <w:jc w:val="right"/>
              <w:rPr>
                <w:sz w:val="18"/>
                <w:szCs w:val="18"/>
                <w:lang w:val="en-US" w:eastAsia="en-US"/>
              </w:rPr>
            </w:pPr>
            <w:r w:rsidRPr="00956B51">
              <w:rPr>
                <w:sz w:val="18"/>
                <w:szCs w:val="18"/>
                <w:lang w:val="en-US" w:eastAsia="en-US"/>
              </w:rPr>
              <w:t>1.477.608</w:t>
            </w:r>
          </w:p>
        </w:tc>
      </w:tr>
      <w:tr w:rsidR="00956B51" w:rsidRPr="00956B51" w:rsidTr="00956B51">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956B51" w:rsidRPr="00956B51" w:rsidRDefault="00956B51" w:rsidP="00956B51">
            <w:pPr>
              <w:jc w:val="center"/>
              <w:rPr>
                <w:sz w:val="18"/>
                <w:szCs w:val="18"/>
                <w:lang w:val="en-US" w:eastAsia="en-US"/>
              </w:rPr>
            </w:pPr>
            <w:r w:rsidRPr="00956B51">
              <w:rPr>
                <w:sz w:val="18"/>
                <w:szCs w:val="18"/>
                <w:lang w:val="en-US" w:eastAsia="en-US"/>
              </w:rPr>
              <w:t> </w:t>
            </w:r>
          </w:p>
        </w:tc>
        <w:tc>
          <w:tcPr>
            <w:tcW w:w="444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rPr>
                <w:b/>
                <w:bCs/>
                <w:sz w:val="18"/>
                <w:szCs w:val="18"/>
                <w:lang w:val="en-US" w:eastAsia="en-US"/>
              </w:rPr>
            </w:pPr>
            <w:r w:rsidRPr="00956B51">
              <w:rPr>
                <w:b/>
                <w:bCs/>
                <w:sz w:val="18"/>
                <w:szCs w:val="18"/>
                <w:lang w:val="en-US" w:eastAsia="en-US"/>
              </w:rPr>
              <w:t>Укупно за функцију 820:</w:t>
            </w:r>
          </w:p>
        </w:tc>
        <w:tc>
          <w:tcPr>
            <w:tcW w:w="126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43.397.440</w:t>
            </w:r>
          </w:p>
        </w:tc>
        <w:tc>
          <w:tcPr>
            <w:tcW w:w="128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61.642.665</w:t>
            </w:r>
          </w:p>
        </w:tc>
        <w:tc>
          <w:tcPr>
            <w:tcW w:w="1300"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66.447.890</w:t>
            </w:r>
          </w:p>
        </w:tc>
        <w:tc>
          <w:tcPr>
            <w:tcW w:w="1262" w:type="dxa"/>
            <w:tcBorders>
              <w:top w:val="nil"/>
              <w:left w:val="nil"/>
              <w:bottom w:val="single" w:sz="4" w:space="0" w:color="auto"/>
              <w:right w:val="single" w:sz="4" w:space="0" w:color="auto"/>
            </w:tcBorders>
            <w:shd w:val="clear" w:color="auto" w:fill="auto"/>
            <w:vAlign w:val="bottom"/>
            <w:hideMark/>
          </w:tcPr>
          <w:p w:rsidR="00956B51" w:rsidRPr="00956B51" w:rsidRDefault="00956B51" w:rsidP="00956B51">
            <w:pPr>
              <w:jc w:val="right"/>
              <w:rPr>
                <w:b/>
                <w:bCs/>
                <w:sz w:val="18"/>
                <w:szCs w:val="18"/>
                <w:lang w:val="en-US" w:eastAsia="en-US"/>
              </w:rPr>
            </w:pPr>
            <w:r w:rsidRPr="00956B51">
              <w:rPr>
                <w:b/>
                <w:bCs/>
                <w:sz w:val="18"/>
                <w:szCs w:val="18"/>
                <w:lang w:val="en-US" w:eastAsia="en-US"/>
              </w:rPr>
              <w:t>118.652.336</w:t>
            </w:r>
          </w:p>
        </w:tc>
      </w:tr>
    </w:tbl>
    <w:p w:rsidR="00670BDB" w:rsidRDefault="00670BDB" w:rsidP="00F9787B">
      <w:pPr>
        <w:jc w:val="both"/>
        <w:rPr>
          <w:lang w:val="sr-Cyrl-CS"/>
        </w:rPr>
      </w:pPr>
    </w:p>
    <w:p w:rsidR="00767F06" w:rsidRDefault="00767F06" w:rsidP="00F9787B">
      <w:pPr>
        <w:jc w:val="both"/>
        <w:rPr>
          <w:lang w:val="sr-Latn-RS"/>
        </w:rPr>
      </w:pPr>
    </w:p>
    <w:p w:rsidR="00A7668E" w:rsidRDefault="00A7668E" w:rsidP="00F9787B">
      <w:pPr>
        <w:jc w:val="both"/>
        <w:rPr>
          <w:lang w:val="sr-Latn-RS"/>
        </w:rPr>
      </w:pPr>
    </w:p>
    <w:p w:rsidR="00A7668E" w:rsidRDefault="00A7668E" w:rsidP="00F9787B">
      <w:pPr>
        <w:jc w:val="both"/>
        <w:rPr>
          <w:lang w:val="sr-Latn-RS"/>
        </w:rPr>
      </w:pPr>
    </w:p>
    <w:tbl>
      <w:tblPr>
        <w:tblW w:w="10968" w:type="dxa"/>
        <w:jc w:val="center"/>
        <w:tblInd w:w="93" w:type="dxa"/>
        <w:tblLook w:val="04A0" w:firstRow="1" w:lastRow="0" w:firstColumn="1" w:lastColumn="0" w:noHBand="0" w:noVBand="1"/>
      </w:tblPr>
      <w:tblGrid>
        <w:gridCol w:w="680"/>
        <w:gridCol w:w="800"/>
        <w:gridCol w:w="4727"/>
        <w:gridCol w:w="1081"/>
        <w:gridCol w:w="1346"/>
        <w:gridCol w:w="1197"/>
        <w:gridCol w:w="1137"/>
      </w:tblGrid>
      <w:tr w:rsidR="00A7668E" w:rsidRPr="00A7668E" w:rsidTr="00A7668E">
        <w:trPr>
          <w:trHeight w:val="253"/>
          <w:tblHeader/>
          <w:jc w:val="center"/>
        </w:trPr>
        <w:tc>
          <w:tcPr>
            <w:tcW w:w="680" w:type="dxa"/>
            <w:vMerge w:val="restart"/>
            <w:tcBorders>
              <w:top w:val="single" w:sz="4" w:space="0" w:color="auto"/>
              <w:left w:val="single" w:sz="4" w:space="0" w:color="auto"/>
              <w:bottom w:val="nil"/>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Број поз.</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Економска класификација</w:t>
            </w:r>
          </w:p>
        </w:tc>
        <w:tc>
          <w:tcPr>
            <w:tcW w:w="47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О П И С     Р А С Х О Д А</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Позориште лутака</w:t>
            </w:r>
          </w:p>
        </w:tc>
        <w:tc>
          <w:tcPr>
            <w:tcW w:w="13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Нишки симфонијски оркестар</w:t>
            </w:r>
          </w:p>
        </w:tc>
        <w:tc>
          <w:tcPr>
            <w:tcW w:w="11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Галерија СЛУ</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НКЦ</w:t>
            </w:r>
          </w:p>
        </w:tc>
      </w:tr>
      <w:tr w:rsidR="00A7668E" w:rsidRPr="00A7668E" w:rsidTr="00A7668E">
        <w:trPr>
          <w:trHeight w:val="1126"/>
          <w:tblHeader/>
          <w:jc w:val="center"/>
        </w:trPr>
        <w:tc>
          <w:tcPr>
            <w:tcW w:w="680" w:type="dxa"/>
            <w:vMerge/>
            <w:tcBorders>
              <w:top w:val="single" w:sz="4" w:space="0" w:color="auto"/>
              <w:left w:val="single" w:sz="4" w:space="0" w:color="auto"/>
              <w:bottom w:val="nil"/>
              <w:right w:val="single" w:sz="4" w:space="0" w:color="auto"/>
            </w:tcBorders>
            <w:vAlign w:val="center"/>
            <w:hideMark/>
          </w:tcPr>
          <w:p w:rsidR="00A7668E" w:rsidRPr="00A7668E" w:rsidRDefault="00A7668E" w:rsidP="00A7668E">
            <w:pPr>
              <w:rPr>
                <w:sz w:val="18"/>
                <w:szCs w:val="18"/>
                <w:lang w:val="en-US" w:eastAsia="en-US"/>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c>
          <w:tcPr>
            <w:tcW w:w="4727"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c>
          <w:tcPr>
            <w:tcW w:w="1346"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r>
      <w:tr w:rsidR="00A7668E" w:rsidRPr="00A7668E" w:rsidTr="00A7668E">
        <w:trPr>
          <w:trHeight w:val="20"/>
          <w:tblHeader/>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1</w:t>
            </w:r>
          </w:p>
        </w:tc>
        <w:tc>
          <w:tcPr>
            <w:tcW w:w="8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center"/>
              <w:rPr>
                <w:sz w:val="18"/>
                <w:szCs w:val="18"/>
                <w:lang w:val="en-US" w:eastAsia="en-US"/>
              </w:rPr>
            </w:pPr>
            <w:r w:rsidRPr="00A7668E">
              <w:rPr>
                <w:sz w:val="18"/>
                <w:szCs w:val="18"/>
                <w:lang w:val="en-US" w:eastAsia="en-US"/>
              </w:rPr>
              <w:t>2</w:t>
            </w:r>
          </w:p>
        </w:tc>
        <w:tc>
          <w:tcPr>
            <w:tcW w:w="4727" w:type="dxa"/>
            <w:tcBorders>
              <w:top w:val="nil"/>
              <w:left w:val="nil"/>
              <w:bottom w:val="nil"/>
              <w:right w:val="single" w:sz="4" w:space="0" w:color="auto"/>
            </w:tcBorders>
            <w:shd w:val="clear" w:color="auto" w:fill="auto"/>
            <w:noWrap/>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3</w:t>
            </w:r>
          </w:p>
        </w:tc>
        <w:tc>
          <w:tcPr>
            <w:tcW w:w="1081"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4</w:t>
            </w:r>
          </w:p>
        </w:tc>
        <w:tc>
          <w:tcPr>
            <w:tcW w:w="1346"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5</w:t>
            </w:r>
          </w:p>
        </w:tc>
        <w:tc>
          <w:tcPr>
            <w:tcW w:w="1197"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6</w:t>
            </w:r>
          </w:p>
        </w:tc>
        <w:tc>
          <w:tcPr>
            <w:tcW w:w="1137" w:type="dxa"/>
            <w:tcBorders>
              <w:top w:val="nil"/>
              <w:left w:val="nil"/>
              <w:bottom w:val="single" w:sz="4" w:space="0" w:color="auto"/>
              <w:right w:val="single" w:sz="4" w:space="0" w:color="auto"/>
            </w:tcBorders>
            <w:shd w:val="clear" w:color="auto" w:fill="auto"/>
            <w:noWrap/>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7</w:t>
            </w:r>
          </w:p>
        </w:tc>
      </w:tr>
      <w:tr w:rsidR="00A7668E" w:rsidRPr="00A7668E" w:rsidTr="00A7668E">
        <w:trPr>
          <w:trHeight w:val="20"/>
          <w:jc w:val="center"/>
        </w:trPr>
        <w:tc>
          <w:tcPr>
            <w:tcW w:w="680" w:type="dxa"/>
            <w:tcBorders>
              <w:top w:val="nil"/>
              <w:left w:val="single" w:sz="4" w:space="0" w:color="auto"/>
              <w:bottom w:val="nil"/>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4727" w:type="dxa"/>
            <w:tcBorders>
              <w:top w:val="single" w:sz="4" w:space="0" w:color="auto"/>
              <w:left w:val="nil"/>
              <w:bottom w:val="single" w:sz="4" w:space="0" w:color="auto"/>
              <w:right w:val="single" w:sz="4" w:space="0" w:color="auto"/>
            </w:tcBorders>
            <w:shd w:val="clear" w:color="auto" w:fill="auto"/>
            <w:noWrap/>
            <w:vAlign w:val="center"/>
            <w:hideMark/>
          </w:tcPr>
          <w:p w:rsidR="00A7668E" w:rsidRPr="00A7668E" w:rsidRDefault="00A7668E" w:rsidP="00A7668E">
            <w:pPr>
              <w:rPr>
                <w:b/>
                <w:bCs/>
                <w:i/>
                <w:iCs/>
                <w:sz w:val="18"/>
                <w:szCs w:val="18"/>
                <w:lang w:val="en-US" w:eastAsia="en-US"/>
              </w:rPr>
            </w:pPr>
            <w:r w:rsidRPr="00A7668E">
              <w:rPr>
                <w:b/>
                <w:bCs/>
                <w:i/>
                <w:iCs/>
                <w:sz w:val="18"/>
                <w:szCs w:val="18"/>
                <w:lang w:val="en-US" w:eastAsia="en-US"/>
              </w:rPr>
              <w:t>Функционисање локалних установа културе</w:t>
            </w:r>
          </w:p>
        </w:tc>
        <w:tc>
          <w:tcPr>
            <w:tcW w:w="1081"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1346"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1197"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1137" w:type="dxa"/>
            <w:tcBorders>
              <w:top w:val="nil"/>
              <w:left w:val="nil"/>
              <w:bottom w:val="single" w:sz="4" w:space="0" w:color="auto"/>
              <w:right w:val="single" w:sz="4" w:space="0" w:color="auto"/>
            </w:tcBorders>
            <w:shd w:val="clear" w:color="auto" w:fill="auto"/>
            <w:noWrap/>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 </w:t>
            </w:r>
          </w:p>
        </w:tc>
      </w:tr>
      <w:tr w:rsidR="00A7668E" w:rsidRPr="00A7668E" w:rsidTr="00A7668E">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273</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4110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Плате, додаци и накнаде запослених (зараде)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38.614.842</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45.505.654</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14.559.006</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29.953.493</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4111</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Плате, додаци и накнаде запослених (зараде)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38.614.842</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45.505.654</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14.559.006</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29.953.493</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274</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4120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Социјални доприноси на терет послодавца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6.427.815</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7.576.426</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2.423.238</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4.984.890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4121</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Допринос за пензијско и инвалидско осигурање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4.439.630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5.232.967</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1.673.708</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3.443.017</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4122</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Допринос за здравствено осигурање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1.988.185</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2.343.459</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749.530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1.541.873</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275</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4130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Накнаде у натури </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881.190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654.200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261.790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813.060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4131</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 xml:space="preserve">Накнаде у натури </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881.190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654.200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261.790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813.060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276</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4140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Социјална давања запосленима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582.300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264.758</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564.131</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4143</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Отпремнине и помоћи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582.300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264.758</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564.131</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277</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4150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Накнаде трошкова за запослене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38.939</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4151</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Накнаде трошкова за запослене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38.939</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278</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4160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Награде запосленима и остали посебни расходи </w:t>
            </w:r>
          </w:p>
        </w:tc>
        <w:tc>
          <w:tcPr>
            <w:tcW w:w="1081" w:type="dxa"/>
            <w:tcBorders>
              <w:top w:val="nil"/>
              <w:left w:val="nil"/>
              <w:bottom w:val="single" w:sz="4" w:space="0" w:color="auto"/>
              <w:right w:val="single" w:sz="4" w:space="0" w:color="auto"/>
            </w:tcBorders>
            <w:shd w:val="clear" w:color="auto" w:fill="auto"/>
            <w:noWrap/>
            <w:hideMark/>
          </w:tcPr>
          <w:p w:rsidR="00A7668E" w:rsidRPr="00A7668E" w:rsidRDefault="00A7668E" w:rsidP="00A7668E">
            <w:pPr>
              <w:jc w:val="right"/>
              <w:rPr>
                <w:b/>
                <w:bCs/>
                <w:sz w:val="18"/>
                <w:szCs w:val="18"/>
                <w:lang w:val="en-US" w:eastAsia="en-US"/>
              </w:rPr>
            </w:pPr>
            <w:r w:rsidRPr="00A7668E">
              <w:rPr>
                <w:b/>
                <w:bCs/>
                <w:sz w:val="18"/>
                <w:szCs w:val="18"/>
                <w:lang w:val="en-US" w:eastAsia="en-US"/>
              </w:rPr>
              <w:t>562.242</w:t>
            </w:r>
          </w:p>
        </w:tc>
        <w:tc>
          <w:tcPr>
            <w:tcW w:w="1346" w:type="dxa"/>
            <w:tcBorders>
              <w:top w:val="nil"/>
              <w:left w:val="nil"/>
              <w:bottom w:val="single" w:sz="4" w:space="0" w:color="auto"/>
              <w:right w:val="single" w:sz="4" w:space="0" w:color="auto"/>
            </w:tcBorders>
            <w:shd w:val="clear" w:color="auto" w:fill="auto"/>
            <w:noWrap/>
            <w:hideMark/>
          </w:tcPr>
          <w:p w:rsidR="00A7668E" w:rsidRPr="00A7668E" w:rsidRDefault="00A7668E" w:rsidP="00A7668E">
            <w:pPr>
              <w:jc w:val="right"/>
              <w:rPr>
                <w:b/>
                <w:bCs/>
                <w:sz w:val="18"/>
                <w:szCs w:val="18"/>
                <w:lang w:val="en-US" w:eastAsia="en-US"/>
              </w:rPr>
            </w:pPr>
            <w:r w:rsidRPr="00A7668E">
              <w:rPr>
                <w:b/>
                <w:bCs/>
                <w:sz w:val="18"/>
                <w:szCs w:val="18"/>
                <w:lang w:val="en-US" w:eastAsia="en-US"/>
              </w:rPr>
              <w:t>807.251</w:t>
            </w:r>
          </w:p>
        </w:tc>
        <w:tc>
          <w:tcPr>
            <w:tcW w:w="1197" w:type="dxa"/>
            <w:tcBorders>
              <w:top w:val="nil"/>
              <w:left w:val="nil"/>
              <w:bottom w:val="single" w:sz="4" w:space="0" w:color="auto"/>
              <w:right w:val="single" w:sz="4" w:space="0" w:color="auto"/>
            </w:tcBorders>
            <w:shd w:val="clear" w:color="auto" w:fill="auto"/>
            <w:noWrap/>
            <w:hideMark/>
          </w:tcPr>
          <w:p w:rsidR="00A7668E" w:rsidRPr="00A7668E" w:rsidRDefault="00A7668E" w:rsidP="00A7668E">
            <w:pPr>
              <w:jc w:val="right"/>
              <w:rPr>
                <w:b/>
                <w:bCs/>
                <w:sz w:val="18"/>
                <w:szCs w:val="18"/>
                <w:lang w:val="en-US" w:eastAsia="en-US"/>
              </w:rPr>
            </w:pPr>
            <w:r w:rsidRPr="00A7668E">
              <w:rPr>
                <w:b/>
                <w:bCs/>
                <w:sz w:val="18"/>
                <w:szCs w:val="18"/>
                <w:lang w:val="en-US" w:eastAsia="en-US"/>
              </w:rPr>
              <w:t>862.397</w:t>
            </w:r>
          </w:p>
        </w:tc>
        <w:tc>
          <w:tcPr>
            <w:tcW w:w="1137" w:type="dxa"/>
            <w:tcBorders>
              <w:top w:val="nil"/>
              <w:left w:val="nil"/>
              <w:bottom w:val="single" w:sz="4" w:space="0" w:color="auto"/>
              <w:right w:val="single" w:sz="4" w:space="0" w:color="auto"/>
            </w:tcBorders>
            <w:shd w:val="clear" w:color="auto" w:fill="auto"/>
            <w:noWrap/>
            <w:hideMark/>
          </w:tcPr>
          <w:p w:rsidR="00A7668E" w:rsidRPr="00A7668E" w:rsidRDefault="00A7668E" w:rsidP="00A7668E">
            <w:pPr>
              <w:jc w:val="right"/>
              <w:rPr>
                <w:b/>
                <w:bCs/>
                <w:sz w:val="18"/>
                <w:szCs w:val="18"/>
                <w:lang w:val="en-US" w:eastAsia="en-US"/>
              </w:rPr>
            </w:pPr>
            <w:r w:rsidRPr="00A7668E">
              <w:rPr>
                <w:b/>
                <w:bCs/>
                <w:sz w:val="18"/>
                <w:szCs w:val="18"/>
                <w:lang w:val="en-US" w:eastAsia="en-US"/>
              </w:rPr>
              <w:t>1.322.570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4161</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 xml:space="preserve">Награде запосленима и остали посебни расходи </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562.242</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807.251</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862.397</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1.322.570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279</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4210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Стални трошкови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3.338.039</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1.338.506</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1.370.894</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5.047.524</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4211</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Трошкови платног промета и банкарских услуга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79.995</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77.046</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24.945</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153.047</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4212</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Енергетске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2.872.858</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887.777</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915.132</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2.215.305</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4213</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Комуналне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201.922</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95.515</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189.600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2.342.685</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4214</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комуникација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55.214</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61.292</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151.421</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191.573</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4215</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Трошкови осигурања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128.050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216.876</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47.350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144.914</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4216</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Закуп имовине и опреме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4219</w:t>
            </w:r>
          </w:p>
        </w:tc>
        <w:tc>
          <w:tcPr>
            <w:tcW w:w="4727" w:type="dxa"/>
            <w:tcBorders>
              <w:top w:val="nil"/>
              <w:left w:val="nil"/>
              <w:bottom w:val="nil"/>
              <w:right w:val="nil"/>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Остали трошкови</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 </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42.446</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280</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4220</w:t>
            </w:r>
          </w:p>
        </w:tc>
        <w:tc>
          <w:tcPr>
            <w:tcW w:w="4727" w:type="dxa"/>
            <w:tcBorders>
              <w:top w:val="single" w:sz="4" w:space="0" w:color="auto"/>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Трошкови путовања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1.800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4221</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Трошкови службених путовања у земљи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1.800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281</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4230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Услуге по уговору</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298.131</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217.980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153.680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4232</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Компјутерске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38.400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35.040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106.080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4233</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образовања и усавршавања запослених</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11.000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4234</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информисања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4235</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Стручне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4236</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за домаћинство и угоститељство</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4237</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Репрезентација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9.511</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4239</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Oстале опште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250.220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182.940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36.600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282</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4240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Специјализоване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4243</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Медицинске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4249</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Остале специјализоване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lastRenderedPageBreak/>
              <w:t>283</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4250</w:t>
            </w:r>
          </w:p>
        </w:tc>
        <w:tc>
          <w:tcPr>
            <w:tcW w:w="4727" w:type="dxa"/>
            <w:tcBorders>
              <w:top w:val="single" w:sz="4" w:space="0" w:color="auto"/>
              <w:left w:val="single" w:sz="4" w:space="0" w:color="auto"/>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Текуће поправке и одржавање </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230.592</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217.100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761.494</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240.621</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4251</w:t>
            </w:r>
          </w:p>
        </w:tc>
        <w:tc>
          <w:tcPr>
            <w:tcW w:w="4727" w:type="dxa"/>
            <w:tcBorders>
              <w:top w:val="single" w:sz="4" w:space="0" w:color="auto"/>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Текуће поправке и одржавање зграда и објеката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162.344</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50.000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719.634</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240.621</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4252</w:t>
            </w:r>
          </w:p>
        </w:tc>
        <w:tc>
          <w:tcPr>
            <w:tcW w:w="4727" w:type="dxa"/>
            <w:tcBorders>
              <w:top w:val="single" w:sz="4" w:space="0" w:color="auto"/>
              <w:left w:val="single" w:sz="4" w:space="0" w:color="auto"/>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Текуће поправке и одржавање опреме</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68.248</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167.100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41.860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284</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4260</w:t>
            </w:r>
          </w:p>
        </w:tc>
        <w:tc>
          <w:tcPr>
            <w:tcW w:w="4727" w:type="dxa"/>
            <w:tcBorders>
              <w:top w:val="single" w:sz="4" w:space="0" w:color="auto"/>
              <w:left w:val="single" w:sz="4" w:space="0" w:color="auto"/>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Материјал</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141.618</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229.135</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170.403</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4261</w:t>
            </w:r>
          </w:p>
        </w:tc>
        <w:tc>
          <w:tcPr>
            <w:tcW w:w="4727" w:type="dxa"/>
            <w:tcBorders>
              <w:top w:val="single" w:sz="4" w:space="0" w:color="auto"/>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Административни материјал</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33.612</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46.972</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89.899</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4263</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Материјали за образовање и усавршавање запослених</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31.020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57.090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39.600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4264</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Материјали за саобраћај</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7.000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4267</w:t>
            </w:r>
          </w:p>
        </w:tc>
        <w:tc>
          <w:tcPr>
            <w:tcW w:w="4727" w:type="dxa"/>
            <w:tcBorders>
              <w:top w:val="nil"/>
              <w:left w:val="nil"/>
              <w:bottom w:val="nil"/>
              <w:right w:val="nil"/>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Медицински и лабораторијски материјали</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10.000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4268</w:t>
            </w:r>
          </w:p>
        </w:tc>
        <w:tc>
          <w:tcPr>
            <w:tcW w:w="4727" w:type="dxa"/>
            <w:tcBorders>
              <w:top w:val="single" w:sz="4" w:space="0" w:color="auto"/>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Материјали за одржавање хигијене и угоститељство</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29.866</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75.328</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33.517</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4269</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Материјали за посебне намене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47.120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39.745</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387</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285</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4410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Отплата домаћих камата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286</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4440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Пратећи трошкови задуживања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287</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4650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Остале дотације и трансфери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224.258</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365.000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99.607</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115.559</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4651</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текуће дотације и трансфери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224.258</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365.000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99.607</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115.559</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288</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4810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Дотације невладиним организацијама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289</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4820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Порези, обавезне таксе и казне </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15.212</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4821</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Остали порези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11.456</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4822</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Обавезне таксе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3.756</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290</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4830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Новчане казне и пенали по решењу судова </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4831</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 xml:space="preserve">Новчане казне и пенали по решењу судова </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291</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5110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Зграде и грађевински објекти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5113</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Капитално одржавање зграда и објеката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 </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 </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5114</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Пројектно планирање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 </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292</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5120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Машине и опрема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687.600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1.524.351</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5122</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Административна опрема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 </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849.999</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5126</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Опрема за образовање, науку, културу и спорт</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687.600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 </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496.992</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5128</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Опрема за јавну безбедност</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 </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177.360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293</w:t>
            </w:r>
          </w:p>
        </w:tc>
        <w:tc>
          <w:tcPr>
            <w:tcW w:w="80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5130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Остале некретнине и опрема</w:t>
            </w:r>
          </w:p>
        </w:tc>
        <w:tc>
          <w:tcPr>
            <w:tcW w:w="1081"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294</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5150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Нематеријална имовина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396.600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5151</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Нематеријална имовина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396.600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295</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5230</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Залихе робе за даљу продају</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4727"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rPr>
                <w:b/>
                <w:bCs/>
                <w:i/>
                <w:iCs/>
                <w:sz w:val="18"/>
                <w:szCs w:val="18"/>
                <w:lang w:val="en-US" w:eastAsia="en-US"/>
              </w:rPr>
            </w:pPr>
            <w:r w:rsidRPr="00A7668E">
              <w:rPr>
                <w:b/>
                <w:bCs/>
                <w:i/>
                <w:iCs/>
                <w:sz w:val="18"/>
                <w:szCs w:val="18"/>
                <w:lang w:val="en-US" w:eastAsia="en-US"/>
              </w:rPr>
              <w:t>Јачање културне продукције и уметничког стваралаштва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296</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4210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Стални трошкови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319.156</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1.246.800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4214</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комуникација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33.910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4215</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Трошкови осигурања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285.246</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4216</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Закуп имовине и опреме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1.246.800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297</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4220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Трошкови путовања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805.867</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4.268</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101.600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4221</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Трошкови службених путовања у земљи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117.000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4.268</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101.600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4222</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Трошкови службених путовања у иностранство</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688.867</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298</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4230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Услуге по уговору</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124.947</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1.801.254</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1.024.154</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15.063.335</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4232</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Компјутерске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78.070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4233</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образовања и усавршавања запослених</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154.640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4234</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информисања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104.947</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263.981</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785.891</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3.728.447</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4235</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Стручне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182.448</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4236</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за домаћинство и угоститељство</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20.000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115.415</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50.700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6.841.565</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4237</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Репрезентација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95.507</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251.195</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4239</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опште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1.143.903</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187.563</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4.009.418</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299</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4240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Специјализоване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2.086.459</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4.432.385</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1.424.476</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10.162.743</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4242</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образовања, културе и спорта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2.086.459</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3.085.157</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1.355.206</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2.991.152</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4249</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специјализоване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1.347.228</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69.270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7.171.591</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300</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4260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Материјал</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305.143</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1.009.930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226.935</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793.405</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4261</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Административни материјал</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39.970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459.946</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4263</w:t>
            </w:r>
          </w:p>
        </w:tc>
        <w:tc>
          <w:tcPr>
            <w:tcW w:w="4727" w:type="dxa"/>
            <w:tcBorders>
              <w:top w:val="nil"/>
              <w:left w:val="nil"/>
              <w:bottom w:val="nil"/>
              <w:right w:val="nil"/>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образовање и усавршавање запослених</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4264</w:t>
            </w:r>
          </w:p>
        </w:tc>
        <w:tc>
          <w:tcPr>
            <w:tcW w:w="4727" w:type="dxa"/>
            <w:tcBorders>
              <w:top w:val="single" w:sz="4" w:space="0" w:color="auto"/>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саобраћај</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12.090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163.230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4266</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образовање, културу и спорт</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54.564</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876.990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186.881</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4268</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одржавање хигијене и угоститељство</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19.022</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20.813</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146.159</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4269</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посебне намене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191.587</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132.940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7.151</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24.070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301</w:t>
            </w:r>
          </w:p>
        </w:tc>
        <w:tc>
          <w:tcPr>
            <w:tcW w:w="800"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b/>
                <w:bCs/>
                <w:sz w:val="18"/>
                <w:szCs w:val="18"/>
                <w:lang w:val="en-US" w:eastAsia="en-US"/>
              </w:rPr>
            </w:pPr>
            <w:r w:rsidRPr="00A7668E">
              <w:rPr>
                <w:b/>
                <w:bCs/>
                <w:sz w:val="18"/>
                <w:szCs w:val="18"/>
                <w:lang w:val="en-US" w:eastAsia="en-US"/>
              </w:rPr>
              <w:t>4830</w:t>
            </w:r>
          </w:p>
        </w:tc>
        <w:tc>
          <w:tcPr>
            <w:tcW w:w="4727"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Новчане казне и пенали по решењу судова </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302</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5150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Нематеријална имовина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lastRenderedPageBreak/>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5151</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Нематеријална имовина</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4727" w:type="dxa"/>
            <w:tcBorders>
              <w:top w:val="single" w:sz="4" w:space="0" w:color="auto"/>
              <w:left w:val="nil"/>
              <w:bottom w:val="single" w:sz="4" w:space="0" w:color="auto"/>
              <w:right w:val="single" w:sz="4" w:space="0" w:color="auto"/>
            </w:tcBorders>
            <w:shd w:val="clear" w:color="auto" w:fill="auto"/>
            <w:vAlign w:val="bottom"/>
            <w:hideMark/>
          </w:tcPr>
          <w:p w:rsidR="00A7668E" w:rsidRPr="00A7668E" w:rsidRDefault="00A7668E" w:rsidP="00A7668E">
            <w:pPr>
              <w:rPr>
                <w:b/>
                <w:bCs/>
                <w:i/>
                <w:iCs/>
                <w:sz w:val="18"/>
                <w:szCs w:val="18"/>
                <w:lang w:val="en-US" w:eastAsia="en-US"/>
              </w:rPr>
            </w:pPr>
            <w:r w:rsidRPr="00A7668E">
              <w:rPr>
                <w:b/>
                <w:bCs/>
                <w:i/>
                <w:iCs/>
                <w:sz w:val="18"/>
                <w:szCs w:val="18"/>
                <w:lang w:val="en-US" w:eastAsia="en-US"/>
              </w:rPr>
              <w:t xml:space="preserve">Унапређење система очувања и представљања културно-историјског наслеђа </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303</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4210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Стални трошкови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4211</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Трошкови платног промета и банкарских услуга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304</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4220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Трошкови путовања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4221</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Трошкови службених путовања у земљи</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305</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4230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Услуге по уговору</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4234</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информисања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4235</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Стручне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4237</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Репрезентација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4239</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опште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306</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4240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Специјализоване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4242</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образовања, културе и спорта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4245</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одржавања националних паркова и природних површина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4246</w:t>
            </w:r>
          </w:p>
        </w:tc>
        <w:tc>
          <w:tcPr>
            <w:tcW w:w="4727"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очувања животне средине, науке и геодетске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4249</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специјализоване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307</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4260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Материјал</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4261</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Административни материјал</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4264</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 за саобраћај</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4269</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посебне намене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308</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5150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Нематеријална имовина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5151</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Нематеријална имовина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i/>
                <w:iCs/>
                <w:sz w:val="18"/>
                <w:szCs w:val="18"/>
                <w:lang w:val="en-US" w:eastAsia="en-US"/>
              </w:rPr>
            </w:pPr>
            <w:r w:rsidRPr="00A7668E">
              <w:rPr>
                <w:b/>
                <w:bCs/>
                <w:i/>
                <w:iCs/>
                <w:sz w:val="18"/>
                <w:szCs w:val="18"/>
                <w:lang w:val="en-US" w:eastAsia="en-US"/>
              </w:rPr>
              <w:t>"Театар на раскршћу" - Народно позориште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309</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4230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Услуге по уговору</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4234</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информисања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4237</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Репрезентација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4239</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опште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310</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4240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Специјализоване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4242</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образовања, културе и спорта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4249</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специјализоване услуге</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311</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4260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Материјал</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312</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5120</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Машине и опрема</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F17818" w:rsidRDefault="00A7668E" w:rsidP="00A7668E">
            <w:pPr>
              <w:jc w:val="right"/>
              <w:rPr>
                <w:b/>
                <w:bCs/>
                <w:sz w:val="18"/>
                <w:szCs w:val="18"/>
                <w:lang w:val="en-US" w:eastAsia="en-US"/>
              </w:rPr>
            </w:pPr>
            <w:r w:rsidRPr="00F17818">
              <w:rPr>
                <w:b/>
                <w:bCs/>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5126</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Опрема за образовање, науку, културу и спорт</w:t>
            </w:r>
          </w:p>
        </w:tc>
        <w:tc>
          <w:tcPr>
            <w:tcW w:w="1081"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46"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97"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37" w:type="dxa"/>
            <w:tcBorders>
              <w:top w:val="nil"/>
              <w:left w:val="nil"/>
              <w:bottom w:val="single" w:sz="4" w:space="0" w:color="auto"/>
              <w:right w:val="single" w:sz="4" w:space="0" w:color="auto"/>
            </w:tcBorders>
            <w:shd w:val="clear" w:color="auto" w:fill="auto"/>
            <w:noWrap/>
            <w:vAlign w:val="bottom"/>
            <w:hideMark/>
          </w:tcPr>
          <w:p w:rsidR="00A7668E" w:rsidRPr="00F17818" w:rsidRDefault="00A7668E" w:rsidP="00A7668E">
            <w:pPr>
              <w:jc w:val="right"/>
              <w:rPr>
                <w:sz w:val="18"/>
                <w:szCs w:val="18"/>
                <w:lang w:val="en-US" w:eastAsia="en-US"/>
              </w:rPr>
            </w:pPr>
            <w:r w:rsidRPr="00F17818">
              <w:rPr>
                <w:sz w:val="18"/>
                <w:szCs w:val="18"/>
                <w:lang w:val="en-US" w:eastAsia="en-US"/>
              </w:rPr>
              <w:t>0</w:t>
            </w:r>
          </w:p>
        </w:tc>
      </w:tr>
      <w:tr w:rsidR="00A7668E" w:rsidRPr="00A7668E" w:rsidTr="00A7668E">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472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Укупно за функцију 820:</w:t>
            </w:r>
          </w:p>
        </w:tc>
        <w:tc>
          <w:tcPr>
            <w:tcW w:w="1081"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55.707.643</w:t>
            </w:r>
          </w:p>
        </w:tc>
        <w:tc>
          <w:tcPr>
            <w:tcW w:w="1346"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64.193.760</w:t>
            </w:r>
          </w:p>
        </w:tc>
        <w:tc>
          <w:tcPr>
            <w:tcW w:w="119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25.467.619</w:t>
            </w:r>
          </w:p>
        </w:tc>
        <w:tc>
          <w:tcPr>
            <w:tcW w:w="1137"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70.409.731</w:t>
            </w:r>
          </w:p>
        </w:tc>
      </w:tr>
    </w:tbl>
    <w:p w:rsidR="00A7668E" w:rsidRPr="00956B51" w:rsidRDefault="00A7668E" w:rsidP="00F9787B">
      <w:pPr>
        <w:jc w:val="both"/>
        <w:rPr>
          <w:lang w:val="sr-Latn-RS"/>
        </w:rPr>
      </w:pPr>
    </w:p>
    <w:p w:rsidR="00767F06" w:rsidRDefault="00767F06" w:rsidP="00F9787B">
      <w:pPr>
        <w:jc w:val="both"/>
        <w:rPr>
          <w:lang w:val="sr-Cyrl-CS"/>
        </w:rPr>
      </w:pPr>
    </w:p>
    <w:p w:rsidR="00767F06" w:rsidRDefault="00767F06" w:rsidP="00F9787B">
      <w:pPr>
        <w:jc w:val="both"/>
        <w:rPr>
          <w:lang w:val="sr-Latn-RS"/>
        </w:rPr>
      </w:pPr>
    </w:p>
    <w:tbl>
      <w:tblPr>
        <w:tblW w:w="10879" w:type="dxa"/>
        <w:jc w:val="center"/>
        <w:tblInd w:w="93" w:type="dxa"/>
        <w:tblLook w:val="04A0" w:firstRow="1" w:lastRow="0" w:firstColumn="1" w:lastColumn="0" w:noHBand="0" w:noVBand="1"/>
      </w:tblPr>
      <w:tblGrid>
        <w:gridCol w:w="680"/>
        <w:gridCol w:w="800"/>
        <w:gridCol w:w="4470"/>
        <w:gridCol w:w="1280"/>
        <w:gridCol w:w="1300"/>
        <w:gridCol w:w="1240"/>
        <w:gridCol w:w="1116"/>
      </w:tblGrid>
      <w:tr w:rsidR="00A7668E" w:rsidRPr="00A7668E" w:rsidTr="00A7668E">
        <w:trPr>
          <w:trHeight w:val="253"/>
          <w:tblHeader/>
          <w:jc w:val="center"/>
        </w:trPr>
        <w:tc>
          <w:tcPr>
            <w:tcW w:w="680" w:type="dxa"/>
            <w:vMerge w:val="restart"/>
            <w:tcBorders>
              <w:top w:val="single" w:sz="4" w:space="0" w:color="auto"/>
              <w:left w:val="single" w:sz="4" w:space="0" w:color="auto"/>
              <w:bottom w:val="nil"/>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Број поз.</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Економска класификација</w:t>
            </w:r>
          </w:p>
        </w:tc>
        <w:tc>
          <w:tcPr>
            <w:tcW w:w="44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О П И С     Р А С Х О Д А</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Историјски архив</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Завод за заштиту споменика</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Остало</w:t>
            </w:r>
          </w:p>
        </w:tc>
        <w:tc>
          <w:tcPr>
            <w:tcW w:w="1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68E" w:rsidRPr="00A7668E" w:rsidRDefault="00A7668E" w:rsidP="00A7668E">
            <w:pPr>
              <w:jc w:val="center"/>
              <w:rPr>
                <w:b/>
                <w:bCs/>
                <w:sz w:val="18"/>
                <w:szCs w:val="18"/>
                <w:lang w:val="en-US" w:eastAsia="en-US"/>
              </w:rPr>
            </w:pPr>
            <w:r w:rsidRPr="00A7668E">
              <w:rPr>
                <w:b/>
                <w:bCs/>
                <w:sz w:val="18"/>
                <w:szCs w:val="18"/>
                <w:lang w:val="en-US" w:eastAsia="en-US"/>
              </w:rPr>
              <w:t>Укупно</w:t>
            </w:r>
          </w:p>
        </w:tc>
      </w:tr>
      <w:tr w:rsidR="00A7668E" w:rsidRPr="00A7668E" w:rsidTr="00A7668E">
        <w:trPr>
          <w:trHeight w:val="1036"/>
          <w:tblHeader/>
          <w:jc w:val="center"/>
        </w:trPr>
        <w:tc>
          <w:tcPr>
            <w:tcW w:w="680" w:type="dxa"/>
            <w:vMerge/>
            <w:tcBorders>
              <w:top w:val="single" w:sz="4" w:space="0" w:color="auto"/>
              <w:left w:val="single" w:sz="4" w:space="0" w:color="auto"/>
              <w:bottom w:val="nil"/>
              <w:right w:val="single" w:sz="4" w:space="0" w:color="auto"/>
            </w:tcBorders>
            <w:vAlign w:val="center"/>
            <w:hideMark/>
          </w:tcPr>
          <w:p w:rsidR="00A7668E" w:rsidRPr="00A7668E" w:rsidRDefault="00A7668E" w:rsidP="00A7668E">
            <w:pPr>
              <w:rPr>
                <w:sz w:val="18"/>
                <w:szCs w:val="18"/>
                <w:lang w:val="en-US" w:eastAsia="en-US"/>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c>
          <w:tcPr>
            <w:tcW w:w="4470"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sz w:val="18"/>
                <w:szCs w:val="18"/>
                <w:lang w:val="en-US" w:eastAsia="en-US"/>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A7668E" w:rsidRPr="00A7668E" w:rsidRDefault="00A7668E" w:rsidP="00A7668E">
            <w:pPr>
              <w:rPr>
                <w:b/>
                <w:bCs/>
                <w:sz w:val="18"/>
                <w:szCs w:val="18"/>
                <w:lang w:val="en-US" w:eastAsia="en-US"/>
              </w:rPr>
            </w:pPr>
          </w:p>
        </w:tc>
      </w:tr>
      <w:tr w:rsidR="00A7668E" w:rsidRPr="00A7668E" w:rsidTr="00A7668E">
        <w:trPr>
          <w:trHeight w:val="20"/>
          <w:tblHeader/>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1</w:t>
            </w:r>
          </w:p>
        </w:tc>
        <w:tc>
          <w:tcPr>
            <w:tcW w:w="8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center"/>
              <w:rPr>
                <w:sz w:val="18"/>
                <w:szCs w:val="18"/>
                <w:lang w:val="en-US" w:eastAsia="en-US"/>
              </w:rPr>
            </w:pPr>
            <w:r w:rsidRPr="00A7668E">
              <w:rPr>
                <w:sz w:val="18"/>
                <w:szCs w:val="18"/>
                <w:lang w:val="en-US" w:eastAsia="en-US"/>
              </w:rPr>
              <w:t>2</w:t>
            </w:r>
          </w:p>
        </w:tc>
        <w:tc>
          <w:tcPr>
            <w:tcW w:w="4470" w:type="dxa"/>
            <w:tcBorders>
              <w:top w:val="nil"/>
              <w:left w:val="nil"/>
              <w:bottom w:val="nil"/>
              <w:right w:val="single" w:sz="4" w:space="0" w:color="auto"/>
            </w:tcBorders>
            <w:shd w:val="clear" w:color="auto" w:fill="auto"/>
            <w:noWrap/>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3</w:t>
            </w:r>
          </w:p>
        </w:tc>
        <w:tc>
          <w:tcPr>
            <w:tcW w:w="1280"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4</w:t>
            </w:r>
          </w:p>
        </w:tc>
        <w:tc>
          <w:tcPr>
            <w:tcW w:w="1300"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5</w:t>
            </w:r>
          </w:p>
        </w:tc>
        <w:tc>
          <w:tcPr>
            <w:tcW w:w="1240"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6</w:t>
            </w:r>
          </w:p>
        </w:tc>
        <w:tc>
          <w:tcPr>
            <w:tcW w:w="1109" w:type="dxa"/>
            <w:tcBorders>
              <w:top w:val="nil"/>
              <w:left w:val="nil"/>
              <w:bottom w:val="single" w:sz="4" w:space="0" w:color="auto"/>
              <w:right w:val="single" w:sz="4" w:space="0" w:color="auto"/>
            </w:tcBorders>
            <w:shd w:val="clear" w:color="auto" w:fill="auto"/>
            <w:noWrap/>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7</w:t>
            </w:r>
          </w:p>
        </w:tc>
      </w:tr>
      <w:tr w:rsidR="00A7668E" w:rsidRPr="00A7668E" w:rsidTr="00A7668E">
        <w:trPr>
          <w:trHeight w:val="20"/>
          <w:jc w:val="center"/>
        </w:trPr>
        <w:tc>
          <w:tcPr>
            <w:tcW w:w="680" w:type="dxa"/>
            <w:tcBorders>
              <w:top w:val="nil"/>
              <w:left w:val="single" w:sz="4" w:space="0" w:color="auto"/>
              <w:bottom w:val="nil"/>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4470" w:type="dxa"/>
            <w:tcBorders>
              <w:top w:val="single" w:sz="4" w:space="0" w:color="auto"/>
              <w:left w:val="nil"/>
              <w:bottom w:val="single" w:sz="4" w:space="0" w:color="auto"/>
              <w:right w:val="single" w:sz="4" w:space="0" w:color="auto"/>
            </w:tcBorders>
            <w:shd w:val="clear" w:color="auto" w:fill="auto"/>
            <w:noWrap/>
            <w:vAlign w:val="center"/>
            <w:hideMark/>
          </w:tcPr>
          <w:p w:rsidR="00A7668E" w:rsidRPr="00A7668E" w:rsidRDefault="00A7668E" w:rsidP="00A7668E">
            <w:pPr>
              <w:rPr>
                <w:b/>
                <w:bCs/>
                <w:i/>
                <w:iCs/>
                <w:sz w:val="18"/>
                <w:szCs w:val="18"/>
                <w:lang w:val="en-US" w:eastAsia="en-US"/>
              </w:rPr>
            </w:pPr>
            <w:r w:rsidRPr="00A7668E">
              <w:rPr>
                <w:b/>
                <w:bCs/>
                <w:i/>
                <w:iCs/>
                <w:sz w:val="18"/>
                <w:szCs w:val="18"/>
                <w:lang w:val="en-US" w:eastAsia="en-US"/>
              </w:rPr>
              <w:t>Функционисање локалних установа културе</w:t>
            </w:r>
          </w:p>
        </w:tc>
        <w:tc>
          <w:tcPr>
            <w:tcW w:w="1280"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1300"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1240"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1109" w:type="dxa"/>
            <w:tcBorders>
              <w:top w:val="nil"/>
              <w:left w:val="nil"/>
              <w:bottom w:val="single" w:sz="4" w:space="0" w:color="auto"/>
              <w:right w:val="single" w:sz="4" w:space="0" w:color="auto"/>
            </w:tcBorders>
            <w:shd w:val="clear" w:color="auto" w:fill="auto"/>
            <w:noWrap/>
            <w:vAlign w:val="center"/>
            <w:hideMark/>
          </w:tcPr>
          <w:p w:rsidR="00A7668E" w:rsidRPr="00A7668E" w:rsidRDefault="00A7668E" w:rsidP="00A7668E">
            <w:pPr>
              <w:jc w:val="center"/>
              <w:rPr>
                <w:sz w:val="18"/>
                <w:szCs w:val="18"/>
                <w:lang w:val="en-US" w:eastAsia="en-US"/>
              </w:rPr>
            </w:pPr>
            <w:r w:rsidRPr="00A7668E">
              <w:rPr>
                <w:sz w:val="18"/>
                <w:szCs w:val="18"/>
                <w:lang w:val="en-US" w:eastAsia="en-US"/>
              </w:rPr>
              <w:t> </w:t>
            </w:r>
          </w:p>
        </w:tc>
      </w:tr>
      <w:tr w:rsidR="00A7668E" w:rsidRPr="00A7668E" w:rsidTr="00F17818">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273</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4110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Плате, додаци и накнаде запослених (зараде)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19.903.711</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20.797.294</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369.684.825</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4111</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Плате, додаци и накнаде запослених (зараде)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19.903.711</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20.797.294</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369.684.825</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274</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4120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Социјални доприноси на терет послодавца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3.313.076</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3.465.131</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61.533.432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4121</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Допринос за пензијско и инвалидско осигурање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2.288.311</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2.393.334</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42.500.339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4122</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Допринос за здравствено осигурање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1.024.765</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1.071.797</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19.033.093</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275</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4130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Накнаде у натури </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449.100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6.494.720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4131</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 xml:space="preserve">Накнаде у натури </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449.100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6.494.720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276</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4140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Социјална давања запосленима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420.038</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4.301.632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4143</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Отпремнине и помоћи</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420.038</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4.301.632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277</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4150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Накнаде трошкова за запослене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592.493</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4151</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Накнаде трошкова за запослене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592.493</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lastRenderedPageBreak/>
              <w:t>278</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4160</w:t>
            </w:r>
          </w:p>
        </w:tc>
        <w:tc>
          <w:tcPr>
            <w:tcW w:w="4470" w:type="dxa"/>
            <w:tcBorders>
              <w:top w:val="single" w:sz="4" w:space="0" w:color="auto"/>
              <w:left w:val="single" w:sz="4" w:space="0" w:color="auto"/>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Награде запосленима и остали посебни расходи </w:t>
            </w:r>
          </w:p>
        </w:tc>
        <w:tc>
          <w:tcPr>
            <w:tcW w:w="12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right"/>
              <w:rPr>
                <w:b/>
                <w:bCs/>
                <w:sz w:val="18"/>
                <w:szCs w:val="18"/>
                <w:lang w:val="en-US" w:eastAsia="en-US"/>
              </w:rPr>
            </w:pPr>
            <w:r w:rsidRPr="00A7668E">
              <w:rPr>
                <w:b/>
                <w:bCs/>
                <w:sz w:val="18"/>
                <w:szCs w:val="18"/>
                <w:lang w:val="en-US" w:eastAsia="en-US"/>
              </w:rPr>
              <w:t>93.653</w:t>
            </w:r>
          </w:p>
        </w:tc>
        <w:tc>
          <w:tcPr>
            <w:tcW w:w="1300" w:type="dxa"/>
            <w:tcBorders>
              <w:top w:val="nil"/>
              <w:left w:val="nil"/>
              <w:bottom w:val="single" w:sz="4" w:space="0" w:color="auto"/>
              <w:right w:val="single" w:sz="4" w:space="0" w:color="auto"/>
            </w:tcBorders>
            <w:shd w:val="clear" w:color="auto" w:fill="auto"/>
            <w:noWrap/>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hideMark/>
          </w:tcPr>
          <w:p w:rsidR="00A7668E" w:rsidRPr="00A7668E" w:rsidRDefault="00A7668E" w:rsidP="00A7668E">
            <w:pPr>
              <w:jc w:val="right"/>
              <w:rPr>
                <w:b/>
                <w:bCs/>
                <w:sz w:val="18"/>
                <w:szCs w:val="18"/>
                <w:lang w:val="en-US" w:eastAsia="en-US"/>
              </w:rPr>
            </w:pPr>
            <w:r w:rsidRPr="00A7668E">
              <w:rPr>
                <w:b/>
                <w:bCs/>
                <w:sz w:val="18"/>
                <w:szCs w:val="18"/>
                <w:lang w:val="en-US" w:eastAsia="en-US"/>
              </w:rPr>
              <w:t>9.006.209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4161</w:t>
            </w:r>
          </w:p>
        </w:tc>
        <w:tc>
          <w:tcPr>
            <w:tcW w:w="4470" w:type="dxa"/>
            <w:tcBorders>
              <w:top w:val="single" w:sz="4" w:space="0" w:color="auto"/>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 xml:space="preserve">Награде запосленима и остали посебни расходи </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93.653</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9.006.209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279</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4210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Стални трошкови</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1.050.204</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31.079.295</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4211</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Трошкови платног промета и банкарских услуга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33.682</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717.085</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4212</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Енергетске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687.420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19.751.024</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4213</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Комуналне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177.863</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3.819.821</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4214</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комуникација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54.161</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949.879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4215</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Трошкови осигурања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97.078</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1.233.410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4216</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Закуп имовине и опреме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4.565.630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4219</w:t>
            </w:r>
          </w:p>
        </w:tc>
        <w:tc>
          <w:tcPr>
            <w:tcW w:w="4470" w:type="dxa"/>
            <w:tcBorders>
              <w:top w:val="nil"/>
              <w:left w:val="nil"/>
              <w:bottom w:val="nil"/>
              <w:right w:val="nil"/>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Остали трошкови</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42.446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280</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4220</w:t>
            </w:r>
          </w:p>
        </w:tc>
        <w:tc>
          <w:tcPr>
            <w:tcW w:w="4470" w:type="dxa"/>
            <w:tcBorders>
              <w:top w:val="single" w:sz="4" w:space="0" w:color="auto"/>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Трошкови путовања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20.280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116.828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4221</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Трошкови службених путовања у земљи</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20.280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116.828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281</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4230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Услуге по уговору</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290.680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1.937.579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4232</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Компјутерске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30.680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225.200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4233</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образовања и усавршавања запослених</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11.000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4234</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информисања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41.545</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4235</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Стручне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791.738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4236</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за домаћинство и угоститељство</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2.800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4237</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Репрезентација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9.511</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4239</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Oстале опште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260.000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855.785</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282</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4240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157.400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192.400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4243</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Медицинске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89.000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124.000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4249</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Остале 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68.400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68.400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283</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4250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Текуће поправке и одржавање </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199.474</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3.044.060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4251</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Текуће поправке и одржавање зграда и објеката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109.550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2.417.426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4252</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Текуће поправке и одржавање опреме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89.924</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626.634</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284</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4260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119.461</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1.148.659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4261</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Административни 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50.000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412.945</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4263</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Материјали за образовање и усавршавање запослених</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201.710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4264</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Материјали за саобраћај</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7.000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4267</w:t>
            </w:r>
          </w:p>
        </w:tc>
        <w:tc>
          <w:tcPr>
            <w:tcW w:w="4470" w:type="dxa"/>
            <w:tcBorders>
              <w:top w:val="nil"/>
              <w:left w:val="nil"/>
              <w:bottom w:val="nil"/>
              <w:right w:val="nil"/>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Медицински и лабораторијски материјали</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10.000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4268</w:t>
            </w:r>
          </w:p>
        </w:tc>
        <w:tc>
          <w:tcPr>
            <w:tcW w:w="4470" w:type="dxa"/>
            <w:tcBorders>
              <w:top w:val="single" w:sz="4" w:space="0" w:color="auto"/>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Материјали за одржавање хигијене и угоститељство</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19.925</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380.216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4269</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Материјали за посебне намене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49.536</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136.788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285</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4410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Отплата домаћих камата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286</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4440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Пратећи трошкови задуживања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287</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4650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Остале дотације и трансфери</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130.888</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144.316</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2.080.772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4651</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текуће дотације и трансфери</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130.888</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144.316</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2.080.772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288</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4810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Дотације невладиним организацијама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289</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4820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Порези, обавезне таксе и казне </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15.212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4821</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Остали порези</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11.456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4822</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Обавезне таксе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3.756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290</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4830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Новчане казне и пенали по решењу судова </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493.400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4831</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 xml:space="preserve">Новчане казне и пенали по решењу судова </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 </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493.400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291</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5110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Зграде и грађевински објекти</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10.014.080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11.321.419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5113</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Капитално одржавање зграда и објеката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6.538.120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7.845.459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5114</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Пројектно планирање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3.475.960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3.475.960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292</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5120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Машине и опрема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295.283</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619.340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4.146.948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5122</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Административна опрема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295.283</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619.340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2.425.196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5126</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Опрема за образовање, науку, културу и спорт</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1.544.392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5128</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Опрема за јавну безбедност</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177.360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293</w:t>
            </w:r>
          </w:p>
        </w:tc>
        <w:tc>
          <w:tcPr>
            <w:tcW w:w="80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5130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Остале некретнине и опрема</w:t>
            </w:r>
          </w:p>
        </w:tc>
        <w:tc>
          <w:tcPr>
            <w:tcW w:w="128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294</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5150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60.000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456.600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5151</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60.000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456.600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295</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5230</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b/>
                <w:bCs/>
                <w:sz w:val="18"/>
                <w:szCs w:val="18"/>
                <w:lang w:val="en-US" w:eastAsia="en-US"/>
              </w:rPr>
            </w:pPr>
            <w:r w:rsidRPr="00A7668E">
              <w:rPr>
                <w:b/>
                <w:bCs/>
                <w:sz w:val="18"/>
                <w:szCs w:val="18"/>
                <w:lang w:val="en-US" w:eastAsia="en-US"/>
              </w:rPr>
              <w:t>Залихе робе за даљу продају</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4470"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rPr>
                <w:b/>
                <w:bCs/>
                <w:i/>
                <w:iCs/>
                <w:sz w:val="18"/>
                <w:szCs w:val="18"/>
                <w:lang w:val="en-US" w:eastAsia="en-US"/>
              </w:rPr>
            </w:pPr>
            <w:r w:rsidRPr="00A7668E">
              <w:rPr>
                <w:b/>
                <w:bCs/>
                <w:i/>
                <w:iCs/>
                <w:sz w:val="18"/>
                <w:szCs w:val="18"/>
                <w:lang w:val="en-US" w:eastAsia="en-US"/>
              </w:rPr>
              <w:t>Јачање културне продукције и уметничког стваралаштва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 </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296</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4210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Стални трошкови</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1.668.956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4214</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комуникација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33.910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4215</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Трошкови осигурања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285.246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4216</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Закуп имовине и опреме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1.349.800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297</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4220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Трошкови путовања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1.056.385</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lastRenderedPageBreak/>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4221</w:t>
            </w:r>
          </w:p>
        </w:tc>
        <w:tc>
          <w:tcPr>
            <w:tcW w:w="44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Трошкови службених путовања у земљи</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268.618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4222</w:t>
            </w:r>
          </w:p>
        </w:tc>
        <w:tc>
          <w:tcPr>
            <w:tcW w:w="4470" w:type="dxa"/>
            <w:tcBorders>
              <w:top w:val="single" w:sz="4" w:space="0" w:color="auto"/>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Трошкови службених путовања у иностранство</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787.767</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298</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4230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Услуге по уговору</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21.011.663</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4232</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Компјутерске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257.910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4233</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образовања и усавршавања запослених</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154.640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4234</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информисања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5.540.107</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4235</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Стручне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506.404</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4236</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за домаћинство и угоститељство</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7.550.046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4237</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Репрезентација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630.807</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4239</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опште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6.371.749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299</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4240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25.891.663</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4242</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образовања, културе и спорта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9.517.974</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4249</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16.373.689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300</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4260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5.053.336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4261</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Административни 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694.738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4263</w:t>
            </w:r>
          </w:p>
        </w:tc>
        <w:tc>
          <w:tcPr>
            <w:tcW w:w="4470" w:type="dxa"/>
            <w:tcBorders>
              <w:top w:val="nil"/>
              <w:left w:val="nil"/>
              <w:bottom w:val="nil"/>
              <w:right w:val="nil"/>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образовање и усавршавање запослених</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68.700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4264</w:t>
            </w:r>
          </w:p>
        </w:tc>
        <w:tc>
          <w:tcPr>
            <w:tcW w:w="4470" w:type="dxa"/>
            <w:tcBorders>
              <w:top w:val="single" w:sz="4" w:space="0" w:color="auto"/>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саобраћај</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263.670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4266</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образовање, културу и спорт</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3.213.445</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4268</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одржавање хигијене и угоститељство</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315.994</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4269</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посебне намене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496.789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301</w:t>
            </w:r>
          </w:p>
        </w:tc>
        <w:tc>
          <w:tcPr>
            <w:tcW w:w="800"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jc w:val="center"/>
              <w:rPr>
                <w:b/>
                <w:bCs/>
                <w:sz w:val="18"/>
                <w:szCs w:val="18"/>
                <w:lang w:val="en-US" w:eastAsia="en-US"/>
              </w:rPr>
            </w:pPr>
            <w:r w:rsidRPr="00A7668E">
              <w:rPr>
                <w:b/>
                <w:bCs/>
                <w:sz w:val="18"/>
                <w:szCs w:val="18"/>
                <w:lang w:val="en-US" w:eastAsia="en-US"/>
              </w:rPr>
              <w:t>4830</w:t>
            </w:r>
          </w:p>
        </w:tc>
        <w:tc>
          <w:tcPr>
            <w:tcW w:w="4470" w:type="dxa"/>
            <w:tcBorders>
              <w:top w:val="nil"/>
              <w:left w:val="nil"/>
              <w:bottom w:val="single" w:sz="4" w:space="0" w:color="auto"/>
              <w:right w:val="single" w:sz="4" w:space="0" w:color="auto"/>
            </w:tcBorders>
            <w:shd w:val="clear" w:color="auto" w:fill="auto"/>
            <w:vAlign w:val="center"/>
            <w:hideMark/>
          </w:tcPr>
          <w:p w:rsidR="00A7668E" w:rsidRPr="00A7668E" w:rsidRDefault="00A7668E" w:rsidP="00A7668E">
            <w:pPr>
              <w:rPr>
                <w:b/>
                <w:bCs/>
                <w:sz w:val="18"/>
                <w:szCs w:val="18"/>
                <w:lang w:val="en-US" w:eastAsia="en-US"/>
              </w:rPr>
            </w:pPr>
            <w:r w:rsidRPr="00A7668E">
              <w:rPr>
                <w:b/>
                <w:bCs/>
                <w:sz w:val="18"/>
                <w:szCs w:val="18"/>
                <w:lang w:val="en-US" w:eastAsia="en-US"/>
              </w:rPr>
              <w:t xml:space="preserve">Новчане казне и пенали по решењу судова </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302</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5150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1.682.778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5151</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1.682.778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i/>
                <w:iCs/>
                <w:sz w:val="18"/>
                <w:szCs w:val="18"/>
                <w:lang w:val="en-US" w:eastAsia="en-US"/>
              </w:rPr>
            </w:pPr>
            <w:r w:rsidRPr="00A7668E">
              <w:rPr>
                <w:b/>
                <w:bCs/>
                <w:i/>
                <w:iCs/>
                <w:sz w:val="18"/>
                <w:szCs w:val="18"/>
                <w:lang w:val="en-US" w:eastAsia="en-US"/>
              </w:rPr>
              <w:t xml:space="preserve">Унапређење система очувања и представљања културно-историјског наслеђа </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303</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4210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Стални трошкови</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58.302</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58.302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4211</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Трошкови платног промета и банкарских услуга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58.302</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58.302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304</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4220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Трошкови путовања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37.284</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835.360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872.644</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4221</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Трошкови службених путовања у земљи</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37.284</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835.360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872.644</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305</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4230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Услуге по уговору</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484.045</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1.261.049</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1.771.026</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4234</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информисања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394.251</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90.000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500.183</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4235</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Стручне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1.171.049</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1.171.049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4237</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Репрезентација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10.000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4239</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опште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89.794</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89.794</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306</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4240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98.000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15.784.174</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16.002.522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4242</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образовања, културе и спорта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14.926.174</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15.017.434</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4245</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одржавања националних паркова и природних површина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29.088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4246</w:t>
            </w:r>
          </w:p>
        </w:tc>
        <w:tc>
          <w:tcPr>
            <w:tcW w:w="4470" w:type="dxa"/>
            <w:tcBorders>
              <w:top w:val="nil"/>
              <w:left w:val="nil"/>
              <w:bottom w:val="single" w:sz="4" w:space="0" w:color="auto"/>
              <w:right w:val="single" w:sz="4" w:space="0" w:color="auto"/>
            </w:tcBorders>
            <w:shd w:val="clear" w:color="auto" w:fill="auto"/>
            <w:hideMark/>
          </w:tcPr>
          <w:p w:rsidR="00A7668E" w:rsidRPr="00A7668E" w:rsidRDefault="00A7668E" w:rsidP="00A7668E">
            <w:pPr>
              <w:rPr>
                <w:sz w:val="18"/>
                <w:szCs w:val="18"/>
                <w:lang w:val="en-US" w:eastAsia="en-US"/>
              </w:rPr>
            </w:pPr>
            <w:r w:rsidRPr="00A7668E">
              <w:rPr>
                <w:sz w:val="18"/>
                <w:szCs w:val="18"/>
                <w:lang w:val="en-US" w:eastAsia="en-US"/>
              </w:rPr>
              <w:t>Услуге очувања животне средине, науке и геодетске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258.000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258.000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4249</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98.000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600.000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698.000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307</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4260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122.128</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807.245</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929.373</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4261</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Административни 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64.989</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44.965</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109.954</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4264</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 за саобраћај</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462.400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462.400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4269</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Материјали за посебне намене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57.139</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299.880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357.019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308</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5150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5151</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i/>
                <w:iCs/>
                <w:sz w:val="18"/>
                <w:szCs w:val="18"/>
                <w:lang w:val="en-US" w:eastAsia="en-US"/>
              </w:rPr>
            </w:pPr>
            <w:r w:rsidRPr="00A7668E">
              <w:rPr>
                <w:b/>
                <w:bCs/>
                <w:i/>
                <w:iCs/>
                <w:sz w:val="18"/>
                <w:szCs w:val="18"/>
                <w:lang w:val="en-US" w:eastAsia="en-US"/>
              </w:rPr>
              <w:t>"Театар на раскршћу" - Народно позориште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rPr>
                <w:sz w:val="18"/>
                <w:szCs w:val="18"/>
                <w:lang w:val="en-US" w:eastAsia="en-US"/>
              </w:rPr>
            </w:pPr>
            <w:r w:rsidRPr="00A7668E">
              <w:rPr>
                <w:sz w:val="18"/>
                <w:szCs w:val="18"/>
                <w:lang w:val="en-US" w:eastAsia="en-US"/>
              </w:rPr>
              <w:t> </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309</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4230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Услуге по уговору</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933.712</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4234</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информисања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721.561</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4237</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Репрезентација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117.240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4239</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опште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94.911</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310</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4240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962.329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4242</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Услуге образовања, културе и спорта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719.299</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4249</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Остале 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243.030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311</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4260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312</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b/>
                <w:bCs/>
                <w:sz w:val="18"/>
                <w:szCs w:val="18"/>
                <w:lang w:val="en-US" w:eastAsia="en-US"/>
              </w:rPr>
            </w:pPr>
            <w:r w:rsidRPr="00A7668E">
              <w:rPr>
                <w:b/>
                <w:bCs/>
                <w:sz w:val="18"/>
                <w:szCs w:val="18"/>
                <w:lang w:val="en-US" w:eastAsia="en-US"/>
              </w:rPr>
              <w:t>5120</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Машине и опрема</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1.477.608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b/>
                <w:bCs/>
                <w:sz w:val="18"/>
                <w:szCs w:val="18"/>
                <w:lang w:val="en-US" w:eastAsia="en-US"/>
              </w:rPr>
            </w:pPr>
            <w:r w:rsidRPr="00A7668E">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5126</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sz w:val="18"/>
                <w:szCs w:val="18"/>
                <w:lang w:val="en-US" w:eastAsia="en-US"/>
              </w:rPr>
            </w:pPr>
            <w:r w:rsidRPr="00A7668E">
              <w:rPr>
                <w:sz w:val="18"/>
                <w:szCs w:val="18"/>
                <w:lang w:val="en-US" w:eastAsia="en-US"/>
              </w:rPr>
              <w:t>Опрема за образовање, науку, културу и спорт</w:t>
            </w:r>
          </w:p>
        </w:tc>
        <w:tc>
          <w:tcPr>
            <w:tcW w:w="128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0</w:t>
            </w:r>
          </w:p>
        </w:tc>
        <w:tc>
          <w:tcPr>
            <w:tcW w:w="1109" w:type="dxa"/>
            <w:tcBorders>
              <w:top w:val="nil"/>
              <w:left w:val="nil"/>
              <w:bottom w:val="single" w:sz="4" w:space="0" w:color="auto"/>
              <w:right w:val="single" w:sz="4" w:space="0" w:color="auto"/>
            </w:tcBorders>
            <w:shd w:val="clear" w:color="auto" w:fill="BFBFBF" w:themeFill="background1" w:themeFillShade="BF"/>
            <w:noWrap/>
            <w:vAlign w:val="bottom"/>
            <w:hideMark/>
          </w:tcPr>
          <w:p w:rsidR="00A7668E" w:rsidRPr="00A7668E" w:rsidRDefault="00A7668E" w:rsidP="00A7668E">
            <w:pPr>
              <w:jc w:val="right"/>
              <w:rPr>
                <w:sz w:val="18"/>
                <w:szCs w:val="18"/>
                <w:lang w:val="en-US" w:eastAsia="en-US"/>
              </w:rPr>
            </w:pPr>
            <w:r w:rsidRPr="00A7668E">
              <w:rPr>
                <w:sz w:val="18"/>
                <w:szCs w:val="18"/>
                <w:lang w:val="en-US" w:eastAsia="en-US"/>
              </w:rPr>
              <w:t>1.477.608</w:t>
            </w:r>
          </w:p>
        </w:tc>
      </w:tr>
      <w:tr w:rsidR="00A7668E" w:rsidRPr="00A7668E" w:rsidTr="00F17818">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A7668E" w:rsidRPr="00A7668E" w:rsidRDefault="00A7668E" w:rsidP="00A7668E">
            <w:pPr>
              <w:jc w:val="center"/>
              <w:rPr>
                <w:sz w:val="18"/>
                <w:szCs w:val="18"/>
                <w:lang w:val="en-US" w:eastAsia="en-US"/>
              </w:rPr>
            </w:pPr>
            <w:r w:rsidRPr="00A7668E">
              <w:rPr>
                <w:sz w:val="18"/>
                <w:szCs w:val="18"/>
                <w:lang w:val="en-US" w:eastAsia="en-US"/>
              </w:rPr>
              <w:t> </w:t>
            </w:r>
          </w:p>
        </w:tc>
        <w:tc>
          <w:tcPr>
            <w:tcW w:w="447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rPr>
                <w:b/>
                <w:bCs/>
                <w:sz w:val="18"/>
                <w:szCs w:val="18"/>
                <w:lang w:val="en-US" w:eastAsia="en-US"/>
              </w:rPr>
            </w:pPr>
            <w:r w:rsidRPr="00A7668E">
              <w:rPr>
                <w:b/>
                <w:bCs/>
                <w:sz w:val="18"/>
                <w:szCs w:val="18"/>
                <w:lang w:val="en-US" w:eastAsia="en-US"/>
              </w:rPr>
              <w:t>Укупно за функцију 820:</w:t>
            </w:r>
          </w:p>
        </w:tc>
        <w:tc>
          <w:tcPr>
            <w:tcW w:w="128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26.824.667</w:t>
            </w:r>
          </w:p>
        </w:tc>
        <w:tc>
          <w:tcPr>
            <w:tcW w:w="130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44.192.249</w:t>
            </w:r>
          </w:p>
        </w:tc>
        <w:tc>
          <w:tcPr>
            <w:tcW w:w="1240" w:type="dxa"/>
            <w:tcBorders>
              <w:top w:val="nil"/>
              <w:left w:val="nil"/>
              <w:bottom w:val="single" w:sz="4" w:space="0" w:color="auto"/>
              <w:right w:val="single" w:sz="4" w:space="0" w:color="auto"/>
            </w:tcBorders>
            <w:shd w:val="clear" w:color="auto" w:fill="auto"/>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10.014.080</w:t>
            </w:r>
          </w:p>
        </w:tc>
        <w:tc>
          <w:tcPr>
            <w:tcW w:w="1109" w:type="dxa"/>
            <w:tcBorders>
              <w:top w:val="nil"/>
              <w:left w:val="nil"/>
              <w:bottom w:val="single" w:sz="4" w:space="0" w:color="auto"/>
              <w:right w:val="single" w:sz="4" w:space="0" w:color="auto"/>
            </w:tcBorders>
            <w:shd w:val="clear" w:color="auto" w:fill="BFBFBF" w:themeFill="background1" w:themeFillShade="BF"/>
            <w:vAlign w:val="bottom"/>
            <w:hideMark/>
          </w:tcPr>
          <w:p w:rsidR="00A7668E" w:rsidRPr="00A7668E" w:rsidRDefault="00A7668E" w:rsidP="00A7668E">
            <w:pPr>
              <w:jc w:val="right"/>
              <w:rPr>
                <w:b/>
                <w:bCs/>
                <w:sz w:val="18"/>
                <w:szCs w:val="18"/>
                <w:lang w:val="en-US" w:eastAsia="en-US"/>
              </w:rPr>
            </w:pPr>
            <w:r w:rsidRPr="00A7668E">
              <w:rPr>
                <w:b/>
                <w:bCs/>
                <w:sz w:val="18"/>
                <w:szCs w:val="18"/>
                <w:lang w:val="en-US" w:eastAsia="en-US"/>
              </w:rPr>
              <w:t>587.018.780</w:t>
            </w:r>
          </w:p>
        </w:tc>
      </w:tr>
    </w:tbl>
    <w:p w:rsidR="00A7668E" w:rsidRDefault="00A7668E" w:rsidP="00F9787B">
      <w:pPr>
        <w:jc w:val="both"/>
        <w:rPr>
          <w:lang w:val="sr-Latn-RS"/>
        </w:rPr>
      </w:pPr>
    </w:p>
    <w:p w:rsidR="00A7668E" w:rsidRPr="00A7668E" w:rsidRDefault="00A7668E" w:rsidP="00F9787B">
      <w:pPr>
        <w:jc w:val="both"/>
        <w:rPr>
          <w:lang w:val="sr-Latn-RS"/>
        </w:rPr>
      </w:pPr>
    </w:p>
    <w:p w:rsidR="00F9787B" w:rsidRPr="0077351F" w:rsidRDefault="00F9787B" w:rsidP="00F9787B">
      <w:pPr>
        <w:jc w:val="both"/>
        <w:rPr>
          <w:b/>
          <w:sz w:val="26"/>
          <w:szCs w:val="26"/>
          <w:lang w:val="sr-Cyrl-CS"/>
        </w:rPr>
      </w:pPr>
      <w:r w:rsidRPr="0077351F">
        <w:rPr>
          <w:b/>
          <w:sz w:val="26"/>
          <w:szCs w:val="26"/>
          <w:lang w:val="sr-Cyrl-CS"/>
        </w:rPr>
        <w:t xml:space="preserve">Глава 4.07 </w:t>
      </w:r>
      <w:r w:rsidR="00670BDB" w:rsidRPr="0077351F">
        <w:rPr>
          <w:b/>
          <w:sz w:val="26"/>
          <w:szCs w:val="26"/>
          <w:lang w:val="sr-Cyrl-CS"/>
        </w:rPr>
        <w:t xml:space="preserve">- </w:t>
      </w:r>
      <w:r w:rsidRPr="0077351F">
        <w:rPr>
          <w:b/>
          <w:sz w:val="26"/>
          <w:szCs w:val="26"/>
          <w:lang w:val="sr-Cyrl-CS"/>
        </w:rPr>
        <w:t>Установа за физичку културу СЦ „ЧАИР“</w:t>
      </w:r>
    </w:p>
    <w:p w:rsidR="00F9787B" w:rsidRPr="0077351F" w:rsidRDefault="00F9787B" w:rsidP="00F9787B">
      <w:pPr>
        <w:jc w:val="both"/>
        <w:rPr>
          <w:i/>
          <w:sz w:val="26"/>
          <w:szCs w:val="26"/>
          <w:lang w:val="sr-Cyrl-CS"/>
        </w:rPr>
      </w:pPr>
      <w:r w:rsidRPr="0077351F">
        <w:rPr>
          <w:i/>
          <w:sz w:val="26"/>
          <w:szCs w:val="26"/>
          <w:lang w:val="sr-Cyrl-CS"/>
        </w:rPr>
        <w:t>Програм 14</w:t>
      </w:r>
      <w:r w:rsidRPr="0077351F">
        <w:rPr>
          <w:i/>
          <w:sz w:val="26"/>
          <w:szCs w:val="26"/>
          <w:lang w:val="sr-Latn-RS"/>
        </w:rPr>
        <w:t xml:space="preserve"> – </w:t>
      </w:r>
      <w:r w:rsidRPr="0077351F">
        <w:rPr>
          <w:i/>
          <w:sz w:val="26"/>
          <w:szCs w:val="26"/>
          <w:lang w:val="sr-Cyrl-CS"/>
        </w:rPr>
        <w:t>Развој спорта и омладине</w:t>
      </w:r>
    </w:p>
    <w:p w:rsidR="00F9787B" w:rsidRPr="0077351F" w:rsidRDefault="00F9787B" w:rsidP="00F9787B">
      <w:pPr>
        <w:jc w:val="both"/>
        <w:rPr>
          <w:i/>
          <w:sz w:val="26"/>
          <w:szCs w:val="26"/>
          <w:lang w:val="sr-Cyrl-CS"/>
        </w:rPr>
      </w:pPr>
      <w:r w:rsidRPr="0077351F">
        <w:rPr>
          <w:i/>
          <w:sz w:val="26"/>
          <w:szCs w:val="26"/>
          <w:lang w:val="sr-Cyrl-CS"/>
        </w:rPr>
        <w:t>Програмска активност 1301-0004 - Функционисање локалних спортских установа, функција 810 - Услуге рекреације и спорта</w:t>
      </w:r>
    </w:p>
    <w:p w:rsidR="00F9787B" w:rsidRPr="0077351F" w:rsidRDefault="00F9787B" w:rsidP="00670BDB">
      <w:pPr>
        <w:ind w:firstLine="708"/>
        <w:jc w:val="both"/>
        <w:rPr>
          <w:sz w:val="26"/>
          <w:szCs w:val="26"/>
          <w:lang w:val="sr-Cyrl-CS"/>
        </w:rPr>
      </w:pPr>
      <w:r w:rsidRPr="0077351F">
        <w:rPr>
          <w:sz w:val="26"/>
          <w:szCs w:val="26"/>
          <w:lang w:val="sr-Cyrl-CS"/>
        </w:rPr>
        <w:t xml:space="preserve">У оквиру Секретаријата за омладину и спорт финансирана је Установа за физичку културу Спортски центар „Чаир“. За функционисање у 2020. години пренета су средства у износу од 184.429.940  динара, што је  89,57% у односу на годишњи план. </w:t>
      </w:r>
    </w:p>
    <w:p w:rsidR="00F9787B" w:rsidRPr="0077351F" w:rsidRDefault="00F9787B" w:rsidP="00F9787B">
      <w:pPr>
        <w:jc w:val="both"/>
        <w:rPr>
          <w:sz w:val="26"/>
          <w:szCs w:val="26"/>
          <w:lang w:val="sr-Cyrl-RS"/>
        </w:rPr>
      </w:pPr>
      <w:r w:rsidRPr="0077351F">
        <w:rPr>
          <w:sz w:val="26"/>
          <w:szCs w:val="26"/>
          <w:lang w:val="sr-Cyrl-CS"/>
        </w:rPr>
        <w:t xml:space="preserve">          Средства су утрошена за плате 115 запослених 72.288.962 динара, за отпремнине радницима који остварују право на пензију 1.744.447 динара, за сталне трошкове  84.045.008 динара (од тога за енергетске услуге </w:t>
      </w:r>
      <w:r w:rsidRPr="0077351F">
        <w:rPr>
          <w:sz w:val="26"/>
          <w:szCs w:val="26"/>
          <w:lang w:val="sr-Latn-RS"/>
        </w:rPr>
        <w:t>53</w:t>
      </w:r>
      <w:r w:rsidRPr="0077351F">
        <w:rPr>
          <w:sz w:val="26"/>
          <w:szCs w:val="26"/>
          <w:lang w:val="sr-Cyrl-CS"/>
        </w:rPr>
        <w:t>.</w:t>
      </w:r>
      <w:r w:rsidRPr="0077351F">
        <w:rPr>
          <w:sz w:val="26"/>
          <w:szCs w:val="26"/>
          <w:lang w:val="sr-Latn-RS"/>
        </w:rPr>
        <w:t>504</w:t>
      </w:r>
      <w:r w:rsidRPr="0077351F">
        <w:rPr>
          <w:sz w:val="26"/>
          <w:szCs w:val="26"/>
          <w:lang w:val="sr-Cyrl-CS"/>
        </w:rPr>
        <w:t>.</w:t>
      </w:r>
      <w:r w:rsidRPr="0077351F">
        <w:rPr>
          <w:sz w:val="26"/>
          <w:szCs w:val="26"/>
          <w:lang w:val="sr-Latn-RS"/>
        </w:rPr>
        <w:t>076</w:t>
      </w:r>
      <w:r w:rsidRPr="0077351F">
        <w:rPr>
          <w:sz w:val="26"/>
          <w:szCs w:val="26"/>
          <w:lang w:val="sr-Cyrl-CS"/>
        </w:rPr>
        <w:t xml:space="preserve"> динар</w:t>
      </w:r>
      <w:r w:rsidRPr="0077351F">
        <w:rPr>
          <w:sz w:val="26"/>
          <w:szCs w:val="26"/>
          <w:lang w:val="sr-Cyrl-RS"/>
        </w:rPr>
        <w:t>а</w:t>
      </w:r>
      <w:r w:rsidRPr="0077351F">
        <w:rPr>
          <w:sz w:val="26"/>
          <w:szCs w:val="26"/>
          <w:lang w:val="sr-Cyrl-CS"/>
        </w:rPr>
        <w:t>, за комуналне услуге  28.077.359 динара, за услуге комуникација 35.879 динара, за трошкове осигурања  2.427.694 динара), за услуге по уговору 991.380 динара за обављање услуга дизајна и инплементација гугл плеј апликације, услуга дубинског чишћења подова и намештаја и услуга информисања, за специјализоване услуге (лабораторијске услуге, одржавање хигијене и услуге спасилаца и физичко-техничког обезбеђења објеката) 12.046.787 динар</w:t>
      </w:r>
      <w:r w:rsidRPr="0077351F">
        <w:rPr>
          <w:sz w:val="26"/>
          <w:szCs w:val="26"/>
          <w:lang w:val="sr-Latn-RS"/>
        </w:rPr>
        <w:t>a</w:t>
      </w:r>
      <w:r w:rsidRPr="0077351F">
        <w:rPr>
          <w:sz w:val="26"/>
          <w:szCs w:val="26"/>
          <w:lang w:val="sr-Cyrl-CS"/>
        </w:rPr>
        <w:t>, за текуће поправке и одржавање 4.498.640 динара,</w:t>
      </w:r>
      <w:r w:rsidRPr="0077351F">
        <w:rPr>
          <w:color w:val="00B050"/>
          <w:sz w:val="26"/>
          <w:szCs w:val="26"/>
          <w:lang w:val="sr-Cyrl-CS"/>
        </w:rPr>
        <w:t xml:space="preserve"> </w:t>
      </w:r>
      <w:r w:rsidRPr="0077351F">
        <w:rPr>
          <w:sz w:val="26"/>
          <w:szCs w:val="26"/>
          <w:lang w:val="sr-Cyrl-CS"/>
        </w:rPr>
        <w:t>за трошкове материјала 5</w:t>
      </w:r>
      <w:r w:rsidRPr="0077351F">
        <w:rPr>
          <w:sz w:val="26"/>
          <w:szCs w:val="26"/>
          <w:lang w:val="sr-Latn-RS"/>
        </w:rPr>
        <w:t>.</w:t>
      </w:r>
      <w:r w:rsidRPr="0077351F">
        <w:rPr>
          <w:sz w:val="26"/>
          <w:szCs w:val="26"/>
          <w:lang w:val="sr-Cyrl-RS"/>
        </w:rPr>
        <w:t>914</w:t>
      </w:r>
      <w:r w:rsidRPr="0077351F">
        <w:rPr>
          <w:sz w:val="26"/>
          <w:szCs w:val="26"/>
          <w:lang w:val="sr-Cyrl-CS"/>
        </w:rPr>
        <w:t>.492 динара, за остале дотације и трансфере</w:t>
      </w:r>
      <w:r w:rsidRPr="0077351F">
        <w:rPr>
          <w:sz w:val="26"/>
          <w:szCs w:val="26"/>
          <w:lang w:val="sr-Latn-RS"/>
        </w:rPr>
        <w:t xml:space="preserve"> утрошена су средства у износу од  </w:t>
      </w:r>
      <w:r w:rsidRPr="0077351F">
        <w:rPr>
          <w:sz w:val="26"/>
          <w:szCs w:val="26"/>
          <w:lang w:val="sr-Cyrl-RS"/>
        </w:rPr>
        <w:t>5</w:t>
      </w:r>
      <w:r w:rsidRPr="0077351F">
        <w:rPr>
          <w:sz w:val="26"/>
          <w:szCs w:val="26"/>
          <w:lang w:val="sr-Latn-RS"/>
        </w:rPr>
        <w:t>9.</w:t>
      </w:r>
      <w:r w:rsidRPr="0077351F">
        <w:rPr>
          <w:sz w:val="26"/>
          <w:szCs w:val="26"/>
          <w:lang w:val="sr-Cyrl-RS"/>
        </w:rPr>
        <w:t>60</w:t>
      </w:r>
      <w:r w:rsidRPr="0077351F">
        <w:rPr>
          <w:sz w:val="26"/>
          <w:szCs w:val="26"/>
          <w:lang w:val="sr-Latn-RS"/>
        </w:rPr>
        <w:t xml:space="preserve">1 динар. </w:t>
      </w:r>
      <w:r w:rsidRPr="0077351F">
        <w:rPr>
          <w:rFonts w:eastAsia="Calibri"/>
          <w:sz w:val="26"/>
          <w:szCs w:val="26"/>
          <w:lang w:val="sr-Cyrl-RS" w:eastAsia="en-US"/>
        </w:rPr>
        <w:t>За капитално одржавање зграда и објеката утрошена  су средства у износу од  1.239.048 динара, односно 53,87% у односу на годишњи план за ра</w:t>
      </w:r>
      <w:r w:rsidRPr="0077351F">
        <w:rPr>
          <w:sz w:val="26"/>
          <w:szCs w:val="26"/>
          <w:lang w:val="sr-Cyrl-RS"/>
        </w:rPr>
        <w:t>дове на проширењу платоа базена „Чаир“.</w:t>
      </w:r>
    </w:p>
    <w:p w:rsidR="00670BDB" w:rsidRPr="0077351F" w:rsidRDefault="00F9787B" w:rsidP="008441B8">
      <w:pPr>
        <w:ind w:firstLine="708"/>
        <w:jc w:val="both"/>
        <w:rPr>
          <w:sz w:val="26"/>
          <w:szCs w:val="26"/>
          <w:lang w:val="sr-Cyrl-RS"/>
        </w:rPr>
      </w:pPr>
      <w:r w:rsidRPr="0077351F">
        <w:rPr>
          <w:sz w:val="26"/>
          <w:szCs w:val="26"/>
          <w:lang w:val="sr-Cyrl-RS"/>
        </w:rPr>
        <w:t>Купљена је опрема за у износу од 1.301.575 динара (машине за прање подова, усисивач за мокро и суво усисавање, рачунарска опрема и набавка медицинске и лабораторијске опреме) а за нематеријалну имовину је утрошено 300.000 динара за „Израду техничке документације за реконструкцију гардероба на базену“.</w:t>
      </w:r>
    </w:p>
    <w:p w:rsidR="008441B8" w:rsidRPr="0077351F" w:rsidRDefault="008441B8" w:rsidP="008441B8">
      <w:pPr>
        <w:ind w:firstLine="708"/>
        <w:jc w:val="both"/>
        <w:rPr>
          <w:b/>
          <w:sz w:val="26"/>
          <w:szCs w:val="26"/>
          <w:lang w:val="sr-Cyrl-CS"/>
        </w:rPr>
      </w:pPr>
    </w:p>
    <w:p w:rsidR="00F17818" w:rsidRDefault="00F9787B" w:rsidP="00F9787B">
      <w:pPr>
        <w:jc w:val="both"/>
        <w:rPr>
          <w:b/>
          <w:sz w:val="26"/>
          <w:szCs w:val="26"/>
          <w:lang w:val="sr-Cyrl-CS"/>
        </w:rPr>
      </w:pPr>
      <w:r w:rsidRPr="0077351F">
        <w:rPr>
          <w:b/>
          <w:sz w:val="26"/>
          <w:szCs w:val="26"/>
          <w:lang w:val="sr-Cyrl-CS"/>
        </w:rPr>
        <w:t xml:space="preserve">Глава 4.08 - Регионални центар за професионални развој запослених </w:t>
      </w:r>
    </w:p>
    <w:p w:rsidR="00F9787B" w:rsidRPr="0077351F" w:rsidRDefault="00F9787B" w:rsidP="00F9787B">
      <w:pPr>
        <w:jc w:val="both"/>
        <w:rPr>
          <w:b/>
          <w:sz w:val="26"/>
          <w:szCs w:val="26"/>
          <w:lang w:val="sr-Cyrl-CS"/>
        </w:rPr>
      </w:pPr>
      <w:r w:rsidRPr="0077351F">
        <w:rPr>
          <w:b/>
          <w:sz w:val="26"/>
          <w:szCs w:val="26"/>
          <w:lang w:val="sr-Cyrl-CS"/>
        </w:rPr>
        <w:t>у образовању Ниш</w:t>
      </w:r>
    </w:p>
    <w:p w:rsidR="00F9787B" w:rsidRPr="00F17818" w:rsidRDefault="00F9787B" w:rsidP="00F9787B">
      <w:pPr>
        <w:jc w:val="both"/>
        <w:rPr>
          <w:i/>
          <w:sz w:val="26"/>
          <w:szCs w:val="26"/>
          <w:lang w:val="sr-Cyrl-CS"/>
        </w:rPr>
      </w:pPr>
      <w:r w:rsidRPr="00F17818">
        <w:rPr>
          <w:i/>
          <w:sz w:val="26"/>
          <w:szCs w:val="26"/>
          <w:lang w:val="sr-Cyrl-CS"/>
        </w:rPr>
        <w:t>Програм 15 – Опште услуге локалне самоуправе</w:t>
      </w:r>
    </w:p>
    <w:p w:rsidR="00F9787B" w:rsidRPr="0077351F" w:rsidRDefault="00F9787B" w:rsidP="00F9787B">
      <w:pPr>
        <w:jc w:val="both"/>
        <w:rPr>
          <w:i/>
          <w:sz w:val="26"/>
          <w:szCs w:val="26"/>
          <w:lang w:val="sr-Cyrl-CS"/>
        </w:rPr>
      </w:pPr>
      <w:r w:rsidRPr="0077351F">
        <w:rPr>
          <w:i/>
          <w:sz w:val="26"/>
          <w:szCs w:val="26"/>
          <w:lang w:val="sr-Cyrl-CS"/>
        </w:rPr>
        <w:t>Програмска активност 0602-0001 Функционисање локалне самоуправе и градских општина, Функција 980 - Образовање некласификована на другом месту</w:t>
      </w:r>
    </w:p>
    <w:p w:rsidR="00F9787B" w:rsidRPr="0077351F" w:rsidRDefault="00F9787B" w:rsidP="00F9787B">
      <w:pPr>
        <w:jc w:val="both"/>
        <w:rPr>
          <w:sz w:val="26"/>
          <w:szCs w:val="26"/>
          <w:lang w:val="sr-Cyrl-CS"/>
        </w:rPr>
      </w:pPr>
      <w:r w:rsidRPr="0077351F">
        <w:rPr>
          <w:sz w:val="26"/>
          <w:szCs w:val="26"/>
          <w:lang w:val="sr-Cyrl-CS"/>
        </w:rPr>
        <w:t xml:space="preserve">          За образовање некласификовано на другом месту пренета су средства  у износу од  12.347.026 динара, што је 78,95% у односу на годишњи план.</w:t>
      </w:r>
    </w:p>
    <w:p w:rsidR="00F9787B" w:rsidRPr="0077351F" w:rsidRDefault="00F9787B" w:rsidP="00F9787B">
      <w:pPr>
        <w:jc w:val="both"/>
        <w:rPr>
          <w:sz w:val="26"/>
          <w:szCs w:val="26"/>
          <w:lang w:val="sr-Cyrl-CS"/>
        </w:rPr>
      </w:pPr>
      <w:r w:rsidRPr="0077351F">
        <w:rPr>
          <w:sz w:val="26"/>
          <w:szCs w:val="26"/>
          <w:lang w:val="sr-Cyrl-CS"/>
        </w:rPr>
        <w:t xml:space="preserve">          Средства су пренета установи Регионални центар за професионални развој запослених у образовању у складу са Законом о основама система образовања и васпитања („Службени гласник РС“, број 88/17, 27/18, 10/19 и 6/20) и Одлуком о оснивању Регионалног центра за професионални развој запослених у образовању Ниш („Службени лист Града Ниша“, број 66/20103, 40/2004, 5/2005, 94/2010 и 138/2017) и има за циљ да омогући професионални развој запослених у образовању, стратегију и програм обуке за наставнике и стручне сараднике,</w:t>
      </w:r>
      <w:r w:rsidR="000241B7">
        <w:rPr>
          <w:sz w:val="26"/>
          <w:szCs w:val="26"/>
          <w:lang w:val="sr-Cyrl-CS"/>
        </w:rPr>
        <w:t xml:space="preserve"> </w:t>
      </w:r>
      <w:r w:rsidRPr="0077351F">
        <w:rPr>
          <w:sz w:val="26"/>
          <w:szCs w:val="26"/>
          <w:lang w:val="sr-Cyrl-CS"/>
        </w:rPr>
        <w:t xml:space="preserve">унапређење професионалне оспособљености наставног особља. </w:t>
      </w:r>
    </w:p>
    <w:p w:rsidR="00F9787B" w:rsidRPr="0077351F" w:rsidRDefault="00F9787B" w:rsidP="00F9787B">
      <w:pPr>
        <w:jc w:val="both"/>
        <w:rPr>
          <w:sz w:val="26"/>
          <w:szCs w:val="26"/>
          <w:lang w:val="sr-Cyrl-CS"/>
        </w:rPr>
      </w:pPr>
      <w:r w:rsidRPr="0077351F">
        <w:rPr>
          <w:sz w:val="26"/>
          <w:szCs w:val="26"/>
          <w:lang w:val="sr-Cyrl-CS"/>
        </w:rPr>
        <w:t xml:space="preserve">          Највећи део средства утрошен је за плате запослених 8.316.472 динара, за накнаде у натури износ од 88.850 динара, за социјална давања запосленима износ од 398.430 динара, за накнаде трошкова за запослене износ од 97.020 динара, за награде запосленима и остали посебни расходи износ од 219.196 динара, за сталне трошкове 2.457.484 динара, за услуге по уговору 197.280 динара, за текуће поправке и одржавање 21.305 динара, за материјал 268.096 динара, за остале дотације и трансфере износ од 30.313 динара и за машину и опрему 252.580 динара.  </w:t>
      </w:r>
    </w:p>
    <w:p w:rsidR="0017583B" w:rsidRPr="00452757" w:rsidRDefault="00DA61E1" w:rsidP="008441B8">
      <w:pPr>
        <w:rPr>
          <w:color w:val="FF0000"/>
          <w:sz w:val="28"/>
          <w:szCs w:val="28"/>
          <w:lang w:val="sr-Latn-RS"/>
        </w:rPr>
      </w:pPr>
      <w:r w:rsidRPr="00452757">
        <w:rPr>
          <w:color w:val="FF0000"/>
          <w:sz w:val="26"/>
          <w:szCs w:val="26"/>
          <w:lang w:val="sr-Cyrl-CS"/>
        </w:rPr>
        <w:t xml:space="preserve">      </w:t>
      </w:r>
      <w:r w:rsidR="00256E99" w:rsidRPr="00452757">
        <w:rPr>
          <w:color w:val="FF0000"/>
          <w:sz w:val="26"/>
          <w:szCs w:val="26"/>
          <w:lang w:val="sr-Cyrl-CS"/>
        </w:rPr>
        <w:t xml:space="preserve">         </w:t>
      </w:r>
    </w:p>
    <w:p w:rsidR="00AE4EE9" w:rsidRPr="00460508" w:rsidRDefault="00AE4EE9" w:rsidP="00460508">
      <w:pPr>
        <w:jc w:val="both"/>
        <w:rPr>
          <w:b/>
          <w:sz w:val="26"/>
          <w:szCs w:val="26"/>
          <w:lang w:val="sr-Cyrl-CS"/>
        </w:rPr>
      </w:pPr>
      <w:r w:rsidRPr="00460508">
        <w:rPr>
          <w:b/>
          <w:sz w:val="26"/>
          <w:szCs w:val="26"/>
          <w:lang w:val="sr-Cyrl-CS"/>
        </w:rPr>
        <w:lastRenderedPageBreak/>
        <w:t>РАЗДЕО 5 –  ПРАВОБРАНИЛАШТВО ГРАДА НИША</w:t>
      </w:r>
    </w:p>
    <w:p w:rsidR="00AE4EE9" w:rsidRPr="00452757" w:rsidRDefault="00AE4EE9" w:rsidP="00AE4EE9">
      <w:pPr>
        <w:jc w:val="both"/>
        <w:rPr>
          <w:color w:val="FF0000"/>
          <w:sz w:val="28"/>
          <w:szCs w:val="28"/>
          <w:lang w:val="sr-Cyrl-CS"/>
        </w:rPr>
      </w:pPr>
    </w:p>
    <w:tbl>
      <w:tblPr>
        <w:tblW w:w="10737" w:type="dxa"/>
        <w:jc w:val="center"/>
        <w:tblInd w:w="103" w:type="dxa"/>
        <w:tblLook w:val="04A0" w:firstRow="1" w:lastRow="0" w:firstColumn="1" w:lastColumn="0" w:noHBand="0" w:noVBand="1"/>
      </w:tblPr>
      <w:tblGrid>
        <w:gridCol w:w="411"/>
        <w:gridCol w:w="496"/>
        <w:gridCol w:w="1060"/>
        <w:gridCol w:w="540"/>
        <w:gridCol w:w="520"/>
        <w:gridCol w:w="580"/>
        <w:gridCol w:w="4094"/>
        <w:gridCol w:w="1121"/>
        <w:gridCol w:w="1013"/>
        <w:gridCol w:w="902"/>
      </w:tblGrid>
      <w:tr w:rsidR="008441B8" w:rsidRPr="008441B8" w:rsidTr="00BA479E">
        <w:trPr>
          <w:cantSplit/>
          <w:trHeight w:val="189"/>
          <w:tblHeader/>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41B8" w:rsidRPr="008441B8" w:rsidRDefault="008441B8">
            <w:pPr>
              <w:jc w:val="center"/>
              <w:rPr>
                <w:sz w:val="16"/>
                <w:szCs w:val="16"/>
              </w:rPr>
            </w:pPr>
            <w:r w:rsidRPr="008441B8">
              <w:rPr>
                <w:sz w:val="16"/>
                <w:szCs w:val="16"/>
              </w:rPr>
              <w:t>Раздео</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441B8" w:rsidRPr="008441B8" w:rsidRDefault="008441B8">
            <w:pPr>
              <w:jc w:val="center"/>
              <w:rPr>
                <w:sz w:val="16"/>
                <w:szCs w:val="16"/>
              </w:rPr>
            </w:pPr>
            <w:r w:rsidRPr="008441B8">
              <w:rPr>
                <w:sz w:val="16"/>
                <w:szCs w:val="16"/>
              </w:rPr>
              <w:t>Глава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41B8" w:rsidRPr="008441B8" w:rsidRDefault="008441B8">
            <w:pPr>
              <w:jc w:val="center"/>
              <w:rPr>
                <w:sz w:val="16"/>
                <w:szCs w:val="16"/>
              </w:rPr>
            </w:pPr>
            <w:r w:rsidRPr="008441B8">
              <w:rPr>
                <w:sz w:val="16"/>
                <w:szCs w:val="16"/>
              </w:rPr>
              <w:t>Програм / Програмска активност / Пројекат</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441B8" w:rsidRPr="008441B8" w:rsidRDefault="008441B8">
            <w:pPr>
              <w:jc w:val="center"/>
              <w:rPr>
                <w:sz w:val="16"/>
                <w:szCs w:val="16"/>
              </w:rPr>
            </w:pPr>
            <w:r w:rsidRPr="008441B8">
              <w:rPr>
                <w:sz w:val="16"/>
                <w:szCs w:val="16"/>
              </w:rPr>
              <w:t>Функција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441B8" w:rsidRPr="008441B8" w:rsidRDefault="008441B8">
            <w:pPr>
              <w:jc w:val="center"/>
              <w:rPr>
                <w:sz w:val="16"/>
                <w:szCs w:val="16"/>
              </w:rPr>
            </w:pPr>
            <w:r w:rsidRPr="008441B8">
              <w:rPr>
                <w:sz w:val="16"/>
                <w:szCs w:val="16"/>
              </w:rPr>
              <w:t xml:space="preserve">Број позиције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41B8" w:rsidRPr="008441B8" w:rsidRDefault="008441B8">
            <w:pPr>
              <w:jc w:val="center"/>
              <w:rPr>
                <w:sz w:val="16"/>
                <w:szCs w:val="16"/>
              </w:rPr>
            </w:pPr>
            <w:r w:rsidRPr="008441B8">
              <w:rPr>
                <w:sz w:val="16"/>
                <w:szCs w:val="16"/>
              </w:rPr>
              <w:t>Економска класификација</w:t>
            </w:r>
          </w:p>
        </w:tc>
        <w:tc>
          <w:tcPr>
            <w:tcW w:w="4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О  П  И  С</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xml:space="preserve">Средства из буџета </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Извршење 01.01.-31.12.2020. године</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извршења (9:8)</w:t>
            </w:r>
          </w:p>
        </w:tc>
      </w:tr>
      <w:tr w:rsidR="008441B8" w:rsidRPr="008441B8" w:rsidTr="00BA479E">
        <w:trPr>
          <w:cantSplit/>
          <w:trHeight w:val="184"/>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r>
      <w:tr w:rsidR="008441B8" w:rsidRPr="008441B8" w:rsidTr="00BA479E">
        <w:trPr>
          <w:cantSplit/>
          <w:trHeight w:val="782"/>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8441B8" w:rsidRPr="008441B8" w:rsidRDefault="008441B8">
            <w:pPr>
              <w:rPr>
                <w:sz w:val="16"/>
                <w:szCs w:val="16"/>
              </w:rPr>
            </w:pPr>
          </w:p>
        </w:tc>
      </w:tr>
      <w:tr w:rsidR="008441B8" w:rsidRPr="008441B8" w:rsidTr="00BA479E">
        <w:trPr>
          <w:cantSplit/>
          <w:trHeight w:val="20"/>
          <w:tblHeader/>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1</w:t>
            </w:r>
          </w:p>
        </w:tc>
        <w:tc>
          <w:tcPr>
            <w:tcW w:w="496"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sz w:val="16"/>
                <w:szCs w:val="16"/>
              </w:rPr>
            </w:pPr>
            <w:r w:rsidRPr="008441B8">
              <w:rPr>
                <w:sz w:val="16"/>
                <w:szCs w:val="16"/>
              </w:rPr>
              <w:t>2</w:t>
            </w:r>
          </w:p>
        </w:tc>
        <w:tc>
          <w:tcPr>
            <w:tcW w:w="1060"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sz w:val="16"/>
                <w:szCs w:val="16"/>
              </w:rPr>
            </w:pPr>
            <w:r w:rsidRPr="008441B8">
              <w:rPr>
                <w:sz w:val="16"/>
                <w:szCs w:val="16"/>
              </w:rPr>
              <w:t>3</w:t>
            </w:r>
          </w:p>
        </w:tc>
        <w:tc>
          <w:tcPr>
            <w:tcW w:w="540"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sz w:val="16"/>
                <w:szCs w:val="16"/>
              </w:rPr>
            </w:pPr>
            <w:r w:rsidRPr="008441B8">
              <w:rPr>
                <w:sz w:val="16"/>
                <w:szCs w:val="16"/>
              </w:rPr>
              <w:t>4</w:t>
            </w:r>
          </w:p>
        </w:tc>
        <w:tc>
          <w:tcPr>
            <w:tcW w:w="520"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sz w:val="16"/>
                <w:szCs w:val="16"/>
              </w:rPr>
            </w:pPr>
            <w:r w:rsidRPr="008441B8">
              <w:rPr>
                <w:sz w:val="16"/>
                <w:szCs w:val="16"/>
              </w:rPr>
              <w:t>5</w:t>
            </w:r>
          </w:p>
        </w:tc>
        <w:tc>
          <w:tcPr>
            <w:tcW w:w="580"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sz w:val="16"/>
                <w:szCs w:val="16"/>
              </w:rPr>
            </w:pPr>
            <w:r w:rsidRPr="008441B8">
              <w:rPr>
                <w:sz w:val="16"/>
                <w:szCs w:val="16"/>
              </w:rPr>
              <w:t>6</w:t>
            </w:r>
          </w:p>
        </w:tc>
        <w:tc>
          <w:tcPr>
            <w:tcW w:w="4094"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7</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center"/>
              <w:rPr>
                <w:sz w:val="16"/>
                <w:szCs w:val="16"/>
              </w:rPr>
            </w:pPr>
            <w:r w:rsidRPr="008441B8">
              <w:rPr>
                <w:sz w:val="16"/>
                <w:szCs w:val="16"/>
              </w:rPr>
              <w:t>8</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center"/>
              <w:rPr>
                <w:sz w:val="16"/>
                <w:szCs w:val="16"/>
              </w:rPr>
            </w:pPr>
            <w:r w:rsidRPr="008441B8">
              <w:rPr>
                <w:sz w:val="16"/>
                <w:szCs w:val="16"/>
              </w:rPr>
              <w:t>9</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rsidP="008441B8">
            <w:pPr>
              <w:jc w:val="center"/>
              <w:rPr>
                <w:sz w:val="16"/>
                <w:szCs w:val="16"/>
                <w:lang w:val="sr-Cyrl-RS"/>
              </w:rPr>
            </w:pPr>
            <w:r w:rsidRPr="008441B8">
              <w:rPr>
                <w:sz w:val="16"/>
                <w:szCs w:val="16"/>
              </w:rPr>
              <w:t>1</w:t>
            </w:r>
            <w:r>
              <w:rPr>
                <w:sz w:val="16"/>
                <w:szCs w:val="16"/>
                <w:lang w:val="sr-Cyrl-RS"/>
              </w:rPr>
              <w:t>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b/>
                <w:bCs/>
                <w:sz w:val="16"/>
                <w:szCs w:val="16"/>
              </w:rPr>
            </w:pPr>
            <w:r w:rsidRPr="008441B8">
              <w:rPr>
                <w:b/>
                <w:bCs/>
                <w:sz w:val="16"/>
                <w:szCs w:val="16"/>
              </w:rPr>
              <w:t>5</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center"/>
            <w:hideMark/>
          </w:tcPr>
          <w:p w:rsidR="008441B8" w:rsidRPr="008441B8" w:rsidRDefault="008441B8">
            <w:pPr>
              <w:rPr>
                <w:b/>
                <w:bCs/>
                <w:sz w:val="16"/>
                <w:szCs w:val="16"/>
              </w:rPr>
            </w:pPr>
            <w:r w:rsidRPr="008441B8">
              <w:rPr>
                <w:b/>
                <w:bCs/>
                <w:sz w:val="16"/>
                <w:szCs w:val="16"/>
              </w:rPr>
              <w:t>ПРАВОБРАНИЛАШТВО ГРАДА НИША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color w:val="0070C0"/>
                <w:sz w:val="16"/>
                <w:szCs w:val="16"/>
              </w:rPr>
            </w:pPr>
            <w:r w:rsidRPr="008441B8">
              <w:rPr>
                <w:color w:val="0070C0"/>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b/>
                <w:bCs/>
                <w:sz w:val="16"/>
                <w:szCs w:val="16"/>
              </w:rPr>
            </w:pPr>
            <w:r w:rsidRPr="008441B8">
              <w:rPr>
                <w:b/>
                <w:bCs/>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5.01</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color w:val="FF0000"/>
                <w:sz w:val="16"/>
                <w:szCs w:val="16"/>
              </w:rPr>
            </w:pPr>
            <w:r w:rsidRPr="008441B8">
              <w:rPr>
                <w:color w:val="FF0000"/>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center"/>
            <w:hideMark/>
          </w:tcPr>
          <w:p w:rsidR="008441B8" w:rsidRPr="008441B8" w:rsidRDefault="008441B8">
            <w:pPr>
              <w:rPr>
                <w:b/>
                <w:bCs/>
                <w:sz w:val="16"/>
                <w:szCs w:val="16"/>
              </w:rPr>
            </w:pPr>
            <w:r w:rsidRPr="008441B8">
              <w:rPr>
                <w:b/>
                <w:bCs/>
                <w:sz w:val="16"/>
                <w:szCs w:val="16"/>
              </w:rPr>
              <w:t>ПРАВОБРАНИЛАШТВО ГРАДА НИША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color w:val="0070C0"/>
                <w:sz w:val="16"/>
                <w:szCs w:val="16"/>
              </w:rPr>
            </w:pPr>
            <w:r w:rsidRPr="008441B8">
              <w:rPr>
                <w:color w:val="0070C0"/>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8441B8" w:rsidRPr="008441B8" w:rsidRDefault="008441B8">
            <w:pP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0602</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center"/>
            <w:hideMark/>
          </w:tcPr>
          <w:p w:rsidR="008441B8" w:rsidRPr="008441B8" w:rsidRDefault="008441B8">
            <w:pPr>
              <w:rPr>
                <w:b/>
                <w:bCs/>
                <w:sz w:val="16"/>
                <w:szCs w:val="16"/>
              </w:rPr>
            </w:pPr>
            <w:r w:rsidRPr="008441B8">
              <w:rPr>
                <w:b/>
                <w:bCs/>
                <w:sz w:val="16"/>
                <w:szCs w:val="16"/>
              </w:rPr>
              <w:t>ПРОГРАМ 15 - ОПШТЕ УСЛУГЕ ЛОКАЛНЕ САМОУПРАВЕ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b/>
                <w:bCs/>
                <w:sz w:val="16"/>
                <w:szCs w:val="16"/>
              </w:rPr>
            </w:pPr>
            <w:r w:rsidRPr="008441B8">
              <w:rPr>
                <w:b/>
                <w:bCs/>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0602-0004</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center"/>
            <w:hideMark/>
          </w:tcPr>
          <w:p w:rsidR="008441B8" w:rsidRPr="008441B8" w:rsidRDefault="008441B8">
            <w:pPr>
              <w:rPr>
                <w:b/>
                <w:bCs/>
                <w:sz w:val="16"/>
                <w:szCs w:val="16"/>
              </w:rPr>
            </w:pPr>
            <w:r w:rsidRPr="008441B8">
              <w:rPr>
                <w:b/>
                <w:bCs/>
                <w:sz w:val="16"/>
                <w:szCs w:val="16"/>
              </w:rPr>
              <w:t>Градско правобранилаштво</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b/>
                <w:bCs/>
                <w:sz w:val="16"/>
                <w:szCs w:val="16"/>
              </w:rPr>
            </w:pPr>
            <w:r w:rsidRPr="008441B8">
              <w:rPr>
                <w:b/>
                <w:bCs/>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b/>
                <w:bCs/>
                <w:i/>
                <w:iCs/>
                <w:sz w:val="16"/>
                <w:szCs w:val="16"/>
              </w:rPr>
            </w:pPr>
            <w:r w:rsidRPr="008441B8">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b/>
                <w:bCs/>
                <w:i/>
                <w:iCs/>
                <w:sz w:val="16"/>
                <w:szCs w:val="16"/>
              </w:rPr>
            </w:pPr>
            <w:r w:rsidRPr="008441B8">
              <w:rPr>
                <w:b/>
                <w:bCs/>
                <w:i/>
                <w:iCs/>
                <w:sz w:val="16"/>
                <w:szCs w:val="16"/>
              </w:rPr>
              <w:t>330</w:t>
            </w:r>
          </w:p>
        </w:tc>
        <w:tc>
          <w:tcPr>
            <w:tcW w:w="520"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b/>
                <w:bCs/>
                <w:i/>
                <w:iCs/>
                <w:sz w:val="16"/>
                <w:szCs w:val="16"/>
              </w:rPr>
            </w:pPr>
            <w:r w:rsidRPr="008441B8">
              <w:rPr>
                <w:b/>
                <w:bCs/>
                <w:i/>
                <w:i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i/>
                <w:iCs/>
                <w:sz w:val="16"/>
                <w:szCs w:val="16"/>
              </w:rPr>
            </w:pPr>
            <w:r w:rsidRPr="008441B8">
              <w:rPr>
                <w:i/>
                <w:iCs/>
                <w:sz w:val="16"/>
                <w:szCs w:val="16"/>
              </w:rPr>
              <w:t> </w:t>
            </w:r>
          </w:p>
        </w:tc>
        <w:tc>
          <w:tcPr>
            <w:tcW w:w="4094" w:type="dxa"/>
            <w:tcBorders>
              <w:top w:val="nil"/>
              <w:left w:val="nil"/>
              <w:bottom w:val="single" w:sz="4" w:space="0" w:color="auto"/>
              <w:right w:val="single" w:sz="4" w:space="0" w:color="auto"/>
            </w:tcBorders>
            <w:shd w:val="clear" w:color="auto" w:fill="auto"/>
            <w:vAlign w:val="center"/>
            <w:hideMark/>
          </w:tcPr>
          <w:p w:rsidR="008441B8" w:rsidRPr="008441B8" w:rsidRDefault="008441B8">
            <w:pPr>
              <w:rPr>
                <w:b/>
                <w:bCs/>
                <w:i/>
                <w:iCs/>
                <w:sz w:val="16"/>
                <w:szCs w:val="16"/>
              </w:rPr>
            </w:pPr>
            <w:r w:rsidRPr="008441B8">
              <w:rPr>
                <w:b/>
                <w:bCs/>
                <w:i/>
                <w:iCs/>
                <w:sz w:val="16"/>
                <w:szCs w:val="16"/>
              </w:rPr>
              <w:t>Судови</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b/>
                <w:bCs/>
                <w:sz w:val="16"/>
                <w:szCs w:val="16"/>
              </w:rPr>
            </w:pPr>
            <w:r w:rsidRPr="008441B8">
              <w:rPr>
                <w:b/>
                <w:bCs/>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347</w:t>
            </w:r>
          </w:p>
        </w:tc>
        <w:tc>
          <w:tcPr>
            <w:tcW w:w="580" w:type="dxa"/>
            <w:tcBorders>
              <w:top w:val="nil"/>
              <w:left w:val="nil"/>
              <w:bottom w:val="single" w:sz="4" w:space="0" w:color="auto"/>
              <w:right w:val="single" w:sz="4" w:space="0" w:color="auto"/>
            </w:tcBorders>
            <w:shd w:val="clear" w:color="auto" w:fill="auto"/>
            <w:vAlign w:val="bottom"/>
            <w:hideMark/>
          </w:tcPr>
          <w:p w:rsidR="008441B8" w:rsidRPr="008441B8" w:rsidRDefault="008441B8">
            <w:pPr>
              <w:jc w:val="center"/>
              <w:rPr>
                <w:b/>
                <w:bCs/>
                <w:sz w:val="16"/>
                <w:szCs w:val="16"/>
              </w:rPr>
            </w:pPr>
            <w:r w:rsidRPr="008441B8">
              <w:rPr>
                <w:b/>
                <w:bCs/>
                <w:sz w:val="16"/>
                <w:szCs w:val="16"/>
              </w:rPr>
              <w:t>4110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Плате, додаци и накнаде запослених (зараде)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16.945.000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16.324.478</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96,34</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b/>
                <w:bCs/>
                <w:sz w:val="16"/>
                <w:szCs w:val="16"/>
              </w:rPr>
            </w:pPr>
            <w:r w:rsidRPr="008441B8">
              <w:rPr>
                <w:b/>
                <w:bCs/>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4111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Плате, додаци и накнаде запослених (зараде)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16.945.000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16.324.478</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96,34</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348</w:t>
            </w:r>
          </w:p>
        </w:tc>
        <w:tc>
          <w:tcPr>
            <w:tcW w:w="580" w:type="dxa"/>
            <w:tcBorders>
              <w:top w:val="nil"/>
              <w:left w:val="nil"/>
              <w:bottom w:val="single" w:sz="4" w:space="0" w:color="auto"/>
              <w:right w:val="single" w:sz="4" w:space="0" w:color="auto"/>
            </w:tcBorders>
            <w:shd w:val="clear" w:color="auto" w:fill="auto"/>
            <w:vAlign w:val="bottom"/>
            <w:hideMark/>
          </w:tcPr>
          <w:p w:rsidR="008441B8" w:rsidRPr="008441B8" w:rsidRDefault="008441B8">
            <w:pPr>
              <w:jc w:val="center"/>
              <w:rPr>
                <w:b/>
                <w:bCs/>
                <w:sz w:val="16"/>
                <w:szCs w:val="16"/>
              </w:rPr>
            </w:pPr>
            <w:r w:rsidRPr="008441B8">
              <w:rPr>
                <w:b/>
                <w:bCs/>
                <w:sz w:val="16"/>
                <w:szCs w:val="16"/>
              </w:rPr>
              <w:t>4120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 xml:space="preserve">Социјални доприноси на терет послодавца </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2.720.000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2.718.025</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99,93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4121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Допринос за пензијско и инвалидско осигурање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1.900.000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1.877.315</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98,81</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4122</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Допринос за здравствено осигурање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820.000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840.710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102,53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349</w:t>
            </w:r>
          </w:p>
        </w:tc>
        <w:tc>
          <w:tcPr>
            <w:tcW w:w="580" w:type="dxa"/>
            <w:tcBorders>
              <w:top w:val="nil"/>
              <w:left w:val="nil"/>
              <w:bottom w:val="single" w:sz="4" w:space="0" w:color="auto"/>
              <w:right w:val="single" w:sz="4" w:space="0" w:color="auto"/>
            </w:tcBorders>
            <w:shd w:val="clear" w:color="auto" w:fill="auto"/>
            <w:vAlign w:val="bottom"/>
            <w:hideMark/>
          </w:tcPr>
          <w:p w:rsidR="008441B8" w:rsidRPr="008441B8" w:rsidRDefault="008441B8">
            <w:pPr>
              <w:jc w:val="center"/>
              <w:rPr>
                <w:b/>
                <w:bCs/>
                <w:sz w:val="16"/>
                <w:szCs w:val="16"/>
              </w:rPr>
            </w:pPr>
            <w:r w:rsidRPr="008441B8">
              <w:rPr>
                <w:b/>
                <w:bCs/>
                <w:sz w:val="16"/>
                <w:szCs w:val="16"/>
              </w:rPr>
              <w:t>4130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Накнаде у натури</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345.000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103.312</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29,95</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4131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Накнаде у натури</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345.000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103.312</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29,95</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350</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4140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Социјална давања запосленима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3.904.000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642.756</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16,46</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4141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 xml:space="preserve">Исплата накнаде за време одсуствовања са посла </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1.904.000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4143</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Отпремнине и помоћи</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800.000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132.756</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16,59</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4144</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Помоћ у медицинском лечењу запосленог или члана уже породице и друге помоћи запосленима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1.200.000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510.000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42,50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351</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4150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Накнаде трошкова за запослене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418.000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193.070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46,19</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4151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Накнаде трошкова за запослене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418.000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193.070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46,19</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352</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4160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Награде запосленима и остали посебни расходи</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335.000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64.198</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19,16</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4161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Награде запосленима и остали посебни расходи</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335.000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64.198</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19,16</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353</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4210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Стални трошкови</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28.000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4211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Трошкови платног промета и банкарских услуга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28.000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354</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4220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Трошкови путовања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187.000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4221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Трошкови службених путовања у земљи</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107.000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4222</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Трошкови службених путовања у иностранство</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80.000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355</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4230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Услуге по уговору</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1.206.000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879.493</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72,93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4233</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Услуге образовања и усавршавања запослених</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200.000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4234</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Услуге информисања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4235</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Стручне услуге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990.000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879.493</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88,84</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356</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4240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Специјализоване услуге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305.000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4249</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Остале специјализоване услуге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305.000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357</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4250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Текуће поправке и одржавање</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52.000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4251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 xml:space="preserve">Текуће поправке и одржавање зграда и објекта </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52.000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0,00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358</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4260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Материјал</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100.000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6.800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6,80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4263</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Материјал за образовање и усавршавање запослених</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100.000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6.800</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6,80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359</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4650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Остале дотације и трансфери</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138.000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137.867</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99,90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4651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Остале дотације и трансфери</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138.000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137.867</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99,90</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360</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4830</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Новчане казне и пенали по решењу судова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1.463.000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330.045</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22,56</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4831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Новчане казне и пенали по решењу судова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1.463.000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330.045</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22,56</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Извори финансирања за функцију 330:</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01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Општи приходи и примања буџета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28.146.000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21.400.044</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76,03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Функција 330:</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28.146.000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21.400.044</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76,03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Извори финансирања за Програмску активност 0602-0004:</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01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Општи приходи и примања буџета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28.146.000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21.400.044</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76,03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Свега за Програмску активност 0602-0004:</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28.146.000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21.400.044</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76,03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Извори финансирања за Програм 15:</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01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Општи приходи и примања буџета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28.146.000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21.400.044</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76,03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Свега за Програм 15:</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28.146.000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21.400.044</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76,03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Извори финансирања за Главу 5.1:</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01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Општи приходи и примања буџета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28.146.000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21.400.044</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76,03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Свега за Главу 5.1:</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28.146.000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21.400.044</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76,03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xml:space="preserve">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Извори финансирања за Раздео 5:</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 </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01</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sz w:val="16"/>
                <w:szCs w:val="16"/>
              </w:rPr>
            </w:pPr>
            <w:r w:rsidRPr="008441B8">
              <w:rPr>
                <w:sz w:val="16"/>
                <w:szCs w:val="16"/>
              </w:rPr>
              <w:t>Приходи из буџета</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28.146.000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21.400.044</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sz w:val="16"/>
                <w:szCs w:val="16"/>
              </w:rPr>
            </w:pPr>
            <w:r w:rsidRPr="008441B8">
              <w:rPr>
                <w:sz w:val="16"/>
                <w:szCs w:val="16"/>
              </w:rPr>
              <w:t>76,03</w:t>
            </w:r>
          </w:p>
        </w:tc>
      </w:tr>
      <w:tr w:rsidR="008441B8" w:rsidRPr="008441B8" w:rsidTr="00BA479E">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441B8" w:rsidRPr="008441B8" w:rsidRDefault="008441B8">
            <w:pPr>
              <w:jc w:val="center"/>
              <w:rPr>
                <w:sz w:val="16"/>
                <w:szCs w:val="16"/>
              </w:rPr>
            </w:pPr>
            <w:r w:rsidRPr="008441B8">
              <w:rPr>
                <w:sz w:val="16"/>
                <w:szCs w:val="16"/>
              </w:rPr>
              <w:t> </w:t>
            </w:r>
          </w:p>
        </w:tc>
        <w:tc>
          <w:tcPr>
            <w:tcW w:w="496"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106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4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52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b/>
                <w:bCs/>
                <w:sz w:val="16"/>
                <w:szCs w:val="16"/>
              </w:rPr>
            </w:pPr>
            <w:r w:rsidRPr="008441B8">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8441B8" w:rsidRPr="008441B8" w:rsidRDefault="008441B8">
            <w:pPr>
              <w:jc w:val="center"/>
              <w:rPr>
                <w:sz w:val="16"/>
                <w:szCs w:val="16"/>
              </w:rPr>
            </w:pPr>
            <w:r w:rsidRPr="008441B8">
              <w:rPr>
                <w:sz w:val="16"/>
                <w:szCs w:val="16"/>
              </w:rPr>
              <w:t> </w:t>
            </w:r>
          </w:p>
        </w:tc>
        <w:tc>
          <w:tcPr>
            <w:tcW w:w="4094" w:type="dxa"/>
            <w:tcBorders>
              <w:top w:val="nil"/>
              <w:left w:val="nil"/>
              <w:bottom w:val="single" w:sz="4" w:space="0" w:color="auto"/>
              <w:right w:val="single" w:sz="4" w:space="0" w:color="auto"/>
            </w:tcBorders>
            <w:shd w:val="clear" w:color="auto" w:fill="auto"/>
            <w:vAlign w:val="bottom"/>
            <w:hideMark/>
          </w:tcPr>
          <w:p w:rsidR="008441B8" w:rsidRPr="008441B8" w:rsidRDefault="008441B8">
            <w:pPr>
              <w:rPr>
                <w:b/>
                <w:bCs/>
                <w:sz w:val="16"/>
                <w:szCs w:val="16"/>
              </w:rPr>
            </w:pPr>
            <w:r w:rsidRPr="008441B8">
              <w:rPr>
                <w:b/>
                <w:bCs/>
                <w:sz w:val="16"/>
                <w:szCs w:val="16"/>
              </w:rPr>
              <w:t>УКУПНО ЗА РАЗДЕО 5:</w:t>
            </w:r>
          </w:p>
        </w:tc>
        <w:tc>
          <w:tcPr>
            <w:tcW w:w="1121"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28.146.000</w:t>
            </w:r>
          </w:p>
        </w:tc>
        <w:tc>
          <w:tcPr>
            <w:tcW w:w="1013"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21.400.044</w:t>
            </w:r>
          </w:p>
        </w:tc>
        <w:tc>
          <w:tcPr>
            <w:tcW w:w="902" w:type="dxa"/>
            <w:tcBorders>
              <w:top w:val="nil"/>
              <w:left w:val="nil"/>
              <w:bottom w:val="single" w:sz="4" w:space="0" w:color="auto"/>
              <w:right w:val="single" w:sz="4" w:space="0" w:color="auto"/>
            </w:tcBorders>
            <w:shd w:val="clear" w:color="auto" w:fill="auto"/>
            <w:noWrap/>
            <w:vAlign w:val="bottom"/>
            <w:hideMark/>
          </w:tcPr>
          <w:p w:rsidR="008441B8" w:rsidRPr="008441B8" w:rsidRDefault="008441B8">
            <w:pPr>
              <w:jc w:val="right"/>
              <w:rPr>
                <w:b/>
                <w:bCs/>
                <w:sz w:val="16"/>
                <w:szCs w:val="16"/>
              </w:rPr>
            </w:pPr>
            <w:r w:rsidRPr="008441B8">
              <w:rPr>
                <w:b/>
                <w:bCs/>
                <w:sz w:val="16"/>
                <w:szCs w:val="16"/>
              </w:rPr>
              <w:t>76,03</w:t>
            </w:r>
          </w:p>
        </w:tc>
      </w:tr>
    </w:tbl>
    <w:p w:rsidR="00BA479E" w:rsidRDefault="00BA479E" w:rsidP="00BA479E">
      <w:pPr>
        <w:ind w:firstLine="708"/>
        <w:jc w:val="both"/>
        <w:rPr>
          <w:sz w:val="26"/>
          <w:szCs w:val="26"/>
          <w:lang w:val="sr-Cyrl-CS"/>
        </w:rPr>
      </w:pPr>
    </w:p>
    <w:p w:rsidR="00BA479E" w:rsidRPr="00C12D34" w:rsidRDefault="00BA479E" w:rsidP="00BA479E">
      <w:pPr>
        <w:ind w:firstLine="708"/>
        <w:jc w:val="both"/>
        <w:rPr>
          <w:sz w:val="26"/>
          <w:szCs w:val="26"/>
          <w:lang w:val="sr-Cyrl-CS"/>
        </w:rPr>
      </w:pPr>
      <w:r w:rsidRPr="00C12D34">
        <w:rPr>
          <w:sz w:val="26"/>
          <w:szCs w:val="26"/>
          <w:lang w:val="sr-Cyrl-CS"/>
        </w:rPr>
        <w:t>За рад Правобранилаштва Града Ниша утрошена су средства у</w:t>
      </w:r>
      <w:r w:rsidRPr="00C12D34">
        <w:rPr>
          <w:b/>
          <w:sz w:val="26"/>
          <w:szCs w:val="26"/>
          <w:lang w:val="sr-Cyrl-CS"/>
        </w:rPr>
        <w:t xml:space="preserve"> </w:t>
      </w:r>
      <w:r w:rsidRPr="00C12D34">
        <w:rPr>
          <w:sz w:val="26"/>
          <w:szCs w:val="26"/>
          <w:lang w:val="sr-Cyrl-CS"/>
        </w:rPr>
        <w:t xml:space="preserve">2020                                                                                                                                                                                                                                                                                                                                                                                                                                                                                                                                                                                                                                                                                                                                                                                                                                                                                                                                                                                                                                                                                                                                                                                                                 години у укупном износу од 21.400.044 динара, односно 76,03% од планираног годишњег износа и то за: плате у износу од 16.324.478 динара и социјалне доприносе у износу од 2.718.026 динара. Планирана средства су утрошена и за: накнаде у натури, </w:t>
      </w:r>
      <w:r w:rsidRPr="00C12D34">
        <w:rPr>
          <w:sz w:val="26"/>
          <w:szCs w:val="26"/>
          <w:lang w:val="sr-Cyrl-CS"/>
        </w:rPr>
        <w:lastRenderedPageBreak/>
        <w:t>социјална давања запосленима, трошкове путовања. За услуге по уговору утрошено је 879.492 динара за запослене на привремено повременим пословима. За новчане казне и пенали по решењу судова (по основу решења судова која су реализована у поступку принудне наплате на терет новчаних казни и пенала по решењу судова) је утрошено 330.045 динара</w:t>
      </w:r>
      <w:r>
        <w:rPr>
          <w:sz w:val="26"/>
          <w:szCs w:val="26"/>
          <w:lang w:val="sr-Cyrl-CS"/>
        </w:rPr>
        <w:t>.</w:t>
      </w:r>
    </w:p>
    <w:p w:rsidR="00E11B41" w:rsidRPr="008441B8" w:rsidRDefault="00E11B41" w:rsidP="000A6AD2">
      <w:pPr>
        <w:jc w:val="both"/>
        <w:rPr>
          <w:sz w:val="26"/>
          <w:szCs w:val="26"/>
          <w:lang w:val="sr-Cyrl-CS"/>
        </w:rPr>
      </w:pPr>
    </w:p>
    <w:p w:rsidR="00AE4EE9" w:rsidRPr="009862FC" w:rsidRDefault="00AE4EE9" w:rsidP="009862FC">
      <w:pPr>
        <w:jc w:val="both"/>
        <w:rPr>
          <w:b/>
          <w:sz w:val="26"/>
          <w:szCs w:val="26"/>
          <w:lang w:val="sr-Cyrl-CS"/>
        </w:rPr>
      </w:pPr>
      <w:r w:rsidRPr="009862FC">
        <w:rPr>
          <w:b/>
          <w:sz w:val="26"/>
          <w:szCs w:val="26"/>
          <w:lang w:val="sr-Cyrl-CS"/>
        </w:rPr>
        <w:t>РАЗДЕО 6 –  СЛУЖБА ЗА ПОСЛОВЕ СКУПШТИНЕ ГРАДА</w:t>
      </w:r>
    </w:p>
    <w:p w:rsidR="00562DEF" w:rsidRPr="00452757" w:rsidRDefault="00562DEF" w:rsidP="00AE4EE9">
      <w:pPr>
        <w:ind w:firstLine="720"/>
        <w:jc w:val="both"/>
        <w:rPr>
          <w:color w:val="FF0000"/>
          <w:sz w:val="28"/>
          <w:szCs w:val="28"/>
          <w:lang w:val="sr-Latn-RS"/>
        </w:rPr>
      </w:pPr>
    </w:p>
    <w:tbl>
      <w:tblPr>
        <w:tblW w:w="10839" w:type="dxa"/>
        <w:jc w:val="center"/>
        <w:tblInd w:w="103" w:type="dxa"/>
        <w:tblLook w:val="04A0" w:firstRow="1" w:lastRow="0" w:firstColumn="1" w:lastColumn="0" w:noHBand="0" w:noVBand="1"/>
      </w:tblPr>
      <w:tblGrid>
        <w:gridCol w:w="411"/>
        <w:gridCol w:w="496"/>
        <w:gridCol w:w="1060"/>
        <w:gridCol w:w="540"/>
        <w:gridCol w:w="520"/>
        <w:gridCol w:w="580"/>
        <w:gridCol w:w="4062"/>
        <w:gridCol w:w="1134"/>
        <w:gridCol w:w="1134"/>
        <w:gridCol w:w="902"/>
      </w:tblGrid>
      <w:tr w:rsidR="009862FC" w:rsidRPr="009862FC" w:rsidTr="009862FC">
        <w:trPr>
          <w:cantSplit/>
          <w:trHeight w:val="189"/>
          <w:tblHeader/>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862FC" w:rsidRPr="009862FC" w:rsidRDefault="009862FC">
            <w:pPr>
              <w:jc w:val="center"/>
              <w:rPr>
                <w:sz w:val="16"/>
                <w:szCs w:val="16"/>
              </w:rPr>
            </w:pPr>
            <w:r w:rsidRPr="009862FC">
              <w:rPr>
                <w:sz w:val="16"/>
                <w:szCs w:val="16"/>
              </w:rPr>
              <w:t>Раздео</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862FC" w:rsidRPr="009862FC" w:rsidRDefault="009862FC">
            <w:pPr>
              <w:jc w:val="center"/>
              <w:rPr>
                <w:sz w:val="16"/>
                <w:szCs w:val="16"/>
              </w:rPr>
            </w:pPr>
            <w:r w:rsidRPr="009862FC">
              <w:rPr>
                <w:sz w:val="16"/>
                <w:szCs w:val="16"/>
              </w:rPr>
              <w:t>Глава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862FC" w:rsidRPr="009862FC" w:rsidRDefault="009862FC">
            <w:pPr>
              <w:jc w:val="center"/>
              <w:rPr>
                <w:sz w:val="16"/>
                <w:szCs w:val="16"/>
              </w:rPr>
            </w:pPr>
            <w:r w:rsidRPr="009862FC">
              <w:rPr>
                <w:sz w:val="16"/>
                <w:szCs w:val="16"/>
              </w:rPr>
              <w:t>Програм / Програмска активност / Пројекат</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862FC" w:rsidRPr="009862FC" w:rsidRDefault="009862FC">
            <w:pPr>
              <w:jc w:val="center"/>
              <w:rPr>
                <w:sz w:val="16"/>
                <w:szCs w:val="16"/>
              </w:rPr>
            </w:pPr>
            <w:r w:rsidRPr="009862FC">
              <w:rPr>
                <w:sz w:val="16"/>
                <w:szCs w:val="16"/>
              </w:rPr>
              <w:t>Функција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862FC" w:rsidRPr="009862FC" w:rsidRDefault="009862FC">
            <w:pPr>
              <w:jc w:val="center"/>
              <w:rPr>
                <w:sz w:val="16"/>
                <w:szCs w:val="16"/>
              </w:rPr>
            </w:pPr>
            <w:r w:rsidRPr="009862FC">
              <w:rPr>
                <w:sz w:val="16"/>
                <w:szCs w:val="16"/>
              </w:rPr>
              <w:t xml:space="preserve">Број позиције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862FC" w:rsidRPr="009862FC" w:rsidRDefault="009862FC">
            <w:pPr>
              <w:jc w:val="center"/>
              <w:rPr>
                <w:sz w:val="16"/>
                <w:szCs w:val="16"/>
              </w:rPr>
            </w:pPr>
            <w:r w:rsidRPr="009862FC">
              <w:rPr>
                <w:sz w:val="16"/>
                <w:szCs w:val="16"/>
              </w:rPr>
              <w:t>Економска класификација</w:t>
            </w:r>
          </w:p>
        </w:tc>
        <w:tc>
          <w:tcPr>
            <w:tcW w:w="4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sz w:val="16"/>
                <w:szCs w:val="16"/>
              </w:rPr>
            </w:pPr>
            <w:r w:rsidRPr="009862FC">
              <w:rPr>
                <w:sz w:val="16"/>
                <w:szCs w:val="16"/>
              </w:rPr>
              <w:t>О  П  И  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sz w:val="16"/>
                <w:szCs w:val="16"/>
              </w:rPr>
            </w:pPr>
            <w:r w:rsidRPr="009862FC">
              <w:rPr>
                <w:sz w:val="16"/>
                <w:szCs w:val="16"/>
              </w:rPr>
              <w:t xml:space="preserve">Средства из буџета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sz w:val="16"/>
                <w:szCs w:val="16"/>
              </w:rPr>
            </w:pPr>
            <w:r w:rsidRPr="009862FC">
              <w:rPr>
                <w:sz w:val="16"/>
                <w:szCs w:val="16"/>
              </w:rPr>
              <w:t>Извршење 01.01.-31.12.2020. године</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sz w:val="16"/>
                <w:szCs w:val="16"/>
              </w:rPr>
            </w:pPr>
            <w:r w:rsidRPr="009862FC">
              <w:rPr>
                <w:sz w:val="16"/>
                <w:szCs w:val="16"/>
              </w:rPr>
              <w:t>% извршења (9:8)</w:t>
            </w:r>
          </w:p>
        </w:tc>
      </w:tr>
      <w:tr w:rsidR="009862FC" w:rsidRPr="009862FC" w:rsidTr="009862FC">
        <w:trPr>
          <w:cantSplit/>
          <w:trHeight w:val="184"/>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4195"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r>
      <w:tr w:rsidR="009862FC" w:rsidRPr="009862FC" w:rsidTr="009862FC">
        <w:trPr>
          <w:cantSplit/>
          <w:trHeight w:val="850"/>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4195"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9862FC" w:rsidRPr="009862FC" w:rsidRDefault="009862FC">
            <w:pPr>
              <w:rPr>
                <w:sz w:val="16"/>
                <w:szCs w:val="16"/>
              </w:rPr>
            </w:pPr>
          </w:p>
        </w:tc>
      </w:tr>
      <w:tr w:rsidR="009862FC" w:rsidRPr="009862FC" w:rsidTr="009862FC">
        <w:trPr>
          <w:cantSplit/>
          <w:trHeight w:val="20"/>
          <w:tblHeader/>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1</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2</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3</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4</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5</w:t>
            </w:r>
          </w:p>
        </w:tc>
        <w:tc>
          <w:tcPr>
            <w:tcW w:w="58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6</w:t>
            </w:r>
          </w:p>
        </w:tc>
        <w:tc>
          <w:tcPr>
            <w:tcW w:w="4195"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7</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center"/>
              <w:rPr>
                <w:sz w:val="16"/>
                <w:szCs w:val="16"/>
              </w:rPr>
            </w:pPr>
            <w:r w:rsidRPr="009862FC">
              <w:rPr>
                <w:sz w:val="16"/>
                <w:szCs w:val="16"/>
              </w:rPr>
              <w:t>8</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center"/>
              <w:rPr>
                <w:sz w:val="16"/>
                <w:szCs w:val="16"/>
              </w:rPr>
            </w:pPr>
            <w:r w:rsidRPr="009862FC">
              <w:rPr>
                <w:sz w:val="16"/>
                <w:szCs w:val="16"/>
              </w:rPr>
              <w:t>9</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center"/>
              <w:rPr>
                <w:sz w:val="16"/>
                <w:szCs w:val="16"/>
              </w:rPr>
            </w:pPr>
            <w:r w:rsidRPr="009862FC">
              <w:rPr>
                <w:sz w:val="16"/>
                <w:szCs w:val="16"/>
              </w:rPr>
              <w:t>11</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b/>
                <w:bCs/>
                <w:sz w:val="16"/>
                <w:szCs w:val="16"/>
              </w:rPr>
            </w:pPr>
            <w:r w:rsidRPr="009862FC">
              <w:rPr>
                <w:b/>
                <w:bCs/>
                <w:sz w:val="16"/>
                <w:szCs w:val="16"/>
              </w:rPr>
              <w:t>6</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СЛУЖБА ЗА ПОСЛОВЕ СКУПШТИНЕ ГРАДА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 </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b/>
                <w:bCs/>
                <w:sz w:val="16"/>
                <w:szCs w:val="16"/>
              </w:rPr>
            </w:pPr>
            <w:r w:rsidRPr="009862FC">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6.01</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color w:val="FF0000"/>
                <w:sz w:val="16"/>
                <w:szCs w:val="16"/>
              </w:rPr>
            </w:pPr>
            <w:r w:rsidRPr="009862FC">
              <w:rPr>
                <w:b/>
                <w:bCs/>
                <w:color w:val="FF000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СЛУЖБА ЗА ПОСЛОВЕ СКУПШТИНЕ ГРАДА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 </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9862FC" w:rsidRPr="009862FC" w:rsidRDefault="009862FC">
            <w:pP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2101</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center"/>
            <w:hideMark/>
          </w:tcPr>
          <w:p w:rsidR="009862FC" w:rsidRPr="009862FC" w:rsidRDefault="009862FC">
            <w:pPr>
              <w:rPr>
                <w:b/>
                <w:bCs/>
                <w:sz w:val="16"/>
                <w:szCs w:val="16"/>
              </w:rPr>
            </w:pPr>
            <w:r w:rsidRPr="009862FC">
              <w:rPr>
                <w:b/>
                <w:bCs/>
                <w:sz w:val="16"/>
                <w:szCs w:val="16"/>
              </w:rPr>
              <w:t>ПРОГРАМ 16 - ПОЛИТИЧКИ СИСТЕМ ЛОКАЛНЕ САМОУПРАВЕ</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b/>
                <w:bCs/>
                <w:sz w:val="16"/>
                <w:szCs w:val="16"/>
              </w:rPr>
            </w:pPr>
            <w:r w:rsidRPr="009862FC">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2101-0003</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center"/>
            <w:hideMark/>
          </w:tcPr>
          <w:p w:rsidR="009862FC" w:rsidRPr="009862FC" w:rsidRDefault="009862FC">
            <w:pPr>
              <w:rPr>
                <w:b/>
                <w:bCs/>
                <w:sz w:val="16"/>
                <w:szCs w:val="16"/>
              </w:rPr>
            </w:pPr>
            <w:r w:rsidRPr="009862FC">
              <w:rPr>
                <w:b/>
                <w:bCs/>
                <w:sz w:val="16"/>
                <w:szCs w:val="16"/>
              </w:rPr>
              <w:t>Подршка раду извршних органа власти и скупштине</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b/>
                <w:bCs/>
                <w:sz w:val="16"/>
                <w:szCs w:val="16"/>
              </w:rPr>
            </w:pPr>
            <w:r w:rsidRPr="009862FC">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130</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i/>
                <w:iCs/>
                <w:sz w:val="16"/>
                <w:szCs w:val="16"/>
              </w:rPr>
            </w:pPr>
            <w:r w:rsidRPr="009862FC">
              <w:rPr>
                <w:i/>
                <w:iCs/>
                <w:sz w:val="16"/>
                <w:szCs w:val="16"/>
              </w:rPr>
              <w:t> </w:t>
            </w:r>
          </w:p>
        </w:tc>
        <w:tc>
          <w:tcPr>
            <w:tcW w:w="4195" w:type="dxa"/>
            <w:tcBorders>
              <w:top w:val="nil"/>
              <w:left w:val="nil"/>
              <w:bottom w:val="single" w:sz="4" w:space="0" w:color="auto"/>
              <w:right w:val="single" w:sz="4" w:space="0" w:color="auto"/>
            </w:tcBorders>
            <w:shd w:val="clear" w:color="auto" w:fill="auto"/>
            <w:vAlign w:val="center"/>
            <w:hideMark/>
          </w:tcPr>
          <w:p w:rsidR="009862FC" w:rsidRPr="009862FC" w:rsidRDefault="009862FC">
            <w:pPr>
              <w:rPr>
                <w:b/>
                <w:bCs/>
                <w:i/>
                <w:iCs/>
                <w:sz w:val="16"/>
                <w:szCs w:val="16"/>
              </w:rPr>
            </w:pPr>
            <w:r w:rsidRPr="009862FC">
              <w:rPr>
                <w:b/>
                <w:bCs/>
                <w:i/>
                <w:iCs/>
                <w:sz w:val="16"/>
                <w:szCs w:val="16"/>
              </w:rPr>
              <w:t>Опште услуге</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b/>
                <w:bCs/>
                <w:sz w:val="16"/>
                <w:szCs w:val="16"/>
              </w:rPr>
            </w:pPr>
            <w:r w:rsidRPr="009862FC">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361</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b/>
                <w:bCs/>
                <w:sz w:val="16"/>
                <w:szCs w:val="16"/>
              </w:rPr>
            </w:pPr>
            <w:r w:rsidRPr="009862FC">
              <w:rPr>
                <w:b/>
                <w:bCs/>
                <w:sz w:val="16"/>
                <w:szCs w:val="16"/>
              </w:rPr>
              <w:t>4110</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Плате, додаци и накнаде запослених (зараде)</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23.900.000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21.855.351</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91,44</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b/>
                <w:bCs/>
                <w:sz w:val="16"/>
                <w:szCs w:val="16"/>
              </w:rPr>
            </w:pPr>
            <w:r w:rsidRPr="009862FC">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4111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Плате, додаци и накнаде запослених (зараде)</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23.900.000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21.855.351</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91,44</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b/>
                <w:bCs/>
                <w:sz w:val="16"/>
                <w:szCs w:val="16"/>
              </w:rPr>
            </w:pPr>
            <w:r w:rsidRPr="009862FC">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362</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b/>
                <w:bCs/>
                <w:sz w:val="16"/>
                <w:szCs w:val="16"/>
              </w:rPr>
            </w:pPr>
            <w:r w:rsidRPr="009862FC">
              <w:rPr>
                <w:b/>
                <w:bCs/>
                <w:sz w:val="16"/>
                <w:szCs w:val="16"/>
              </w:rPr>
              <w:t>4120</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 xml:space="preserve">Социјални доприноси на терет послодавца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3.638.916</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90,97</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b/>
                <w:bCs/>
                <w:sz w:val="16"/>
                <w:szCs w:val="16"/>
              </w:rPr>
            </w:pPr>
            <w:r w:rsidRPr="009862FC">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4121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Допринос за пензијско и инвалидско осигурање</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2.800.000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2.513.365</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89,76</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b/>
                <w:bCs/>
                <w:sz w:val="16"/>
                <w:szCs w:val="16"/>
              </w:rPr>
            </w:pPr>
            <w:r w:rsidRPr="009862FC">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i/>
                <w:iCs/>
                <w:sz w:val="16"/>
                <w:szCs w:val="16"/>
              </w:rPr>
            </w:pPr>
            <w:r w:rsidRPr="009862FC">
              <w:rPr>
                <w:b/>
                <w:bCs/>
                <w:i/>
                <w:i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4122</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Допринос за здравствено осигурање</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1.200.000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1.125.551</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93,80</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363</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b/>
                <w:bCs/>
                <w:sz w:val="16"/>
                <w:szCs w:val="16"/>
              </w:rPr>
            </w:pPr>
            <w:r w:rsidRPr="009862FC">
              <w:rPr>
                <w:b/>
                <w:bCs/>
                <w:sz w:val="16"/>
                <w:szCs w:val="16"/>
              </w:rPr>
              <w:t>4130</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Накнаде у натури</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428.000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111.911</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26,15</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4131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Накнаде у натури</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428.000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111.911</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26,15</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364</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b/>
                <w:bCs/>
                <w:sz w:val="16"/>
                <w:szCs w:val="16"/>
              </w:rPr>
            </w:pPr>
            <w:r w:rsidRPr="009862FC">
              <w:rPr>
                <w:b/>
                <w:bCs/>
                <w:sz w:val="16"/>
                <w:szCs w:val="16"/>
              </w:rPr>
              <w:t>4140</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Социјална давања запосленима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1.599.000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1.487.576</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93,03</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4143</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Отпремнине и помоћи</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350.000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288.108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82,32</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4144</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Помоћ у медицинском лечењу запосленог или члана уже породице и друге помоћи запосленима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1.249.000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1.199.468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96,03</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365</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b/>
                <w:bCs/>
                <w:sz w:val="16"/>
                <w:szCs w:val="16"/>
              </w:rPr>
            </w:pPr>
            <w:r w:rsidRPr="009862FC">
              <w:rPr>
                <w:b/>
                <w:bCs/>
                <w:sz w:val="16"/>
                <w:szCs w:val="16"/>
              </w:rPr>
              <w:t>4150</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Накнаде трошкова за запослене</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359.000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352.883</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98,30</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4151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Накнаде трошкова за запослене</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359.000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352.883</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98,30</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366</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b/>
                <w:bCs/>
                <w:sz w:val="16"/>
                <w:szCs w:val="16"/>
              </w:rPr>
            </w:pPr>
            <w:r w:rsidRPr="009862FC">
              <w:rPr>
                <w:b/>
                <w:bCs/>
                <w:sz w:val="16"/>
                <w:szCs w:val="16"/>
              </w:rPr>
              <w:t>4160</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 xml:space="preserve">Награде запосленима и остали посебни расходи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230.000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194.145</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84,41</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4161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 xml:space="preserve">Награде запосленима и остали посебни расходи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230.000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194.145</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84,41</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367</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b/>
                <w:bCs/>
                <w:sz w:val="16"/>
                <w:szCs w:val="16"/>
              </w:rPr>
            </w:pPr>
            <w:r w:rsidRPr="009862FC">
              <w:rPr>
                <w:b/>
                <w:bCs/>
                <w:sz w:val="16"/>
                <w:szCs w:val="16"/>
              </w:rPr>
              <w:t>4210</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Стални трошкови</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0</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0,00</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4211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Трошкови платног промета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0</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0,00</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368</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b/>
                <w:bCs/>
                <w:sz w:val="16"/>
                <w:szCs w:val="16"/>
              </w:rPr>
            </w:pPr>
            <w:r w:rsidRPr="009862FC">
              <w:rPr>
                <w:b/>
                <w:bCs/>
                <w:sz w:val="16"/>
                <w:szCs w:val="16"/>
              </w:rPr>
              <w:t>4220</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Трошкови путовања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400.000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154.627</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38,66</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4221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Трошкови службених путовања у земљи</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350.000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154.627</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44,18</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4222</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Трошкови службених путовања у иностранство</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0</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0,00</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369</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b/>
                <w:bCs/>
                <w:sz w:val="16"/>
                <w:szCs w:val="16"/>
              </w:rPr>
            </w:pPr>
            <w:r w:rsidRPr="009862FC">
              <w:rPr>
                <w:b/>
                <w:bCs/>
                <w:sz w:val="16"/>
                <w:szCs w:val="16"/>
              </w:rPr>
              <w:t>4230</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Услуге по уговору</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1.878.000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990.580</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52,75</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4233</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Услуге образовања и усавршавања запослених</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208.000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59.520</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28,62</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4235</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Стручне услуге</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1.670.000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931.060</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55,75</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370</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b/>
                <w:bCs/>
                <w:sz w:val="16"/>
                <w:szCs w:val="16"/>
              </w:rPr>
            </w:pPr>
            <w:r w:rsidRPr="009862FC">
              <w:rPr>
                <w:b/>
                <w:bCs/>
                <w:sz w:val="16"/>
                <w:szCs w:val="16"/>
              </w:rPr>
              <w:t>4650</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Остале дотације и трансфери</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174.359</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87,18</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4651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Остале текуће дотације и трансфери</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174.359</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87,18</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Извори финансирања за функцију 130: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01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Општи приходи и примања буџета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32.995.000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28.960.348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87,77</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Функција 130: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32.995.000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28.960.348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87,77</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Извори финансирања за Програмску активност 2101-0003:</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01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Општи приходи и примања буџета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32.995.000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28.960.348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87,77</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Свега за Програмску активност 2101-0003:</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32.995.000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28.960.348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87,77</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Извори финансирања за Програм 16:</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 </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01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Општи приходи и примања буџета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32.995.000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28.960.348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87,77</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Свега за Програм 16:</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32.995.000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28.960.348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87,77</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Извори финансирања за Главу 6.1:</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01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Општи приходи и примања буџета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32.995.000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28.960.348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87,77</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Свега за Главу 6.1:</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32.995.000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28.960.348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87,77</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b/>
                <w:bCs/>
                <w:sz w:val="16"/>
                <w:szCs w:val="16"/>
              </w:rPr>
            </w:pPr>
            <w:r w:rsidRPr="009862FC">
              <w:rPr>
                <w:b/>
                <w:bCs/>
                <w:sz w:val="16"/>
                <w:szCs w:val="16"/>
              </w:rPr>
              <w:t>Извори финансирања за Раздео 6:</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 </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01</w:t>
            </w:r>
          </w:p>
        </w:tc>
        <w:tc>
          <w:tcPr>
            <w:tcW w:w="4195" w:type="dxa"/>
            <w:tcBorders>
              <w:top w:val="nil"/>
              <w:left w:val="nil"/>
              <w:bottom w:val="single" w:sz="4" w:space="0" w:color="auto"/>
              <w:right w:val="single" w:sz="4" w:space="0" w:color="auto"/>
            </w:tcBorders>
            <w:shd w:val="clear" w:color="auto" w:fill="auto"/>
            <w:vAlign w:val="bottom"/>
            <w:hideMark/>
          </w:tcPr>
          <w:p w:rsidR="009862FC" w:rsidRPr="009862FC" w:rsidRDefault="009862FC">
            <w:pPr>
              <w:rPr>
                <w:sz w:val="16"/>
                <w:szCs w:val="16"/>
              </w:rPr>
            </w:pPr>
            <w:r w:rsidRPr="009862FC">
              <w:rPr>
                <w:sz w:val="16"/>
                <w:szCs w:val="16"/>
              </w:rPr>
              <w:t>Општи приходи и примања буџета</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32.995.000</w:t>
            </w:r>
          </w:p>
        </w:tc>
        <w:tc>
          <w:tcPr>
            <w:tcW w:w="1134"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28.960.348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sz w:val="16"/>
                <w:szCs w:val="16"/>
              </w:rPr>
            </w:pPr>
            <w:r w:rsidRPr="009862FC">
              <w:rPr>
                <w:sz w:val="16"/>
                <w:szCs w:val="16"/>
              </w:rPr>
              <w:t>87,77</w:t>
            </w:r>
          </w:p>
        </w:tc>
      </w:tr>
      <w:tr w:rsidR="009862FC" w:rsidRPr="009862FC" w:rsidTr="009862FC">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9862FC" w:rsidRPr="009862FC" w:rsidRDefault="009862FC">
            <w:pPr>
              <w:jc w:val="center"/>
              <w:rPr>
                <w:sz w:val="16"/>
                <w:szCs w:val="16"/>
              </w:rPr>
            </w:pPr>
            <w:r w:rsidRPr="009862FC">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sz w:val="16"/>
                <w:szCs w:val="16"/>
              </w:rPr>
            </w:pPr>
            <w:r w:rsidRPr="009862FC">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862FC" w:rsidRPr="009862FC" w:rsidRDefault="009862FC">
            <w:pPr>
              <w:jc w:val="center"/>
              <w:rPr>
                <w:b/>
                <w:bCs/>
                <w:sz w:val="16"/>
                <w:szCs w:val="16"/>
              </w:rPr>
            </w:pPr>
            <w:r w:rsidRPr="009862FC">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9862FC" w:rsidRPr="009862FC" w:rsidRDefault="009862FC">
            <w:pPr>
              <w:jc w:val="center"/>
              <w:rPr>
                <w:sz w:val="16"/>
                <w:szCs w:val="16"/>
              </w:rPr>
            </w:pPr>
            <w:r w:rsidRPr="009862FC">
              <w:rPr>
                <w:sz w:val="16"/>
                <w:szCs w:val="16"/>
              </w:rPr>
              <w:t> </w:t>
            </w:r>
          </w:p>
        </w:tc>
        <w:tc>
          <w:tcPr>
            <w:tcW w:w="4195" w:type="dxa"/>
            <w:tcBorders>
              <w:top w:val="nil"/>
              <w:left w:val="nil"/>
              <w:bottom w:val="single" w:sz="4" w:space="0" w:color="auto"/>
              <w:right w:val="single" w:sz="4" w:space="0" w:color="auto"/>
            </w:tcBorders>
            <w:shd w:val="clear" w:color="000000" w:fill="D9D9D9"/>
            <w:vAlign w:val="bottom"/>
            <w:hideMark/>
          </w:tcPr>
          <w:p w:rsidR="009862FC" w:rsidRPr="009862FC" w:rsidRDefault="009862FC">
            <w:pPr>
              <w:rPr>
                <w:b/>
                <w:bCs/>
                <w:sz w:val="16"/>
                <w:szCs w:val="16"/>
              </w:rPr>
            </w:pPr>
            <w:r w:rsidRPr="009862FC">
              <w:rPr>
                <w:b/>
                <w:bCs/>
                <w:sz w:val="16"/>
                <w:szCs w:val="16"/>
              </w:rPr>
              <w:t>Свега за Раздео 6:</w:t>
            </w:r>
          </w:p>
        </w:tc>
        <w:tc>
          <w:tcPr>
            <w:tcW w:w="1134" w:type="dxa"/>
            <w:tcBorders>
              <w:top w:val="nil"/>
              <w:left w:val="nil"/>
              <w:bottom w:val="single" w:sz="4" w:space="0" w:color="auto"/>
              <w:right w:val="single" w:sz="4" w:space="0" w:color="auto"/>
            </w:tcBorders>
            <w:shd w:val="clear" w:color="000000" w:fill="D9D9D9"/>
            <w:noWrap/>
            <w:vAlign w:val="bottom"/>
            <w:hideMark/>
          </w:tcPr>
          <w:p w:rsidR="009862FC" w:rsidRPr="009862FC" w:rsidRDefault="009862FC">
            <w:pPr>
              <w:jc w:val="right"/>
              <w:rPr>
                <w:b/>
                <w:bCs/>
                <w:sz w:val="16"/>
                <w:szCs w:val="16"/>
              </w:rPr>
            </w:pPr>
            <w:r w:rsidRPr="009862FC">
              <w:rPr>
                <w:b/>
                <w:bCs/>
                <w:sz w:val="16"/>
                <w:szCs w:val="16"/>
              </w:rPr>
              <w:t>32.995.000</w:t>
            </w:r>
          </w:p>
        </w:tc>
        <w:tc>
          <w:tcPr>
            <w:tcW w:w="1134" w:type="dxa"/>
            <w:tcBorders>
              <w:top w:val="nil"/>
              <w:left w:val="nil"/>
              <w:bottom w:val="single" w:sz="4" w:space="0" w:color="auto"/>
              <w:right w:val="single" w:sz="4" w:space="0" w:color="auto"/>
            </w:tcBorders>
            <w:shd w:val="clear" w:color="000000" w:fill="D9D9D9"/>
            <w:noWrap/>
            <w:vAlign w:val="bottom"/>
            <w:hideMark/>
          </w:tcPr>
          <w:p w:rsidR="009862FC" w:rsidRPr="009862FC" w:rsidRDefault="009862FC">
            <w:pPr>
              <w:jc w:val="right"/>
              <w:rPr>
                <w:b/>
                <w:bCs/>
                <w:sz w:val="16"/>
                <w:szCs w:val="16"/>
              </w:rPr>
            </w:pPr>
            <w:r w:rsidRPr="009862FC">
              <w:rPr>
                <w:b/>
                <w:bCs/>
                <w:sz w:val="16"/>
                <w:szCs w:val="16"/>
              </w:rPr>
              <w:t>28.960.348</w:t>
            </w:r>
          </w:p>
        </w:tc>
        <w:tc>
          <w:tcPr>
            <w:tcW w:w="769" w:type="dxa"/>
            <w:tcBorders>
              <w:top w:val="nil"/>
              <w:left w:val="nil"/>
              <w:bottom w:val="single" w:sz="4" w:space="0" w:color="auto"/>
              <w:right w:val="single" w:sz="4" w:space="0" w:color="auto"/>
            </w:tcBorders>
            <w:shd w:val="clear" w:color="auto" w:fill="auto"/>
            <w:noWrap/>
            <w:vAlign w:val="bottom"/>
            <w:hideMark/>
          </w:tcPr>
          <w:p w:rsidR="009862FC" w:rsidRPr="009862FC" w:rsidRDefault="009862FC">
            <w:pPr>
              <w:jc w:val="right"/>
              <w:rPr>
                <w:b/>
                <w:bCs/>
                <w:sz w:val="16"/>
                <w:szCs w:val="16"/>
              </w:rPr>
            </w:pPr>
            <w:r w:rsidRPr="009862FC">
              <w:rPr>
                <w:b/>
                <w:bCs/>
                <w:sz w:val="16"/>
                <w:szCs w:val="16"/>
              </w:rPr>
              <w:t>87,77</w:t>
            </w:r>
          </w:p>
        </w:tc>
      </w:tr>
    </w:tbl>
    <w:p w:rsidR="0099678F" w:rsidRPr="00452757" w:rsidRDefault="0099678F" w:rsidP="0099678F">
      <w:pPr>
        <w:ind w:firstLine="720"/>
        <w:jc w:val="both"/>
        <w:rPr>
          <w:color w:val="FF0000"/>
          <w:sz w:val="28"/>
          <w:szCs w:val="28"/>
          <w:lang w:val="sr-Latn-RS"/>
        </w:rPr>
      </w:pPr>
    </w:p>
    <w:p w:rsidR="00EE4D57" w:rsidRDefault="00EE4D57" w:rsidP="00EE4D57">
      <w:pPr>
        <w:ind w:firstLine="708"/>
        <w:jc w:val="both"/>
        <w:rPr>
          <w:color w:val="FF0000"/>
          <w:sz w:val="26"/>
          <w:szCs w:val="26"/>
          <w:lang w:val="sr-Cyrl-CS"/>
        </w:rPr>
      </w:pPr>
      <w:r w:rsidRPr="00234785">
        <w:rPr>
          <w:sz w:val="26"/>
          <w:szCs w:val="26"/>
          <w:lang w:val="sr-Cyrl-CS"/>
        </w:rPr>
        <w:t>За рад Службе за послове Скупштине Града у 20</w:t>
      </w:r>
      <w:r w:rsidRPr="00234785">
        <w:rPr>
          <w:sz w:val="26"/>
          <w:szCs w:val="26"/>
        </w:rPr>
        <w:t>20</w:t>
      </w:r>
      <w:r w:rsidRPr="00234785">
        <w:rPr>
          <w:sz w:val="26"/>
          <w:szCs w:val="26"/>
          <w:lang w:val="sr-Cyrl-CS"/>
        </w:rPr>
        <w:t xml:space="preserve">. години, утрошена су средства у укупном износу од </w:t>
      </w:r>
      <w:r w:rsidRPr="00234785">
        <w:rPr>
          <w:sz w:val="26"/>
          <w:szCs w:val="26"/>
        </w:rPr>
        <w:t xml:space="preserve">28.960.348 </w:t>
      </w:r>
      <w:r w:rsidRPr="00234785">
        <w:rPr>
          <w:sz w:val="26"/>
          <w:szCs w:val="26"/>
          <w:lang w:val="sr-Cyrl-CS"/>
        </w:rPr>
        <w:t xml:space="preserve"> динара, односно </w:t>
      </w:r>
      <w:r w:rsidRPr="00234785">
        <w:rPr>
          <w:sz w:val="26"/>
          <w:szCs w:val="26"/>
        </w:rPr>
        <w:t>87,77</w:t>
      </w:r>
      <w:r w:rsidRPr="00234785">
        <w:rPr>
          <w:sz w:val="26"/>
          <w:szCs w:val="26"/>
          <w:lang w:val="sr-Cyrl-CS"/>
        </w:rPr>
        <w:t xml:space="preserve">% у односу на годишњи план и то за: плате </w:t>
      </w:r>
      <w:r w:rsidR="002A0567">
        <w:rPr>
          <w:sz w:val="26"/>
          <w:szCs w:val="26"/>
          <w:lang w:val="sr-Cyrl-RS"/>
        </w:rPr>
        <w:t>у износу од 21.855.351 динар</w:t>
      </w:r>
      <w:r w:rsidRPr="00234785">
        <w:rPr>
          <w:sz w:val="26"/>
          <w:szCs w:val="26"/>
          <w:lang w:val="sr-Cyrl-RS"/>
        </w:rPr>
        <w:t>, за</w:t>
      </w:r>
      <w:r w:rsidRPr="00234785">
        <w:rPr>
          <w:sz w:val="26"/>
          <w:szCs w:val="26"/>
          <w:lang w:val="sr-Cyrl-CS"/>
        </w:rPr>
        <w:t xml:space="preserve"> социјалне доприносе у износу од 3.638.916 динара. Такође, утрошено је још и за накнаде у натури, социјална давања запосленима, </w:t>
      </w:r>
      <w:r w:rsidRPr="00234785">
        <w:rPr>
          <w:sz w:val="26"/>
          <w:szCs w:val="26"/>
          <w:lang w:val="sr-Cyrl-CS"/>
        </w:rPr>
        <w:lastRenderedPageBreak/>
        <w:t xml:space="preserve">накнаде трошкова за запослене, награде запосленима, трошкове путовања, услуге по уговору – </w:t>
      </w:r>
      <w:r>
        <w:rPr>
          <w:sz w:val="26"/>
          <w:szCs w:val="26"/>
          <w:lang w:val="sr-Cyrl-CS"/>
        </w:rPr>
        <w:t xml:space="preserve">за котизацију за семинар за </w:t>
      </w:r>
      <w:r w:rsidRPr="00234785">
        <w:rPr>
          <w:sz w:val="26"/>
          <w:szCs w:val="26"/>
          <w:lang w:val="sr-Cyrl-CS"/>
        </w:rPr>
        <w:t xml:space="preserve"> образ</w:t>
      </w:r>
      <w:r>
        <w:rPr>
          <w:sz w:val="26"/>
          <w:szCs w:val="26"/>
          <w:lang w:val="sr-Cyrl-CS"/>
        </w:rPr>
        <w:t xml:space="preserve">овање и усавршавање запослених </w:t>
      </w:r>
      <w:r w:rsidRPr="00234785">
        <w:rPr>
          <w:sz w:val="26"/>
          <w:szCs w:val="26"/>
          <w:lang w:val="sr-Cyrl-CS"/>
        </w:rPr>
        <w:t>и исплату за једно лице ангажовано на привремено-повременим пословима у овој Служби</w:t>
      </w:r>
      <w:r w:rsidRPr="00EE4D57">
        <w:rPr>
          <w:sz w:val="26"/>
          <w:szCs w:val="26"/>
          <w:lang w:val="sr-Cyrl-CS"/>
        </w:rPr>
        <w:t>.</w:t>
      </w:r>
    </w:p>
    <w:p w:rsidR="000A6AD2" w:rsidRPr="00452757" w:rsidRDefault="000A6AD2" w:rsidP="00EE4D57">
      <w:pPr>
        <w:jc w:val="both"/>
        <w:rPr>
          <w:color w:val="FF0000"/>
          <w:sz w:val="26"/>
          <w:szCs w:val="26"/>
          <w:lang w:val="sr-Cyrl-CS"/>
        </w:rPr>
      </w:pPr>
    </w:p>
    <w:p w:rsidR="00AE4EE9" w:rsidRPr="00071123" w:rsidRDefault="00AE4EE9" w:rsidP="00071123">
      <w:pPr>
        <w:jc w:val="both"/>
        <w:outlineLvl w:val="0"/>
        <w:rPr>
          <w:b/>
          <w:sz w:val="26"/>
          <w:szCs w:val="26"/>
          <w:lang w:val="sr-Cyrl-CS"/>
        </w:rPr>
      </w:pPr>
      <w:r w:rsidRPr="00071123">
        <w:rPr>
          <w:b/>
          <w:sz w:val="26"/>
          <w:szCs w:val="26"/>
          <w:lang w:val="sr-Cyrl-CS"/>
        </w:rPr>
        <w:t>РАЗДЕО 7 –  СЛУЖБА ЗА ПОСЛОВЕ ГРАДОНАЧЕЛНИКА ГРАДА</w:t>
      </w:r>
    </w:p>
    <w:p w:rsidR="00635C9A" w:rsidRPr="00452757" w:rsidRDefault="00635C9A" w:rsidP="00AE4EE9">
      <w:pPr>
        <w:ind w:firstLine="720"/>
        <w:jc w:val="both"/>
        <w:outlineLvl w:val="0"/>
        <w:rPr>
          <w:color w:val="FF0000"/>
          <w:sz w:val="28"/>
          <w:szCs w:val="28"/>
          <w:lang w:val="sr-Latn-RS"/>
        </w:rPr>
      </w:pPr>
    </w:p>
    <w:tbl>
      <w:tblPr>
        <w:tblW w:w="11388" w:type="dxa"/>
        <w:jc w:val="center"/>
        <w:tblInd w:w="103" w:type="dxa"/>
        <w:tblLook w:val="04A0" w:firstRow="1" w:lastRow="0" w:firstColumn="1" w:lastColumn="0" w:noHBand="0" w:noVBand="1"/>
      </w:tblPr>
      <w:tblGrid>
        <w:gridCol w:w="411"/>
        <w:gridCol w:w="496"/>
        <w:gridCol w:w="1060"/>
        <w:gridCol w:w="540"/>
        <w:gridCol w:w="536"/>
        <w:gridCol w:w="580"/>
        <w:gridCol w:w="4659"/>
        <w:gridCol w:w="1145"/>
        <w:gridCol w:w="1059"/>
        <w:gridCol w:w="902"/>
      </w:tblGrid>
      <w:tr w:rsidR="00071123" w:rsidRPr="00071123" w:rsidTr="00071123">
        <w:trPr>
          <w:cantSplit/>
          <w:trHeight w:val="189"/>
          <w:tblHeader/>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71123" w:rsidRPr="00071123" w:rsidRDefault="00071123">
            <w:pPr>
              <w:jc w:val="center"/>
              <w:rPr>
                <w:sz w:val="16"/>
                <w:szCs w:val="16"/>
              </w:rPr>
            </w:pPr>
            <w:r w:rsidRPr="00071123">
              <w:rPr>
                <w:sz w:val="16"/>
                <w:szCs w:val="16"/>
              </w:rPr>
              <w:t>Раздео</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71123" w:rsidRPr="00071123" w:rsidRDefault="00071123">
            <w:pPr>
              <w:jc w:val="center"/>
              <w:rPr>
                <w:sz w:val="16"/>
                <w:szCs w:val="16"/>
              </w:rPr>
            </w:pPr>
            <w:r w:rsidRPr="00071123">
              <w:rPr>
                <w:sz w:val="16"/>
                <w:szCs w:val="16"/>
              </w:rPr>
              <w:t>Глава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71123" w:rsidRPr="00071123" w:rsidRDefault="00071123">
            <w:pPr>
              <w:jc w:val="center"/>
              <w:rPr>
                <w:sz w:val="16"/>
                <w:szCs w:val="16"/>
              </w:rPr>
            </w:pPr>
            <w:r w:rsidRPr="00071123">
              <w:rPr>
                <w:sz w:val="16"/>
                <w:szCs w:val="16"/>
              </w:rPr>
              <w:t>Програм / Програмска активност / Пројекат</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71123" w:rsidRPr="00071123" w:rsidRDefault="00071123">
            <w:pPr>
              <w:jc w:val="center"/>
              <w:rPr>
                <w:sz w:val="16"/>
                <w:szCs w:val="16"/>
              </w:rPr>
            </w:pPr>
            <w:r w:rsidRPr="00071123">
              <w:rPr>
                <w:sz w:val="16"/>
                <w:szCs w:val="16"/>
              </w:rPr>
              <w:t>Функција</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71123" w:rsidRPr="00071123" w:rsidRDefault="00071123">
            <w:pPr>
              <w:jc w:val="center"/>
              <w:rPr>
                <w:sz w:val="16"/>
                <w:szCs w:val="16"/>
              </w:rPr>
            </w:pPr>
            <w:r w:rsidRPr="00071123">
              <w:rPr>
                <w:sz w:val="16"/>
                <w:szCs w:val="16"/>
              </w:rPr>
              <w:t xml:space="preserve">Број позиције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71123" w:rsidRPr="00071123" w:rsidRDefault="00071123">
            <w:pPr>
              <w:jc w:val="center"/>
              <w:rPr>
                <w:sz w:val="16"/>
                <w:szCs w:val="16"/>
              </w:rPr>
            </w:pPr>
            <w:r w:rsidRPr="00071123">
              <w:rPr>
                <w:sz w:val="16"/>
                <w:szCs w:val="16"/>
              </w:rPr>
              <w:t>Економска класификација</w:t>
            </w:r>
          </w:p>
        </w:tc>
        <w:tc>
          <w:tcPr>
            <w:tcW w:w="4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О  П  И  С</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xml:space="preserve">Средства из буџета </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Извршење 01.01.-31.12.2020. године</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извршења (9:8)</w:t>
            </w:r>
          </w:p>
        </w:tc>
      </w:tr>
      <w:tr w:rsidR="00071123" w:rsidRPr="00071123" w:rsidTr="00071123">
        <w:trPr>
          <w:cantSplit/>
          <w:trHeight w:val="184"/>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r>
      <w:tr w:rsidR="00071123" w:rsidRPr="00071123" w:rsidTr="00071123">
        <w:trPr>
          <w:cantSplit/>
          <w:trHeight w:val="842"/>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071123" w:rsidRPr="00071123" w:rsidRDefault="00071123">
            <w:pPr>
              <w:rPr>
                <w:sz w:val="16"/>
                <w:szCs w:val="16"/>
              </w:rPr>
            </w:pPr>
          </w:p>
        </w:tc>
      </w:tr>
      <w:tr w:rsidR="00071123" w:rsidRPr="00071123" w:rsidTr="00071123">
        <w:trPr>
          <w:cantSplit/>
          <w:trHeight w:val="20"/>
          <w:tblHeader/>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1</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2</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3</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4</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5</w:t>
            </w:r>
          </w:p>
        </w:tc>
        <w:tc>
          <w:tcPr>
            <w:tcW w:w="58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6</w:t>
            </w:r>
          </w:p>
        </w:tc>
        <w:tc>
          <w:tcPr>
            <w:tcW w:w="4703"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7</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center"/>
              <w:rPr>
                <w:sz w:val="16"/>
                <w:szCs w:val="16"/>
              </w:rPr>
            </w:pPr>
            <w:r w:rsidRPr="00071123">
              <w:rPr>
                <w:sz w:val="16"/>
                <w:szCs w:val="16"/>
              </w:rPr>
              <w:t>8</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center"/>
              <w:rPr>
                <w:sz w:val="16"/>
                <w:szCs w:val="16"/>
              </w:rPr>
            </w:pPr>
            <w:r w:rsidRPr="00071123">
              <w:rPr>
                <w:sz w:val="16"/>
                <w:szCs w:val="16"/>
              </w:rPr>
              <w:t>9</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rsidP="00071123">
            <w:pPr>
              <w:jc w:val="center"/>
              <w:rPr>
                <w:sz w:val="16"/>
                <w:szCs w:val="16"/>
                <w:lang w:val="sr-Cyrl-RS"/>
              </w:rPr>
            </w:pPr>
            <w:r w:rsidRPr="00071123">
              <w:rPr>
                <w:sz w:val="16"/>
                <w:szCs w:val="16"/>
              </w:rPr>
              <w:t>1</w:t>
            </w:r>
            <w:r>
              <w:rPr>
                <w:sz w:val="16"/>
                <w:szCs w:val="16"/>
                <w:lang w:val="sr-Cyrl-RS"/>
              </w:rPr>
              <w:t>0</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b/>
                <w:bCs/>
                <w:sz w:val="16"/>
                <w:szCs w:val="16"/>
              </w:rPr>
            </w:pPr>
            <w:r w:rsidRPr="00071123">
              <w:rPr>
                <w:b/>
                <w:bCs/>
                <w:sz w:val="16"/>
                <w:szCs w:val="16"/>
              </w:rPr>
              <w:t>7</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СЛУЖБА ЗА ПОСЛОВЕ ГРАДОНАЧЕЛНИКА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 </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7.01</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color w:val="FF0000"/>
                <w:sz w:val="16"/>
                <w:szCs w:val="16"/>
              </w:rPr>
            </w:pPr>
            <w:r w:rsidRPr="00071123">
              <w:rPr>
                <w:b/>
                <w:bCs/>
                <w:color w:val="FF000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СЛУЖБА ЗА ПОСЛОВЕ ГРАДОНАЧЕЛНИКА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 </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071123" w:rsidRPr="00071123" w:rsidRDefault="00071123">
            <w:pP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2101</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center"/>
            <w:hideMark/>
          </w:tcPr>
          <w:p w:rsidR="00071123" w:rsidRPr="00071123" w:rsidRDefault="00071123">
            <w:pPr>
              <w:rPr>
                <w:b/>
                <w:bCs/>
                <w:sz w:val="16"/>
                <w:szCs w:val="16"/>
              </w:rPr>
            </w:pPr>
            <w:r w:rsidRPr="00071123">
              <w:rPr>
                <w:b/>
                <w:bCs/>
                <w:sz w:val="16"/>
                <w:szCs w:val="16"/>
              </w:rPr>
              <w:t>ПРОГРАМ 16 - ПОЛИТИЧКИ СИСТЕМ ЛОКАЛНЕ САМОУПРАВЕ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b/>
                <w:bCs/>
                <w:sz w:val="16"/>
                <w:szCs w:val="16"/>
              </w:rPr>
            </w:pPr>
            <w:r w:rsidRPr="00071123">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2101-0003</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center"/>
            <w:hideMark/>
          </w:tcPr>
          <w:p w:rsidR="00071123" w:rsidRPr="00071123" w:rsidRDefault="00071123">
            <w:pPr>
              <w:rPr>
                <w:b/>
                <w:bCs/>
                <w:sz w:val="16"/>
                <w:szCs w:val="16"/>
              </w:rPr>
            </w:pPr>
            <w:r w:rsidRPr="00071123">
              <w:rPr>
                <w:b/>
                <w:bCs/>
                <w:sz w:val="16"/>
                <w:szCs w:val="16"/>
              </w:rPr>
              <w:t>Подршка раду извршних органа власти и скупштине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b/>
                <w:bCs/>
                <w:sz w:val="16"/>
                <w:szCs w:val="16"/>
              </w:rPr>
            </w:pPr>
            <w:r w:rsidRPr="00071123">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i/>
                <w:iCs/>
                <w:sz w:val="16"/>
                <w:szCs w:val="16"/>
              </w:rPr>
            </w:pPr>
            <w:r w:rsidRPr="00071123">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i/>
                <w:iCs/>
                <w:sz w:val="16"/>
                <w:szCs w:val="16"/>
              </w:rPr>
            </w:pPr>
            <w:r w:rsidRPr="00071123">
              <w:rPr>
                <w:b/>
                <w:bCs/>
                <w:i/>
                <w:iCs/>
                <w:sz w:val="16"/>
                <w:szCs w:val="16"/>
              </w:rPr>
              <w:t>130</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i/>
                <w:iCs/>
                <w:sz w:val="16"/>
                <w:szCs w:val="16"/>
              </w:rPr>
            </w:pPr>
            <w:r w:rsidRPr="00071123">
              <w:rPr>
                <w:b/>
                <w:bCs/>
                <w:i/>
                <w:i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i/>
                <w:iCs/>
                <w:sz w:val="16"/>
                <w:szCs w:val="16"/>
              </w:rPr>
            </w:pPr>
            <w:r w:rsidRPr="00071123">
              <w:rPr>
                <w:i/>
                <w:iCs/>
                <w:sz w:val="16"/>
                <w:szCs w:val="16"/>
              </w:rPr>
              <w:t> </w:t>
            </w:r>
          </w:p>
        </w:tc>
        <w:tc>
          <w:tcPr>
            <w:tcW w:w="4703" w:type="dxa"/>
            <w:tcBorders>
              <w:top w:val="nil"/>
              <w:left w:val="nil"/>
              <w:bottom w:val="single" w:sz="4" w:space="0" w:color="auto"/>
              <w:right w:val="single" w:sz="4" w:space="0" w:color="auto"/>
            </w:tcBorders>
            <w:shd w:val="clear" w:color="auto" w:fill="auto"/>
            <w:vAlign w:val="center"/>
            <w:hideMark/>
          </w:tcPr>
          <w:p w:rsidR="00071123" w:rsidRPr="00071123" w:rsidRDefault="00071123">
            <w:pPr>
              <w:rPr>
                <w:b/>
                <w:bCs/>
                <w:i/>
                <w:iCs/>
                <w:sz w:val="16"/>
                <w:szCs w:val="16"/>
              </w:rPr>
            </w:pPr>
            <w:r w:rsidRPr="00071123">
              <w:rPr>
                <w:b/>
                <w:bCs/>
                <w:i/>
                <w:iCs/>
                <w:sz w:val="16"/>
                <w:szCs w:val="16"/>
              </w:rPr>
              <w:t>Опште услуге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371</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b/>
                <w:bCs/>
                <w:sz w:val="16"/>
                <w:szCs w:val="16"/>
              </w:rPr>
            </w:pPr>
            <w:r w:rsidRPr="00071123">
              <w:rPr>
                <w:b/>
                <w:bCs/>
                <w:sz w:val="16"/>
                <w:szCs w:val="16"/>
              </w:rPr>
              <w:t>4110</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Плате, додаци и накнаде запослених (зараде)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22.000.000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18.412.145</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83,69</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4111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Плате, додаци и накнаде запослених (зараде)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22.000.000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18.412.145</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83,69</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372</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b/>
                <w:bCs/>
                <w:sz w:val="16"/>
                <w:szCs w:val="16"/>
              </w:rPr>
            </w:pPr>
            <w:r w:rsidRPr="00071123">
              <w:rPr>
                <w:b/>
                <w:bCs/>
                <w:sz w:val="16"/>
                <w:szCs w:val="16"/>
              </w:rPr>
              <w:t>4120</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 xml:space="preserve">Социјални доприноси на терет послодавца </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4.000.000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3.065.622</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76,64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4121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Допринос за пензијско и инвалидско осигурање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2.833.000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2.117.397</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74,74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4122</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Допринос за здравствено осигурање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1.167.000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948.225</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81,25</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373</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b/>
                <w:bCs/>
                <w:sz w:val="16"/>
                <w:szCs w:val="16"/>
              </w:rPr>
            </w:pPr>
            <w:r w:rsidRPr="00071123">
              <w:rPr>
                <w:b/>
                <w:bCs/>
                <w:sz w:val="16"/>
                <w:szCs w:val="16"/>
              </w:rPr>
              <w:t>4130</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Накнаде у натури</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80.000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24.593</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30,74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4131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Накнаде у натури</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80.000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24.593</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30,74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374</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b/>
                <w:bCs/>
                <w:sz w:val="16"/>
                <w:szCs w:val="16"/>
              </w:rPr>
            </w:pPr>
            <w:r w:rsidRPr="00071123">
              <w:rPr>
                <w:b/>
                <w:bCs/>
                <w:sz w:val="16"/>
                <w:szCs w:val="16"/>
              </w:rPr>
              <w:t>4140</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Социјална давања запосленима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2.650.000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485.832</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18,33</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4141</w:t>
            </w:r>
          </w:p>
        </w:tc>
        <w:tc>
          <w:tcPr>
            <w:tcW w:w="4703" w:type="dxa"/>
            <w:tcBorders>
              <w:top w:val="nil"/>
              <w:left w:val="nil"/>
              <w:bottom w:val="single" w:sz="4" w:space="0" w:color="auto"/>
              <w:right w:val="single" w:sz="4" w:space="0" w:color="auto"/>
            </w:tcBorders>
            <w:shd w:val="clear" w:color="auto" w:fill="auto"/>
            <w:hideMark/>
          </w:tcPr>
          <w:p w:rsidR="00071123" w:rsidRPr="00071123" w:rsidRDefault="00071123">
            <w:pPr>
              <w:rPr>
                <w:sz w:val="16"/>
                <w:szCs w:val="16"/>
              </w:rPr>
            </w:pPr>
            <w:r w:rsidRPr="00071123">
              <w:rPr>
                <w:sz w:val="16"/>
                <w:szCs w:val="16"/>
              </w:rPr>
              <w:t xml:space="preserve">Исплата накнаде за време одсуствовања с посла </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800.000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0,00</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4143</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Отпремнине и помоћи</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550.000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0,00</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4144</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Помоћ у медицинском лечењу запосленог или члана уже породице и друге помоћи запосленима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1.300.000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485.832</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37,37</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375</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b/>
                <w:bCs/>
                <w:sz w:val="16"/>
                <w:szCs w:val="16"/>
              </w:rPr>
            </w:pPr>
            <w:r w:rsidRPr="00071123">
              <w:rPr>
                <w:b/>
                <w:bCs/>
                <w:sz w:val="16"/>
                <w:szCs w:val="16"/>
              </w:rPr>
              <w:t>4150</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Накнаде трошкова за запослене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320.000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291.511</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91,10</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4151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Накнаде трошкова за запослене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320.000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291.511</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91,10</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376</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b/>
                <w:bCs/>
                <w:sz w:val="16"/>
                <w:szCs w:val="16"/>
              </w:rPr>
            </w:pPr>
            <w:r w:rsidRPr="00071123">
              <w:rPr>
                <w:b/>
                <w:bCs/>
                <w:sz w:val="16"/>
                <w:szCs w:val="16"/>
              </w:rPr>
              <w:t>4160</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 xml:space="preserve">Награде запосленима и остали посебни расходи </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240.000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204.337</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85,14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4161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 xml:space="preserve">Награде запосленима и остали посебни расходи </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240.000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204.337</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85,14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377</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b/>
                <w:bCs/>
                <w:sz w:val="16"/>
                <w:szCs w:val="16"/>
              </w:rPr>
            </w:pPr>
            <w:r w:rsidRPr="00071123">
              <w:rPr>
                <w:b/>
                <w:bCs/>
                <w:sz w:val="16"/>
                <w:szCs w:val="16"/>
              </w:rPr>
              <w:t>4220</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Трошкови путовања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1.100.000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750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0,07</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4221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Трошкови службених путовања у земљи</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500.000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750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0,15</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4222</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Трошкови службених путовања у иностранство</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600.000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0,00</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378</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b/>
                <w:bCs/>
                <w:sz w:val="16"/>
                <w:szCs w:val="16"/>
              </w:rPr>
            </w:pPr>
            <w:r w:rsidRPr="00071123">
              <w:rPr>
                <w:b/>
                <w:bCs/>
                <w:sz w:val="16"/>
                <w:szCs w:val="16"/>
              </w:rPr>
              <w:t>4230</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Услуге по уговору</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6.445.000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903.076</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14,01</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4231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Административне услуге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300.000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0,00</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4233</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Услуге образовања и усавршавања запослених</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750.000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0,00</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4234</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Услуге информисања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42.329</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21,16</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4235</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Стручне услуге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650.000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0,00</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4236</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Услуге за домаћинство и угоститељство</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1.600.000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135.880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8,49</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4237</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Репрезентација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1.200.000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224.300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18,69</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4239</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Остале опште услуге</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1.745.000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500.567</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28,69</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color w:val="FF0000"/>
                <w:sz w:val="16"/>
                <w:szCs w:val="16"/>
              </w:rPr>
            </w:pPr>
            <w:r w:rsidRPr="00071123">
              <w:rPr>
                <w:color w:val="FF0000"/>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color w:val="FF0000"/>
                <w:sz w:val="16"/>
                <w:szCs w:val="16"/>
              </w:rPr>
            </w:pPr>
            <w:r w:rsidRPr="00071123">
              <w:rPr>
                <w:color w:val="FF0000"/>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color w:val="FF0000"/>
                <w:sz w:val="16"/>
                <w:szCs w:val="16"/>
              </w:rPr>
            </w:pPr>
            <w:r w:rsidRPr="00071123">
              <w:rPr>
                <w:b/>
                <w:bCs/>
                <w:color w:val="FF000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378а</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b/>
                <w:bCs/>
                <w:sz w:val="16"/>
                <w:szCs w:val="16"/>
              </w:rPr>
            </w:pPr>
            <w:r w:rsidRPr="00071123">
              <w:rPr>
                <w:b/>
                <w:bCs/>
                <w:sz w:val="16"/>
                <w:szCs w:val="16"/>
              </w:rPr>
              <w:t>4260</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Материјал</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175.000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116.600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66,63</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color w:val="FF0000"/>
                <w:sz w:val="16"/>
                <w:szCs w:val="16"/>
              </w:rPr>
            </w:pPr>
            <w:r w:rsidRPr="00071123">
              <w:rPr>
                <w:color w:val="FF0000"/>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color w:val="FF0000"/>
                <w:sz w:val="16"/>
                <w:szCs w:val="16"/>
              </w:rPr>
            </w:pPr>
            <w:r w:rsidRPr="00071123">
              <w:rPr>
                <w:color w:val="FF0000"/>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color w:val="FF0000"/>
                <w:sz w:val="16"/>
                <w:szCs w:val="16"/>
              </w:rPr>
            </w:pPr>
            <w:r w:rsidRPr="00071123">
              <w:rPr>
                <w:b/>
                <w:bCs/>
                <w:color w:val="FF000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4263</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Материјали за образовање и усавршавање запослених</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175.000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116.600</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66,63</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379</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b/>
                <w:bCs/>
                <w:sz w:val="16"/>
                <w:szCs w:val="16"/>
              </w:rPr>
            </w:pPr>
            <w:r w:rsidRPr="00071123">
              <w:rPr>
                <w:b/>
                <w:bCs/>
                <w:sz w:val="16"/>
                <w:szCs w:val="16"/>
              </w:rPr>
              <w:t>4650</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Остале дотације и трансфери</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144.000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140.478</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97,55</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4651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Остале дотације и трансфери</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144.000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140.478</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97,55</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Извори финансирања за функцију 130:</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01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Општи приходи и примања буџета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37.154.000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23.644.944</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63,64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Функција 130:</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37.154.000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23.644.944</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63,64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Извори финансирања за Програмску активност 2101-0003:</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01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Општи приходи и примања буџета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37.154.000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23.644.944</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63,64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Свега за Програмску активност 2101-0003:</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37.154.000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23.644.944</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63,64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Извори финансирања за Програм 16:</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 </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01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Општи приходи и примања буџета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37.154.000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23.644.944</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63,64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Свега за Програм 16:</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37.154.000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23.644.944</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63,64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Извори финансирања за главу 7.1:</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01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Општи приходи и примања буџета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37.154.000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23.644.944</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63,64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Свега за Главу 7.1:</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37.154.000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23.644.944</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b/>
                <w:bCs/>
                <w:sz w:val="16"/>
                <w:szCs w:val="16"/>
              </w:rPr>
            </w:pPr>
            <w:r w:rsidRPr="00071123">
              <w:rPr>
                <w:b/>
                <w:bCs/>
                <w:sz w:val="16"/>
                <w:szCs w:val="16"/>
              </w:rPr>
              <w:t>63,64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b/>
                <w:bCs/>
                <w:sz w:val="16"/>
                <w:szCs w:val="16"/>
              </w:rPr>
            </w:pPr>
            <w:r w:rsidRPr="00071123">
              <w:rPr>
                <w:b/>
                <w:bCs/>
                <w:sz w:val="16"/>
                <w:szCs w:val="16"/>
              </w:rPr>
              <w:t>Извори финансирања за Раздео 7:</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 </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01</w:t>
            </w:r>
          </w:p>
        </w:tc>
        <w:tc>
          <w:tcPr>
            <w:tcW w:w="4703" w:type="dxa"/>
            <w:tcBorders>
              <w:top w:val="nil"/>
              <w:left w:val="nil"/>
              <w:bottom w:val="single" w:sz="4" w:space="0" w:color="auto"/>
              <w:right w:val="single" w:sz="4" w:space="0" w:color="auto"/>
            </w:tcBorders>
            <w:shd w:val="clear" w:color="auto" w:fill="auto"/>
            <w:vAlign w:val="bottom"/>
            <w:hideMark/>
          </w:tcPr>
          <w:p w:rsidR="00071123" w:rsidRPr="00071123" w:rsidRDefault="00071123">
            <w:pPr>
              <w:rPr>
                <w:sz w:val="16"/>
                <w:szCs w:val="16"/>
              </w:rPr>
            </w:pPr>
            <w:r w:rsidRPr="00071123">
              <w:rPr>
                <w:sz w:val="16"/>
                <w:szCs w:val="16"/>
              </w:rPr>
              <w:t>Општи приходи и примања буџета</w:t>
            </w:r>
          </w:p>
        </w:tc>
        <w:tc>
          <w:tcPr>
            <w:tcW w:w="1145"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37.154.000</w:t>
            </w:r>
          </w:p>
        </w:tc>
        <w:tc>
          <w:tcPr>
            <w:tcW w:w="1059"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23.644.944</w:t>
            </w:r>
          </w:p>
        </w:tc>
        <w:tc>
          <w:tcPr>
            <w:tcW w:w="858" w:type="dxa"/>
            <w:tcBorders>
              <w:top w:val="nil"/>
              <w:left w:val="nil"/>
              <w:bottom w:val="single" w:sz="4" w:space="0" w:color="auto"/>
              <w:right w:val="single" w:sz="4" w:space="0" w:color="auto"/>
            </w:tcBorders>
            <w:shd w:val="clear" w:color="auto" w:fill="auto"/>
            <w:noWrap/>
            <w:vAlign w:val="bottom"/>
            <w:hideMark/>
          </w:tcPr>
          <w:p w:rsidR="00071123" w:rsidRPr="00071123" w:rsidRDefault="00071123">
            <w:pPr>
              <w:jc w:val="right"/>
              <w:rPr>
                <w:sz w:val="16"/>
                <w:szCs w:val="16"/>
              </w:rPr>
            </w:pPr>
            <w:r w:rsidRPr="00071123">
              <w:rPr>
                <w:sz w:val="16"/>
                <w:szCs w:val="16"/>
              </w:rPr>
              <w:t>63,64</w:t>
            </w:r>
          </w:p>
        </w:tc>
      </w:tr>
      <w:tr w:rsidR="00071123" w:rsidRPr="00071123" w:rsidTr="00071123">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071123" w:rsidRPr="00071123" w:rsidRDefault="00071123">
            <w:pPr>
              <w:jc w:val="center"/>
              <w:rPr>
                <w:sz w:val="16"/>
                <w:szCs w:val="16"/>
              </w:rPr>
            </w:pPr>
            <w:r w:rsidRPr="00071123">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sz w:val="16"/>
                <w:szCs w:val="16"/>
              </w:rPr>
            </w:pPr>
            <w:r w:rsidRPr="00071123">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071123" w:rsidRPr="00071123" w:rsidRDefault="00071123">
            <w:pPr>
              <w:jc w:val="center"/>
              <w:rPr>
                <w:b/>
                <w:bCs/>
                <w:sz w:val="16"/>
                <w:szCs w:val="16"/>
              </w:rPr>
            </w:pPr>
            <w:r w:rsidRPr="00071123">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071123" w:rsidRPr="00071123" w:rsidRDefault="00071123">
            <w:pPr>
              <w:jc w:val="center"/>
              <w:rPr>
                <w:sz w:val="16"/>
                <w:szCs w:val="16"/>
              </w:rPr>
            </w:pPr>
            <w:r w:rsidRPr="00071123">
              <w:rPr>
                <w:sz w:val="16"/>
                <w:szCs w:val="16"/>
              </w:rPr>
              <w:t> </w:t>
            </w:r>
          </w:p>
        </w:tc>
        <w:tc>
          <w:tcPr>
            <w:tcW w:w="4703" w:type="dxa"/>
            <w:tcBorders>
              <w:top w:val="nil"/>
              <w:left w:val="nil"/>
              <w:bottom w:val="single" w:sz="4" w:space="0" w:color="auto"/>
              <w:right w:val="single" w:sz="4" w:space="0" w:color="auto"/>
            </w:tcBorders>
            <w:shd w:val="clear" w:color="000000" w:fill="D9D9D9"/>
            <w:vAlign w:val="bottom"/>
            <w:hideMark/>
          </w:tcPr>
          <w:p w:rsidR="00071123" w:rsidRPr="00071123" w:rsidRDefault="00071123">
            <w:pPr>
              <w:rPr>
                <w:b/>
                <w:bCs/>
                <w:sz w:val="16"/>
                <w:szCs w:val="16"/>
              </w:rPr>
            </w:pPr>
            <w:r w:rsidRPr="00071123">
              <w:rPr>
                <w:b/>
                <w:bCs/>
                <w:sz w:val="16"/>
                <w:szCs w:val="16"/>
              </w:rPr>
              <w:t>Свега за Раздео 7:</w:t>
            </w:r>
          </w:p>
        </w:tc>
        <w:tc>
          <w:tcPr>
            <w:tcW w:w="1145" w:type="dxa"/>
            <w:tcBorders>
              <w:top w:val="nil"/>
              <w:left w:val="nil"/>
              <w:bottom w:val="single" w:sz="4" w:space="0" w:color="auto"/>
              <w:right w:val="single" w:sz="4" w:space="0" w:color="auto"/>
            </w:tcBorders>
            <w:shd w:val="clear" w:color="000000" w:fill="D9D9D9"/>
            <w:noWrap/>
            <w:vAlign w:val="bottom"/>
            <w:hideMark/>
          </w:tcPr>
          <w:p w:rsidR="00071123" w:rsidRPr="00071123" w:rsidRDefault="00071123">
            <w:pPr>
              <w:jc w:val="right"/>
              <w:rPr>
                <w:b/>
                <w:bCs/>
                <w:sz w:val="16"/>
                <w:szCs w:val="16"/>
              </w:rPr>
            </w:pPr>
            <w:r w:rsidRPr="00071123">
              <w:rPr>
                <w:b/>
                <w:bCs/>
                <w:sz w:val="16"/>
                <w:szCs w:val="16"/>
              </w:rPr>
              <w:t>37.154.000</w:t>
            </w:r>
          </w:p>
        </w:tc>
        <w:tc>
          <w:tcPr>
            <w:tcW w:w="1059" w:type="dxa"/>
            <w:tcBorders>
              <w:top w:val="nil"/>
              <w:left w:val="nil"/>
              <w:bottom w:val="single" w:sz="4" w:space="0" w:color="auto"/>
              <w:right w:val="single" w:sz="4" w:space="0" w:color="auto"/>
            </w:tcBorders>
            <w:shd w:val="clear" w:color="000000" w:fill="D9D9D9"/>
            <w:noWrap/>
            <w:vAlign w:val="bottom"/>
            <w:hideMark/>
          </w:tcPr>
          <w:p w:rsidR="00071123" w:rsidRPr="00071123" w:rsidRDefault="00071123">
            <w:pPr>
              <w:jc w:val="right"/>
              <w:rPr>
                <w:b/>
                <w:bCs/>
                <w:sz w:val="16"/>
                <w:szCs w:val="16"/>
              </w:rPr>
            </w:pPr>
            <w:r w:rsidRPr="00071123">
              <w:rPr>
                <w:b/>
                <w:bCs/>
                <w:sz w:val="16"/>
                <w:szCs w:val="16"/>
              </w:rPr>
              <w:t>23.644.944</w:t>
            </w:r>
          </w:p>
        </w:tc>
        <w:tc>
          <w:tcPr>
            <w:tcW w:w="858" w:type="dxa"/>
            <w:tcBorders>
              <w:top w:val="nil"/>
              <w:left w:val="nil"/>
              <w:bottom w:val="single" w:sz="4" w:space="0" w:color="auto"/>
              <w:right w:val="single" w:sz="4" w:space="0" w:color="auto"/>
            </w:tcBorders>
            <w:shd w:val="clear" w:color="000000" w:fill="D9D9D9"/>
            <w:noWrap/>
            <w:vAlign w:val="bottom"/>
            <w:hideMark/>
          </w:tcPr>
          <w:p w:rsidR="00071123" w:rsidRPr="00071123" w:rsidRDefault="00071123">
            <w:pPr>
              <w:jc w:val="right"/>
              <w:rPr>
                <w:b/>
                <w:bCs/>
                <w:sz w:val="16"/>
                <w:szCs w:val="16"/>
              </w:rPr>
            </w:pPr>
            <w:r w:rsidRPr="00071123">
              <w:rPr>
                <w:b/>
                <w:bCs/>
                <w:sz w:val="16"/>
                <w:szCs w:val="16"/>
              </w:rPr>
              <w:t>63,64</w:t>
            </w:r>
          </w:p>
        </w:tc>
      </w:tr>
    </w:tbl>
    <w:p w:rsidR="0099678F" w:rsidRDefault="0099678F" w:rsidP="00AE4EE9">
      <w:pPr>
        <w:ind w:firstLine="720"/>
        <w:jc w:val="both"/>
        <w:outlineLvl w:val="0"/>
        <w:rPr>
          <w:color w:val="FF0000"/>
          <w:sz w:val="28"/>
          <w:szCs w:val="28"/>
          <w:lang w:val="sr-Cyrl-RS"/>
        </w:rPr>
      </w:pPr>
    </w:p>
    <w:p w:rsidR="002A0567" w:rsidRPr="00B97CAA" w:rsidRDefault="002A0567" w:rsidP="002A0567">
      <w:pPr>
        <w:ind w:firstLine="708"/>
        <w:jc w:val="both"/>
        <w:rPr>
          <w:sz w:val="26"/>
          <w:szCs w:val="26"/>
          <w:lang w:val="sr-Cyrl-CS"/>
        </w:rPr>
      </w:pPr>
      <w:r w:rsidRPr="00B97CAA">
        <w:rPr>
          <w:sz w:val="26"/>
          <w:szCs w:val="26"/>
          <w:lang w:val="sr-Cyrl-CS"/>
        </w:rPr>
        <w:t xml:space="preserve">За рад Службе за послове Градоначелника у 2020. години, утрошена су средства у укупном износу од 23.644.944 динара, односно 63,64% у односу на годишњи план и то за: за плате у износу од 18.412.145 динара  и социјалне доприносе у износу од 3.065.622 </w:t>
      </w:r>
      <w:r w:rsidRPr="00B97CAA">
        <w:rPr>
          <w:sz w:val="26"/>
          <w:szCs w:val="26"/>
          <w:lang w:val="sr-Cyrl-CS"/>
        </w:rPr>
        <w:lastRenderedPageBreak/>
        <w:t>динара. Такође, од планираних сред</w:t>
      </w:r>
      <w:r>
        <w:rPr>
          <w:sz w:val="26"/>
          <w:szCs w:val="26"/>
          <w:lang w:val="sr-Cyrl-CS"/>
        </w:rPr>
        <w:t>с</w:t>
      </w:r>
      <w:r w:rsidRPr="00B97CAA">
        <w:rPr>
          <w:sz w:val="26"/>
          <w:szCs w:val="26"/>
          <w:lang w:val="sr-Cyrl-CS"/>
        </w:rPr>
        <w:t>тава утрошено је још</w:t>
      </w:r>
      <w:r>
        <w:rPr>
          <w:sz w:val="26"/>
          <w:szCs w:val="26"/>
          <w:lang w:val="sr-Cyrl-CS"/>
        </w:rPr>
        <w:t xml:space="preserve"> </w:t>
      </w:r>
      <w:r w:rsidRPr="00B97CAA">
        <w:rPr>
          <w:sz w:val="26"/>
          <w:szCs w:val="26"/>
          <w:lang w:val="sr-Cyrl-CS"/>
        </w:rPr>
        <w:t>за накнаде у натури,  социјална давања, накнаде трошкова за запослене, награде запосленима, трошкове путовања, услуге по уговору</w:t>
      </w:r>
      <w:r w:rsidR="0077351F">
        <w:rPr>
          <w:sz w:val="26"/>
          <w:szCs w:val="26"/>
          <w:lang w:val="sr-Cyrl-CS"/>
        </w:rPr>
        <w:t xml:space="preserve"> </w:t>
      </w:r>
      <w:r w:rsidRPr="00B97CAA">
        <w:rPr>
          <w:sz w:val="26"/>
          <w:szCs w:val="26"/>
          <w:lang w:val="sr-Cyrl-CS"/>
        </w:rPr>
        <w:t>-</w:t>
      </w:r>
      <w:r w:rsidR="0077351F">
        <w:rPr>
          <w:sz w:val="26"/>
          <w:szCs w:val="26"/>
          <w:lang w:val="sr-Cyrl-CS"/>
        </w:rPr>
        <w:t xml:space="preserve"> </w:t>
      </w:r>
      <w:r w:rsidRPr="00B97CAA">
        <w:rPr>
          <w:sz w:val="26"/>
          <w:szCs w:val="26"/>
          <w:lang w:val="sr-Cyrl-CS"/>
        </w:rPr>
        <w:t>за стручну лите</w:t>
      </w:r>
      <w:r w:rsidR="0077351F">
        <w:rPr>
          <w:sz w:val="26"/>
          <w:szCs w:val="26"/>
          <w:lang w:val="sr-Cyrl-CS"/>
        </w:rPr>
        <w:t xml:space="preserve">ратуру, услуге штампе и остале </w:t>
      </w:r>
      <w:r w:rsidRPr="00B97CAA">
        <w:rPr>
          <w:sz w:val="26"/>
          <w:szCs w:val="26"/>
          <w:lang w:val="sr-Cyrl-CS"/>
        </w:rPr>
        <w:t>стручне услуге.</w:t>
      </w:r>
    </w:p>
    <w:p w:rsidR="00667071" w:rsidRDefault="00667071">
      <w:pPr>
        <w:rPr>
          <w:color w:val="FF0000"/>
          <w:sz w:val="28"/>
          <w:szCs w:val="28"/>
          <w:lang w:val="sr-Cyrl-CS"/>
        </w:rPr>
      </w:pPr>
    </w:p>
    <w:p w:rsidR="00AE4EE9" w:rsidRDefault="00AE4EE9" w:rsidP="00D27AA1">
      <w:pPr>
        <w:jc w:val="both"/>
        <w:rPr>
          <w:b/>
          <w:sz w:val="28"/>
          <w:szCs w:val="28"/>
          <w:lang w:val="sr-Cyrl-CS"/>
        </w:rPr>
      </w:pPr>
      <w:r w:rsidRPr="00D27AA1">
        <w:rPr>
          <w:b/>
          <w:sz w:val="28"/>
          <w:szCs w:val="28"/>
          <w:lang w:val="sr-Cyrl-CS"/>
        </w:rPr>
        <w:t>РАЗДЕО 8 –  СЛУЖБА ЗА ПОСЛОВЕ ГРАДСКОГ ВЕЋА</w:t>
      </w:r>
    </w:p>
    <w:p w:rsidR="00667071" w:rsidRDefault="00667071" w:rsidP="00D27AA1">
      <w:pPr>
        <w:jc w:val="both"/>
        <w:rPr>
          <w:b/>
          <w:sz w:val="28"/>
          <w:szCs w:val="28"/>
          <w:lang w:val="sr-Cyrl-CS"/>
        </w:rPr>
      </w:pPr>
    </w:p>
    <w:tbl>
      <w:tblPr>
        <w:tblW w:w="11004" w:type="dxa"/>
        <w:jc w:val="center"/>
        <w:tblInd w:w="103" w:type="dxa"/>
        <w:tblLook w:val="04A0" w:firstRow="1" w:lastRow="0" w:firstColumn="1" w:lastColumn="0" w:noHBand="0" w:noVBand="1"/>
      </w:tblPr>
      <w:tblGrid>
        <w:gridCol w:w="411"/>
        <w:gridCol w:w="496"/>
        <w:gridCol w:w="1060"/>
        <w:gridCol w:w="540"/>
        <w:gridCol w:w="520"/>
        <w:gridCol w:w="580"/>
        <w:gridCol w:w="4193"/>
        <w:gridCol w:w="1211"/>
        <w:gridCol w:w="1091"/>
        <w:gridCol w:w="902"/>
      </w:tblGrid>
      <w:tr w:rsidR="00667071" w:rsidRPr="00667071" w:rsidTr="0021528B">
        <w:trPr>
          <w:cantSplit/>
          <w:trHeight w:val="189"/>
          <w:tblHeader/>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67071" w:rsidRPr="00667071" w:rsidRDefault="00667071">
            <w:pPr>
              <w:jc w:val="center"/>
              <w:rPr>
                <w:sz w:val="16"/>
                <w:szCs w:val="16"/>
              </w:rPr>
            </w:pPr>
            <w:r w:rsidRPr="00667071">
              <w:rPr>
                <w:sz w:val="16"/>
                <w:szCs w:val="16"/>
              </w:rPr>
              <w:t>Раздео</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67071" w:rsidRPr="00667071" w:rsidRDefault="00667071">
            <w:pPr>
              <w:jc w:val="center"/>
              <w:rPr>
                <w:sz w:val="16"/>
                <w:szCs w:val="16"/>
              </w:rPr>
            </w:pPr>
            <w:r w:rsidRPr="00667071">
              <w:rPr>
                <w:sz w:val="16"/>
                <w:szCs w:val="16"/>
              </w:rPr>
              <w:t>Глава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67071" w:rsidRPr="00667071" w:rsidRDefault="00667071">
            <w:pPr>
              <w:jc w:val="center"/>
              <w:rPr>
                <w:sz w:val="16"/>
                <w:szCs w:val="16"/>
              </w:rPr>
            </w:pPr>
            <w:r w:rsidRPr="00667071">
              <w:rPr>
                <w:sz w:val="16"/>
                <w:szCs w:val="16"/>
              </w:rPr>
              <w:t>Програм / Програмска активност / Пројекат</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67071" w:rsidRPr="00667071" w:rsidRDefault="00667071">
            <w:pPr>
              <w:jc w:val="center"/>
              <w:rPr>
                <w:sz w:val="16"/>
                <w:szCs w:val="16"/>
              </w:rPr>
            </w:pPr>
            <w:r w:rsidRPr="00667071">
              <w:rPr>
                <w:sz w:val="16"/>
                <w:szCs w:val="16"/>
              </w:rPr>
              <w:t>Функција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67071" w:rsidRPr="00667071" w:rsidRDefault="00667071">
            <w:pPr>
              <w:jc w:val="center"/>
              <w:rPr>
                <w:sz w:val="16"/>
                <w:szCs w:val="16"/>
              </w:rPr>
            </w:pPr>
            <w:r w:rsidRPr="00667071">
              <w:rPr>
                <w:sz w:val="16"/>
                <w:szCs w:val="16"/>
              </w:rPr>
              <w:t xml:space="preserve">Број позиције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67071" w:rsidRPr="00667071" w:rsidRDefault="00667071">
            <w:pPr>
              <w:jc w:val="center"/>
              <w:rPr>
                <w:sz w:val="16"/>
                <w:szCs w:val="16"/>
              </w:rPr>
            </w:pPr>
            <w:r w:rsidRPr="00667071">
              <w:rPr>
                <w:sz w:val="16"/>
                <w:szCs w:val="16"/>
              </w:rPr>
              <w:t>Економска класификација</w:t>
            </w:r>
          </w:p>
        </w:tc>
        <w:tc>
          <w:tcPr>
            <w:tcW w:w="4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sz w:val="16"/>
                <w:szCs w:val="16"/>
              </w:rPr>
            </w:pPr>
            <w:r w:rsidRPr="00667071">
              <w:rPr>
                <w:sz w:val="16"/>
                <w:szCs w:val="16"/>
              </w:rPr>
              <w:t>О  П  И  С</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sz w:val="16"/>
                <w:szCs w:val="16"/>
              </w:rPr>
            </w:pPr>
            <w:r w:rsidRPr="00667071">
              <w:rPr>
                <w:sz w:val="16"/>
                <w:szCs w:val="16"/>
              </w:rPr>
              <w:t xml:space="preserve">Средства из буџета </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sz w:val="16"/>
                <w:szCs w:val="16"/>
              </w:rPr>
            </w:pPr>
            <w:r w:rsidRPr="00667071">
              <w:rPr>
                <w:sz w:val="16"/>
                <w:szCs w:val="16"/>
              </w:rPr>
              <w:t>Извршење 01.01.-31.12.2020. године</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sz w:val="16"/>
                <w:szCs w:val="16"/>
              </w:rPr>
            </w:pPr>
            <w:r w:rsidRPr="00667071">
              <w:rPr>
                <w:sz w:val="16"/>
                <w:szCs w:val="16"/>
              </w:rPr>
              <w:t>% извршења (9:8)</w:t>
            </w:r>
          </w:p>
        </w:tc>
      </w:tr>
      <w:tr w:rsidR="00667071" w:rsidRPr="00667071" w:rsidTr="0021528B">
        <w:trPr>
          <w:cantSplit/>
          <w:trHeight w:val="184"/>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4193"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r>
      <w:tr w:rsidR="00667071" w:rsidRPr="00667071" w:rsidTr="0021528B">
        <w:trPr>
          <w:cantSplit/>
          <w:trHeight w:val="798"/>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4193"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667071" w:rsidRPr="00667071" w:rsidRDefault="00667071">
            <w:pPr>
              <w:rPr>
                <w:sz w:val="16"/>
                <w:szCs w:val="16"/>
              </w:rPr>
            </w:pPr>
          </w:p>
        </w:tc>
      </w:tr>
      <w:tr w:rsidR="00667071" w:rsidRPr="00667071" w:rsidTr="0021528B">
        <w:trPr>
          <w:cantSplit/>
          <w:trHeight w:val="20"/>
          <w:tblHeader/>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1</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2</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3</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4</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5</w:t>
            </w:r>
          </w:p>
        </w:tc>
        <w:tc>
          <w:tcPr>
            <w:tcW w:w="58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6</w:t>
            </w:r>
          </w:p>
        </w:tc>
        <w:tc>
          <w:tcPr>
            <w:tcW w:w="4193"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7</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center"/>
              <w:rPr>
                <w:sz w:val="16"/>
                <w:szCs w:val="16"/>
              </w:rPr>
            </w:pPr>
            <w:r w:rsidRPr="00667071">
              <w:rPr>
                <w:sz w:val="16"/>
                <w:szCs w:val="16"/>
              </w:rPr>
              <w:t>8</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center"/>
              <w:rPr>
                <w:sz w:val="16"/>
                <w:szCs w:val="16"/>
              </w:rPr>
            </w:pPr>
            <w:r w:rsidRPr="00667071">
              <w:rPr>
                <w:sz w:val="16"/>
                <w:szCs w:val="16"/>
              </w:rPr>
              <w:t>9</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center"/>
              <w:rPr>
                <w:sz w:val="16"/>
                <w:szCs w:val="16"/>
              </w:rPr>
            </w:pPr>
            <w:r w:rsidRPr="00667071">
              <w:rPr>
                <w:sz w:val="16"/>
                <w:szCs w:val="16"/>
              </w:rPr>
              <w:t>11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b/>
                <w:bCs/>
                <w:sz w:val="16"/>
                <w:szCs w:val="16"/>
              </w:rPr>
            </w:pPr>
            <w:r w:rsidRPr="00667071">
              <w:rPr>
                <w:b/>
                <w:bCs/>
                <w:sz w:val="16"/>
                <w:szCs w:val="16"/>
              </w:rPr>
              <w:t>8</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СЛУЖБА ЗА ПОСЛОВЕ ГРАДСКОГ ВЕЋА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b/>
                <w:bCs/>
                <w:sz w:val="16"/>
                <w:szCs w:val="16"/>
              </w:rPr>
            </w:pPr>
            <w:r w:rsidRPr="00667071">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8.01</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color w:val="FF0000"/>
                <w:sz w:val="16"/>
                <w:szCs w:val="16"/>
              </w:rPr>
            </w:pPr>
            <w:r w:rsidRPr="00667071">
              <w:rPr>
                <w:b/>
                <w:bCs/>
                <w:color w:val="FF000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СЛУЖБА ЗА ПОСЛОВЕ ГРАДСКОГ ВЕЋА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2101</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center"/>
            <w:hideMark/>
          </w:tcPr>
          <w:p w:rsidR="00667071" w:rsidRPr="00667071" w:rsidRDefault="00667071">
            <w:pPr>
              <w:rPr>
                <w:b/>
                <w:bCs/>
                <w:sz w:val="16"/>
                <w:szCs w:val="16"/>
              </w:rPr>
            </w:pPr>
            <w:r w:rsidRPr="00667071">
              <w:rPr>
                <w:b/>
                <w:bCs/>
                <w:sz w:val="16"/>
                <w:szCs w:val="16"/>
              </w:rPr>
              <w:t>ПРОГРАМ 16 - ПОЛИТИЧКИ СИСТЕМ ЛОКАЛНЕ САМОУПРАВЕ</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b/>
                <w:bCs/>
                <w:sz w:val="16"/>
                <w:szCs w:val="16"/>
              </w:rPr>
            </w:pPr>
            <w:r w:rsidRPr="00667071">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2101-0003</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center"/>
            <w:hideMark/>
          </w:tcPr>
          <w:p w:rsidR="00667071" w:rsidRPr="00667071" w:rsidRDefault="00667071">
            <w:pPr>
              <w:rPr>
                <w:b/>
                <w:bCs/>
                <w:sz w:val="16"/>
                <w:szCs w:val="16"/>
              </w:rPr>
            </w:pPr>
            <w:r w:rsidRPr="00667071">
              <w:rPr>
                <w:b/>
                <w:bCs/>
                <w:sz w:val="16"/>
                <w:szCs w:val="16"/>
              </w:rPr>
              <w:t>Подршка раду извршних органа власти и скупштине</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b/>
                <w:bCs/>
                <w:sz w:val="16"/>
                <w:szCs w:val="16"/>
              </w:rPr>
            </w:pPr>
            <w:r w:rsidRPr="00667071">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130</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i/>
                <w:iCs/>
                <w:sz w:val="16"/>
                <w:szCs w:val="16"/>
              </w:rPr>
            </w:pPr>
            <w:r w:rsidRPr="00667071">
              <w:rPr>
                <w:i/>
                <w:iCs/>
                <w:sz w:val="16"/>
                <w:szCs w:val="16"/>
              </w:rPr>
              <w:t> </w:t>
            </w:r>
          </w:p>
        </w:tc>
        <w:tc>
          <w:tcPr>
            <w:tcW w:w="4193" w:type="dxa"/>
            <w:tcBorders>
              <w:top w:val="nil"/>
              <w:left w:val="nil"/>
              <w:bottom w:val="single" w:sz="4" w:space="0" w:color="auto"/>
              <w:right w:val="single" w:sz="4" w:space="0" w:color="auto"/>
            </w:tcBorders>
            <w:shd w:val="clear" w:color="auto" w:fill="auto"/>
            <w:vAlign w:val="center"/>
            <w:hideMark/>
          </w:tcPr>
          <w:p w:rsidR="00667071" w:rsidRPr="00667071" w:rsidRDefault="00667071">
            <w:pPr>
              <w:rPr>
                <w:b/>
                <w:bCs/>
                <w:i/>
                <w:iCs/>
                <w:sz w:val="16"/>
                <w:szCs w:val="16"/>
              </w:rPr>
            </w:pPr>
            <w:r w:rsidRPr="00667071">
              <w:rPr>
                <w:b/>
                <w:bCs/>
                <w:i/>
                <w:iCs/>
                <w:sz w:val="16"/>
                <w:szCs w:val="16"/>
              </w:rPr>
              <w:t>Опште услуге</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b/>
                <w:bCs/>
                <w:sz w:val="16"/>
                <w:szCs w:val="16"/>
              </w:rPr>
            </w:pPr>
            <w:r w:rsidRPr="00667071">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380</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b/>
                <w:bCs/>
                <w:sz w:val="16"/>
                <w:szCs w:val="16"/>
              </w:rPr>
            </w:pPr>
            <w:r w:rsidRPr="00667071">
              <w:rPr>
                <w:b/>
                <w:bCs/>
                <w:sz w:val="16"/>
                <w:szCs w:val="16"/>
              </w:rPr>
              <w:t>4110</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Плате, додаци и накнаде запослених (зараде)</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16.000.000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15.708.972</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98,18</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b/>
                <w:bCs/>
                <w:sz w:val="16"/>
                <w:szCs w:val="16"/>
              </w:rPr>
            </w:pPr>
            <w:r w:rsidRPr="00667071">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4111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Плате, додаци и накнаде запослених (зараде)</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16.000.000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15.708.972</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98,18</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b/>
                <w:bCs/>
                <w:sz w:val="16"/>
                <w:szCs w:val="16"/>
              </w:rPr>
            </w:pPr>
            <w:r w:rsidRPr="00667071">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381</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b/>
                <w:bCs/>
                <w:sz w:val="16"/>
                <w:szCs w:val="16"/>
              </w:rPr>
            </w:pPr>
            <w:r w:rsidRPr="00667071">
              <w:rPr>
                <w:b/>
                <w:bCs/>
                <w:sz w:val="16"/>
                <w:szCs w:val="16"/>
              </w:rPr>
              <w:t>4120</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 xml:space="preserve">Социјални доприноси на терет послодавца </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2.750.000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2.615.280</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95,10</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b/>
                <w:bCs/>
                <w:sz w:val="16"/>
                <w:szCs w:val="16"/>
              </w:rPr>
            </w:pPr>
            <w:r w:rsidRPr="00667071">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4121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Допринос за пензијско и инвалидско осигурање</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1.924.000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1.806.350</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93,89</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b/>
                <w:bCs/>
                <w:sz w:val="16"/>
                <w:szCs w:val="16"/>
              </w:rPr>
            </w:pPr>
            <w:r w:rsidRPr="00667071">
              <w:rPr>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i/>
                <w:iCs/>
                <w:sz w:val="16"/>
                <w:szCs w:val="16"/>
              </w:rPr>
            </w:pPr>
            <w:r w:rsidRPr="00667071">
              <w:rPr>
                <w:b/>
                <w:bCs/>
                <w:i/>
                <w:i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4122</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Допринос за здравствено осигурање</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826.000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808.930</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97,93</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382</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b/>
                <w:bCs/>
                <w:sz w:val="16"/>
                <w:szCs w:val="16"/>
              </w:rPr>
            </w:pPr>
            <w:r w:rsidRPr="00667071">
              <w:rPr>
                <w:b/>
                <w:bCs/>
                <w:sz w:val="16"/>
                <w:szCs w:val="16"/>
              </w:rPr>
              <w:t>4130</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Накнаде у натури</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100.000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38.773</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38,77</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4131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Накнаде у натури</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100.000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38.773</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38,77</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383</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b/>
                <w:bCs/>
                <w:sz w:val="16"/>
                <w:szCs w:val="16"/>
              </w:rPr>
            </w:pPr>
            <w:r w:rsidRPr="00667071">
              <w:rPr>
                <w:b/>
                <w:bCs/>
                <w:sz w:val="16"/>
                <w:szCs w:val="16"/>
              </w:rPr>
              <w:t>4140</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Социјална давања запосленима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1.000.000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825.842</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82,58</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4143</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Отпремнине и помоћи</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150.000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132.663</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88,44</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4144</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Помоћ у медицинском лечењу запосленог или члана уже породице и друге помоћи запосленима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850.000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693.179</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81,55</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384</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b/>
                <w:bCs/>
                <w:sz w:val="16"/>
                <w:szCs w:val="16"/>
              </w:rPr>
            </w:pPr>
            <w:r w:rsidRPr="00667071">
              <w:rPr>
                <w:b/>
                <w:bCs/>
                <w:sz w:val="16"/>
                <w:szCs w:val="16"/>
              </w:rPr>
              <w:t>4150</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Накнаде трошкова за запослене</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320.000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252.666</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78,96</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4151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Накнаде трошкова за запослене</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320.000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252.666</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78,96</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385</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b/>
                <w:bCs/>
                <w:sz w:val="16"/>
                <w:szCs w:val="16"/>
              </w:rPr>
            </w:pPr>
            <w:r w:rsidRPr="00667071">
              <w:rPr>
                <w:b/>
                <w:bCs/>
                <w:sz w:val="16"/>
                <w:szCs w:val="16"/>
              </w:rPr>
              <w:t>4160</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 xml:space="preserve">Награде запосленима и остали посебни расходи </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420.000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402.038</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95,72</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4161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 xml:space="preserve">Награде запосленима и остали посебни расходи </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420.000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402.038</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95,72</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386</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b/>
                <w:bCs/>
                <w:sz w:val="16"/>
                <w:szCs w:val="16"/>
              </w:rPr>
            </w:pPr>
            <w:r w:rsidRPr="00667071">
              <w:rPr>
                <w:b/>
                <w:bCs/>
                <w:sz w:val="16"/>
                <w:szCs w:val="16"/>
              </w:rPr>
              <w:t>4220</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Трошкови путовања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430.000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78.300</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18,21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4221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Трошкови службених путовања у земљи</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330.000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78.300</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23,73</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4222</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Трошкови службених путовања у иностранство</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100.000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0,00</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387</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b/>
                <w:bCs/>
                <w:sz w:val="16"/>
                <w:szCs w:val="16"/>
              </w:rPr>
            </w:pPr>
            <w:r w:rsidRPr="00667071">
              <w:rPr>
                <w:b/>
                <w:bCs/>
                <w:sz w:val="16"/>
                <w:szCs w:val="16"/>
              </w:rPr>
              <w:t>4230</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Услуге по уговору</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1.000.000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40.560</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4,06</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4233</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Услуге образовања и усавршавања запослених</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450.000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40.560</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9,01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4234</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Услуге информисања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30.000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0,00</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4235</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Стручне услуге</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520.000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0,00</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388</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b/>
                <w:bCs/>
                <w:sz w:val="16"/>
                <w:szCs w:val="16"/>
              </w:rPr>
            </w:pPr>
            <w:r w:rsidRPr="00667071">
              <w:rPr>
                <w:b/>
                <w:bCs/>
                <w:sz w:val="16"/>
                <w:szCs w:val="16"/>
              </w:rPr>
              <w:t>4650</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Остале дотације и трансфери</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124.000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123.624</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99,70</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4651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Остале дотације и трансфери</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124.000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123.624</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99,70</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Извори финансирања за функцију 130:</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01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Општи приходи и примања буџета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22.144.000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20.086.055</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90,71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Функција 130:</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22.144.000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20.086.055</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90,71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Извори финансирања за Програмску активност 2101-0003:</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01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Општи приходи и примања буџета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22.144.000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20.086.055</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90,71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Свега за Програмску активност 2101-0003:</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22.144.000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20.086.055</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90,71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Извори финансирања за Програм 16:</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01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Општи приходи и примања буџета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22.144.000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20.086.055</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90,71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Свега за Програм 16:</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22.144.000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20.086.055</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90,71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Извори финансирања за Главу 8.1:</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01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Општи приходи и примања буџета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22.144.000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20.086.055</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90,71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Свега за Главу 8.1:</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22.144.000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20.086.055</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90,71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Извори финансирања за Раздео 8:</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 </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01</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sz w:val="16"/>
                <w:szCs w:val="16"/>
              </w:rPr>
            </w:pPr>
            <w:r w:rsidRPr="00667071">
              <w:rPr>
                <w:sz w:val="16"/>
                <w:szCs w:val="16"/>
              </w:rPr>
              <w:t>Општи приходи и примања буџета</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22.144.000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20.086.055</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sz w:val="16"/>
                <w:szCs w:val="16"/>
              </w:rPr>
            </w:pPr>
            <w:r w:rsidRPr="00667071">
              <w:rPr>
                <w:sz w:val="16"/>
                <w:szCs w:val="16"/>
              </w:rPr>
              <w:t>90,71</w:t>
            </w:r>
          </w:p>
        </w:tc>
      </w:tr>
      <w:tr w:rsidR="00667071" w:rsidRPr="00667071" w:rsidTr="00667071">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667071" w:rsidRPr="00667071" w:rsidRDefault="00667071">
            <w:pPr>
              <w:jc w:val="center"/>
              <w:rPr>
                <w:sz w:val="16"/>
                <w:szCs w:val="16"/>
              </w:rPr>
            </w:pPr>
            <w:r w:rsidRPr="00667071">
              <w:rPr>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sz w:val="16"/>
                <w:szCs w:val="16"/>
              </w:rPr>
            </w:pPr>
            <w:r w:rsidRPr="00667071">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667071" w:rsidRPr="00667071" w:rsidRDefault="00667071">
            <w:pPr>
              <w:jc w:val="center"/>
              <w:rPr>
                <w:b/>
                <w:bCs/>
                <w:sz w:val="16"/>
                <w:szCs w:val="16"/>
              </w:rPr>
            </w:pPr>
            <w:r w:rsidRPr="00667071">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667071" w:rsidRPr="00667071" w:rsidRDefault="00667071">
            <w:pPr>
              <w:jc w:val="center"/>
              <w:rPr>
                <w:sz w:val="16"/>
                <w:szCs w:val="16"/>
              </w:rPr>
            </w:pPr>
            <w:r w:rsidRPr="00667071">
              <w:rPr>
                <w:sz w:val="16"/>
                <w:szCs w:val="16"/>
              </w:rPr>
              <w:t> </w:t>
            </w:r>
          </w:p>
        </w:tc>
        <w:tc>
          <w:tcPr>
            <w:tcW w:w="4193" w:type="dxa"/>
            <w:tcBorders>
              <w:top w:val="nil"/>
              <w:left w:val="nil"/>
              <w:bottom w:val="single" w:sz="4" w:space="0" w:color="auto"/>
              <w:right w:val="single" w:sz="4" w:space="0" w:color="auto"/>
            </w:tcBorders>
            <w:shd w:val="clear" w:color="auto" w:fill="auto"/>
            <w:vAlign w:val="bottom"/>
            <w:hideMark/>
          </w:tcPr>
          <w:p w:rsidR="00667071" w:rsidRPr="00667071" w:rsidRDefault="00667071">
            <w:pPr>
              <w:rPr>
                <w:b/>
                <w:bCs/>
                <w:sz w:val="16"/>
                <w:szCs w:val="16"/>
              </w:rPr>
            </w:pPr>
            <w:r w:rsidRPr="00667071">
              <w:rPr>
                <w:b/>
                <w:bCs/>
                <w:sz w:val="16"/>
                <w:szCs w:val="16"/>
              </w:rPr>
              <w:t>СВЕГА ЗА РАЗДЕО 8:</w:t>
            </w:r>
          </w:p>
        </w:tc>
        <w:tc>
          <w:tcPr>
            <w:tcW w:w="121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22.144.000</w:t>
            </w:r>
          </w:p>
        </w:tc>
        <w:tc>
          <w:tcPr>
            <w:tcW w:w="1091"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20.086.055</w:t>
            </w:r>
          </w:p>
        </w:tc>
        <w:tc>
          <w:tcPr>
            <w:tcW w:w="902" w:type="dxa"/>
            <w:tcBorders>
              <w:top w:val="nil"/>
              <w:left w:val="nil"/>
              <w:bottom w:val="single" w:sz="4" w:space="0" w:color="auto"/>
              <w:right w:val="single" w:sz="4" w:space="0" w:color="auto"/>
            </w:tcBorders>
            <w:shd w:val="clear" w:color="auto" w:fill="auto"/>
            <w:noWrap/>
            <w:vAlign w:val="bottom"/>
            <w:hideMark/>
          </w:tcPr>
          <w:p w:rsidR="00667071" w:rsidRPr="00667071" w:rsidRDefault="00667071">
            <w:pPr>
              <w:jc w:val="right"/>
              <w:rPr>
                <w:b/>
                <w:bCs/>
                <w:sz w:val="16"/>
                <w:szCs w:val="16"/>
              </w:rPr>
            </w:pPr>
            <w:r w:rsidRPr="00667071">
              <w:rPr>
                <w:b/>
                <w:bCs/>
                <w:sz w:val="16"/>
                <w:szCs w:val="16"/>
              </w:rPr>
              <w:t>90,71</w:t>
            </w:r>
          </w:p>
        </w:tc>
      </w:tr>
    </w:tbl>
    <w:p w:rsidR="00667071" w:rsidRDefault="00667071" w:rsidP="00D27AA1">
      <w:pPr>
        <w:jc w:val="both"/>
        <w:rPr>
          <w:b/>
          <w:sz w:val="28"/>
          <w:szCs w:val="28"/>
          <w:lang w:val="sr-Cyrl-CS"/>
        </w:rPr>
      </w:pPr>
    </w:p>
    <w:p w:rsidR="0021528B" w:rsidRPr="00F538AC" w:rsidRDefault="0021528B" w:rsidP="0021528B">
      <w:pPr>
        <w:ind w:firstLine="720"/>
        <w:jc w:val="both"/>
        <w:rPr>
          <w:sz w:val="26"/>
          <w:szCs w:val="26"/>
          <w:lang w:val="sr-Cyrl-CS"/>
        </w:rPr>
      </w:pPr>
      <w:r w:rsidRPr="00F538AC">
        <w:rPr>
          <w:sz w:val="26"/>
          <w:szCs w:val="26"/>
          <w:lang w:val="sr-Cyrl-CS"/>
        </w:rPr>
        <w:t xml:space="preserve">За рад Службе за послове Градског већа утрошена су средства  у укупном износу од 20.086.055 динара, односно 90,71% у односу на годишњи план и то највећи део за плате у износу од 15.708.973 динара и социјалне доприносе запослених  у износу од 2.615.280 динара. Од планираних средства, утрошено је још и за: накнаде у натури – набавку картица за превоз, накнаде трошкова за запослене, социјална давања запосленима - отпремнина и помоћ у медицинском лечењу, накнаде трошкова за </w:t>
      </w:r>
      <w:r w:rsidRPr="00F538AC">
        <w:rPr>
          <w:sz w:val="26"/>
          <w:szCs w:val="26"/>
          <w:lang w:val="sr-Cyrl-CS"/>
        </w:rPr>
        <w:lastRenderedPageBreak/>
        <w:t>запослене, награде запосленима</w:t>
      </w:r>
      <w:r>
        <w:rPr>
          <w:sz w:val="26"/>
          <w:szCs w:val="26"/>
          <w:lang w:val="sr-Cyrl-CS"/>
        </w:rPr>
        <w:t xml:space="preserve"> </w:t>
      </w:r>
      <w:r w:rsidR="00F17818">
        <w:rPr>
          <w:sz w:val="26"/>
          <w:szCs w:val="26"/>
          <w:lang w:val="sr-Cyrl-CS"/>
        </w:rPr>
        <w:t>-</w:t>
      </w:r>
      <w:r>
        <w:rPr>
          <w:sz w:val="26"/>
          <w:szCs w:val="26"/>
          <w:lang w:val="sr-Cyrl-CS"/>
        </w:rPr>
        <w:t xml:space="preserve"> </w:t>
      </w:r>
      <w:r w:rsidRPr="00F538AC">
        <w:rPr>
          <w:sz w:val="26"/>
          <w:szCs w:val="26"/>
          <w:lang w:val="sr-Cyrl-CS"/>
        </w:rPr>
        <w:t>испл</w:t>
      </w:r>
      <w:r w:rsidR="009C58EA">
        <w:rPr>
          <w:sz w:val="26"/>
          <w:szCs w:val="26"/>
          <w:lang w:val="sr-Cyrl-CS"/>
        </w:rPr>
        <w:t>аћене</w:t>
      </w:r>
      <w:r w:rsidRPr="00F538AC">
        <w:rPr>
          <w:sz w:val="26"/>
          <w:szCs w:val="26"/>
          <w:lang w:val="sr-Cyrl-CS"/>
        </w:rPr>
        <w:t xml:space="preserve"> </w:t>
      </w:r>
      <w:r w:rsidR="009C58EA">
        <w:rPr>
          <w:sz w:val="26"/>
          <w:szCs w:val="26"/>
          <w:lang w:val="sr-Cyrl-CS"/>
        </w:rPr>
        <w:t>су четири</w:t>
      </w:r>
      <w:r w:rsidRPr="00F538AC">
        <w:rPr>
          <w:sz w:val="26"/>
          <w:szCs w:val="26"/>
          <w:lang w:val="sr-Cyrl-CS"/>
        </w:rPr>
        <w:t xml:space="preserve"> јубиларн</w:t>
      </w:r>
      <w:r w:rsidR="009C58EA">
        <w:rPr>
          <w:sz w:val="26"/>
          <w:szCs w:val="26"/>
          <w:lang w:val="sr-Cyrl-CS"/>
        </w:rPr>
        <w:t>е</w:t>
      </w:r>
      <w:r w:rsidRPr="00F538AC">
        <w:rPr>
          <w:sz w:val="26"/>
          <w:szCs w:val="26"/>
          <w:lang w:val="sr-Cyrl-CS"/>
        </w:rPr>
        <w:t xml:space="preserve"> наград</w:t>
      </w:r>
      <w:r w:rsidR="009C58EA">
        <w:rPr>
          <w:sz w:val="26"/>
          <w:szCs w:val="26"/>
          <w:lang w:val="sr-Cyrl-CS"/>
        </w:rPr>
        <w:t>е</w:t>
      </w:r>
      <w:r w:rsidRPr="00F538AC">
        <w:rPr>
          <w:sz w:val="26"/>
          <w:szCs w:val="26"/>
          <w:lang w:val="sr-Cyrl-CS"/>
        </w:rPr>
        <w:t xml:space="preserve">, трошкове путовања, услуге по уговору – услуге образовања и усавршавања запослених </w:t>
      </w:r>
      <w:r>
        <w:rPr>
          <w:sz w:val="26"/>
          <w:szCs w:val="26"/>
          <w:lang w:val="sr-Cyrl-CS"/>
        </w:rPr>
        <w:t>за котизације за семинаре.</w:t>
      </w:r>
      <w:bookmarkStart w:id="1" w:name="_GoBack"/>
      <w:bookmarkEnd w:id="1"/>
    </w:p>
    <w:p w:rsidR="00D33F1B" w:rsidRPr="00452757" w:rsidRDefault="00124305" w:rsidP="00124305">
      <w:pPr>
        <w:jc w:val="both"/>
        <w:rPr>
          <w:color w:val="FF0000"/>
          <w:sz w:val="28"/>
          <w:szCs w:val="28"/>
          <w:lang w:val="sr-Latn-RS"/>
        </w:rPr>
      </w:pPr>
      <w:r w:rsidRPr="00452757">
        <w:rPr>
          <w:color w:val="FF0000"/>
          <w:sz w:val="28"/>
          <w:szCs w:val="28"/>
          <w:lang w:val="sr-Cyrl-CS"/>
        </w:rPr>
        <w:t>      </w:t>
      </w:r>
    </w:p>
    <w:p w:rsidR="00124679" w:rsidRPr="00646F10" w:rsidRDefault="00124679" w:rsidP="00124679">
      <w:pPr>
        <w:rPr>
          <w:b/>
          <w:sz w:val="28"/>
          <w:szCs w:val="28"/>
          <w:lang w:val="sr-Cyrl-CS"/>
        </w:rPr>
      </w:pPr>
      <w:r w:rsidRPr="00646F10">
        <w:rPr>
          <w:b/>
          <w:sz w:val="28"/>
          <w:szCs w:val="28"/>
          <w:lang w:val="sr-Cyrl-CS"/>
        </w:rPr>
        <w:t>РАЗДЕО  9 - КАНЦЕЛАРИЈА ЗА ЛОКАЛНИ ЕКОНОМСКИ</w:t>
      </w:r>
    </w:p>
    <w:p w:rsidR="00124679" w:rsidRPr="00646F10" w:rsidRDefault="00124679" w:rsidP="00124679">
      <w:pPr>
        <w:ind w:left="708" w:firstLine="708"/>
        <w:rPr>
          <w:b/>
          <w:sz w:val="28"/>
          <w:szCs w:val="28"/>
          <w:lang w:val="sr-Cyrl-CS"/>
        </w:rPr>
      </w:pPr>
      <w:r w:rsidRPr="00646F10">
        <w:rPr>
          <w:b/>
          <w:sz w:val="28"/>
          <w:szCs w:val="28"/>
          <w:lang w:val="sr-Cyrl-CS"/>
        </w:rPr>
        <w:t xml:space="preserve">  </w:t>
      </w:r>
      <w:r w:rsidR="00646F10">
        <w:rPr>
          <w:b/>
          <w:sz w:val="28"/>
          <w:szCs w:val="28"/>
          <w:lang w:val="sr-Cyrl-CS"/>
        </w:rPr>
        <w:t xml:space="preserve"> </w:t>
      </w:r>
      <w:r w:rsidRPr="00646F10">
        <w:rPr>
          <w:b/>
          <w:sz w:val="28"/>
          <w:szCs w:val="28"/>
          <w:lang w:val="sr-Cyrl-CS"/>
        </w:rPr>
        <w:t>РАЗВОЈ И  ПРОЈЕКТЕ</w:t>
      </w:r>
    </w:p>
    <w:p w:rsidR="00124679" w:rsidRDefault="00124679" w:rsidP="00124679">
      <w:pPr>
        <w:rPr>
          <w:sz w:val="28"/>
          <w:szCs w:val="28"/>
          <w:lang w:val="sr-Latn-RS"/>
        </w:rPr>
      </w:pPr>
    </w:p>
    <w:tbl>
      <w:tblPr>
        <w:tblW w:w="11236" w:type="dxa"/>
        <w:jc w:val="center"/>
        <w:tblInd w:w="103" w:type="dxa"/>
        <w:tblLook w:val="04A0" w:firstRow="1" w:lastRow="0" w:firstColumn="1" w:lastColumn="0" w:noHBand="0" w:noVBand="1"/>
      </w:tblPr>
      <w:tblGrid>
        <w:gridCol w:w="411"/>
        <w:gridCol w:w="496"/>
        <w:gridCol w:w="1016"/>
        <w:gridCol w:w="540"/>
        <w:gridCol w:w="543"/>
        <w:gridCol w:w="580"/>
        <w:gridCol w:w="4596"/>
        <w:gridCol w:w="1098"/>
        <w:gridCol w:w="1054"/>
        <w:gridCol w:w="902"/>
      </w:tblGrid>
      <w:tr w:rsidR="00296461" w:rsidRPr="00296461" w:rsidTr="00CC6494">
        <w:trPr>
          <w:cantSplit/>
          <w:trHeight w:val="189"/>
          <w:tblHeader/>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Раздео</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Глава</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96461" w:rsidRPr="00296461" w:rsidRDefault="00296461" w:rsidP="00296461">
            <w:pPr>
              <w:jc w:val="center"/>
              <w:rPr>
                <w:sz w:val="16"/>
                <w:szCs w:val="16"/>
                <w:lang w:val="en-US" w:eastAsia="en-US"/>
              </w:rPr>
            </w:pPr>
            <w:r w:rsidRPr="00296461">
              <w:rPr>
                <w:sz w:val="16"/>
                <w:szCs w:val="16"/>
                <w:lang w:val="en-US" w:eastAsia="en-US"/>
              </w:rPr>
              <w:t>Програм / Програмска активност / Пројекат</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296461" w:rsidRPr="00296461" w:rsidRDefault="00296461" w:rsidP="00296461">
            <w:pPr>
              <w:jc w:val="center"/>
              <w:rPr>
                <w:sz w:val="16"/>
                <w:szCs w:val="16"/>
                <w:lang w:val="en-US" w:eastAsia="en-US"/>
              </w:rPr>
            </w:pPr>
            <w:r w:rsidRPr="00296461">
              <w:rPr>
                <w:sz w:val="16"/>
                <w:szCs w:val="16"/>
                <w:lang w:val="en-US" w:eastAsia="en-US"/>
              </w:rPr>
              <w:t>Функција</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xml:space="preserve">Број позиције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Економска класификација</w:t>
            </w: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sz w:val="16"/>
                <w:szCs w:val="16"/>
                <w:lang w:val="en-US" w:eastAsia="en-US"/>
              </w:rPr>
            </w:pPr>
            <w:r w:rsidRPr="00296461">
              <w:rPr>
                <w:sz w:val="16"/>
                <w:szCs w:val="16"/>
                <w:lang w:val="en-US" w:eastAsia="en-US"/>
              </w:rPr>
              <w:t>О  П  И  С</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sz w:val="16"/>
                <w:szCs w:val="16"/>
                <w:lang w:val="en-US" w:eastAsia="en-US"/>
              </w:rPr>
            </w:pPr>
            <w:r w:rsidRPr="00296461">
              <w:rPr>
                <w:sz w:val="16"/>
                <w:szCs w:val="16"/>
                <w:lang w:val="en-US" w:eastAsia="en-US"/>
              </w:rPr>
              <w:t xml:space="preserve">Средства из буџета </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sz w:val="16"/>
                <w:szCs w:val="16"/>
                <w:lang w:val="en-US" w:eastAsia="en-US"/>
              </w:rPr>
            </w:pPr>
            <w:r w:rsidRPr="00296461">
              <w:rPr>
                <w:sz w:val="16"/>
                <w:szCs w:val="16"/>
                <w:lang w:val="en-US" w:eastAsia="en-US"/>
              </w:rPr>
              <w:t>Извршење 01.01.-31.12.2020. године</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sz w:val="16"/>
                <w:szCs w:val="16"/>
                <w:lang w:val="en-US" w:eastAsia="en-US"/>
              </w:rPr>
            </w:pPr>
            <w:r w:rsidRPr="00296461">
              <w:rPr>
                <w:sz w:val="16"/>
                <w:szCs w:val="16"/>
                <w:lang w:val="en-US" w:eastAsia="en-US"/>
              </w:rPr>
              <w:t>% извршења (9:8)</w:t>
            </w:r>
          </w:p>
        </w:tc>
      </w:tr>
      <w:tr w:rsidR="00296461" w:rsidRPr="00296461" w:rsidTr="00CC6494">
        <w:trPr>
          <w:cantSplit/>
          <w:trHeight w:val="184"/>
          <w:tblHeader/>
          <w:jc w:val="center"/>
        </w:trPr>
        <w:tc>
          <w:tcPr>
            <w:tcW w:w="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10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4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9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r>
      <w:tr w:rsidR="00296461" w:rsidRPr="00296461" w:rsidTr="00CC6494">
        <w:trPr>
          <w:cantSplit/>
          <w:trHeight w:val="864"/>
          <w:tblHeader/>
          <w:jc w:val="center"/>
        </w:trPr>
        <w:tc>
          <w:tcPr>
            <w:tcW w:w="4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10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4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10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c>
          <w:tcPr>
            <w:tcW w:w="9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p>
        </w:tc>
      </w:tr>
      <w:tr w:rsidR="00296461" w:rsidRPr="00296461" w:rsidTr="00CC6494">
        <w:trPr>
          <w:cantSplit/>
          <w:trHeight w:val="20"/>
          <w:tblHeader/>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1</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2</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3</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4</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5</w:t>
            </w:r>
          </w:p>
        </w:tc>
        <w:tc>
          <w:tcPr>
            <w:tcW w:w="58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6</w:t>
            </w:r>
          </w:p>
        </w:tc>
        <w:tc>
          <w:tcPr>
            <w:tcW w:w="45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8</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9</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667071" w:rsidRDefault="00296461" w:rsidP="00667071">
            <w:pPr>
              <w:jc w:val="center"/>
              <w:rPr>
                <w:sz w:val="16"/>
                <w:szCs w:val="16"/>
                <w:lang w:val="sr-Cyrl-RS" w:eastAsia="en-US"/>
              </w:rPr>
            </w:pPr>
            <w:r w:rsidRPr="00296461">
              <w:rPr>
                <w:sz w:val="16"/>
                <w:szCs w:val="16"/>
                <w:lang w:val="en-US" w:eastAsia="en-US"/>
              </w:rPr>
              <w:t>1</w:t>
            </w:r>
            <w:r w:rsidR="00667071">
              <w:rPr>
                <w:sz w:val="16"/>
                <w:szCs w:val="16"/>
                <w:lang w:val="sr-Cyrl-RS" w:eastAsia="en-US"/>
              </w:rPr>
              <w:t>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9</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hideMark/>
          </w:tcPr>
          <w:p w:rsidR="00296461" w:rsidRPr="00296461" w:rsidRDefault="00296461" w:rsidP="00296461">
            <w:pPr>
              <w:rPr>
                <w:b/>
                <w:bCs/>
                <w:sz w:val="16"/>
                <w:szCs w:val="16"/>
                <w:lang w:val="en-US" w:eastAsia="en-US"/>
              </w:rPr>
            </w:pPr>
            <w:r w:rsidRPr="00296461">
              <w:rPr>
                <w:b/>
                <w:bCs/>
                <w:sz w:val="16"/>
                <w:szCs w:val="16"/>
                <w:lang w:val="en-US" w:eastAsia="en-US"/>
              </w:rPr>
              <w:t>КАНЦЕЛАРИЈА ЗА ЛОКАЛНИ ЕКОНОМСКИ РАЗВОЈ И ПРОЈЕКТЕ</w:t>
            </w:r>
          </w:p>
        </w:tc>
        <w:tc>
          <w:tcPr>
            <w:tcW w:w="1098"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9.01</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КАНЦЕЛАРИЈА ЗА ЛОКАЛНИ ЕКОНОМСКИ РАЗВОЈ И ПРОЈЕКТЕ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1102</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ПРОГРАМ 2 - КОМУНАЛНЕ ДЕЛАТНОСТИ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1102-П101</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Реконструкција водосистема Кнежица-Ћурлина-Перутина-Белотинац</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389</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4630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Трансфери осталим нивоима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24.000.000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19.883.542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82,85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4632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Капитални трансфери осталим нивоима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24.000.000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19.883.542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82,85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390</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24.000.000</w:t>
            </w:r>
          </w:p>
        </w:tc>
        <w:tc>
          <w:tcPr>
            <w:tcW w:w="1054"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19.883.542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82,85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24.000.000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19.883.542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82,85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1102-П101: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24.000.000</w:t>
            </w:r>
          </w:p>
        </w:tc>
        <w:tc>
          <w:tcPr>
            <w:tcW w:w="1054"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19.883.542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82,85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1102-П101: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24.000.000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19.883.542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82,85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 2:</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24.000.000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19.883.542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82,85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 2:</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24.000.000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19.883.542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82,85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ПРОГРАМ 3 - ЛОКАЛНИ ЕКОНОМСКИ РАЗВОЈ</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1501-0001</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Унапређење привредног и инвестиционог амбијента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490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Економски послови некласификовани на другом месту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391</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Услуге по уговору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27.700.000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22.942.532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82,83</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4234</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Услуге информисања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707.392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44,21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3.295.800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65,92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4236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Услуге за домаћинство и угоститељство</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1.350.054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45,00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4237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Репрезентација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4239</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Остале опште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17.600.000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17.589.286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99,94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промоцију инвестиционих потенцијала града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392</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4240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Специјализоване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4.830.000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2.065.000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42,75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4249</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Остале специјализоване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4.830.000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2.065.000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42,75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реализацију Форума напредних технологија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4.139.000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2.065.000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49,89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691.000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393</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4510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Субвенције јавним нефинансијским предузећима и организацијама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20.000.000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19.750.000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98,75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4511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Текуће субвенције јавним нефинансијским предузећима и организацијама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19.750.000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98,75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субвенционисање пословања Научно-технолошког парка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394</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4540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Субвенције приватним предузећима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1.064.958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96,81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4541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Текуће субвенције приватним предузећима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1.064.958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96,81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реализацију програма Локалног економског развоја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395</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4810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Дотације невладиним организацијама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4.244.761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70,75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4819</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Дотације осталим непрофитним институцијама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4.244.761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70,75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395а</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6210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Набавка домаће финансијске имовине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6219</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Набавка домаћих акција и осталогкапитала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490: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58.999.000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50.127.251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84,96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691.000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490: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59.690.000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50.127.251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83,98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396</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861.000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318.600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37,00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861.000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318.600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37,00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учешће Града у реализацији пројеката са министарствима и Канцеларијом за управљање јавним улагањима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861.000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318.600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37,00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861.000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318.600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37,00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Програмску активност 1501-0001: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59.860.000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50.445.851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84,27</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691.000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Програмску активност 1501-0001: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60.551.000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50.445.851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83,31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1501-П102</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Подршка социо-економској стабилности у региону западног Балкана 2019-2020 (пројекат у сарадњи са организацијом HELP)</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490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Економски послови некласификовани на другом месту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397</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4240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Специјализоване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3.386.382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99,60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4249</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Остале специјализоване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3.386.382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99,60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490: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3.386.382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99,60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490: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3.386.382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99,60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1501-П102:</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3.386.382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99,60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1501-П102:</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3.386.382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99,60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1501-П103</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Информатички пут свиле (за реализацију пројеката предвиђених писмом о намерама између града Ниша и кинеског града Ханг Џо)</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490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Економски послови некласификовани на другом месту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398</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Услуге по уговору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реализацију пројекта "Информатички пут свиле" са кинеским градом Хангџом</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490: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490: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1501-П103: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1501-П103: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1501-П104</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Доградња зграде Електронског факултета у Нишу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399</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2.070.000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1.971.643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95,25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2.070.000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1.971.643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95,25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2.070.000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1.971.643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95,25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2.070.000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1.971.643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95,25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1501-П104:</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2.070.000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1.971.643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95,25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1501-П104:</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2.070.000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1.971.643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95,25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1501-П105</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Научно-технолошки парк у Нишу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400</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13.915.000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12.581.614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90,42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9.486.934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98,82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5114</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Пројектно планирање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4.315.000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3.094.680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71,72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13.915.000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12.581.614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90,42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13.915.000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12.581.614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90,42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1501-П105: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13.915.000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12.581.614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90,42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1501-П105: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13.915.000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12.581.614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90,42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1501-П106</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Дигитално обележавање улазака у град</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401</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Остале некретнине и опрема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1501-П106:</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1501-П106:</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1501-П107</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Израда пројекта за извођење радова за мултифункционални Експо центар у Нишу (Програм ЕУ ПРО)</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402</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4210</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Стални трошкови из извора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43.388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72,31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4211</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Трошкови платног промета и банкарских услуга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43.388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72,31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403</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 xml:space="preserve">Услуге по уговору </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3.192.000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2.378.550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74,52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06</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480.000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51.550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10,74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480.000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51.550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10,74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2.712.000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2.327.000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85,80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4234</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Услуге информисања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385.000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2.327.000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2.327.000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404</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4820</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Порези, обавезне таксе, казне и пенали из извора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4822</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Обавезне таксе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405</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6.320.000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5114</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Пројектно планирање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6.320.000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6.090.000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06</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230.000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6.090.000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Донације од међународних организација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710.000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51.550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2.843.000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2.370.388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83,38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9.643.000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2.421.938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25,12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1501-П107: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6.090.000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Донације од међународних организација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710.000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51.550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2.843.000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2.370.388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83,38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1501-П107: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9.643.000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2.421.938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25,12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1501-П108</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Ефикасно и ефективно управљање имовином у Нишу и Ћуприји кроз увођење Географског информационог система (Програм Exchange 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406</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 xml:space="preserve">Услуге по уговору </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8.915.000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8.347.500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93,63</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5.468.000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4.924.000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90,05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4234</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Услуге информисања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144.000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144.000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5.300.000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4.780.000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90,19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4239</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Остале опште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24.000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06</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3.447.000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3.423.500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99,32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3.400.000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4239</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Остале опште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47.000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23.500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407</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4240</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Специјализоване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2.699.772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89,99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242.000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48,40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4246</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Услуге очувања животне средине, науке и геодетске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242.000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48,40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06</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2.457.772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98,31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4246</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Услуге очувања животне средине, науке и геодетске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1.200.000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4249</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Остале специјализоване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1.300.000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1.257.772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96,75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408</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5.400.000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3.600.000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85,71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5114</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Пројектно планирање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3.600.000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85,71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1.800.000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1.800.000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5114</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Пројектно планирање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1.800.000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1.800.000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409</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5120</w:t>
            </w:r>
          </w:p>
        </w:tc>
        <w:tc>
          <w:tcPr>
            <w:tcW w:w="4596"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xml:space="preserve">Машине и опрема </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5122</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Административна опрема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5122</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Административна опрема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10.668.000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8.766.000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82,17</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Донације од међународних организација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8.147.000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7.681.272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94,28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18.815.000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16.447.272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87,42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1501-П108:</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10.668.000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8.766.000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82,17</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Донације од међународних организација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8.147.000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7.681.272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94,28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1501-П108:</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18.815.000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16.447.272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87,42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1501-П109</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Унaпређење географско информационог система града Ниша  (Програм ЕУ ПРО)</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410</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 xml:space="preserve">Услуге по уговору </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10.391.000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7.047.688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67,82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10.391.000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7.047.688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67,82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3.291.000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06</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7.047.688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411</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5120</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Машине и опрема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2.456.000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5122</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Административна опрема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2.456.000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средства ове апропријације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2.136.000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320.000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5.427.000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Донације од међународних организација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7.420.000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7.047.688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94,98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12.847.000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7.047.688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54,86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1501-П109:</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5.427.000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Донације од међународних организација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7.420.000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7.047.688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94,98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1501-П109:</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12.847.000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7.047.688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54,86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1501-П110</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Реализација пројекта TOMORROW (Програм HORIZON 2020)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412</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4220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Трошкови путовања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413</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Услуге по уговору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1501-П110: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1501-П110: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1501-П140</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Е-управа у реализацији плана локалног економског развоја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413а</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Услуге по уговору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972.000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97,20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Компјутерске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972.000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97,20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413б</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5120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Машине и опрема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1.206.357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1.173.360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97,26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5122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Административна опрема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1.206.357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1.173.360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97,26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2.206.357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2.145.360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97,24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2.206.357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2.145.360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97,24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1501-П140: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2.206.357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2.145.360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97,24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1501-П140: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2.206.357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2.145.360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97,24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1501-П143</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Разминирање - чишћење експлозивних средстава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413в</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4240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Специјализоване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4249</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Остале специјализоване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1501-П143: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1501-П143: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 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102.030.000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77.151.490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75,62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Донације од међународних организација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710.000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51.550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2.897.357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2.145.360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74,05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19.410.000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17.099.348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88,10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 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125.047.357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96.447.748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77,13</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1502</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ПРОГРАМ 4 - РАЗВОЈ ТУРИЗМА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1502-П112</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Уређење и ревитализација Нишке тврђаве - I фаза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473</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Туризам</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414</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473: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Нераспоређени вишак прихода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473: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1502-П112:</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Нераспоређени вишак прихода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1501-П112:</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1502-П113</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Пројекат одржавања јавног парка у Нишкој Бањи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473</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Туризам</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415</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13.712.000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13.640.787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99,48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Капитално одржавање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13.712.000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13.640.787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99,48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5.329.100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98,69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је из извора 13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8.311.687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473: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5.329.100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98,69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Нераспоређени вишак прихода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8.311.687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473: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13.712.000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13.640.787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99,48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1502-П113: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5.329.100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98,69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Нераспоређени вишак прихода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8.311.687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1501-П113: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13.712.000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13.640.787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99,48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1502-П139</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Изградња и реконструкција "Терми Кулиште" у Нишкој Бањи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473</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Туризам</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415а</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473: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473: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1502-П139:</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1501-П139:</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1502-П114</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Фасаде зграда града Ниша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416</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2.800.000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2.771.328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98,98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Капитално одржавање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2.800.000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2.771.328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2.800.000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2.771.328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2.800.000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2.771.328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98,98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1502-П114:</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2.800.000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2.771.328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1502-П114:</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2.800.000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2.771.328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98,98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 4:</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8.100.428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98,79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Нераспоређени вишак прихода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8.311.687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 4:</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17.512.000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16.412.115</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93,72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0701</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ПРОГРАМ 7 - ОРГАНИЗАЦИЈА САОБРАЋАЈА И САОБРАЋАЈНА ИНФРАСТРУКТУРА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0701-П134</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Изградња коловоза и тротоара у комплексу Лозни калем</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417</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15.092.792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99,29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15.092.792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99,29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15.200.000</w:t>
            </w:r>
          </w:p>
        </w:tc>
        <w:tc>
          <w:tcPr>
            <w:tcW w:w="1054"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15.092.792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99,29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15.092.792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99,29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0701-П134:</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15.200.000</w:t>
            </w:r>
          </w:p>
        </w:tc>
        <w:tc>
          <w:tcPr>
            <w:tcW w:w="1054"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15.092.792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99,29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0701-П134:</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15.092.792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99,29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 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15.092.792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99,29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 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15.092.792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99,29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2002</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ПРОГРАМ 9 - ОСНОВНО ОБРАЗОВАЊЕ И ВАСПИТАЊЕ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2002-П135</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Наставак реконструкције и доградња ОШ "Мирослав Антић"</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418</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3.968.988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66,15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3.968.988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66,15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3.968.988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66,15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3.968.988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66,15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2002-П135: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3.968.988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66,15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2002-П135: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3.968.988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66,15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 9:</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3.968.988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66,15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 9:</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3.968.988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66,15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0901</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ПРОГРАМ 11 - СОЦИЈАЛНА И ДЕЧИЈА ЗАШТИТА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0901-П128</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Рампе за инвалиде - лаки километар</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419</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4.305.264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86,11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4.305.264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86,11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4.305.264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86,11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4.305.264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86,11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0901-П128:</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5.000.000</w:t>
            </w:r>
          </w:p>
        </w:tc>
        <w:tc>
          <w:tcPr>
            <w:tcW w:w="1054"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4.305.264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86,11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0901-П128:</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4.305.264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86,11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 11: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4.305.264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86,11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 11: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4.305.264</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86,11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1201</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ПРОГРАМ 13 - РАЗВОЈ КУЛТУРЕ И ИНФОРМИСАЊЕ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1201-П136</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Јачање јавних служби Града Ниша за развој политике подстицања уметничких заната као алата за одрживи развој и туристичког привлачења и припреме досијеа за кандидовање у УНЕСКО у оквиру приступа валоризације, ревалоризације и управљања градитељским наслеђем</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490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Економски послови некласификовани на другом месту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420</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4220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Трошкови путовања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421</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xml:space="preserve">Услуге по уговору </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490: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490: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1201-П136:</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1201-П136:</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1201-П130</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Санација бедема-ескарпи Нишке тврђаве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422</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1201-П130: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1201-П130: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1201-П131</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Пројекат "Градови у фокусу" (Виртуозна презентација вишеслојног културног идентитета модерног Ниша)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Услуге по уговору из извора 13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424</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40.404.000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12.163.000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11.053.000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5114</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Пројектно планирање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1.110.000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је из извора 13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28.241.000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22.779.000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Капитално одржавање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5.462.000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12.163.000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Нераспоређени вишак прихода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29.041.000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41.204.000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1201-П131: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12.163.000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Нераспоређени вишак прихода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29.041.000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1201-П131: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41.204.000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 13: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12.163.000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Нераспоређени вишак прихода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29.041.000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 13: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41.204.000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1301</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ПРОГРАМ 14 - РАЗВОЈ СПОРТА И ОМЛАДИНЕ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1301-П137</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Изградња стрељане за потребе регионалног школског стрељачког спорта у оквиру спортско-рекреативног центра "Чаир" у Нишу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425</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27.000.000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25.288.540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93,66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27.000.000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25.288.540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93,66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426</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5120</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Машине и опрема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5.507.896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91,80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5126</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sz w:val="16"/>
                <w:szCs w:val="16"/>
                <w:lang w:val="en-US" w:eastAsia="en-US"/>
              </w:rPr>
            </w:pPr>
            <w:r w:rsidRPr="00296461">
              <w:rPr>
                <w:sz w:val="16"/>
                <w:szCs w:val="16"/>
                <w:lang w:val="en-US" w:eastAsia="en-US"/>
              </w:rPr>
              <w:t>Опрема за образовање, науку, културу и спорт</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5.507.896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91,80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30.796.436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93,32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30.796.436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93,32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1301-П137: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30.796.436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93,32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1301-П137: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30.796.436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93,32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 14:</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30.796.436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93,32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 14:</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30.796.436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93,32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0602</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center"/>
            <w:hideMark/>
          </w:tcPr>
          <w:p w:rsidR="00296461" w:rsidRPr="00296461" w:rsidRDefault="00296461" w:rsidP="00296461">
            <w:pPr>
              <w:rPr>
                <w:b/>
                <w:bCs/>
                <w:sz w:val="16"/>
                <w:szCs w:val="16"/>
                <w:lang w:val="en-US" w:eastAsia="en-US"/>
              </w:rPr>
            </w:pPr>
            <w:r w:rsidRPr="00296461">
              <w:rPr>
                <w:b/>
                <w:bCs/>
                <w:sz w:val="16"/>
                <w:szCs w:val="16"/>
                <w:lang w:val="en-US" w:eastAsia="en-US"/>
              </w:rPr>
              <w:t>ПРОГРАМ 15 - ОПШТЕ УСЛУГЕ ЛОКАЛНЕ САМОУПРАВЕ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0602-0001</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Функционисање локалне самоуправе и градских општина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130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Опште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i/>
                <w:iCs/>
                <w:sz w:val="16"/>
                <w:szCs w:val="16"/>
                <w:lang w:val="en-US" w:eastAsia="en-US"/>
              </w:rPr>
            </w:pPr>
            <w:r w:rsidRPr="00296461">
              <w:rPr>
                <w:b/>
                <w:bCs/>
                <w:i/>
                <w:i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i/>
                <w:iCs/>
                <w:sz w:val="16"/>
                <w:szCs w:val="16"/>
                <w:lang w:val="en-US" w:eastAsia="en-US"/>
              </w:rPr>
            </w:pPr>
            <w:r w:rsidRPr="00296461">
              <w:rPr>
                <w:b/>
                <w:bCs/>
                <w:i/>
                <w:i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427</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Плате, додаци и накнаде запослених (зараде)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39.120.000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39.084.602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99,91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4111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Плате, додаци и накнаде запослених (зараде)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39.120.000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39.084.602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99,91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428</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4120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Социјални доприноси на терет послодавца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6.512.885</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98,68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4121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Допринос за пензијско и инвалидско осигурање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4.498.389</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99,96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4122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Допринос за здравствено осигурање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2.014.496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95,93</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429</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Накнаде у натури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292.188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48,70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4131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Накнаде у натури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292.188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48,70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430</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4140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Социјална давања запосленима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1.861.039</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74,44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4143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Отпремнине и помоћи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563.368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56,34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4144</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Помоћ у медицинском лечењу запосленог или чланова уже породице и друге помоћи запосленима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1.297.671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86,51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431</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4150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Накнаде трошкова за запослене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408.797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68,13</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4151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Накнаде трошкова за запослене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408.797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68,13</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432</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4160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Награде запосленима и остали посебни расходи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436.078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43,61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4161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Награде запосленима и остали посебни расходи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436.078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43,61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433</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Стални трошкови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99</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4211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Трошкови платног промета и банкарских услуга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99</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0,10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Комуналне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4219</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Остали трошкови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434</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4220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Трошкови путовања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4.890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0,33</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4221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Трошкови путовања у земљи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4.890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4222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Трошкови путовања у иностранство</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435</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Услуге по уговору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166.853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5,56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166.853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5,56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ја за исплату лица на привременим и повременим пословима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436</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4260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Материјал</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125.416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12,54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4261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Административни материјал</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4263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Материјал за образовање и усавршавање запослених</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93.390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13,34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4268</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Материјал за одржавање хигијене и угоститељство</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32.026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16,01</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437</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4620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Дотације међународним организацијама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1.900.000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1.692.639</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89,09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4621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Текуће дотације међународним организацијама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1.692.639</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89,09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438</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4650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Остале дотације и трансфери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385.000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302.167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78,48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4651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Остале дотације и трансфери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385.000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302.167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78,48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439</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4820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Порези, обавезне таксе, казне и пенали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1.657.689</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55,26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4822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Обавезне таксе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1.657.689</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55,26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плаћање такси приликом прибављања грађевинске дозволе и услова имаоца јавних овлашћења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439а</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4850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Накнада штете за повреде или штету нанету од стране државних органа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4851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Накнада штете за повреде или штету нанету од стране државних органа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130: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62.705.000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52.545.342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83,80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130: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62.705.000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52.545.342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83,80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490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Економски послови некласификовани на другом месту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440</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Услуге по уговору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1.852.808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71,26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Услуге образовања и усавршавања запослених</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527.736</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87,96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4234</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Услуге информисања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499.332</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83,22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1.400.000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825.740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58,98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ангажовање координатора за безбедност за извођење радова, оглашавање и стручно усавршавање запослених</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441</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4240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xml:space="preserve">Специјализоване услуге </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26.100.000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15.144.743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58,03</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4246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Услуге очувања животне средине, науке и геодетске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4249</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Остале специјализоване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26.000.000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15.144.743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58,25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 xml:space="preserve">Ова апропријација намењена је за реализација пројеката и студија изводљивости које суфинансира Град Ниш </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442</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15.000.000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4.874.027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32,49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5114</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Пројектно планирање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15.000.000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4.874.027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32,49</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и пројекте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443</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5120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Машине и опрема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5122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Административна опрема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490: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44.700.000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21.871.578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48,93</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490: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44.700.000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21.871.578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48,93</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444</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Услуге по уговору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634.800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21,16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4235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Стручне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634.800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21,16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445</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4240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 xml:space="preserve">Специјализоване услуге </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420.000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4246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Услуге очувања животне средине, науке и геодетске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2.900.000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420.000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14,48</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4249</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Остале специјализоване услуге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1.300.000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и пројекте), као и за геотехничка истраживања и испитивања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446</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4830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Новчане казне и пенали по решењу судова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4831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Новчане казне и пенали по решењу судова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2.000.000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9.200.000</w:t>
            </w:r>
          </w:p>
        </w:tc>
        <w:tc>
          <w:tcPr>
            <w:tcW w:w="1054"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1.054.800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11,47</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9.200.000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1.054.800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11,47</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Програмску активност 0602-0001: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116.605.000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75.471.720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64,72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Програмску активност 0602-0001: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116.605.000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75.471.720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64,72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116.605.000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75.471.720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64,72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 15:</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116.605.000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75.471.720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64,72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0501</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ПРОГРАМ 17 - ЕНЕРГЕТСКА ЕФИКАСНОСТ И ОБНОВЉИВИ ИЗВОРИ ЕНЕРГИЈЕ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0501-П133</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Термосоларно постројење за припрему санитарне топле воде у централној кухињи "Младост", предшколске установе "Пчелица" у Нишу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447</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8.875.000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8.107.268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91,35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5112</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Изградња зграда и објеката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8.875.000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8.107.268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91,35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2.663.000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2.613.437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98,14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 xml:space="preserve"> - део средстава ове апропријације из извора 07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6.212.000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5.493.831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88,44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2.663.000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2.613.437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98,14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6.212.000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5.493.831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88,44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8.875.000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8.107.268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91,35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0501-П133: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2.663.000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2.613.437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98,14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6.212.000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5.493.831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88,44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lastRenderedPageBreak/>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0501-П133:</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8.875.000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8.107.268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91,35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0501-П138</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"Санација, реконструкција и унапређење енергетске ефикасности објекта ОШ "Вожд Карађорђе" у Нишу</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620</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i/>
                <w:iCs/>
                <w:sz w:val="16"/>
                <w:szCs w:val="16"/>
                <w:lang w:val="en-US" w:eastAsia="en-US"/>
              </w:rPr>
            </w:pPr>
            <w:r w:rsidRPr="00296461">
              <w:rPr>
                <w:b/>
                <w:bCs/>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i/>
                <w:iCs/>
                <w:sz w:val="16"/>
                <w:szCs w:val="16"/>
                <w:lang w:val="en-US" w:eastAsia="en-US"/>
              </w:rPr>
            </w:pPr>
            <w:r w:rsidRPr="00296461">
              <w:rPr>
                <w:b/>
                <w:bCs/>
                <w:i/>
                <w:iCs/>
                <w:sz w:val="16"/>
                <w:szCs w:val="16"/>
                <w:lang w:val="en-US" w:eastAsia="en-US"/>
              </w:rPr>
              <w:t>Развој заједнице</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447a</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b/>
                <w:bCs/>
                <w:sz w:val="16"/>
                <w:szCs w:val="16"/>
                <w:lang w:val="en-US" w:eastAsia="en-US"/>
              </w:rPr>
            </w:pPr>
            <w:r w:rsidRPr="00296461">
              <w:rPr>
                <w:b/>
                <w:bCs/>
                <w:sz w:val="16"/>
                <w:szCs w:val="16"/>
                <w:lang w:val="en-US" w:eastAsia="en-US"/>
              </w:rPr>
              <w:t>5110</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Зграде и грађевински објекти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функцију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Функција 620:</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Пројекат 0501-П138:</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i/>
                <w:iCs/>
                <w:sz w:val="16"/>
                <w:szCs w:val="16"/>
                <w:lang w:val="en-US" w:eastAsia="en-US"/>
              </w:rPr>
            </w:pPr>
            <w:r w:rsidRPr="00296461">
              <w:rPr>
                <w:i/>
                <w:iCs/>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Пројекат 0501-П138:</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0,00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Програм 17: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2.663.000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2.613.437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98,14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6.212.000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5.493.831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88,44</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Програм 17:</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8.875.000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8.107.268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91,35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Главу 9.1: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324.861.000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237.384.097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73,07</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Донације од међународних организација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710.000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51.550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Трансфери од других нивоа власти</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10.109.357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7.639.191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75,57</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Нераспоређени вишак прихода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37.353.000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8.311.687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22,25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19.410.000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17.099.348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88,10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Главу 9.1:</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392.443.357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270.485.873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68,92</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Извори финансирања за Раздео 9:</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 </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01</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Општи приходи и примања буџета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324.861.000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237.384.097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73,07</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06</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Донације од међународних организација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710.000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51.550</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7,26</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07</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 xml:space="preserve">Трансфери од других нивоа власти </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10.109.357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7.639.191</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75,57</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13</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Нераспоређени вишак прихода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37.353.000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8.311.687</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22,25</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15</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sz w:val="16"/>
                <w:szCs w:val="16"/>
                <w:lang w:val="en-US" w:eastAsia="en-US"/>
              </w:rPr>
            </w:pPr>
            <w:r w:rsidRPr="00296461">
              <w:rPr>
                <w:sz w:val="16"/>
                <w:szCs w:val="16"/>
                <w:lang w:val="en-US" w:eastAsia="en-US"/>
              </w:rPr>
              <w:t>Неутрошена средства донација из ранијих година</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19.410.000</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17.099.348</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sz w:val="16"/>
                <w:szCs w:val="16"/>
                <w:lang w:val="en-US" w:eastAsia="en-US"/>
              </w:rPr>
            </w:pPr>
            <w:r w:rsidRPr="00296461">
              <w:rPr>
                <w:sz w:val="16"/>
                <w:szCs w:val="16"/>
                <w:lang w:val="en-US" w:eastAsia="en-US"/>
              </w:rPr>
              <w:t>88,10</w:t>
            </w:r>
          </w:p>
        </w:tc>
      </w:tr>
      <w:tr w:rsidR="00296461" w:rsidRPr="00296461" w:rsidTr="00CC6494">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9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1016"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0"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543" w:type="dxa"/>
            <w:tcBorders>
              <w:top w:val="nil"/>
              <w:left w:val="nil"/>
              <w:bottom w:val="single" w:sz="4" w:space="0" w:color="auto"/>
              <w:right w:val="single" w:sz="4" w:space="0" w:color="auto"/>
            </w:tcBorders>
            <w:shd w:val="clear" w:color="auto" w:fill="auto"/>
            <w:noWrap/>
            <w:hideMark/>
          </w:tcPr>
          <w:p w:rsidR="00296461" w:rsidRPr="00296461" w:rsidRDefault="00296461" w:rsidP="00296461">
            <w:pPr>
              <w:jc w:val="center"/>
              <w:rPr>
                <w:b/>
                <w:bCs/>
                <w:sz w:val="16"/>
                <w:szCs w:val="16"/>
                <w:lang w:val="en-US" w:eastAsia="en-US"/>
              </w:rPr>
            </w:pPr>
            <w:r w:rsidRPr="00296461">
              <w:rPr>
                <w:b/>
                <w:bCs/>
                <w:sz w:val="16"/>
                <w:szCs w:val="16"/>
                <w:lang w:val="en-US" w:eastAsia="en-US"/>
              </w:rPr>
              <w:t> </w:t>
            </w:r>
          </w:p>
        </w:tc>
        <w:tc>
          <w:tcPr>
            <w:tcW w:w="580" w:type="dxa"/>
            <w:tcBorders>
              <w:top w:val="nil"/>
              <w:left w:val="nil"/>
              <w:bottom w:val="single" w:sz="4" w:space="0" w:color="auto"/>
              <w:right w:val="single" w:sz="4" w:space="0" w:color="auto"/>
            </w:tcBorders>
            <w:shd w:val="clear" w:color="auto" w:fill="auto"/>
            <w:hideMark/>
          </w:tcPr>
          <w:p w:rsidR="00296461" w:rsidRPr="00296461" w:rsidRDefault="00296461" w:rsidP="00296461">
            <w:pPr>
              <w:jc w:val="center"/>
              <w:rPr>
                <w:sz w:val="16"/>
                <w:szCs w:val="16"/>
                <w:lang w:val="en-US" w:eastAsia="en-US"/>
              </w:rPr>
            </w:pPr>
            <w:r w:rsidRPr="00296461">
              <w:rPr>
                <w:sz w:val="16"/>
                <w:szCs w:val="16"/>
                <w:lang w:val="en-US" w:eastAsia="en-US"/>
              </w:rPr>
              <w:t> </w:t>
            </w:r>
          </w:p>
        </w:tc>
        <w:tc>
          <w:tcPr>
            <w:tcW w:w="4596" w:type="dxa"/>
            <w:tcBorders>
              <w:top w:val="nil"/>
              <w:left w:val="nil"/>
              <w:bottom w:val="single" w:sz="4" w:space="0" w:color="auto"/>
              <w:right w:val="single" w:sz="4" w:space="0" w:color="auto"/>
            </w:tcBorders>
            <w:shd w:val="clear" w:color="auto" w:fill="auto"/>
            <w:vAlign w:val="bottom"/>
            <w:hideMark/>
          </w:tcPr>
          <w:p w:rsidR="00296461" w:rsidRPr="00296461" w:rsidRDefault="00296461" w:rsidP="00296461">
            <w:pPr>
              <w:rPr>
                <w:b/>
                <w:bCs/>
                <w:sz w:val="16"/>
                <w:szCs w:val="16"/>
                <w:lang w:val="en-US" w:eastAsia="en-US"/>
              </w:rPr>
            </w:pPr>
            <w:r w:rsidRPr="00296461">
              <w:rPr>
                <w:b/>
                <w:bCs/>
                <w:sz w:val="16"/>
                <w:szCs w:val="16"/>
                <w:lang w:val="en-US" w:eastAsia="en-US"/>
              </w:rPr>
              <w:t>СВЕГА ЗА РАЗДЕО 9:</w:t>
            </w:r>
          </w:p>
        </w:tc>
        <w:tc>
          <w:tcPr>
            <w:tcW w:w="1098"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392.443.357</w:t>
            </w:r>
          </w:p>
        </w:tc>
        <w:tc>
          <w:tcPr>
            <w:tcW w:w="1054"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270.485.873</w:t>
            </w:r>
          </w:p>
        </w:tc>
        <w:tc>
          <w:tcPr>
            <w:tcW w:w="902" w:type="dxa"/>
            <w:tcBorders>
              <w:top w:val="nil"/>
              <w:left w:val="nil"/>
              <w:bottom w:val="single" w:sz="4" w:space="0" w:color="auto"/>
              <w:right w:val="single" w:sz="4" w:space="0" w:color="auto"/>
            </w:tcBorders>
            <w:shd w:val="clear" w:color="auto" w:fill="auto"/>
            <w:noWrap/>
            <w:vAlign w:val="bottom"/>
            <w:hideMark/>
          </w:tcPr>
          <w:p w:rsidR="00296461" w:rsidRPr="00296461" w:rsidRDefault="00296461" w:rsidP="00296461">
            <w:pPr>
              <w:jc w:val="right"/>
              <w:rPr>
                <w:b/>
                <w:bCs/>
                <w:sz w:val="16"/>
                <w:szCs w:val="16"/>
                <w:lang w:val="en-US" w:eastAsia="en-US"/>
              </w:rPr>
            </w:pPr>
            <w:r w:rsidRPr="00296461">
              <w:rPr>
                <w:b/>
                <w:bCs/>
                <w:sz w:val="16"/>
                <w:szCs w:val="16"/>
                <w:lang w:val="en-US" w:eastAsia="en-US"/>
              </w:rPr>
              <w:t>68,92</w:t>
            </w:r>
          </w:p>
        </w:tc>
      </w:tr>
    </w:tbl>
    <w:p w:rsidR="00296461" w:rsidRPr="00296461" w:rsidRDefault="00296461" w:rsidP="00124679">
      <w:pPr>
        <w:rPr>
          <w:sz w:val="28"/>
          <w:szCs w:val="28"/>
          <w:lang w:val="sr-Latn-RS"/>
        </w:rPr>
      </w:pPr>
    </w:p>
    <w:p w:rsidR="00124679" w:rsidRDefault="00124679" w:rsidP="00124679">
      <w:pPr>
        <w:jc w:val="both"/>
        <w:rPr>
          <w:color w:val="7030A0"/>
          <w:sz w:val="28"/>
          <w:szCs w:val="28"/>
          <w:lang w:val="sr-Latn-RS"/>
        </w:rPr>
      </w:pPr>
      <w:r>
        <w:rPr>
          <w:color w:val="7030A0"/>
          <w:sz w:val="28"/>
          <w:szCs w:val="28"/>
          <w:lang w:val="sr-Cyrl-CS"/>
        </w:rPr>
        <w:t>        </w:t>
      </w:r>
    </w:p>
    <w:p w:rsidR="00124679" w:rsidRDefault="00124679" w:rsidP="00124679">
      <w:pPr>
        <w:ind w:firstLine="708"/>
        <w:jc w:val="both"/>
        <w:rPr>
          <w:sz w:val="26"/>
          <w:szCs w:val="26"/>
          <w:lang w:val="sr-Cyrl-RS"/>
        </w:rPr>
      </w:pPr>
      <w:r>
        <w:rPr>
          <w:sz w:val="26"/>
          <w:szCs w:val="26"/>
          <w:lang w:val="sr-Cyrl-RS"/>
        </w:rPr>
        <w:t>У периоду јануар-децембар</w:t>
      </w:r>
      <w:r>
        <w:rPr>
          <w:sz w:val="26"/>
          <w:szCs w:val="26"/>
          <w:lang w:val="sr-Latn-RS"/>
        </w:rPr>
        <w:t xml:space="preserve"> </w:t>
      </w:r>
      <w:r>
        <w:rPr>
          <w:sz w:val="26"/>
          <w:szCs w:val="26"/>
          <w:lang w:val="sr-Cyrl-CS"/>
        </w:rPr>
        <w:t>2020. годин</w:t>
      </w:r>
      <w:r>
        <w:rPr>
          <w:sz w:val="26"/>
          <w:szCs w:val="26"/>
          <w:lang w:val="sr-Cyrl-RS"/>
        </w:rPr>
        <w:t>е</w:t>
      </w:r>
      <w:r>
        <w:rPr>
          <w:sz w:val="26"/>
          <w:szCs w:val="26"/>
          <w:lang w:val="sr-Cyrl-CS"/>
        </w:rPr>
        <w:t xml:space="preserve"> за рад Канцеларије за локални економски развој и пројекте утрошена су средства буџета града у износу од  2</w:t>
      </w:r>
      <w:r>
        <w:rPr>
          <w:sz w:val="26"/>
          <w:szCs w:val="26"/>
          <w:lang w:val="sr-Latn-RS"/>
        </w:rPr>
        <w:t>70</w:t>
      </w:r>
      <w:r>
        <w:rPr>
          <w:sz w:val="26"/>
          <w:szCs w:val="26"/>
          <w:lang w:val="sr-Cyrl-CS"/>
        </w:rPr>
        <w:t>.</w:t>
      </w:r>
      <w:r>
        <w:rPr>
          <w:sz w:val="26"/>
          <w:szCs w:val="26"/>
          <w:lang w:val="sr-Latn-RS"/>
        </w:rPr>
        <w:t>485</w:t>
      </w:r>
      <w:r>
        <w:rPr>
          <w:sz w:val="26"/>
          <w:szCs w:val="26"/>
          <w:lang w:val="sr-Cyrl-CS"/>
        </w:rPr>
        <w:t>.</w:t>
      </w:r>
      <w:r>
        <w:rPr>
          <w:sz w:val="26"/>
          <w:szCs w:val="26"/>
          <w:lang w:val="sr-Latn-RS"/>
        </w:rPr>
        <w:t>873</w:t>
      </w:r>
      <w:r>
        <w:rPr>
          <w:sz w:val="26"/>
          <w:szCs w:val="26"/>
          <w:lang w:val="sr-Cyrl-CS"/>
        </w:rPr>
        <w:t xml:space="preserve"> динара, што је </w:t>
      </w:r>
      <w:r>
        <w:rPr>
          <w:sz w:val="26"/>
          <w:szCs w:val="26"/>
          <w:lang w:val="sr-Latn-RS"/>
        </w:rPr>
        <w:t>68</w:t>
      </w:r>
      <w:r>
        <w:rPr>
          <w:sz w:val="26"/>
          <w:szCs w:val="26"/>
          <w:lang w:val="sr-Cyrl-CS"/>
        </w:rPr>
        <w:t>,</w:t>
      </w:r>
      <w:r>
        <w:rPr>
          <w:sz w:val="26"/>
          <w:szCs w:val="26"/>
          <w:lang w:val="sr-Latn-RS"/>
        </w:rPr>
        <w:t>92</w:t>
      </w:r>
      <w:r>
        <w:rPr>
          <w:sz w:val="26"/>
          <w:szCs w:val="26"/>
          <w:lang w:val="sr-Cyrl-CS"/>
        </w:rPr>
        <w:t xml:space="preserve">% у односу на годишњи план. Средства су утрошена </w:t>
      </w:r>
      <w:r>
        <w:rPr>
          <w:sz w:val="26"/>
          <w:szCs w:val="26"/>
          <w:lang w:val="sr-Cyrl-RS"/>
        </w:rPr>
        <w:t>за следеће намене:</w:t>
      </w:r>
    </w:p>
    <w:p w:rsidR="00124679" w:rsidRDefault="00124679" w:rsidP="00124679">
      <w:pPr>
        <w:jc w:val="both"/>
        <w:rPr>
          <w:sz w:val="26"/>
          <w:szCs w:val="26"/>
          <w:lang w:val="sr-Cyrl-RS"/>
        </w:rPr>
      </w:pPr>
    </w:p>
    <w:p w:rsidR="00124679" w:rsidRDefault="00124679" w:rsidP="00124679">
      <w:pPr>
        <w:ind w:firstLine="708"/>
        <w:jc w:val="both"/>
        <w:rPr>
          <w:sz w:val="26"/>
          <w:szCs w:val="26"/>
          <w:lang w:val="sr-Cyrl-RS"/>
        </w:rPr>
      </w:pPr>
      <w:r>
        <w:rPr>
          <w:sz w:val="26"/>
          <w:szCs w:val="26"/>
          <w:lang w:val="sr-Cyrl-CS"/>
        </w:rPr>
        <w:t xml:space="preserve">Програм </w:t>
      </w:r>
      <w:r>
        <w:rPr>
          <w:sz w:val="26"/>
          <w:szCs w:val="26"/>
          <w:lang w:val="sr-Latn-RS"/>
        </w:rPr>
        <w:t>2</w:t>
      </w:r>
      <w:r>
        <w:rPr>
          <w:sz w:val="26"/>
          <w:szCs w:val="26"/>
          <w:lang w:val="sr-Cyrl-CS"/>
        </w:rPr>
        <w:t xml:space="preserve"> </w:t>
      </w:r>
      <w:r>
        <w:rPr>
          <w:sz w:val="26"/>
          <w:szCs w:val="26"/>
          <w:lang w:val="sr-Cyrl-RS"/>
        </w:rPr>
        <w:t>–</w:t>
      </w:r>
      <w:r>
        <w:rPr>
          <w:sz w:val="26"/>
          <w:szCs w:val="26"/>
          <w:lang w:val="sr-Cyrl-CS"/>
        </w:rPr>
        <w:t xml:space="preserve"> </w:t>
      </w:r>
      <w:r>
        <w:rPr>
          <w:sz w:val="26"/>
          <w:szCs w:val="26"/>
          <w:lang w:val="sr-Cyrl-RS"/>
        </w:rPr>
        <w:t>Комуналне делатности</w:t>
      </w:r>
    </w:p>
    <w:p w:rsidR="00124679" w:rsidRDefault="00124679" w:rsidP="00124679">
      <w:pPr>
        <w:ind w:firstLine="708"/>
        <w:jc w:val="both"/>
        <w:rPr>
          <w:sz w:val="26"/>
          <w:szCs w:val="26"/>
          <w:lang w:val="sr-Cyrl-RS"/>
        </w:rPr>
      </w:pPr>
      <w:r>
        <w:rPr>
          <w:sz w:val="26"/>
          <w:szCs w:val="26"/>
          <w:lang w:val="sr-Cyrl-RS"/>
        </w:rPr>
        <w:t>За реализацију пројекта</w:t>
      </w:r>
      <w:r>
        <w:rPr>
          <w:sz w:val="26"/>
          <w:szCs w:val="26"/>
          <w:lang w:val="sr-Cyrl-CS"/>
        </w:rPr>
        <w:t xml:space="preserve"> „Реконструкција водосистема Кнежица-Ћурлина-Перутина-Белотинац“, утрошена су средства у износу од 19.883.542 динара.</w:t>
      </w:r>
    </w:p>
    <w:p w:rsidR="00124679" w:rsidRDefault="00124679" w:rsidP="00124679">
      <w:pPr>
        <w:ind w:firstLine="708"/>
        <w:jc w:val="both"/>
        <w:rPr>
          <w:sz w:val="26"/>
          <w:szCs w:val="26"/>
          <w:lang w:val="sr-Cyrl-CS"/>
        </w:rPr>
      </w:pPr>
      <w:r>
        <w:rPr>
          <w:sz w:val="26"/>
          <w:szCs w:val="26"/>
          <w:lang w:val="sr-Cyrl-CS"/>
        </w:rPr>
        <w:t xml:space="preserve">Програм 3 </w:t>
      </w:r>
      <w:r>
        <w:rPr>
          <w:sz w:val="26"/>
          <w:szCs w:val="26"/>
          <w:lang w:val="sr-Latn-RS"/>
        </w:rPr>
        <w:t>-</w:t>
      </w:r>
      <w:r>
        <w:rPr>
          <w:sz w:val="26"/>
          <w:szCs w:val="26"/>
          <w:lang w:val="sr-Cyrl-CS"/>
        </w:rPr>
        <w:t xml:space="preserve"> Локални економски развој</w:t>
      </w:r>
    </w:p>
    <w:p w:rsidR="00124679" w:rsidRDefault="00124679" w:rsidP="00124679">
      <w:pPr>
        <w:ind w:firstLine="708"/>
        <w:jc w:val="both"/>
        <w:rPr>
          <w:rFonts w:eastAsiaTheme="minorHAnsi"/>
          <w:sz w:val="26"/>
          <w:szCs w:val="26"/>
          <w:lang w:val="sr-Cyrl-RS" w:eastAsia="en-US"/>
        </w:rPr>
      </w:pPr>
      <w:r>
        <w:rPr>
          <w:sz w:val="26"/>
          <w:szCs w:val="26"/>
          <w:lang w:val="sr-Cyrl-CS"/>
        </w:rPr>
        <w:t>У оквиру овог програма</w:t>
      </w:r>
      <w:r>
        <w:rPr>
          <w:sz w:val="26"/>
          <w:szCs w:val="26"/>
          <w:lang w:val="sr-Latn-RS"/>
        </w:rPr>
        <w:t xml:space="preserve"> </w:t>
      </w:r>
      <w:r>
        <w:rPr>
          <w:sz w:val="26"/>
          <w:szCs w:val="26"/>
          <w:lang w:val="sr-Cyrl-RS"/>
        </w:rPr>
        <w:t>утрошена су средства у износу од  22.942.532</w:t>
      </w:r>
      <w:r>
        <w:rPr>
          <w:sz w:val="26"/>
          <w:szCs w:val="26"/>
          <w:lang w:val="en-US"/>
        </w:rPr>
        <w:t xml:space="preserve"> </w:t>
      </w:r>
      <w:r>
        <w:rPr>
          <w:sz w:val="26"/>
          <w:szCs w:val="26"/>
          <w:lang w:val="sr-Cyrl-RS"/>
        </w:rPr>
        <w:t>динара за услуге промоције Програма локалног економског развоја,</w:t>
      </w:r>
      <w:r>
        <w:rPr>
          <w:rFonts w:eastAsiaTheme="minorHAnsi"/>
          <w:sz w:val="26"/>
          <w:szCs w:val="26"/>
          <w:lang w:val="sr-Cyrl-RS" w:eastAsia="en-US"/>
        </w:rPr>
        <w:t xml:space="preserve"> услуге брендирања угоститељске услуге и  чланарина у Регионалној развојној агенцији Југ. </w:t>
      </w:r>
    </w:p>
    <w:p w:rsidR="00124679" w:rsidRDefault="00124679" w:rsidP="00124679">
      <w:pPr>
        <w:ind w:firstLine="708"/>
        <w:jc w:val="both"/>
        <w:rPr>
          <w:rFonts w:eastAsiaTheme="minorHAnsi"/>
          <w:sz w:val="26"/>
          <w:szCs w:val="26"/>
          <w:lang w:val="sr-Cyrl-RS" w:eastAsia="en-US"/>
        </w:rPr>
      </w:pPr>
      <w:r>
        <w:rPr>
          <w:rFonts w:eastAsiaTheme="minorHAnsi"/>
          <w:sz w:val="26"/>
          <w:szCs w:val="26"/>
          <w:lang w:val="sr-Cyrl-RS" w:eastAsia="en-US"/>
        </w:rPr>
        <w:t>За специјализоване услуге утрошена су средства у износу од 2.065.000 динара намењена за реализацију Форума нарпредних технологија.</w:t>
      </w:r>
    </w:p>
    <w:p w:rsidR="00124679" w:rsidRDefault="00124679" w:rsidP="00124679">
      <w:pPr>
        <w:ind w:firstLine="708"/>
        <w:jc w:val="both"/>
        <w:rPr>
          <w:rFonts w:eastAsiaTheme="minorHAnsi"/>
          <w:sz w:val="26"/>
          <w:szCs w:val="26"/>
          <w:lang w:val="sr-Latn-RS" w:eastAsia="en-US"/>
        </w:rPr>
      </w:pPr>
      <w:r>
        <w:rPr>
          <w:rFonts w:eastAsiaTheme="minorHAnsi"/>
          <w:sz w:val="26"/>
          <w:szCs w:val="26"/>
          <w:lang w:val="sr-Cyrl-RS" w:eastAsia="en-US"/>
        </w:rPr>
        <w:t>За субвенције јавним нефинансијским предузећима и организацијама – за суб</w:t>
      </w:r>
      <w:r w:rsidR="00951830">
        <w:rPr>
          <w:rFonts w:eastAsiaTheme="minorHAnsi"/>
          <w:sz w:val="26"/>
          <w:szCs w:val="26"/>
          <w:lang w:val="sr-Cyrl-RS" w:eastAsia="en-US"/>
        </w:rPr>
        <w:t>венционисање пословања Научно–</w:t>
      </w:r>
      <w:r>
        <w:rPr>
          <w:rFonts w:eastAsiaTheme="minorHAnsi"/>
          <w:sz w:val="26"/>
          <w:szCs w:val="26"/>
          <w:lang w:val="sr-Cyrl-RS" w:eastAsia="en-US"/>
        </w:rPr>
        <w:t>технолошког парка утрошена су средства у износу од 19.750.000 динара.</w:t>
      </w:r>
    </w:p>
    <w:p w:rsidR="00124679" w:rsidRDefault="00124679" w:rsidP="00124679">
      <w:pPr>
        <w:ind w:firstLine="720"/>
        <w:jc w:val="both"/>
        <w:rPr>
          <w:sz w:val="26"/>
          <w:szCs w:val="26"/>
          <w:lang w:val="sr-Cyrl-RS"/>
        </w:rPr>
      </w:pPr>
      <w:r>
        <w:rPr>
          <w:sz w:val="26"/>
          <w:szCs w:val="26"/>
          <w:lang w:val="sr-Cyrl-RS"/>
        </w:rPr>
        <w:t>За субвенције приватним предузећима - реализацију програма Локалног економског развоја, утрошена су средства у износу од 1.064.958 динара.</w:t>
      </w:r>
    </w:p>
    <w:p w:rsidR="00124679" w:rsidRDefault="00124679" w:rsidP="00124679">
      <w:pPr>
        <w:ind w:firstLine="708"/>
        <w:jc w:val="both"/>
        <w:rPr>
          <w:sz w:val="26"/>
          <w:szCs w:val="26"/>
          <w:lang w:val="sr-Cyrl-RS"/>
        </w:rPr>
      </w:pPr>
      <w:r>
        <w:rPr>
          <w:sz w:val="26"/>
          <w:szCs w:val="26"/>
          <w:lang w:val="sr-Cyrl-RS"/>
        </w:rPr>
        <w:t>Средства у износу од 4.244.761 динар утрошена су за дотације невладиним организацијама (плаћање чланарине за СКГО и НАЛЕД).</w:t>
      </w:r>
    </w:p>
    <w:p w:rsidR="00124679" w:rsidRDefault="00124679" w:rsidP="00124679">
      <w:pPr>
        <w:jc w:val="both"/>
        <w:rPr>
          <w:sz w:val="26"/>
          <w:szCs w:val="26"/>
          <w:lang w:val="sr-Cyrl-RS"/>
        </w:rPr>
      </w:pPr>
      <w:r>
        <w:rPr>
          <w:sz w:val="26"/>
          <w:szCs w:val="26"/>
          <w:lang w:val="sr-Cyrl-CS"/>
        </w:rPr>
        <w:lastRenderedPageBreak/>
        <w:t xml:space="preserve">           За учешће Града у реализацији пројеката по основу програма министарстава и Канцеларије за управљање јавним улагањима, утрошена су средства у износу од 318.600 динара.</w:t>
      </w:r>
    </w:p>
    <w:p w:rsidR="00124679" w:rsidRDefault="00124679" w:rsidP="00124679">
      <w:pPr>
        <w:ind w:firstLine="708"/>
        <w:jc w:val="both"/>
        <w:rPr>
          <w:sz w:val="26"/>
          <w:szCs w:val="26"/>
          <w:lang w:val="sr-Cyrl-RS"/>
        </w:rPr>
      </w:pPr>
      <w:r>
        <w:rPr>
          <w:sz w:val="26"/>
          <w:szCs w:val="26"/>
          <w:lang w:val="sr-Cyrl-RS"/>
        </w:rPr>
        <w:t xml:space="preserve">За реализацију пројекта „Подршка социо-економској стабилности у региону западног Балкана 2019-2020 (пројекат у сарадњи са огранизацијом </w:t>
      </w:r>
      <w:r>
        <w:rPr>
          <w:sz w:val="26"/>
          <w:szCs w:val="26"/>
          <w:lang w:val="sr-Latn-RS"/>
        </w:rPr>
        <w:t xml:space="preserve">HELP) </w:t>
      </w:r>
      <w:r>
        <w:rPr>
          <w:sz w:val="26"/>
          <w:szCs w:val="26"/>
          <w:lang w:val="sr-Cyrl-RS"/>
        </w:rPr>
        <w:t>утрошена су средства у износу од 3.386.382 динара.</w:t>
      </w:r>
    </w:p>
    <w:p w:rsidR="00124679" w:rsidRDefault="00124679" w:rsidP="00124679">
      <w:pPr>
        <w:ind w:firstLine="708"/>
        <w:jc w:val="both"/>
        <w:rPr>
          <w:color w:val="7030A0"/>
          <w:sz w:val="26"/>
          <w:szCs w:val="26"/>
          <w:lang w:val="sr-Cyrl-RS"/>
        </w:rPr>
      </w:pPr>
    </w:p>
    <w:p w:rsidR="00124679" w:rsidRDefault="00124679" w:rsidP="00124679">
      <w:pPr>
        <w:jc w:val="both"/>
        <w:rPr>
          <w:sz w:val="26"/>
          <w:szCs w:val="26"/>
          <w:lang w:val="sr-Cyrl-CS"/>
        </w:rPr>
      </w:pPr>
      <w:r>
        <w:rPr>
          <w:color w:val="7030A0"/>
          <w:sz w:val="26"/>
          <w:szCs w:val="26"/>
          <w:lang w:val="sr-Cyrl-RS"/>
        </w:rPr>
        <w:t xml:space="preserve">          </w:t>
      </w:r>
      <w:r>
        <w:rPr>
          <w:sz w:val="26"/>
          <w:szCs w:val="26"/>
          <w:lang w:val="sr-Cyrl-RS"/>
        </w:rPr>
        <w:t>За реализацију пројекта</w:t>
      </w:r>
      <w:r>
        <w:rPr>
          <w:sz w:val="26"/>
          <w:szCs w:val="26"/>
          <w:lang w:val="sr-Cyrl-CS"/>
        </w:rPr>
        <w:t xml:space="preserve"> „Доградња зграде Електронског факултета у Нишу“, утрошена су средства у износу од  1.971.643 динара за изградњу недостајуће и измештање постојеће инфраструктуре.</w:t>
      </w:r>
    </w:p>
    <w:p w:rsidR="00901B92" w:rsidRDefault="00901B92" w:rsidP="00124679">
      <w:pPr>
        <w:jc w:val="both"/>
        <w:rPr>
          <w:sz w:val="26"/>
          <w:szCs w:val="26"/>
          <w:lang w:val="sr-Cyrl-CS"/>
        </w:rPr>
      </w:pPr>
    </w:p>
    <w:p w:rsidR="00124679" w:rsidRDefault="00124679" w:rsidP="00124679">
      <w:pPr>
        <w:jc w:val="both"/>
        <w:rPr>
          <w:sz w:val="26"/>
          <w:szCs w:val="26"/>
          <w:lang w:val="sr-Cyrl-CS"/>
        </w:rPr>
      </w:pPr>
      <w:r>
        <w:rPr>
          <w:sz w:val="26"/>
          <w:szCs w:val="26"/>
          <w:lang w:val="sr-Cyrl-RS"/>
        </w:rPr>
        <w:t>          За реализацију пројекта</w:t>
      </w:r>
      <w:r>
        <w:rPr>
          <w:sz w:val="26"/>
          <w:szCs w:val="26"/>
          <w:lang w:val="sr-Cyrl-CS"/>
        </w:rPr>
        <w:t xml:space="preserve"> „Научно-технолошки парк у Нишу“, утрошена су средства у износу од 12.581.614 динара  за изградњу недостајуће и измештање постојеће инфраструктуре.</w:t>
      </w:r>
    </w:p>
    <w:p w:rsidR="00124679" w:rsidRDefault="00124679" w:rsidP="00124679">
      <w:pPr>
        <w:jc w:val="both"/>
        <w:rPr>
          <w:sz w:val="26"/>
          <w:szCs w:val="26"/>
          <w:lang w:val="sr-Cyrl-CS"/>
        </w:rPr>
      </w:pPr>
    </w:p>
    <w:p w:rsidR="00124679" w:rsidRDefault="00124679" w:rsidP="00124679">
      <w:pPr>
        <w:jc w:val="both"/>
        <w:rPr>
          <w:sz w:val="26"/>
          <w:szCs w:val="26"/>
          <w:lang w:val="sr-Cyrl-CS"/>
        </w:rPr>
      </w:pPr>
      <w:r>
        <w:rPr>
          <w:sz w:val="26"/>
          <w:szCs w:val="26"/>
          <w:lang w:val="sr-Cyrl-CS"/>
        </w:rPr>
        <w:t xml:space="preserve">           За реализацију пројекта „Израда пројекта за извођење радова за мултифункционални Експо центар у Нишу (Програм ЕУ ПРО), утрошена су средства у износу од 2.370.388 динара из извора 15</w:t>
      </w:r>
      <w:r>
        <w:rPr>
          <w:sz w:val="26"/>
          <w:szCs w:val="26"/>
          <w:lang w:val="sr-Latn-RS"/>
        </w:rPr>
        <w:t xml:space="preserve"> </w:t>
      </w:r>
      <w:r>
        <w:rPr>
          <w:sz w:val="26"/>
          <w:szCs w:val="26"/>
          <w:lang w:val="sr-Cyrl-CS"/>
        </w:rPr>
        <w:t>-</w:t>
      </w:r>
      <w:r>
        <w:rPr>
          <w:sz w:val="26"/>
          <w:szCs w:val="26"/>
          <w:lang w:val="sr-Latn-RS"/>
        </w:rPr>
        <w:t xml:space="preserve"> </w:t>
      </w:r>
      <w:r>
        <w:rPr>
          <w:sz w:val="26"/>
          <w:szCs w:val="26"/>
          <w:lang w:val="sr-Cyrl-CS"/>
        </w:rPr>
        <w:t xml:space="preserve">Неутрошена средства донација из ранијих година. </w:t>
      </w:r>
    </w:p>
    <w:p w:rsidR="00901B92" w:rsidRDefault="00901B92" w:rsidP="00124679">
      <w:pPr>
        <w:jc w:val="both"/>
        <w:rPr>
          <w:sz w:val="26"/>
          <w:szCs w:val="26"/>
          <w:lang w:val="sr-Cyrl-CS"/>
        </w:rPr>
      </w:pPr>
    </w:p>
    <w:p w:rsidR="00124679" w:rsidRDefault="00124679" w:rsidP="00124679">
      <w:pPr>
        <w:jc w:val="both"/>
        <w:rPr>
          <w:sz w:val="26"/>
          <w:szCs w:val="26"/>
          <w:lang w:val="sr-Cyrl-CS"/>
        </w:rPr>
      </w:pPr>
      <w:r>
        <w:rPr>
          <w:sz w:val="26"/>
          <w:szCs w:val="26"/>
          <w:lang w:val="sr-Cyrl-RS"/>
        </w:rPr>
        <w:t>          За пројекат</w:t>
      </w:r>
      <w:r>
        <w:rPr>
          <w:sz w:val="26"/>
          <w:szCs w:val="26"/>
          <w:lang w:val="sr-Cyrl-CS"/>
        </w:rPr>
        <w:t xml:space="preserve"> „Ефикасно и ефективно управљање имовином у Нишу и Ћуприји кроз увођење Географског информационог система“ (Програм </w:t>
      </w:r>
      <w:r>
        <w:rPr>
          <w:sz w:val="26"/>
          <w:szCs w:val="26"/>
          <w:lang w:val="sr-Latn-RS"/>
        </w:rPr>
        <w:t>Exchange 5)</w:t>
      </w:r>
      <w:r>
        <w:rPr>
          <w:sz w:val="26"/>
          <w:szCs w:val="26"/>
          <w:lang w:val="sr-Cyrl-CS"/>
        </w:rPr>
        <w:t>, утрошено је укупно 16.447.272 динара (из извора 01 – Општи приходи и примања износ од 8.766.000 динара и из извора 15 – Неутрошена средства донација из ранијих година износ од 7.681.272 динара).</w:t>
      </w:r>
    </w:p>
    <w:p w:rsidR="00124679" w:rsidRDefault="00124679" w:rsidP="00124679">
      <w:pPr>
        <w:jc w:val="both"/>
        <w:rPr>
          <w:sz w:val="26"/>
          <w:szCs w:val="26"/>
          <w:lang w:val="sr-Cyrl-CS"/>
        </w:rPr>
      </w:pPr>
    </w:p>
    <w:p w:rsidR="00124679" w:rsidRDefault="00124679" w:rsidP="00124679">
      <w:pPr>
        <w:jc w:val="both"/>
        <w:rPr>
          <w:sz w:val="26"/>
          <w:szCs w:val="26"/>
          <w:lang w:val="sr-Cyrl-CS"/>
        </w:rPr>
      </w:pPr>
      <w:r>
        <w:rPr>
          <w:color w:val="7030A0"/>
          <w:sz w:val="26"/>
          <w:szCs w:val="26"/>
          <w:lang w:val="sr-Cyrl-CS"/>
        </w:rPr>
        <w:tab/>
      </w:r>
      <w:r>
        <w:rPr>
          <w:sz w:val="26"/>
          <w:szCs w:val="26"/>
          <w:lang w:val="sr-Cyrl-CS"/>
        </w:rPr>
        <w:t>За пројекат „Унапређење географско информационог система града Ниша (Програм ЕУ ПРО) утрошена су средства у износу од 7.047.688 динара из извора 15 – Неутрошена средства донација из ранијих година.</w:t>
      </w:r>
    </w:p>
    <w:p w:rsidR="00124679" w:rsidRDefault="00124679" w:rsidP="00124679">
      <w:pPr>
        <w:jc w:val="both"/>
        <w:rPr>
          <w:sz w:val="26"/>
          <w:szCs w:val="26"/>
          <w:lang w:val="sr-Cyrl-CS"/>
        </w:rPr>
      </w:pPr>
      <w:r>
        <w:rPr>
          <w:sz w:val="26"/>
          <w:szCs w:val="26"/>
          <w:lang w:val="sr-Cyrl-CS"/>
        </w:rPr>
        <w:tab/>
        <w:t>За пројекат „Е-управа у реализацији плана локалног економског развоја утрошена су средства у износу од 2.145.360 динара из извора 07 – Трансфери од других нивоа власти.</w:t>
      </w:r>
    </w:p>
    <w:p w:rsidR="00901B92" w:rsidRDefault="00901B92" w:rsidP="00124679">
      <w:pPr>
        <w:jc w:val="both"/>
        <w:rPr>
          <w:sz w:val="26"/>
          <w:szCs w:val="26"/>
          <w:lang w:val="sr-Cyrl-RS"/>
        </w:rPr>
      </w:pPr>
    </w:p>
    <w:p w:rsidR="00124679" w:rsidRDefault="00124679" w:rsidP="00124679">
      <w:pPr>
        <w:ind w:firstLine="708"/>
        <w:jc w:val="both"/>
        <w:rPr>
          <w:sz w:val="26"/>
          <w:szCs w:val="26"/>
          <w:lang w:val="sr-Cyrl-CS"/>
        </w:rPr>
      </w:pPr>
      <w:r>
        <w:rPr>
          <w:sz w:val="26"/>
          <w:szCs w:val="26"/>
          <w:lang w:val="sr-Cyrl-CS"/>
        </w:rPr>
        <w:t xml:space="preserve">Програм 4 </w:t>
      </w:r>
      <w:r>
        <w:rPr>
          <w:sz w:val="26"/>
          <w:szCs w:val="26"/>
          <w:lang w:val="sr-Cyrl-RS"/>
        </w:rPr>
        <w:t>-</w:t>
      </w:r>
      <w:r>
        <w:rPr>
          <w:sz w:val="26"/>
          <w:szCs w:val="26"/>
          <w:lang w:val="sr-Cyrl-CS"/>
        </w:rPr>
        <w:t xml:space="preserve"> Развој туризма</w:t>
      </w:r>
    </w:p>
    <w:p w:rsidR="00124679" w:rsidRDefault="00124679" w:rsidP="00124679">
      <w:pPr>
        <w:jc w:val="both"/>
        <w:rPr>
          <w:sz w:val="26"/>
          <w:szCs w:val="26"/>
          <w:lang w:val="sr-Cyrl-CS"/>
        </w:rPr>
      </w:pPr>
      <w:r>
        <w:rPr>
          <w:sz w:val="26"/>
          <w:szCs w:val="26"/>
          <w:lang w:val="sr-Cyrl-CS"/>
        </w:rPr>
        <w:t xml:space="preserve">          За реализацију пројекта „Пројекат одржавања јавног парка у Нишкој Бањи“, утрошена су средства у износу од  13.640.787 динара из извора 13 – Нераспоређени вишак прихода из ранијих година износ од 8.311.687 динара и из извора 01 – Општи приходи и примања буџета износ од 5.329.100 динара.</w:t>
      </w:r>
    </w:p>
    <w:p w:rsidR="00124679" w:rsidRDefault="00124679" w:rsidP="00124679">
      <w:pPr>
        <w:jc w:val="both"/>
        <w:rPr>
          <w:sz w:val="26"/>
          <w:szCs w:val="26"/>
          <w:lang w:val="sr-Cyrl-CS"/>
        </w:rPr>
      </w:pPr>
      <w:r>
        <w:rPr>
          <w:sz w:val="26"/>
          <w:szCs w:val="26"/>
          <w:lang w:val="sr-Cyrl-CS"/>
        </w:rPr>
        <w:tab/>
        <w:t>За реализацију пројекта „Фасаде зграда града Ниша“ утрошена су средства у износу од 2.771.328 динара.</w:t>
      </w:r>
    </w:p>
    <w:p w:rsidR="00901B92" w:rsidRDefault="00901B92" w:rsidP="00124679">
      <w:pPr>
        <w:jc w:val="both"/>
        <w:rPr>
          <w:sz w:val="26"/>
          <w:szCs w:val="26"/>
          <w:lang w:val="sr-Cyrl-CS"/>
        </w:rPr>
      </w:pPr>
    </w:p>
    <w:p w:rsidR="00124679" w:rsidRDefault="00124679" w:rsidP="00124679">
      <w:pPr>
        <w:jc w:val="both"/>
        <w:rPr>
          <w:sz w:val="26"/>
          <w:szCs w:val="26"/>
          <w:lang w:val="sr-Cyrl-CS"/>
        </w:rPr>
      </w:pPr>
      <w:r>
        <w:rPr>
          <w:sz w:val="26"/>
          <w:szCs w:val="26"/>
          <w:lang w:val="sr-Cyrl-CS"/>
        </w:rPr>
        <w:tab/>
        <w:t>Програм 7 – Организација саобраћаја и саобраћајна инфраструктура</w:t>
      </w:r>
    </w:p>
    <w:p w:rsidR="00124679" w:rsidRDefault="00124679" w:rsidP="00124679">
      <w:pPr>
        <w:jc w:val="both"/>
        <w:rPr>
          <w:sz w:val="26"/>
          <w:szCs w:val="26"/>
          <w:lang w:val="sr-Cyrl-CS"/>
        </w:rPr>
      </w:pPr>
      <w:r>
        <w:rPr>
          <w:sz w:val="26"/>
          <w:szCs w:val="26"/>
          <w:lang w:val="sr-Cyrl-CS"/>
        </w:rPr>
        <w:tab/>
        <w:t>За реализацију пројекта „Изградња коловоза и тротоара у комплексу Лозни калем“ утрошена су средства у износу од 15.092.792 динара.</w:t>
      </w:r>
    </w:p>
    <w:p w:rsidR="00124679" w:rsidRDefault="00124679" w:rsidP="00124679">
      <w:pPr>
        <w:jc w:val="both"/>
        <w:rPr>
          <w:color w:val="7030A0"/>
          <w:sz w:val="26"/>
          <w:szCs w:val="26"/>
          <w:lang w:val="sr-Cyrl-CS"/>
        </w:rPr>
      </w:pPr>
    </w:p>
    <w:p w:rsidR="00124679" w:rsidRDefault="00124679" w:rsidP="00124679">
      <w:pPr>
        <w:ind w:firstLine="708"/>
        <w:jc w:val="both"/>
        <w:rPr>
          <w:sz w:val="26"/>
          <w:szCs w:val="26"/>
          <w:lang w:val="sr-Cyrl-CS"/>
        </w:rPr>
      </w:pPr>
      <w:r>
        <w:rPr>
          <w:sz w:val="26"/>
          <w:szCs w:val="26"/>
          <w:lang w:val="sr-Cyrl-CS"/>
        </w:rPr>
        <w:t xml:space="preserve">Програм 9 </w:t>
      </w:r>
      <w:r>
        <w:rPr>
          <w:sz w:val="26"/>
          <w:szCs w:val="26"/>
          <w:lang w:val="sr-Latn-RS"/>
        </w:rPr>
        <w:t>-</w:t>
      </w:r>
      <w:r>
        <w:rPr>
          <w:sz w:val="26"/>
          <w:szCs w:val="26"/>
          <w:lang w:val="sr-Cyrl-CS"/>
        </w:rPr>
        <w:t xml:space="preserve"> Основно образовање и васпитање</w:t>
      </w:r>
    </w:p>
    <w:p w:rsidR="00124679" w:rsidRDefault="00124679" w:rsidP="00124679">
      <w:pPr>
        <w:ind w:firstLine="708"/>
        <w:jc w:val="both"/>
        <w:rPr>
          <w:sz w:val="26"/>
          <w:szCs w:val="26"/>
          <w:lang w:val="sr-Cyrl-CS"/>
        </w:rPr>
      </w:pPr>
      <w:r>
        <w:rPr>
          <w:sz w:val="26"/>
          <w:szCs w:val="26"/>
          <w:lang w:val="sr-Cyrl-RS"/>
        </w:rPr>
        <w:t xml:space="preserve">У оквиру програма </w:t>
      </w:r>
      <w:r>
        <w:rPr>
          <w:sz w:val="26"/>
          <w:szCs w:val="26"/>
          <w:lang w:val="sr-Cyrl-CS"/>
        </w:rPr>
        <w:t xml:space="preserve">основно образовање и васпитање утрошена су средства у износу од 3.968.988 динара за реализацију пројекта „Наставак </w:t>
      </w:r>
      <w:r>
        <w:rPr>
          <w:sz w:val="26"/>
          <w:szCs w:val="26"/>
          <w:lang w:val="sr-Cyrl-RS"/>
        </w:rPr>
        <w:t>р</w:t>
      </w:r>
      <w:r>
        <w:rPr>
          <w:sz w:val="26"/>
          <w:szCs w:val="26"/>
          <w:lang w:val="sr-Latn-RS"/>
        </w:rPr>
        <w:t>еконструкциј</w:t>
      </w:r>
      <w:r>
        <w:rPr>
          <w:sz w:val="26"/>
          <w:szCs w:val="26"/>
          <w:lang w:val="sr-Cyrl-RS"/>
        </w:rPr>
        <w:t>е</w:t>
      </w:r>
      <w:r>
        <w:rPr>
          <w:sz w:val="26"/>
          <w:szCs w:val="26"/>
          <w:lang w:val="sr-Cyrl-CS"/>
        </w:rPr>
        <w:t xml:space="preserve"> и доградња ОШ „Мирослав Антић“.</w:t>
      </w:r>
    </w:p>
    <w:p w:rsidR="00901B92" w:rsidRDefault="00901B92" w:rsidP="00124679">
      <w:pPr>
        <w:ind w:firstLine="708"/>
        <w:jc w:val="both"/>
        <w:rPr>
          <w:sz w:val="26"/>
          <w:szCs w:val="26"/>
          <w:lang w:val="sr-Cyrl-CS"/>
        </w:rPr>
      </w:pPr>
    </w:p>
    <w:p w:rsidR="00124679" w:rsidRDefault="00124679" w:rsidP="00124679">
      <w:pPr>
        <w:jc w:val="both"/>
        <w:rPr>
          <w:sz w:val="26"/>
          <w:szCs w:val="26"/>
          <w:lang w:val="sr-Cyrl-CS"/>
        </w:rPr>
      </w:pPr>
      <w:r>
        <w:rPr>
          <w:sz w:val="26"/>
          <w:szCs w:val="26"/>
          <w:lang w:val="sr-Cyrl-CS"/>
        </w:rPr>
        <w:t xml:space="preserve"> </w:t>
      </w:r>
      <w:r>
        <w:rPr>
          <w:sz w:val="26"/>
          <w:szCs w:val="26"/>
          <w:lang w:val="sr-Cyrl-CS"/>
        </w:rPr>
        <w:tab/>
        <w:t xml:space="preserve">Програм 11 </w:t>
      </w:r>
      <w:r>
        <w:rPr>
          <w:sz w:val="26"/>
          <w:szCs w:val="26"/>
          <w:lang w:val="sr-Cyrl-RS"/>
        </w:rPr>
        <w:t>-</w:t>
      </w:r>
      <w:r>
        <w:rPr>
          <w:sz w:val="26"/>
          <w:szCs w:val="26"/>
          <w:lang w:val="sr-Cyrl-CS"/>
        </w:rPr>
        <w:t xml:space="preserve"> Социјална и дечија заштита</w:t>
      </w:r>
    </w:p>
    <w:p w:rsidR="00124679" w:rsidRDefault="00124679" w:rsidP="00124679">
      <w:pPr>
        <w:ind w:firstLine="708"/>
        <w:jc w:val="both"/>
        <w:rPr>
          <w:sz w:val="26"/>
          <w:szCs w:val="26"/>
          <w:lang w:val="sr-Cyrl-CS"/>
        </w:rPr>
      </w:pPr>
      <w:r>
        <w:rPr>
          <w:sz w:val="26"/>
          <w:szCs w:val="26"/>
          <w:lang w:val="sr-Cyrl-CS"/>
        </w:rPr>
        <w:t>За реализацију пројекта „Рампе за инвалиде - лаки километар“, утрошена су средства у износу од  4.305.264 динара.</w:t>
      </w:r>
    </w:p>
    <w:p w:rsidR="00901B92" w:rsidRDefault="00901B92" w:rsidP="00124679">
      <w:pPr>
        <w:ind w:firstLine="708"/>
        <w:jc w:val="both"/>
        <w:rPr>
          <w:sz w:val="26"/>
          <w:szCs w:val="26"/>
          <w:lang w:val="sr-Cyrl-CS"/>
        </w:rPr>
      </w:pPr>
    </w:p>
    <w:p w:rsidR="00124679" w:rsidRDefault="00124679" w:rsidP="00124679">
      <w:pPr>
        <w:ind w:firstLine="708"/>
        <w:jc w:val="both"/>
        <w:rPr>
          <w:sz w:val="26"/>
          <w:szCs w:val="26"/>
          <w:lang w:val="sr-Cyrl-CS"/>
        </w:rPr>
      </w:pPr>
      <w:r>
        <w:rPr>
          <w:sz w:val="26"/>
          <w:szCs w:val="26"/>
          <w:lang w:val="sr-Cyrl-CS"/>
        </w:rPr>
        <w:t xml:space="preserve">Програм 14 </w:t>
      </w:r>
      <w:r>
        <w:rPr>
          <w:sz w:val="26"/>
          <w:szCs w:val="26"/>
          <w:lang w:val="sr-Cyrl-RS"/>
        </w:rPr>
        <w:t>-</w:t>
      </w:r>
      <w:r>
        <w:rPr>
          <w:sz w:val="26"/>
          <w:szCs w:val="26"/>
          <w:lang w:val="sr-Cyrl-CS"/>
        </w:rPr>
        <w:t xml:space="preserve"> Развој спорта и омладине</w:t>
      </w:r>
    </w:p>
    <w:p w:rsidR="00124679" w:rsidRDefault="00124679" w:rsidP="00124679">
      <w:pPr>
        <w:ind w:firstLine="708"/>
        <w:jc w:val="both"/>
        <w:rPr>
          <w:sz w:val="26"/>
          <w:szCs w:val="26"/>
          <w:lang w:val="sr-Cyrl-CS"/>
        </w:rPr>
      </w:pPr>
      <w:r>
        <w:rPr>
          <w:sz w:val="26"/>
          <w:szCs w:val="26"/>
          <w:lang w:val="sr-Cyrl-CS"/>
        </w:rPr>
        <w:t>За реализацију пројекта „Изградња срељане за потребе регионалног школског стрељачког спорта у оквиру спортско-рекреативног центра „Чаир“ у Нишу</w:t>
      </w:r>
      <w:r>
        <w:rPr>
          <w:sz w:val="26"/>
          <w:szCs w:val="26"/>
          <w:lang w:val="sr-Cyrl-RS"/>
        </w:rPr>
        <w:t>“</w:t>
      </w:r>
      <w:r>
        <w:rPr>
          <w:sz w:val="26"/>
          <w:szCs w:val="26"/>
          <w:lang w:val="sr-Cyrl-CS"/>
        </w:rPr>
        <w:t>, утрошена су средства у износу од  30.796.436 динара.</w:t>
      </w:r>
    </w:p>
    <w:p w:rsidR="00901B92" w:rsidRDefault="00901B92" w:rsidP="00124679">
      <w:pPr>
        <w:ind w:firstLine="708"/>
        <w:jc w:val="both"/>
        <w:rPr>
          <w:sz w:val="26"/>
          <w:szCs w:val="26"/>
          <w:lang w:val="sr-Cyrl-CS"/>
        </w:rPr>
      </w:pPr>
    </w:p>
    <w:p w:rsidR="00124679" w:rsidRDefault="00124679" w:rsidP="00124679">
      <w:pPr>
        <w:ind w:firstLine="708"/>
        <w:jc w:val="both"/>
        <w:rPr>
          <w:sz w:val="26"/>
          <w:szCs w:val="26"/>
          <w:lang w:val="sr-Cyrl-CS"/>
        </w:rPr>
      </w:pPr>
      <w:r>
        <w:rPr>
          <w:sz w:val="26"/>
          <w:szCs w:val="26"/>
          <w:lang w:val="sr-Cyrl-CS"/>
        </w:rPr>
        <w:t xml:space="preserve">Програм 15 </w:t>
      </w:r>
      <w:r>
        <w:rPr>
          <w:sz w:val="26"/>
          <w:szCs w:val="26"/>
          <w:lang w:val="sr-Latn-RS"/>
        </w:rPr>
        <w:t>-</w:t>
      </w:r>
      <w:r>
        <w:rPr>
          <w:sz w:val="26"/>
          <w:szCs w:val="26"/>
          <w:lang w:val="sr-Cyrl-CS"/>
        </w:rPr>
        <w:t xml:space="preserve"> Опште услуге локалне самоуправе</w:t>
      </w:r>
    </w:p>
    <w:p w:rsidR="00124679" w:rsidRDefault="00124679" w:rsidP="00124679">
      <w:pPr>
        <w:jc w:val="both"/>
        <w:rPr>
          <w:sz w:val="26"/>
          <w:szCs w:val="26"/>
          <w:lang w:val="sr-Latn-RS"/>
        </w:rPr>
      </w:pPr>
      <w:r>
        <w:rPr>
          <w:sz w:val="26"/>
          <w:szCs w:val="26"/>
          <w:lang w:val="sr-Cyrl-RS"/>
        </w:rPr>
        <w:t>          У оквиру овог програма утрошена су средства за</w:t>
      </w:r>
      <w:r>
        <w:rPr>
          <w:sz w:val="26"/>
          <w:szCs w:val="26"/>
          <w:lang w:val="sr-Cyrl-CS"/>
        </w:rPr>
        <w:t xml:space="preserve"> плате запослених у Канцелари</w:t>
      </w:r>
      <w:r>
        <w:rPr>
          <w:sz w:val="26"/>
          <w:szCs w:val="26"/>
          <w:lang w:val="sr-Cyrl-RS"/>
        </w:rPr>
        <w:t>ји</w:t>
      </w:r>
      <w:r>
        <w:rPr>
          <w:sz w:val="26"/>
          <w:szCs w:val="26"/>
          <w:lang w:val="sr-Cyrl-CS"/>
        </w:rPr>
        <w:t xml:space="preserve"> за локални економски развој и пројекте</w:t>
      </w:r>
      <w:r>
        <w:rPr>
          <w:sz w:val="26"/>
          <w:szCs w:val="26"/>
          <w:lang w:val="sr-Latn-RS"/>
        </w:rPr>
        <w:t xml:space="preserve">, </w:t>
      </w:r>
      <w:r>
        <w:rPr>
          <w:sz w:val="26"/>
          <w:szCs w:val="26"/>
          <w:lang w:val="sr-Cyrl-CS"/>
        </w:rPr>
        <w:t>за превоз запослених, затим за социјална давања запосленима, за трошкове путовања, за ангажовање лица на привременим и повременим пословима</w:t>
      </w:r>
      <w:r>
        <w:rPr>
          <w:sz w:val="26"/>
          <w:szCs w:val="26"/>
          <w:lang w:val="sr-Cyrl-RS"/>
        </w:rPr>
        <w:t>, материјал</w:t>
      </w:r>
      <w:r>
        <w:rPr>
          <w:sz w:val="26"/>
          <w:szCs w:val="26"/>
          <w:lang w:val="sr-Latn-RS"/>
        </w:rPr>
        <w:t xml:space="preserve"> </w:t>
      </w:r>
      <w:r>
        <w:rPr>
          <w:sz w:val="26"/>
          <w:szCs w:val="26"/>
          <w:lang w:val="sr-Cyrl-CS"/>
        </w:rPr>
        <w:t>у износу од 52.545.341 динар.</w:t>
      </w:r>
    </w:p>
    <w:p w:rsidR="00124679" w:rsidRDefault="00124679" w:rsidP="00124679">
      <w:pPr>
        <w:jc w:val="both"/>
        <w:rPr>
          <w:sz w:val="26"/>
          <w:szCs w:val="26"/>
          <w:lang w:val="sr-Cyrl-RS"/>
        </w:rPr>
      </w:pPr>
      <w:r>
        <w:rPr>
          <w:sz w:val="26"/>
          <w:szCs w:val="26"/>
          <w:lang w:val="sr-Cyrl-RS"/>
        </w:rPr>
        <w:tab/>
        <w:t>За дотације међународним организацијама  утрошено је 1.692.639 динара за трансфер средстава Програму Уједињених нација за развој (УНДП), као учешће града у суфинансирању пројекта „Платформа за одговорно управљање јавним финансијама“.</w:t>
      </w:r>
    </w:p>
    <w:p w:rsidR="00124679" w:rsidRDefault="00124679" w:rsidP="00124679">
      <w:pPr>
        <w:jc w:val="both"/>
        <w:rPr>
          <w:sz w:val="26"/>
          <w:szCs w:val="26"/>
          <w:lang w:val="sr-Cyrl-CS"/>
        </w:rPr>
      </w:pPr>
      <w:r>
        <w:rPr>
          <w:color w:val="7030A0"/>
          <w:sz w:val="26"/>
          <w:szCs w:val="26"/>
          <w:lang w:val="sr-Cyrl-RS"/>
        </w:rPr>
        <w:t xml:space="preserve">           </w:t>
      </w:r>
      <w:r>
        <w:rPr>
          <w:sz w:val="26"/>
          <w:szCs w:val="26"/>
          <w:lang w:val="sr-Cyrl-RS"/>
        </w:rPr>
        <w:t>З</w:t>
      </w:r>
      <w:r>
        <w:rPr>
          <w:sz w:val="26"/>
          <w:szCs w:val="26"/>
          <w:lang w:val="sr-Cyrl-CS"/>
        </w:rPr>
        <w:t xml:space="preserve">а ангажовање координатора за безбедност за извођење радова, оглашавање и стручно усавршавање запослених, утрошена су средства у износу од 1.852.808 динара. </w:t>
      </w:r>
    </w:p>
    <w:p w:rsidR="00124679" w:rsidRDefault="00124679" w:rsidP="00124679">
      <w:pPr>
        <w:jc w:val="both"/>
        <w:rPr>
          <w:sz w:val="26"/>
          <w:szCs w:val="26"/>
          <w:lang w:val="sr-Cyrl-CS"/>
        </w:rPr>
      </w:pPr>
      <w:r>
        <w:rPr>
          <w:sz w:val="26"/>
          <w:szCs w:val="26"/>
          <w:lang w:val="sr-Cyrl-CS"/>
        </w:rPr>
        <w:t xml:space="preserve">           За реализацију пројеката и студија изводљивости које суфинансира Град Ниш, утрошена су средства у износу од  15.144.743 динара и то: за пројекат „Џез и интеркултуризам – ЏАИН“, „Ниш у срцу, новогодишњи базАрт“, „Подизање капацитета центра за иновативно предузетништво младих“, за пројекат „Здравље инвалида рада“,  „Анализа кадровских потреба индустријских предузећа у Граду Нишу: развој конкурентних образовних профила“,  археолошка истраживања на локацији „Ардија“.</w:t>
      </w:r>
    </w:p>
    <w:p w:rsidR="00124679" w:rsidRDefault="00124679" w:rsidP="00124679">
      <w:pPr>
        <w:jc w:val="both"/>
        <w:rPr>
          <w:sz w:val="26"/>
          <w:szCs w:val="26"/>
          <w:lang w:val="sr-Cyrl-CS"/>
        </w:rPr>
      </w:pPr>
      <w:r>
        <w:rPr>
          <w:color w:val="7030A0"/>
          <w:sz w:val="26"/>
          <w:szCs w:val="26"/>
          <w:lang w:val="sr-Cyrl-CS"/>
        </w:rPr>
        <w:t xml:space="preserve">          </w:t>
      </w:r>
      <w:r>
        <w:rPr>
          <w:sz w:val="26"/>
          <w:szCs w:val="26"/>
          <w:lang w:val="sr-Cyrl-CS"/>
        </w:rPr>
        <w:t>За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утрошена су средства у износу од 4.874.028 динара.</w:t>
      </w:r>
    </w:p>
    <w:p w:rsidR="00124679" w:rsidRDefault="00124679" w:rsidP="00124679">
      <w:pPr>
        <w:ind w:firstLine="708"/>
        <w:jc w:val="both"/>
        <w:rPr>
          <w:sz w:val="26"/>
          <w:szCs w:val="26"/>
          <w:lang w:val="sr-Cyrl-CS"/>
        </w:rPr>
      </w:pPr>
    </w:p>
    <w:p w:rsidR="00124679" w:rsidRDefault="00124679" w:rsidP="00124679">
      <w:pPr>
        <w:ind w:firstLine="708"/>
        <w:jc w:val="both"/>
        <w:rPr>
          <w:sz w:val="26"/>
          <w:szCs w:val="26"/>
          <w:lang w:val="sr-Cyrl-CS"/>
        </w:rPr>
      </w:pPr>
      <w:r>
        <w:rPr>
          <w:sz w:val="26"/>
          <w:szCs w:val="26"/>
          <w:lang w:val="sr-Cyrl-CS"/>
        </w:rPr>
        <w:t xml:space="preserve">Програм 17 </w:t>
      </w:r>
      <w:r>
        <w:rPr>
          <w:sz w:val="26"/>
          <w:szCs w:val="26"/>
          <w:lang w:val="sr-Cyrl-RS"/>
        </w:rPr>
        <w:t>-</w:t>
      </w:r>
      <w:r>
        <w:rPr>
          <w:sz w:val="26"/>
          <w:szCs w:val="26"/>
          <w:lang w:val="sr-Cyrl-CS"/>
        </w:rPr>
        <w:t xml:space="preserve"> Енергетска ефикасност и обновљиви извори енергије</w:t>
      </w:r>
    </w:p>
    <w:p w:rsidR="00124679" w:rsidRDefault="00124679" w:rsidP="00124679">
      <w:pPr>
        <w:ind w:firstLine="708"/>
        <w:jc w:val="both"/>
        <w:rPr>
          <w:sz w:val="26"/>
          <w:szCs w:val="26"/>
          <w:lang w:val="sr-Cyrl-CS"/>
        </w:rPr>
      </w:pPr>
      <w:r>
        <w:rPr>
          <w:sz w:val="26"/>
          <w:szCs w:val="26"/>
          <w:lang w:val="sr-Cyrl-CS"/>
        </w:rPr>
        <w:t>За реализацију пројекта „Термосоларно постројење за припрему санитарне топле воде у централној кухињи „Младост“, предшколске установе „Пчелица“ у Нишу утрошена су средства у износу од 8.107.268 динара (из извора 01 – Општи приходи и примања буџета износ од 2.613.437 динара и из извора 07 – Трансфери од других нивоа власти износ од 5.493.831 динар).</w:t>
      </w:r>
    </w:p>
    <w:p w:rsidR="00901B92" w:rsidRDefault="00901B92">
      <w:pPr>
        <w:rPr>
          <w:color w:val="FF0000"/>
          <w:sz w:val="28"/>
          <w:szCs w:val="28"/>
          <w:lang w:val="sr-Latn-RS"/>
        </w:rPr>
      </w:pPr>
      <w:r>
        <w:rPr>
          <w:color w:val="FF0000"/>
          <w:sz w:val="28"/>
          <w:szCs w:val="28"/>
          <w:lang w:val="sr-Latn-RS"/>
        </w:rPr>
        <w:br w:type="page"/>
      </w:r>
    </w:p>
    <w:p w:rsidR="00AE4EE9" w:rsidRPr="00C605B5" w:rsidRDefault="00AE4EE9" w:rsidP="00C605B5">
      <w:pPr>
        <w:jc w:val="both"/>
        <w:outlineLvl w:val="0"/>
        <w:rPr>
          <w:b/>
          <w:sz w:val="28"/>
          <w:szCs w:val="28"/>
          <w:lang w:val="sr-Cyrl-CS"/>
        </w:rPr>
      </w:pPr>
      <w:r w:rsidRPr="00C605B5">
        <w:rPr>
          <w:b/>
          <w:sz w:val="28"/>
          <w:szCs w:val="28"/>
          <w:lang w:val="sr-Cyrl-CS"/>
        </w:rPr>
        <w:lastRenderedPageBreak/>
        <w:t>РАЗДЕО 10 – ЗАШТИТНИК ГРАЂАНА</w:t>
      </w:r>
    </w:p>
    <w:p w:rsidR="0033561D" w:rsidRPr="00C605B5" w:rsidRDefault="0033561D" w:rsidP="00AE4EE9">
      <w:pPr>
        <w:ind w:firstLine="720"/>
        <w:jc w:val="both"/>
        <w:outlineLvl w:val="0"/>
        <w:rPr>
          <w:b/>
          <w:sz w:val="28"/>
          <w:szCs w:val="28"/>
          <w:lang w:val="sr-Latn-RS"/>
        </w:rPr>
      </w:pPr>
    </w:p>
    <w:tbl>
      <w:tblPr>
        <w:tblW w:w="11251" w:type="dxa"/>
        <w:jc w:val="center"/>
        <w:tblInd w:w="103" w:type="dxa"/>
        <w:tblLook w:val="04A0" w:firstRow="1" w:lastRow="0" w:firstColumn="1" w:lastColumn="0" w:noHBand="0" w:noVBand="1"/>
      </w:tblPr>
      <w:tblGrid>
        <w:gridCol w:w="411"/>
        <w:gridCol w:w="576"/>
        <w:gridCol w:w="1060"/>
        <w:gridCol w:w="540"/>
        <w:gridCol w:w="520"/>
        <w:gridCol w:w="580"/>
        <w:gridCol w:w="4601"/>
        <w:gridCol w:w="916"/>
        <w:gridCol w:w="1145"/>
        <w:gridCol w:w="902"/>
      </w:tblGrid>
      <w:tr w:rsidR="00C605B5" w:rsidRPr="00C605B5" w:rsidTr="00C605B5">
        <w:trPr>
          <w:cantSplit/>
          <w:trHeight w:val="189"/>
          <w:tblHeader/>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C605B5" w:rsidRPr="00C605B5" w:rsidRDefault="00C605B5">
            <w:pPr>
              <w:jc w:val="center"/>
              <w:rPr>
                <w:sz w:val="16"/>
                <w:szCs w:val="16"/>
              </w:rPr>
            </w:pPr>
            <w:r w:rsidRPr="00C605B5">
              <w:rPr>
                <w:sz w:val="16"/>
                <w:szCs w:val="16"/>
              </w:rPr>
              <w:t>Раздео</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605B5" w:rsidRPr="00C605B5" w:rsidRDefault="00C605B5">
            <w:pPr>
              <w:jc w:val="center"/>
              <w:rPr>
                <w:sz w:val="16"/>
                <w:szCs w:val="16"/>
              </w:rPr>
            </w:pPr>
            <w:r w:rsidRPr="00C605B5">
              <w:rPr>
                <w:sz w:val="16"/>
                <w:szCs w:val="16"/>
              </w:rPr>
              <w:t>Глава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C605B5" w:rsidRPr="00C605B5" w:rsidRDefault="00C605B5">
            <w:pPr>
              <w:jc w:val="center"/>
              <w:rPr>
                <w:sz w:val="16"/>
                <w:szCs w:val="16"/>
              </w:rPr>
            </w:pPr>
            <w:r w:rsidRPr="00C605B5">
              <w:rPr>
                <w:sz w:val="16"/>
                <w:szCs w:val="16"/>
              </w:rPr>
              <w:t>Програм / Програмска активност / Пројекат</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605B5" w:rsidRPr="00C605B5" w:rsidRDefault="00C605B5">
            <w:pPr>
              <w:jc w:val="center"/>
              <w:rPr>
                <w:sz w:val="16"/>
                <w:szCs w:val="16"/>
              </w:rPr>
            </w:pPr>
            <w:r w:rsidRPr="00C605B5">
              <w:rPr>
                <w:sz w:val="16"/>
                <w:szCs w:val="16"/>
              </w:rPr>
              <w:t>Функција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605B5" w:rsidRPr="00C605B5" w:rsidRDefault="00C605B5">
            <w:pPr>
              <w:jc w:val="center"/>
              <w:rPr>
                <w:sz w:val="16"/>
                <w:szCs w:val="16"/>
              </w:rPr>
            </w:pPr>
            <w:r w:rsidRPr="00C605B5">
              <w:rPr>
                <w:sz w:val="16"/>
                <w:szCs w:val="16"/>
              </w:rPr>
              <w:t xml:space="preserve">Број позиције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C605B5" w:rsidRPr="00C605B5" w:rsidRDefault="00C605B5">
            <w:pPr>
              <w:jc w:val="center"/>
              <w:rPr>
                <w:sz w:val="16"/>
                <w:szCs w:val="16"/>
              </w:rPr>
            </w:pPr>
            <w:r w:rsidRPr="00C605B5">
              <w:rPr>
                <w:sz w:val="16"/>
                <w:szCs w:val="16"/>
              </w:rPr>
              <w:t>Економска класификација</w:t>
            </w:r>
          </w:p>
        </w:tc>
        <w:tc>
          <w:tcPr>
            <w:tcW w:w="4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О  П  И  С</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xml:space="preserve">Средства из буџета </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Извршење 01.01.-31.12.2020. године</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извршења (9:8)</w:t>
            </w:r>
          </w:p>
        </w:tc>
      </w:tr>
      <w:tr w:rsidR="00C605B5" w:rsidRPr="00C605B5" w:rsidTr="00C605B5">
        <w:trPr>
          <w:cantSplit/>
          <w:trHeight w:val="184"/>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4601"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r>
      <w:tr w:rsidR="00C605B5" w:rsidRPr="00C605B5" w:rsidTr="00C605B5">
        <w:trPr>
          <w:cantSplit/>
          <w:trHeight w:val="664"/>
          <w:tblHeader/>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4601"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C605B5" w:rsidRPr="00C605B5" w:rsidRDefault="00C605B5">
            <w:pPr>
              <w:rPr>
                <w:sz w:val="16"/>
                <w:szCs w:val="16"/>
              </w:rPr>
            </w:pPr>
          </w:p>
        </w:tc>
      </w:tr>
      <w:tr w:rsidR="00C605B5" w:rsidRPr="00C605B5" w:rsidTr="00C605B5">
        <w:trPr>
          <w:cantSplit/>
          <w:trHeight w:val="20"/>
          <w:tblHeader/>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1</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2</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3</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4</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5</w:t>
            </w:r>
          </w:p>
        </w:tc>
        <w:tc>
          <w:tcPr>
            <w:tcW w:w="58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6</w:t>
            </w:r>
          </w:p>
        </w:tc>
        <w:tc>
          <w:tcPr>
            <w:tcW w:w="4601"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7</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center"/>
              <w:rPr>
                <w:sz w:val="16"/>
                <w:szCs w:val="16"/>
              </w:rPr>
            </w:pPr>
            <w:r w:rsidRPr="00C605B5">
              <w:rPr>
                <w:sz w:val="16"/>
                <w:szCs w:val="16"/>
              </w:rPr>
              <w:t>8</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center"/>
              <w:rPr>
                <w:sz w:val="16"/>
                <w:szCs w:val="16"/>
              </w:rPr>
            </w:pPr>
            <w:r w:rsidRPr="00C605B5">
              <w:rPr>
                <w:sz w:val="16"/>
                <w:szCs w:val="16"/>
              </w:rPr>
              <w:t>9</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center"/>
              <w:rPr>
                <w:sz w:val="16"/>
                <w:szCs w:val="16"/>
              </w:rPr>
            </w:pPr>
            <w:r w:rsidRPr="00C605B5">
              <w:rPr>
                <w:sz w:val="16"/>
                <w:szCs w:val="16"/>
              </w:rPr>
              <w:t>11</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b/>
                <w:bCs/>
                <w:sz w:val="16"/>
                <w:szCs w:val="16"/>
              </w:rPr>
            </w:pPr>
            <w:r w:rsidRPr="00C605B5">
              <w:rPr>
                <w:b/>
                <w:bCs/>
                <w:sz w:val="16"/>
                <w:szCs w:val="16"/>
              </w:rPr>
              <w:t>10</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center"/>
            <w:hideMark/>
          </w:tcPr>
          <w:p w:rsidR="00C605B5" w:rsidRPr="00C605B5" w:rsidRDefault="00C605B5">
            <w:pPr>
              <w:rPr>
                <w:b/>
                <w:bCs/>
                <w:sz w:val="16"/>
                <w:szCs w:val="16"/>
              </w:rPr>
            </w:pPr>
            <w:r w:rsidRPr="00C605B5">
              <w:rPr>
                <w:b/>
                <w:bCs/>
                <w:sz w:val="16"/>
                <w:szCs w:val="16"/>
              </w:rPr>
              <w:t>ЗАШТИТНИК ГРАЂАНА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b/>
                <w:bCs/>
                <w:color w:val="FF0000"/>
                <w:sz w:val="16"/>
                <w:szCs w:val="16"/>
              </w:rPr>
            </w:pPr>
            <w:r w:rsidRPr="00C605B5">
              <w:rPr>
                <w:b/>
                <w:bCs/>
                <w:color w:val="FF0000"/>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10.01</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center"/>
            <w:hideMark/>
          </w:tcPr>
          <w:p w:rsidR="00C605B5" w:rsidRPr="00C605B5" w:rsidRDefault="00C605B5">
            <w:pPr>
              <w:rPr>
                <w:b/>
                <w:bCs/>
                <w:sz w:val="16"/>
                <w:szCs w:val="16"/>
              </w:rPr>
            </w:pPr>
            <w:r w:rsidRPr="00C605B5">
              <w:rPr>
                <w:b/>
                <w:bCs/>
                <w:sz w:val="16"/>
                <w:szCs w:val="16"/>
              </w:rPr>
              <w:t>ЗАШТИТНИК ГРАЂАНА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b/>
                <w:bCs/>
                <w:sz w:val="16"/>
                <w:szCs w:val="16"/>
              </w:rPr>
            </w:pPr>
            <w:r w:rsidRPr="00C605B5">
              <w:rPr>
                <w:b/>
                <w:bCs/>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106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b/>
                <w:bCs/>
                <w:sz w:val="16"/>
                <w:szCs w:val="16"/>
              </w:rPr>
            </w:pPr>
            <w:r w:rsidRPr="00C605B5">
              <w:rPr>
                <w:b/>
                <w:bCs/>
                <w:sz w:val="16"/>
                <w:szCs w:val="16"/>
              </w:rPr>
              <w:t>0602</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center"/>
            <w:hideMark/>
          </w:tcPr>
          <w:p w:rsidR="00C605B5" w:rsidRPr="00C605B5" w:rsidRDefault="00C605B5">
            <w:pPr>
              <w:rPr>
                <w:b/>
                <w:bCs/>
                <w:sz w:val="16"/>
                <w:szCs w:val="16"/>
              </w:rPr>
            </w:pPr>
            <w:r w:rsidRPr="00C605B5">
              <w:rPr>
                <w:b/>
                <w:bCs/>
                <w:sz w:val="16"/>
                <w:szCs w:val="16"/>
              </w:rPr>
              <w:t>ПРОГРАМ 15 - ОПШТЕ УСЛУГЕ ЛОКАЛНЕ САМОУПРАВЕ</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b/>
                <w:bCs/>
                <w:sz w:val="16"/>
                <w:szCs w:val="16"/>
              </w:rPr>
            </w:pPr>
            <w:r w:rsidRPr="00C605B5">
              <w:rPr>
                <w:b/>
                <w:bCs/>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106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b/>
                <w:bCs/>
                <w:sz w:val="16"/>
                <w:szCs w:val="16"/>
              </w:rPr>
            </w:pPr>
            <w:r w:rsidRPr="00C605B5">
              <w:rPr>
                <w:b/>
                <w:bCs/>
                <w:sz w:val="16"/>
                <w:szCs w:val="16"/>
              </w:rPr>
              <w:t>0602-0005</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center"/>
            <w:hideMark/>
          </w:tcPr>
          <w:p w:rsidR="00C605B5" w:rsidRPr="00C605B5" w:rsidRDefault="00C605B5">
            <w:pPr>
              <w:rPr>
                <w:b/>
                <w:bCs/>
                <w:sz w:val="16"/>
                <w:szCs w:val="16"/>
              </w:rPr>
            </w:pPr>
            <w:r w:rsidRPr="00C605B5">
              <w:rPr>
                <w:b/>
                <w:bCs/>
                <w:sz w:val="16"/>
                <w:szCs w:val="16"/>
              </w:rPr>
              <w:t xml:space="preserve">Омбудсман </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b/>
                <w:bCs/>
                <w:sz w:val="16"/>
                <w:szCs w:val="16"/>
              </w:rPr>
            </w:pPr>
            <w:r w:rsidRPr="00C605B5">
              <w:rPr>
                <w:b/>
                <w:bCs/>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i/>
                <w:iCs/>
                <w:sz w:val="16"/>
                <w:szCs w:val="16"/>
              </w:rPr>
            </w:pPr>
            <w:r w:rsidRPr="00C605B5">
              <w:rPr>
                <w:b/>
                <w:bCs/>
                <w:i/>
                <w:iCs/>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i/>
                <w:iCs/>
                <w:sz w:val="16"/>
                <w:szCs w:val="16"/>
              </w:rPr>
            </w:pPr>
            <w:r w:rsidRPr="00C605B5">
              <w:rPr>
                <w:b/>
                <w:bCs/>
                <w:i/>
                <w:iCs/>
                <w:sz w:val="16"/>
                <w:szCs w:val="16"/>
              </w:rPr>
              <w:t>330</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i/>
                <w:iCs/>
                <w:sz w:val="16"/>
                <w:szCs w:val="16"/>
              </w:rPr>
            </w:pPr>
            <w:r w:rsidRPr="00C605B5">
              <w:rPr>
                <w:b/>
                <w:bCs/>
                <w:i/>
                <w:i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i/>
                <w:iCs/>
                <w:sz w:val="16"/>
                <w:szCs w:val="16"/>
              </w:rPr>
            </w:pPr>
            <w:r w:rsidRPr="00C605B5">
              <w:rPr>
                <w:i/>
                <w:iCs/>
                <w:sz w:val="16"/>
                <w:szCs w:val="16"/>
              </w:rPr>
              <w:t> </w:t>
            </w:r>
          </w:p>
        </w:tc>
        <w:tc>
          <w:tcPr>
            <w:tcW w:w="4601" w:type="dxa"/>
            <w:tcBorders>
              <w:top w:val="nil"/>
              <w:left w:val="nil"/>
              <w:bottom w:val="single" w:sz="4" w:space="0" w:color="auto"/>
              <w:right w:val="single" w:sz="4" w:space="0" w:color="auto"/>
            </w:tcBorders>
            <w:shd w:val="clear" w:color="auto" w:fill="auto"/>
            <w:vAlign w:val="center"/>
            <w:hideMark/>
          </w:tcPr>
          <w:p w:rsidR="00C605B5" w:rsidRPr="00C605B5" w:rsidRDefault="00C605B5">
            <w:pPr>
              <w:rPr>
                <w:b/>
                <w:bCs/>
                <w:i/>
                <w:iCs/>
                <w:sz w:val="16"/>
                <w:szCs w:val="16"/>
              </w:rPr>
            </w:pPr>
            <w:r w:rsidRPr="00C605B5">
              <w:rPr>
                <w:b/>
                <w:bCs/>
                <w:i/>
                <w:iCs/>
                <w:sz w:val="16"/>
                <w:szCs w:val="16"/>
              </w:rPr>
              <w:t>Судови</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b/>
                <w:bCs/>
                <w:sz w:val="16"/>
                <w:szCs w:val="16"/>
              </w:rPr>
            </w:pPr>
            <w:r w:rsidRPr="00C605B5">
              <w:rPr>
                <w:b/>
                <w:bCs/>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448</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b/>
                <w:bCs/>
                <w:sz w:val="16"/>
                <w:szCs w:val="16"/>
              </w:rPr>
            </w:pPr>
            <w:r w:rsidRPr="00C605B5">
              <w:rPr>
                <w:b/>
                <w:bCs/>
                <w:sz w:val="16"/>
                <w:szCs w:val="16"/>
              </w:rPr>
              <w:t>4110</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Плате, додаци и накнаде запослених (зараде)</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4.400.000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4.165.783</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94,68</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b/>
                <w:bCs/>
                <w:sz w:val="16"/>
                <w:szCs w:val="16"/>
              </w:rPr>
            </w:pPr>
            <w:r w:rsidRPr="00C605B5">
              <w:rPr>
                <w:b/>
                <w:bCs/>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4111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Плате, додаци и накнаде запослених (зараде)</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4.400.000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4.165.783</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94,68</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449</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b/>
                <w:bCs/>
                <w:sz w:val="16"/>
                <w:szCs w:val="16"/>
              </w:rPr>
            </w:pPr>
            <w:r w:rsidRPr="00C605B5">
              <w:rPr>
                <w:b/>
                <w:bCs/>
                <w:sz w:val="16"/>
                <w:szCs w:val="16"/>
              </w:rPr>
              <w:t>4120</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Социјални доприноси на терет послодавца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733.000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693.603</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94,63</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4121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Допринос за пензијско и инвалидско осигурање</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506.000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479.065</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94,68</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4122</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Допринос за здравствено осигурање</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227.000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214.538</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94,51</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450</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b/>
                <w:bCs/>
                <w:sz w:val="16"/>
                <w:szCs w:val="16"/>
              </w:rPr>
            </w:pPr>
            <w:r w:rsidRPr="00C605B5">
              <w:rPr>
                <w:b/>
                <w:bCs/>
                <w:sz w:val="16"/>
                <w:szCs w:val="16"/>
              </w:rPr>
              <w:t>4130</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Накнаде у натури</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124.000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63.408</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51,14</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4131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Накнаде у натури</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124.000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63.408</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51,14</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451</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b/>
                <w:bCs/>
                <w:sz w:val="16"/>
                <w:szCs w:val="16"/>
              </w:rPr>
            </w:pPr>
            <w:r w:rsidRPr="00C605B5">
              <w:rPr>
                <w:b/>
                <w:bCs/>
                <w:sz w:val="16"/>
                <w:szCs w:val="16"/>
              </w:rPr>
              <w:t>4140</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 xml:space="preserve">Социјална давања запосленима </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450.000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296.160</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65,81</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4141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Исплата накнаде за време одсуствовања са посла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4.000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0</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0,00</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4143</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Отпремнине и помоћи</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133.000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132.827</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99,87</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4144</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Помоћ у медицинском лечењу запосленог или чланова уже породице и друге помоћи запосленима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313.000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163.333</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52,18</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color w:val="0070C0"/>
                <w:sz w:val="16"/>
                <w:szCs w:val="16"/>
              </w:rPr>
            </w:pPr>
            <w:r w:rsidRPr="00C605B5">
              <w:rPr>
                <w:color w:val="0070C0"/>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color w:val="0070C0"/>
                <w:sz w:val="16"/>
                <w:szCs w:val="16"/>
              </w:rPr>
            </w:pPr>
            <w:r w:rsidRPr="00C605B5">
              <w:rPr>
                <w:color w:val="0070C0"/>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color w:val="0070C0"/>
                <w:sz w:val="16"/>
                <w:szCs w:val="16"/>
              </w:rPr>
            </w:pPr>
            <w:r w:rsidRPr="00C605B5">
              <w:rPr>
                <w:color w:val="0070C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452</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b/>
                <w:bCs/>
                <w:sz w:val="16"/>
                <w:szCs w:val="16"/>
              </w:rPr>
            </w:pPr>
            <w:r w:rsidRPr="00C605B5">
              <w:rPr>
                <w:b/>
                <w:bCs/>
                <w:sz w:val="16"/>
                <w:szCs w:val="16"/>
              </w:rPr>
              <w:t>4150</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Накнада трошкова за запослене</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54.000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27.802</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51,49</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605B5" w:rsidRPr="00C605B5" w:rsidRDefault="00C605B5">
            <w:pPr>
              <w:jc w:val="center"/>
              <w:rPr>
                <w:color w:val="0070C0"/>
                <w:sz w:val="16"/>
                <w:szCs w:val="16"/>
              </w:rPr>
            </w:pPr>
            <w:r w:rsidRPr="00C605B5">
              <w:rPr>
                <w:color w:val="0070C0"/>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color w:val="0070C0"/>
                <w:sz w:val="16"/>
                <w:szCs w:val="16"/>
              </w:rPr>
            </w:pPr>
            <w:r w:rsidRPr="00C605B5">
              <w:rPr>
                <w:color w:val="0070C0"/>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color w:val="0070C0"/>
                <w:sz w:val="16"/>
                <w:szCs w:val="16"/>
              </w:rPr>
            </w:pPr>
            <w:r w:rsidRPr="00C605B5">
              <w:rPr>
                <w:color w:val="0070C0"/>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4151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Накнаде трошкова за запослене</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54.000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27.802</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51,49</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453</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b/>
                <w:bCs/>
                <w:sz w:val="16"/>
                <w:szCs w:val="16"/>
              </w:rPr>
            </w:pPr>
            <w:r w:rsidRPr="00C605B5">
              <w:rPr>
                <w:b/>
                <w:bCs/>
                <w:sz w:val="16"/>
                <w:szCs w:val="16"/>
              </w:rPr>
              <w:t>4220</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Трошкови путовања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159.000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8.265</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5,20</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4221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Трошкови путовања у земљи</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159.000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8.265</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5,20</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454</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b/>
                <w:bCs/>
                <w:sz w:val="16"/>
                <w:szCs w:val="16"/>
              </w:rPr>
            </w:pPr>
            <w:r w:rsidRPr="00C605B5">
              <w:rPr>
                <w:b/>
                <w:bCs/>
                <w:sz w:val="16"/>
                <w:szCs w:val="16"/>
              </w:rPr>
              <w:t>4230</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Услуге по уговору</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208.000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129.160</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62,10</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4233</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Услуге образовања и усавршавања запослених</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158.000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92.320</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58,43</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4234</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Услуге информисања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25.000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24.840</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99,36</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4237</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Репрезентација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25.000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12.000</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48,00</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455</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b/>
                <w:bCs/>
                <w:sz w:val="16"/>
                <w:szCs w:val="16"/>
              </w:rPr>
            </w:pPr>
            <w:r w:rsidRPr="00C605B5">
              <w:rPr>
                <w:b/>
                <w:bCs/>
                <w:sz w:val="16"/>
                <w:szCs w:val="16"/>
              </w:rPr>
              <w:t>4650</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Остале дотације и трансфери</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40.000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28.505</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71,26</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4651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Остале дотације и трансфери</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40.000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28.505</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71,26</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Извори финансирања за функцију 330:</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01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Општи приходи и примања буџета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6.168.000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5.412.686</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87,75</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Функција 330:</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6.168.000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5.412.686</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87,75</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Извори финансирања за Програмску активност 0602-0005:</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01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Општи приходи и примања буџета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6.168.000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5.412.686</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87,75</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Свега за Програмску активност 0602-0005:</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6.168.000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5.412.686</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87,75</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Извори финансирања за Програм 15:</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Општи приходи и примања буџета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6.168.000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5.412.686</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87,75</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Свега за Програм 15:</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6.168.000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5.412.686</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87,75</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Извори финансирања за Главу 10.1:</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01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Општи приходи и примања буџета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6.168.000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5.412.686</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87,75</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Свега за Главу 10.1:</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6.168.000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5.412.686</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87,75</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b/>
                <w:bCs/>
                <w:sz w:val="16"/>
                <w:szCs w:val="16"/>
              </w:rPr>
            </w:pPr>
            <w:r w:rsidRPr="00C605B5">
              <w:rPr>
                <w:b/>
                <w:bCs/>
                <w:sz w:val="16"/>
                <w:szCs w:val="16"/>
              </w:rPr>
              <w:t>Извори финансирања за Раздео 10:</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b/>
                <w:bCs/>
                <w:sz w:val="16"/>
                <w:szCs w:val="16"/>
              </w:rPr>
            </w:pPr>
            <w:r w:rsidRPr="00C605B5">
              <w:rPr>
                <w:b/>
                <w:bCs/>
                <w:sz w:val="16"/>
                <w:szCs w:val="16"/>
              </w:rPr>
              <w:t> </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 </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01</w:t>
            </w:r>
          </w:p>
        </w:tc>
        <w:tc>
          <w:tcPr>
            <w:tcW w:w="4601" w:type="dxa"/>
            <w:tcBorders>
              <w:top w:val="nil"/>
              <w:left w:val="nil"/>
              <w:bottom w:val="single" w:sz="4" w:space="0" w:color="auto"/>
              <w:right w:val="single" w:sz="4" w:space="0" w:color="auto"/>
            </w:tcBorders>
            <w:shd w:val="clear" w:color="auto" w:fill="auto"/>
            <w:vAlign w:val="bottom"/>
            <w:hideMark/>
          </w:tcPr>
          <w:p w:rsidR="00C605B5" w:rsidRPr="00C605B5" w:rsidRDefault="00C605B5">
            <w:pPr>
              <w:rPr>
                <w:sz w:val="16"/>
                <w:szCs w:val="16"/>
              </w:rPr>
            </w:pPr>
            <w:r w:rsidRPr="00C605B5">
              <w:rPr>
                <w:sz w:val="16"/>
                <w:szCs w:val="16"/>
              </w:rPr>
              <w:t>Општи приходи и примања буџета</w:t>
            </w:r>
          </w:p>
        </w:tc>
        <w:tc>
          <w:tcPr>
            <w:tcW w:w="916"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6.168.000</w:t>
            </w:r>
          </w:p>
        </w:tc>
        <w:tc>
          <w:tcPr>
            <w:tcW w:w="1145"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5.412.686</w:t>
            </w:r>
          </w:p>
        </w:tc>
        <w:tc>
          <w:tcPr>
            <w:tcW w:w="902" w:type="dxa"/>
            <w:tcBorders>
              <w:top w:val="nil"/>
              <w:left w:val="nil"/>
              <w:bottom w:val="single" w:sz="4" w:space="0" w:color="auto"/>
              <w:right w:val="single" w:sz="4" w:space="0" w:color="auto"/>
            </w:tcBorders>
            <w:shd w:val="clear" w:color="auto" w:fill="auto"/>
            <w:noWrap/>
            <w:vAlign w:val="bottom"/>
            <w:hideMark/>
          </w:tcPr>
          <w:p w:rsidR="00C605B5" w:rsidRPr="00C605B5" w:rsidRDefault="00C605B5">
            <w:pPr>
              <w:jc w:val="right"/>
              <w:rPr>
                <w:sz w:val="16"/>
                <w:szCs w:val="16"/>
              </w:rPr>
            </w:pPr>
            <w:r w:rsidRPr="00C605B5">
              <w:rPr>
                <w:sz w:val="16"/>
                <w:szCs w:val="16"/>
              </w:rPr>
              <w:t>87,75</w:t>
            </w:r>
          </w:p>
        </w:tc>
      </w:tr>
      <w:tr w:rsidR="00C605B5" w:rsidRPr="00C605B5" w:rsidTr="00C605B5">
        <w:trPr>
          <w:cantSplit/>
          <w:trHeight w:val="20"/>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C605B5" w:rsidRPr="00C605B5" w:rsidRDefault="00C605B5">
            <w:pPr>
              <w:jc w:val="center"/>
              <w:rPr>
                <w:sz w:val="16"/>
                <w:szCs w:val="16"/>
              </w:rPr>
            </w:pPr>
            <w:r w:rsidRPr="00C605B5">
              <w:rPr>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4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sz w:val="16"/>
                <w:szCs w:val="16"/>
              </w:rPr>
            </w:pPr>
            <w:r w:rsidRPr="00C605B5">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C605B5" w:rsidRPr="00C605B5" w:rsidRDefault="00C605B5">
            <w:pPr>
              <w:jc w:val="center"/>
              <w:rPr>
                <w:b/>
                <w:bCs/>
                <w:sz w:val="16"/>
                <w:szCs w:val="16"/>
              </w:rPr>
            </w:pPr>
            <w:r w:rsidRPr="00C605B5">
              <w:rPr>
                <w:b/>
                <w:bCs/>
                <w:sz w:val="16"/>
                <w:szCs w:val="16"/>
              </w:rPr>
              <w:t> </w:t>
            </w:r>
          </w:p>
        </w:tc>
        <w:tc>
          <w:tcPr>
            <w:tcW w:w="580" w:type="dxa"/>
            <w:tcBorders>
              <w:top w:val="nil"/>
              <w:left w:val="nil"/>
              <w:bottom w:val="single" w:sz="4" w:space="0" w:color="auto"/>
              <w:right w:val="single" w:sz="4" w:space="0" w:color="auto"/>
            </w:tcBorders>
            <w:shd w:val="clear" w:color="auto" w:fill="auto"/>
            <w:hideMark/>
          </w:tcPr>
          <w:p w:rsidR="00C605B5" w:rsidRPr="00C605B5" w:rsidRDefault="00C605B5">
            <w:pPr>
              <w:jc w:val="center"/>
              <w:rPr>
                <w:sz w:val="16"/>
                <w:szCs w:val="16"/>
              </w:rPr>
            </w:pPr>
            <w:r w:rsidRPr="00C605B5">
              <w:rPr>
                <w:sz w:val="16"/>
                <w:szCs w:val="16"/>
              </w:rPr>
              <w:t> </w:t>
            </w:r>
          </w:p>
        </w:tc>
        <w:tc>
          <w:tcPr>
            <w:tcW w:w="4601" w:type="dxa"/>
            <w:tcBorders>
              <w:top w:val="nil"/>
              <w:left w:val="nil"/>
              <w:bottom w:val="single" w:sz="4" w:space="0" w:color="auto"/>
              <w:right w:val="single" w:sz="4" w:space="0" w:color="auto"/>
            </w:tcBorders>
            <w:shd w:val="clear" w:color="000000" w:fill="D9D9D9"/>
            <w:vAlign w:val="bottom"/>
            <w:hideMark/>
          </w:tcPr>
          <w:p w:rsidR="00C605B5" w:rsidRPr="00C605B5" w:rsidRDefault="00C605B5">
            <w:pPr>
              <w:rPr>
                <w:b/>
                <w:bCs/>
                <w:sz w:val="16"/>
                <w:szCs w:val="16"/>
              </w:rPr>
            </w:pPr>
            <w:r w:rsidRPr="00C605B5">
              <w:rPr>
                <w:b/>
                <w:bCs/>
                <w:sz w:val="16"/>
                <w:szCs w:val="16"/>
              </w:rPr>
              <w:t>УКУПНО ЗА РАЗДЕО 10:</w:t>
            </w:r>
          </w:p>
        </w:tc>
        <w:tc>
          <w:tcPr>
            <w:tcW w:w="916" w:type="dxa"/>
            <w:tcBorders>
              <w:top w:val="nil"/>
              <w:left w:val="nil"/>
              <w:bottom w:val="single" w:sz="4" w:space="0" w:color="auto"/>
              <w:right w:val="single" w:sz="4" w:space="0" w:color="auto"/>
            </w:tcBorders>
            <w:shd w:val="clear" w:color="000000" w:fill="D9D9D9"/>
            <w:noWrap/>
            <w:vAlign w:val="bottom"/>
            <w:hideMark/>
          </w:tcPr>
          <w:p w:rsidR="00C605B5" w:rsidRPr="00C605B5" w:rsidRDefault="00C605B5">
            <w:pPr>
              <w:jc w:val="right"/>
              <w:rPr>
                <w:b/>
                <w:bCs/>
                <w:sz w:val="16"/>
                <w:szCs w:val="16"/>
              </w:rPr>
            </w:pPr>
            <w:r w:rsidRPr="00C605B5">
              <w:rPr>
                <w:b/>
                <w:bCs/>
                <w:sz w:val="16"/>
                <w:szCs w:val="16"/>
              </w:rPr>
              <w:t>6.168.000</w:t>
            </w:r>
          </w:p>
        </w:tc>
        <w:tc>
          <w:tcPr>
            <w:tcW w:w="1145" w:type="dxa"/>
            <w:tcBorders>
              <w:top w:val="nil"/>
              <w:left w:val="nil"/>
              <w:bottom w:val="single" w:sz="4" w:space="0" w:color="auto"/>
              <w:right w:val="single" w:sz="4" w:space="0" w:color="auto"/>
            </w:tcBorders>
            <w:shd w:val="clear" w:color="000000" w:fill="D9D9D9"/>
            <w:noWrap/>
            <w:vAlign w:val="bottom"/>
            <w:hideMark/>
          </w:tcPr>
          <w:p w:rsidR="00C605B5" w:rsidRPr="00C605B5" w:rsidRDefault="00C605B5">
            <w:pPr>
              <w:jc w:val="right"/>
              <w:rPr>
                <w:b/>
                <w:bCs/>
                <w:sz w:val="16"/>
                <w:szCs w:val="16"/>
              </w:rPr>
            </w:pPr>
            <w:r w:rsidRPr="00C605B5">
              <w:rPr>
                <w:b/>
                <w:bCs/>
                <w:sz w:val="16"/>
                <w:szCs w:val="16"/>
              </w:rPr>
              <w:t>5.412.686</w:t>
            </w:r>
          </w:p>
        </w:tc>
        <w:tc>
          <w:tcPr>
            <w:tcW w:w="902" w:type="dxa"/>
            <w:tcBorders>
              <w:top w:val="nil"/>
              <w:left w:val="nil"/>
              <w:bottom w:val="single" w:sz="4" w:space="0" w:color="auto"/>
              <w:right w:val="single" w:sz="4" w:space="0" w:color="auto"/>
            </w:tcBorders>
            <w:shd w:val="clear" w:color="000000" w:fill="D9D9D9"/>
            <w:noWrap/>
            <w:vAlign w:val="bottom"/>
            <w:hideMark/>
          </w:tcPr>
          <w:p w:rsidR="00C605B5" w:rsidRPr="00C605B5" w:rsidRDefault="00C605B5">
            <w:pPr>
              <w:jc w:val="right"/>
              <w:rPr>
                <w:b/>
                <w:bCs/>
                <w:sz w:val="16"/>
                <w:szCs w:val="16"/>
              </w:rPr>
            </w:pPr>
            <w:r w:rsidRPr="00C605B5">
              <w:rPr>
                <w:b/>
                <w:bCs/>
                <w:sz w:val="16"/>
                <w:szCs w:val="16"/>
              </w:rPr>
              <w:t>87,75</w:t>
            </w:r>
          </w:p>
        </w:tc>
      </w:tr>
    </w:tbl>
    <w:p w:rsidR="0017583B" w:rsidRPr="00452757" w:rsidRDefault="0017583B" w:rsidP="00AE4EE9">
      <w:pPr>
        <w:ind w:firstLine="720"/>
        <w:jc w:val="both"/>
        <w:outlineLvl w:val="0"/>
        <w:rPr>
          <w:color w:val="FF0000"/>
          <w:sz w:val="28"/>
          <w:szCs w:val="28"/>
          <w:lang w:val="sr-Latn-RS"/>
        </w:rPr>
      </w:pPr>
    </w:p>
    <w:p w:rsidR="00951830" w:rsidRDefault="00951830" w:rsidP="00951830">
      <w:pPr>
        <w:ind w:firstLine="720"/>
        <w:jc w:val="both"/>
        <w:outlineLvl w:val="0"/>
        <w:rPr>
          <w:sz w:val="26"/>
          <w:szCs w:val="26"/>
          <w:lang w:val="sr-Cyrl-CS"/>
        </w:rPr>
      </w:pPr>
      <w:r w:rsidRPr="00F538AC">
        <w:rPr>
          <w:sz w:val="26"/>
          <w:szCs w:val="26"/>
          <w:lang w:val="sr-Cyrl-CS"/>
        </w:rPr>
        <w:t xml:space="preserve">За рад Заштитника грађана утрошена су средства у укупном износу од </w:t>
      </w:r>
      <w:r w:rsidRPr="00F538AC">
        <w:rPr>
          <w:sz w:val="26"/>
          <w:szCs w:val="26"/>
          <w:lang w:val="sr-Cyrl-RS"/>
        </w:rPr>
        <w:t>5.412.686</w:t>
      </w:r>
      <w:r w:rsidRPr="00F538AC">
        <w:rPr>
          <w:sz w:val="26"/>
          <w:szCs w:val="26"/>
        </w:rPr>
        <w:t xml:space="preserve"> </w:t>
      </w:r>
      <w:r w:rsidRPr="00F538AC">
        <w:rPr>
          <w:sz w:val="26"/>
          <w:szCs w:val="26"/>
          <w:lang w:val="sr-Cyrl-CS"/>
        </w:rPr>
        <w:t xml:space="preserve"> динара</w:t>
      </w:r>
      <w:r>
        <w:rPr>
          <w:sz w:val="26"/>
          <w:szCs w:val="26"/>
          <w:lang w:val="sr-Cyrl-CS"/>
        </w:rPr>
        <w:t>,</w:t>
      </w:r>
      <w:r w:rsidRPr="00F538AC">
        <w:rPr>
          <w:sz w:val="26"/>
          <w:szCs w:val="26"/>
          <w:lang w:val="sr-Cyrl-CS"/>
        </w:rPr>
        <w:t xml:space="preserve"> односно </w:t>
      </w:r>
      <w:r w:rsidRPr="00F538AC">
        <w:rPr>
          <w:sz w:val="26"/>
          <w:szCs w:val="26"/>
          <w:lang w:val="sr-Cyrl-RS"/>
        </w:rPr>
        <w:t>87,75</w:t>
      </w:r>
      <w:r w:rsidRPr="00F538AC">
        <w:rPr>
          <w:sz w:val="26"/>
          <w:szCs w:val="26"/>
          <w:lang w:val="sr-Cyrl-CS"/>
        </w:rPr>
        <w:t xml:space="preserve">% у односу на годишњи план и то за: плате у износу од 4.165.783 динара и социјалне доприносе у износу од </w:t>
      </w:r>
      <w:r w:rsidRPr="00F538AC">
        <w:rPr>
          <w:sz w:val="26"/>
          <w:szCs w:val="26"/>
          <w:lang w:val="sr-Cyrl-RS"/>
        </w:rPr>
        <w:t>693.603</w:t>
      </w:r>
      <w:r w:rsidRPr="00F538AC">
        <w:rPr>
          <w:sz w:val="26"/>
          <w:szCs w:val="26"/>
          <w:lang w:val="sr-Cyrl-CS"/>
        </w:rPr>
        <w:t xml:space="preserve"> динара, </w:t>
      </w:r>
      <w:r w:rsidRPr="00F538AC">
        <w:rPr>
          <w:sz w:val="26"/>
          <w:szCs w:val="26"/>
        </w:rPr>
        <w:t xml:space="preserve">a </w:t>
      </w:r>
      <w:r w:rsidRPr="00F538AC">
        <w:rPr>
          <w:sz w:val="26"/>
          <w:szCs w:val="26"/>
          <w:lang w:val="sr-Cyrl-RS"/>
        </w:rPr>
        <w:t xml:space="preserve">остатак за </w:t>
      </w:r>
      <w:r w:rsidRPr="00F538AC">
        <w:rPr>
          <w:sz w:val="26"/>
          <w:szCs w:val="26"/>
          <w:lang w:val="sr-Cyrl-CS"/>
        </w:rPr>
        <w:t>накнаде у натури, социјална давања запосленима, накнаде трошкова за запослене, трошкове путовања и услуге по уговору</w:t>
      </w:r>
      <w:r>
        <w:rPr>
          <w:sz w:val="26"/>
          <w:szCs w:val="26"/>
          <w:lang w:val="sr-Cyrl-CS"/>
        </w:rPr>
        <w:t>.</w:t>
      </w:r>
    </w:p>
    <w:p w:rsidR="009C36E7" w:rsidRPr="00CE3A58" w:rsidRDefault="00951830" w:rsidP="00901B92">
      <w:pPr>
        <w:ind w:firstLine="720"/>
        <w:jc w:val="both"/>
        <w:outlineLvl w:val="0"/>
        <w:rPr>
          <w:sz w:val="28"/>
          <w:szCs w:val="28"/>
          <w:lang w:val="sr-Cyrl-CS"/>
        </w:rPr>
      </w:pPr>
      <w:r w:rsidRPr="00F538AC">
        <w:rPr>
          <w:sz w:val="26"/>
          <w:szCs w:val="26"/>
          <w:lang w:val="sr-Cyrl-CS"/>
        </w:rPr>
        <w:t xml:space="preserve"> </w:t>
      </w:r>
    </w:p>
    <w:sectPr w:rsidR="009C36E7" w:rsidRPr="00CE3A58" w:rsidSect="003B337A">
      <w:footerReference w:type="even" r:id="rId9"/>
      <w:footerReference w:type="default" r:id="rId10"/>
      <w:pgSz w:w="11906" w:h="16838" w:code="9"/>
      <w:pgMar w:top="1021" w:right="1021" w:bottom="1021" w:left="1021"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126" w:rsidRDefault="009C1126">
      <w:r>
        <w:separator/>
      </w:r>
    </w:p>
  </w:endnote>
  <w:endnote w:type="continuationSeparator" w:id="0">
    <w:p w:rsidR="009C1126" w:rsidRDefault="009C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15" w:rsidRDefault="001F5A15"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5A15" w:rsidRDefault="001F5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15" w:rsidRDefault="001F5A15"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58EA">
      <w:rPr>
        <w:rStyle w:val="PageNumber"/>
        <w:noProof/>
      </w:rPr>
      <w:t>113</w:t>
    </w:r>
    <w:r>
      <w:rPr>
        <w:rStyle w:val="PageNumber"/>
      </w:rPr>
      <w:fldChar w:fldCharType="end"/>
    </w:r>
  </w:p>
  <w:p w:rsidR="001F5A15" w:rsidRDefault="001F5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126" w:rsidRDefault="009C1126">
      <w:r>
        <w:separator/>
      </w:r>
    </w:p>
  </w:footnote>
  <w:footnote w:type="continuationSeparator" w:id="0">
    <w:p w:rsidR="009C1126" w:rsidRDefault="009C1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0B1"/>
    <w:multiLevelType w:val="hybridMultilevel"/>
    <w:tmpl w:val="283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57CD3"/>
    <w:multiLevelType w:val="hybridMultilevel"/>
    <w:tmpl w:val="3F68D45A"/>
    <w:lvl w:ilvl="0" w:tplc="8E9EA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6250D"/>
    <w:multiLevelType w:val="hybridMultilevel"/>
    <w:tmpl w:val="767C0C96"/>
    <w:lvl w:ilvl="0" w:tplc="CD70D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106CD"/>
    <w:multiLevelType w:val="hybridMultilevel"/>
    <w:tmpl w:val="49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85ADC"/>
    <w:multiLevelType w:val="hybridMultilevel"/>
    <w:tmpl w:val="4348AB64"/>
    <w:lvl w:ilvl="0" w:tplc="F58C8596">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AF6BBA"/>
    <w:multiLevelType w:val="hybridMultilevel"/>
    <w:tmpl w:val="BD1A2DF2"/>
    <w:lvl w:ilvl="0" w:tplc="35A448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66224"/>
    <w:multiLevelType w:val="hybridMultilevel"/>
    <w:tmpl w:val="7230404A"/>
    <w:lvl w:ilvl="0" w:tplc="0A8851F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48C31E59"/>
    <w:multiLevelType w:val="hybridMultilevel"/>
    <w:tmpl w:val="DD4AF478"/>
    <w:lvl w:ilvl="0" w:tplc="4B28B8D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52555D1B"/>
    <w:multiLevelType w:val="hybridMultilevel"/>
    <w:tmpl w:val="7FE86820"/>
    <w:lvl w:ilvl="0" w:tplc="E3B8911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5DC64703"/>
    <w:multiLevelType w:val="hybridMultilevel"/>
    <w:tmpl w:val="EF8EE162"/>
    <w:lvl w:ilvl="0" w:tplc="EEB09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E2502A"/>
    <w:multiLevelType w:val="hybridMultilevel"/>
    <w:tmpl w:val="FE28ED58"/>
    <w:lvl w:ilvl="0" w:tplc="D014059E">
      <w:start w:val="1"/>
      <w:numFmt w:val="decimal"/>
      <w:lvlText w:val="%1."/>
      <w:lvlJc w:val="left"/>
      <w:pPr>
        <w:ind w:left="975" w:hanging="61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701C95"/>
    <w:multiLevelType w:val="hybridMultilevel"/>
    <w:tmpl w:val="487297E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745940A1"/>
    <w:multiLevelType w:val="hybridMultilevel"/>
    <w:tmpl w:val="68FACCEC"/>
    <w:lvl w:ilvl="0" w:tplc="00E49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EB73E4"/>
    <w:multiLevelType w:val="hybridMultilevel"/>
    <w:tmpl w:val="7A98A018"/>
    <w:lvl w:ilvl="0" w:tplc="71C88038">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6"/>
  </w:num>
  <w:num w:numId="4">
    <w:abstractNumId w:val="9"/>
  </w:num>
  <w:num w:numId="5">
    <w:abstractNumId w:val="13"/>
  </w:num>
  <w:num w:numId="6">
    <w:abstractNumId w:val="8"/>
  </w:num>
  <w:num w:numId="7">
    <w:abstractNumId w:val="7"/>
  </w:num>
  <w:num w:numId="8">
    <w:abstractNumId w:val="11"/>
  </w:num>
  <w:num w:numId="9">
    <w:abstractNumId w:val="0"/>
  </w:num>
  <w:num w:numId="10">
    <w:abstractNumId w:val="10"/>
  </w:num>
  <w:num w:numId="11">
    <w:abstractNumId w:val="3"/>
  </w:num>
  <w:num w:numId="12">
    <w:abstractNumId w:val="5"/>
  </w:num>
  <w:num w:numId="13">
    <w:abstractNumId w:val="4"/>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17"/>
    <w:rsid w:val="000004E7"/>
    <w:rsid w:val="00001304"/>
    <w:rsid w:val="000017AA"/>
    <w:rsid w:val="00002072"/>
    <w:rsid w:val="00003894"/>
    <w:rsid w:val="00003BB0"/>
    <w:rsid w:val="00004037"/>
    <w:rsid w:val="0000412F"/>
    <w:rsid w:val="000043B3"/>
    <w:rsid w:val="0000443A"/>
    <w:rsid w:val="000048C1"/>
    <w:rsid w:val="00004C21"/>
    <w:rsid w:val="0000609B"/>
    <w:rsid w:val="000061A6"/>
    <w:rsid w:val="000066EE"/>
    <w:rsid w:val="000076FB"/>
    <w:rsid w:val="000077C0"/>
    <w:rsid w:val="0000789B"/>
    <w:rsid w:val="000078E3"/>
    <w:rsid w:val="0001085D"/>
    <w:rsid w:val="000108F8"/>
    <w:rsid w:val="00010997"/>
    <w:rsid w:val="00011B4E"/>
    <w:rsid w:val="00012AAD"/>
    <w:rsid w:val="00014128"/>
    <w:rsid w:val="0001441A"/>
    <w:rsid w:val="00014D2E"/>
    <w:rsid w:val="00015262"/>
    <w:rsid w:val="000152D9"/>
    <w:rsid w:val="00015548"/>
    <w:rsid w:val="0001731F"/>
    <w:rsid w:val="00020C70"/>
    <w:rsid w:val="000216D0"/>
    <w:rsid w:val="00023261"/>
    <w:rsid w:val="00023278"/>
    <w:rsid w:val="000241B7"/>
    <w:rsid w:val="000243EB"/>
    <w:rsid w:val="00024FB5"/>
    <w:rsid w:val="000252C7"/>
    <w:rsid w:val="000252C8"/>
    <w:rsid w:val="00025320"/>
    <w:rsid w:val="0002575E"/>
    <w:rsid w:val="0002658C"/>
    <w:rsid w:val="00026746"/>
    <w:rsid w:val="00026B50"/>
    <w:rsid w:val="00027379"/>
    <w:rsid w:val="000273B3"/>
    <w:rsid w:val="00027489"/>
    <w:rsid w:val="000304CA"/>
    <w:rsid w:val="0003119F"/>
    <w:rsid w:val="00031C89"/>
    <w:rsid w:val="00032068"/>
    <w:rsid w:val="00032106"/>
    <w:rsid w:val="00032111"/>
    <w:rsid w:val="000333D3"/>
    <w:rsid w:val="00033793"/>
    <w:rsid w:val="0003390E"/>
    <w:rsid w:val="00035711"/>
    <w:rsid w:val="0003597A"/>
    <w:rsid w:val="00035996"/>
    <w:rsid w:val="00035F6B"/>
    <w:rsid w:val="00036A4D"/>
    <w:rsid w:val="00037D61"/>
    <w:rsid w:val="000409BB"/>
    <w:rsid w:val="00040D61"/>
    <w:rsid w:val="00040F16"/>
    <w:rsid w:val="000411C0"/>
    <w:rsid w:val="0004136D"/>
    <w:rsid w:val="000422F7"/>
    <w:rsid w:val="00042869"/>
    <w:rsid w:val="0004310F"/>
    <w:rsid w:val="000437D7"/>
    <w:rsid w:val="00044801"/>
    <w:rsid w:val="0004492C"/>
    <w:rsid w:val="00044B22"/>
    <w:rsid w:val="00044C29"/>
    <w:rsid w:val="00045A44"/>
    <w:rsid w:val="00047102"/>
    <w:rsid w:val="0005019A"/>
    <w:rsid w:val="00050502"/>
    <w:rsid w:val="00050A15"/>
    <w:rsid w:val="00050E5A"/>
    <w:rsid w:val="00051080"/>
    <w:rsid w:val="00052096"/>
    <w:rsid w:val="0005328A"/>
    <w:rsid w:val="0005514B"/>
    <w:rsid w:val="000551C1"/>
    <w:rsid w:val="0005538B"/>
    <w:rsid w:val="000553CE"/>
    <w:rsid w:val="00055966"/>
    <w:rsid w:val="00055B5E"/>
    <w:rsid w:val="00055F48"/>
    <w:rsid w:val="00056054"/>
    <w:rsid w:val="0005679F"/>
    <w:rsid w:val="0005707E"/>
    <w:rsid w:val="00057E0F"/>
    <w:rsid w:val="00060D0F"/>
    <w:rsid w:val="0006145A"/>
    <w:rsid w:val="000616D6"/>
    <w:rsid w:val="00061D42"/>
    <w:rsid w:val="00062576"/>
    <w:rsid w:val="00063A43"/>
    <w:rsid w:val="000646E2"/>
    <w:rsid w:val="00064B78"/>
    <w:rsid w:val="00064D22"/>
    <w:rsid w:val="00067C6A"/>
    <w:rsid w:val="00070EBA"/>
    <w:rsid w:val="00071123"/>
    <w:rsid w:val="00071F3D"/>
    <w:rsid w:val="00072058"/>
    <w:rsid w:val="000736E3"/>
    <w:rsid w:val="00073908"/>
    <w:rsid w:val="00073B86"/>
    <w:rsid w:val="00074086"/>
    <w:rsid w:val="000745B0"/>
    <w:rsid w:val="0007482D"/>
    <w:rsid w:val="00074FC0"/>
    <w:rsid w:val="00075C21"/>
    <w:rsid w:val="0007632B"/>
    <w:rsid w:val="00077091"/>
    <w:rsid w:val="00077809"/>
    <w:rsid w:val="00077843"/>
    <w:rsid w:val="00077FF4"/>
    <w:rsid w:val="000801FB"/>
    <w:rsid w:val="0008053F"/>
    <w:rsid w:val="00080722"/>
    <w:rsid w:val="00081396"/>
    <w:rsid w:val="00082515"/>
    <w:rsid w:val="0008261C"/>
    <w:rsid w:val="00083860"/>
    <w:rsid w:val="00083884"/>
    <w:rsid w:val="000838EF"/>
    <w:rsid w:val="00083AA6"/>
    <w:rsid w:val="0008400E"/>
    <w:rsid w:val="00084605"/>
    <w:rsid w:val="00085732"/>
    <w:rsid w:val="0008610F"/>
    <w:rsid w:val="0008685A"/>
    <w:rsid w:val="00086B9A"/>
    <w:rsid w:val="00087BA0"/>
    <w:rsid w:val="00090639"/>
    <w:rsid w:val="00090761"/>
    <w:rsid w:val="00090954"/>
    <w:rsid w:val="00090C7F"/>
    <w:rsid w:val="00090D37"/>
    <w:rsid w:val="00091159"/>
    <w:rsid w:val="000919E6"/>
    <w:rsid w:val="00091ED1"/>
    <w:rsid w:val="00092181"/>
    <w:rsid w:val="00092F24"/>
    <w:rsid w:val="00092FBE"/>
    <w:rsid w:val="00093184"/>
    <w:rsid w:val="00093C3A"/>
    <w:rsid w:val="000956EC"/>
    <w:rsid w:val="00095853"/>
    <w:rsid w:val="000971E1"/>
    <w:rsid w:val="00097343"/>
    <w:rsid w:val="000973C4"/>
    <w:rsid w:val="000A14ED"/>
    <w:rsid w:val="000A1987"/>
    <w:rsid w:val="000A28CB"/>
    <w:rsid w:val="000A2A7B"/>
    <w:rsid w:val="000A343D"/>
    <w:rsid w:val="000A4EEB"/>
    <w:rsid w:val="000A52CC"/>
    <w:rsid w:val="000A5446"/>
    <w:rsid w:val="000A6722"/>
    <w:rsid w:val="000A6AD2"/>
    <w:rsid w:val="000A6B32"/>
    <w:rsid w:val="000A70F4"/>
    <w:rsid w:val="000A7703"/>
    <w:rsid w:val="000A7CB5"/>
    <w:rsid w:val="000A7E72"/>
    <w:rsid w:val="000B05F1"/>
    <w:rsid w:val="000B222D"/>
    <w:rsid w:val="000B3781"/>
    <w:rsid w:val="000B4DDF"/>
    <w:rsid w:val="000B5286"/>
    <w:rsid w:val="000B684E"/>
    <w:rsid w:val="000B69C5"/>
    <w:rsid w:val="000C02B4"/>
    <w:rsid w:val="000C07C2"/>
    <w:rsid w:val="000C0DFE"/>
    <w:rsid w:val="000C24D7"/>
    <w:rsid w:val="000C2B63"/>
    <w:rsid w:val="000C2B85"/>
    <w:rsid w:val="000C2D6A"/>
    <w:rsid w:val="000C31FC"/>
    <w:rsid w:val="000C6161"/>
    <w:rsid w:val="000C7E5A"/>
    <w:rsid w:val="000D0572"/>
    <w:rsid w:val="000D0926"/>
    <w:rsid w:val="000D0F56"/>
    <w:rsid w:val="000D1413"/>
    <w:rsid w:val="000D2527"/>
    <w:rsid w:val="000D273A"/>
    <w:rsid w:val="000D2B1C"/>
    <w:rsid w:val="000D2C39"/>
    <w:rsid w:val="000D370F"/>
    <w:rsid w:val="000D400E"/>
    <w:rsid w:val="000D44CA"/>
    <w:rsid w:val="000D4CC8"/>
    <w:rsid w:val="000D4E50"/>
    <w:rsid w:val="000D50A0"/>
    <w:rsid w:val="000D5C13"/>
    <w:rsid w:val="000D607A"/>
    <w:rsid w:val="000D6417"/>
    <w:rsid w:val="000D6498"/>
    <w:rsid w:val="000D6499"/>
    <w:rsid w:val="000D6EA6"/>
    <w:rsid w:val="000D7614"/>
    <w:rsid w:val="000D7935"/>
    <w:rsid w:val="000D7B81"/>
    <w:rsid w:val="000D7F2E"/>
    <w:rsid w:val="000E007B"/>
    <w:rsid w:val="000E1C95"/>
    <w:rsid w:val="000E231C"/>
    <w:rsid w:val="000E2496"/>
    <w:rsid w:val="000E2497"/>
    <w:rsid w:val="000E286B"/>
    <w:rsid w:val="000E2B09"/>
    <w:rsid w:val="000E2B8F"/>
    <w:rsid w:val="000E2D60"/>
    <w:rsid w:val="000E2E27"/>
    <w:rsid w:val="000E3606"/>
    <w:rsid w:val="000E3613"/>
    <w:rsid w:val="000E3C19"/>
    <w:rsid w:val="000E5119"/>
    <w:rsid w:val="000E5E7F"/>
    <w:rsid w:val="000E5ECA"/>
    <w:rsid w:val="000E5F31"/>
    <w:rsid w:val="000E6707"/>
    <w:rsid w:val="000E68BE"/>
    <w:rsid w:val="000E740F"/>
    <w:rsid w:val="000F03FF"/>
    <w:rsid w:val="000F06FB"/>
    <w:rsid w:val="000F103A"/>
    <w:rsid w:val="000F10D5"/>
    <w:rsid w:val="000F2543"/>
    <w:rsid w:val="000F3405"/>
    <w:rsid w:val="000F3503"/>
    <w:rsid w:val="000F3C08"/>
    <w:rsid w:val="000F42FE"/>
    <w:rsid w:val="000F46B5"/>
    <w:rsid w:val="000F46DD"/>
    <w:rsid w:val="000F4B1A"/>
    <w:rsid w:val="000F4D57"/>
    <w:rsid w:val="000F554D"/>
    <w:rsid w:val="000F5894"/>
    <w:rsid w:val="000F6FC9"/>
    <w:rsid w:val="000F726B"/>
    <w:rsid w:val="000F76BF"/>
    <w:rsid w:val="001002A9"/>
    <w:rsid w:val="001009D1"/>
    <w:rsid w:val="00100F4D"/>
    <w:rsid w:val="001012BF"/>
    <w:rsid w:val="00101CC0"/>
    <w:rsid w:val="00101DF0"/>
    <w:rsid w:val="00102004"/>
    <w:rsid w:val="00102E73"/>
    <w:rsid w:val="0010327F"/>
    <w:rsid w:val="0010416B"/>
    <w:rsid w:val="001048B2"/>
    <w:rsid w:val="00105013"/>
    <w:rsid w:val="001059AB"/>
    <w:rsid w:val="001079B3"/>
    <w:rsid w:val="00107C6E"/>
    <w:rsid w:val="00107EAC"/>
    <w:rsid w:val="001101DA"/>
    <w:rsid w:val="0011023A"/>
    <w:rsid w:val="00110311"/>
    <w:rsid w:val="00111692"/>
    <w:rsid w:val="001117D0"/>
    <w:rsid w:val="001121F2"/>
    <w:rsid w:val="00112A30"/>
    <w:rsid w:val="00112D3A"/>
    <w:rsid w:val="001137BD"/>
    <w:rsid w:val="001137D5"/>
    <w:rsid w:val="001139B0"/>
    <w:rsid w:val="00113DE6"/>
    <w:rsid w:val="001145AB"/>
    <w:rsid w:val="0011498D"/>
    <w:rsid w:val="00114CF5"/>
    <w:rsid w:val="00114E04"/>
    <w:rsid w:val="00115266"/>
    <w:rsid w:val="00115738"/>
    <w:rsid w:val="00116275"/>
    <w:rsid w:val="00116BE2"/>
    <w:rsid w:val="00116DFE"/>
    <w:rsid w:val="00117745"/>
    <w:rsid w:val="00117D79"/>
    <w:rsid w:val="00120C71"/>
    <w:rsid w:val="0012151B"/>
    <w:rsid w:val="00121B9D"/>
    <w:rsid w:val="00121C85"/>
    <w:rsid w:val="00121E38"/>
    <w:rsid w:val="00122389"/>
    <w:rsid w:val="001228A0"/>
    <w:rsid w:val="00122F25"/>
    <w:rsid w:val="00123043"/>
    <w:rsid w:val="001238FB"/>
    <w:rsid w:val="0012400A"/>
    <w:rsid w:val="00124305"/>
    <w:rsid w:val="001243AF"/>
    <w:rsid w:val="00124679"/>
    <w:rsid w:val="00125B0E"/>
    <w:rsid w:val="00125C5E"/>
    <w:rsid w:val="001269FC"/>
    <w:rsid w:val="001278E6"/>
    <w:rsid w:val="00127AC7"/>
    <w:rsid w:val="00127CAF"/>
    <w:rsid w:val="0013023F"/>
    <w:rsid w:val="00131101"/>
    <w:rsid w:val="00131524"/>
    <w:rsid w:val="00131909"/>
    <w:rsid w:val="00131C07"/>
    <w:rsid w:val="00132263"/>
    <w:rsid w:val="0013255B"/>
    <w:rsid w:val="00132910"/>
    <w:rsid w:val="00132B51"/>
    <w:rsid w:val="00132BB9"/>
    <w:rsid w:val="0013335C"/>
    <w:rsid w:val="00133378"/>
    <w:rsid w:val="001334C1"/>
    <w:rsid w:val="001335EC"/>
    <w:rsid w:val="00133722"/>
    <w:rsid w:val="001337CE"/>
    <w:rsid w:val="001339CC"/>
    <w:rsid w:val="00134A49"/>
    <w:rsid w:val="00135B97"/>
    <w:rsid w:val="00136A89"/>
    <w:rsid w:val="00137A70"/>
    <w:rsid w:val="00137E76"/>
    <w:rsid w:val="00140389"/>
    <w:rsid w:val="001403E1"/>
    <w:rsid w:val="00141755"/>
    <w:rsid w:val="00141BF0"/>
    <w:rsid w:val="001423B8"/>
    <w:rsid w:val="00142A39"/>
    <w:rsid w:val="00143A47"/>
    <w:rsid w:val="00143A77"/>
    <w:rsid w:val="00144C8F"/>
    <w:rsid w:val="00144E5E"/>
    <w:rsid w:val="0014513D"/>
    <w:rsid w:val="0014539A"/>
    <w:rsid w:val="001456F5"/>
    <w:rsid w:val="00145DF3"/>
    <w:rsid w:val="001468E5"/>
    <w:rsid w:val="001505EB"/>
    <w:rsid w:val="001514E2"/>
    <w:rsid w:val="001515D9"/>
    <w:rsid w:val="00151D47"/>
    <w:rsid w:val="001524F3"/>
    <w:rsid w:val="00152A04"/>
    <w:rsid w:val="00154321"/>
    <w:rsid w:val="001543E0"/>
    <w:rsid w:val="00154D1E"/>
    <w:rsid w:val="00154D49"/>
    <w:rsid w:val="00155017"/>
    <w:rsid w:val="001550B5"/>
    <w:rsid w:val="00155872"/>
    <w:rsid w:val="00157079"/>
    <w:rsid w:val="00157B0C"/>
    <w:rsid w:val="00160951"/>
    <w:rsid w:val="00160C9E"/>
    <w:rsid w:val="00160DEA"/>
    <w:rsid w:val="00161D23"/>
    <w:rsid w:val="00161DDC"/>
    <w:rsid w:val="001620F1"/>
    <w:rsid w:val="00162F4B"/>
    <w:rsid w:val="00162FC7"/>
    <w:rsid w:val="00163008"/>
    <w:rsid w:val="00164207"/>
    <w:rsid w:val="00165220"/>
    <w:rsid w:val="00165295"/>
    <w:rsid w:val="00165651"/>
    <w:rsid w:val="00166246"/>
    <w:rsid w:val="001663AC"/>
    <w:rsid w:val="001670D9"/>
    <w:rsid w:val="001676D3"/>
    <w:rsid w:val="00167B6E"/>
    <w:rsid w:val="00167FD7"/>
    <w:rsid w:val="00170302"/>
    <w:rsid w:val="00170E62"/>
    <w:rsid w:val="00171CDB"/>
    <w:rsid w:val="00172265"/>
    <w:rsid w:val="0017281F"/>
    <w:rsid w:val="00172C66"/>
    <w:rsid w:val="00172D13"/>
    <w:rsid w:val="0017317A"/>
    <w:rsid w:val="00173928"/>
    <w:rsid w:val="00173AA4"/>
    <w:rsid w:val="00173DB5"/>
    <w:rsid w:val="00174152"/>
    <w:rsid w:val="0017426A"/>
    <w:rsid w:val="0017491D"/>
    <w:rsid w:val="00174C73"/>
    <w:rsid w:val="0017583B"/>
    <w:rsid w:val="00175BE7"/>
    <w:rsid w:val="0017613E"/>
    <w:rsid w:val="00176437"/>
    <w:rsid w:val="00176443"/>
    <w:rsid w:val="00176C4A"/>
    <w:rsid w:val="0017747C"/>
    <w:rsid w:val="00177BA6"/>
    <w:rsid w:val="00177F33"/>
    <w:rsid w:val="00180151"/>
    <w:rsid w:val="001803BA"/>
    <w:rsid w:val="00182659"/>
    <w:rsid w:val="0018320D"/>
    <w:rsid w:val="00183362"/>
    <w:rsid w:val="001836CC"/>
    <w:rsid w:val="00183BFF"/>
    <w:rsid w:val="00183F21"/>
    <w:rsid w:val="001843CC"/>
    <w:rsid w:val="00185108"/>
    <w:rsid w:val="00185C2B"/>
    <w:rsid w:val="00185FB9"/>
    <w:rsid w:val="0018653B"/>
    <w:rsid w:val="00186867"/>
    <w:rsid w:val="0018698B"/>
    <w:rsid w:val="00187AC8"/>
    <w:rsid w:val="00187C57"/>
    <w:rsid w:val="00187CB8"/>
    <w:rsid w:val="00190836"/>
    <w:rsid w:val="00190D91"/>
    <w:rsid w:val="00190F10"/>
    <w:rsid w:val="00191F0B"/>
    <w:rsid w:val="001926A7"/>
    <w:rsid w:val="00192B5F"/>
    <w:rsid w:val="00192FFE"/>
    <w:rsid w:val="00193274"/>
    <w:rsid w:val="00193761"/>
    <w:rsid w:val="001938D3"/>
    <w:rsid w:val="00193D22"/>
    <w:rsid w:val="00194086"/>
    <w:rsid w:val="00195450"/>
    <w:rsid w:val="00195CE2"/>
    <w:rsid w:val="001977FC"/>
    <w:rsid w:val="001978AA"/>
    <w:rsid w:val="0019792E"/>
    <w:rsid w:val="00197C3D"/>
    <w:rsid w:val="00197E8D"/>
    <w:rsid w:val="001A0044"/>
    <w:rsid w:val="001A008E"/>
    <w:rsid w:val="001A0681"/>
    <w:rsid w:val="001A1506"/>
    <w:rsid w:val="001A220A"/>
    <w:rsid w:val="001A2B80"/>
    <w:rsid w:val="001A2C59"/>
    <w:rsid w:val="001A2E25"/>
    <w:rsid w:val="001A433D"/>
    <w:rsid w:val="001A4A55"/>
    <w:rsid w:val="001A4E89"/>
    <w:rsid w:val="001A5445"/>
    <w:rsid w:val="001A55DE"/>
    <w:rsid w:val="001A5AF2"/>
    <w:rsid w:val="001A5BE9"/>
    <w:rsid w:val="001A61C9"/>
    <w:rsid w:val="001A688A"/>
    <w:rsid w:val="001B00C5"/>
    <w:rsid w:val="001B0779"/>
    <w:rsid w:val="001B0ACB"/>
    <w:rsid w:val="001B0E48"/>
    <w:rsid w:val="001B140D"/>
    <w:rsid w:val="001B173F"/>
    <w:rsid w:val="001B1D70"/>
    <w:rsid w:val="001B1EAF"/>
    <w:rsid w:val="001B1F1C"/>
    <w:rsid w:val="001B2964"/>
    <w:rsid w:val="001B2C24"/>
    <w:rsid w:val="001B3FDB"/>
    <w:rsid w:val="001B4407"/>
    <w:rsid w:val="001B4510"/>
    <w:rsid w:val="001B47ED"/>
    <w:rsid w:val="001B51C6"/>
    <w:rsid w:val="001B5C2A"/>
    <w:rsid w:val="001B60C3"/>
    <w:rsid w:val="001B621A"/>
    <w:rsid w:val="001B658F"/>
    <w:rsid w:val="001B6809"/>
    <w:rsid w:val="001B6DD0"/>
    <w:rsid w:val="001B6F3E"/>
    <w:rsid w:val="001B6FF2"/>
    <w:rsid w:val="001B72EA"/>
    <w:rsid w:val="001C06FA"/>
    <w:rsid w:val="001C0BAA"/>
    <w:rsid w:val="001C0C06"/>
    <w:rsid w:val="001C2630"/>
    <w:rsid w:val="001C2F8A"/>
    <w:rsid w:val="001C300D"/>
    <w:rsid w:val="001C327F"/>
    <w:rsid w:val="001C36A8"/>
    <w:rsid w:val="001C3E6D"/>
    <w:rsid w:val="001C43DC"/>
    <w:rsid w:val="001C4C52"/>
    <w:rsid w:val="001C4FA5"/>
    <w:rsid w:val="001C6A0E"/>
    <w:rsid w:val="001C71E3"/>
    <w:rsid w:val="001C74F9"/>
    <w:rsid w:val="001C7968"/>
    <w:rsid w:val="001C7EDE"/>
    <w:rsid w:val="001D021E"/>
    <w:rsid w:val="001D07D0"/>
    <w:rsid w:val="001D0909"/>
    <w:rsid w:val="001D16B4"/>
    <w:rsid w:val="001D2466"/>
    <w:rsid w:val="001D3B22"/>
    <w:rsid w:val="001D3F71"/>
    <w:rsid w:val="001D45CF"/>
    <w:rsid w:val="001D5334"/>
    <w:rsid w:val="001D538A"/>
    <w:rsid w:val="001D6D11"/>
    <w:rsid w:val="001D6DFC"/>
    <w:rsid w:val="001D6E49"/>
    <w:rsid w:val="001D6EFC"/>
    <w:rsid w:val="001D7468"/>
    <w:rsid w:val="001D7720"/>
    <w:rsid w:val="001D7C32"/>
    <w:rsid w:val="001E0327"/>
    <w:rsid w:val="001E0E96"/>
    <w:rsid w:val="001E17C0"/>
    <w:rsid w:val="001E1EE9"/>
    <w:rsid w:val="001E20F5"/>
    <w:rsid w:val="001E24FD"/>
    <w:rsid w:val="001E267B"/>
    <w:rsid w:val="001E3063"/>
    <w:rsid w:val="001E30E8"/>
    <w:rsid w:val="001E52C6"/>
    <w:rsid w:val="001E62FF"/>
    <w:rsid w:val="001E6904"/>
    <w:rsid w:val="001E73E4"/>
    <w:rsid w:val="001F05F5"/>
    <w:rsid w:val="001F07B0"/>
    <w:rsid w:val="001F0BEC"/>
    <w:rsid w:val="001F156A"/>
    <w:rsid w:val="001F2129"/>
    <w:rsid w:val="001F2AC6"/>
    <w:rsid w:val="001F3DC8"/>
    <w:rsid w:val="001F4245"/>
    <w:rsid w:val="001F493F"/>
    <w:rsid w:val="001F4AA6"/>
    <w:rsid w:val="001F4BC0"/>
    <w:rsid w:val="001F5507"/>
    <w:rsid w:val="001F5647"/>
    <w:rsid w:val="001F59D7"/>
    <w:rsid w:val="001F5A15"/>
    <w:rsid w:val="001F688A"/>
    <w:rsid w:val="001F68F7"/>
    <w:rsid w:val="001F6DDD"/>
    <w:rsid w:val="001F6FC0"/>
    <w:rsid w:val="001F7C5B"/>
    <w:rsid w:val="001F7F26"/>
    <w:rsid w:val="00200241"/>
    <w:rsid w:val="00200A40"/>
    <w:rsid w:val="00201292"/>
    <w:rsid w:val="00201CB8"/>
    <w:rsid w:val="00202256"/>
    <w:rsid w:val="002026D4"/>
    <w:rsid w:val="00202C14"/>
    <w:rsid w:val="002034D6"/>
    <w:rsid w:val="00203C4D"/>
    <w:rsid w:val="00204493"/>
    <w:rsid w:val="00204E7D"/>
    <w:rsid w:val="002053B3"/>
    <w:rsid w:val="0020609F"/>
    <w:rsid w:val="00206822"/>
    <w:rsid w:val="0020685F"/>
    <w:rsid w:val="00206918"/>
    <w:rsid w:val="00206C53"/>
    <w:rsid w:val="002070F4"/>
    <w:rsid w:val="002075BF"/>
    <w:rsid w:val="0020780A"/>
    <w:rsid w:val="002078E1"/>
    <w:rsid w:val="00210006"/>
    <w:rsid w:val="00210FBB"/>
    <w:rsid w:val="002114D6"/>
    <w:rsid w:val="002123E7"/>
    <w:rsid w:val="00212604"/>
    <w:rsid w:val="00212BBE"/>
    <w:rsid w:val="0021325A"/>
    <w:rsid w:val="00214FEE"/>
    <w:rsid w:val="0021528B"/>
    <w:rsid w:val="002159F9"/>
    <w:rsid w:val="00216B17"/>
    <w:rsid w:val="002208B5"/>
    <w:rsid w:val="002223AE"/>
    <w:rsid w:val="0022299F"/>
    <w:rsid w:val="002239EE"/>
    <w:rsid w:val="00224262"/>
    <w:rsid w:val="0022551D"/>
    <w:rsid w:val="0022555C"/>
    <w:rsid w:val="002258B7"/>
    <w:rsid w:val="00225DC0"/>
    <w:rsid w:val="00226F17"/>
    <w:rsid w:val="00227E4C"/>
    <w:rsid w:val="00230370"/>
    <w:rsid w:val="00230F56"/>
    <w:rsid w:val="0023265A"/>
    <w:rsid w:val="00232859"/>
    <w:rsid w:val="00233D5D"/>
    <w:rsid w:val="00233E3C"/>
    <w:rsid w:val="002344D7"/>
    <w:rsid w:val="00235E05"/>
    <w:rsid w:val="00236270"/>
    <w:rsid w:val="002368CA"/>
    <w:rsid w:val="002370D1"/>
    <w:rsid w:val="00237988"/>
    <w:rsid w:val="00240746"/>
    <w:rsid w:val="00240D01"/>
    <w:rsid w:val="0024136A"/>
    <w:rsid w:val="00241E17"/>
    <w:rsid w:val="0024205E"/>
    <w:rsid w:val="00242320"/>
    <w:rsid w:val="00242BCB"/>
    <w:rsid w:val="00243E5B"/>
    <w:rsid w:val="00245C52"/>
    <w:rsid w:val="00246720"/>
    <w:rsid w:val="00246977"/>
    <w:rsid w:val="0024727D"/>
    <w:rsid w:val="00247947"/>
    <w:rsid w:val="00247A1E"/>
    <w:rsid w:val="00247C44"/>
    <w:rsid w:val="00247ED6"/>
    <w:rsid w:val="002504B3"/>
    <w:rsid w:val="00250542"/>
    <w:rsid w:val="00250694"/>
    <w:rsid w:val="00250A50"/>
    <w:rsid w:val="00250F00"/>
    <w:rsid w:val="00251780"/>
    <w:rsid w:val="00252152"/>
    <w:rsid w:val="002525F3"/>
    <w:rsid w:val="002526ED"/>
    <w:rsid w:val="0025289D"/>
    <w:rsid w:val="00253006"/>
    <w:rsid w:val="00253193"/>
    <w:rsid w:val="002537F1"/>
    <w:rsid w:val="00253B94"/>
    <w:rsid w:val="00253CA2"/>
    <w:rsid w:val="0025466B"/>
    <w:rsid w:val="00254A0A"/>
    <w:rsid w:val="00254B5F"/>
    <w:rsid w:val="00254C41"/>
    <w:rsid w:val="002551D9"/>
    <w:rsid w:val="002556A1"/>
    <w:rsid w:val="002557DD"/>
    <w:rsid w:val="00255863"/>
    <w:rsid w:val="00256043"/>
    <w:rsid w:val="002563F4"/>
    <w:rsid w:val="00256758"/>
    <w:rsid w:val="00256E99"/>
    <w:rsid w:val="00256FEA"/>
    <w:rsid w:val="00257242"/>
    <w:rsid w:val="0025727D"/>
    <w:rsid w:val="002573CA"/>
    <w:rsid w:val="00257EAB"/>
    <w:rsid w:val="00257EC7"/>
    <w:rsid w:val="0026020B"/>
    <w:rsid w:val="0026068E"/>
    <w:rsid w:val="0026094E"/>
    <w:rsid w:val="00260EE1"/>
    <w:rsid w:val="00261951"/>
    <w:rsid w:val="00261D08"/>
    <w:rsid w:val="00261D22"/>
    <w:rsid w:val="0026266A"/>
    <w:rsid w:val="00262852"/>
    <w:rsid w:val="00262C11"/>
    <w:rsid w:val="0026354F"/>
    <w:rsid w:val="00263622"/>
    <w:rsid w:val="00263861"/>
    <w:rsid w:val="002638F2"/>
    <w:rsid w:val="00263DBF"/>
    <w:rsid w:val="00263FFA"/>
    <w:rsid w:val="00264AFB"/>
    <w:rsid w:val="00264C3B"/>
    <w:rsid w:val="00265FDE"/>
    <w:rsid w:val="00267897"/>
    <w:rsid w:val="0027032A"/>
    <w:rsid w:val="00272542"/>
    <w:rsid w:val="00273F3F"/>
    <w:rsid w:val="00274523"/>
    <w:rsid w:val="00274A71"/>
    <w:rsid w:val="00274CB4"/>
    <w:rsid w:val="00275F21"/>
    <w:rsid w:val="00276ED0"/>
    <w:rsid w:val="00277060"/>
    <w:rsid w:val="00277483"/>
    <w:rsid w:val="00280A69"/>
    <w:rsid w:val="00280FBB"/>
    <w:rsid w:val="002814E7"/>
    <w:rsid w:val="00281868"/>
    <w:rsid w:val="002819A7"/>
    <w:rsid w:val="00281EC8"/>
    <w:rsid w:val="0028274A"/>
    <w:rsid w:val="0028293D"/>
    <w:rsid w:val="00282A20"/>
    <w:rsid w:val="002835B6"/>
    <w:rsid w:val="00283DAF"/>
    <w:rsid w:val="00284757"/>
    <w:rsid w:val="00285CA6"/>
    <w:rsid w:val="00285F49"/>
    <w:rsid w:val="00286978"/>
    <w:rsid w:val="00286F39"/>
    <w:rsid w:val="00287121"/>
    <w:rsid w:val="00287507"/>
    <w:rsid w:val="00287EAC"/>
    <w:rsid w:val="00290D75"/>
    <w:rsid w:val="00291BDB"/>
    <w:rsid w:val="00291D8A"/>
    <w:rsid w:val="002926A7"/>
    <w:rsid w:val="00293264"/>
    <w:rsid w:val="0029347C"/>
    <w:rsid w:val="00293B42"/>
    <w:rsid w:val="0029519F"/>
    <w:rsid w:val="00295282"/>
    <w:rsid w:val="00295346"/>
    <w:rsid w:val="002956CE"/>
    <w:rsid w:val="002958EE"/>
    <w:rsid w:val="00296256"/>
    <w:rsid w:val="00296461"/>
    <w:rsid w:val="002964BE"/>
    <w:rsid w:val="00296D5B"/>
    <w:rsid w:val="00296D8F"/>
    <w:rsid w:val="002978BF"/>
    <w:rsid w:val="002A0023"/>
    <w:rsid w:val="002A0489"/>
    <w:rsid w:val="002A0567"/>
    <w:rsid w:val="002A0CAE"/>
    <w:rsid w:val="002A0DA6"/>
    <w:rsid w:val="002A0DF5"/>
    <w:rsid w:val="002A1008"/>
    <w:rsid w:val="002A1342"/>
    <w:rsid w:val="002A1D21"/>
    <w:rsid w:val="002A22FD"/>
    <w:rsid w:val="002A26D3"/>
    <w:rsid w:val="002A2B03"/>
    <w:rsid w:val="002A2E63"/>
    <w:rsid w:val="002A375B"/>
    <w:rsid w:val="002A3C1A"/>
    <w:rsid w:val="002A57A5"/>
    <w:rsid w:val="002A5B00"/>
    <w:rsid w:val="002A6240"/>
    <w:rsid w:val="002A74AD"/>
    <w:rsid w:val="002A7D19"/>
    <w:rsid w:val="002A7F6B"/>
    <w:rsid w:val="002A7FA5"/>
    <w:rsid w:val="002B0895"/>
    <w:rsid w:val="002B0A5A"/>
    <w:rsid w:val="002B0C52"/>
    <w:rsid w:val="002B114E"/>
    <w:rsid w:val="002B183D"/>
    <w:rsid w:val="002B1B09"/>
    <w:rsid w:val="002B48AB"/>
    <w:rsid w:val="002B5554"/>
    <w:rsid w:val="002B5C16"/>
    <w:rsid w:val="002B61FE"/>
    <w:rsid w:val="002B7014"/>
    <w:rsid w:val="002B706C"/>
    <w:rsid w:val="002B7452"/>
    <w:rsid w:val="002B79C1"/>
    <w:rsid w:val="002B7FE4"/>
    <w:rsid w:val="002C0CEC"/>
    <w:rsid w:val="002C17F8"/>
    <w:rsid w:val="002C2067"/>
    <w:rsid w:val="002C30FE"/>
    <w:rsid w:val="002C319E"/>
    <w:rsid w:val="002C35A6"/>
    <w:rsid w:val="002C3C04"/>
    <w:rsid w:val="002C42D7"/>
    <w:rsid w:val="002C43A2"/>
    <w:rsid w:val="002C4AC2"/>
    <w:rsid w:val="002C56C4"/>
    <w:rsid w:val="002C5869"/>
    <w:rsid w:val="002C6BBD"/>
    <w:rsid w:val="002C6E74"/>
    <w:rsid w:val="002C702B"/>
    <w:rsid w:val="002C76F0"/>
    <w:rsid w:val="002C7A2A"/>
    <w:rsid w:val="002D008B"/>
    <w:rsid w:val="002D03C5"/>
    <w:rsid w:val="002D1258"/>
    <w:rsid w:val="002D1A3E"/>
    <w:rsid w:val="002D212D"/>
    <w:rsid w:val="002D2F85"/>
    <w:rsid w:val="002D4EC8"/>
    <w:rsid w:val="002D53FB"/>
    <w:rsid w:val="002D59E7"/>
    <w:rsid w:val="002E0450"/>
    <w:rsid w:val="002E07EF"/>
    <w:rsid w:val="002E12A5"/>
    <w:rsid w:val="002E12E7"/>
    <w:rsid w:val="002E167C"/>
    <w:rsid w:val="002E18DF"/>
    <w:rsid w:val="002E1B66"/>
    <w:rsid w:val="002E1CA9"/>
    <w:rsid w:val="002E1D65"/>
    <w:rsid w:val="002E29A6"/>
    <w:rsid w:val="002E2B83"/>
    <w:rsid w:val="002E36A8"/>
    <w:rsid w:val="002E408E"/>
    <w:rsid w:val="002E450A"/>
    <w:rsid w:val="002E54A1"/>
    <w:rsid w:val="002E58D3"/>
    <w:rsid w:val="002E5CB6"/>
    <w:rsid w:val="002E76F1"/>
    <w:rsid w:val="002E78CA"/>
    <w:rsid w:val="002F0BBE"/>
    <w:rsid w:val="002F10FC"/>
    <w:rsid w:val="002F145B"/>
    <w:rsid w:val="002F1735"/>
    <w:rsid w:val="002F1D05"/>
    <w:rsid w:val="002F2AEC"/>
    <w:rsid w:val="002F309F"/>
    <w:rsid w:val="002F313A"/>
    <w:rsid w:val="002F39B2"/>
    <w:rsid w:val="002F41AE"/>
    <w:rsid w:val="002F4211"/>
    <w:rsid w:val="002F44A5"/>
    <w:rsid w:val="002F4859"/>
    <w:rsid w:val="002F487D"/>
    <w:rsid w:val="002F4CDF"/>
    <w:rsid w:val="002F5106"/>
    <w:rsid w:val="002F7896"/>
    <w:rsid w:val="002F7C2F"/>
    <w:rsid w:val="003002FF"/>
    <w:rsid w:val="003023C5"/>
    <w:rsid w:val="0030282C"/>
    <w:rsid w:val="00302900"/>
    <w:rsid w:val="00302F40"/>
    <w:rsid w:val="003041D8"/>
    <w:rsid w:val="00304544"/>
    <w:rsid w:val="00304736"/>
    <w:rsid w:val="00305000"/>
    <w:rsid w:val="0030518D"/>
    <w:rsid w:val="0030543D"/>
    <w:rsid w:val="003056C6"/>
    <w:rsid w:val="00305B65"/>
    <w:rsid w:val="00306888"/>
    <w:rsid w:val="00306B8D"/>
    <w:rsid w:val="00306BAF"/>
    <w:rsid w:val="00307596"/>
    <w:rsid w:val="0030779F"/>
    <w:rsid w:val="00307AB9"/>
    <w:rsid w:val="0031029F"/>
    <w:rsid w:val="003107AB"/>
    <w:rsid w:val="003108ED"/>
    <w:rsid w:val="00310F99"/>
    <w:rsid w:val="003117A8"/>
    <w:rsid w:val="0031189D"/>
    <w:rsid w:val="00311FF4"/>
    <w:rsid w:val="00312006"/>
    <w:rsid w:val="00312E58"/>
    <w:rsid w:val="003140B9"/>
    <w:rsid w:val="00314341"/>
    <w:rsid w:val="003150EC"/>
    <w:rsid w:val="0031678B"/>
    <w:rsid w:val="00316828"/>
    <w:rsid w:val="00316946"/>
    <w:rsid w:val="00316AD3"/>
    <w:rsid w:val="0032002F"/>
    <w:rsid w:val="0032087B"/>
    <w:rsid w:val="00320FDE"/>
    <w:rsid w:val="00321074"/>
    <w:rsid w:val="0032177C"/>
    <w:rsid w:val="0032194D"/>
    <w:rsid w:val="00321A7B"/>
    <w:rsid w:val="00322488"/>
    <w:rsid w:val="003243E4"/>
    <w:rsid w:val="0032557E"/>
    <w:rsid w:val="003256DA"/>
    <w:rsid w:val="00330E24"/>
    <w:rsid w:val="00330E33"/>
    <w:rsid w:val="00330E8A"/>
    <w:rsid w:val="003313A9"/>
    <w:rsid w:val="00331C22"/>
    <w:rsid w:val="003335DF"/>
    <w:rsid w:val="0033433C"/>
    <w:rsid w:val="00334A96"/>
    <w:rsid w:val="0033559A"/>
    <w:rsid w:val="0033561D"/>
    <w:rsid w:val="00335F43"/>
    <w:rsid w:val="00335FF7"/>
    <w:rsid w:val="0033678F"/>
    <w:rsid w:val="00336FCC"/>
    <w:rsid w:val="00337080"/>
    <w:rsid w:val="00337A57"/>
    <w:rsid w:val="00337FED"/>
    <w:rsid w:val="003400F4"/>
    <w:rsid w:val="0034039C"/>
    <w:rsid w:val="00340878"/>
    <w:rsid w:val="003408E3"/>
    <w:rsid w:val="00340ACA"/>
    <w:rsid w:val="00341E50"/>
    <w:rsid w:val="00342027"/>
    <w:rsid w:val="0034202E"/>
    <w:rsid w:val="00342DEF"/>
    <w:rsid w:val="0034367C"/>
    <w:rsid w:val="00343A3A"/>
    <w:rsid w:val="003440C3"/>
    <w:rsid w:val="00344F1A"/>
    <w:rsid w:val="003462AE"/>
    <w:rsid w:val="003472FF"/>
    <w:rsid w:val="00351131"/>
    <w:rsid w:val="0035228B"/>
    <w:rsid w:val="00352702"/>
    <w:rsid w:val="00352AAC"/>
    <w:rsid w:val="0035344B"/>
    <w:rsid w:val="00353920"/>
    <w:rsid w:val="00353CBC"/>
    <w:rsid w:val="00353EDE"/>
    <w:rsid w:val="00354588"/>
    <w:rsid w:val="00354FDC"/>
    <w:rsid w:val="0035522D"/>
    <w:rsid w:val="0035564D"/>
    <w:rsid w:val="00355D21"/>
    <w:rsid w:val="00356248"/>
    <w:rsid w:val="00356BEB"/>
    <w:rsid w:val="0036028C"/>
    <w:rsid w:val="00360ABF"/>
    <w:rsid w:val="00360ECA"/>
    <w:rsid w:val="00361754"/>
    <w:rsid w:val="0036175B"/>
    <w:rsid w:val="00361A06"/>
    <w:rsid w:val="00361BE0"/>
    <w:rsid w:val="00363586"/>
    <w:rsid w:val="00363BF6"/>
    <w:rsid w:val="00364FAB"/>
    <w:rsid w:val="0036541F"/>
    <w:rsid w:val="0036547C"/>
    <w:rsid w:val="0036573D"/>
    <w:rsid w:val="0036650C"/>
    <w:rsid w:val="003677EF"/>
    <w:rsid w:val="00367F83"/>
    <w:rsid w:val="00370B50"/>
    <w:rsid w:val="003711B9"/>
    <w:rsid w:val="003715AE"/>
    <w:rsid w:val="00372DE9"/>
    <w:rsid w:val="00372F27"/>
    <w:rsid w:val="003730E5"/>
    <w:rsid w:val="003733DC"/>
    <w:rsid w:val="003735F3"/>
    <w:rsid w:val="003741F2"/>
    <w:rsid w:val="00374A73"/>
    <w:rsid w:val="00374BB1"/>
    <w:rsid w:val="00375942"/>
    <w:rsid w:val="00376783"/>
    <w:rsid w:val="00376D7E"/>
    <w:rsid w:val="0037776E"/>
    <w:rsid w:val="00377E35"/>
    <w:rsid w:val="00380612"/>
    <w:rsid w:val="00380863"/>
    <w:rsid w:val="00381F20"/>
    <w:rsid w:val="00383500"/>
    <w:rsid w:val="0038356D"/>
    <w:rsid w:val="00383985"/>
    <w:rsid w:val="00383C95"/>
    <w:rsid w:val="00385E2F"/>
    <w:rsid w:val="00386427"/>
    <w:rsid w:val="003865D0"/>
    <w:rsid w:val="0038679E"/>
    <w:rsid w:val="00386A22"/>
    <w:rsid w:val="00386A8A"/>
    <w:rsid w:val="00386E32"/>
    <w:rsid w:val="00387346"/>
    <w:rsid w:val="00387EFE"/>
    <w:rsid w:val="00390381"/>
    <w:rsid w:val="00390FEF"/>
    <w:rsid w:val="0039194B"/>
    <w:rsid w:val="003924BA"/>
    <w:rsid w:val="0039307E"/>
    <w:rsid w:val="00393559"/>
    <w:rsid w:val="00393A0A"/>
    <w:rsid w:val="00393F1E"/>
    <w:rsid w:val="00394950"/>
    <w:rsid w:val="00394F76"/>
    <w:rsid w:val="00395377"/>
    <w:rsid w:val="00395673"/>
    <w:rsid w:val="00395BF0"/>
    <w:rsid w:val="00396950"/>
    <w:rsid w:val="00396B0B"/>
    <w:rsid w:val="00396B6A"/>
    <w:rsid w:val="003972EC"/>
    <w:rsid w:val="00397B6F"/>
    <w:rsid w:val="00397E9C"/>
    <w:rsid w:val="003A171E"/>
    <w:rsid w:val="003A1A79"/>
    <w:rsid w:val="003A2B44"/>
    <w:rsid w:val="003A2CB4"/>
    <w:rsid w:val="003A3B5F"/>
    <w:rsid w:val="003A4190"/>
    <w:rsid w:val="003A430B"/>
    <w:rsid w:val="003A4473"/>
    <w:rsid w:val="003A4731"/>
    <w:rsid w:val="003A5248"/>
    <w:rsid w:val="003A5995"/>
    <w:rsid w:val="003A5CB4"/>
    <w:rsid w:val="003A6C72"/>
    <w:rsid w:val="003A717F"/>
    <w:rsid w:val="003B0473"/>
    <w:rsid w:val="003B0E6E"/>
    <w:rsid w:val="003B31FA"/>
    <w:rsid w:val="003B337A"/>
    <w:rsid w:val="003B5342"/>
    <w:rsid w:val="003B594B"/>
    <w:rsid w:val="003B5FFC"/>
    <w:rsid w:val="003B63A1"/>
    <w:rsid w:val="003B6496"/>
    <w:rsid w:val="003B7081"/>
    <w:rsid w:val="003B7B53"/>
    <w:rsid w:val="003C03F5"/>
    <w:rsid w:val="003C0905"/>
    <w:rsid w:val="003C0FFF"/>
    <w:rsid w:val="003C1DA2"/>
    <w:rsid w:val="003C1F10"/>
    <w:rsid w:val="003C271A"/>
    <w:rsid w:val="003C47D7"/>
    <w:rsid w:val="003C505C"/>
    <w:rsid w:val="003C6EAB"/>
    <w:rsid w:val="003D0051"/>
    <w:rsid w:val="003D05EF"/>
    <w:rsid w:val="003D0990"/>
    <w:rsid w:val="003D0CD4"/>
    <w:rsid w:val="003D1BCF"/>
    <w:rsid w:val="003D1C51"/>
    <w:rsid w:val="003D2943"/>
    <w:rsid w:val="003D3089"/>
    <w:rsid w:val="003D3B56"/>
    <w:rsid w:val="003D3BAF"/>
    <w:rsid w:val="003D3C38"/>
    <w:rsid w:val="003D7C89"/>
    <w:rsid w:val="003E0521"/>
    <w:rsid w:val="003E0CAA"/>
    <w:rsid w:val="003E0D80"/>
    <w:rsid w:val="003E13B5"/>
    <w:rsid w:val="003E1EB9"/>
    <w:rsid w:val="003E25EC"/>
    <w:rsid w:val="003E2AAE"/>
    <w:rsid w:val="003E2FE9"/>
    <w:rsid w:val="003E3013"/>
    <w:rsid w:val="003E3843"/>
    <w:rsid w:val="003E38AE"/>
    <w:rsid w:val="003E3A2E"/>
    <w:rsid w:val="003E3D88"/>
    <w:rsid w:val="003E6315"/>
    <w:rsid w:val="003E69E1"/>
    <w:rsid w:val="003F05AE"/>
    <w:rsid w:val="003F0E51"/>
    <w:rsid w:val="003F1493"/>
    <w:rsid w:val="003F2D11"/>
    <w:rsid w:val="003F3007"/>
    <w:rsid w:val="003F4D78"/>
    <w:rsid w:val="003F4E9A"/>
    <w:rsid w:val="003F4F55"/>
    <w:rsid w:val="003F5080"/>
    <w:rsid w:val="003F53D7"/>
    <w:rsid w:val="003F54B5"/>
    <w:rsid w:val="003F6080"/>
    <w:rsid w:val="003F78F8"/>
    <w:rsid w:val="003F7BD1"/>
    <w:rsid w:val="003F7F43"/>
    <w:rsid w:val="004004A1"/>
    <w:rsid w:val="00400584"/>
    <w:rsid w:val="004008FA"/>
    <w:rsid w:val="00401052"/>
    <w:rsid w:val="00401954"/>
    <w:rsid w:val="00401B5A"/>
    <w:rsid w:val="004023C0"/>
    <w:rsid w:val="00402FA4"/>
    <w:rsid w:val="004051D8"/>
    <w:rsid w:val="00405473"/>
    <w:rsid w:val="0040555D"/>
    <w:rsid w:val="00405602"/>
    <w:rsid w:val="004058E3"/>
    <w:rsid w:val="00405A2A"/>
    <w:rsid w:val="00405C05"/>
    <w:rsid w:val="004064EB"/>
    <w:rsid w:val="00406E4D"/>
    <w:rsid w:val="0040717C"/>
    <w:rsid w:val="00407FBD"/>
    <w:rsid w:val="004101F0"/>
    <w:rsid w:val="0041051F"/>
    <w:rsid w:val="00410AD4"/>
    <w:rsid w:val="0041315B"/>
    <w:rsid w:val="00413B35"/>
    <w:rsid w:val="00414F03"/>
    <w:rsid w:val="00416990"/>
    <w:rsid w:val="004170EA"/>
    <w:rsid w:val="00417FF0"/>
    <w:rsid w:val="0042031B"/>
    <w:rsid w:val="00420D65"/>
    <w:rsid w:val="0042105F"/>
    <w:rsid w:val="00421459"/>
    <w:rsid w:val="00421E06"/>
    <w:rsid w:val="004253BE"/>
    <w:rsid w:val="00425C6F"/>
    <w:rsid w:val="00425D14"/>
    <w:rsid w:val="00425E03"/>
    <w:rsid w:val="0042622B"/>
    <w:rsid w:val="004264ED"/>
    <w:rsid w:val="0042685F"/>
    <w:rsid w:val="00426B5B"/>
    <w:rsid w:val="0042704E"/>
    <w:rsid w:val="0042710B"/>
    <w:rsid w:val="0042787A"/>
    <w:rsid w:val="00430797"/>
    <w:rsid w:val="00430E49"/>
    <w:rsid w:val="00431AF3"/>
    <w:rsid w:val="00431BA5"/>
    <w:rsid w:val="00431FC0"/>
    <w:rsid w:val="00433549"/>
    <w:rsid w:val="004340E0"/>
    <w:rsid w:val="00434AD8"/>
    <w:rsid w:val="00435920"/>
    <w:rsid w:val="00437A7C"/>
    <w:rsid w:val="00437EA3"/>
    <w:rsid w:val="00440478"/>
    <w:rsid w:val="00442B5A"/>
    <w:rsid w:val="00442C10"/>
    <w:rsid w:val="004434AD"/>
    <w:rsid w:val="004444EA"/>
    <w:rsid w:val="00444593"/>
    <w:rsid w:val="00444A02"/>
    <w:rsid w:val="00444BCF"/>
    <w:rsid w:val="00445B02"/>
    <w:rsid w:val="00446290"/>
    <w:rsid w:val="00446669"/>
    <w:rsid w:val="0044737D"/>
    <w:rsid w:val="004477E2"/>
    <w:rsid w:val="00447D36"/>
    <w:rsid w:val="0045017F"/>
    <w:rsid w:val="004514E6"/>
    <w:rsid w:val="004523C3"/>
    <w:rsid w:val="00452757"/>
    <w:rsid w:val="0045284E"/>
    <w:rsid w:val="0045297D"/>
    <w:rsid w:val="004530FE"/>
    <w:rsid w:val="00453C15"/>
    <w:rsid w:val="00453DA1"/>
    <w:rsid w:val="004567C5"/>
    <w:rsid w:val="00457A2A"/>
    <w:rsid w:val="00457A88"/>
    <w:rsid w:val="004602F9"/>
    <w:rsid w:val="00460508"/>
    <w:rsid w:val="00461639"/>
    <w:rsid w:val="00461E6F"/>
    <w:rsid w:val="00462DEB"/>
    <w:rsid w:val="0046343E"/>
    <w:rsid w:val="00463794"/>
    <w:rsid w:val="00463BCA"/>
    <w:rsid w:val="004643F6"/>
    <w:rsid w:val="00464783"/>
    <w:rsid w:val="00464F17"/>
    <w:rsid w:val="00465099"/>
    <w:rsid w:val="00465645"/>
    <w:rsid w:val="0046596B"/>
    <w:rsid w:val="00465A98"/>
    <w:rsid w:val="00466204"/>
    <w:rsid w:val="004664FA"/>
    <w:rsid w:val="00470344"/>
    <w:rsid w:val="004706FE"/>
    <w:rsid w:val="00470C22"/>
    <w:rsid w:val="00470DD4"/>
    <w:rsid w:val="00470F36"/>
    <w:rsid w:val="00471887"/>
    <w:rsid w:val="004718A4"/>
    <w:rsid w:val="00471DCA"/>
    <w:rsid w:val="00471FAD"/>
    <w:rsid w:val="004725AB"/>
    <w:rsid w:val="00473810"/>
    <w:rsid w:val="00474716"/>
    <w:rsid w:val="00474964"/>
    <w:rsid w:val="0047572C"/>
    <w:rsid w:val="00476559"/>
    <w:rsid w:val="00476C32"/>
    <w:rsid w:val="00477C84"/>
    <w:rsid w:val="004805B0"/>
    <w:rsid w:val="00480DCE"/>
    <w:rsid w:val="00480DF6"/>
    <w:rsid w:val="00481FAA"/>
    <w:rsid w:val="0048275E"/>
    <w:rsid w:val="00482BFA"/>
    <w:rsid w:val="00482D85"/>
    <w:rsid w:val="00483F47"/>
    <w:rsid w:val="00485709"/>
    <w:rsid w:val="004864D4"/>
    <w:rsid w:val="00486C24"/>
    <w:rsid w:val="00486FE2"/>
    <w:rsid w:val="004877E7"/>
    <w:rsid w:val="004901F2"/>
    <w:rsid w:val="004902AD"/>
    <w:rsid w:val="00492936"/>
    <w:rsid w:val="004929FB"/>
    <w:rsid w:val="004943BA"/>
    <w:rsid w:val="00494CB8"/>
    <w:rsid w:val="00495D23"/>
    <w:rsid w:val="00495E61"/>
    <w:rsid w:val="00496982"/>
    <w:rsid w:val="00497C07"/>
    <w:rsid w:val="004A04EA"/>
    <w:rsid w:val="004A11A1"/>
    <w:rsid w:val="004A1A4C"/>
    <w:rsid w:val="004A1CD1"/>
    <w:rsid w:val="004A1FBD"/>
    <w:rsid w:val="004A3B42"/>
    <w:rsid w:val="004A417C"/>
    <w:rsid w:val="004A57C4"/>
    <w:rsid w:val="004A62F9"/>
    <w:rsid w:val="004A691D"/>
    <w:rsid w:val="004A70A2"/>
    <w:rsid w:val="004A78D2"/>
    <w:rsid w:val="004A7E3A"/>
    <w:rsid w:val="004B1E30"/>
    <w:rsid w:val="004B2755"/>
    <w:rsid w:val="004B2B28"/>
    <w:rsid w:val="004B3F48"/>
    <w:rsid w:val="004B44B9"/>
    <w:rsid w:val="004B66DC"/>
    <w:rsid w:val="004B6E50"/>
    <w:rsid w:val="004B712C"/>
    <w:rsid w:val="004B7951"/>
    <w:rsid w:val="004B7D63"/>
    <w:rsid w:val="004C0ABB"/>
    <w:rsid w:val="004C0E56"/>
    <w:rsid w:val="004C1902"/>
    <w:rsid w:val="004C24D8"/>
    <w:rsid w:val="004C3D63"/>
    <w:rsid w:val="004C4AC2"/>
    <w:rsid w:val="004C4C16"/>
    <w:rsid w:val="004C660E"/>
    <w:rsid w:val="004C6E82"/>
    <w:rsid w:val="004C74DC"/>
    <w:rsid w:val="004D0A85"/>
    <w:rsid w:val="004D0E49"/>
    <w:rsid w:val="004D3324"/>
    <w:rsid w:val="004D5AF6"/>
    <w:rsid w:val="004D5C7D"/>
    <w:rsid w:val="004D6D14"/>
    <w:rsid w:val="004D7758"/>
    <w:rsid w:val="004D7E04"/>
    <w:rsid w:val="004E0477"/>
    <w:rsid w:val="004E0AE2"/>
    <w:rsid w:val="004E1166"/>
    <w:rsid w:val="004E1786"/>
    <w:rsid w:val="004E277B"/>
    <w:rsid w:val="004E2B1B"/>
    <w:rsid w:val="004E2B49"/>
    <w:rsid w:val="004E2F12"/>
    <w:rsid w:val="004E3601"/>
    <w:rsid w:val="004E42B0"/>
    <w:rsid w:val="004E4BFA"/>
    <w:rsid w:val="004E5A6B"/>
    <w:rsid w:val="004E65E8"/>
    <w:rsid w:val="004E779C"/>
    <w:rsid w:val="004E7865"/>
    <w:rsid w:val="004F0506"/>
    <w:rsid w:val="004F0751"/>
    <w:rsid w:val="004F0829"/>
    <w:rsid w:val="004F13BF"/>
    <w:rsid w:val="004F13E2"/>
    <w:rsid w:val="004F17F2"/>
    <w:rsid w:val="004F1F68"/>
    <w:rsid w:val="004F2B68"/>
    <w:rsid w:val="004F2BF3"/>
    <w:rsid w:val="004F3C2C"/>
    <w:rsid w:val="004F4346"/>
    <w:rsid w:val="004F45C2"/>
    <w:rsid w:val="004F49F0"/>
    <w:rsid w:val="004F4DF0"/>
    <w:rsid w:val="004F4DF9"/>
    <w:rsid w:val="004F52C2"/>
    <w:rsid w:val="004F541D"/>
    <w:rsid w:val="004F57D2"/>
    <w:rsid w:val="004F6125"/>
    <w:rsid w:val="004F776C"/>
    <w:rsid w:val="004F777C"/>
    <w:rsid w:val="004F785A"/>
    <w:rsid w:val="004F7950"/>
    <w:rsid w:val="004F7A20"/>
    <w:rsid w:val="004F7BB0"/>
    <w:rsid w:val="005003ED"/>
    <w:rsid w:val="005020DF"/>
    <w:rsid w:val="005027A5"/>
    <w:rsid w:val="00502895"/>
    <w:rsid w:val="0050295D"/>
    <w:rsid w:val="005032E0"/>
    <w:rsid w:val="00503368"/>
    <w:rsid w:val="005035E8"/>
    <w:rsid w:val="00503A72"/>
    <w:rsid w:val="005043D4"/>
    <w:rsid w:val="00505884"/>
    <w:rsid w:val="00506A66"/>
    <w:rsid w:val="005073B6"/>
    <w:rsid w:val="00507948"/>
    <w:rsid w:val="00511BFF"/>
    <w:rsid w:val="00511C50"/>
    <w:rsid w:val="00511C98"/>
    <w:rsid w:val="005139A0"/>
    <w:rsid w:val="00514653"/>
    <w:rsid w:val="00514D52"/>
    <w:rsid w:val="00516361"/>
    <w:rsid w:val="00516999"/>
    <w:rsid w:val="00516C28"/>
    <w:rsid w:val="005172C3"/>
    <w:rsid w:val="0052035A"/>
    <w:rsid w:val="005203C4"/>
    <w:rsid w:val="00520856"/>
    <w:rsid w:val="00520883"/>
    <w:rsid w:val="00521075"/>
    <w:rsid w:val="005215DB"/>
    <w:rsid w:val="00521B86"/>
    <w:rsid w:val="00521F23"/>
    <w:rsid w:val="00522476"/>
    <w:rsid w:val="00523666"/>
    <w:rsid w:val="00524161"/>
    <w:rsid w:val="005242E8"/>
    <w:rsid w:val="005259D5"/>
    <w:rsid w:val="00525DE2"/>
    <w:rsid w:val="0052602B"/>
    <w:rsid w:val="00526081"/>
    <w:rsid w:val="0052675D"/>
    <w:rsid w:val="005275E3"/>
    <w:rsid w:val="00527678"/>
    <w:rsid w:val="005277DA"/>
    <w:rsid w:val="00527E23"/>
    <w:rsid w:val="00527F00"/>
    <w:rsid w:val="0053063A"/>
    <w:rsid w:val="00530880"/>
    <w:rsid w:val="005309D5"/>
    <w:rsid w:val="00531142"/>
    <w:rsid w:val="00531E2C"/>
    <w:rsid w:val="00532032"/>
    <w:rsid w:val="00532CA8"/>
    <w:rsid w:val="00532EAE"/>
    <w:rsid w:val="0053317F"/>
    <w:rsid w:val="005341BB"/>
    <w:rsid w:val="00535126"/>
    <w:rsid w:val="0053530C"/>
    <w:rsid w:val="00535569"/>
    <w:rsid w:val="00535E0F"/>
    <w:rsid w:val="005361EC"/>
    <w:rsid w:val="005364DD"/>
    <w:rsid w:val="005367C2"/>
    <w:rsid w:val="0053695B"/>
    <w:rsid w:val="0053707F"/>
    <w:rsid w:val="00537678"/>
    <w:rsid w:val="00537881"/>
    <w:rsid w:val="005378C7"/>
    <w:rsid w:val="00537A4F"/>
    <w:rsid w:val="00540BBC"/>
    <w:rsid w:val="005421F4"/>
    <w:rsid w:val="00542478"/>
    <w:rsid w:val="00542507"/>
    <w:rsid w:val="00542FA1"/>
    <w:rsid w:val="005431EA"/>
    <w:rsid w:val="00543B59"/>
    <w:rsid w:val="00543B6C"/>
    <w:rsid w:val="0054408D"/>
    <w:rsid w:val="005449C8"/>
    <w:rsid w:val="005450F8"/>
    <w:rsid w:val="005459CC"/>
    <w:rsid w:val="00545AF9"/>
    <w:rsid w:val="00545EA9"/>
    <w:rsid w:val="0054641F"/>
    <w:rsid w:val="00546ECD"/>
    <w:rsid w:val="00546F15"/>
    <w:rsid w:val="005471C4"/>
    <w:rsid w:val="00547FA3"/>
    <w:rsid w:val="0055064C"/>
    <w:rsid w:val="005506E8"/>
    <w:rsid w:val="00550B3A"/>
    <w:rsid w:val="00550C94"/>
    <w:rsid w:val="00551DBE"/>
    <w:rsid w:val="00551EAC"/>
    <w:rsid w:val="00551EF8"/>
    <w:rsid w:val="00552084"/>
    <w:rsid w:val="005526D0"/>
    <w:rsid w:val="00552788"/>
    <w:rsid w:val="00552A93"/>
    <w:rsid w:val="0055341E"/>
    <w:rsid w:val="00553501"/>
    <w:rsid w:val="00554115"/>
    <w:rsid w:val="00554198"/>
    <w:rsid w:val="0055441F"/>
    <w:rsid w:val="005545FC"/>
    <w:rsid w:val="00554AF6"/>
    <w:rsid w:val="00556243"/>
    <w:rsid w:val="0055681B"/>
    <w:rsid w:val="00556927"/>
    <w:rsid w:val="005570A1"/>
    <w:rsid w:val="00557B80"/>
    <w:rsid w:val="00557D03"/>
    <w:rsid w:val="00560015"/>
    <w:rsid w:val="005603CF"/>
    <w:rsid w:val="005606B6"/>
    <w:rsid w:val="00560B1C"/>
    <w:rsid w:val="00560B9A"/>
    <w:rsid w:val="00561406"/>
    <w:rsid w:val="00561433"/>
    <w:rsid w:val="00561441"/>
    <w:rsid w:val="00562DEF"/>
    <w:rsid w:val="00563637"/>
    <w:rsid w:val="005645B3"/>
    <w:rsid w:val="00564CF1"/>
    <w:rsid w:val="0056529F"/>
    <w:rsid w:val="005653D6"/>
    <w:rsid w:val="005656E5"/>
    <w:rsid w:val="00565CCA"/>
    <w:rsid w:val="00565D53"/>
    <w:rsid w:val="005667BC"/>
    <w:rsid w:val="00566DC4"/>
    <w:rsid w:val="005675F3"/>
    <w:rsid w:val="005676F1"/>
    <w:rsid w:val="00567981"/>
    <w:rsid w:val="00567C85"/>
    <w:rsid w:val="00567D9F"/>
    <w:rsid w:val="0057067C"/>
    <w:rsid w:val="005714E2"/>
    <w:rsid w:val="00571528"/>
    <w:rsid w:val="0057165F"/>
    <w:rsid w:val="00571A74"/>
    <w:rsid w:val="00571AC4"/>
    <w:rsid w:val="0057207B"/>
    <w:rsid w:val="005722AF"/>
    <w:rsid w:val="00572319"/>
    <w:rsid w:val="00574703"/>
    <w:rsid w:val="00574A07"/>
    <w:rsid w:val="005753C1"/>
    <w:rsid w:val="005755C8"/>
    <w:rsid w:val="0057577F"/>
    <w:rsid w:val="00575AA1"/>
    <w:rsid w:val="00575E73"/>
    <w:rsid w:val="005760E1"/>
    <w:rsid w:val="0057669C"/>
    <w:rsid w:val="005773DC"/>
    <w:rsid w:val="0057777B"/>
    <w:rsid w:val="00577A55"/>
    <w:rsid w:val="005801EF"/>
    <w:rsid w:val="005812A6"/>
    <w:rsid w:val="00584520"/>
    <w:rsid w:val="00584881"/>
    <w:rsid w:val="00585452"/>
    <w:rsid w:val="00585567"/>
    <w:rsid w:val="00585BF2"/>
    <w:rsid w:val="00585D5B"/>
    <w:rsid w:val="00585E4E"/>
    <w:rsid w:val="00586B8D"/>
    <w:rsid w:val="005870C5"/>
    <w:rsid w:val="0058777C"/>
    <w:rsid w:val="00587AB1"/>
    <w:rsid w:val="00587EC6"/>
    <w:rsid w:val="00590617"/>
    <w:rsid w:val="005907EE"/>
    <w:rsid w:val="00590DC2"/>
    <w:rsid w:val="005915B6"/>
    <w:rsid w:val="005924C6"/>
    <w:rsid w:val="00593439"/>
    <w:rsid w:val="00593A5B"/>
    <w:rsid w:val="00593B01"/>
    <w:rsid w:val="005941B3"/>
    <w:rsid w:val="00594685"/>
    <w:rsid w:val="00594D72"/>
    <w:rsid w:val="00594ED1"/>
    <w:rsid w:val="005950DE"/>
    <w:rsid w:val="00596041"/>
    <w:rsid w:val="00596374"/>
    <w:rsid w:val="0059793A"/>
    <w:rsid w:val="00597B2E"/>
    <w:rsid w:val="005A08CA"/>
    <w:rsid w:val="005A0E9A"/>
    <w:rsid w:val="005A1F40"/>
    <w:rsid w:val="005A242E"/>
    <w:rsid w:val="005A267C"/>
    <w:rsid w:val="005A2706"/>
    <w:rsid w:val="005A3679"/>
    <w:rsid w:val="005A3E82"/>
    <w:rsid w:val="005A3ECD"/>
    <w:rsid w:val="005A45DA"/>
    <w:rsid w:val="005A49EC"/>
    <w:rsid w:val="005A5CCE"/>
    <w:rsid w:val="005A609C"/>
    <w:rsid w:val="005A6236"/>
    <w:rsid w:val="005A682B"/>
    <w:rsid w:val="005A6CFA"/>
    <w:rsid w:val="005A7526"/>
    <w:rsid w:val="005A7871"/>
    <w:rsid w:val="005A797F"/>
    <w:rsid w:val="005A7BB2"/>
    <w:rsid w:val="005B1648"/>
    <w:rsid w:val="005B25C3"/>
    <w:rsid w:val="005B2CD4"/>
    <w:rsid w:val="005B3107"/>
    <w:rsid w:val="005B397E"/>
    <w:rsid w:val="005B3B2D"/>
    <w:rsid w:val="005B4314"/>
    <w:rsid w:val="005B4B27"/>
    <w:rsid w:val="005C03E1"/>
    <w:rsid w:val="005C0883"/>
    <w:rsid w:val="005C228F"/>
    <w:rsid w:val="005C285C"/>
    <w:rsid w:val="005C2A21"/>
    <w:rsid w:val="005C2EC1"/>
    <w:rsid w:val="005C3F64"/>
    <w:rsid w:val="005C40F1"/>
    <w:rsid w:val="005C41EC"/>
    <w:rsid w:val="005C4533"/>
    <w:rsid w:val="005C526E"/>
    <w:rsid w:val="005C5A13"/>
    <w:rsid w:val="005C5B33"/>
    <w:rsid w:val="005C6545"/>
    <w:rsid w:val="005C757F"/>
    <w:rsid w:val="005C7B41"/>
    <w:rsid w:val="005C7BB7"/>
    <w:rsid w:val="005D0290"/>
    <w:rsid w:val="005D0E33"/>
    <w:rsid w:val="005D1211"/>
    <w:rsid w:val="005D2168"/>
    <w:rsid w:val="005D49E0"/>
    <w:rsid w:val="005D4B04"/>
    <w:rsid w:val="005D502B"/>
    <w:rsid w:val="005D514E"/>
    <w:rsid w:val="005D58DD"/>
    <w:rsid w:val="005D5A03"/>
    <w:rsid w:val="005D5EA1"/>
    <w:rsid w:val="005D5EEF"/>
    <w:rsid w:val="005D5F8C"/>
    <w:rsid w:val="005D663D"/>
    <w:rsid w:val="005D693A"/>
    <w:rsid w:val="005D6A97"/>
    <w:rsid w:val="005E02FE"/>
    <w:rsid w:val="005E0972"/>
    <w:rsid w:val="005E0E1C"/>
    <w:rsid w:val="005E1279"/>
    <w:rsid w:val="005E16F7"/>
    <w:rsid w:val="005E1C78"/>
    <w:rsid w:val="005E2202"/>
    <w:rsid w:val="005E22AE"/>
    <w:rsid w:val="005E258F"/>
    <w:rsid w:val="005E2E5C"/>
    <w:rsid w:val="005E30F3"/>
    <w:rsid w:val="005E3D1E"/>
    <w:rsid w:val="005E3F4C"/>
    <w:rsid w:val="005E51D7"/>
    <w:rsid w:val="005E534D"/>
    <w:rsid w:val="005E54AC"/>
    <w:rsid w:val="005E57C5"/>
    <w:rsid w:val="005E67B1"/>
    <w:rsid w:val="005E6828"/>
    <w:rsid w:val="005E752D"/>
    <w:rsid w:val="005E7764"/>
    <w:rsid w:val="005E797B"/>
    <w:rsid w:val="005E7E94"/>
    <w:rsid w:val="005E7F3F"/>
    <w:rsid w:val="005F0683"/>
    <w:rsid w:val="005F09A6"/>
    <w:rsid w:val="005F0D4F"/>
    <w:rsid w:val="005F112B"/>
    <w:rsid w:val="005F14D2"/>
    <w:rsid w:val="005F1838"/>
    <w:rsid w:val="005F2EA3"/>
    <w:rsid w:val="005F3AAB"/>
    <w:rsid w:val="005F4A76"/>
    <w:rsid w:val="005F4D03"/>
    <w:rsid w:val="005F5C98"/>
    <w:rsid w:val="005F5D4B"/>
    <w:rsid w:val="005F6002"/>
    <w:rsid w:val="005F61D4"/>
    <w:rsid w:val="005F64BC"/>
    <w:rsid w:val="005F6815"/>
    <w:rsid w:val="005F73AF"/>
    <w:rsid w:val="005F78DE"/>
    <w:rsid w:val="005F7970"/>
    <w:rsid w:val="00600471"/>
    <w:rsid w:val="00600864"/>
    <w:rsid w:val="0060099C"/>
    <w:rsid w:val="00600CC3"/>
    <w:rsid w:val="00600DB6"/>
    <w:rsid w:val="006013FE"/>
    <w:rsid w:val="00601B77"/>
    <w:rsid w:val="00602F49"/>
    <w:rsid w:val="0060304A"/>
    <w:rsid w:val="00603663"/>
    <w:rsid w:val="00603B89"/>
    <w:rsid w:val="006040E5"/>
    <w:rsid w:val="00604171"/>
    <w:rsid w:val="006042CC"/>
    <w:rsid w:val="006043A9"/>
    <w:rsid w:val="00604635"/>
    <w:rsid w:val="0060488D"/>
    <w:rsid w:val="006056B0"/>
    <w:rsid w:val="006056CB"/>
    <w:rsid w:val="00605714"/>
    <w:rsid w:val="00605F6A"/>
    <w:rsid w:val="006061C9"/>
    <w:rsid w:val="006066AC"/>
    <w:rsid w:val="00606F30"/>
    <w:rsid w:val="00606F34"/>
    <w:rsid w:val="006077EB"/>
    <w:rsid w:val="00610D89"/>
    <w:rsid w:val="00611395"/>
    <w:rsid w:val="00611631"/>
    <w:rsid w:val="00611861"/>
    <w:rsid w:val="00611AC9"/>
    <w:rsid w:val="00611B12"/>
    <w:rsid w:val="00612266"/>
    <w:rsid w:val="006127ED"/>
    <w:rsid w:val="00614A48"/>
    <w:rsid w:val="00614B5E"/>
    <w:rsid w:val="00615F28"/>
    <w:rsid w:val="006161E4"/>
    <w:rsid w:val="006178A8"/>
    <w:rsid w:val="006178F3"/>
    <w:rsid w:val="00620887"/>
    <w:rsid w:val="00620C9C"/>
    <w:rsid w:val="006213E8"/>
    <w:rsid w:val="00621DEF"/>
    <w:rsid w:val="006225F5"/>
    <w:rsid w:val="00623274"/>
    <w:rsid w:val="00624267"/>
    <w:rsid w:val="006246DE"/>
    <w:rsid w:val="006249E4"/>
    <w:rsid w:val="00624ABE"/>
    <w:rsid w:val="0062508A"/>
    <w:rsid w:val="00625928"/>
    <w:rsid w:val="00625C74"/>
    <w:rsid w:val="00625FB8"/>
    <w:rsid w:val="006268C0"/>
    <w:rsid w:val="006269F2"/>
    <w:rsid w:val="00627157"/>
    <w:rsid w:val="006277E0"/>
    <w:rsid w:val="00627BBF"/>
    <w:rsid w:val="00627CB6"/>
    <w:rsid w:val="00630184"/>
    <w:rsid w:val="00630AF1"/>
    <w:rsid w:val="00630B9C"/>
    <w:rsid w:val="006311E9"/>
    <w:rsid w:val="0063124F"/>
    <w:rsid w:val="006312F1"/>
    <w:rsid w:val="00631A0A"/>
    <w:rsid w:val="006329A3"/>
    <w:rsid w:val="00632BCE"/>
    <w:rsid w:val="006336C9"/>
    <w:rsid w:val="006347C8"/>
    <w:rsid w:val="00635C9A"/>
    <w:rsid w:val="00636226"/>
    <w:rsid w:val="006362CC"/>
    <w:rsid w:val="00636383"/>
    <w:rsid w:val="006369DA"/>
    <w:rsid w:val="006371B2"/>
    <w:rsid w:val="00637A30"/>
    <w:rsid w:val="006405BE"/>
    <w:rsid w:val="00640E11"/>
    <w:rsid w:val="0064211B"/>
    <w:rsid w:val="006422F5"/>
    <w:rsid w:val="00642734"/>
    <w:rsid w:val="00642CE5"/>
    <w:rsid w:val="00643236"/>
    <w:rsid w:val="00645638"/>
    <w:rsid w:val="00646200"/>
    <w:rsid w:val="00646DDA"/>
    <w:rsid w:val="00646F10"/>
    <w:rsid w:val="006471B4"/>
    <w:rsid w:val="00647380"/>
    <w:rsid w:val="0064740E"/>
    <w:rsid w:val="00647767"/>
    <w:rsid w:val="00647AEF"/>
    <w:rsid w:val="00647F0F"/>
    <w:rsid w:val="0065004B"/>
    <w:rsid w:val="00650C0F"/>
    <w:rsid w:val="00652FAF"/>
    <w:rsid w:val="0065358C"/>
    <w:rsid w:val="00653CD9"/>
    <w:rsid w:val="006543C5"/>
    <w:rsid w:val="00654B0A"/>
    <w:rsid w:val="00654C48"/>
    <w:rsid w:val="006558C2"/>
    <w:rsid w:val="00655B64"/>
    <w:rsid w:val="006564D4"/>
    <w:rsid w:val="00656D26"/>
    <w:rsid w:val="006575B0"/>
    <w:rsid w:val="00657EB0"/>
    <w:rsid w:val="00660E00"/>
    <w:rsid w:val="006617CA"/>
    <w:rsid w:val="00662B3F"/>
    <w:rsid w:val="00662F04"/>
    <w:rsid w:val="0066391F"/>
    <w:rsid w:val="00664FE1"/>
    <w:rsid w:val="00665B3A"/>
    <w:rsid w:val="00665E8F"/>
    <w:rsid w:val="00667071"/>
    <w:rsid w:val="00667C42"/>
    <w:rsid w:val="00670946"/>
    <w:rsid w:val="00670BDB"/>
    <w:rsid w:val="00670FD4"/>
    <w:rsid w:val="0067120D"/>
    <w:rsid w:val="00671382"/>
    <w:rsid w:val="006718B1"/>
    <w:rsid w:val="00672340"/>
    <w:rsid w:val="00672ACA"/>
    <w:rsid w:val="00672DBC"/>
    <w:rsid w:val="006744F2"/>
    <w:rsid w:val="0067482D"/>
    <w:rsid w:val="00674A03"/>
    <w:rsid w:val="00674ED3"/>
    <w:rsid w:val="006765AC"/>
    <w:rsid w:val="00676787"/>
    <w:rsid w:val="006812F5"/>
    <w:rsid w:val="006822AD"/>
    <w:rsid w:val="00682756"/>
    <w:rsid w:val="006838CB"/>
    <w:rsid w:val="00684A68"/>
    <w:rsid w:val="006858D2"/>
    <w:rsid w:val="00685C30"/>
    <w:rsid w:val="006862D4"/>
    <w:rsid w:val="006864E2"/>
    <w:rsid w:val="006865C9"/>
    <w:rsid w:val="00686676"/>
    <w:rsid w:val="00686BFF"/>
    <w:rsid w:val="00686C08"/>
    <w:rsid w:val="006873F5"/>
    <w:rsid w:val="00687DC3"/>
    <w:rsid w:val="00691353"/>
    <w:rsid w:val="006915EA"/>
    <w:rsid w:val="00691ADD"/>
    <w:rsid w:val="00691DE9"/>
    <w:rsid w:val="00692F4C"/>
    <w:rsid w:val="0069372F"/>
    <w:rsid w:val="006946A5"/>
    <w:rsid w:val="00694909"/>
    <w:rsid w:val="0069592B"/>
    <w:rsid w:val="00695BC4"/>
    <w:rsid w:val="00695DAC"/>
    <w:rsid w:val="006A1496"/>
    <w:rsid w:val="006A1539"/>
    <w:rsid w:val="006A157E"/>
    <w:rsid w:val="006A1BBC"/>
    <w:rsid w:val="006A1D6D"/>
    <w:rsid w:val="006A275C"/>
    <w:rsid w:val="006A302B"/>
    <w:rsid w:val="006A30FC"/>
    <w:rsid w:val="006A34C1"/>
    <w:rsid w:val="006A43B4"/>
    <w:rsid w:val="006A48BF"/>
    <w:rsid w:val="006A543E"/>
    <w:rsid w:val="006A5750"/>
    <w:rsid w:val="006A59B6"/>
    <w:rsid w:val="006A64E6"/>
    <w:rsid w:val="006A6847"/>
    <w:rsid w:val="006A6E17"/>
    <w:rsid w:val="006A73C0"/>
    <w:rsid w:val="006B0036"/>
    <w:rsid w:val="006B04BA"/>
    <w:rsid w:val="006B0525"/>
    <w:rsid w:val="006B0B12"/>
    <w:rsid w:val="006B0D89"/>
    <w:rsid w:val="006B1003"/>
    <w:rsid w:val="006B15F5"/>
    <w:rsid w:val="006B2265"/>
    <w:rsid w:val="006B236B"/>
    <w:rsid w:val="006B328A"/>
    <w:rsid w:val="006B4C4C"/>
    <w:rsid w:val="006B6B51"/>
    <w:rsid w:val="006B7CDA"/>
    <w:rsid w:val="006C0E38"/>
    <w:rsid w:val="006C0E43"/>
    <w:rsid w:val="006C2917"/>
    <w:rsid w:val="006C2A10"/>
    <w:rsid w:val="006C3CB5"/>
    <w:rsid w:val="006C440D"/>
    <w:rsid w:val="006C545D"/>
    <w:rsid w:val="006C582C"/>
    <w:rsid w:val="006C5D0F"/>
    <w:rsid w:val="006C5E39"/>
    <w:rsid w:val="006C6A7D"/>
    <w:rsid w:val="006C73F7"/>
    <w:rsid w:val="006C7995"/>
    <w:rsid w:val="006C7A89"/>
    <w:rsid w:val="006C7E03"/>
    <w:rsid w:val="006D01BD"/>
    <w:rsid w:val="006D08BA"/>
    <w:rsid w:val="006D10A5"/>
    <w:rsid w:val="006D189E"/>
    <w:rsid w:val="006D247E"/>
    <w:rsid w:val="006D2B5E"/>
    <w:rsid w:val="006D2D24"/>
    <w:rsid w:val="006D32D5"/>
    <w:rsid w:val="006D39F8"/>
    <w:rsid w:val="006D3E15"/>
    <w:rsid w:val="006D425D"/>
    <w:rsid w:val="006D499C"/>
    <w:rsid w:val="006D5818"/>
    <w:rsid w:val="006D58A9"/>
    <w:rsid w:val="006D64B1"/>
    <w:rsid w:val="006D7A8C"/>
    <w:rsid w:val="006E07A4"/>
    <w:rsid w:val="006E0A23"/>
    <w:rsid w:val="006E0DA5"/>
    <w:rsid w:val="006E1183"/>
    <w:rsid w:val="006E1346"/>
    <w:rsid w:val="006E286E"/>
    <w:rsid w:val="006E2881"/>
    <w:rsid w:val="006E2A08"/>
    <w:rsid w:val="006E2A19"/>
    <w:rsid w:val="006E2F62"/>
    <w:rsid w:val="006E3B7C"/>
    <w:rsid w:val="006E430E"/>
    <w:rsid w:val="006E46C2"/>
    <w:rsid w:val="006E5C29"/>
    <w:rsid w:val="006E5E27"/>
    <w:rsid w:val="006E61EE"/>
    <w:rsid w:val="006E64FE"/>
    <w:rsid w:val="006E6907"/>
    <w:rsid w:val="006E742D"/>
    <w:rsid w:val="006E765C"/>
    <w:rsid w:val="006E7858"/>
    <w:rsid w:val="006F1355"/>
    <w:rsid w:val="006F2207"/>
    <w:rsid w:val="006F2CC9"/>
    <w:rsid w:val="006F3698"/>
    <w:rsid w:val="006F5647"/>
    <w:rsid w:val="006F5A71"/>
    <w:rsid w:val="006F5D23"/>
    <w:rsid w:val="006F6BAA"/>
    <w:rsid w:val="006F7725"/>
    <w:rsid w:val="006F7952"/>
    <w:rsid w:val="00700071"/>
    <w:rsid w:val="00700160"/>
    <w:rsid w:val="00701920"/>
    <w:rsid w:val="00701B3C"/>
    <w:rsid w:val="00701C34"/>
    <w:rsid w:val="007020FC"/>
    <w:rsid w:val="007023BC"/>
    <w:rsid w:val="00703488"/>
    <w:rsid w:val="00703789"/>
    <w:rsid w:val="00704316"/>
    <w:rsid w:val="007044B0"/>
    <w:rsid w:val="007046B6"/>
    <w:rsid w:val="00706AD4"/>
    <w:rsid w:val="00706FAC"/>
    <w:rsid w:val="00707BFD"/>
    <w:rsid w:val="007109EB"/>
    <w:rsid w:val="00711105"/>
    <w:rsid w:val="00711278"/>
    <w:rsid w:val="007117DA"/>
    <w:rsid w:val="00711E78"/>
    <w:rsid w:val="007122C7"/>
    <w:rsid w:val="00712D6C"/>
    <w:rsid w:val="007141B0"/>
    <w:rsid w:val="00714798"/>
    <w:rsid w:val="007156B8"/>
    <w:rsid w:val="0071594B"/>
    <w:rsid w:val="007163B6"/>
    <w:rsid w:val="00716AC7"/>
    <w:rsid w:val="00716DF0"/>
    <w:rsid w:val="00717060"/>
    <w:rsid w:val="00717074"/>
    <w:rsid w:val="007171CA"/>
    <w:rsid w:val="0071757B"/>
    <w:rsid w:val="00717C2D"/>
    <w:rsid w:val="00721407"/>
    <w:rsid w:val="0072195F"/>
    <w:rsid w:val="00722306"/>
    <w:rsid w:val="00722770"/>
    <w:rsid w:val="007237F0"/>
    <w:rsid w:val="00723ADA"/>
    <w:rsid w:val="00723D2C"/>
    <w:rsid w:val="00725280"/>
    <w:rsid w:val="00725850"/>
    <w:rsid w:val="007269CB"/>
    <w:rsid w:val="00726C4B"/>
    <w:rsid w:val="0072736F"/>
    <w:rsid w:val="007276E0"/>
    <w:rsid w:val="00727BDF"/>
    <w:rsid w:val="00730DD8"/>
    <w:rsid w:val="00731E09"/>
    <w:rsid w:val="00731FC2"/>
    <w:rsid w:val="007326AC"/>
    <w:rsid w:val="00732F94"/>
    <w:rsid w:val="00732FAF"/>
    <w:rsid w:val="007338FD"/>
    <w:rsid w:val="007344F3"/>
    <w:rsid w:val="0073599F"/>
    <w:rsid w:val="00735E8F"/>
    <w:rsid w:val="00736249"/>
    <w:rsid w:val="0073681F"/>
    <w:rsid w:val="007377BA"/>
    <w:rsid w:val="00740368"/>
    <w:rsid w:val="00740A8A"/>
    <w:rsid w:val="00740E33"/>
    <w:rsid w:val="00741DEC"/>
    <w:rsid w:val="0074256C"/>
    <w:rsid w:val="0074296D"/>
    <w:rsid w:val="00743172"/>
    <w:rsid w:val="00743633"/>
    <w:rsid w:val="0074391E"/>
    <w:rsid w:val="00744CC4"/>
    <w:rsid w:val="00745340"/>
    <w:rsid w:val="00745C29"/>
    <w:rsid w:val="00745C60"/>
    <w:rsid w:val="00746617"/>
    <w:rsid w:val="007479C9"/>
    <w:rsid w:val="00750094"/>
    <w:rsid w:val="007513E7"/>
    <w:rsid w:val="0075286D"/>
    <w:rsid w:val="00752A3A"/>
    <w:rsid w:val="00752C82"/>
    <w:rsid w:val="00752CAD"/>
    <w:rsid w:val="00753182"/>
    <w:rsid w:val="007537D0"/>
    <w:rsid w:val="007538CF"/>
    <w:rsid w:val="00753C6F"/>
    <w:rsid w:val="0075432D"/>
    <w:rsid w:val="007543F6"/>
    <w:rsid w:val="00754B6A"/>
    <w:rsid w:val="0075587B"/>
    <w:rsid w:val="00755CE9"/>
    <w:rsid w:val="00756FC7"/>
    <w:rsid w:val="0075768D"/>
    <w:rsid w:val="00757B53"/>
    <w:rsid w:val="00760655"/>
    <w:rsid w:val="007613DD"/>
    <w:rsid w:val="00761516"/>
    <w:rsid w:val="00761C3C"/>
    <w:rsid w:val="00762750"/>
    <w:rsid w:val="00762C88"/>
    <w:rsid w:val="00762EB5"/>
    <w:rsid w:val="00762F87"/>
    <w:rsid w:val="007633EC"/>
    <w:rsid w:val="00763840"/>
    <w:rsid w:val="007645B8"/>
    <w:rsid w:val="00765007"/>
    <w:rsid w:val="00765CCD"/>
    <w:rsid w:val="007660B0"/>
    <w:rsid w:val="007661A1"/>
    <w:rsid w:val="00766214"/>
    <w:rsid w:val="0076639C"/>
    <w:rsid w:val="007667B5"/>
    <w:rsid w:val="00767F06"/>
    <w:rsid w:val="0077045A"/>
    <w:rsid w:val="007709FE"/>
    <w:rsid w:val="00770E41"/>
    <w:rsid w:val="00771434"/>
    <w:rsid w:val="00771EB5"/>
    <w:rsid w:val="00772407"/>
    <w:rsid w:val="007730E2"/>
    <w:rsid w:val="00773393"/>
    <w:rsid w:val="0077351F"/>
    <w:rsid w:val="00773C64"/>
    <w:rsid w:val="00774686"/>
    <w:rsid w:val="00776476"/>
    <w:rsid w:val="007767AB"/>
    <w:rsid w:val="00776A75"/>
    <w:rsid w:val="00776BDB"/>
    <w:rsid w:val="0077722C"/>
    <w:rsid w:val="00777B80"/>
    <w:rsid w:val="007802C5"/>
    <w:rsid w:val="00782199"/>
    <w:rsid w:val="007826D9"/>
    <w:rsid w:val="00782B5C"/>
    <w:rsid w:val="0078386E"/>
    <w:rsid w:val="00783D32"/>
    <w:rsid w:val="00784672"/>
    <w:rsid w:val="00785447"/>
    <w:rsid w:val="00785DB0"/>
    <w:rsid w:val="00786318"/>
    <w:rsid w:val="00786898"/>
    <w:rsid w:val="00786930"/>
    <w:rsid w:val="00787CFD"/>
    <w:rsid w:val="00787F4B"/>
    <w:rsid w:val="0079025C"/>
    <w:rsid w:val="007905AA"/>
    <w:rsid w:val="007912E4"/>
    <w:rsid w:val="00791708"/>
    <w:rsid w:val="0079292F"/>
    <w:rsid w:val="00792F34"/>
    <w:rsid w:val="0079338A"/>
    <w:rsid w:val="007937FA"/>
    <w:rsid w:val="00793D9A"/>
    <w:rsid w:val="00793FD5"/>
    <w:rsid w:val="0079499B"/>
    <w:rsid w:val="00794C22"/>
    <w:rsid w:val="00794F70"/>
    <w:rsid w:val="00795048"/>
    <w:rsid w:val="00795556"/>
    <w:rsid w:val="007955B4"/>
    <w:rsid w:val="00795692"/>
    <w:rsid w:val="007957F4"/>
    <w:rsid w:val="00795A13"/>
    <w:rsid w:val="00796B8B"/>
    <w:rsid w:val="0079754A"/>
    <w:rsid w:val="007975A3"/>
    <w:rsid w:val="007979C6"/>
    <w:rsid w:val="007A0D40"/>
    <w:rsid w:val="007A137F"/>
    <w:rsid w:val="007A1CC7"/>
    <w:rsid w:val="007A2048"/>
    <w:rsid w:val="007A25E8"/>
    <w:rsid w:val="007A266F"/>
    <w:rsid w:val="007A314D"/>
    <w:rsid w:val="007A3A7F"/>
    <w:rsid w:val="007A4F55"/>
    <w:rsid w:val="007A5A14"/>
    <w:rsid w:val="007A7059"/>
    <w:rsid w:val="007A7CE3"/>
    <w:rsid w:val="007B0647"/>
    <w:rsid w:val="007B0A1F"/>
    <w:rsid w:val="007B0C1C"/>
    <w:rsid w:val="007B0F74"/>
    <w:rsid w:val="007B15D7"/>
    <w:rsid w:val="007B1615"/>
    <w:rsid w:val="007B28D1"/>
    <w:rsid w:val="007B28F9"/>
    <w:rsid w:val="007B2ECA"/>
    <w:rsid w:val="007B3638"/>
    <w:rsid w:val="007B376F"/>
    <w:rsid w:val="007B3B00"/>
    <w:rsid w:val="007B3C07"/>
    <w:rsid w:val="007B3C69"/>
    <w:rsid w:val="007B3EC8"/>
    <w:rsid w:val="007B4317"/>
    <w:rsid w:val="007B45CA"/>
    <w:rsid w:val="007B4AB7"/>
    <w:rsid w:val="007B4C9C"/>
    <w:rsid w:val="007B521D"/>
    <w:rsid w:val="007B5C89"/>
    <w:rsid w:val="007B6687"/>
    <w:rsid w:val="007B763E"/>
    <w:rsid w:val="007C14FB"/>
    <w:rsid w:val="007C1E73"/>
    <w:rsid w:val="007C27A1"/>
    <w:rsid w:val="007C284E"/>
    <w:rsid w:val="007C339F"/>
    <w:rsid w:val="007C37D7"/>
    <w:rsid w:val="007C3BC2"/>
    <w:rsid w:val="007C5349"/>
    <w:rsid w:val="007C56C8"/>
    <w:rsid w:val="007C5B22"/>
    <w:rsid w:val="007C7055"/>
    <w:rsid w:val="007C7418"/>
    <w:rsid w:val="007C76A5"/>
    <w:rsid w:val="007C7DED"/>
    <w:rsid w:val="007D0082"/>
    <w:rsid w:val="007D01A2"/>
    <w:rsid w:val="007D03F5"/>
    <w:rsid w:val="007D1228"/>
    <w:rsid w:val="007D1413"/>
    <w:rsid w:val="007D219B"/>
    <w:rsid w:val="007D2282"/>
    <w:rsid w:val="007D449E"/>
    <w:rsid w:val="007D4594"/>
    <w:rsid w:val="007D45E7"/>
    <w:rsid w:val="007D4F8F"/>
    <w:rsid w:val="007D62D2"/>
    <w:rsid w:val="007D6EB6"/>
    <w:rsid w:val="007D6FAE"/>
    <w:rsid w:val="007D7259"/>
    <w:rsid w:val="007E026B"/>
    <w:rsid w:val="007E12FE"/>
    <w:rsid w:val="007E1DA5"/>
    <w:rsid w:val="007E305D"/>
    <w:rsid w:val="007E3867"/>
    <w:rsid w:val="007E4C4B"/>
    <w:rsid w:val="007E58B8"/>
    <w:rsid w:val="007E5D5B"/>
    <w:rsid w:val="007E6F87"/>
    <w:rsid w:val="007E745A"/>
    <w:rsid w:val="007F01FB"/>
    <w:rsid w:val="007F0A60"/>
    <w:rsid w:val="007F1AE0"/>
    <w:rsid w:val="007F2F15"/>
    <w:rsid w:val="007F3402"/>
    <w:rsid w:val="007F4541"/>
    <w:rsid w:val="007F4E59"/>
    <w:rsid w:val="007F5EBC"/>
    <w:rsid w:val="007F6849"/>
    <w:rsid w:val="007F6959"/>
    <w:rsid w:val="007F772D"/>
    <w:rsid w:val="007F7A22"/>
    <w:rsid w:val="0080087C"/>
    <w:rsid w:val="0080088D"/>
    <w:rsid w:val="00800DBF"/>
    <w:rsid w:val="0080141C"/>
    <w:rsid w:val="00801478"/>
    <w:rsid w:val="0080180B"/>
    <w:rsid w:val="0080223D"/>
    <w:rsid w:val="008032EA"/>
    <w:rsid w:val="008046AD"/>
    <w:rsid w:val="00805B27"/>
    <w:rsid w:val="008065D6"/>
    <w:rsid w:val="008068FA"/>
    <w:rsid w:val="00806A48"/>
    <w:rsid w:val="00806FFC"/>
    <w:rsid w:val="008070E9"/>
    <w:rsid w:val="00810260"/>
    <w:rsid w:val="008103C7"/>
    <w:rsid w:val="0081054F"/>
    <w:rsid w:val="00810768"/>
    <w:rsid w:val="00810F07"/>
    <w:rsid w:val="008111F7"/>
    <w:rsid w:val="00811555"/>
    <w:rsid w:val="0081158E"/>
    <w:rsid w:val="008118A5"/>
    <w:rsid w:val="00812583"/>
    <w:rsid w:val="008126C6"/>
    <w:rsid w:val="00813E07"/>
    <w:rsid w:val="008157EF"/>
    <w:rsid w:val="00815DBE"/>
    <w:rsid w:val="008166D0"/>
    <w:rsid w:val="008175BA"/>
    <w:rsid w:val="00820101"/>
    <w:rsid w:val="00820D79"/>
    <w:rsid w:val="008214D4"/>
    <w:rsid w:val="00821706"/>
    <w:rsid w:val="0082233E"/>
    <w:rsid w:val="008226E4"/>
    <w:rsid w:val="00822C12"/>
    <w:rsid w:val="00822C35"/>
    <w:rsid w:val="00824407"/>
    <w:rsid w:val="00824548"/>
    <w:rsid w:val="008248F1"/>
    <w:rsid w:val="00825B62"/>
    <w:rsid w:val="00825FC3"/>
    <w:rsid w:val="008263C9"/>
    <w:rsid w:val="00826B11"/>
    <w:rsid w:val="008275A0"/>
    <w:rsid w:val="00827B97"/>
    <w:rsid w:val="00827D10"/>
    <w:rsid w:val="00830C7C"/>
    <w:rsid w:val="008313F3"/>
    <w:rsid w:val="00831430"/>
    <w:rsid w:val="00831D2A"/>
    <w:rsid w:val="00832034"/>
    <w:rsid w:val="008328AC"/>
    <w:rsid w:val="008329BF"/>
    <w:rsid w:val="00833879"/>
    <w:rsid w:val="00833AC0"/>
    <w:rsid w:val="00833DB3"/>
    <w:rsid w:val="00834B82"/>
    <w:rsid w:val="00835B3E"/>
    <w:rsid w:val="00836C91"/>
    <w:rsid w:val="008376DD"/>
    <w:rsid w:val="00837A3C"/>
    <w:rsid w:val="0084086D"/>
    <w:rsid w:val="00840F5C"/>
    <w:rsid w:val="00841022"/>
    <w:rsid w:val="00841CD8"/>
    <w:rsid w:val="0084266E"/>
    <w:rsid w:val="0084276F"/>
    <w:rsid w:val="00842AB1"/>
    <w:rsid w:val="0084408A"/>
    <w:rsid w:val="008441B8"/>
    <w:rsid w:val="008454B8"/>
    <w:rsid w:val="008454FA"/>
    <w:rsid w:val="00845D8D"/>
    <w:rsid w:val="008468F7"/>
    <w:rsid w:val="00846D1A"/>
    <w:rsid w:val="0084723D"/>
    <w:rsid w:val="00847410"/>
    <w:rsid w:val="00847432"/>
    <w:rsid w:val="008479ED"/>
    <w:rsid w:val="00850157"/>
    <w:rsid w:val="00850CBD"/>
    <w:rsid w:val="00850E5B"/>
    <w:rsid w:val="00851997"/>
    <w:rsid w:val="00852497"/>
    <w:rsid w:val="0085323D"/>
    <w:rsid w:val="00853AAA"/>
    <w:rsid w:val="00853DC2"/>
    <w:rsid w:val="0085441B"/>
    <w:rsid w:val="00854D4D"/>
    <w:rsid w:val="00855121"/>
    <w:rsid w:val="00855939"/>
    <w:rsid w:val="00855BA9"/>
    <w:rsid w:val="00855E28"/>
    <w:rsid w:val="00856EE1"/>
    <w:rsid w:val="008571E3"/>
    <w:rsid w:val="008576C1"/>
    <w:rsid w:val="008577BD"/>
    <w:rsid w:val="0086082F"/>
    <w:rsid w:val="00860AC6"/>
    <w:rsid w:val="00861782"/>
    <w:rsid w:val="0086209D"/>
    <w:rsid w:val="00862C3E"/>
    <w:rsid w:val="00863324"/>
    <w:rsid w:val="00863D9A"/>
    <w:rsid w:val="008641F3"/>
    <w:rsid w:val="0086424E"/>
    <w:rsid w:val="0086473D"/>
    <w:rsid w:val="008648D8"/>
    <w:rsid w:val="008655E0"/>
    <w:rsid w:val="0086633B"/>
    <w:rsid w:val="00866CD5"/>
    <w:rsid w:val="00866DB3"/>
    <w:rsid w:val="008673BE"/>
    <w:rsid w:val="00867C43"/>
    <w:rsid w:val="00867DF4"/>
    <w:rsid w:val="0087006A"/>
    <w:rsid w:val="0087088D"/>
    <w:rsid w:val="008708AE"/>
    <w:rsid w:val="0087182A"/>
    <w:rsid w:val="00871F5A"/>
    <w:rsid w:val="0087244A"/>
    <w:rsid w:val="00872662"/>
    <w:rsid w:val="00872EAA"/>
    <w:rsid w:val="00873F64"/>
    <w:rsid w:val="00874358"/>
    <w:rsid w:val="0087538D"/>
    <w:rsid w:val="00875E34"/>
    <w:rsid w:val="00876F04"/>
    <w:rsid w:val="008770F8"/>
    <w:rsid w:val="008776E7"/>
    <w:rsid w:val="00877BE4"/>
    <w:rsid w:val="0088026C"/>
    <w:rsid w:val="0088075A"/>
    <w:rsid w:val="00880AE8"/>
    <w:rsid w:val="00880F34"/>
    <w:rsid w:val="00881C54"/>
    <w:rsid w:val="00881D45"/>
    <w:rsid w:val="00882494"/>
    <w:rsid w:val="00882FE4"/>
    <w:rsid w:val="00884BF5"/>
    <w:rsid w:val="00884D6A"/>
    <w:rsid w:val="008852C1"/>
    <w:rsid w:val="00885C1B"/>
    <w:rsid w:val="0088637D"/>
    <w:rsid w:val="008877DB"/>
    <w:rsid w:val="00887CAD"/>
    <w:rsid w:val="0089048A"/>
    <w:rsid w:val="008911A5"/>
    <w:rsid w:val="00891382"/>
    <w:rsid w:val="00891566"/>
    <w:rsid w:val="00891EE7"/>
    <w:rsid w:val="00893F8F"/>
    <w:rsid w:val="00894301"/>
    <w:rsid w:val="0089529D"/>
    <w:rsid w:val="008975CA"/>
    <w:rsid w:val="008A11C2"/>
    <w:rsid w:val="008A1584"/>
    <w:rsid w:val="008A1916"/>
    <w:rsid w:val="008A2378"/>
    <w:rsid w:val="008A2B0F"/>
    <w:rsid w:val="008A3580"/>
    <w:rsid w:val="008A400C"/>
    <w:rsid w:val="008A4631"/>
    <w:rsid w:val="008A4799"/>
    <w:rsid w:val="008A52AA"/>
    <w:rsid w:val="008A537B"/>
    <w:rsid w:val="008A5CF3"/>
    <w:rsid w:val="008A7517"/>
    <w:rsid w:val="008A751F"/>
    <w:rsid w:val="008A7C9B"/>
    <w:rsid w:val="008B0B41"/>
    <w:rsid w:val="008B0EDA"/>
    <w:rsid w:val="008B15F6"/>
    <w:rsid w:val="008B169C"/>
    <w:rsid w:val="008B2E5C"/>
    <w:rsid w:val="008B2F94"/>
    <w:rsid w:val="008B3866"/>
    <w:rsid w:val="008B4109"/>
    <w:rsid w:val="008B4145"/>
    <w:rsid w:val="008B5117"/>
    <w:rsid w:val="008B5B1C"/>
    <w:rsid w:val="008B5C31"/>
    <w:rsid w:val="008B5D05"/>
    <w:rsid w:val="008B6FED"/>
    <w:rsid w:val="008B72E4"/>
    <w:rsid w:val="008B745B"/>
    <w:rsid w:val="008B746C"/>
    <w:rsid w:val="008B7887"/>
    <w:rsid w:val="008C01F5"/>
    <w:rsid w:val="008C04FC"/>
    <w:rsid w:val="008C06E1"/>
    <w:rsid w:val="008C14E0"/>
    <w:rsid w:val="008C14FE"/>
    <w:rsid w:val="008C1555"/>
    <w:rsid w:val="008C20D2"/>
    <w:rsid w:val="008C3377"/>
    <w:rsid w:val="008C45E3"/>
    <w:rsid w:val="008C4A8C"/>
    <w:rsid w:val="008C4BD9"/>
    <w:rsid w:val="008C4DC9"/>
    <w:rsid w:val="008C5825"/>
    <w:rsid w:val="008C5A5A"/>
    <w:rsid w:val="008C66FB"/>
    <w:rsid w:val="008C6769"/>
    <w:rsid w:val="008C7002"/>
    <w:rsid w:val="008C73E1"/>
    <w:rsid w:val="008C7559"/>
    <w:rsid w:val="008D1D85"/>
    <w:rsid w:val="008D441F"/>
    <w:rsid w:val="008D44E5"/>
    <w:rsid w:val="008D4669"/>
    <w:rsid w:val="008D4A76"/>
    <w:rsid w:val="008D4AAA"/>
    <w:rsid w:val="008D550B"/>
    <w:rsid w:val="008D58BD"/>
    <w:rsid w:val="008D5E7B"/>
    <w:rsid w:val="008D60D8"/>
    <w:rsid w:val="008D612D"/>
    <w:rsid w:val="008D680F"/>
    <w:rsid w:val="008D6BA9"/>
    <w:rsid w:val="008D7428"/>
    <w:rsid w:val="008D7EE7"/>
    <w:rsid w:val="008E0FF7"/>
    <w:rsid w:val="008E1655"/>
    <w:rsid w:val="008E271D"/>
    <w:rsid w:val="008E3B05"/>
    <w:rsid w:val="008E3D86"/>
    <w:rsid w:val="008E594A"/>
    <w:rsid w:val="008E6197"/>
    <w:rsid w:val="008E7CD5"/>
    <w:rsid w:val="008F0042"/>
    <w:rsid w:val="008F0438"/>
    <w:rsid w:val="008F0485"/>
    <w:rsid w:val="008F06C4"/>
    <w:rsid w:val="008F081C"/>
    <w:rsid w:val="008F1BAC"/>
    <w:rsid w:val="008F1FB3"/>
    <w:rsid w:val="008F20D3"/>
    <w:rsid w:val="008F365D"/>
    <w:rsid w:val="008F37E0"/>
    <w:rsid w:val="008F4190"/>
    <w:rsid w:val="008F5618"/>
    <w:rsid w:val="008F59E2"/>
    <w:rsid w:val="008F6909"/>
    <w:rsid w:val="008F6CE8"/>
    <w:rsid w:val="008F7B54"/>
    <w:rsid w:val="0090013E"/>
    <w:rsid w:val="00900C57"/>
    <w:rsid w:val="00901B92"/>
    <w:rsid w:val="00902577"/>
    <w:rsid w:val="00902C6E"/>
    <w:rsid w:val="00904013"/>
    <w:rsid w:val="0090433F"/>
    <w:rsid w:val="00904728"/>
    <w:rsid w:val="00905AEB"/>
    <w:rsid w:val="00905EF6"/>
    <w:rsid w:val="00906BB4"/>
    <w:rsid w:val="00907EEB"/>
    <w:rsid w:val="00910FF3"/>
    <w:rsid w:val="009113B7"/>
    <w:rsid w:val="00911884"/>
    <w:rsid w:val="009118F8"/>
    <w:rsid w:val="00913AC9"/>
    <w:rsid w:val="0091437F"/>
    <w:rsid w:val="00914500"/>
    <w:rsid w:val="00914A85"/>
    <w:rsid w:val="00914EF0"/>
    <w:rsid w:val="009155AC"/>
    <w:rsid w:val="0091588D"/>
    <w:rsid w:val="00917536"/>
    <w:rsid w:val="0092005A"/>
    <w:rsid w:val="00920114"/>
    <w:rsid w:val="009202F9"/>
    <w:rsid w:val="00921157"/>
    <w:rsid w:val="009211B9"/>
    <w:rsid w:val="009231A7"/>
    <w:rsid w:val="00923621"/>
    <w:rsid w:val="00923A32"/>
    <w:rsid w:val="00923F74"/>
    <w:rsid w:val="009241C0"/>
    <w:rsid w:val="009246F1"/>
    <w:rsid w:val="00924CBE"/>
    <w:rsid w:val="00925057"/>
    <w:rsid w:val="00925AA2"/>
    <w:rsid w:val="00925AFB"/>
    <w:rsid w:val="0092632D"/>
    <w:rsid w:val="00926CDC"/>
    <w:rsid w:val="00927817"/>
    <w:rsid w:val="00930DA7"/>
    <w:rsid w:val="00931D45"/>
    <w:rsid w:val="0093214A"/>
    <w:rsid w:val="009328AE"/>
    <w:rsid w:val="0093298E"/>
    <w:rsid w:val="009333B8"/>
    <w:rsid w:val="009346DB"/>
    <w:rsid w:val="00934ED4"/>
    <w:rsid w:val="00935C79"/>
    <w:rsid w:val="00936547"/>
    <w:rsid w:val="00936877"/>
    <w:rsid w:val="0093705A"/>
    <w:rsid w:val="00937AC3"/>
    <w:rsid w:val="00937C36"/>
    <w:rsid w:val="009406FF"/>
    <w:rsid w:val="00941CEB"/>
    <w:rsid w:val="00941E7B"/>
    <w:rsid w:val="00942BFA"/>
    <w:rsid w:val="00942D00"/>
    <w:rsid w:val="0094601B"/>
    <w:rsid w:val="009462FA"/>
    <w:rsid w:val="009471F9"/>
    <w:rsid w:val="00947834"/>
    <w:rsid w:val="00951211"/>
    <w:rsid w:val="0095121D"/>
    <w:rsid w:val="00951229"/>
    <w:rsid w:val="00951830"/>
    <w:rsid w:val="00952307"/>
    <w:rsid w:val="00952448"/>
    <w:rsid w:val="00953008"/>
    <w:rsid w:val="00953356"/>
    <w:rsid w:val="009534DE"/>
    <w:rsid w:val="009537D1"/>
    <w:rsid w:val="00953838"/>
    <w:rsid w:val="00953997"/>
    <w:rsid w:val="00954F3E"/>
    <w:rsid w:val="00955084"/>
    <w:rsid w:val="00955650"/>
    <w:rsid w:val="0095573F"/>
    <w:rsid w:val="009562F5"/>
    <w:rsid w:val="00956397"/>
    <w:rsid w:val="0095656D"/>
    <w:rsid w:val="00956B51"/>
    <w:rsid w:val="00957434"/>
    <w:rsid w:val="0095789A"/>
    <w:rsid w:val="00957B60"/>
    <w:rsid w:val="00957C80"/>
    <w:rsid w:val="00960227"/>
    <w:rsid w:val="00960BC8"/>
    <w:rsid w:val="00961659"/>
    <w:rsid w:val="009618E2"/>
    <w:rsid w:val="00962643"/>
    <w:rsid w:val="00962955"/>
    <w:rsid w:val="00962F0E"/>
    <w:rsid w:val="009633AA"/>
    <w:rsid w:val="00964367"/>
    <w:rsid w:val="0096450C"/>
    <w:rsid w:val="009647AF"/>
    <w:rsid w:val="009648EF"/>
    <w:rsid w:val="00964D68"/>
    <w:rsid w:val="0096517B"/>
    <w:rsid w:val="009653CB"/>
    <w:rsid w:val="0096550E"/>
    <w:rsid w:val="00966156"/>
    <w:rsid w:val="0096642A"/>
    <w:rsid w:val="00966A0F"/>
    <w:rsid w:val="00966ABE"/>
    <w:rsid w:val="00966E31"/>
    <w:rsid w:val="0096700F"/>
    <w:rsid w:val="00967B15"/>
    <w:rsid w:val="009704E2"/>
    <w:rsid w:val="00970559"/>
    <w:rsid w:val="00971D10"/>
    <w:rsid w:val="00971E59"/>
    <w:rsid w:val="00971FF6"/>
    <w:rsid w:val="00972877"/>
    <w:rsid w:val="00974EA5"/>
    <w:rsid w:val="00975755"/>
    <w:rsid w:val="00975ECD"/>
    <w:rsid w:val="0097653C"/>
    <w:rsid w:val="009765BD"/>
    <w:rsid w:val="00976954"/>
    <w:rsid w:val="00977868"/>
    <w:rsid w:val="00977B2B"/>
    <w:rsid w:val="0098004B"/>
    <w:rsid w:val="0098036A"/>
    <w:rsid w:val="00980AC8"/>
    <w:rsid w:val="009814EA"/>
    <w:rsid w:val="00982387"/>
    <w:rsid w:val="00983127"/>
    <w:rsid w:val="009839CC"/>
    <w:rsid w:val="00983E76"/>
    <w:rsid w:val="009855F0"/>
    <w:rsid w:val="009862FC"/>
    <w:rsid w:val="00986EC9"/>
    <w:rsid w:val="009875E2"/>
    <w:rsid w:val="009905A8"/>
    <w:rsid w:val="00990D7A"/>
    <w:rsid w:val="00991183"/>
    <w:rsid w:val="00991AF4"/>
    <w:rsid w:val="00992294"/>
    <w:rsid w:val="00992302"/>
    <w:rsid w:val="00994FDC"/>
    <w:rsid w:val="0099678F"/>
    <w:rsid w:val="009976E1"/>
    <w:rsid w:val="009A0468"/>
    <w:rsid w:val="009A053D"/>
    <w:rsid w:val="009A0EE3"/>
    <w:rsid w:val="009A1453"/>
    <w:rsid w:val="009A1478"/>
    <w:rsid w:val="009A17A7"/>
    <w:rsid w:val="009A278F"/>
    <w:rsid w:val="009A34D4"/>
    <w:rsid w:val="009A4F16"/>
    <w:rsid w:val="009A538B"/>
    <w:rsid w:val="009A61B4"/>
    <w:rsid w:val="009B1414"/>
    <w:rsid w:val="009B16B9"/>
    <w:rsid w:val="009B1EC7"/>
    <w:rsid w:val="009B2440"/>
    <w:rsid w:val="009B2684"/>
    <w:rsid w:val="009B2B46"/>
    <w:rsid w:val="009B2C29"/>
    <w:rsid w:val="009B33BF"/>
    <w:rsid w:val="009B3495"/>
    <w:rsid w:val="009B3761"/>
    <w:rsid w:val="009B3829"/>
    <w:rsid w:val="009B3C2A"/>
    <w:rsid w:val="009B3E9C"/>
    <w:rsid w:val="009B406E"/>
    <w:rsid w:val="009B4416"/>
    <w:rsid w:val="009B519B"/>
    <w:rsid w:val="009B5496"/>
    <w:rsid w:val="009B5BBF"/>
    <w:rsid w:val="009B621F"/>
    <w:rsid w:val="009B72DE"/>
    <w:rsid w:val="009C00FB"/>
    <w:rsid w:val="009C03A9"/>
    <w:rsid w:val="009C08B7"/>
    <w:rsid w:val="009C0928"/>
    <w:rsid w:val="009C1126"/>
    <w:rsid w:val="009C1389"/>
    <w:rsid w:val="009C1482"/>
    <w:rsid w:val="009C14F9"/>
    <w:rsid w:val="009C1FB2"/>
    <w:rsid w:val="009C2795"/>
    <w:rsid w:val="009C2E55"/>
    <w:rsid w:val="009C3286"/>
    <w:rsid w:val="009C32A4"/>
    <w:rsid w:val="009C36E7"/>
    <w:rsid w:val="009C4479"/>
    <w:rsid w:val="009C4D69"/>
    <w:rsid w:val="009C4FFC"/>
    <w:rsid w:val="009C5528"/>
    <w:rsid w:val="009C58C8"/>
    <w:rsid w:val="009C58EA"/>
    <w:rsid w:val="009C6887"/>
    <w:rsid w:val="009C691B"/>
    <w:rsid w:val="009C7389"/>
    <w:rsid w:val="009D0165"/>
    <w:rsid w:val="009D19FC"/>
    <w:rsid w:val="009D2C8D"/>
    <w:rsid w:val="009D2EC2"/>
    <w:rsid w:val="009D2F84"/>
    <w:rsid w:val="009D3158"/>
    <w:rsid w:val="009D36A2"/>
    <w:rsid w:val="009D3B60"/>
    <w:rsid w:val="009D3DB9"/>
    <w:rsid w:val="009D40F1"/>
    <w:rsid w:val="009D4E8F"/>
    <w:rsid w:val="009D506F"/>
    <w:rsid w:val="009D573E"/>
    <w:rsid w:val="009D5B9F"/>
    <w:rsid w:val="009D63DE"/>
    <w:rsid w:val="009D7698"/>
    <w:rsid w:val="009D7F18"/>
    <w:rsid w:val="009E0717"/>
    <w:rsid w:val="009E098F"/>
    <w:rsid w:val="009E09C4"/>
    <w:rsid w:val="009E12C9"/>
    <w:rsid w:val="009E1576"/>
    <w:rsid w:val="009E159D"/>
    <w:rsid w:val="009E15D1"/>
    <w:rsid w:val="009E1A08"/>
    <w:rsid w:val="009E1DD3"/>
    <w:rsid w:val="009E2730"/>
    <w:rsid w:val="009E37F3"/>
    <w:rsid w:val="009E450C"/>
    <w:rsid w:val="009E4633"/>
    <w:rsid w:val="009E51DD"/>
    <w:rsid w:val="009E5752"/>
    <w:rsid w:val="009E631E"/>
    <w:rsid w:val="009E6842"/>
    <w:rsid w:val="009E6947"/>
    <w:rsid w:val="009E69B5"/>
    <w:rsid w:val="009F14FE"/>
    <w:rsid w:val="009F2815"/>
    <w:rsid w:val="009F2980"/>
    <w:rsid w:val="009F3687"/>
    <w:rsid w:val="009F3A86"/>
    <w:rsid w:val="009F51E2"/>
    <w:rsid w:val="009F5363"/>
    <w:rsid w:val="009F61BD"/>
    <w:rsid w:val="009F61F6"/>
    <w:rsid w:val="009F626B"/>
    <w:rsid w:val="009F6C4E"/>
    <w:rsid w:val="009F6FEA"/>
    <w:rsid w:val="009F79E8"/>
    <w:rsid w:val="00A000B1"/>
    <w:rsid w:val="00A0045F"/>
    <w:rsid w:val="00A00BE8"/>
    <w:rsid w:val="00A01000"/>
    <w:rsid w:val="00A011FD"/>
    <w:rsid w:val="00A01BBD"/>
    <w:rsid w:val="00A0227B"/>
    <w:rsid w:val="00A0268E"/>
    <w:rsid w:val="00A02A08"/>
    <w:rsid w:val="00A02E5D"/>
    <w:rsid w:val="00A03280"/>
    <w:rsid w:val="00A035B0"/>
    <w:rsid w:val="00A03EB6"/>
    <w:rsid w:val="00A03F97"/>
    <w:rsid w:val="00A042FC"/>
    <w:rsid w:val="00A04665"/>
    <w:rsid w:val="00A04B82"/>
    <w:rsid w:val="00A05719"/>
    <w:rsid w:val="00A059A4"/>
    <w:rsid w:val="00A0694E"/>
    <w:rsid w:val="00A06D0A"/>
    <w:rsid w:val="00A07396"/>
    <w:rsid w:val="00A07C6D"/>
    <w:rsid w:val="00A1023C"/>
    <w:rsid w:val="00A10685"/>
    <w:rsid w:val="00A10D63"/>
    <w:rsid w:val="00A10F04"/>
    <w:rsid w:val="00A11015"/>
    <w:rsid w:val="00A1115D"/>
    <w:rsid w:val="00A11254"/>
    <w:rsid w:val="00A115FA"/>
    <w:rsid w:val="00A126DB"/>
    <w:rsid w:val="00A12A1F"/>
    <w:rsid w:val="00A12BE7"/>
    <w:rsid w:val="00A1337B"/>
    <w:rsid w:val="00A137AF"/>
    <w:rsid w:val="00A139E6"/>
    <w:rsid w:val="00A1403E"/>
    <w:rsid w:val="00A14119"/>
    <w:rsid w:val="00A14209"/>
    <w:rsid w:val="00A149BB"/>
    <w:rsid w:val="00A14B13"/>
    <w:rsid w:val="00A15016"/>
    <w:rsid w:val="00A1720E"/>
    <w:rsid w:val="00A2043E"/>
    <w:rsid w:val="00A20B75"/>
    <w:rsid w:val="00A20C6D"/>
    <w:rsid w:val="00A20C76"/>
    <w:rsid w:val="00A20EA5"/>
    <w:rsid w:val="00A21141"/>
    <w:rsid w:val="00A22743"/>
    <w:rsid w:val="00A2331A"/>
    <w:rsid w:val="00A2350C"/>
    <w:rsid w:val="00A2383E"/>
    <w:rsid w:val="00A24914"/>
    <w:rsid w:val="00A25895"/>
    <w:rsid w:val="00A25946"/>
    <w:rsid w:val="00A26420"/>
    <w:rsid w:val="00A27A28"/>
    <w:rsid w:val="00A27A44"/>
    <w:rsid w:val="00A3035F"/>
    <w:rsid w:val="00A304EE"/>
    <w:rsid w:val="00A3051D"/>
    <w:rsid w:val="00A312C9"/>
    <w:rsid w:val="00A32119"/>
    <w:rsid w:val="00A35358"/>
    <w:rsid w:val="00A3681F"/>
    <w:rsid w:val="00A37B24"/>
    <w:rsid w:val="00A401F6"/>
    <w:rsid w:val="00A40235"/>
    <w:rsid w:val="00A40818"/>
    <w:rsid w:val="00A40A59"/>
    <w:rsid w:val="00A40DEA"/>
    <w:rsid w:val="00A4102B"/>
    <w:rsid w:val="00A41904"/>
    <w:rsid w:val="00A41B10"/>
    <w:rsid w:val="00A41B14"/>
    <w:rsid w:val="00A4224D"/>
    <w:rsid w:val="00A42E3A"/>
    <w:rsid w:val="00A42FA5"/>
    <w:rsid w:val="00A43C9B"/>
    <w:rsid w:val="00A43E38"/>
    <w:rsid w:val="00A44547"/>
    <w:rsid w:val="00A45074"/>
    <w:rsid w:val="00A452CF"/>
    <w:rsid w:val="00A47976"/>
    <w:rsid w:val="00A50087"/>
    <w:rsid w:val="00A5051B"/>
    <w:rsid w:val="00A50852"/>
    <w:rsid w:val="00A5141D"/>
    <w:rsid w:val="00A516BB"/>
    <w:rsid w:val="00A52802"/>
    <w:rsid w:val="00A545DE"/>
    <w:rsid w:val="00A54873"/>
    <w:rsid w:val="00A549FB"/>
    <w:rsid w:val="00A561CE"/>
    <w:rsid w:val="00A56380"/>
    <w:rsid w:val="00A56401"/>
    <w:rsid w:val="00A56488"/>
    <w:rsid w:val="00A564A6"/>
    <w:rsid w:val="00A56D43"/>
    <w:rsid w:val="00A579C2"/>
    <w:rsid w:val="00A606C5"/>
    <w:rsid w:val="00A60978"/>
    <w:rsid w:val="00A60BAA"/>
    <w:rsid w:val="00A60BBB"/>
    <w:rsid w:val="00A60D83"/>
    <w:rsid w:val="00A610BB"/>
    <w:rsid w:val="00A6120B"/>
    <w:rsid w:val="00A61349"/>
    <w:rsid w:val="00A614EC"/>
    <w:rsid w:val="00A61548"/>
    <w:rsid w:val="00A61A6A"/>
    <w:rsid w:val="00A61E7D"/>
    <w:rsid w:val="00A62C90"/>
    <w:rsid w:val="00A62F8B"/>
    <w:rsid w:val="00A63111"/>
    <w:rsid w:val="00A63330"/>
    <w:rsid w:val="00A63954"/>
    <w:rsid w:val="00A63985"/>
    <w:rsid w:val="00A63CD4"/>
    <w:rsid w:val="00A647F1"/>
    <w:rsid w:val="00A64C88"/>
    <w:rsid w:val="00A65135"/>
    <w:rsid w:val="00A65228"/>
    <w:rsid w:val="00A65CE5"/>
    <w:rsid w:val="00A65DAA"/>
    <w:rsid w:val="00A67016"/>
    <w:rsid w:val="00A67119"/>
    <w:rsid w:val="00A67234"/>
    <w:rsid w:val="00A6774C"/>
    <w:rsid w:val="00A712A7"/>
    <w:rsid w:val="00A71595"/>
    <w:rsid w:val="00A71C0E"/>
    <w:rsid w:val="00A73297"/>
    <w:rsid w:val="00A732FF"/>
    <w:rsid w:val="00A7332B"/>
    <w:rsid w:val="00A737B1"/>
    <w:rsid w:val="00A73FE0"/>
    <w:rsid w:val="00A74253"/>
    <w:rsid w:val="00A76467"/>
    <w:rsid w:val="00A7668E"/>
    <w:rsid w:val="00A7679C"/>
    <w:rsid w:val="00A769C2"/>
    <w:rsid w:val="00A8093D"/>
    <w:rsid w:val="00A819FF"/>
    <w:rsid w:val="00A81C78"/>
    <w:rsid w:val="00A82948"/>
    <w:rsid w:val="00A82ECA"/>
    <w:rsid w:val="00A8317D"/>
    <w:rsid w:val="00A831C1"/>
    <w:rsid w:val="00A83276"/>
    <w:rsid w:val="00A8346C"/>
    <w:rsid w:val="00A8594F"/>
    <w:rsid w:val="00A868DA"/>
    <w:rsid w:val="00A877BC"/>
    <w:rsid w:val="00A87BCA"/>
    <w:rsid w:val="00A900DA"/>
    <w:rsid w:val="00A9023A"/>
    <w:rsid w:val="00A912F4"/>
    <w:rsid w:val="00A917C8"/>
    <w:rsid w:val="00A93292"/>
    <w:rsid w:val="00A932EA"/>
    <w:rsid w:val="00A936E0"/>
    <w:rsid w:val="00A938BF"/>
    <w:rsid w:val="00A9394F"/>
    <w:rsid w:val="00A93960"/>
    <w:rsid w:val="00A93CC3"/>
    <w:rsid w:val="00A93EF7"/>
    <w:rsid w:val="00A945DE"/>
    <w:rsid w:val="00A95C3D"/>
    <w:rsid w:val="00A97512"/>
    <w:rsid w:val="00A97781"/>
    <w:rsid w:val="00AA17AF"/>
    <w:rsid w:val="00AA1990"/>
    <w:rsid w:val="00AA1D47"/>
    <w:rsid w:val="00AA1D59"/>
    <w:rsid w:val="00AA243A"/>
    <w:rsid w:val="00AA3312"/>
    <w:rsid w:val="00AA36F9"/>
    <w:rsid w:val="00AA39F1"/>
    <w:rsid w:val="00AA3DF0"/>
    <w:rsid w:val="00AA3F4D"/>
    <w:rsid w:val="00AA40FD"/>
    <w:rsid w:val="00AA475A"/>
    <w:rsid w:val="00AA4B6B"/>
    <w:rsid w:val="00AA50B3"/>
    <w:rsid w:val="00AA6419"/>
    <w:rsid w:val="00AB04B3"/>
    <w:rsid w:val="00AB07DE"/>
    <w:rsid w:val="00AB08D9"/>
    <w:rsid w:val="00AB1162"/>
    <w:rsid w:val="00AB1548"/>
    <w:rsid w:val="00AB22FD"/>
    <w:rsid w:val="00AB35DE"/>
    <w:rsid w:val="00AB4301"/>
    <w:rsid w:val="00AB48CD"/>
    <w:rsid w:val="00AB5EB0"/>
    <w:rsid w:val="00AB76E9"/>
    <w:rsid w:val="00AC08D5"/>
    <w:rsid w:val="00AC0F6F"/>
    <w:rsid w:val="00AC14A4"/>
    <w:rsid w:val="00AC16C5"/>
    <w:rsid w:val="00AC1C4E"/>
    <w:rsid w:val="00AC240A"/>
    <w:rsid w:val="00AC250F"/>
    <w:rsid w:val="00AC2EDA"/>
    <w:rsid w:val="00AC462A"/>
    <w:rsid w:val="00AC489F"/>
    <w:rsid w:val="00AC4EBD"/>
    <w:rsid w:val="00AC5585"/>
    <w:rsid w:val="00AC5D32"/>
    <w:rsid w:val="00AC63D0"/>
    <w:rsid w:val="00AC64BF"/>
    <w:rsid w:val="00AC726D"/>
    <w:rsid w:val="00AD004E"/>
    <w:rsid w:val="00AD01A4"/>
    <w:rsid w:val="00AD0C12"/>
    <w:rsid w:val="00AD26B5"/>
    <w:rsid w:val="00AD2BA7"/>
    <w:rsid w:val="00AD6250"/>
    <w:rsid w:val="00AD64D5"/>
    <w:rsid w:val="00AE10F8"/>
    <w:rsid w:val="00AE1E91"/>
    <w:rsid w:val="00AE20DA"/>
    <w:rsid w:val="00AE30FF"/>
    <w:rsid w:val="00AE3D12"/>
    <w:rsid w:val="00AE4EE9"/>
    <w:rsid w:val="00AE5561"/>
    <w:rsid w:val="00AE6CAC"/>
    <w:rsid w:val="00AE7211"/>
    <w:rsid w:val="00AE7348"/>
    <w:rsid w:val="00AE7A22"/>
    <w:rsid w:val="00AF05EC"/>
    <w:rsid w:val="00AF10E7"/>
    <w:rsid w:val="00AF130A"/>
    <w:rsid w:val="00AF18F9"/>
    <w:rsid w:val="00AF2343"/>
    <w:rsid w:val="00AF2DF7"/>
    <w:rsid w:val="00AF4349"/>
    <w:rsid w:val="00AF446B"/>
    <w:rsid w:val="00AF44B3"/>
    <w:rsid w:val="00AF48A8"/>
    <w:rsid w:val="00AF567B"/>
    <w:rsid w:val="00AF58A7"/>
    <w:rsid w:val="00AF7ABF"/>
    <w:rsid w:val="00AF7FFE"/>
    <w:rsid w:val="00B00D6E"/>
    <w:rsid w:val="00B016CA"/>
    <w:rsid w:val="00B027AA"/>
    <w:rsid w:val="00B03794"/>
    <w:rsid w:val="00B0447E"/>
    <w:rsid w:val="00B04D9C"/>
    <w:rsid w:val="00B04FC4"/>
    <w:rsid w:val="00B0693B"/>
    <w:rsid w:val="00B07549"/>
    <w:rsid w:val="00B07E36"/>
    <w:rsid w:val="00B1010E"/>
    <w:rsid w:val="00B10462"/>
    <w:rsid w:val="00B10F56"/>
    <w:rsid w:val="00B11CEA"/>
    <w:rsid w:val="00B12FA2"/>
    <w:rsid w:val="00B1407B"/>
    <w:rsid w:val="00B14B4F"/>
    <w:rsid w:val="00B159FF"/>
    <w:rsid w:val="00B15BB6"/>
    <w:rsid w:val="00B1605D"/>
    <w:rsid w:val="00B173B8"/>
    <w:rsid w:val="00B1795E"/>
    <w:rsid w:val="00B20497"/>
    <w:rsid w:val="00B2069A"/>
    <w:rsid w:val="00B210FA"/>
    <w:rsid w:val="00B21A9A"/>
    <w:rsid w:val="00B2242C"/>
    <w:rsid w:val="00B22AAC"/>
    <w:rsid w:val="00B22F20"/>
    <w:rsid w:val="00B230A6"/>
    <w:rsid w:val="00B238C5"/>
    <w:rsid w:val="00B23BE8"/>
    <w:rsid w:val="00B24821"/>
    <w:rsid w:val="00B24D4F"/>
    <w:rsid w:val="00B254A4"/>
    <w:rsid w:val="00B25D7E"/>
    <w:rsid w:val="00B2633E"/>
    <w:rsid w:val="00B266AD"/>
    <w:rsid w:val="00B269C1"/>
    <w:rsid w:val="00B26C70"/>
    <w:rsid w:val="00B26CEC"/>
    <w:rsid w:val="00B2757D"/>
    <w:rsid w:val="00B27A11"/>
    <w:rsid w:val="00B30B63"/>
    <w:rsid w:val="00B311F1"/>
    <w:rsid w:val="00B31307"/>
    <w:rsid w:val="00B31F0B"/>
    <w:rsid w:val="00B326A8"/>
    <w:rsid w:val="00B32961"/>
    <w:rsid w:val="00B32B25"/>
    <w:rsid w:val="00B33D1C"/>
    <w:rsid w:val="00B34AE7"/>
    <w:rsid w:val="00B34D04"/>
    <w:rsid w:val="00B35264"/>
    <w:rsid w:val="00B3575B"/>
    <w:rsid w:val="00B35925"/>
    <w:rsid w:val="00B36E61"/>
    <w:rsid w:val="00B37D1F"/>
    <w:rsid w:val="00B4017E"/>
    <w:rsid w:val="00B40383"/>
    <w:rsid w:val="00B40761"/>
    <w:rsid w:val="00B40DDA"/>
    <w:rsid w:val="00B416A2"/>
    <w:rsid w:val="00B41795"/>
    <w:rsid w:val="00B41A67"/>
    <w:rsid w:val="00B41FD0"/>
    <w:rsid w:val="00B42803"/>
    <w:rsid w:val="00B42806"/>
    <w:rsid w:val="00B42962"/>
    <w:rsid w:val="00B42C0C"/>
    <w:rsid w:val="00B43979"/>
    <w:rsid w:val="00B43EF1"/>
    <w:rsid w:val="00B44463"/>
    <w:rsid w:val="00B446E0"/>
    <w:rsid w:val="00B4528A"/>
    <w:rsid w:val="00B46CEB"/>
    <w:rsid w:val="00B46D0C"/>
    <w:rsid w:val="00B471F1"/>
    <w:rsid w:val="00B47C82"/>
    <w:rsid w:val="00B50540"/>
    <w:rsid w:val="00B52624"/>
    <w:rsid w:val="00B52713"/>
    <w:rsid w:val="00B52921"/>
    <w:rsid w:val="00B53382"/>
    <w:rsid w:val="00B53896"/>
    <w:rsid w:val="00B53A91"/>
    <w:rsid w:val="00B53A9A"/>
    <w:rsid w:val="00B543CD"/>
    <w:rsid w:val="00B549AF"/>
    <w:rsid w:val="00B54AC0"/>
    <w:rsid w:val="00B56681"/>
    <w:rsid w:val="00B56C4C"/>
    <w:rsid w:val="00B607FF"/>
    <w:rsid w:val="00B608F1"/>
    <w:rsid w:val="00B608FD"/>
    <w:rsid w:val="00B60B4B"/>
    <w:rsid w:val="00B61D42"/>
    <w:rsid w:val="00B6254B"/>
    <w:rsid w:val="00B63EFF"/>
    <w:rsid w:val="00B64286"/>
    <w:rsid w:val="00B643DF"/>
    <w:rsid w:val="00B64445"/>
    <w:rsid w:val="00B6458D"/>
    <w:rsid w:val="00B6472B"/>
    <w:rsid w:val="00B64FBD"/>
    <w:rsid w:val="00B65322"/>
    <w:rsid w:val="00B6668A"/>
    <w:rsid w:val="00B667B4"/>
    <w:rsid w:val="00B67001"/>
    <w:rsid w:val="00B67647"/>
    <w:rsid w:val="00B70100"/>
    <w:rsid w:val="00B705C4"/>
    <w:rsid w:val="00B70B45"/>
    <w:rsid w:val="00B715A1"/>
    <w:rsid w:val="00B71621"/>
    <w:rsid w:val="00B7165D"/>
    <w:rsid w:val="00B71AAB"/>
    <w:rsid w:val="00B71B6B"/>
    <w:rsid w:val="00B725BD"/>
    <w:rsid w:val="00B72FE9"/>
    <w:rsid w:val="00B7310D"/>
    <w:rsid w:val="00B732D0"/>
    <w:rsid w:val="00B73465"/>
    <w:rsid w:val="00B73E62"/>
    <w:rsid w:val="00B74199"/>
    <w:rsid w:val="00B747DB"/>
    <w:rsid w:val="00B74A26"/>
    <w:rsid w:val="00B74CD4"/>
    <w:rsid w:val="00B7506D"/>
    <w:rsid w:val="00B75519"/>
    <w:rsid w:val="00B756F3"/>
    <w:rsid w:val="00B76460"/>
    <w:rsid w:val="00B76846"/>
    <w:rsid w:val="00B76A4B"/>
    <w:rsid w:val="00B774A0"/>
    <w:rsid w:val="00B77D18"/>
    <w:rsid w:val="00B80027"/>
    <w:rsid w:val="00B80185"/>
    <w:rsid w:val="00B8028B"/>
    <w:rsid w:val="00B812C8"/>
    <w:rsid w:val="00B81B64"/>
    <w:rsid w:val="00B822E2"/>
    <w:rsid w:val="00B82E1E"/>
    <w:rsid w:val="00B82FA0"/>
    <w:rsid w:val="00B8383C"/>
    <w:rsid w:val="00B83B29"/>
    <w:rsid w:val="00B845FB"/>
    <w:rsid w:val="00B84B88"/>
    <w:rsid w:val="00B85880"/>
    <w:rsid w:val="00B85B10"/>
    <w:rsid w:val="00B870EB"/>
    <w:rsid w:val="00B87434"/>
    <w:rsid w:val="00B87C79"/>
    <w:rsid w:val="00B92466"/>
    <w:rsid w:val="00B925E1"/>
    <w:rsid w:val="00B92AA2"/>
    <w:rsid w:val="00B93507"/>
    <w:rsid w:val="00B93B52"/>
    <w:rsid w:val="00B9487A"/>
    <w:rsid w:val="00B95852"/>
    <w:rsid w:val="00B96158"/>
    <w:rsid w:val="00B96360"/>
    <w:rsid w:val="00B96965"/>
    <w:rsid w:val="00B96F91"/>
    <w:rsid w:val="00B96F9F"/>
    <w:rsid w:val="00B97529"/>
    <w:rsid w:val="00B97574"/>
    <w:rsid w:val="00BA1015"/>
    <w:rsid w:val="00BA1264"/>
    <w:rsid w:val="00BA15B9"/>
    <w:rsid w:val="00BA1CAD"/>
    <w:rsid w:val="00BA2645"/>
    <w:rsid w:val="00BA2E90"/>
    <w:rsid w:val="00BA3CA0"/>
    <w:rsid w:val="00BA4789"/>
    <w:rsid w:val="00BA479E"/>
    <w:rsid w:val="00BA4A6C"/>
    <w:rsid w:val="00BA5F1E"/>
    <w:rsid w:val="00BA6FA7"/>
    <w:rsid w:val="00BA711F"/>
    <w:rsid w:val="00BA77A3"/>
    <w:rsid w:val="00BB05D3"/>
    <w:rsid w:val="00BB1CAD"/>
    <w:rsid w:val="00BB21BB"/>
    <w:rsid w:val="00BB2871"/>
    <w:rsid w:val="00BB4B92"/>
    <w:rsid w:val="00BB54B3"/>
    <w:rsid w:val="00BB58DA"/>
    <w:rsid w:val="00BB5BCD"/>
    <w:rsid w:val="00BB6166"/>
    <w:rsid w:val="00BB6854"/>
    <w:rsid w:val="00BB696F"/>
    <w:rsid w:val="00BB6B68"/>
    <w:rsid w:val="00BB7608"/>
    <w:rsid w:val="00BB7B9F"/>
    <w:rsid w:val="00BC012C"/>
    <w:rsid w:val="00BC1074"/>
    <w:rsid w:val="00BC1988"/>
    <w:rsid w:val="00BC21E3"/>
    <w:rsid w:val="00BC2426"/>
    <w:rsid w:val="00BC487F"/>
    <w:rsid w:val="00BC4B54"/>
    <w:rsid w:val="00BC57B1"/>
    <w:rsid w:val="00BC5BC7"/>
    <w:rsid w:val="00BC5E85"/>
    <w:rsid w:val="00BC6394"/>
    <w:rsid w:val="00BC66BD"/>
    <w:rsid w:val="00BC722B"/>
    <w:rsid w:val="00BC76DC"/>
    <w:rsid w:val="00BC7A79"/>
    <w:rsid w:val="00BC7C38"/>
    <w:rsid w:val="00BD1390"/>
    <w:rsid w:val="00BD19FC"/>
    <w:rsid w:val="00BD201D"/>
    <w:rsid w:val="00BD23E9"/>
    <w:rsid w:val="00BD26FD"/>
    <w:rsid w:val="00BD27EF"/>
    <w:rsid w:val="00BD2B0D"/>
    <w:rsid w:val="00BD3308"/>
    <w:rsid w:val="00BD4013"/>
    <w:rsid w:val="00BD62A6"/>
    <w:rsid w:val="00BD6978"/>
    <w:rsid w:val="00BD6E01"/>
    <w:rsid w:val="00BD6E53"/>
    <w:rsid w:val="00BD74B4"/>
    <w:rsid w:val="00BE0038"/>
    <w:rsid w:val="00BE0616"/>
    <w:rsid w:val="00BE1E62"/>
    <w:rsid w:val="00BE4499"/>
    <w:rsid w:val="00BE456E"/>
    <w:rsid w:val="00BE4DC0"/>
    <w:rsid w:val="00BE560E"/>
    <w:rsid w:val="00BE5B83"/>
    <w:rsid w:val="00BE5F0A"/>
    <w:rsid w:val="00BE5FD1"/>
    <w:rsid w:val="00BE6188"/>
    <w:rsid w:val="00BE62B6"/>
    <w:rsid w:val="00BE656B"/>
    <w:rsid w:val="00BE694F"/>
    <w:rsid w:val="00BE7C53"/>
    <w:rsid w:val="00BE7ED7"/>
    <w:rsid w:val="00BF0058"/>
    <w:rsid w:val="00BF02CF"/>
    <w:rsid w:val="00BF0332"/>
    <w:rsid w:val="00BF0543"/>
    <w:rsid w:val="00BF07CB"/>
    <w:rsid w:val="00BF0826"/>
    <w:rsid w:val="00BF0B2C"/>
    <w:rsid w:val="00BF1001"/>
    <w:rsid w:val="00BF2A4C"/>
    <w:rsid w:val="00BF2B04"/>
    <w:rsid w:val="00BF32A2"/>
    <w:rsid w:val="00BF34CF"/>
    <w:rsid w:val="00BF3BFD"/>
    <w:rsid w:val="00BF4DF4"/>
    <w:rsid w:val="00BF51DC"/>
    <w:rsid w:val="00BF551D"/>
    <w:rsid w:val="00BF59B0"/>
    <w:rsid w:val="00BF59E6"/>
    <w:rsid w:val="00BF601A"/>
    <w:rsid w:val="00BF6475"/>
    <w:rsid w:val="00BF6507"/>
    <w:rsid w:val="00C0014E"/>
    <w:rsid w:val="00C00359"/>
    <w:rsid w:val="00C00BB3"/>
    <w:rsid w:val="00C01AA7"/>
    <w:rsid w:val="00C0240D"/>
    <w:rsid w:val="00C02C6D"/>
    <w:rsid w:val="00C02ED0"/>
    <w:rsid w:val="00C0318D"/>
    <w:rsid w:val="00C035BB"/>
    <w:rsid w:val="00C045FD"/>
    <w:rsid w:val="00C05995"/>
    <w:rsid w:val="00C063AE"/>
    <w:rsid w:val="00C063D7"/>
    <w:rsid w:val="00C06B9D"/>
    <w:rsid w:val="00C07A8A"/>
    <w:rsid w:val="00C07BED"/>
    <w:rsid w:val="00C107D8"/>
    <w:rsid w:val="00C10F28"/>
    <w:rsid w:val="00C116D4"/>
    <w:rsid w:val="00C117E4"/>
    <w:rsid w:val="00C11A1C"/>
    <w:rsid w:val="00C11B13"/>
    <w:rsid w:val="00C1209A"/>
    <w:rsid w:val="00C12900"/>
    <w:rsid w:val="00C12A8D"/>
    <w:rsid w:val="00C12D37"/>
    <w:rsid w:val="00C13686"/>
    <w:rsid w:val="00C1436E"/>
    <w:rsid w:val="00C1489B"/>
    <w:rsid w:val="00C14A8B"/>
    <w:rsid w:val="00C14E0C"/>
    <w:rsid w:val="00C16B71"/>
    <w:rsid w:val="00C17F64"/>
    <w:rsid w:val="00C20604"/>
    <w:rsid w:val="00C21BF0"/>
    <w:rsid w:val="00C2252A"/>
    <w:rsid w:val="00C229C5"/>
    <w:rsid w:val="00C22D76"/>
    <w:rsid w:val="00C23405"/>
    <w:rsid w:val="00C23F29"/>
    <w:rsid w:val="00C24F6B"/>
    <w:rsid w:val="00C259DC"/>
    <w:rsid w:val="00C261F6"/>
    <w:rsid w:val="00C265E2"/>
    <w:rsid w:val="00C26F76"/>
    <w:rsid w:val="00C26FCD"/>
    <w:rsid w:val="00C311D3"/>
    <w:rsid w:val="00C3303D"/>
    <w:rsid w:val="00C34241"/>
    <w:rsid w:val="00C34FF7"/>
    <w:rsid w:val="00C36927"/>
    <w:rsid w:val="00C36F3C"/>
    <w:rsid w:val="00C407E7"/>
    <w:rsid w:val="00C41CDF"/>
    <w:rsid w:val="00C41F91"/>
    <w:rsid w:val="00C4254D"/>
    <w:rsid w:val="00C42909"/>
    <w:rsid w:val="00C43462"/>
    <w:rsid w:val="00C43467"/>
    <w:rsid w:val="00C4369D"/>
    <w:rsid w:val="00C43B2E"/>
    <w:rsid w:val="00C43CFF"/>
    <w:rsid w:val="00C442E0"/>
    <w:rsid w:val="00C44784"/>
    <w:rsid w:val="00C46141"/>
    <w:rsid w:val="00C46215"/>
    <w:rsid w:val="00C468B2"/>
    <w:rsid w:val="00C46A06"/>
    <w:rsid w:val="00C46E56"/>
    <w:rsid w:val="00C503A5"/>
    <w:rsid w:val="00C505AE"/>
    <w:rsid w:val="00C506E6"/>
    <w:rsid w:val="00C50804"/>
    <w:rsid w:val="00C50E0E"/>
    <w:rsid w:val="00C50F06"/>
    <w:rsid w:val="00C5140C"/>
    <w:rsid w:val="00C51477"/>
    <w:rsid w:val="00C519B5"/>
    <w:rsid w:val="00C52E1D"/>
    <w:rsid w:val="00C53282"/>
    <w:rsid w:val="00C5342E"/>
    <w:rsid w:val="00C54734"/>
    <w:rsid w:val="00C554E4"/>
    <w:rsid w:val="00C55AE1"/>
    <w:rsid w:val="00C56BF0"/>
    <w:rsid w:val="00C5752B"/>
    <w:rsid w:val="00C57AEC"/>
    <w:rsid w:val="00C57D9E"/>
    <w:rsid w:val="00C605B5"/>
    <w:rsid w:val="00C6075B"/>
    <w:rsid w:val="00C60C37"/>
    <w:rsid w:val="00C60F3E"/>
    <w:rsid w:val="00C60F9D"/>
    <w:rsid w:val="00C61386"/>
    <w:rsid w:val="00C61753"/>
    <w:rsid w:val="00C62196"/>
    <w:rsid w:val="00C623CE"/>
    <w:rsid w:val="00C629B7"/>
    <w:rsid w:val="00C63563"/>
    <w:rsid w:val="00C63571"/>
    <w:rsid w:val="00C63A8F"/>
    <w:rsid w:val="00C63EC7"/>
    <w:rsid w:val="00C644C4"/>
    <w:rsid w:val="00C647E7"/>
    <w:rsid w:val="00C64C89"/>
    <w:rsid w:val="00C650FB"/>
    <w:rsid w:val="00C65201"/>
    <w:rsid w:val="00C65334"/>
    <w:rsid w:val="00C65B0F"/>
    <w:rsid w:val="00C66404"/>
    <w:rsid w:val="00C665BF"/>
    <w:rsid w:val="00C6667D"/>
    <w:rsid w:val="00C67367"/>
    <w:rsid w:val="00C679EF"/>
    <w:rsid w:val="00C67CBA"/>
    <w:rsid w:val="00C7014E"/>
    <w:rsid w:val="00C70546"/>
    <w:rsid w:val="00C70CA0"/>
    <w:rsid w:val="00C70CD3"/>
    <w:rsid w:val="00C7115B"/>
    <w:rsid w:val="00C71986"/>
    <w:rsid w:val="00C72FA4"/>
    <w:rsid w:val="00C73003"/>
    <w:rsid w:val="00C74044"/>
    <w:rsid w:val="00C75508"/>
    <w:rsid w:val="00C755D7"/>
    <w:rsid w:val="00C75B34"/>
    <w:rsid w:val="00C763E7"/>
    <w:rsid w:val="00C7663F"/>
    <w:rsid w:val="00C76A0A"/>
    <w:rsid w:val="00C76CAD"/>
    <w:rsid w:val="00C77EEB"/>
    <w:rsid w:val="00C80199"/>
    <w:rsid w:val="00C8033C"/>
    <w:rsid w:val="00C808AB"/>
    <w:rsid w:val="00C8117C"/>
    <w:rsid w:val="00C811F6"/>
    <w:rsid w:val="00C8202C"/>
    <w:rsid w:val="00C82387"/>
    <w:rsid w:val="00C8261D"/>
    <w:rsid w:val="00C830F2"/>
    <w:rsid w:val="00C835E2"/>
    <w:rsid w:val="00C84167"/>
    <w:rsid w:val="00C85523"/>
    <w:rsid w:val="00C85931"/>
    <w:rsid w:val="00C86877"/>
    <w:rsid w:val="00C903F8"/>
    <w:rsid w:val="00C91B31"/>
    <w:rsid w:val="00C9238C"/>
    <w:rsid w:val="00C92CDD"/>
    <w:rsid w:val="00C930FE"/>
    <w:rsid w:val="00C935E7"/>
    <w:rsid w:val="00C937A3"/>
    <w:rsid w:val="00C94F25"/>
    <w:rsid w:val="00C96AD4"/>
    <w:rsid w:val="00C97261"/>
    <w:rsid w:val="00CA005F"/>
    <w:rsid w:val="00CA036C"/>
    <w:rsid w:val="00CA05ED"/>
    <w:rsid w:val="00CA0C19"/>
    <w:rsid w:val="00CA0FBF"/>
    <w:rsid w:val="00CA2382"/>
    <w:rsid w:val="00CA27DC"/>
    <w:rsid w:val="00CA37B7"/>
    <w:rsid w:val="00CA3C06"/>
    <w:rsid w:val="00CA448F"/>
    <w:rsid w:val="00CA5744"/>
    <w:rsid w:val="00CA5BBA"/>
    <w:rsid w:val="00CA6A42"/>
    <w:rsid w:val="00CA6C51"/>
    <w:rsid w:val="00CA6D1B"/>
    <w:rsid w:val="00CA700D"/>
    <w:rsid w:val="00CA73CC"/>
    <w:rsid w:val="00CA7942"/>
    <w:rsid w:val="00CB1464"/>
    <w:rsid w:val="00CB1779"/>
    <w:rsid w:val="00CB1F17"/>
    <w:rsid w:val="00CB2835"/>
    <w:rsid w:val="00CB2AD5"/>
    <w:rsid w:val="00CB2B43"/>
    <w:rsid w:val="00CB4554"/>
    <w:rsid w:val="00CB50DD"/>
    <w:rsid w:val="00CB5636"/>
    <w:rsid w:val="00CB5DDD"/>
    <w:rsid w:val="00CB677E"/>
    <w:rsid w:val="00CB68F8"/>
    <w:rsid w:val="00CB6B73"/>
    <w:rsid w:val="00CB6C57"/>
    <w:rsid w:val="00CB7930"/>
    <w:rsid w:val="00CC02E8"/>
    <w:rsid w:val="00CC0D1D"/>
    <w:rsid w:val="00CC0DA2"/>
    <w:rsid w:val="00CC18B6"/>
    <w:rsid w:val="00CC1F49"/>
    <w:rsid w:val="00CC2703"/>
    <w:rsid w:val="00CC2C1F"/>
    <w:rsid w:val="00CC2F63"/>
    <w:rsid w:val="00CC33A4"/>
    <w:rsid w:val="00CC4729"/>
    <w:rsid w:val="00CC4CAB"/>
    <w:rsid w:val="00CC4D0D"/>
    <w:rsid w:val="00CC4DD1"/>
    <w:rsid w:val="00CC51E0"/>
    <w:rsid w:val="00CC53CC"/>
    <w:rsid w:val="00CC5FB4"/>
    <w:rsid w:val="00CC6494"/>
    <w:rsid w:val="00CD014B"/>
    <w:rsid w:val="00CD046E"/>
    <w:rsid w:val="00CD2320"/>
    <w:rsid w:val="00CD2573"/>
    <w:rsid w:val="00CD2FD7"/>
    <w:rsid w:val="00CD3721"/>
    <w:rsid w:val="00CD3E8A"/>
    <w:rsid w:val="00CD427F"/>
    <w:rsid w:val="00CD44FD"/>
    <w:rsid w:val="00CD543A"/>
    <w:rsid w:val="00CD59A4"/>
    <w:rsid w:val="00CD718A"/>
    <w:rsid w:val="00CD73C1"/>
    <w:rsid w:val="00CE08D1"/>
    <w:rsid w:val="00CE08E3"/>
    <w:rsid w:val="00CE2772"/>
    <w:rsid w:val="00CE3A58"/>
    <w:rsid w:val="00CE491B"/>
    <w:rsid w:val="00CE5B9A"/>
    <w:rsid w:val="00CE6142"/>
    <w:rsid w:val="00CE61BE"/>
    <w:rsid w:val="00CE62B8"/>
    <w:rsid w:val="00CE68A5"/>
    <w:rsid w:val="00CE7BEC"/>
    <w:rsid w:val="00CF02EC"/>
    <w:rsid w:val="00CF0D48"/>
    <w:rsid w:val="00CF101C"/>
    <w:rsid w:val="00CF199A"/>
    <w:rsid w:val="00CF1B0B"/>
    <w:rsid w:val="00CF1BDC"/>
    <w:rsid w:val="00CF22F2"/>
    <w:rsid w:val="00CF4F04"/>
    <w:rsid w:val="00CF5166"/>
    <w:rsid w:val="00CF5C19"/>
    <w:rsid w:val="00CF5ED3"/>
    <w:rsid w:val="00CF68F7"/>
    <w:rsid w:val="00CF6A6A"/>
    <w:rsid w:val="00CF769F"/>
    <w:rsid w:val="00CF7D45"/>
    <w:rsid w:val="00D00405"/>
    <w:rsid w:val="00D004F4"/>
    <w:rsid w:val="00D00A81"/>
    <w:rsid w:val="00D018AD"/>
    <w:rsid w:val="00D01E7C"/>
    <w:rsid w:val="00D0287C"/>
    <w:rsid w:val="00D02A1A"/>
    <w:rsid w:val="00D0345F"/>
    <w:rsid w:val="00D034C2"/>
    <w:rsid w:val="00D03C26"/>
    <w:rsid w:val="00D0420A"/>
    <w:rsid w:val="00D04D1A"/>
    <w:rsid w:val="00D0549D"/>
    <w:rsid w:val="00D057F5"/>
    <w:rsid w:val="00D0587E"/>
    <w:rsid w:val="00D0688D"/>
    <w:rsid w:val="00D06E24"/>
    <w:rsid w:val="00D07A94"/>
    <w:rsid w:val="00D07DC6"/>
    <w:rsid w:val="00D11E1B"/>
    <w:rsid w:val="00D125EF"/>
    <w:rsid w:val="00D12913"/>
    <w:rsid w:val="00D12B99"/>
    <w:rsid w:val="00D1303B"/>
    <w:rsid w:val="00D13590"/>
    <w:rsid w:val="00D135C0"/>
    <w:rsid w:val="00D13954"/>
    <w:rsid w:val="00D13CF6"/>
    <w:rsid w:val="00D15117"/>
    <w:rsid w:val="00D15875"/>
    <w:rsid w:val="00D1609E"/>
    <w:rsid w:val="00D160FA"/>
    <w:rsid w:val="00D161BB"/>
    <w:rsid w:val="00D16F01"/>
    <w:rsid w:val="00D17D18"/>
    <w:rsid w:val="00D203BE"/>
    <w:rsid w:val="00D20FE0"/>
    <w:rsid w:val="00D21632"/>
    <w:rsid w:val="00D23561"/>
    <w:rsid w:val="00D237EE"/>
    <w:rsid w:val="00D23EAB"/>
    <w:rsid w:val="00D2416B"/>
    <w:rsid w:val="00D2538E"/>
    <w:rsid w:val="00D253E7"/>
    <w:rsid w:val="00D263A9"/>
    <w:rsid w:val="00D26CC5"/>
    <w:rsid w:val="00D27747"/>
    <w:rsid w:val="00D27754"/>
    <w:rsid w:val="00D2777A"/>
    <w:rsid w:val="00D2788D"/>
    <w:rsid w:val="00D27AA1"/>
    <w:rsid w:val="00D27CC0"/>
    <w:rsid w:val="00D30ECA"/>
    <w:rsid w:val="00D31D77"/>
    <w:rsid w:val="00D31EBF"/>
    <w:rsid w:val="00D322B3"/>
    <w:rsid w:val="00D33383"/>
    <w:rsid w:val="00D33A4A"/>
    <w:rsid w:val="00D33C04"/>
    <w:rsid w:val="00D33F1B"/>
    <w:rsid w:val="00D345F6"/>
    <w:rsid w:val="00D362C6"/>
    <w:rsid w:val="00D36E33"/>
    <w:rsid w:val="00D374A3"/>
    <w:rsid w:val="00D37FEA"/>
    <w:rsid w:val="00D405D4"/>
    <w:rsid w:val="00D4088E"/>
    <w:rsid w:val="00D40A19"/>
    <w:rsid w:val="00D416C4"/>
    <w:rsid w:val="00D41EE1"/>
    <w:rsid w:val="00D42788"/>
    <w:rsid w:val="00D428F3"/>
    <w:rsid w:val="00D43244"/>
    <w:rsid w:val="00D4419E"/>
    <w:rsid w:val="00D44DBE"/>
    <w:rsid w:val="00D44FBA"/>
    <w:rsid w:val="00D4511C"/>
    <w:rsid w:val="00D457A4"/>
    <w:rsid w:val="00D45AAC"/>
    <w:rsid w:val="00D462EE"/>
    <w:rsid w:val="00D469E3"/>
    <w:rsid w:val="00D4760C"/>
    <w:rsid w:val="00D500E1"/>
    <w:rsid w:val="00D50176"/>
    <w:rsid w:val="00D5017C"/>
    <w:rsid w:val="00D50381"/>
    <w:rsid w:val="00D509A8"/>
    <w:rsid w:val="00D50F97"/>
    <w:rsid w:val="00D515B3"/>
    <w:rsid w:val="00D5190B"/>
    <w:rsid w:val="00D51DE6"/>
    <w:rsid w:val="00D52188"/>
    <w:rsid w:val="00D52467"/>
    <w:rsid w:val="00D52EAF"/>
    <w:rsid w:val="00D530FB"/>
    <w:rsid w:val="00D54CF3"/>
    <w:rsid w:val="00D5542E"/>
    <w:rsid w:val="00D55448"/>
    <w:rsid w:val="00D55632"/>
    <w:rsid w:val="00D55C9E"/>
    <w:rsid w:val="00D55CF5"/>
    <w:rsid w:val="00D55D50"/>
    <w:rsid w:val="00D560F7"/>
    <w:rsid w:val="00D5685B"/>
    <w:rsid w:val="00D56B4E"/>
    <w:rsid w:val="00D57F0B"/>
    <w:rsid w:val="00D6097C"/>
    <w:rsid w:val="00D61769"/>
    <w:rsid w:val="00D61F42"/>
    <w:rsid w:val="00D62412"/>
    <w:rsid w:val="00D6373A"/>
    <w:rsid w:val="00D63DF9"/>
    <w:rsid w:val="00D63E9C"/>
    <w:rsid w:val="00D643DE"/>
    <w:rsid w:val="00D64594"/>
    <w:rsid w:val="00D64E97"/>
    <w:rsid w:val="00D65E6B"/>
    <w:rsid w:val="00D66E9B"/>
    <w:rsid w:val="00D703C6"/>
    <w:rsid w:val="00D70B06"/>
    <w:rsid w:val="00D70E1E"/>
    <w:rsid w:val="00D712DC"/>
    <w:rsid w:val="00D7175E"/>
    <w:rsid w:val="00D72C6B"/>
    <w:rsid w:val="00D73817"/>
    <w:rsid w:val="00D73A9E"/>
    <w:rsid w:val="00D742CE"/>
    <w:rsid w:val="00D758F0"/>
    <w:rsid w:val="00D76202"/>
    <w:rsid w:val="00D76AB5"/>
    <w:rsid w:val="00D7737E"/>
    <w:rsid w:val="00D779A4"/>
    <w:rsid w:val="00D8174E"/>
    <w:rsid w:val="00D83EE2"/>
    <w:rsid w:val="00D83FA6"/>
    <w:rsid w:val="00D843B1"/>
    <w:rsid w:val="00D854B2"/>
    <w:rsid w:val="00D85F80"/>
    <w:rsid w:val="00D86AD4"/>
    <w:rsid w:val="00D928D0"/>
    <w:rsid w:val="00D92FBC"/>
    <w:rsid w:val="00D93749"/>
    <w:rsid w:val="00D93B9C"/>
    <w:rsid w:val="00D93F03"/>
    <w:rsid w:val="00D94560"/>
    <w:rsid w:val="00D9471E"/>
    <w:rsid w:val="00D949E3"/>
    <w:rsid w:val="00D95075"/>
    <w:rsid w:val="00D95288"/>
    <w:rsid w:val="00D95298"/>
    <w:rsid w:val="00D952E0"/>
    <w:rsid w:val="00D95C28"/>
    <w:rsid w:val="00D96A0D"/>
    <w:rsid w:val="00D96A49"/>
    <w:rsid w:val="00D96EC7"/>
    <w:rsid w:val="00D97073"/>
    <w:rsid w:val="00D97CA4"/>
    <w:rsid w:val="00DA028B"/>
    <w:rsid w:val="00DA02A6"/>
    <w:rsid w:val="00DA0420"/>
    <w:rsid w:val="00DA075A"/>
    <w:rsid w:val="00DA131B"/>
    <w:rsid w:val="00DA2488"/>
    <w:rsid w:val="00DA357B"/>
    <w:rsid w:val="00DA440C"/>
    <w:rsid w:val="00DA48CF"/>
    <w:rsid w:val="00DA4B6C"/>
    <w:rsid w:val="00DA5341"/>
    <w:rsid w:val="00DA537F"/>
    <w:rsid w:val="00DA58EF"/>
    <w:rsid w:val="00DA61E1"/>
    <w:rsid w:val="00DB02FC"/>
    <w:rsid w:val="00DB10E8"/>
    <w:rsid w:val="00DB178E"/>
    <w:rsid w:val="00DB2713"/>
    <w:rsid w:val="00DB39ED"/>
    <w:rsid w:val="00DB3DB4"/>
    <w:rsid w:val="00DB445B"/>
    <w:rsid w:val="00DB4687"/>
    <w:rsid w:val="00DB4719"/>
    <w:rsid w:val="00DB4820"/>
    <w:rsid w:val="00DB4942"/>
    <w:rsid w:val="00DB4F93"/>
    <w:rsid w:val="00DB50D0"/>
    <w:rsid w:val="00DB518C"/>
    <w:rsid w:val="00DB622B"/>
    <w:rsid w:val="00DB67F3"/>
    <w:rsid w:val="00DB7211"/>
    <w:rsid w:val="00DB75C2"/>
    <w:rsid w:val="00DC001F"/>
    <w:rsid w:val="00DC0712"/>
    <w:rsid w:val="00DC0CFA"/>
    <w:rsid w:val="00DC171B"/>
    <w:rsid w:val="00DC1C36"/>
    <w:rsid w:val="00DC2102"/>
    <w:rsid w:val="00DC252D"/>
    <w:rsid w:val="00DC40A3"/>
    <w:rsid w:val="00DC4582"/>
    <w:rsid w:val="00DC54D2"/>
    <w:rsid w:val="00DC5731"/>
    <w:rsid w:val="00DC61FC"/>
    <w:rsid w:val="00DC7161"/>
    <w:rsid w:val="00DC74CB"/>
    <w:rsid w:val="00DC7631"/>
    <w:rsid w:val="00DC7679"/>
    <w:rsid w:val="00DC7B69"/>
    <w:rsid w:val="00DD046C"/>
    <w:rsid w:val="00DD06E1"/>
    <w:rsid w:val="00DD0B29"/>
    <w:rsid w:val="00DD0EEA"/>
    <w:rsid w:val="00DD119D"/>
    <w:rsid w:val="00DD1984"/>
    <w:rsid w:val="00DD19AE"/>
    <w:rsid w:val="00DD2006"/>
    <w:rsid w:val="00DD250E"/>
    <w:rsid w:val="00DD2808"/>
    <w:rsid w:val="00DD2906"/>
    <w:rsid w:val="00DD2BB0"/>
    <w:rsid w:val="00DD429F"/>
    <w:rsid w:val="00DD42EE"/>
    <w:rsid w:val="00DD4656"/>
    <w:rsid w:val="00DD481F"/>
    <w:rsid w:val="00DD51B8"/>
    <w:rsid w:val="00DD51DE"/>
    <w:rsid w:val="00DD52EF"/>
    <w:rsid w:val="00DD550F"/>
    <w:rsid w:val="00DD5699"/>
    <w:rsid w:val="00DD65DC"/>
    <w:rsid w:val="00DD7981"/>
    <w:rsid w:val="00DE0141"/>
    <w:rsid w:val="00DE01F5"/>
    <w:rsid w:val="00DE0637"/>
    <w:rsid w:val="00DE0AB9"/>
    <w:rsid w:val="00DE1652"/>
    <w:rsid w:val="00DE356C"/>
    <w:rsid w:val="00DE3A15"/>
    <w:rsid w:val="00DE3CF9"/>
    <w:rsid w:val="00DE3D7F"/>
    <w:rsid w:val="00DE42AD"/>
    <w:rsid w:val="00DE4658"/>
    <w:rsid w:val="00DE5C48"/>
    <w:rsid w:val="00DE643D"/>
    <w:rsid w:val="00DE6A38"/>
    <w:rsid w:val="00DE7EF5"/>
    <w:rsid w:val="00DF06F1"/>
    <w:rsid w:val="00DF1122"/>
    <w:rsid w:val="00DF1814"/>
    <w:rsid w:val="00DF1C42"/>
    <w:rsid w:val="00DF2DE1"/>
    <w:rsid w:val="00DF2E8C"/>
    <w:rsid w:val="00DF3692"/>
    <w:rsid w:val="00DF4F08"/>
    <w:rsid w:val="00DF51FF"/>
    <w:rsid w:val="00DF5F3E"/>
    <w:rsid w:val="00DF5FD5"/>
    <w:rsid w:val="00DF66FB"/>
    <w:rsid w:val="00DF6922"/>
    <w:rsid w:val="00DF6D3D"/>
    <w:rsid w:val="00DF7128"/>
    <w:rsid w:val="00DF7309"/>
    <w:rsid w:val="00DF7AB6"/>
    <w:rsid w:val="00E0087C"/>
    <w:rsid w:val="00E01030"/>
    <w:rsid w:val="00E02251"/>
    <w:rsid w:val="00E0243B"/>
    <w:rsid w:val="00E0244E"/>
    <w:rsid w:val="00E025B8"/>
    <w:rsid w:val="00E02ABE"/>
    <w:rsid w:val="00E0312E"/>
    <w:rsid w:val="00E0325E"/>
    <w:rsid w:val="00E0363F"/>
    <w:rsid w:val="00E03A65"/>
    <w:rsid w:val="00E043EE"/>
    <w:rsid w:val="00E047D2"/>
    <w:rsid w:val="00E04C0F"/>
    <w:rsid w:val="00E06205"/>
    <w:rsid w:val="00E063C3"/>
    <w:rsid w:val="00E070D0"/>
    <w:rsid w:val="00E0722F"/>
    <w:rsid w:val="00E07911"/>
    <w:rsid w:val="00E07D49"/>
    <w:rsid w:val="00E11210"/>
    <w:rsid w:val="00E11ADA"/>
    <w:rsid w:val="00E11B41"/>
    <w:rsid w:val="00E1283F"/>
    <w:rsid w:val="00E12A87"/>
    <w:rsid w:val="00E143DC"/>
    <w:rsid w:val="00E14BA1"/>
    <w:rsid w:val="00E15CFA"/>
    <w:rsid w:val="00E15E21"/>
    <w:rsid w:val="00E1619E"/>
    <w:rsid w:val="00E204CB"/>
    <w:rsid w:val="00E2073E"/>
    <w:rsid w:val="00E212D7"/>
    <w:rsid w:val="00E21E38"/>
    <w:rsid w:val="00E22F9D"/>
    <w:rsid w:val="00E2305C"/>
    <w:rsid w:val="00E2319D"/>
    <w:rsid w:val="00E233B3"/>
    <w:rsid w:val="00E252F5"/>
    <w:rsid w:val="00E258A2"/>
    <w:rsid w:val="00E26067"/>
    <w:rsid w:val="00E2610F"/>
    <w:rsid w:val="00E262EB"/>
    <w:rsid w:val="00E270E9"/>
    <w:rsid w:val="00E27DFE"/>
    <w:rsid w:val="00E30951"/>
    <w:rsid w:val="00E30BE7"/>
    <w:rsid w:val="00E31728"/>
    <w:rsid w:val="00E326F3"/>
    <w:rsid w:val="00E33ACF"/>
    <w:rsid w:val="00E349B3"/>
    <w:rsid w:val="00E34BC5"/>
    <w:rsid w:val="00E35824"/>
    <w:rsid w:val="00E368FD"/>
    <w:rsid w:val="00E37117"/>
    <w:rsid w:val="00E37D67"/>
    <w:rsid w:val="00E37F90"/>
    <w:rsid w:val="00E4005F"/>
    <w:rsid w:val="00E40694"/>
    <w:rsid w:val="00E41175"/>
    <w:rsid w:val="00E41979"/>
    <w:rsid w:val="00E41A5E"/>
    <w:rsid w:val="00E4257E"/>
    <w:rsid w:val="00E425F8"/>
    <w:rsid w:val="00E42B0C"/>
    <w:rsid w:val="00E42C50"/>
    <w:rsid w:val="00E42EF7"/>
    <w:rsid w:val="00E43154"/>
    <w:rsid w:val="00E44E95"/>
    <w:rsid w:val="00E4647C"/>
    <w:rsid w:val="00E475D4"/>
    <w:rsid w:val="00E4765A"/>
    <w:rsid w:val="00E4785B"/>
    <w:rsid w:val="00E50472"/>
    <w:rsid w:val="00E50CF4"/>
    <w:rsid w:val="00E518A1"/>
    <w:rsid w:val="00E52093"/>
    <w:rsid w:val="00E53C13"/>
    <w:rsid w:val="00E53E9F"/>
    <w:rsid w:val="00E540D4"/>
    <w:rsid w:val="00E5429B"/>
    <w:rsid w:val="00E54EE0"/>
    <w:rsid w:val="00E55A24"/>
    <w:rsid w:val="00E55D26"/>
    <w:rsid w:val="00E55F65"/>
    <w:rsid w:val="00E57914"/>
    <w:rsid w:val="00E57F70"/>
    <w:rsid w:val="00E601DE"/>
    <w:rsid w:val="00E6022C"/>
    <w:rsid w:val="00E6034B"/>
    <w:rsid w:val="00E60615"/>
    <w:rsid w:val="00E609B0"/>
    <w:rsid w:val="00E62115"/>
    <w:rsid w:val="00E62A67"/>
    <w:rsid w:val="00E62B4F"/>
    <w:rsid w:val="00E63018"/>
    <w:rsid w:val="00E634A1"/>
    <w:rsid w:val="00E650C8"/>
    <w:rsid w:val="00E65EB7"/>
    <w:rsid w:val="00E6636D"/>
    <w:rsid w:val="00E66E14"/>
    <w:rsid w:val="00E703F6"/>
    <w:rsid w:val="00E70694"/>
    <w:rsid w:val="00E7090F"/>
    <w:rsid w:val="00E71101"/>
    <w:rsid w:val="00E711D0"/>
    <w:rsid w:val="00E71DF0"/>
    <w:rsid w:val="00E7270F"/>
    <w:rsid w:val="00E737A2"/>
    <w:rsid w:val="00E7494D"/>
    <w:rsid w:val="00E74C63"/>
    <w:rsid w:val="00E74EF8"/>
    <w:rsid w:val="00E751E6"/>
    <w:rsid w:val="00E75C26"/>
    <w:rsid w:val="00E76876"/>
    <w:rsid w:val="00E80128"/>
    <w:rsid w:val="00E801D8"/>
    <w:rsid w:val="00E8041D"/>
    <w:rsid w:val="00E809C2"/>
    <w:rsid w:val="00E80A84"/>
    <w:rsid w:val="00E80D0B"/>
    <w:rsid w:val="00E80D0D"/>
    <w:rsid w:val="00E80DB4"/>
    <w:rsid w:val="00E814F6"/>
    <w:rsid w:val="00E819D0"/>
    <w:rsid w:val="00E85907"/>
    <w:rsid w:val="00E85993"/>
    <w:rsid w:val="00E8609E"/>
    <w:rsid w:val="00E861A6"/>
    <w:rsid w:val="00E868BE"/>
    <w:rsid w:val="00E87A79"/>
    <w:rsid w:val="00E90875"/>
    <w:rsid w:val="00E91094"/>
    <w:rsid w:val="00E92177"/>
    <w:rsid w:val="00E92200"/>
    <w:rsid w:val="00E9356E"/>
    <w:rsid w:val="00E93A5C"/>
    <w:rsid w:val="00E9424C"/>
    <w:rsid w:val="00E949B3"/>
    <w:rsid w:val="00E94CD7"/>
    <w:rsid w:val="00E950EC"/>
    <w:rsid w:val="00E9565A"/>
    <w:rsid w:val="00E957FA"/>
    <w:rsid w:val="00E95B08"/>
    <w:rsid w:val="00E95E7A"/>
    <w:rsid w:val="00E96748"/>
    <w:rsid w:val="00E969C2"/>
    <w:rsid w:val="00E96E9A"/>
    <w:rsid w:val="00E97171"/>
    <w:rsid w:val="00E972EF"/>
    <w:rsid w:val="00E97404"/>
    <w:rsid w:val="00EA00BB"/>
    <w:rsid w:val="00EA085E"/>
    <w:rsid w:val="00EA08E3"/>
    <w:rsid w:val="00EA0A20"/>
    <w:rsid w:val="00EA0D90"/>
    <w:rsid w:val="00EA0EB7"/>
    <w:rsid w:val="00EA106E"/>
    <w:rsid w:val="00EA2185"/>
    <w:rsid w:val="00EA2A63"/>
    <w:rsid w:val="00EA36EB"/>
    <w:rsid w:val="00EA39C3"/>
    <w:rsid w:val="00EA415E"/>
    <w:rsid w:val="00EA637D"/>
    <w:rsid w:val="00EA6EDF"/>
    <w:rsid w:val="00EA700E"/>
    <w:rsid w:val="00EA7BEF"/>
    <w:rsid w:val="00EB0687"/>
    <w:rsid w:val="00EB21CF"/>
    <w:rsid w:val="00EB43F2"/>
    <w:rsid w:val="00EB50B1"/>
    <w:rsid w:val="00EB546A"/>
    <w:rsid w:val="00EB5555"/>
    <w:rsid w:val="00EB594C"/>
    <w:rsid w:val="00EB6145"/>
    <w:rsid w:val="00EC0876"/>
    <w:rsid w:val="00EC1DBC"/>
    <w:rsid w:val="00EC1DEC"/>
    <w:rsid w:val="00EC1F32"/>
    <w:rsid w:val="00EC3112"/>
    <w:rsid w:val="00EC3358"/>
    <w:rsid w:val="00EC4B38"/>
    <w:rsid w:val="00EC58F1"/>
    <w:rsid w:val="00EC60AF"/>
    <w:rsid w:val="00EC7F59"/>
    <w:rsid w:val="00ED0F7E"/>
    <w:rsid w:val="00ED1440"/>
    <w:rsid w:val="00ED17F8"/>
    <w:rsid w:val="00ED1CFD"/>
    <w:rsid w:val="00ED1D36"/>
    <w:rsid w:val="00ED1DA5"/>
    <w:rsid w:val="00ED2C49"/>
    <w:rsid w:val="00ED3608"/>
    <w:rsid w:val="00ED3E14"/>
    <w:rsid w:val="00ED6CD8"/>
    <w:rsid w:val="00ED6ECA"/>
    <w:rsid w:val="00ED6F24"/>
    <w:rsid w:val="00ED7A5A"/>
    <w:rsid w:val="00ED7B3A"/>
    <w:rsid w:val="00EE1E13"/>
    <w:rsid w:val="00EE1E95"/>
    <w:rsid w:val="00EE272E"/>
    <w:rsid w:val="00EE4874"/>
    <w:rsid w:val="00EE4A9D"/>
    <w:rsid w:val="00EE4D57"/>
    <w:rsid w:val="00EE56B8"/>
    <w:rsid w:val="00EE582E"/>
    <w:rsid w:val="00EE597B"/>
    <w:rsid w:val="00EE7DDD"/>
    <w:rsid w:val="00EF0179"/>
    <w:rsid w:val="00EF0BDB"/>
    <w:rsid w:val="00EF1067"/>
    <w:rsid w:val="00EF201C"/>
    <w:rsid w:val="00EF2115"/>
    <w:rsid w:val="00EF3394"/>
    <w:rsid w:val="00EF41AD"/>
    <w:rsid w:val="00EF4264"/>
    <w:rsid w:val="00EF5526"/>
    <w:rsid w:val="00EF582F"/>
    <w:rsid w:val="00EF5C0A"/>
    <w:rsid w:val="00EF6940"/>
    <w:rsid w:val="00EF6ED9"/>
    <w:rsid w:val="00EF7E24"/>
    <w:rsid w:val="00EF7ED7"/>
    <w:rsid w:val="00F00181"/>
    <w:rsid w:val="00F002A7"/>
    <w:rsid w:val="00F00363"/>
    <w:rsid w:val="00F01D3C"/>
    <w:rsid w:val="00F01F80"/>
    <w:rsid w:val="00F01F8D"/>
    <w:rsid w:val="00F02AE8"/>
    <w:rsid w:val="00F0380F"/>
    <w:rsid w:val="00F03E7B"/>
    <w:rsid w:val="00F04686"/>
    <w:rsid w:val="00F05042"/>
    <w:rsid w:val="00F05698"/>
    <w:rsid w:val="00F064EE"/>
    <w:rsid w:val="00F06770"/>
    <w:rsid w:val="00F078E0"/>
    <w:rsid w:val="00F10195"/>
    <w:rsid w:val="00F11500"/>
    <w:rsid w:val="00F1177A"/>
    <w:rsid w:val="00F12381"/>
    <w:rsid w:val="00F128BC"/>
    <w:rsid w:val="00F13639"/>
    <w:rsid w:val="00F1376A"/>
    <w:rsid w:val="00F13790"/>
    <w:rsid w:val="00F138EC"/>
    <w:rsid w:val="00F147F4"/>
    <w:rsid w:val="00F1490F"/>
    <w:rsid w:val="00F153B9"/>
    <w:rsid w:val="00F15697"/>
    <w:rsid w:val="00F17818"/>
    <w:rsid w:val="00F204E5"/>
    <w:rsid w:val="00F20F28"/>
    <w:rsid w:val="00F2131D"/>
    <w:rsid w:val="00F21736"/>
    <w:rsid w:val="00F2400B"/>
    <w:rsid w:val="00F2402F"/>
    <w:rsid w:val="00F258A3"/>
    <w:rsid w:val="00F25A9E"/>
    <w:rsid w:val="00F2612E"/>
    <w:rsid w:val="00F2629A"/>
    <w:rsid w:val="00F26375"/>
    <w:rsid w:val="00F26BDA"/>
    <w:rsid w:val="00F26CF0"/>
    <w:rsid w:val="00F27DE9"/>
    <w:rsid w:val="00F30098"/>
    <w:rsid w:val="00F302C2"/>
    <w:rsid w:val="00F3052A"/>
    <w:rsid w:val="00F307F1"/>
    <w:rsid w:val="00F3080D"/>
    <w:rsid w:val="00F3133B"/>
    <w:rsid w:val="00F31347"/>
    <w:rsid w:val="00F313DD"/>
    <w:rsid w:val="00F3185C"/>
    <w:rsid w:val="00F3244F"/>
    <w:rsid w:val="00F3257A"/>
    <w:rsid w:val="00F33712"/>
    <w:rsid w:val="00F33D9F"/>
    <w:rsid w:val="00F34DDA"/>
    <w:rsid w:val="00F35D07"/>
    <w:rsid w:val="00F361ED"/>
    <w:rsid w:val="00F366A7"/>
    <w:rsid w:val="00F368E3"/>
    <w:rsid w:val="00F371EC"/>
    <w:rsid w:val="00F37B36"/>
    <w:rsid w:val="00F40122"/>
    <w:rsid w:val="00F40272"/>
    <w:rsid w:val="00F40671"/>
    <w:rsid w:val="00F40861"/>
    <w:rsid w:val="00F408E9"/>
    <w:rsid w:val="00F427C0"/>
    <w:rsid w:val="00F42BD4"/>
    <w:rsid w:val="00F432B1"/>
    <w:rsid w:val="00F4394B"/>
    <w:rsid w:val="00F43B11"/>
    <w:rsid w:val="00F43DCC"/>
    <w:rsid w:val="00F4542F"/>
    <w:rsid w:val="00F459FC"/>
    <w:rsid w:val="00F45FFC"/>
    <w:rsid w:val="00F4627A"/>
    <w:rsid w:val="00F47246"/>
    <w:rsid w:val="00F472EF"/>
    <w:rsid w:val="00F47446"/>
    <w:rsid w:val="00F4794B"/>
    <w:rsid w:val="00F47C51"/>
    <w:rsid w:val="00F501D9"/>
    <w:rsid w:val="00F50E39"/>
    <w:rsid w:val="00F514C5"/>
    <w:rsid w:val="00F51665"/>
    <w:rsid w:val="00F52A21"/>
    <w:rsid w:val="00F52A86"/>
    <w:rsid w:val="00F52EB9"/>
    <w:rsid w:val="00F53468"/>
    <w:rsid w:val="00F534DF"/>
    <w:rsid w:val="00F53600"/>
    <w:rsid w:val="00F53841"/>
    <w:rsid w:val="00F5398E"/>
    <w:rsid w:val="00F54958"/>
    <w:rsid w:val="00F549C8"/>
    <w:rsid w:val="00F55222"/>
    <w:rsid w:val="00F56035"/>
    <w:rsid w:val="00F56422"/>
    <w:rsid w:val="00F569FB"/>
    <w:rsid w:val="00F56F2B"/>
    <w:rsid w:val="00F574A2"/>
    <w:rsid w:val="00F57F8D"/>
    <w:rsid w:val="00F60298"/>
    <w:rsid w:val="00F609B1"/>
    <w:rsid w:val="00F61FA0"/>
    <w:rsid w:val="00F62658"/>
    <w:rsid w:val="00F62A4E"/>
    <w:rsid w:val="00F64DC5"/>
    <w:rsid w:val="00F65306"/>
    <w:rsid w:val="00F65B7A"/>
    <w:rsid w:val="00F66DAC"/>
    <w:rsid w:val="00F67EB1"/>
    <w:rsid w:val="00F71C23"/>
    <w:rsid w:val="00F71D51"/>
    <w:rsid w:val="00F72671"/>
    <w:rsid w:val="00F72783"/>
    <w:rsid w:val="00F72D32"/>
    <w:rsid w:val="00F742EE"/>
    <w:rsid w:val="00F74342"/>
    <w:rsid w:val="00F745BA"/>
    <w:rsid w:val="00F74AA7"/>
    <w:rsid w:val="00F75526"/>
    <w:rsid w:val="00F75787"/>
    <w:rsid w:val="00F75DA6"/>
    <w:rsid w:val="00F75DEE"/>
    <w:rsid w:val="00F76059"/>
    <w:rsid w:val="00F762BD"/>
    <w:rsid w:val="00F769DD"/>
    <w:rsid w:val="00F77595"/>
    <w:rsid w:val="00F778A9"/>
    <w:rsid w:val="00F801ED"/>
    <w:rsid w:val="00F80501"/>
    <w:rsid w:val="00F805DC"/>
    <w:rsid w:val="00F80896"/>
    <w:rsid w:val="00F811FD"/>
    <w:rsid w:val="00F81454"/>
    <w:rsid w:val="00F822CA"/>
    <w:rsid w:val="00F826F4"/>
    <w:rsid w:val="00F8271A"/>
    <w:rsid w:val="00F82737"/>
    <w:rsid w:val="00F82C00"/>
    <w:rsid w:val="00F82ED3"/>
    <w:rsid w:val="00F8333C"/>
    <w:rsid w:val="00F833DA"/>
    <w:rsid w:val="00F83995"/>
    <w:rsid w:val="00F84136"/>
    <w:rsid w:val="00F851FC"/>
    <w:rsid w:val="00F85460"/>
    <w:rsid w:val="00F855D5"/>
    <w:rsid w:val="00F861D9"/>
    <w:rsid w:val="00F86C49"/>
    <w:rsid w:val="00F900EE"/>
    <w:rsid w:val="00F92957"/>
    <w:rsid w:val="00F9309F"/>
    <w:rsid w:val="00F941D6"/>
    <w:rsid w:val="00F94BBA"/>
    <w:rsid w:val="00F95438"/>
    <w:rsid w:val="00F95501"/>
    <w:rsid w:val="00F9557A"/>
    <w:rsid w:val="00F9787B"/>
    <w:rsid w:val="00FA0C8F"/>
    <w:rsid w:val="00FA0D26"/>
    <w:rsid w:val="00FA1ABC"/>
    <w:rsid w:val="00FA48BA"/>
    <w:rsid w:val="00FA4A7C"/>
    <w:rsid w:val="00FA5E1A"/>
    <w:rsid w:val="00FA6167"/>
    <w:rsid w:val="00FA6441"/>
    <w:rsid w:val="00FA7450"/>
    <w:rsid w:val="00FA7BA7"/>
    <w:rsid w:val="00FB0500"/>
    <w:rsid w:val="00FB078A"/>
    <w:rsid w:val="00FB0C21"/>
    <w:rsid w:val="00FB0EF6"/>
    <w:rsid w:val="00FB14D0"/>
    <w:rsid w:val="00FB16B3"/>
    <w:rsid w:val="00FB1BF4"/>
    <w:rsid w:val="00FB231C"/>
    <w:rsid w:val="00FB26E1"/>
    <w:rsid w:val="00FB32D1"/>
    <w:rsid w:val="00FB345B"/>
    <w:rsid w:val="00FB4B9A"/>
    <w:rsid w:val="00FB4D9D"/>
    <w:rsid w:val="00FB4FD5"/>
    <w:rsid w:val="00FB5564"/>
    <w:rsid w:val="00FB575F"/>
    <w:rsid w:val="00FB5A35"/>
    <w:rsid w:val="00FB5BBF"/>
    <w:rsid w:val="00FB68F9"/>
    <w:rsid w:val="00FB69AF"/>
    <w:rsid w:val="00FB6A73"/>
    <w:rsid w:val="00FB7F56"/>
    <w:rsid w:val="00FC0195"/>
    <w:rsid w:val="00FC03BC"/>
    <w:rsid w:val="00FC0758"/>
    <w:rsid w:val="00FC07B4"/>
    <w:rsid w:val="00FC119F"/>
    <w:rsid w:val="00FC1337"/>
    <w:rsid w:val="00FC1488"/>
    <w:rsid w:val="00FC1776"/>
    <w:rsid w:val="00FC1C34"/>
    <w:rsid w:val="00FC1D6A"/>
    <w:rsid w:val="00FC279E"/>
    <w:rsid w:val="00FC3F3B"/>
    <w:rsid w:val="00FC4076"/>
    <w:rsid w:val="00FC4521"/>
    <w:rsid w:val="00FC4A6B"/>
    <w:rsid w:val="00FC4F0F"/>
    <w:rsid w:val="00FC5199"/>
    <w:rsid w:val="00FC5323"/>
    <w:rsid w:val="00FC5A9F"/>
    <w:rsid w:val="00FC5B64"/>
    <w:rsid w:val="00FC73FD"/>
    <w:rsid w:val="00FC79F5"/>
    <w:rsid w:val="00FD0187"/>
    <w:rsid w:val="00FD07D4"/>
    <w:rsid w:val="00FD0CCC"/>
    <w:rsid w:val="00FD1EA3"/>
    <w:rsid w:val="00FD1FD8"/>
    <w:rsid w:val="00FD2319"/>
    <w:rsid w:val="00FD2B3D"/>
    <w:rsid w:val="00FD3A51"/>
    <w:rsid w:val="00FD4CF9"/>
    <w:rsid w:val="00FD5164"/>
    <w:rsid w:val="00FD5551"/>
    <w:rsid w:val="00FD577C"/>
    <w:rsid w:val="00FD64D4"/>
    <w:rsid w:val="00FD68AC"/>
    <w:rsid w:val="00FD7B8F"/>
    <w:rsid w:val="00FD7E44"/>
    <w:rsid w:val="00FD7F59"/>
    <w:rsid w:val="00FD7FDF"/>
    <w:rsid w:val="00FE0FDD"/>
    <w:rsid w:val="00FE1725"/>
    <w:rsid w:val="00FE192E"/>
    <w:rsid w:val="00FE1AFA"/>
    <w:rsid w:val="00FE2295"/>
    <w:rsid w:val="00FE27AF"/>
    <w:rsid w:val="00FE2D6E"/>
    <w:rsid w:val="00FE2D9F"/>
    <w:rsid w:val="00FE42AB"/>
    <w:rsid w:val="00FE438C"/>
    <w:rsid w:val="00FE547A"/>
    <w:rsid w:val="00FE5A71"/>
    <w:rsid w:val="00FE5FA9"/>
    <w:rsid w:val="00FE6CC6"/>
    <w:rsid w:val="00FE6D94"/>
    <w:rsid w:val="00FE711F"/>
    <w:rsid w:val="00FE73F8"/>
    <w:rsid w:val="00FE75D5"/>
    <w:rsid w:val="00FF00AE"/>
    <w:rsid w:val="00FF03E4"/>
    <w:rsid w:val="00FF17F9"/>
    <w:rsid w:val="00FF2D46"/>
    <w:rsid w:val="00FF30F1"/>
    <w:rsid w:val="00FF3779"/>
    <w:rsid w:val="00FF4A69"/>
    <w:rsid w:val="00FF4BD7"/>
    <w:rsid w:val="00FF53FF"/>
    <w:rsid w:val="00FF5594"/>
    <w:rsid w:val="00FF570C"/>
    <w:rsid w:val="00FF5781"/>
    <w:rsid w:val="00FF6438"/>
    <w:rsid w:val="00FF6905"/>
    <w:rsid w:val="00FF6DE1"/>
    <w:rsid w:val="00FF7C97"/>
    <w:rsid w:val="00FF7DAD"/>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1">
    <w:name w:val="heading 1"/>
    <w:basedOn w:val="Normal"/>
    <w:next w:val="Normal"/>
    <w:link w:val="Heading1Char"/>
    <w:uiPriority w:val="9"/>
    <w:qFormat/>
    <w:rsid w:val="003C5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5C"/>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3Char">
    <w:name w:val="Heading 3 Char"/>
    <w:basedOn w:val="DefaultParagraphFont"/>
    <w:link w:val="Heading3"/>
    <w:rsid w:val="003C505C"/>
    <w:rPr>
      <w:b/>
      <w:bCs/>
      <w:sz w:val="18"/>
      <w:szCs w:val="24"/>
      <w:lang w:val="sr-Cyrl-CS"/>
    </w:rPr>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3C505C"/>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rsid w:val="006F2CC9"/>
    <w:pPr>
      <w:tabs>
        <w:tab w:val="center" w:pos="4536"/>
        <w:tab w:val="right" w:pos="9072"/>
      </w:tabs>
    </w:pPr>
  </w:style>
  <w:style w:type="character" w:customStyle="1" w:styleId="HeaderChar">
    <w:name w:val="Header Char"/>
    <w:basedOn w:val="DefaultParagraphFont"/>
    <w:link w:val="Header"/>
    <w:rsid w:val="003C505C"/>
    <w:rPr>
      <w:sz w:val="24"/>
      <w:szCs w:val="24"/>
      <w:lang w:val="sr-Latn-CS" w:eastAsia="sr-Latn-CS"/>
    </w:rPr>
  </w:style>
  <w:style w:type="paragraph" w:styleId="BalloonText">
    <w:name w:val="Balloon Text"/>
    <w:basedOn w:val="Normal"/>
    <w:link w:val="BalloonTextChar"/>
    <w:uiPriority w:val="99"/>
    <w:semiHidden/>
    <w:rsid w:val="00247947"/>
    <w:rPr>
      <w:rFonts w:ascii="Tahoma" w:hAnsi="Tahoma" w:cs="Tahoma"/>
      <w:sz w:val="16"/>
      <w:szCs w:val="16"/>
    </w:rPr>
  </w:style>
  <w:style w:type="character" w:customStyle="1" w:styleId="BalloonTextChar">
    <w:name w:val="Balloon Text Char"/>
    <w:basedOn w:val="DefaultParagraphFont"/>
    <w:link w:val="BalloonText"/>
    <w:uiPriority w:val="99"/>
    <w:semiHidden/>
    <w:rsid w:val="003C505C"/>
    <w:rPr>
      <w:rFonts w:ascii="Tahoma" w:hAnsi="Tahoma" w:cs="Tahoma"/>
      <w:sz w:val="16"/>
      <w:szCs w:val="16"/>
      <w:lang w:val="sr-Latn-CS" w:eastAsia="sr-Latn-CS"/>
    </w:rPr>
  </w:style>
  <w:style w:type="paragraph" w:styleId="DocumentMap">
    <w:name w:val="Document Map"/>
    <w:basedOn w:val="Normal"/>
    <w:link w:val="DocumentMapChar"/>
    <w:semiHidden/>
    <w:rsid w:val="00185C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C505C"/>
    <w:rPr>
      <w:rFonts w:ascii="Tahoma" w:hAnsi="Tahoma" w:cs="Tahoma"/>
      <w:shd w:val="clear" w:color="auto" w:fill="000080"/>
      <w:lang w:val="sr-Latn-CS" w:eastAsia="sr-Latn-CS"/>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6336C9"/>
    <w:pPr>
      <w:ind w:left="720"/>
      <w:contextualSpacing/>
    </w:pPr>
  </w:style>
  <w:style w:type="paragraph" w:customStyle="1" w:styleId="xl24">
    <w:name w:val="xl24"/>
    <w:basedOn w:val="Normal"/>
    <w:rsid w:val="003C505C"/>
    <w:pPr>
      <w:spacing w:before="100" w:beforeAutospacing="1" w:after="100" w:afterAutospacing="1"/>
      <w:jc w:val="right"/>
    </w:pPr>
    <w:rPr>
      <w:lang w:val="sr-Cyrl-CS" w:eastAsia="sr-Cyrl-CS"/>
    </w:rPr>
  </w:style>
  <w:style w:type="paragraph" w:customStyle="1" w:styleId="xl25">
    <w:name w:val="xl25"/>
    <w:basedOn w:val="Normal"/>
    <w:rsid w:val="003C505C"/>
    <w:pPr>
      <w:spacing w:before="100" w:beforeAutospacing="1" w:after="100" w:afterAutospacing="1"/>
    </w:pPr>
    <w:rPr>
      <w:lang w:val="sr-Cyrl-CS" w:eastAsia="sr-Cyrl-CS"/>
    </w:rPr>
  </w:style>
  <w:style w:type="paragraph" w:customStyle="1" w:styleId="xl26">
    <w:name w:val="xl26"/>
    <w:basedOn w:val="Normal"/>
    <w:rsid w:val="003C505C"/>
    <w:pPr>
      <w:spacing w:before="100" w:beforeAutospacing="1" w:after="100" w:afterAutospacing="1"/>
      <w:jc w:val="center"/>
    </w:pPr>
    <w:rPr>
      <w:lang w:val="sr-Cyrl-CS" w:eastAsia="sr-Cyrl-CS"/>
    </w:rPr>
  </w:style>
  <w:style w:type="paragraph" w:customStyle="1" w:styleId="xl27">
    <w:name w:val="xl27"/>
    <w:basedOn w:val="Normal"/>
    <w:rsid w:val="003C505C"/>
    <w:pPr>
      <w:spacing w:before="100" w:beforeAutospacing="1" w:after="100" w:afterAutospacing="1"/>
    </w:pPr>
    <w:rPr>
      <w:lang w:val="sr-Cyrl-CS" w:eastAsia="sr-Cyrl-CS"/>
    </w:rPr>
  </w:style>
  <w:style w:type="paragraph" w:customStyle="1" w:styleId="xl28">
    <w:name w:val="xl28"/>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3C505C"/>
    <w:pPr>
      <w:spacing w:before="100" w:beforeAutospacing="1" w:after="100" w:afterAutospacing="1"/>
      <w:textAlignment w:val="center"/>
    </w:pPr>
    <w:rPr>
      <w:lang w:val="sr-Cyrl-CS" w:eastAsia="sr-Cyrl-CS"/>
    </w:rPr>
  </w:style>
  <w:style w:type="paragraph" w:customStyle="1" w:styleId="xl34">
    <w:name w:val="xl34"/>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3C505C"/>
    <w:pPr>
      <w:spacing w:before="100" w:beforeAutospacing="1" w:after="100" w:afterAutospacing="1"/>
      <w:jc w:val="center"/>
      <w:textAlignment w:val="center"/>
    </w:pPr>
    <w:rPr>
      <w:lang w:val="sr-Cyrl-CS" w:eastAsia="sr-Cyrl-CS"/>
    </w:rPr>
  </w:style>
  <w:style w:type="paragraph" w:customStyle="1" w:styleId="xl40">
    <w:name w:val="xl40"/>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3C505C"/>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3C505C"/>
    <w:pPr>
      <w:spacing w:before="100" w:beforeAutospacing="1" w:after="100" w:afterAutospacing="1"/>
      <w:jc w:val="center"/>
      <w:textAlignment w:val="center"/>
    </w:pPr>
    <w:rPr>
      <w:b/>
      <w:bCs/>
      <w:lang w:val="sr-Cyrl-CS" w:eastAsia="sr-Cyrl-CS"/>
    </w:rPr>
  </w:style>
  <w:style w:type="paragraph" w:customStyle="1" w:styleId="xl45">
    <w:name w:val="xl45"/>
    <w:basedOn w:val="Normal"/>
    <w:rsid w:val="003C505C"/>
    <w:pPr>
      <w:spacing w:before="100" w:beforeAutospacing="1" w:after="100" w:afterAutospacing="1"/>
      <w:jc w:val="center"/>
      <w:textAlignment w:val="top"/>
    </w:pPr>
    <w:rPr>
      <w:lang w:val="sr-Cyrl-CS" w:eastAsia="sr-Cyrl-CS"/>
    </w:rPr>
  </w:style>
  <w:style w:type="paragraph" w:customStyle="1" w:styleId="xl46">
    <w:name w:val="xl46"/>
    <w:basedOn w:val="Normal"/>
    <w:rsid w:val="003C505C"/>
    <w:pPr>
      <w:spacing w:before="100" w:beforeAutospacing="1" w:after="100" w:afterAutospacing="1"/>
      <w:jc w:val="center"/>
      <w:textAlignment w:val="top"/>
    </w:pPr>
    <w:rPr>
      <w:lang w:val="sr-Cyrl-CS" w:eastAsia="sr-Cyrl-CS"/>
    </w:rPr>
  </w:style>
  <w:style w:type="paragraph" w:customStyle="1" w:styleId="xl47">
    <w:name w:val="xl47"/>
    <w:basedOn w:val="Normal"/>
    <w:rsid w:val="003C505C"/>
    <w:pPr>
      <w:spacing w:before="100" w:beforeAutospacing="1" w:after="100" w:afterAutospacing="1"/>
      <w:textAlignment w:val="center"/>
    </w:pPr>
    <w:rPr>
      <w:b/>
      <w:bCs/>
      <w:lang w:val="sr-Cyrl-CS" w:eastAsia="sr-Cyrl-CS"/>
    </w:rPr>
  </w:style>
  <w:style w:type="paragraph" w:customStyle="1" w:styleId="xl48">
    <w:name w:val="xl48"/>
    <w:basedOn w:val="Normal"/>
    <w:rsid w:val="003C505C"/>
    <w:pPr>
      <w:spacing w:before="100" w:beforeAutospacing="1" w:after="100" w:afterAutospacing="1"/>
      <w:jc w:val="center"/>
      <w:textAlignment w:val="center"/>
    </w:pPr>
    <w:rPr>
      <w:lang w:val="sr-Cyrl-CS" w:eastAsia="sr-Cyrl-CS"/>
    </w:rPr>
  </w:style>
  <w:style w:type="paragraph" w:customStyle="1" w:styleId="xl49">
    <w:name w:val="xl49"/>
    <w:basedOn w:val="Normal"/>
    <w:rsid w:val="003C505C"/>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3C505C"/>
    <w:pPr>
      <w:spacing w:before="100" w:beforeAutospacing="1" w:after="100" w:afterAutospacing="1"/>
      <w:jc w:val="center"/>
      <w:textAlignment w:val="center"/>
    </w:pPr>
    <w:rPr>
      <w:i/>
      <w:iCs/>
      <w:lang w:val="sr-Cyrl-CS" w:eastAsia="sr-Cyrl-CS"/>
    </w:rPr>
  </w:style>
  <w:style w:type="paragraph" w:customStyle="1" w:styleId="xl51">
    <w:name w:val="xl51"/>
    <w:basedOn w:val="Normal"/>
    <w:rsid w:val="003C505C"/>
    <w:pPr>
      <w:spacing w:before="100" w:beforeAutospacing="1" w:after="100" w:afterAutospacing="1"/>
      <w:textAlignment w:val="center"/>
    </w:pPr>
    <w:rPr>
      <w:b/>
      <w:bCs/>
      <w:i/>
      <w:iCs/>
      <w:lang w:val="sr-Cyrl-CS" w:eastAsia="sr-Cyrl-CS"/>
    </w:rPr>
  </w:style>
  <w:style w:type="paragraph" w:customStyle="1" w:styleId="xl52">
    <w:name w:val="xl52"/>
    <w:basedOn w:val="Normal"/>
    <w:rsid w:val="003C505C"/>
    <w:pPr>
      <w:spacing w:before="100" w:beforeAutospacing="1" w:after="100" w:afterAutospacing="1"/>
      <w:jc w:val="right"/>
    </w:pPr>
    <w:rPr>
      <w:lang w:val="sr-Cyrl-CS" w:eastAsia="sr-Cyrl-CS"/>
    </w:rPr>
  </w:style>
  <w:style w:type="paragraph" w:customStyle="1" w:styleId="xl53">
    <w:name w:val="xl53"/>
    <w:basedOn w:val="Normal"/>
    <w:rsid w:val="003C505C"/>
    <w:pPr>
      <w:spacing w:before="100" w:beforeAutospacing="1" w:after="100" w:afterAutospacing="1"/>
      <w:jc w:val="right"/>
    </w:pPr>
    <w:rPr>
      <w:b/>
      <w:bCs/>
      <w:lang w:val="sr-Cyrl-CS" w:eastAsia="sr-Cyrl-CS"/>
    </w:rPr>
  </w:style>
  <w:style w:type="paragraph" w:customStyle="1" w:styleId="xl54">
    <w:name w:val="xl54"/>
    <w:basedOn w:val="Normal"/>
    <w:rsid w:val="003C505C"/>
    <w:pPr>
      <w:spacing w:before="100" w:beforeAutospacing="1" w:after="100" w:afterAutospacing="1"/>
      <w:jc w:val="center"/>
    </w:pPr>
    <w:rPr>
      <w:lang w:val="sr-Cyrl-CS" w:eastAsia="sr-Cyrl-CS"/>
    </w:rPr>
  </w:style>
  <w:style w:type="paragraph" w:customStyle="1" w:styleId="xl55">
    <w:name w:val="xl55"/>
    <w:basedOn w:val="Normal"/>
    <w:rsid w:val="003C505C"/>
    <w:pPr>
      <w:spacing w:before="100" w:beforeAutospacing="1" w:after="100" w:afterAutospacing="1"/>
      <w:jc w:val="center"/>
      <w:textAlignment w:val="top"/>
    </w:pPr>
    <w:rPr>
      <w:lang w:val="sr-Cyrl-CS" w:eastAsia="sr-Cyrl-CS"/>
    </w:rPr>
  </w:style>
  <w:style w:type="paragraph" w:customStyle="1" w:styleId="xl56">
    <w:name w:val="xl56"/>
    <w:basedOn w:val="Normal"/>
    <w:rsid w:val="003C505C"/>
    <w:pPr>
      <w:spacing w:before="100" w:beforeAutospacing="1" w:after="100" w:afterAutospacing="1"/>
    </w:pPr>
    <w:rPr>
      <w:lang w:val="sr-Cyrl-CS" w:eastAsia="sr-Cyrl-CS"/>
    </w:rPr>
  </w:style>
  <w:style w:type="paragraph" w:customStyle="1" w:styleId="xl57">
    <w:name w:val="xl57"/>
    <w:basedOn w:val="Normal"/>
    <w:rsid w:val="003C505C"/>
    <w:pPr>
      <w:spacing w:before="100" w:beforeAutospacing="1" w:after="100" w:afterAutospacing="1"/>
      <w:jc w:val="center"/>
    </w:pPr>
    <w:rPr>
      <w:b/>
      <w:bCs/>
      <w:lang w:val="sr-Cyrl-CS" w:eastAsia="sr-Cyrl-CS"/>
    </w:rPr>
  </w:style>
  <w:style w:type="paragraph" w:customStyle="1" w:styleId="xl58">
    <w:name w:val="xl58"/>
    <w:basedOn w:val="Normal"/>
    <w:rsid w:val="003C505C"/>
    <w:pPr>
      <w:spacing w:before="100" w:beforeAutospacing="1" w:after="100" w:afterAutospacing="1"/>
      <w:jc w:val="center"/>
      <w:textAlignment w:val="top"/>
    </w:pPr>
    <w:rPr>
      <w:b/>
      <w:bCs/>
      <w:lang w:val="sr-Cyrl-CS" w:eastAsia="sr-Cyrl-CS"/>
    </w:rPr>
  </w:style>
  <w:style w:type="paragraph" w:customStyle="1" w:styleId="xl59">
    <w:name w:val="xl59"/>
    <w:basedOn w:val="Normal"/>
    <w:rsid w:val="003C505C"/>
    <w:pPr>
      <w:spacing w:before="100" w:beforeAutospacing="1" w:after="100" w:afterAutospacing="1"/>
      <w:jc w:val="center"/>
    </w:pPr>
    <w:rPr>
      <w:lang w:val="sr-Cyrl-CS" w:eastAsia="sr-Cyrl-CS"/>
    </w:rPr>
  </w:style>
  <w:style w:type="paragraph" w:customStyle="1" w:styleId="xl60">
    <w:name w:val="xl60"/>
    <w:basedOn w:val="Normal"/>
    <w:rsid w:val="003C505C"/>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3C505C"/>
    <w:pPr>
      <w:spacing w:before="100" w:beforeAutospacing="1" w:after="100" w:afterAutospacing="1"/>
      <w:jc w:val="center"/>
      <w:textAlignment w:val="top"/>
    </w:pPr>
    <w:rPr>
      <w:lang w:val="sr-Cyrl-CS" w:eastAsia="sr-Cyrl-CS"/>
    </w:rPr>
  </w:style>
  <w:style w:type="paragraph" w:customStyle="1" w:styleId="xl64">
    <w:name w:val="xl64"/>
    <w:basedOn w:val="Normal"/>
    <w:rsid w:val="003C505C"/>
    <w:pPr>
      <w:pBdr>
        <w:top w:val="single" w:sz="8" w:space="0" w:color="auto"/>
        <w:bottom w:val="single" w:sz="8" w:space="0" w:color="auto"/>
      </w:pBdr>
      <w:spacing w:before="100" w:beforeAutospacing="1" w:after="100" w:afterAutospacing="1"/>
    </w:pPr>
    <w:rPr>
      <w:b/>
      <w:bCs/>
      <w:lang w:val="sr-Cyrl-CS" w:eastAsia="sr-Cyrl-CS"/>
    </w:rPr>
  </w:style>
  <w:style w:type="paragraph" w:customStyle="1" w:styleId="xl65">
    <w:name w:val="xl65"/>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6">
    <w:name w:val="xl66"/>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7">
    <w:name w:val="xl67"/>
    <w:basedOn w:val="Normal"/>
    <w:rsid w:val="003C505C"/>
    <w:pPr>
      <w:spacing w:before="100" w:beforeAutospacing="1" w:after="100" w:afterAutospacing="1"/>
    </w:pPr>
    <w:rPr>
      <w:b/>
      <w:bCs/>
      <w:lang w:val="sr-Cyrl-CS" w:eastAsia="sr-Cyrl-CS"/>
    </w:rPr>
  </w:style>
  <w:style w:type="paragraph" w:customStyle="1" w:styleId="xl68">
    <w:name w:val="xl68"/>
    <w:basedOn w:val="Normal"/>
    <w:rsid w:val="003C505C"/>
    <w:pPr>
      <w:spacing w:before="100" w:beforeAutospacing="1" w:after="100" w:afterAutospacing="1"/>
      <w:jc w:val="center"/>
      <w:textAlignment w:val="center"/>
    </w:pPr>
    <w:rPr>
      <w:b/>
      <w:bCs/>
      <w:lang w:val="sr-Cyrl-CS" w:eastAsia="sr-Cyrl-CS"/>
    </w:rPr>
  </w:style>
  <w:style w:type="paragraph" w:customStyle="1" w:styleId="xl69">
    <w:name w:val="xl69"/>
    <w:basedOn w:val="Normal"/>
    <w:rsid w:val="003C505C"/>
    <w:pPr>
      <w:spacing w:before="100" w:beforeAutospacing="1" w:after="100" w:afterAutospacing="1"/>
      <w:jc w:val="center"/>
      <w:textAlignment w:val="top"/>
    </w:pPr>
    <w:rPr>
      <w:b/>
      <w:bCs/>
      <w:lang w:val="sr-Cyrl-CS" w:eastAsia="sr-Cyrl-CS"/>
    </w:rPr>
  </w:style>
  <w:style w:type="paragraph" w:customStyle="1" w:styleId="xl70">
    <w:name w:val="xl70"/>
    <w:basedOn w:val="Normal"/>
    <w:rsid w:val="003C505C"/>
    <w:pPr>
      <w:spacing w:before="100" w:beforeAutospacing="1" w:after="100" w:afterAutospacing="1"/>
      <w:jc w:val="center"/>
      <w:textAlignment w:val="center"/>
    </w:pPr>
    <w:rPr>
      <w:b/>
      <w:bCs/>
      <w:lang w:val="sr-Cyrl-CS" w:eastAsia="sr-Cyrl-CS"/>
    </w:rPr>
  </w:style>
  <w:style w:type="paragraph" w:customStyle="1" w:styleId="xl71">
    <w:name w:val="xl71"/>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72">
    <w:name w:val="xl7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73">
    <w:name w:val="xl73"/>
    <w:basedOn w:val="Normal"/>
    <w:rsid w:val="003C505C"/>
    <w:pPr>
      <w:spacing w:before="100" w:beforeAutospacing="1" w:after="100" w:afterAutospacing="1"/>
      <w:jc w:val="center"/>
    </w:pPr>
    <w:rPr>
      <w:b/>
      <w:bCs/>
      <w:lang w:val="sr-Cyrl-CS" w:eastAsia="sr-Cyrl-CS"/>
    </w:rPr>
  </w:style>
  <w:style w:type="paragraph" w:customStyle="1" w:styleId="xl74">
    <w:name w:val="xl74"/>
    <w:basedOn w:val="Normal"/>
    <w:rsid w:val="003C505C"/>
    <w:pPr>
      <w:spacing w:before="100" w:beforeAutospacing="1" w:after="100" w:afterAutospacing="1"/>
      <w:jc w:val="center"/>
      <w:textAlignment w:val="top"/>
    </w:pPr>
    <w:rPr>
      <w:b/>
      <w:bCs/>
      <w:i/>
      <w:iCs/>
      <w:lang w:val="sr-Cyrl-CS" w:eastAsia="sr-Cyrl-CS"/>
    </w:rPr>
  </w:style>
  <w:style w:type="paragraph" w:customStyle="1" w:styleId="xl75">
    <w:name w:val="xl75"/>
    <w:basedOn w:val="Normal"/>
    <w:rsid w:val="003C505C"/>
    <w:pPr>
      <w:spacing w:before="100" w:beforeAutospacing="1" w:after="100" w:afterAutospacing="1"/>
    </w:pPr>
    <w:rPr>
      <w:b/>
      <w:bCs/>
      <w:i/>
      <w:iCs/>
      <w:lang w:val="sr-Cyrl-CS" w:eastAsia="sr-Cyrl-CS"/>
    </w:rPr>
  </w:style>
  <w:style w:type="paragraph" w:customStyle="1" w:styleId="xl76">
    <w:name w:val="xl76"/>
    <w:basedOn w:val="Normal"/>
    <w:rsid w:val="003C505C"/>
    <w:pPr>
      <w:spacing w:before="100" w:beforeAutospacing="1" w:after="100" w:afterAutospacing="1"/>
      <w:jc w:val="center"/>
      <w:textAlignment w:val="top"/>
    </w:pPr>
    <w:rPr>
      <w:i/>
      <w:iCs/>
      <w:lang w:val="sr-Cyrl-CS" w:eastAsia="sr-Cyrl-CS"/>
    </w:rPr>
  </w:style>
  <w:style w:type="paragraph" w:customStyle="1" w:styleId="xl77">
    <w:name w:val="xl77"/>
    <w:basedOn w:val="Normal"/>
    <w:rsid w:val="003C505C"/>
    <w:pPr>
      <w:spacing w:before="100" w:beforeAutospacing="1" w:after="100" w:afterAutospacing="1"/>
      <w:jc w:val="center"/>
      <w:textAlignment w:val="top"/>
    </w:pPr>
    <w:rPr>
      <w:i/>
      <w:iCs/>
      <w:lang w:val="sr-Cyrl-CS" w:eastAsia="sr-Cyrl-CS"/>
    </w:rPr>
  </w:style>
  <w:style w:type="paragraph" w:customStyle="1" w:styleId="xl78">
    <w:name w:val="xl78"/>
    <w:basedOn w:val="Normal"/>
    <w:rsid w:val="003C505C"/>
    <w:pPr>
      <w:spacing w:before="100" w:beforeAutospacing="1" w:after="100" w:afterAutospacing="1"/>
      <w:jc w:val="center"/>
      <w:textAlignment w:val="center"/>
    </w:pPr>
    <w:rPr>
      <w:b/>
      <w:bCs/>
      <w:i/>
      <w:iCs/>
      <w:lang w:val="sr-Cyrl-CS" w:eastAsia="sr-Cyrl-CS"/>
    </w:rPr>
  </w:style>
  <w:style w:type="paragraph" w:customStyle="1" w:styleId="xl79">
    <w:name w:val="xl79"/>
    <w:basedOn w:val="Normal"/>
    <w:rsid w:val="003C505C"/>
    <w:pPr>
      <w:spacing w:before="100" w:beforeAutospacing="1" w:after="100" w:afterAutospacing="1"/>
      <w:textAlignment w:val="center"/>
    </w:pPr>
    <w:rPr>
      <w:lang w:val="sr-Cyrl-CS" w:eastAsia="sr-Cyrl-CS"/>
    </w:rPr>
  </w:style>
  <w:style w:type="paragraph" w:customStyle="1" w:styleId="xl80">
    <w:name w:val="xl80"/>
    <w:basedOn w:val="Normal"/>
    <w:rsid w:val="003C505C"/>
    <w:pPr>
      <w:pBdr>
        <w:bottom w:val="single" w:sz="8" w:space="0" w:color="auto"/>
      </w:pBdr>
      <w:spacing w:before="100" w:beforeAutospacing="1" w:after="100" w:afterAutospacing="1"/>
      <w:textAlignment w:val="center"/>
    </w:pPr>
    <w:rPr>
      <w:lang w:val="sr-Cyrl-CS" w:eastAsia="sr-Cyrl-CS"/>
    </w:rPr>
  </w:style>
  <w:style w:type="paragraph" w:customStyle="1" w:styleId="xl81">
    <w:name w:val="xl81"/>
    <w:basedOn w:val="Normal"/>
    <w:rsid w:val="003C505C"/>
    <w:pPr>
      <w:pBdr>
        <w:bottom w:val="single" w:sz="8" w:space="0" w:color="auto"/>
      </w:pBdr>
      <w:spacing w:before="100" w:beforeAutospacing="1" w:after="100" w:afterAutospacing="1"/>
    </w:pPr>
    <w:rPr>
      <w:lang w:val="sr-Cyrl-CS" w:eastAsia="sr-Cyrl-CS"/>
    </w:rPr>
  </w:style>
  <w:style w:type="paragraph" w:customStyle="1" w:styleId="xl82">
    <w:name w:val="xl8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83">
    <w:name w:val="xl83"/>
    <w:basedOn w:val="Normal"/>
    <w:rsid w:val="003C505C"/>
    <w:pPr>
      <w:spacing w:before="100" w:beforeAutospacing="1" w:after="100" w:afterAutospacing="1"/>
      <w:jc w:val="right"/>
    </w:pPr>
    <w:rPr>
      <w:lang w:val="sr-Cyrl-CS" w:eastAsia="sr-Cyrl-CS"/>
    </w:rPr>
  </w:style>
  <w:style w:type="paragraph" w:customStyle="1" w:styleId="xl84">
    <w:name w:val="xl84"/>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85">
    <w:name w:val="xl85"/>
    <w:basedOn w:val="Normal"/>
    <w:rsid w:val="003C505C"/>
    <w:pPr>
      <w:spacing w:before="100" w:beforeAutospacing="1" w:after="100" w:afterAutospacing="1"/>
      <w:jc w:val="center"/>
      <w:textAlignment w:val="top"/>
    </w:pPr>
    <w:rPr>
      <w:b/>
      <w:bCs/>
      <w:lang w:val="sr-Cyrl-CS" w:eastAsia="sr-Cyrl-CS"/>
    </w:rPr>
  </w:style>
  <w:style w:type="paragraph" w:customStyle="1" w:styleId="xl86">
    <w:name w:val="xl86"/>
    <w:basedOn w:val="Normal"/>
    <w:rsid w:val="003C505C"/>
    <w:pPr>
      <w:spacing w:before="100" w:beforeAutospacing="1" w:after="100" w:afterAutospacing="1"/>
      <w:jc w:val="center"/>
      <w:textAlignment w:val="center"/>
    </w:pPr>
    <w:rPr>
      <w:lang w:val="sr-Cyrl-CS" w:eastAsia="sr-Cyrl-CS"/>
    </w:rPr>
  </w:style>
  <w:style w:type="paragraph" w:customStyle="1" w:styleId="xl87">
    <w:name w:val="xl87"/>
    <w:basedOn w:val="Normal"/>
    <w:rsid w:val="003C505C"/>
    <w:pPr>
      <w:spacing w:before="100" w:beforeAutospacing="1" w:after="100" w:afterAutospacing="1"/>
    </w:pPr>
    <w:rPr>
      <w:b/>
      <w:bCs/>
      <w:lang w:val="sr-Cyrl-CS" w:eastAsia="sr-Cyrl-CS"/>
    </w:rPr>
  </w:style>
  <w:style w:type="paragraph" w:customStyle="1" w:styleId="xl88">
    <w:name w:val="xl88"/>
    <w:basedOn w:val="Normal"/>
    <w:rsid w:val="003C505C"/>
    <w:pPr>
      <w:spacing w:before="100" w:beforeAutospacing="1" w:after="100" w:afterAutospacing="1"/>
      <w:jc w:val="center"/>
      <w:textAlignment w:val="top"/>
    </w:pPr>
    <w:rPr>
      <w:b/>
      <w:bCs/>
      <w:i/>
      <w:iCs/>
      <w:lang w:val="sr-Cyrl-CS" w:eastAsia="sr-Cyrl-CS"/>
    </w:rPr>
  </w:style>
  <w:style w:type="paragraph" w:customStyle="1" w:styleId="xl89">
    <w:name w:val="xl89"/>
    <w:basedOn w:val="Normal"/>
    <w:rsid w:val="003C505C"/>
    <w:pPr>
      <w:spacing w:before="100" w:beforeAutospacing="1" w:after="100" w:afterAutospacing="1"/>
      <w:jc w:val="center"/>
    </w:pPr>
    <w:rPr>
      <w:b/>
      <w:bCs/>
      <w:i/>
      <w:iCs/>
      <w:lang w:val="sr-Cyrl-CS" w:eastAsia="sr-Cyrl-CS"/>
    </w:rPr>
  </w:style>
  <w:style w:type="paragraph" w:customStyle="1" w:styleId="xl90">
    <w:name w:val="xl90"/>
    <w:basedOn w:val="Normal"/>
    <w:rsid w:val="003C505C"/>
    <w:pPr>
      <w:spacing w:before="100" w:beforeAutospacing="1" w:after="100" w:afterAutospacing="1"/>
    </w:pPr>
    <w:rPr>
      <w:b/>
      <w:bCs/>
      <w:i/>
      <w:iCs/>
      <w:lang w:val="sr-Cyrl-CS" w:eastAsia="sr-Cyrl-CS"/>
    </w:rPr>
  </w:style>
  <w:style w:type="paragraph" w:customStyle="1" w:styleId="xl91">
    <w:name w:val="xl91"/>
    <w:basedOn w:val="Normal"/>
    <w:rsid w:val="003C505C"/>
    <w:pPr>
      <w:spacing w:before="100" w:beforeAutospacing="1" w:after="100" w:afterAutospacing="1"/>
    </w:pPr>
    <w:rPr>
      <w:lang w:val="sr-Cyrl-CS" w:eastAsia="sr-Cyrl-CS"/>
    </w:rPr>
  </w:style>
  <w:style w:type="paragraph" w:customStyle="1" w:styleId="xl92">
    <w:name w:val="xl92"/>
    <w:basedOn w:val="Normal"/>
    <w:rsid w:val="003C505C"/>
    <w:pPr>
      <w:pBdr>
        <w:bottom w:val="single" w:sz="8" w:space="0" w:color="auto"/>
      </w:pBdr>
      <w:spacing w:before="100" w:beforeAutospacing="1" w:after="100" w:afterAutospacing="1"/>
    </w:pPr>
    <w:rPr>
      <w:lang w:val="sr-Cyrl-CS" w:eastAsia="sr-Cyrl-CS"/>
    </w:rPr>
  </w:style>
  <w:style w:type="paragraph" w:customStyle="1" w:styleId="xl93">
    <w:name w:val="xl93"/>
    <w:basedOn w:val="Normal"/>
    <w:rsid w:val="003C505C"/>
    <w:pPr>
      <w:spacing w:before="100" w:beforeAutospacing="1" w:after="100" w:afterAutospacing="1"/>
      <w:jc w:val="right"/>
    </w:pPr>
    <w:rPr>
      <w:lang w:val="sr-Cyrl-CS" w:eastAsia="sr-Cyrl-CS"/>
    </w:rPr>
  </w:style>
  <w:style w:type="paragraph" w:customStyle="1" w:styleId="xl94">
    <w:name w:val="xl94"/>
    <w:basedOn w:val="Normal"/>
    <w:rsid w:val="003C505C"/>
    <w:pPr>
      <w:shd w:val="clear" w:color="auto" w:fill="FFFFFF"/>
      <w:spacing w:before="100" w:beforeAutospacing="1" w:after="100" w:afterAutospacing="1"/>
      <w:jc w:val="center"/>
      <w:textAlignment w:val="top"/>
    </w:pPr>
    <w:rPr>
      <w:b/>
      <w:bCs/>
      <w:i/>
      <w:iCs/>
      <w:lang w:val="sr-Cyrl-CS" w:eastAsia="sr-Cyrl-CS"/>
    </w:rPr>
  </w:style>
  <w:style w:type="paragraph" w:customStyle="1" w:styleId="xl95">
    <w:name w:val="xl95"/>
    <w:basedOn w:val="Normal"/>
    <w:rsid w:val="003C505C"/>
    <w:pPr>
      <w:spacing w:before="100" w:beforeAutospacing="1" w:after="100" w:afterAutospacing="1"/>
      <w:jc w:val="center"/>
    </w:pPr>
    <w:rPr>
      <w:lang w:val="sr-Cyrl-CS" w:eastAsia="sr-Cyrl-CS"/>
    </w:rPr>
  </w:style>
  <w:style w:type="paragraph" w:customStyle="1" w:styleId="xl96">
    <w:name w:val="xl96"/>
    <w:basedOn w:val="Normal"/>
    <w:rsid w:val="003C505C"/>
    <w:pPr>
      <w:spacing w:before="100" w:beforeAutospacing="1" w:after="100" w:afterAutospacing="1"/>
      <w:jc w:val="center"/>
      <w:textAlignment w:val="center"/>
    </w:pPr>
    <w:rPr>
      <w:b/>
      <w:bCs/>
      <w:i/>
      <w:iCs/>
      <w:lang w:val="sr-Cyrl-CS" w:eastAsia="sr-Cyrl-CS"/>
    </w:rPr>
  </w:style>
  <w:style w:type="paragraph" w:customStyle="1" w:styleId="xl97">
    <w:name w:val="xl97"/>
    <w:basedOn w:val="Normal"/>
    <w:rsid w:val="003C505C"/>
    <w:pPr>
      <w:spacing w:before="100" w:beforeAutospacing="1" w:after="100" w:afterAutospacing="1"/>
      <w:textAlignment w:val="center"/>
    </w:pPr>
    <w:rPr>
      <w:b/>
      <w:bCs/>
      <w:i/>
      <w:iCs/>
      <w:lang w:val="sr-Cyrl-CS" w:eastAsia="sr-Cyrl-CS"/>
    </w:rPr>
  </w:style>
  <w:style w:type="paragraph" w:customStyle="1" w:styleId="xl98">
    <w:name w:val="xl98"/>
    <w:basedOn w:val="Normal"/>
    <w:rsid w:val="003C505C"/>
    <w:pPr>
      <w:spacing w:before="100" w:beforeAutospacing="1" w:after="100" w:afterAutospacing="1"/>
      <w:jc w:val="center"/>
      <w:textAlignment w:val="top"/>
    </w:pPr>
    <w:rPr>
      <w:lang w:val="sr-Cyrl-CS" w:eastAsia="sr-Cyrl-CS"/>
    </w:rPr>
  </w:style>
  <w:style w:type="paragraph" w:customStyle="1" w:styleId="xl99">
    <w:name w:val="xl99"/>
    <w:basedOn w:val="Normal"/>
    <w:rsid w:val="003C505C"/>
    <w:pPr>
      <w:spacing w:before="100" w:beforeAutospacing="1" w:after="100" w:afterAutospacing="1"/>
      <w:jc w:val="center"/>
      <w:textAlignment w:val="top"/>
    </w:pPr>
    <w:rPr>
      <w:lang w:val="sr-Cyrl-CS" w:eastAsia="sr-Cyrl-CS"/>
    </w:rPr>
  </w:style>
  <w:style w:type="paragraph" w:customStyle="1" w:styleId="xl100">
    <w:name w:val="xl100"/>
    <w:basedOn w:val="Normal"/>
    <w:rsid w:val="003C505C"/>
    <w:pPr>
      <w:spacing w:before="100" w:beforeAutospacing="1" w:after="100" w:afterAutospacing="1"/>
      <w:jc w:val="center"/>
      <w:textAlignment w:val="center"/>
    </w:pPr>
    <w:rPr>
      <w:b/>
      <w:bCs/>
      <w:i/>
      <w:iCs/>
      <w:lang w:val="sr-Cyrl-CS" w:eastAsia="sr-Cyrl-CS"/>
    </w:rPr>
  </w:style>
  <w:style w:type="paragraph" w:customStyle="1" w:styleId="xl101">
    <w:name w:val="xl101"/>
    <w:basedOn w:val="Normal"/>
    <w:rsid w:val="003C505C"/>
    <w:pPr>
      <w:spacing w:before="100" w:beforeAutospacing="1" w:after="100" w:afterAutospacing="1"/>
      <w:jc w:val="center"/>
      <w:textAlignment w:val="top"/>
    </w:pPr>
    <w:rPr>
      <w:b/>
      <w:bCs/>
      <w:lang w:val="sr-Cyrl-CS" w:eastAsia="sr-Cyrl-CS"/>
    </w:rPr>
  </w:style>
  <w:style w:type="paragraph" w:customStyle="1" w:styleId="xl102">
    <w:name w:val="xl102"/>
    <w:basedOn w:val="Normal"/>
    <w:rsid w:val="003C505C"/>
    <w:pPr>
      <w:shd w:val="clear" w:color="auto" w:fill="FFFFFF"/>
      <w:spacing w:before="100" w:beforeAutospacing="1" w:after="100" w:afterAutospacing="1"/>
      <w:jc w:val="center"/>
      <w:textAlignment w:val="top"/>
    </w:pPr>
    <w:rPr>
      <w:lang w:val="sr-Cyrl-CS" w:eastAsia="sr-Cyrl-CS"/>
    </w:rPr>
  </w:style>
  <w:style w:type="paragraph" w:customStyle="1" w:styleId="xl103">
    <w:name w:val="xl103"/>
    <w:basedOn w:val="Normal"/>
    <w:rsid w:val="003C505C"/>
    <w:pPr>
      <w:spacing w:before="100" w:beforeAutospacing="1" w:after="100" w:afterAutospacing="1"/>
    </w:pPr>
    <w:rPr>
      <w:lang w:val="sr-Cyrl-CS" w:eastAsia="sr-Cyrl-CS"/>
    </w:rPr>
  </w:style>
  <w:style w:type="paragraph" w:customStyle="1" w:styleId="xl104">
    <w:name w:val="xl104"/>
    <w:basedOn w:val="Normal"/>
    <w:rsid w:val="003C505C"/>
    <w:pPr>
      <w:shd w:val="clear" w:color="auto" w:fill="FFFFFF"/>
      <w:spacing w:before="100" w:beforeAutospacing="1" w:after="100" w:afterAutospacing="1"/>
      <w:jc w:val="right"/>
    </w:pPr>
    <w:rPr>
      <w:lang w:val="sr-Cyrl-CS" w:eastAsia="sr-Cyrl-CS"/>
    </w:rPr>
  </w:style>
  <w:style w:type="paragraph" w:customStyle="1" w:styleId="xl105">
    <w:name w:val="xl105"/>
    <w:basedOn w:val="Normal"/>
    <w:rsid w:val="003C505C"/>
    <w:pPr>
      <w:pBdr>
        <w:top w:val="single" w:sz="8" w:space="0" w:color="auto"/>
        <w:bottom w:val="single" w:sz="8" w:space="0" w:color="auto"/>
      </w:pBdr>
      <w:shd w:val="clear" w:color="auto" w:fill="FFFFFF"/>
      <w:spacing w:before="100" w:beforeAutospacing="1" w:after="100" w:afterAutospacing="1"/>
      <w:jc w:val="right"/>
    </w:pPr>
    <w:rPr>
      <w:b/>
      <w:bCs/>
      <w:lang w:val="sr-Cyrl-CS" w:eastAsia="sr-Cyrl-CS"/>
    </w:rPr>
  </w:style>
  <w:style w:type="paragraph" w:customStyle="1" w:styleId="xl106">
    <w:name w:val="xl106"/>
    <w:basedOn w:val="Normal"/>
    <w:rsid w:val="003C505C"/>
    <w:pPr>
      <w:spacing w:before="100" w:beforeAutospacing="1" w:after="100" w:afterAutospacing="1"/>
      <w:jc w:val="center"/>
      <w:textAlignment w:val="top"/>
    </w:pPr>
    <w:rPr>
      <w:b/>
      <w:bCs/>
      <w:i/>
      <w:iCs/>
      <w:lang w:val="sr-Cyrl-CS" w:eastAsia="sr-Cyrl-CS"/>
    </w:rPr>
  </w:style>
  <w:style w:type="paragraph" w:customStyle="1" w:styleId="xl107">
    <w:name w:val="xl107"/>
    <w:basedOn w:val="Normal"/>
    <w:rsid w:val="003C505C"/>
    <w:pPr>
      <w:spacing w:before="100" w:beforeAutospacing="1" w:after="100" w:afterAutospacing="1"/>
      <w:jc w:val="center"/>
      <w:textAlignment w:val="top"/>
    </w:pPr>
    <w:rPr>
      <w:i/>
      <w:iCs/>
      <w:lang w:val="sr-Cyrl-CS" w:eastAsia="sr-Cyrl-CS"/>
    </w:rPr>
  </w:style>
  <w:style w:type="paragraph" w:customStyle="1" w:styleId="xl108">
    <w:name w:val="xl108"/>
    <w:basedOn w:val="Normal"/>
    <w:rsid w:val="003C505C"/>
    <w:pPr>
      <w:spacing w:before="100" w:beforeAutospacing="1" w:after="100" w:afterAutospacing="1"/>
    </w:pPr>
    <w:rPr>
      <w:i/>
      <w:iCs/>
      <w:lang w:val="sr-Cyrl-CS" w:eastAsia="sr-Cyrl-CS"/>
    </w:rPr>
  </w:style>
  <w:style w:type="paragraph" w:customStyle="1" w:styleId="xl109">
    <w:name w:val="xl109"/>
    <w:basedOn w:val="Normal"/>
    <w:rsid w:val="003C505C"/>
    <w:pPr>
      <w:spacing w:before="100" w:beforeAutospacing="1" w:after="100" w:afterAutospacing="1"/>
      <w:jc w:val="both"/>
      <w:textAlignment w:val="center"/>
    </w:pPr>
    <w:rPr>
      <w:lang w:val="sr-Cyrl-CS" w:eastAsia="sr-Cyrl-CS"/>
    </w:rPr>
  </w:style>
  <w:style w:type="paragraph" w:customStyle="1" w:styleId="xl110">
    <w:name w:val="xl110"/>
    <w:basedOn w:val="Normal"/>
    <w:rsid w:val="003C505C"/>
    <w:pPr>
      <w:spacing w:before="100" w:beforeAutospacing="1" w:after="100" w:afterAutospacing="1"/>
      <w:jc w:val="both"/>
    </w:pPr>
    <w:rPr>
      <w:lang w:val="sr-Cyrl-CS" w:eastAsia="sr-Cyrl-CS"/>
    </w:rPr>
  </w:style>
  <w:style w:type="paragraph" w:customStyle="1" w:styleId="xl111">
    <w:name w:val="xl111"/>
    <w:basedOn w:val="Normal"/>
    <w:rsid w:val="003C505C"/>
    <w:pPr>
      <w:spacing w:before="100" w:beforeAutospacing="1" w:after="100" w:afterAutospacing="1"/>
    </w:pPr>
    <w:rPr>
      <w:lang w:val="sr-Cyrl-CS" w:eastAsia="sr-Cyrl-CS"/>
    </w:rPr>
  </w:style>
  <w:style w:type="paragraph" w:customStyle="1" w:styleId="xl112">
    <w:name w:val="xl112"/>
    <w:basedOn w:val="Normal"/>
    <w:rsid w:val="003C505C"/>
    <w:pPr>
      <w:pBdr>
        <w:bottom w:val="single" w:sz="8" w:space="0" w:color="auto"/>
      </w:pBdr>
      <w:spacing w:before="100" w:beforeAutospacing="1" w:after="100" w:afterAutospacing="1"/>
    </w:pPr>
    <w:rPr>
      <w:lang w:val="sr-Cyrl-CS" w:eastAsia="sr-Cyrl-CS"/>
    </w:rPr>
  </w:style>
  <w:style w:type="paragraph" w:customStyle="1" w:styleId="xl113">
    <w:name w:val="xl113"/>
    <w:basedOn w:val="Normal"/>
    <w:rsid w:val="003C505C"/>
    <w:pPr>
      <w:spacing w:before="100" w:beforeAutospacing="1" w:after="100" w:afterAutospacing="1"/>
    </w:pPr>
    <w:rPr>
      <w:b/>
      <w:bCs/>
      <w:i/>
      <w:iCs/>
      <w:lang w:val="sr-Cyrl-CS" w:eastAsia="sr-Cyrl-CS"/>
    </w:rPr>
  </w:style>
  <w:style w:type="paragraph" w:customStyle="1" w:styleId="xl114">
    <w:name w:val="xl114"/>
    <w:basedOn w:val="Normal"/>
    <w:rsid w:val="003C505C"/>
    <w:pPr>
      <w:pBdr>
        <w:top w:val="single" w:sz="8" w:space="0" w:color="auto"/>
      </w:pBdr>
      <w:spacing w:before="100" w:beforeAutospacing="1" w:after="100" w:afterAutospacing="1"/>
      <w:jc w:val="right"/>
    </w:pPr>
    <w:rPr>
      <w:lang w:val="sr-Cyrl-CS" w:eastAsia="sr-Cyrl-CS"/>
    </w:rPr>
  </w:style>
  <w:style w:type="paragraph" w:customStyle="1" w:styleId="xl115">
    <w:name w:val="xl115"/>
    <w:basedOn w:val="Normal"/>
    <w:rsid w:val="003C505C"/>
    <w:pPr>
      <w:spacing w:before="100" w:beforeAutospacing="1" w:after="100" w:afterAutospacing="1"/>
      <w:textAlignment w:val="top"/>
    </w:pPr>
    <w:rPr>
      <w:lang w:val="sr-Cyrl-CS" w:eastAsia="sr-Cyrl-CS"/>
    </w:rPr>
  </w:style>
  <w:style w:type="paragraph" w:customStyle="1" w:styleId="xl116">
    <w:name w:val="xl116"/>
    <w:basedOn w:val="Normal"/>
    <w:rsid w:val="003C505C"/>
    <w:pPr>
      <w:spacing w:before="100" w:beforeAutospacing="1" w:after="100" w:afterAutospacing="1"/>
    </w:pPr>
    <w:rPr>
      <w:lang w:val="sr-Cyrl-CS" w:eastAsia="sr-Cyrl-CS"/>
    </w:rPr>
  </w:style>
  <w:style w:type="paragraph" w:customStyle="1" w:styleId="xl117">
    <w:name w:val="xl117"/>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xl118">
    <w:name w:val="xl118"/>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font5">
    <w:name w:val="font5"/>
    <w:basedOn w:val="Normal"/>
    <w:rsid w:val="003C505C"/>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3C505C"/>
    <w:pPr>
      <w:spacing w:before="100" w:beforeAutospacing="1" w:after="100" w:afterAutospacing="1"/>
    </w:pPr>
    <w:rPr>
      <w:rFonts w:ascii="Tahoma" w:hAnsi="Tahoma" w:cs="Tahoma"/>
      <w:b/>
      <w:bCs/>
      <w:color w:val="000000"/>
      <w:sz w:val="16"/>
      <w:szCs w:val="16"/>
      <w:lang w:val="en-US" w:eastAsia="en-US"/>
    </w:rPr>
  </w:style>
  <w:style w:type="paragraph" w:customStyle="1" w:styleId="xl140">
    <w:name w:val="xl140"/>
    <w:basedOn w:val="Normal"/>
    <w:rsid w:val="003C505C"/>
    <w:pPr>
      <w:spacing w:before="100" w:beforeAutospacing="1" w:after="100" w:afterAutospacing="1"/>
      <w:jc w:val="right"/>
    </w:pPr>
    <w:rPr>
      <w:lang w:val="en-US" w:eastAsia="en-US"/>
    </w:rPr>
  </w:style>
  <w:style w:type="paragraph" w:customStyle="1" w:styleId="xl141">
    <w:name w:val="xl141"/>
    <w:basedOn w:val="Normal"/>
    <w:rsid w:val="003C505C"/>
    <w:pPr>
      <w:spacing w:before="100" w:beforeAutospacing="1" w:after="100" w:afterAutospacing="1"/>
    </w:pPr>
    <w:rPr>
      <w:lang w:val="en-US" w:eastAsia="en-US"/>
    </w:rPr>
  </w:style>
  <w:style w:type="paragraph" w:customStyle="1" w:styleId="xl142">
    <w:name w:val="xl142"/>
    <w:basedOn w:val="Normal"/>
    <w:rsid w:val="003C505C"/>
    <w:pPr>
      <w:spacing w:before="100" w:beforeAutospacing="1" w:after="100" w:afterAutospacing="1"/>
      <w:jc w:val="center"/>
      <w:textAlignment w:val="top"/>
    </w:pPr>
    <w:rPr>
      <w:lang w:val="en-US" w:eastAsia="en-US"/>
    </w:rPr>
  </w:style>
  <w:style w:type="paragraph" w:customStyle="1" w:styleId="xl143">
    <w:name w:val="xl14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4">
    <w:name w:val="xl14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45">
    <w:name w:val="xl14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6">
    <w:name w:val="xl14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7">
    <w:name w:val="xl147"/>
    <w:basedOn w:val="Normal"/>
    <w:rsid w:val="003C505C"/>
    <w:pPr>
      <w:spacing w:before="100" w:beforeAutospacing="1" w:after="100" w:afterAutospacing="1"/>
    </w:pPr>
    <w:rPr>
      <w:b/>
      <w:bCs/>
      <w:lang w:val="en-US" w:eastAsia="en-US"/>
    </w:rPr>
  </w:style>
  <w:style w:type="paragraph" w:customStyle="1" w:styleId="xl148">
    <w:name w:val="xl148"/>
    <w:basedOn w:val="Normal"/>
    <w:rsid w:val="003C505C"/>
    <w:pPr>
      <w:spacing w:before="100" w:beforeAutospacing="1" w:after="100" w:afterAutospacing="1"/>
    </w:pPr>
    <w:rPr>
      <w:lang w:val="en-US" w:eastAsia="en-US"/>
    </w:rPr>
  </w:style>
  <w:style w:type="paragraph" w:customStyle="1" w:styleId="xl149">
    <w:name w:val="xl149"/>
    <w:basedOn w:val="Normal"/>
    <w:rsid w:val="003C505C"/>
    <w:pPr>
      <w:spacing w:before="100" w:beforeAutospacing="1" w:after="100" w:afterAutospacing="1"/>
    </w:pPr>
    <w:rPr>
      <w:b/>
      <w:bCs/>
      <w:i/>
      <w:iCs/>
      <w:lang w:val="en-US" w:eastAsia="en-US"/>
    </w:rPr>
  </w:style>
  <w:style w:type="paragraph" w:customStyle="1" w:styleId="xl150">
    <w:name w:val="xl15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52">
    <w:name w:val="xl15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3">
    <w:name w:val="xl15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54">
    <w:name w:val="xl15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55">
    <w:name w:val="xl15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156">
    <w:name w:val="xl15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57">
    <w:name w:val="xl15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58">
    <w:name w:val="xl15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59">
    <w:name w:val="xl15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0">
    <w:name w:val="xl16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1">
    <w:name w:val="xl16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2">
    <w:name w:val="xl16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3">
    <w:name w:val="xl16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4">
    <w:name w:val="xl16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6">
    <w:name w:val="xl16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7">
    <w:name w:val="xl16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68">
    <w:name w:val="xl16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9">
    <w:name w:val="xl16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0">
    <w:name w:val="xl17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1">
    <w:name w:val="xl17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2">
    <w:name w:val="xl17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3">
    <w:name w:val="xl17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74">
    <w:name w:val="xl17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75">
    <w:name w:val="xl17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76">
    <w:name w:val="xl17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77">
    <w:name w:val="xl17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8">
    <w:name w:val="xl17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179">
    <w:name w:val="xl17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0">
    <w:name w:val="xl18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1">
    <w:name w:val="xl18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2">
    <w:name w:val="xl18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83">
    <w:name w:val="xl18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184">
    <w:name w:val="xl18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85">
    <w:name w:val="xl18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6">
    <w:name w:val="xl18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187">
    <w:name w:val="xl18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88">
    <w:name w:val="xl18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9">
    <w:name w:val="xl18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US" w:eastAsia="en-US"/>
    </w:rPr>
  </w:style>
  <w:style w:type="paragraph" w:customStyle="1" w:styleId="xl190">
    <w:name w:val="xl19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1">
    <w:name w:val="xl19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92">
    <w:name w:val="xl19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3">
    <w:name w:val="xl19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4">
    <w:name w:val="xl19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5">
    <w:name w:val="xl19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6">
    <w:name w:val="xl19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7">
    <w:name w:val="xl19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98">
    <w:name w:val="xl19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99">
    <w:name w:val="xl19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0">
    <w:name w:val="xl20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1">
    <w:name w:val="xl20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2">
    <w:name w:val="xl20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3">
    <w:name w:val="xl203"/>
    <w:basedOn w:val="Normal"/>
    <w:rsid w:val="003C5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lang w:val="en-US" w:eastAsia="en-US"/>
    </w:rPr>
  </w:style>
  <w:style w:type="paragraph" w:customStyle="1" w:styleId="xl204">
    <w:name w:val="xl20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05">
    <w:name w:val="xl20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06">
    <w:name w:val="xl206"/>
    <w:basedOn w:val="Normal"/>
    <w:rsid w:val="003C505C"/>
    <w:pPr>
      <w:spacing w:before="100" w:beforeAutospacing="1" w:after="100" w:afterAutospacing="1"/>
    </w:pPr>
    <w:rPr>
      <w:color w:val="000000"/>
      <w:lang w:val="en-US" w:eastAsia="en-US"/>
    </w:rPr>
  </w:style>
  <w:style w:type="paragraph" w:customStyle="1" w:styleId="xl207">
    <w:name w:val="xl20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8">
    <w:name w:val="xl208"/>
    <w:basedOn w:val="Normal"/>
    <w:rsid w:val="003C505C"/>
    <w:pPr>
      <w:pBdr>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styleId="NoSpacing">
    <w:name w:val="No Spacing"/>
    <w:uiPriority w:val="1"/>
    <w:qFormat/>
    <w:rsid w:val="003C505C"/>
    <w:rPr>
      <w:sz w:val="24"/>
      <w:szCs w:val="24"/>
      <w:lang w:val="sr-Latn-CS" w:eastAsia="sr-Latn-CS"/>
    </w:rPr>
  </w:style>
  <w:style w:type="paragraph" w:customStyle="1" w:styleId="font7">
    <w:name w:val="font7"/>
    <w:basedOn w:val="Normal"/>
    <w:rsid w:val="004F7A20"/>
    <w:pPr>
      <w:spacing w:before="100" w:beforeAutospacing="1" w:after="100" w:afterAutospacing="1"/>
    </w:pPr>
    <w:rPr>
      <w:sz w:val="28"/>
      <w:szCs w:val="28"/>
      <w:lang w:val="en-US" w:eastAsia="en-US"/>
    </w:rPr>
  </w:style>
  <w:style w:type="paragraph" w:customStyle="1" w:styleId="xl119">
    <w:name w:val="xl11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20">
    <w:name w:val="xl120"/>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21">
    <w:name w:val="xl121"/>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4F81BD"/>
      <w:lang w:val="en-US" w:eastAsia="en-US"/>
    </w:rPr>
  </w:style>
  <w:style w:type="paragraph" w:customStyle="1" w:styleId="xl122">
    <w:name w:val="xl12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23">
    <w:name w:val="xl123"/>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eastAsia="en-US"/>
    </w:rPr>
  </w:style>
  <w:style w:type="paragraph" w:customStyle="1" w:styleId="xl124">
    <w:name w:val="xl12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25">
    <w:name w:val="xl125"/>
    <w:basedOn w:val="Normal"/>
    <w:rsid w:val="004F7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val="en-US" w:eastAsia="en-US"/>
    </w:rPr>
  </w:style>
  <w:style w:type="paragraph" w:customStyle="1" w:styleId="xl126">
    <w:name w:val="xl126"/>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lang w:val="en-US" w:eastAsia="en-US"/>
    </w:rPr>
  </w:style>
  <w:style w:type="paragraph" w:customStyle="1" w:styleId="xl127">
    <w:name w:val="xl127"/>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lang w:val="en-US" w:eastAsia="en-US"/>
    </w:rPr>
  </w:style>
  <w:style w:type="paragraph" w:customStyle="1" w:styleId="xl128">
    <w:name w:val="xl128"/>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sz w:val="16"/>
      <w:szCs w:val="16"/>
      <w:lang w:val="en-US" w:eastAsia="en-US"/>
    </w:rPr>
  </w:style>
  <w:style w:type="paragraph" w:customStyle="1" w:styleId="xl129">
    <w:name w:val="xl129"/>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0">
    <w:name w:val="xl130"/>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1">
    <w:name w:val="xl131"/>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2">
    <w:name w:val="xl13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3">
    <w:name w:val="xl133"/>
    <w:basedOn w:val="Normal"/>
    <w:rsid w:val="004F7A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lang w:val="en-US" w:eastAsia="en-US"/>
    </w:rPr>
  </w:style>
  <w:style w:type="paragraph" w:customStyle="1" w:styleId="xl134">
    <w:name w:val="xl13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5">
    <w:name w:val="xl135"/>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6">
    <w:name w:val="xl136"/>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37">
    <w:name w:val="xl137"/>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8">
    <w:name w:val="xl138"/>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9">
    <w:name w:val="xl13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font8">
    <w:name w:val="font8"/>
    <w:basedOn w:val="Normal"/>
    <w:rsid w:val="00DC5731"/>
    <w:pPr>
      <w:spacing w:before="100" w:beforeAutospacing="1" w:after="100" w:afterAutospacing="1"/>
    </w:pPr>
    <w:rPr>
      <w:rFonts w:ascii="Tahoma" w:hAnsi="Tahoma" w:cs="Tahoma"/>
      <w:b/>
      <w:bCs/>
      <w:color w:val="000000"/>
      <w:sz w:val="16"/>
      <w:szCs w:val="16"/>
      <w:lang w:val="en-US" w:eastAsia="en-US"/>
    </w:rPr>
  </w:style>
  <w:style w:type="paragraph" w:customStyle="1" w:styleId="font9">
    <w:name w:val="font9"/>
    <w:basedOn w:val="Normal"/>
    <w:rsid w:val="00E41A5E"/>
    <w:pPr>
      <w:spacing w:before="100" w:beforeAutospacing="1" w:after="100" w:afterAutospacing="1"/>
    </w:pPr>
    <w:rPr>
      <w:color w:val="0070C0"/>
      <w:sz w:val="20"/>
      <w:szCs w:val="20"/>
      <w:lang w:val="en-US" w:eastAsia="en-US"/>
    </w:rPr>
  </w:style>
  <w:style w:type="paragraph" w:customStyle="1" w:styleId="font10">
    <w:name w:val="font10"/>
    <w:basedOn w:val="Normal"/>
    <w:rsid w:val="00E41A5E"/>
    <w:pPr>
      <w:spacing w:before="100" w:beforeAutospacing="1" w:after="100" w:afterAutospacing="1"/>
    </w:pPr>
    <w:rPr>
      <w:b/>
      <w:bCs/>
      <w:color w:val="0070C0"/>
      <w:sz w:val="20"/>
      <w:szCs w:val="20"/>
      <w:lang w:val="en-US" w:eastAsia="en-US"/>
    </w:rPr>
  </w:style>
  <w:style w:type="paragraph" w:customStyle="1" w:styleId="xl209">
    <w:name w:val="xl209"/>
    <w:basedOn w:val="Normal"/>
    <w:rsid w:val="00E41A5E"/>
    <w:pPr>
      <w:spacing w:before="100" w:beforeAutospacing="1" w:after="100" w:afterAutospacing="1"/>
    </w:pPr>
    <w:rPr>
      <w:b/>
      <w:bCs/>
      <w:color w:val="FF0000"/>
      <w:lang w:val="en-US" w:eastAsia="en-US"/>
    </w:rPr>
  </w:style>
  <w:style w:type="paragraph" w:customStyle="1" w:styleId="xl210">
    <w:name w:val="xl21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1">
    <w:name w:val="xl21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212">
    <w:name w:val="xl21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3">
    <w:name w:val="xl21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4">
    <w:name w:val="xl214"/>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FF0000"/>
      <w:lang w:val="en-US" w:eastAsia="en-US"/>
    </w:rPr>
  </w:style>
  <w:style w:type="paragraph" w:customStyle="1" w:styleId="xl215">
    <w:name w:val="xl21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val="en-US" w:eastAsia="en-US"/>
    </w:rPr>
  </w:style>
  <w:style w:type="paragraph" w:customStyle="1" w:styleId="xl216">
    <w:name w:val="xl21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7">
    <w:name w:val="xl21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8">
    <w:name w:val="xl21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9">
    <w:name w:val="xl21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220">
    <w:name w:val="xl22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lang w:val="en-US" w:eastAsia="en-US"/>
    </w:rPr>
  </w:style>
  <w:style w:type="paragraph" w:customStyle="1" w:styleId="xl221">
    <w:name w:val="xl22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222">
    <w:name w:val="xl22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23">
    <w:name w:val="xl22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24">
    <w:name w:val="xl22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225">
    <w:name w:val="xl225"/>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70C0"/>
      <w:lang w:val="en-US" w:eastAsia="en-US"/>
    </w:rPr>
  </w:style>
  <w:style w:type="paragraph" w:customStyle="1" w:styleId="xl226">
    <w:name w:val="xl22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227">
    <w:name w:val="xl22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28">
    <w:name w:val="xl22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lang w:val="en-US" w:eastAsia="en-US"/>
    </w:rPr>
  </w:style>
  <w:style w:type="paragraph" w:customStyle="1" w:styleId="xl229">
    <w:name w:val="xl22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lang w:val="en-US" w:eastAsia="en-US"/>
    </w:rPr>
  </w:style>
  <w:style w:type="paragraph" w:customStyle="1" w:styleId="xl230">
    <w:name w:val="xl23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31">
    <w:name w:val="xl23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32">
    <w:name w:val="xl232"/>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0070C0"/>
      <w:lang w:val="en-US" w:eastAsia="en-US"/>
    </w:rPr>
  </w:style>
  <w:style w:type="paragraph" w:customStyle="1" w:styleId="xl233">
    <w:name w:val="xl23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34">
    <w:name w:val="xl23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35">
    <w:name w:val="xl23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36">
    <w:name w:val="xl23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7">
    <w:name w:val="xl23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38">
    <w:name w:val="xl23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9">
    <w:name w:val="xl23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0">
    <w:name w:val="xl24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41">
    <w:name w:val="xl24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242">
    <w:name w:val="xl24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3">
    <w:name w:val="xl24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4">
    <w:name w:val="xl24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245">
    <w:name w:val="xl245"/>
    <w:basedOn w:val="Normal"/>
    <w:rsid w:val="00E41A5E"/>
    <w:pPr>
      <w:spacing w:before="100" w:beforeAutospacing="1" w:after="100" w:afterAutospacing="1"/>
    </w:pPr>
    <w:rPr>
      <w:color w:val="0070C0"/>
      <w:lang w:val="en-US" w:eastAsia="en-US"/>
    </w:rPr>
  </w:style>
  <w:style w:type="paragraph" w:customStyle="1" w:styleId="xl246">
    <w:name w:val="xl246"/>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7">
    <w:name w:val="xl247"/>
    <w:basedOn w:val="Normal"/>
    <w:rsid w:val="00E41A5E"/>
    <w:pPr>
      <w:spacing w:before="100" w:beforeAutospacing="1" w:after="100" w:afterAutospacing="1"/>
      <w:textAlignment w:val="top"/>
    </w:pPr>
    <w:rPr>
      <w:lang w:val="en-US" w:eastAsia="en-US"/>
    </w:rPr>
  </w:style>
  <w:style w:type="paragraph" w:customStyle="1" w:styleId="xl248">
    <w:name w:val="xl24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49">
    <w:name w:val="xl24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0">
    <w:name w:val="xl25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1">
    <w:name w:val="xl25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2">
    <w:name w:val="xl25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3">
    <w:name w:val="xl25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4">
    <w:name w:val="xl25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5">
    <w:name w:val="xl25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56">
    <w:name w:val="xl25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57">
    <w:name w:val="xl25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8">
    <w:name w:val="xl25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59">
    <w:name w:val="xl25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0">
    <w:name w:val="xl26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1">
    <w:name w:val="xl261"/>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lang w:val="en-US" w:eastAsia="en-US"/>
    </w:rPr>
  </w:style>
  <w:style w:type="paragraph" w:customStyle="1" w:styleId="xl262">
    <w:name w:val="xl26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3">
    <w:name w:val="xl26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val="en-US" w:eastAsia="en-US"/>
    </w:rPr>
  </w:style>
  <w:style w:type="paragraph" w:customStyle="1" w:styleId="xl264">
    <w:name w:val="xl26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lang w:val="en-US" w:eastAsia="en-US"/>
    </w:rPr>
  </w:style>
  <w:style w:type="paragraph" w:customStyle="1" w:styleId="xl265">
    <w:name w:val="xl265"/>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en-US" w:eastAsia="en-US"/>
    </w:rPr>
  </w:style>
  <w:style w:type="paragraph" w:customStyle="1" w:styleId="xl266">
    <w:name w:val="xl26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267">
    <w:name w:val="xl26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68">
    <w:name w:val="xl26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9">
    <w:name w:val="xl26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0">
    <w:name w:val="xl270"/>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1">
    <w:name w:val="xl271"/>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n-US" w:eastAsia="en-US"/>
    </w:rPr>
  </w:style>
  <w:style w:type="paragraph" w:customStyle="1" w:styleId="xl272">
    <w:name w:val="xl272"/>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lang w:val="en-US" w:eastAsia="en-US"/>
    </w:rPr>
  </w:style>
  <w:style w:type="paragraph" w:customStyle="1" w:styleId="xl273">
    <w:name w:val="xl273"/>
    <w:basedOn w:val="Normal"/>
    <w:rsid w:val="00E41A5E"/>
    <w:pPr>
      <w:shd w:val="clear" w:color="000000" w:fill="FFFFFF"/>
      <w:spacing w:before="100" w:beforeAutospacing="1" w:after="100" w:afterAutospacing="1"/>
      <w:jc w:val="right"/>
    </w:pPr>
    <w:rPr>
      <w:b/>
      <w:bCs/>
      <w:lang w:val="en-US" w:eastAsia="en-US"/>
    </w:rPr>
  </w:style>
  <w:style w:type="paragraph" w:customStyle="1" w:styleId="xl274">
    <w:name w:val="xl274"/>
    <w:basedOn w:val="Normal"/>
    <w:rsid w:val="00E41A5E"/>
    <w:pPr>
      <w:shd w:val="clear" w:color="000000" w:fill="FFFFFF"/>
      <w:spacing w:before="100" w:beforeAutospacing="1" w:after="100" w:afterAutospacing="1"/>
    </w:pPr>
    <w:rPr>
      <w:lang w:val="en-US" w:eastAsia="en-US"/>
    </w:rPr>
  </w:style>
  <w:style w:type="paragraph" w:customStyle="1" w:styleId="xl275">
    <w:name w:val="xl275"/>
    <w:basedOn w:val="Normal"/>
    <w:rsid w:val="00E41A5E"/>
    <w:pPr>
      <w:pBdr>
        <w:top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6">
    <w:name w:val="xl276"/>
    <w:basedOn w:val="Normal"/>
    <w:rsid w:val="00E41A5E"/>
    <w:pPr>
      <w:shd w:val="clear" w:color="000000" w:fill="DCE6F1"/>
      <w:spacing w:before="100" w:beforeAutospacing="1" w:after="100" w:afterAutospacing="1"/>
      <w:jc w:val="center"/>
      <w:textAlignment w:val="center"/>
    </w:pPr>
    <w:rPr>
      <w:lang w:val="en-US" w:eastAsia="en-US"/>
    </w:rPr>
  </w:style>
  <w:style w:type="paragraph" w:customStyle="1" w:styleId="xl277">
    <w:name w:val="xl277"/>
    <w:basedOn w:val="Normal"/>
    <w:rsid w:val="00E41A5E"/>
    <w:pPr>
      <w:pBdr>
        <w:bottom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8">
    <w:name w:val="xl27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9">
    <w:name w:val="xl27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80">
    <w:name w:val="xl28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font11">
    <w:name w:val="font11"/>
    <w:basedOn w:val="Normal"/>
    <w:rsid w:val="00EE56B8"/>
    <w:pPr>
      <w:spacing w:before="100" w:beforeAutospacing="1" w:after="100" w:afterAutospacing="1"/>
    </w:pPr>
    <w:rPr>
      <w:color w:val="E26B0A"/>
      <w:sz w:val="20"/>
      <w:szCs w:val="20"/>
      <w:lang w:val="en-US" w:eastAsia="en-US"/>
    </w:rPr>
  </w:style>
  <w:style w:type="paragraph" w:customStyle="1" w:styleId="xl281">
    <w:name w:val="xl281"/>
    <w:basedOn w:val="Normal"/>
    <w:rsid w:val="00EE56B8"/>
    <w:pPr>
      <w:shd w:val="clear" w:color="000000" w:fill="F2F2F2"/>
      <w:spacing w:before="100" w:beforeAutospacing="1" w:after="100" w:afterAutospacing="1"/>
      <w:jc w:val="center"/>
    </w:pPr>
    <w:rPr>
      <w:color w:val="FF0000"/>
      <w:sz w:val="18"/>
      <w:szCs w:val="18"/>
      <w:lang w:val="en-US" w:eastAsia="en-US"/>
    </w:rPr>
  </w:style>
  <w:style w:type="paragraph" w:customStyle="1" w:styleId="xl282">
    <w:name w:val="xl282"/>
    <w:basedOn w:val="Normal"/>
    <w:rsid w:val="00EE56B8"/>
    <w:pPr>
      <w:shd w:val="clear" w:color="000000" w:fill="F2F2F2"/>
      <w:spacing w:before="100" w:beforeAutospacing="1" w:after="100" w:afterAutospacing="1"/>
      <w:jc w:val="right"/>
    </w:pPr>
    <w:rPr>
      <w:i/>
      <w:iCs/>
      <w:color w:val="FF0000"/>
      <w:lang w:val="en-US" w:eastAsia="en-US"/>
    </w:rPr>
  </w:style>
  <w:style w:type="paragraph" w:customStyle="1" w:styleId="xl283">
    <w:name w:val="xl283"/>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4">
    <w:name w:val="xl284"/>
    <w:basedOn w:val="Normal"/>
    <w:rsid w:val="00EE56B8"/>
    <w:pPr>
      <w:shd w:val="clear" w:color="000000" w:fill="D9D9D9"/>
      <w:spacing w:before="100" w:beforeAutospacing="1" w:after="100" w:afterAutospacing="1"/>
      <w:jc w:val="center"/>
    </w:pPr>
    <w:rPr>
      <w:color w:val="FF0000"/>
      <w:sz w:val="18"/>
      <w:szCs w:val="18"/>
      <w:lang w:val="en-US" w:eastAsia="en-US"/>
    </w:rPr>
  </w:style>
  <w:style w:type="paragraph" w:customStyle="1" w:styleId="xl285">
    <w:name w:val="xl285"/>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6">
    <w:name w:val="xl286"/>
    <w:basedOn w:val="Normal"/>
    <w:rsid w:val="00EE56B8"/>
    <w:pPr>
      <w:shd w:val="clear" w:color="000000" w:fill="D9D9D9"/>
      <w:spacing w:before="100" w:beforeAutospacing="1" w:after="100" w:afterAutospacing="1"/>
      <w:jc w:val="center"/>
    </w:pPr>
    <w:rPr>
      <w:i/>
      <w:iCs/>
      <w:color w:val="FF0000"/>
      <w:sz w:val="18"/>
      <w:szCs w:val="18"/>
      <w:lang w:val="en-US" w:eastAsia="en-US"/>
    </w:rPr>
  </w:style>
  <w:style w:type="paragraph" w:customStyle="1" w:styleId="xl287">
    <w:name w:val="xl287"/>
    <w:basedOn w:val="Normal"/>
    <w:rsid w:val="00EE56B8"/>
    <w:pPr>
      <w:shd w:val="clear" w:color="000000" w:fill="F2F2F2"/>
      <w:spacing w:before="100" w:beforeAutospacing="1" w:after="100" w:afterAutospacing="1"/>
      <w:jc w:val="center"/>
      <w:textAlignment w:val="top"/>
    </w:pPr>
    <w:rPr>
      <w:color w:val="FF0000"/>
      <w:lang w:val="en-US" w:eastAsia="en-US"/>
    </w:rPr>
  </w:style>
  <w:style w:type="paragraph" w:customStyle="1" w:styleId="xl288">
    <w:name w:val="xl288"/>
    <w:basedOn w:val="Normal"/>
    <w:rsid w:val="00EE56B8"/>
    <w:pPr>
      <w:shd w:val="clear" w:color="000000" w:fill="F2F2F2"/>
      <w:spacing w:before="100" w:beforeAutospacing="1" w:after="100" w:afterAutospacing="1"/>
      <w:jc w:val="center"/>
      <w:textAlignment w:val="top"/>
    </w:pPr>
    <w:rPr>
      <w:i/>
      <w:iCs/>
      <w:color w:val="FF0000"/>
      <w:lang w:val="en-US" w:eastAsia="en-US"/>
    </w:rPr>
  </w:style>
  <w:style w:type="paragraph" w:customStyle="1" w:styleId="xl289">
    <w:name w:val="xl289"/>
    <w:basedOn w:val="Normal"/>
    <w:rsid w:val="00EE56B8"/>
    <w:pPr>
      <w:shd w:val="clear" w:color="000000" w:fill="F2F2F2"/>
      <w:spacing w:before="100" w:beforeAutospacing="1" w:after="100" w:afterAutospacing="1"/>
    </w:pPr>
    <w:rPr>
      <w:i/>
      <w:iCs/>
      <w:color w:val="FF0000"/>
      <w:lang w:val="en-US" w:eastAsia="en-US"/>
    </w:rPr>
  </w:style>
  <w:style w:type="paragraph" w:customStyle="1" w:styleId="xl290">
    <w:name w:val="xl290"/>
    <w:basedOn w:val="Normal"/>
    <w:rsid w:val="00EE56B8"/>
    <w:pPr>
      <w:shd w:val="clear" w:color="000000" w:fill="F2F2F2"/>
      <w:spacing w:before="100" w:beforeAutospacing="1" w:after="100" w:afterAutospacing="1"/>
      <w:jc w:val="center"/>
    </w:pPr>
    <w:rPr>
      <w:i/>
      <w:iCs/>
      <w:color w:val="FF0000"/>
      <w:sz w:val="18"/>
      <w:szCs w:val="18"/>
      <w:lang w:val="en-US" w:eastAsia="en-US"/>
    </w:rPr>
  </w:style>
  <w:style w:type="paragraph" w:customStyle="1" w:styleId="xl291">
    <w:name w:val="xl291"/>
    <w:basedOn w:val="Normal"/>
    <w:rsid w:val="00EE56B8"/>
    <w:pPr>
      <w:shd w:val="clear" w:color="000000" w:fill="F2F2F2"/>
      <w:spacing w:before="100" w:beforeAutospacing="1" w:after="100" w:afterAutospacing="1"/>
    </w:pPr>
    <w:rPr>
      <w:color w:val="FF0000"/>
      <w:lang w:val="en-US" w:eastAsia="en-US"/>
    </w:rPr>
  </w:style>
  <w:style w:type="paragraph" w:customStyle="1" w:styleId="xl292">
    <w:name w:val="xl292"/>
    <w:basedOn w:val="Normal"/>
    <w:rsid w:val="00EE56B8"/>
    <w:pPr>
      <w:shd w:val="clear" w:color="000000" w:fill="F2F2F2"/>
      <w:spacing w:before="100" w:beforeAutospacing="1" w:after="100" w:afterAutospacing="1"/>
      <w:jc w:val="right"/>
    </w:pPr>
    <w:rPr>
      <w:color w:val="FF0000"/>
      <w:lang w:val="en-US" w:eastAsia="en-US"/>
    </w:rPr>
  </w:style>
  <w:style w:type="paragraph" w:customStyle="1" w:styleId="xl293">
    <w:name w:val="xl293"/>
    <w:basedOn w:val="Normal"/>
    <w:rsid w:val="00EE56B8"/>
    <w:pPr>
      <w:shd w:val="clear" w:color="000000" w:fill="F2F2F2"/>
      <w:spacing w:before="100" w:beforeAutospacing="1" w:after="100" w:afterAutospacing="1"/>
    </w:pPr>
    <w:rPr>
      <w:color w:val="FF0000"/>
      <w:lang w:val="en-US" w:eastAsia="en-US"/>
    </w:rPr>
  </w:style>
  <w:style w:type="paragraph" w:customStyle="1" w:styleId="xl294">
    <w:name w:val="xl294"/>
    <w:basedOn w:val="Normal"/>
    <w:rsid w:val="00EE56B8"/>
    <w:pPr>
      <w:shd w:val="clear" w:color="000000" w:fill="F2F2F2"/>
      <w:spacing w:before="100" w:beforeAutospacing="1" w:after="100" w:afterAutospacing="1"/>
    </w:pPr>
    <w:rPr>
      <w:i/>
      <w:iCs/>
      <w:color w:val="FF0000"/>
      <w:lang w:val="en-US" w:eastAsia="en-US"/>
    </w:rPr>
  </w:style>
  <w:style w:type="paragraph" w:customStyle="1" w:styleId="xl295">
    <w:name w:val="xl295"/>
    <w:basedOn w:val="Normal"/>
    <w:rsid w:val="00EE56B8"/>
    <w:pPr>
      <w:shd w:val="clear" w:color="000000" w:fill="F2F2F2"/>
      <w:spacing w:before="100" w:beforeAutospacing="1" w:after="100" w:afterAutospacing="1"/>
    </w:pPr>
    <w:rPr>
      <w:color w:val="FF0000"/>
      <w:sz w:val="18"/>
      <w:szCs w:val="18"/>
      <w:lang w:val="en-US" w:eastAsia="en-US"/>
    </w:rPr>
  </w:style>
  <w:style w:type="paragraph" w:customStyle="1" w:styleId="xl296">
    <w:name w:val="xl296"/>
    <w:basedOn w:val="Normal"/>
    <w:rsid w:val="00EE56B8"/>
    <w:pPr>
      <w:shd w:val="clear" w:color="000000" w:fill="F2F2F2"/>
      <w:spacing w:before="100" w:beforeAutospacing="1" w:after="100" w:afterAutospacing="1"/>
    </w:pPr>
    <w:rPr>
      <w:i/>
      <w:iCs/>
      <w:color w:val="FF0000"/>
      <w:lang w:val="en-US" w:eastAsia="en-US"/>
    </w:rPr>
  </w:style>
  <w:style w:type="paragraph" w:customStyle="1" w:styleId="xl297">
    <w:name w:val="xl297"/>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298">
    <w:name w:val="xl298"/>
    <w:basedOn w:val="Normal"/>
    <w:rsid w:val="00EE56B8"/>
    <w:pPr>
      <w:pBdr>
        <w:bottom w:val="single" w:sz="8" w:space="0" w:color="auto"/>
      </w:pBdr>
      <w:shd w:val="clear" w:color="000000" w:fill="D9D9D9"/>
      <w:spacing w:before="100" w:beforeAutospacing="1" w:after="100" w:afterAutospacing="1"/>
      <w:jc w:val="center"/>
    </w:pPr>
    <w:rPr>
      <w:i/>
      <w:iCs/>
      <w:color w:val="FF0000"/>
      <w:sz w:val="18"/>
      <w:szCs w:val="18"/>
      <w:lang w:val="en-US" w:eastAsia="en-US"/>
    </w:rPr>
  </w:style>
  <w:style w:type="paragraph" w:customStyle="1" w:styleId="xl299">
    <w:name w:val="xl299"/>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300">
    <w:name w:val="xl300"/>
    <w:basedOn w:val="Normal"/>
    <w:rsid w:val="00EE56B8"/>
    <w:pPr>
      <w:spacing w:before="100" w:beforeAutospacing="1" w:after="100" w:afterAutospacing="1"/>
      <w:jc w:val="center"/>
      <w:textAlignment w:val="top"/>
    </w:pPr>
    <w:rPr>
      <w:b/>
      <w:bCs/>
      <w:color w:val="0070C0"/>
      <w:lang w:val="en-US" w:eastAsia="en-US"/>
    </w:rPr>
  </w:style>
  <w:style w:type="paragraph" w:customStyle="1" w:styleId="xl301">
    <w:name w:val="xl301"/>
    <w:basedOn w:val="Normal"/>
    <w:rsid w:val="00EE56B8"/>
    <w:pPr>
      <w:spacing w:before="100" w:beforeAutospacing="1" w:after="100" w:afterAutospacing="1"/>
      <w:jc w:val="center"/>
      <w:textAlignment w:val="top"/>
    </w:pPr>
    <w:rPr>
      <w:color w:val="0070C0"/>
      <w:lang w:val="en-US" w:eastAsia="en-US"/>
    </w:rPr>
  </w:style>
  <w:style w:type="paragraph" w:customStyle="1" w:styleId="xl302">
    <w:name w:val="xl302"/>
    <w:basedOn w:val="Normal"/>
    <w:rsid w:val="00EE56B8"/>
    <w:pPr>
      <w:shd w:val="clear" w:color="000000" w:fill="D8E4BC"/>
      <w:spacing w:before="100" w:beforeAutospacing="1" w:after="100" w:afterAutospacing="1"/>
      <w:jc w:val="center"/>
      <w:textAlignment w:val="top"/>
    </w:pPr>
    <w:rPr>
      <w:color w:val="0070C0"/>
      <w:lang w:val="en-US" w:eastAsia="en-US"/>
    </w:rPr>
  </w:style>
  <w:style w:type="paragraph" w:customStyle="1" w:styleId="xl303">
    <w:name w:val="xl303"/>
    <w:basedOn w:val="Normal"/>
    <w:rsid w:val="00EE56B8"/>
    <w:pPr>
      <w:spacing w:before="100" w:beforeAutospacing="1" w:after="100" w:afterAutospacing="1"/>
      <w:jc w:val="center"/>
      <w:textAlignment w:val="top"/>
    </w:pPr>
    <w:rPr>
      <w:color w:val="0070C0"/>
      <w:lang w:val="en-US" w:eastAsia="en-US"/>
    </w:rPr>
  </w:style>
  <w:style w:type="paragraph" w:customStyle="1" w:styleId="xl304">
    <w:name w:val="xl304"/>
    <w:basedOn w:val="Normal"/>
    <w:rsid w:val="00EE56B8"/>
    <w:pPr>
      <w:spacing w:before="100" w:beforeAutospacing="1" w:after="100" w:afterAutospacing="1"/>
    </w:pPr>
    <w:rPr>
      <w:b/>
      <w:bCs/>
      <w:color w:val="0070C0"/>
      <w:lang w:val="en-US" w:eastAsia="en-US"/>
    </w:rPr>
  </w:style>
  <w:style w:type="paragraph" w:customStyle="1" w:styleId="xl305">
    <w:name w:val="xl305"/>
    <w:basedOn w:val="Normal"/>
    <w:rsid w:val="00EE56B8"/>
    <w:pPr>
      <w:spacing w:before="100" w:beforeAutospacing="1" w:after="100" w:afterAutospacing="1"/>
      <w:jc w:val="center"/>
    </w:pPr>
    <w:rPr>
      <w:b/>
      <w:bCs/>
      <w:color w:val="0070C0"/>
      <w:sz w:val="18"/>
      <w:szCs w:val="18"/>
      <w:lang w:val="en-US" w:eastAsia="en-US"/>
    </w:rPr>
  </w:style>
  <w:style w:type="paragraph" w:customStyle="1" w:styleId="xl306">
    <w:name w:val="xl306"/>
    <w:basedOn w:val="Normal"/>
    <w:rsid w:val="00EE56B8"/>
    <w:pPr>
      <w:shd w:val="clear" w:color="000000" w:fill="D9D9D9"/>
      <w:spacing w:before="100" w:beforeAutospacing="1" w:after="100" w:afterAutospacing="1"/>
      <w:jc w:val="right"/>
    </w:pPr>
    <w:rPr>
      <w:b/>
      <w:bCs/>
      <w:color w:val="0070C0"/>
      <w:lang w:val="en-US" w:eastAsia="en-US"/>
    </w:rPr>
  </w:style>
  <w:style w:type="paragraph" w:customStyle="1" w:styleId="xl307">
    <w:name w:val="xl307"/>
    <w:basedOn w:val="Normal"/>
    <w:rsid w:val="00EE56B8"/>
    <w:pPr>
      <w:spacing w:before="100" w:beforeAutospacing="1" w:after="100" w:afterAutospacing="1"/>
      <w:jc w:val="center"/>
      <w:textAlignment w:val="top"/>
    </w:pPr>
    <w:rPr>
      <w:color w:val="0070C0"/>
      <w:lang w:val="en-US" w:eastAsia="en-US"/>
    </w:rPr>
  </w:style>
  <w:style w:type="paragraph" w:customStyle="1" w:styleId="xl308">
    <w:name w:val="xl308"/>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09">
    <w:name w:val="xl309"/>
    <w:basedOn w:val="Normal"/>
    <w:rsid w:val="00EE56B8"/>
    <w:pPr>
      <w:shd w:val="clear" w:color="000000" w:fill="D8E4BC"/>
      <w:spacing w:before="100" w:beforeAutospacing="1" w:after="100" w:afterAutospacing="1"/>
      <w:jc w:val="center"/>
      <w:textAlignment w:val="top"/>
    </w:pPr>
    <w:rPr>
      <w:b/>
      <w:bCs/>
      <w:i/>
      <w:iCs/>
      <w:color w:val="0070C0"/>
      <w:lang w:val="en-US" w:eastAsia="en-US"/>
    </w:rPr>
  </w:style>
  <w:style w:type="paragraph" w:customStyle="1" w:styleId="xl310">
    <w:name w:val="xl310"/>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11">
    <w:name w:val="xl311"/>
    <w:basedOn w:val="Normal"/>
    <w:rsid w:val="00EE56B8"/>
    <w:pPr>
      <w:spacing w:before="100" w:beforeAutospacing="1" w:after="100" w:afterAutospacing="1"/>
    </w:pPr>
    <w:rPr>
      <w:b/>
      <w:bCs/>
      <w:i/>
      <w:iCs/>
      <w:color w:val="0070C0"/>
      <w:lang w:val="en-US" w:eastAsia="en-US"/>
    </w:rPr>
  </w:style>
  <w:style w:type="paragraph" w:customStyle="1" w:styleId="xl312">
    <w:name w:val="xl312"/>
    <w:basedOn w:val="Normal"/>
    <w:rsid w:val="00EE56B8"/>
    <w:pPr>
      <w:spacing w:before="100" w:beforeAutospacing="1" w:after="100" w:afterAutospacing="1"/>
      <w:jc w:val="center"/>
      <w:textAlignment w:val="top"/>
    </w:pPr>
    <w:rPr>
      <w:b/>
      <w:bCs/>
      <w:color w:val="0070C0"/>
      <w:lang w:val="en-US" w:eastAsia="en-US"/>
    </w:rPr>
  </w:style>
  <w:style w:type="paragraph" w:customStyle="1" w:styleId="xl313">
    <w:name w:val="xl313"/>
    <w:basedOn w:val="Normal"/>
    <w:rsid w:val="00EE56B8"/>
    <w:pPr>
      <w:spacing w:before="100" w:beforeAutospacing="1" w:after="100" w:afterAutospacing="1"/>
      <w:jc w:val="center"/>
      <w:textAlignment w:val="top"/>
    </w:pPr>
    <w:rPr>
      <w:b/>
      <w:bCs/>
      <w:color w:val="0070C0"/>
      <w:lang w:val="en-US" w:eastAsia="en-US"/>
    </w:rPr>
  </w:style>
  <w:style w:type="paragraph" w:customStyle="1" w:styleId="xl314">
    <w:name w:val="xl314"/>
    <w:basedOn w:val="Normal"/>
    <w:rsid w:val="00EE56B8"/>
    <w:pPr>
      <w:spacing w:before="100" w:beforeAutospacing="1" w:after="100" w:afterAutospacing="1"/>
    </w:pPr>
    <w:rPr>
      <w:color w:val="0070C0"/>
      <w:lang w:val="en-US" w:eastAsia="en-US"/>
    </w:rPr>
  </w:style>
  <w:style w:type="paragraph" w:customStyle="1" w:styleId="xl315">
    <w:name w:val="xl315"/>
    <w:basedOn w:val="Normal"/>
    <w:rsid w:val="00EE56B8"/>
    <w:pPr>
      <w:shd w:val="clear" w:color="000000" w:fill="D9D9D9"/>
      <w:spacing w:before="100" w:beforeAutospacing="1" w:after="100" w:afterAutospacing="1"/>
      <w:jc w:val="right"/>
    </w:pPr>
    <w:rPr>
      <w:color w:val="0070C0"/>
      <w:lang w:val="en-US" w:eastAsia="en-US"/>
    </w:rPr>
  </w:style>
  <w:style w:type="paragraph" w:customStyle="1" w:styleId="xl316">
    <w:name w:val="xl316"/>
    <w:basedOn w:val="Normal"/>
    <w:rsid w:val="00EE56B8"/>
    <w:pPr>
      <w:pBdr>
        <w:bottom w:val="single" w:sz="8" w:space="0" w:color="auto"/>
      </w:pBdr>
      <w:spacing w:before="100" w:beforeAutospacing="1" w:after="100" w:afterAutospacing="1"/>
    </w:pPr>
    <w:rPr>
      <w:color w:val="0070C0"/>
      <w:lang w:val="en-US" w:eastAsia="en-US"/>
    </w:rPr>
  </w:style>
  <w:style w:type="paragraph" w:customStyle="1" w:styleId="xl317">
    <w:name w:val="xl317"/>
    <w:basedOn w:val="Normal"/>
    <w:rsid w:val="00EE56B8"/>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18">
    <w:name w:val="xl318"/>
    <w:basedOn w:val="Normal"/>
    <w:rsid w:val="00EE56B8"/>
    <w:pPr>
      <w:pBdr>
        <w:bottom w:val="single" w:sz="8" w:space="0" w:color="auto"/>
      </w:pBdr>
      <w:shd w:val="clear" w:color="000000" w:fill="D9D9D9"/>
      <w:spacing w:before="100" w:beforeAutospacing="1" w:after="100" w:afterAutospacing="1"/>
      <w:jc w:val="right"/>
    </w:pPr>
    <w:rPr>
      <w:color w:val="0070C0"/>
      <w:lang w:val="en-US" w:eastAsia="en-US"/>
    </w:rPr>
  </w:style>
  <w:style w:type="paragraph" w:customStyle="1" w:styleId="xl319">
    <w:name w:val="xl319"/>
    <w:basedOn w:val="Normal"/>
    <w:rsid w:val="00EE56B8"/>
    <w:pPr>
      <w:spacing w:before="100" w:beforeAutospacing="1" w:after="100" w:afterAutospacing="1"/>
      <w:jc w:val="center"/>
      <w:textAlignment w:val="top"/>
    </w:pPr>
    <w:rPr>
      <w:color w:val="0070C0"/>
      <w:lang w:val="en-US" w:eastAsia="en-US"/>
    </w:rPr>
  </w:style>
  <w:style w:type="paragraph" w:customStyle="1" w:styleId="xl320">
    <w:name w:val="xl320"/>
    <w:basedOn w:val="Normal"/>
    <w:rsid w:val="00EE56B8"/>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321">
    <w:name w:val="xl321"/>
    <w:basedOn w:val="Normal"/>
    <w:rsid w:val="00EE56B8"/>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22">
    <w:name w:val="xl322"/>
    <w:basedOn w:val="Normal"/>
    <w:rsid w:val="00EE56B8"/>
    <w:pPr>
      <w:pBdr>
        <w:top w:val="single" w:sz="8" w:space="0" w:color="auto"/>
        <w:bottom w:val="single" w:sz="8" w:space="0" w:color="auto"/>
      </w:pBdr>
      <w:shd w:val="clear" w:color="000000" w:fill="D9D9D9"/>
      <w:spacing w:before="100" w:beforeAutospacing="1" w:after="100" w:afterAutospacing="1"/>
      <w:jc w:val="right"/>
    </w:pPr>
    <w:rPr>
      <w:b/>
      <w:bCs/>
      <w:color w:val="0070C0"/>
      <w:lang w:val="en-US" w:eastAsia="en-US"/>
    </w:rPr>
  </w:style>
  <w:style w:type="paragraph" w:customStyle="1" w:styleId="xl323">
    <w:name w:val="xl323"/>
    <w:basedOn w:val="Normal"/>
    <w:rsid w:val="00EE56B8"/>
    <w:pPr>
      <w:pBdr>
        <w:top w:val="single" w:sz="8" w:space="0" w:color="auto"/>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324">
    <w:name w:val="xl324"/>
    <w:basedOn w:val="Normal"/>
    <w:rsid w:val="00EE56B8"/>
    <w:pPr>
      <w:shd w:val="clear" w:color="000000" w:fill="D9D9D9"/>
      <w:spacing w:before="100" w:beforeAutospacing="1" w:after="100" w:afterAutospacing="1"/>
      <w:jc w:val="center"/>
      <w:textAlignment w:val="top"/>
    </w:pPr>
    <w:rPr>
      <w:color w:val="FF0000"/>
      <w:lang w:val="en-US" w:eastAsia="en-US"/>
    </w:rPr>
  </w:style>
  <w:style w:type="paragraph" w:customStyle="1" w:styleId="xl325">
    <w:name w:val="xl325"/>
    <w:basedOn w:val="Normal"/>
    <w:rsid w:val="00EE56B8"/>
    <w:pPr>
      <w:shd w:val="clear" w:color="000000" w:fill="D9D9D9"/>
      <w:spacing w:before="100" w:beforeAutospacing="1" w:after="100" w:afterAutospacing="1"/>
    </w:pPr>
    <w:rPr>
      <w:color w:val="FF0000"/>
      <w:lang w:val="en-US" w:eastAsia="en-US"/>
    </w:rPr>
  </w:style>
  <w:style w:type="paragraph" w:customStyle="1" w:styleId="xl326">
    <w:name w:val="xl326"/>
    <w:basedOn w:val="Normal"/>
    <w:rsid w:val="00EE56B8"/>
    <w:pPr>
      <w:spacing w:before="100" w:beforeAutospacing="1" w:after="100" w:afterAutospacing="1"/>
      <w:jc w:val="center"/>
      <w:textAlignment w:val="top"/>
    </w:pPr>
    <w:rPr>
      <w:i/>
      <w:iCs/>
      <w:color w:val="FF0000"/>
      <w:lang w:val="en-US" w:eastAsia="en-US"/>
    </w:rPr>
  </w:style>
  <w:style w:type="paragraph" w:customStyle="1" w:styleId="xl327">
    <w:name w:val="xl327"/>
    <w:basedOn w:val="Normal"/>
    <w:rsid w:val="00EE56B8"/>
    <w:pPr>
      <w:spacing w:before="100" w:beforeAutospacing="1" w:after="100" w:afterAutospacing="1"/>
      <w:jc w:val="center"/>
      <w:textAlignment w:val="top"/>
    </w:pPr>
    <w:rPr>
      <w:b/>
      <w:bCs/>
      <w:lang w:val="en-US" w:eastAsia="en-US"/>
    </w:rPr>
  </w:style>
  <w:style w:type="paragraph" w:customStyle="1" w:styleId="xl328">
    <w:name w:val="xl328"/>
    <w:basedOn w:val="Normal"/>
    <w:rsid w:val="00EE56B8"/>
    <w:pPr>
      <w:spacing w:before="100" w:beforeAutospacing="1" w:after="100" w:afterAutospacing="1"/>
    </w:pPr>
    <w:rPr>
      <w:color w:val="538DD5"/>
      <w:lang w:val="en-US" w:eastAsia="en-US"/>
    </w:rPr>
  </w:style>
  <w:style w:type="paragraph" w:customStyle="1" w:styleId="xl329">
    <w:name w:val="xl329"/>
    <w:basedOn w:val="Normal"/>
    <w:rsid w:val="00EE56B8"/>
    <w:pPr>
      <w:spacing w:before="100" w:beforeAutospacing="1" w:after="100" w:afterAutospacing="1"/>
      <w:jc w:val="center"/>
    </w:pPr>
    <w:rPr>
      <w:color w:val="538DD5"/>
      <w:sz w:val="18"/>
      <w:szCs w:val="18"/>
      <w:lang w:val="en-US" w:eastAsia="en-US"/>
    </w:rPr>
  </w:style>
  <w:style w:type="paragraph" w:customStyle="1" w:styleId="xl330">
    <w:name w:val="xl330"/>
    <w:basedOn w:val="Normal"/>
    <w:rsid w:val="00EE56B8"/>
    <w:pPr>
      <w:spacing w:before="100" w:beforeAutospacing="1" w:after="100" w:afterAutospacing="1"/>
      <w:jc w:val="right"/>
    </w:pPr>
    <w:rPr>
      <w:color w:val="538DD5"/>
      <w:lang w:val="en-US" w:eastAsia="en-US"/>
    </w:rPr>
  </w:style>
  <w:style w:type="paragraph" w:customStyle="1" w:styleId="xl331">
    <w:name w:val="xl331"/>
    <w:basedOn w:val="Normal"/>
    <w:rsid w:val="00EE56B8"/>
    <w:pPr>
      <w:spacing w:before="100" w:beforeAutospacing="1" w:after="100" w:afterAutospacing="1"/>
    </w:pPr>
    <w:rPr>
      <w:color w:val="538DD5"/>
      <w:lang w:val="en-US" w:eastAsia="en-US"/>
    </w:rPr>
  </w:style>
  <w:style w:type="paragraph" w:customStyle="1" w:styleId="xl332">
    <w:name w:val="xl332"/>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33">
    <w:name w:val="xl333"/>
    <w:basedOn w:val="Normal"/>
    <w:rsid w:val="00EE56B8"/>
    <w:pPr>
      <w:spacing w:before="100" w:beforeAutospacing="1" w:after="100" w:afterAutospacing="1"/>
    </w:pPr>
    <w:rPr>
      <w:color w:val="538DD5"/>
      <w:lang w:val="en-US" w:eastAsia="en-US"/>
    </w:rPr>
  </w:style>
  <w:style w:type="paragraph" w:customStyle="1" w:styleId="xl334">
    <w:name w:val="xl334"/>
    <w:basedOn w:val="Normal"/>
    <w:rsid w:val="00EE56B8"/>
    <w:pPr>
      <w:pBdr>
        <w:top w:val="single" w:sz="4" w:space="0" w:color="auto"/>
      </w:pBdr>
      <w:spacing w:before="100" w:beforeAutospacing="1" w:after="100" w:afterAutospacing="1"/>
      <w:jc w:val="center"/>
    </w:pPr>
    <w:rPr>
      <w:b/>
      <w:bCs/>
      <w:sz w:val="18"/>
      <w:szCs w:val="18"/>
      <w:lang w:val="en-US" w:eastAsia="en-US"/>
    </w:rPr>
  </w:style>
  <w:style w:type="paragraph" w:customStyle="1" w:styleId="xl335">
    <w:name w:val="xl335"/>
    <w:basedOn w:val="Normal"/>
    <w:rsid w:val="00EE56B8"/>
    <w:pPr>
      <w:pBdr>
        <w:top w:val="single" w:sz="4" w:space="0" w:color="auto"/>
      </w:pBdr>
      <w:spacing w:before="100" w:beforeAutospacing="1" w:after="100" w:afterAutospacing="1"/>
      <w:jc w:val="right"/>
    </w:pPr>
    <w:rPr>
      <w:lang w:val="en-US" w:eastAsia="en-US"/>
    </w:rPr>
  </w:style>
  <w:style w:type="paragraph" w:customStyle="1" w:styleId="xl336">
    <w:name w:val="xl336"/>
    <w:basedOn w:val="Normal"/>
    <w:rsid w:val="00EE56B8"/>
    <w:pPr>
      <w:pBdr>
        <w:top w:val="single" w:sz="4" w:space="0" w:color="auto"/>
      </w:pBdr>
      <w:spacing w:before="100" w:beforeAutospacing="1" w:after="100" w:afterAutospacing="1"/>
    </w:pPr>
    <w:rPr>
      <w:sz w:val="18"/>
      <w:szCs w:val="18"/>
      <w:lang w:val="en-US" w:eastAsia="en-US"/>
    </w:rPr>
  </w:style>
  <w:style w:type="paragraph" w:customStyle="1" w:styleId="xl337">
    <w:name w:val="xl337"/>
    <w:basedOn w:val="Normal"/>
    <w:rsid w:val="00EE56B8"/>
    <w:pPr>
      <w:pBdr>
        <w:top w:val="single" w:sz="4" w:space="0" w:color="auto"/>
      </w:pBdr>
      <w:spacing w:before="100" w:beforeAutospacing="1" w:after="100" w:afterAutospacing="1"/>
      <w:jc w:val="center"/>
    </w:pPr>
    <w:rPr>
      <w:sz w:val="18"/>
      <w:szCs w:val="18"/>
      <w:lang w:val="en-US" w:eastAsia="en-US"/>
    </w:rPr>
  </w:style>
  <w:style w:type="paragraph" w:customStyle="1" w:styleId="xl338">
    <w:name w:val="xl338"/>
    <w:basedOn w:val="Normal"/>
    <w:rsid w:val="00EE56B8"/>
    <w:pPr>
      <w:shd w:val="clear" w:color="000000" w:fill="FFFFFF"/>
      <w:spacing w:before="100" w:beforeAutospacing="1" w:after="100" w:afterAutospacing="1"/>
      <w:jc w:val="center"/>
      <w:textAlignment w:val="top"/>
    </w:pPr>
    <w:rPr>
      <w:lang w:val="en-US" w:eastAsia="en-US"/>
    </w:rPr>
  </w:style>
  <w:style w:type="paragraph" w:customStyle="1" w:styleId="xl339">
    <w:name w:val="xl339"/>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pPr>
    <w:rPr>
      <w:b/>
      <w:bCs/>
      <w:lang w:val="en-US" w:eastAsia="en-US"/>
    </w:rPr>
  </w:style>
  <w:style w:type="paragraph" w:customStyle="1" w:styleId="xl340">
    <w:name w:val="xl340"/>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sz w:val="18"/>
      <w:szCs w:val="18"/>
      <w:lang w:val="en-US" w:eastAsia="en-US"/>
    </w:rPr>
  </w:style>
  <w:style w:type="paragraph" w:customStyle="1" w:styleId="xl341">
    <w:name w:val="xl34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i/>
      <w:iCs/>
      <w:lang w:val="en-US" w:eastAsia="en-US"/>
    </w:rPr>
  </w:style>
  <w:style w:type="paragraph" w:customStyle="1" w:styleId="xl342">
    <w:name w:val="xl34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lang w:val="en-US" w:eastAsia="en-US"/>
    </w:rPr>
  </w:style>
  <w:style w:type="paragraph" w:customStyle="1" w:styleId="xl343">
    <w:name w:val="xl343"/>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44">
    <w:name w:val="xl344"/>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45">
    <w:name w:val="xl345"/>
    <w:basedOn w:val="Normal"/>
    <w:rsid w:val="00EE56B8"/>
    <w:pPr>
      <w:spacing w:before="100" w:beforeAutospacing="1" w:after="100" w:afterAutospacing="1"/>
      <w:jc w:val="center"/>
      <w:textAlignment w:val="top"/>
    </w:pPr>
    <w:rPr>
      <w:color w:val="00B0F0"/>
      <w:lang w:val="en-US" w:eastAsia="en-US"/>
    </w:rPr>
  </w:style>
  <w:style w:type="paragraph" w:customStyle="1" w:styleId="xl346">
    <w:name w:val="xl346"/>
    <w:basedOn w:val="Normal"/>
    <w:rsid w:val="00EE56B8"/>
    <w:pPr>
      <w:pBdr>
        <w:top w:val="single" w:sz="4" w:space="0" w:color="auto"/>
      </w:pBdr>
      <w:spacing w:before="100" w:beforeAutospacing="1" w:after="100" w:afterAutospacing="1"/>
    </w:pPr>
    <w:rPr>
      <w:color w:val="00B0F0"/>
      <w:sz w:val="18"/>
      <w:szCs w:val="18"/>
      <w:lang w:val="en-US" w:eastAsia="en-US"/>
    </w:rPr>
  </w:style>
  <w:style w:type="paragraph" w:customStyle="1" w:styleId="xl347">
    <w:name w:val="xl347"/>
    <w:basedOn w:val="Normal"/>
    <w:rsid w:val="00EE56B8"/>
    <w:pPr>
      <w:pBdr>
        <w:top w:val="single" w:sz="4" w:space="0" w:color="auto"/>
      </w:pBdr>
      <w:spacing w:before="100" w:beforeAutospacing="1" w:after="100" w:afterAutospacing="1"/>
      <w:jc w:val="center"/>
    </w:pPr>
    <w:rPr>
      <w:color w:val="00B0F0"/>
      <w:sz w:val="18"/>
      <w:szCs w:val="18"/>
      <w:lang w:val="en-US" w:eastAsia="en-US"/>
    </w:rPr>
  </w:style>
  <w:style w:type="paragraph" w:customStyle="1" w:styleId="xl348">
    <w:name w:val="xl348"/>
    <w:basedOn w:val="Normal"/>
    <w:rsid w:val="00EE56B8"/>
    <w:pPr>
      <w:pBdr>
        <w:top w:val="single" w:sz="4" w:space="0" w:color="auto"/>
      </w:pBdr>
      <w:spacing w:before="100" w:beforeAutospacing="1" w:after="100" w:afterAutospacing="1"/>
      <w:jc w:val="right"/>
    </w:pPr>
    <w:rPr>
      <w:color w:val="00B0F0"/>
      <w:lang w:val="en-US" w:eastAsia="en-US"/>
    </w:rPr>
  </w:style>
  <w:style w:type="paragraph" w:customStyle="1" w:styleId="xl349">
    <w:name w:val="xl349"/>
    <w:basedOn w:val="Normal"/>
    <w:rsid w:val="00EE56B8"/>
    <w:pPr>
      <w:spacing w:before="100" w:beforeAutospacing="1" w:after="100" w:afterAutospacing="1"/>
    </w:pPr>
    <w:rPr>
      <w:color w:val="00B0F0"/>
      <w:lang w:val="en-US" w:eastAsia="en-US"/>
    </w:rPr>
  </w:style>
  <w:style w:type="paragraph" w:customStyle="1" w:styleId="xl350">
    <w:name w:val="xl350"/>
    <w:basedOn w:val="Normal"/>
    <w:rsid w:val="00EE56B8"/>
    <w:pPr>
      <w:spacing w:before="100" w:beforeAutospacing="1" w:after="100" w:afterAutospacing="1"/>
      <w:jc w:val="center"/>
    </w:pPr>
    <w:rPr>
      <w:color w:val="00B0F0"/>
      <w:sz w:val="18"/>
      <w:szCs w:val="18"/>
      <w:lang w:val="en-US" w:eastAsia="en-US"/>
    </w:rPr>
  </w:style>
  <w:style w:type="paragraph" w:customStyle="1" w:styleId="xl351">
    <w:name w:val="xl351"/>
    <w:basedOn w:val="Normal"/>
    <w:rsid w:val="00EE56B8"/>
    <w:pPr>
      <w:spacing w:before="100" w:beforeAutospacing="1" w:after="100" w:afterAutospacing="1"/>
      <w:jc w:val="right"/>
    </w:pPr>
    <w:rPr>
      <w:color w:val="00B0F0"/>
      <w:lang w:val="en-US" w:eastAsia="en-US"/>
    </w:rPr>
  </w:style>
  <w:style w:type="paragraph" w:customStyle="1" w:styleId="xl352">
    <w:name w:val="xl352"/>
    <w:basedOn w:val="Normal"/>
    <w:rsid w:val="00EE56B8"/>
    <w:pPr>
      <w:spacing w:before="100" w:beforeAutospacing="1" w:after="100" w:afterAutospacing="1"/>
    </w:pPr>
    <w:rPr>
      <w:b/>
      <w:bCs/>
      <w:lang w:val="en-US" w:eastAsia="en-US"/>
    </w:rPr>
  </w:style>
  <w:style w:type="paragraph" w:customStyle="1" w:styleId="xl353">
    <w:name w:val="xl353"/>
    <w:basedOn w:val="Normal"/>
    <w:rsid w:val="00EE56B8"/>
    <w:pPr>
      <w:spacing w:before="100" w:beforeAutospacing="1" w:after="100" w:afterAutospacing="1"/>
    </w:pPr>
    <w:rPr>
      <w:lang w:val="en-US" w:eastAsia="en-US"/>
    </w:rPr>
  </w:style>
  <w:style w:type="paragraph" w:customStyle="1" w:styleId="xl354">
    <w:name w:val="xl354"/>
    <w:basedOn w:val="Normal"/>
    <w:rsid w:val="00EE56B8"/>
    <w:pPr>
      <w:spacing w:before="100" w:beforeAutospacing="1" w:after="100" w:afterAutospacing="1"/>
      <w:jc w:val="center"/>
      <w:textAlignment w:val="top"/>
    </w:pPr>
    <w:rPr>
      <w:lang w:val="en-US" w:eastAsia="en-US"/>
    </w:rPr>
  </w:style>
  <w:style w:type="paragraph" w:customStyle="1" w:styleId="xl355">
    <w:name w:val="xl355"/>
    <w:basedOn w:val="Normal"/>
    <w:rsid w:val="00EE56B8"/>
    <w:pPr>
      <w:spacing w:before="100" w:beforeAutospacing="1" w:after="100" w:afterAutospacing="1"/>
    </w:pPr>
    <w:rPr>
      <w:i/>
      <w:iCs/>
      <w:color w:val="FF0000"/>
      <w:lang w:val="en-US" w:eastAsia="en-US"/>
    </w:rPr>
  </w:style>
  <w:style w:type="paragraph" w:customStyle="1" w:styleId="xl356">
    <w:name w:val="xl356"/>
    <w:basedOn w:val="Normal"/>
    <w:rsid w:val="00EE56B8"/>
    <w:pPr>
      <w:spacing w:before="100" w:beforeAutospacing="1" w:after="100" w:afterAutospacing="1"/>
      <w:jc w:val="center"/>
    </w:pPr>
    <w:rPr>
      <w:i/>
      <w:iCs/>
      <w:color w:val="FF0000"/>
      <w:sz w:val="18"/>
      <w:szCs w:val="18"/>
      <w:lang w:val="en-US" w:eastAsia="en-US"/>
    </w:rPr>
  </w:style>
  <w:style w:type="paragraph" w:customStyle="1" w:styleId="xl357">
    <w:name w:val="xl357"/>
    <w:basedOn w:val="Normal"/>
    <w:rsid w:val="00EE56B8"/>
    <w:pPr>
      <w:pBdr>
        <w:bottom w:val="single" w:sz="8" w:space="0" w:color="auto"/>
      </w:pBdr>
      <w:spacing w:before="100" w:beforeAutospacing="1" w:after="100" w:afterAutospacing="1"/>
    </w:pPr>
    <w:rPr>
      <w:i/>
      <w:iCs/>
      <w:color w:val="FF0000"/>
      <w:lang w:val="en-US" w:eastAsia="en-US"/>
    </w:rPr>
  </w:style>
  <w:style w:type="paragraph" w:customStyle="1" w:styleId="xl358">
    <w:name w:val="xl358"/>
    <w:basedOn w:val="Normal"/>
    <w:rsid w:val="00EE56B8"/>
    <w:pPr>
      <w:pBdr>
        <w:bottom w:val="single" w:sz="8" w:space="0" w:color="auto"/>
      </w:pBdr>
      <w:spacing w:before="100" w:beforeAutospacing="1" w:after="100" w:afterAutospacing="1"/>
      <w:jc w:val="center"/>
    </w:pPr>
    <w:rPr>
      <w:i/>
      <w:iCs/>
      <w:color w:val="FF0000"/>
      <w:sz w:val="18"/>
      <w:szCs w:val="18"/>
      <w:lang w:val="en-US" w:eastAsia="en-US"/>
    </w:rPr>
  </w:style>
  <w:style w:type="paragraph" w:customStyle="1" w:styleId="xl359">
    <w:name w:val="xl359"/>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360">
    <w:name w:val="xl360"/>
    <w:basedOn w:val="Normal"/>
    <w:rsid w:val="00EE56B8"/>
    <w:pPr>
      <w:spacing w:before="100" w:beforeAutospacing="1" w:after="100" w:afterAutospacing="1"/>
      <w:jc w:val="center"/>
    </w:pPr>
    <w:rPr>
      <w:lang w:val="en-US" w:eastAsia="en-US"/>
    </w:rPr>
  </w:style>
  <w:style w:type="paragraph" w:customStyle="1" w:styleId="xl361">
    <w:name w:val="xl361"/>
    <w:basedOn w:val="Normal"/>
    <w:rsid w:val="00EE56B8"/>
    <w:pPr>
      <w:shd w:val="clear" w:color="000000" w:fill="FFFFFF"/>
      <w:spacing w:before="100" w:beforeAutospacing="1" w:after="100" w:afterAutospacing="1"/>
      <w:jc w:val="right"/>
    </w:pPr>
    <w:rPr>
      <w:lang w:val="en-US" w:eastAsia="en-US"/>
    </w:rPr>
  </w:style>
  <w:style w:type="paragraph" w:customStyle="1" w:styleId="xl362">
    <w:name w:val="xl362"/>
    <w:basedOn w:val="Normal"/>
    <w:rsid w:val="00EE56B8"/>
    <w:pPr>
      <w:spacing w:before="100" w:beforeAutospacing="1" w:after="100" w:afterAutospacing="1"/>
      <w:jc w:val="center"/>
      <w:textAlignment w:val="top"/>
    </w:pPr>
    <w:rPr>
      <w:color w:val="00B0F0"/>
      <w:lang w:val="en-US" w:eastAsia="en-US"/>
    </w:rPr>
  </w:style>
  <w:style w:type="paragraph" w:customStyle="1" w:styleId="xl363">
    <w:name w:val="xl363"/>
    <w:basedOn w:val="Normal"/>
    <w:rsid w:val="00EE56B8"/>
    <w:pPr>
      <w:spacing w:before="100" w:beforeAutospacing="1" w:after="100" w:afterAutospacing="1"/>
    </w:pPr>
    <w:rPr>
      <w:color w:val="00B0F0"/>
      <w:lang w:val="en-US" w:eastAsia="en-US"/>
    </w:rPr>
  </w:style>
  <w:style w:type="paragraph" w:customStyle="1" w:styleId="xl364">
    <w:name w:val="xl364"/>
    <w:basedOn w:val="Normal"/>
    <w:rsid w:val="00EE56B8"/>
    <w:pPr>
      <w:spacing w:before="100" w:beforeAutospacing="1" w:after="100" w:afterAutospacing="1"/>
      <w:jc w:val="center"/>
    </w:pPr>
    <w:rPr>
      <w:color w:val="00B0F0"/>
      <w:sz w:val="18"/>
      <w:szCs w:val="18"/>
      <w:lang w:val="en-US" w:eastAsia="en-US"/>
    </w:rPr>
  </w:style>
  <w:style w:type="paragraph" w:customStyle="1" w:styleId="xl365">
    <w:name w:val="xl365"/>
    <w:basedOn w:val="Normal"/>
    <w:rsid w:val="00EE56B8"/>
    <w:pPr>
      <w:spacing w:before="100" w:beforeAutospacing="1" w:after="100" w:afterAutospacing="1"/>
      <w:jc w:val="right"/>
    </w:pPr>
    <w:rPr>
      <w:color w:val="00B0F0"/>
      <w:lang w:val="en-US" w:eastAsia="en-US"/>
    </w:rPr>
  </w:style>
  <w:style w:type="paragraph" w:customStyle="1" w:styleId="xl366">
    <w:name w:val="xl366"/>
    <w:basedOn w:val="Normal"/>
    <w:rsid w:val="00EE56B8"/>
    <w:pPr>
      <w:spacing w:before="100" w:beforeAutospacing="1" w:after="100" w:afterAutospacing="1"/>
      <w:jc w:val="right"/>
    </w:pPr>
    <w:rPr>
      <w:color w:val="538DD5"/>
      <w:lang w:val="en-US" w:eastAsia="en-US"/>
    </w:rPr>
  </w:style>
  <w:style w:type="paragraph" w:customStyle="1" w:styleId="xl367">
    <w:name w:val="xl367"/>
    <w:basedOn w:val="Normal"/>
    <w:rsid w:val="00EE56B8"/>
    <w:pPr>
      <w:spacing w:before="100" w:beforeAutospacing="1" w:after="100" w:afterAutospacing="1"/>
      <w:jc w:val="right"/>
      <w:textAlignment w:val="top"/>
    </w:pPr>
    <w:rPr>
      <w:color w:val="538DD5"/>
      <w:sz w:val="16"/>
      <w:szCs w:val="16"/>
      <w:lang w:val="en-US" w:eastAsia="en-US"/>
    </w:rPr>
  </w:style>
  <w:style w:type="paragraph" w:customStyle="1" w:styleId="xl368">
    <w:name w:val="xl368"/>
    <w:basedOn w:val="Normal"/>
    <w:rsid w:val="00EE56B8"/>
    <w:pPr>
      <w:spacing w:before="100" w:beforeAutospacing="1" w:after="100" w:afterAutospacing="1"/>
    </w:pPr>
    <w:rPr>
      <w:color w:val="538DD5"/>
      <w:lang w:val="en-US" w:eastAsia="en-US"/>
    </w:rPr>
  </w:style>
  <w:style w:type="paragraph" w:customStyle="1" w:styleId="xl369">
    <w:name w:val="xl369"/>
    <w:basedOn w:val="Normal"/>
    <w:rsid w:val="00EE56B8"/>
    <w:pPr>
      <w:spacing w:before="100" w:beforeAutospacing="1" w:after="100" w:afterAutospacing="1"/>
      <w:jc w:val="center"/>
    </w:pPr>
    <w:rPr>
      <w:b/>
      <w:bCs/>
      <w:color w:val="538DD5"/>
      <w:sz w:val="18"/>
      <w:szCs w:val="18"/>
      <w:lang w:val="en-US" w:eastAsia="en-US"/>
    </w:rPr>
  </w:style>
  <w:style w:type="paragraph" w:customStyle="1" w:styleId="xl370">
    <w:name w:val="xl370"/>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71">
    <w:name w:val="xl371"/>
    <w:basedOn w:val="Normal"/>
    <w:rsid w:val="00EE56B8"/>
    <w:pPr>
      <w:spacing w:before="100" w:beforeAutospacing="1" w:after="100" w:afterAutospacing="1"/>
      <w:jc w:val="center"/>
      <w:textAlignment w:val="top"/>
    </w:pPr>
    <w:rPr>
      <w:color w:val="538DD5"/>
      <w:lang w:val="en-US" w:eastAsia="en-US"/>
    </w:rPr>
  </w:style>
  <w:style w:type="paragraph" w:customStyle="1" w:styleId="xl372">
    <w:name w:val="xl372"/>
    <w:basedOn w:val="Normal"/>
    <w:rsid w:val="00EE56B8"/>
    <w:pPr>
      <w:spacing w:before="100" w:beforeAutospacing="1" w:after="100" w:afterAutospacing="1"/>
    </w:pPr>
    <w:rPr>
      <w:color w:val="538DD5"/>
      <w:lang w:val="en-US" w:eastAsia="en-US"/>
    </w:rPr>
  </w:style>
  <w:style w:type="paragraph" w:customStyle="1" w:styleId="xl373">
    <w:name w:val="xl373"/>
    <w:basedOn w:val="Normal"/>
    <w:rsid w:val="00EE56B8"/>
    <w:pPr>
      <w:spacing w:before="100" w:beforeAutospacing="1" w:after="100" w:afterAutospacing="1"/>
      <w:jc w:val="center"/>
    </w:pPr>
    <w:rPr>
      <w:color w:val="538DD5"/>
      <w:sz w:val="18"/>
      <w:szCs w:val="18"/>
      <w:lang w:val="en-US" w:eastAsia="en-US"/>
    </w:rPr>
  </w:style>
  <w:style w:type="paragraph" w:customStyle="1" w:styleId="xl374">
    <w:name w:val="xl374"/>
    <w:basedOn w:val="Normal"/>
    <w:rsid w:val="00EE56B8"/>
    <w:pPr>
      <w:pBdr>
        <w:top w:val="single" w:sz="4" w:space="0" w:color="auto"/>
      </w:pBdr>
      <w:spacing w:before="100" w:beforeAutospacing="1" w:after="100" w:afterAutospacing="1"/>
      <w:jc w:val="right"/>
    </w:pPr>
    <w:rPr>
      <w:b/>
      <w:bCs/>
      <w:lang w:val="en-US" w:eastAsia="en-US"/>
    </w:rPr>
  </w:style>
  <w:style w:type="paragraph" w:customStyle="1" w:styleId="xl375">
    <w:name w:val="xl375"/>
    <w:basedOn w:val="Normal"/>
    <w:rsid w:val="00EE56B8"/>
    <w:pPr>
      <w:spacing w:before="100" w:beforeAutospacing="1" w:after="100" w:afterAutospacing="1"/>
      <w:jc w:val="center"/>
      <w:textAlignment w:val="top"/>
    </w:pPr>
    <w:rPr>
      <w:color w:val="00B0F0"/>
      <w:lang w:val="en-US" w:eastAsia="en-US"/>
    </w:rPr>
  </w:style>
  <w:style w:type="paragraph" w:customStyle="1" w:styleId="xl376">
    <w:name w:val="xl376"/>
    <w:basedOn w:val="Normal"/>
    <w:rsid w:val="00EE56B8"/>
    <w:pPr>
      <w:spacing w:before="100" w:beforeAutospacing="1" w:after="100" w:afterAutospacing="1"/>
      <w:jc w:val="right"/>
    </w:pPr>
    <w:rPr>
      <w:b/>
      <w:bCs/>
      <w:color w:val="E26B0A"/>
      <w:lang w:val="en-US" w:eastAsia="en-US"/>
    </w:rPr>
  </w:style>
  <w:style w:type="paragraph" w:customStyle="1" w:styleId="xl377">
    <w:name w:val="xl377"/>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78">
    <w:name w:val="xl378"/>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79">
    <w:name w:val="xl379"/>
    <w:basedOn w:val="Normal"/>
    <w:rsid w:val="00EE56B8"/>
    <w:pPr>
      <w:shd w:val="clear" w:color="000000" w:fill="F2F2F2"/>
      <w:spacing w:before="100" w:beforeAutospacing="1" w:after="100" w:afterAutospacing="1"/>
      <w:jc w:val="center"/>
      <w:textAlignment w:val="top"/>
    </w:pPr>
    <w:rPr>
      <w:i/>
      <w:iCs/>
      <w:color w:val="E26B0A"/>
      <w:lang w:val="en-US" w:eastAsia="en-US"/>
    </w:rPr>
  </w:style>
  <w:style w:type="paragraph" w:customStyle="1" w:styleId="xl380">
    <w:name w:val="xl380"/>
    <w:basedOn w:val="Normal"/>
    <w:rsid w:val="00EE56B8"/>
    <w:pPr>
      <w:shd w:val="clear" w:color="000000" w:fill="F2F2F2"/>
      <w:spacing w:before="100" w:beforeAutospacing="1" w:after="100" w:afterAutospacing="1"/>
    </w:pPr>
    <w:rPr>
      <w:i/>
      <w:iCs/>
      <w:color w:val="E26B0A"/>
      <w:lang w:val="en-US" w:eastAsia="en-US"/>
    </w:rPr>
  </w:style>
  <w:style w:type="paragraph" w:customStyle="1" w:styleId="xl381">
    <w:name w:val="xl381"/>
    <w:basedOn w:val="Normal"/>
    <w:rsid w:val="00EE56B8"/>
    <w:pPr>
      <w:shd w:val="clear" w:color="000000" w:fill="F2F2F2"/>
      <w:spacing w:before="100" w:beforeAutospacing="1" w:after="100" w:afterAutospacing="1"/>
      <w:jc w:val="center"/>
    </w:pPr>
    <w:rPr>
      <w:i/>
      <w:iCs/>
      <w:color w:val="E26B0A"/>
      <w:sz w:val="18"/>
      <w:szCs w:val="18"/>
      <w:lang w:val="en-US" w:eastAsia="en-US"/>
    </w:rPr>
  </w:style>
  <w:style w:type="paragraph" w:customStyle="1" w:styleId="xl382">
    <w:name w:val="xl382"/>
    <w:basedOn w:val="Normal"/>
    <w:rsid w:val="00EE56B8"/>
    <w:pPr>
      <w:shd w:val="clear" w:color="000000" w:fill="F2F2F2"/>
      <w:spacing w:before="100" w:beforeAutospacing="1" w:after="100" w:afterAutospacing="1"/>
      <w:jc w:val="right"/>
    </w:pPr>
    <w:rPr>
      <w:i/>
      <w:iCs/>
      <w:color w:val="E26B0A"/>
      <w:lang w:val="en-US" w:eastAsia="en-US"/>
    </w:rPr>
  </w:style>
  <w:style w:type="paragraph" w:customStyle="1" w:styleId="xl383">
    <w:name w:val="xl383"/>
    <w:basedOn w:val="Normal"/>
    <w:rsid w:val="00EE56B8"/>
    <w:pPr>
      <w:shd w:val="clear" w:color="000000" w:fill="D9D9D9"/>
      <w:spacing w:before="100" w:beforeAutospacing="1" w:after="100" w:afterAutospacing="1"/>
      <w:jc w:val="center"/>
    </w:pPr>
    <w:rPr>
      <w:sz w:val="18"/>
      <w:szCs w:val="18"/>
      <w:lang w:val="en-US" w:eastAsia="en-US"/>
    </w:rPr>
  </w:style>
  <w:style w:type="paragraph" w:customStyle="1" w:styleId="xl384">
    <w:name w:val="xl384"/>
    <w:basedOn w:val="Normal"/>
    <w:rsid w:val="00EE56B8"/>
    <w:pPr>
      <w:shd w:val="clear" w:color="000000" w:fill="D9D9D9"/>
      <w:spacing w:before="100" w:beforeAutospacing="1" w:after="100" w:afterAutospacing="1"/>
      <w:jc w:val="right"/>
    </w:pPr>
    <w:rPr>
      <w:i/>
      <w:iCs/>
      <w:lang w:val="en-US" w:eastAsia="en-US"/>
    </w:rPr>
  </w:style>
  <w:style w:type="paragraph" w:customStyle="1" w:styleId="xl385">
    <w:name w:val="xl385"/>
    <w:basedOn w:val="Normal"/>
    <w:rsid w:val="00EE56B8"/>
    <w:pPr>
      <w:pBdr>
        <w:left w:val="single" w:sz="8" w:space="0" w:color="D9D9D9"/>
      </w:pBdr>
      <w:shd w:val="clear" w:color="000000" w:fill="D9D9D9"/>
      <w:spacing w:before="100" w:beforeAutospacing="1" w:after="100" w:afterAutospacing="1"/>
      <w:jc w:val="right"/>
      <w:textAlignment w:val="top"/>
    </w:pPr>
    <w:rPr>
      <w:i/>
      <w:iCs/>
      <w:color w:val="FF0000"/>
      <w:lang w:val="en-US" w:eastAsia="en-US"/>
    </w:rPr>
  </w:style>
  <w:style w:type="paragraph" w:customStyle="1" w:styleId="xl386">
    <w:name w:val="xl386"/>
    <w:basedOn w:val="Normal"/>
    <w:rsid w:val="00EE56B8"/>
    <w:pPr>
      <w:shd w:val="clear" w:color="000000" w:fill="D9D9D9"/>
      <w:spacing w:before="100" w:beforeAutospacing="1" w:after="100" w:afterAutospacing="1"/>
      <w:jc w:val="right"/>
      <w:textAlignment w:val="top"/>
    </w:pPr>
    <w:rPr>
      <w:i/>
      <w:iCs/>
      <w:color w:val="FF0000"/>
      <w:lang w:val="en-US" w:eastAsia="en-US"/>
    </w:rPr>
  </w:style>
  <w:style w:type="paragraph" w:customStyle="1" w:styleId="xl387">
    <w:name w:val="xl387"/>
    <w:basedOn w:val="Normal"/>
    <w:rsid w:val="00EE56B8"/>
    <w:pPr>
      <w:shd w:val="clear" w:color="000000" w:fill="D9D9D9"/>
      <w:spacing w:before="100" w:beforeAutospacing="1" w:after="100" w:afterAutospacing="1"/>
    </w:pPr>
    <w:rPr>
      <w:i/>
      <w:iCs/>
      <w:color w:val="FF0000"/>
      <w:lang w:val="en-US" w:eastAsia="en-US"/>
    </w:rPr>
  </w:style>
  <w:style w:type="paragraph" w:customStyle="1" w:styleId="xl388">
    <w:name w:val="xl388"/>
    <w:basedOn w:val="Normal"/>
    <w:rsid w:val="00EE56B8"/>
    <w:pPr>
      <w:shd w:val="clear" w:color="000000" w:fill="FFFFFF"/>
      <w:spacing w:before="100" w:beforeAutospacing="1" w:after="100" w:afterAutospacing="1"/>
      <w:jc w:val="center"/>
      <w:textAlignment w:val="top"/>
    </w:pPr>
    <w:rPr>
      <w:color w:val="FF0000"/>
      <w:lang w:val="en-US" w:eastAsia="en-US"/>
    </w:rPr>
  </w:style>
  <w:style w:type="paragraph" w:customStyle="1" w:styleId="xl389">
    <w:name w:val="xl389"/>
    <w:basedOn w:val="Normal"/>
    <w:rsid w:val="00EE56B8"/>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pPr>
    <w:rPr>
      <w:color w:val="FF0000"/>
      <w:lang w:val="en-US" w:eastAsia="en-US"/>
    </w:rPr>
  </w:style>
  <w:style w:type="paragraph" w:customStyle="1" w:styleId="xl390">
    <w:name w:val="xl390"/>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color w:val="00B050"/>
      <w:lang w:val="en-US" w:eastAsia="en-US"/>
    </w:rPr>
  </w:style>
  <w:style w:type="paragraph" w:customStyle="1" w:styleId="xl391">
    <w:name w:val="xl391"/>
    <w:basedOn w:val="Normal"/>
    <w:rsid w:val="00EE56B8"/>
    <w:pPr>
      <w:pBdr>
        <w:top w:val="single" w:sz="4" w:space="0" w:color="auto"/>
      </w:pBdr>
      <w:shd w:val="clear" w:color="000000" w:fill="D9D9D9"/>
      <w:spacing w:before="100" w:beforeAutospacing="1" w:after="100" w:afterAutospacing="1"/>
      <w:jc w:val="right"/>
    </w:pPr>
    <w:rPr>
      <w:lang w:val="en-US" w:eastAsia="en-US"/>
    </w:rPr>
  </w:style>
  <w:style w:type="paragraph" w:customStyle="1" w:styleId="xl392">
    <w:name w:val="xl392"/>
    <w:basedOn w:val="Normal"/>
    <w:rsid w:val="00EE56B8"/>
    <w:pPr>
      <w:spacing w:before="100" w:beforeAutospacing="1" w:after="100" w:afterAutospacing="1"/>
      <w:jc w:val="right"/>
    </w:pPr>
    <w:rPr>
      <w:lang w:val="en-US" w:eastAsia="en-US"/>
    </w:rPr>
  </w:style>
  <w:style w:type="paragraph" w:customStyle="1" w:styleId="xl393">
    <w:name w:val="xl393"/>
    <w:basedOn w:val="Normal"/>
    <w:rsid w:val="00EE56B8"/>
    <w:pPr>
      <w:spacing w:before="100" w:beforeAutospacing="1" w:after="100" w:afterAutospacing="1"/>
      <w:jc w:val="right"/>
    </w:pPr>
    <w:rPr>
      <w:b/>
      <w:bCs/>
      <w:lang w:val="en-US" w:eastAsia="en-US"/>
    </w:rPr>
  </w:style>
  <w:style w:type="paragraph" w:customStyle="1" w:styleId="xl394">
    <w:name w:val="xl394"/>
    <w:basedOn w:val="Normal"/>
    <w:rsid w:val="00EE56B8"/>
    <w:pPr>
      <w:spacing w:before="100" w:beforeAutospacing="1" w:after="100" w:afterAutospacing="1"/>
      <w:jc w:val="right"/>
    </w:pPr>
    <w:rPr>
      <w:lang w:val="en-US" w:eastAsia="en-US"/>
    </w:rPr>
  </w:style>
  <w:style w:type="paragraph" w:customStyle="1" w:styleId="xl395">
    <w:name w:val="xl395"/>
    <w:basedOn w:val="Normal"/>
    <w:rsid w:val="00EE56B8"/>
    <w:pPr>
      <w:pBdr>
        <w:bottom w:val="single" w:sz="8" w:space="0" w:color="auto"/>
      </w:pBdr>
      <w:spacing w:before="100" w:beforeAutospacing="1" w:after="100" w:afterAutospacing="1"/>
      <w:jc w:val="right"/>
    </w:pPr>
    <w:rPr>
      <w:lang w:val="en-US" w:eastAsia="en-US"/>
    </w:rPr>
  </w:style>
  <w:style w:type="paragraph" w:customStyle="1" w:styleId="xl396">
    <w:name w:val="xl396"/>
    <w:basedOn w:val="Normal"/>
    <w:rsid w:val="00EE56B8"/>
    <w:pPr>
      <w:spacing w:before="100" w:beforeAutospacing="1" w:after="100" w:afterAutospacing="1"/>
      <w:jc w:val="right"/>
    </w:pPr>
    <w:rPr>
      <w:b/>
      <w:bCs/>
      <w:lang w:val="en-US" w:eastAsia="en-US"/>
    </w:rPr>
  </w:style>
  <w:style w:type="paragraph" w:customStyle="1" w:styleId="xl397">
    <w:name w:val="xl397"/>
    <w:basedOn w:val="Normal"/>
    <w:rsid w:val="00EE56B8"/>
    <w:pPr>
      <w:pBdr>
        <w:bottom w:val="single" w:sz="8" w:space="0" w:color="auto"/>
      </w:pBdr>
      <w:spacing w:before="100" w:beforeAutospacing="1" w:after="100" w:afterAutospacing="1"/>
      <w:jc w:val="right"/>
    </w:pPr>
    <w:rPr>
      <w:b/>
      <w:bCs/>
      <w:lang w:val="en-US" w:eastAsia="en-US"/>
    </w:rPr>
  </w:style>
  <w:style w:type="paragraph" w:customStyle="1" w:styleId="xl398">
    <w:name w:val="xl398"/>
    <w:basedOn w:val="Normal"/>
    <w:rsid w:val="00EE56B8"/>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399">
    <w:name w:val="xl399"/>
    <w:basedOn w:val="Normal"/>
    <w:rsid w:val="00EE56B8"/>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400">
    <w:name w:val="xl400"/>
    <w:basedOn w:val="Normal"/>
    <w:rsid w:val="00EE56B8"/>
    <w:pPr>
      <w:pBdr>
        <w:bottom w:val="single" w:sz="8" w:space="0" w:color="auto"/>
      </w:pBdr>
      <w:spacing w:before="100" w:beforeAutospacing="1" w:after="100" w:afterAutospacing="1"/>
    </w:pPr>
    <w:rPr>
      <w:lang w:val="en-US" w:eastAsia="en-US"/>
    </w:rPr>
  </w:style>
  <w:style w:type="paragraph" w:customStyle="1" w:styleId="xl401">
    <w:name w:val="xl401"/>
    <w:basedOn w:val="Normal"/>
    <w:rsid w:val="00EE56B8"/>
    <w:pPr>
      <w:pBdr>
        <w:bottom w:val="single" w:sz="4" w:space="0" w:color="auto"/>
      </w:pBdr>
      <w:spacing w:before="100" w:beforeAutospacing="1" w:after="100" w:afterAutospacing="1"/>
      <w:jc w:val="right"/>
    </w:pPr>
    <w:rPr>
      <w:lang w:val="en-US" w:eastAsia="en-US"/>
    </w:rPr>
  </w:style>
  <w:style w:type="paragraph" w:customStyle="1" w:styleId="xl402">
    <w:name w:val="xl402"/>
    <w:basedOn w:val="Normal"/>
    <w:rsid w:val="00EE56B8"/>
    <w:pPr>
      <w:pBdr>
        <w:top w:val="single" w:sz="8" w:space="0" w:color="auto"/>
      </w:pBdr>
      <w:spacing w:before="100" w:beforeAutospacing="1" w:after="100" w:afterAutospacing="1"/>
      <w:jc w:val="right"/>
    </w:pPr>
    <w:rPr>
      <w:lang w:val="en-US" w:eastAsia="en-US"/>
    </w:rPr>
  </w:style>
  <w:style w:type="paragraph" w:customStyle="1" w:styleId="xl403">
    <w:name w:val="xl403"/>
    <w:basedOn w:val="Normal"/>
    <w:rsid w:val="00EE56B8"/>
    <w:pPr>
      <w:spacing w:before="100" w:beforeAutospacing="1" w:after="100" w:afterAutospacing="1"/>
      <w:jc w:val="right"/>
    </w:pPr>
    <w:rPr>
      <w:i/>
      <w:iCs/>
      <w:color w:val="FF0000"/>
      <w:lang w:val="en-US" w:eastAsia="en-US"/>
    </w:rPr>
  </w:style>
  <w:style w:type="paragraph" w:customStyle="1" w:styleId="xl404">
    <w:name w:val="xl404"/>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405">
    <w:name w:val="xl405"/>
    <w:basedOn w:val="Normal"/>
    <w:rsid w:val="00EE56B8"/>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6">
    <w:name w:val="xl406"/>
    <w:basedOn w:val="Normal"/>
    <w:rsid w:val="00EE56B8"/>
    <w:pPr>
      <w:shd w:val="clear" w:color="000000" w:fill="F2F2F2"/>
      <w:spacing w:before="100" w:beforeAutospacing="1" w:after="100" w:afterAutospacing="1"/>
      <w:jc w:val="center"/>
      <w:textAlignment w:val="center"/>
    </w:pPr>
    <w:rPr>
      <w:lang w:val="en-US" w:eastAsia="en-US"/>
    </w:rPr>
  </w:style>
  <w:style w:type="paragraph" w:customStyle="1" w:styleId="xl407">
    <w:name w:val="xl407"/>
    <w:basedOn w:val="Normal"/>
    <w:rsid w:val="00EE56B8"/>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8">
    <w:name w:val="xl408"/>
    <w:basedOn w:val="Normal"/>
    <w:rsid w:val="00EE56B8"/>
    <w:pPr>
      <w:pBdr>
        <w:top w:val="single" w:sz="8" w:space="0" w:color="auto"/>
        <w:bottom w:val="single" w:sz="8" w:space="0" w:color="auto"/>
      </w:pBdr>
      <w:shd w:val="clear" w:color="000000" w:fill="F2F2F2"/>
      <w:spacing w:before="100" w:beforeAutospacing="1" w:after="100" w:afterAutospacing="1"/>
      <w:jc w:val="center"/>
    </w:pPr>
    <w:rPr>
      <w:lang w:val="en-US" w:eastAsia="en-US"/>
    </w:rPr>
  </w:style>
  <w:style w:type="paragraph" w:customStyle="1" w:styleId="xl409">
    <w:name w:val="xl409"/>
    <w:basedOn w:val="Normal"/>
    <w:rsid w:val="00EE56B8"/>
    <w:pPr>
      <w:shd w:val="clear" w:color="000000" w:fill="F2F2F2"/>
      <w:spacing w:before="100" w:beforeAutospacing="1" w:after="100" w:afterAutospacing="1"/>
      <w:jc w:val="right"/>
    </w:pPr>
    <w:rPr>
      <w:lang w:val="en-US" w:eastAsia="en-US"/>
    </w:rPr>
  </w:style>
  <w:style w:type="paragraph" w:customStyle="1" w:styleId="xl410">
    <w:name w:val="xl410"/>
    <w:basedOn w:val="Normal"/>
    <w:rsid w:val="00EE56B8"/>
    <w:pPr>
      <w:shd w:val="clear" w:color="000000" w:fill="F2F2F2"/>
      <w:spacing w:before="100" w:beforeAutospacing="1" w:after="100" w:afterAutospacing="1"/>
      <w:jc w:val="right"/>
    </w:pPr>
    <w:rPr>
      <w:b/>
      <w:bCs/>
      <w:lang w:val="en-US" w:eastAsia="en-US"/>
    </w:rPr>
  </w:style>
  <w:style w:type="paragraph" w:customStyle="1" w:styleId="xl411">
    <w:name w:val="xl411"/>
    <w:basedOn w:val="Normal"/>
    <w:rsid w:val="00EE56B8"/>
    <w:pPr>
      <w:shd w:val="clear" w:color="000000" w:fill="F2F2F2"/>
      <w:spacing w:before="100" w:beforeAutospacing="1" w:after="100" w:afterAutospacing="1"/>
      <w:jc w:val="right"/>
    </w:pPr>
    <w:rPr>
      <w:b/>
      <w:bCs/>
      <w:color w:val="E26B0A"/>
      <w:lang w:val="en-US" w:eastAsia="en-US"/>
    </w:rPr>
  </w:style>
  <w:style w:type="paragraph" w:customStyle="1" w:styleId="xl412">
    <w:name w:val="xl412"/>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3">
    <w:name w:val="xl413"/>
    <w:basedOn w:val="Normal"/>
    <w:rsid w:val="00EE56B8"/>
    <w:pPr>
      <w:shd w:val="clear" w:color="000000" w:fill="F2F2F2"/>
      <w:spacing w:before="100" w:beforeAutospacing="1" w:after="100" w:afterAutospacing="1"/>
      <w:jc w:val="right"/>
    </w:pPr>
    <w:rPr>
      <w:b/>
      <w:bCs/>
      <w:i/>
      <w:iCs/>
      <w:color w:val="FF0000"/>
      <w:lang w:val="en-US" w:eastAsia="en-US"/>
    </w:rPr>
  </w:style>
  <w:style w:type="paragraph" w:customStyle="1" w:styleId="xl414">
    <w:name w:val="xl414"/>
    <w:basedOn w:val="Normal"/>
    <w:rsid w:val="00EE56B8"/>
    <w:pPr>
      <w:pBdr>
        <w:bottom w:val="single" w:sz="8" w:space="0" w:color="auto"/>
      </w:pBdr>
      <w:shd w:val="clear" w:color="000000" w:fill="F2F2F2"/>
      <w:spacing w:before="100" w:beforeAutospacing="1" w:after="100" w:afterAutospacing="1"/>
      <w:jc w:val="right"/>
    </w:pPr>
    <w:rPr>
      <w:b/>
      <w:bCs/>
      <w:i/>
      <w:iCs/>
      <w:color w:val="FF0000"/>
      <w:lang w:val="en-US" w:eastAsia="en-US"/>
    </w:rPr>
  </w:style>
  <w:style w:type="paragraph" w:customStyle="1" w:styleId="xl415">
    <w:name w:val="xl415"/>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6">
    <w:name w:val="xl416"/>
    <w:basedOn w:val="Normal"/>
    <w:rsid w:val="00EE56B8"/>
    <w:pPr>
      <w:pBdr>
        <w:top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7">
    <w:name w:val="xl417"/>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8">
    <w:name w:val="xl418"/>
    <w:basedOn w:val="Normal"/>
    <w:rsid w:val="00EE56B8"/>
    <w:pPr>
      <w:pBdr>
        <w:bottom w:val="single" w:sz="8" w:space="0" w:color="auto"/>
      </w:pBdr>
      <w:shd w:val="clear" w:color="000000" w:fill="F2F2F2"/>
      <w:spacing w:before="100" w:beforeAutospacing="1" w:after="100" w:afterAutospacing="1"/>
      <w:jc w:val="right"/>
    </w:pPr>
    <w:rPr>
      <w:color w:val="E26B0A"/>
      <w:lang w:val="en-US" w:eastAsia="en-US"/>
    </w:rPr>
  </w:style>
  <w:style w:type="paragraph" w:customStyle="1" w:styleId="xl419">
    <w:name w:val="xl419"/>
    <w:basedOn w:val="Normal"/>
    <w:rsid w:val="00EE56B8"/>
    <w:pPr>
      <w:shd w:val="clear" w:color="000000" w:fill="F2F2F2"/>
      <w:spacing w:before="100" w:beforeAutospacing="1" w:after="100" w:afterAutospacing="1"/>
      <w:jc w:val="right"/>
    </w:pPr>
    <w:rPr>
      <w:color w:val="E26B0A"/>
      <w:lang w:val="en-US" w:eastAsia="en-US"/>
    </w:rPr>
  </w:style>
  <w:style w:type="paragraph" w:customStyle="1" w:styleId="xl420">
    <w:name w:val="xl420"/>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21">
    <w:name w:val="xl421"/>
    <w:basedOn w:val="Normal"/>
    <w:rsid w:val="00EE56B8"/>
    <w:pPr>
      <w:pBdr>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22">
    <w:name w:val="xl422"/>
    <w:basedOn w:val="Normal"/>
    <w:rsid w:val="00EE56B8"/>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423">
    <w:name w:val="xl423"/>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424">
    <w:name w:val="xl424"/>
    <w:basedOn w:val="Normal"/>
    <w:rsid w:val="00EE56B8"/>
    <w:pPr>
      <w:shd w:val="clear" w:color="000000" w:fill="FFFF00"/>
      <w:spacing w:before="100" w:beforeAutospacing="1" w:after="100" w:afterAutospacing="1"/>
      <w:jc w:val="right"/>
    </w:pPr>
    <w:rPr>
      <w:lang w:val="en-US" w:eastAsia="en-US"/>
    </w:rPr>
  </w:style>
  <w:style w:type="paragraph" w:customStyle="1" w:styleId="xl425">
    <w:name w:val="xl425"/>
    <w:basedOn w:val="Normal"/>
    <w:rsid w:val="00EE56B8"/>
    <w:pPr>
      <w:pBdr>
        <w:bottom w:val="single" w:sz="4" w:space="0" w:color="auto"/>
      </w:pBdr>
      <w:shd w:val="clear" w:color="000000" w:fill="FFFF00"/>
      <w:spacing w:before="100" w:beforeAutospacing="1" w:after="100" w:afterAutospacing="1"/>
      <w:jc w:val="right"/>
    </w:pPr>
    <w:rPr>
      <w:b/>
      <w:bCs/>
      <w:color w:val="E26B0A"/>
      <w:lang w:val="en-US" w:eastAsia="en-US"/>
    </w:rPr>
  </w:style>
  <w:style w:type="paragraph" w:customStyle="1" w:styleId="xl426">
    <w:name w:val="xl426"/>
    <w:basedOn w:val="Normal"/>
    <w:rsid w:val="00EE56B8"/>
    <w:pPr>
      <w:shd w:val="clear" w:color="000000" w:fill="FFFF00"/>
      <w:spacing w:before="100" w:beforeAutospacing="1" w:after="100" w:afterAutospacing="1"/>
      <w:jc w:val="right"/>
    </w:pPr>
    <w:rPr>
      <w:b/>
      <w:bCs/>
      <w:color w:val="E26B0A"/>
      <w:lang w:val="en-US" w:eastAsia="en-US"/>
    </w:rPr>
  </w:style>
  <w:style w:type="paragraph" w:customStyle="1" w:styleId="xl427">
    <w:name w:val="xl427"/>
    <w:basedOn w:val="Normal"/>
    <w:rsid w:val="00EE56B8"/>
    <w:pPr>
      <w:shd w:val="clear" w:color="000000" w:fill="FFFF00"/>
      <w:spacing w:before="100" w:beforeAutospacing="1" w:after="100" w:afterAutospacing="1"/>
      <w:jc w:val="center"/>
      <w:textAlignment w:val="center"/>
    </w:pPr>
    <w:rPr>
      <w:lang w:val="en-US" w:eastAsia="en-US"/>
    </w:rPr>
  </w:style>
  <w:style w:type="paragraph" w:customStyle="1" w:styleId="xl428">
    <w:name w:val="xl428"/>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29">
    <w:name w:val="xl429"/>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0">
    <w:name w:val="xl430"/>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1">
    <w:name w:val="xl431"/>
    <w:basedOn w:val="Normal"/>
    <w:rsid w:val="00EE56B8"/>
    <w:pPr>
      <w:shd w:val="clear" w:color="000000" w:fill="FFFF00"/>
      <w:spacing w:before="100" w:beforeAutospacing="1" w:after="100" w:afterAutospacing="1"/>
      <w:jc w:val="center"/>
      <w:textAlignment w:val="top"/>
    </w:pPr>
    <w:rPr>
      <w:b/>
      <w:bCs/>
      <w:lang w:val="en-US" w:eastAsia="en-US"/>
    </w:rPr>
  </w:style>
  <w:style w:type="paragraph" w:customStyle="1" w:styleId="xl432">
    <w:name w:val="xl432"/>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3">
    <w:name w:val="xl433"/>
    <w:basedOn w:val="Normal"/>
    <w:rsid w:val="00EE56B8"/>
    <w:pPr>
      <w:shd w:val="clear" w:color="000000" w:fill="FFFF00"/>
      <w:spacing w:before="100" w:beforeAutospacing="1" w:after="100" w:afterAutospacing="1"/>
    </w:pPr>
    <w:rPr>
      <w:lang w:val="en-US" w:eastAsia="en-US"/>
    </w:rPr>
  </w:style>
  <w:style w:type="paragraph" w:customStyle="1" w:styleId="xl434">
    <w:name w:val="xl434"/>
    <w:basedOn w:val="Normal"/>
    <w:rsid w:val="00EE56B8"/>
    <w:pPr>
      <w:shd w:val="clear" w:color="000000" w:fill="FFFF00"/>
      <w:spacing w:before="100" w:beforeAutospacing="1" w:after="100" w:afterAutospacing="1"/>
      <w:jc w:val="center"/>
    </w:pPr>
    <w:rPr>
      <w:b/>
      <w:bCs/>
      <w:sz w:val="18"/>
      <w:szCs w:val="18"/>
      <w:lang w:val="en-US" w:eastAsia="en-US"/>
    </w:rPr>
  </w:style>
  <w:style w:type="paragraph" w:customStyle="1" w:styleId="xl435">
    <w:name w:val="xl435"/>
    <w:basedOn w:val="Normal"/>
    <w:rsid w:val="00EE56B8"/>
    <w:pPr>
      <w:shd w:val="clear" w:color="000000" w:fill="FFFF00"/>
      <w:spacing w:before="100" w:beforeAutospacing="1" w:after="100" w:afterAutospacing="1"/>
      <w:jc w:val="right"/>
    </w:pPr>
    <w:rPr>
      <w:b/>
      <w:bCs/>
      <w:lang w:val="en-US" w:eastAsia="en-US"/>
    </w:rPr>
  </w:style>
  <w:style w:type="paragraph" w:customStyle="1" w:styleId="xl436">
    <w:name w:val="xl436"/>
    <w:basedOn w:val="Normal"/>
    <w:rsid w:val="00EE56B8"/>
    <w:pPr>
      <w:shd w:val="clear" w:color="000000" w:fill="FFFF00"/>
      <w:spacing w:before="100" w:beforeAutospacing="1" w:after="100" w:afterAutospacing="1"/>
      <w:jc w:val="right"/>
    </w:pPr>
    <w:rPr>
      <w:lang w:val="en-US" w:eastAsia="en-US"/>
    </w:rPr>
  </w:style>
  <w:style w:type="paragraph" w:customStyle="1" w:styleId="xl437">
    <w:name w:val="xl437"/>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8">
    <w:name w:val="xl438"/>
    <w:basedOn w:val="Normal"/>
    <w:rsid w:val="00EE56B8"/>
    <w:pPr>
      <w:shd w:val="clear" w:color="000000" w:fill="FFFF00"/>
      <w:spacing w:before="100" w:beforeAutospacing="1" w:after="100" w:afterAutospacing="1"/>
    </w:pPr>
    <w:rPr>
      <w:lang w:val="en-US" w:eastAsia="en-US"/>
    </w:rPr>
  </w:style>
  <w:style w:type="paragraph" w:customStyle="1" w:styleId="xl439">
    <w:name w:val="xl439"/>
    <w:basedOn w:val="Normal"/>
    <w:rsid w:val="00EE56B8"/>
    <w:pPr>
      <w:shd w:val="clear" w:color="000000" w:fill="FFFF00"/>
      <w:spacing w:before="100" w:beforeAutospacing="1" w:after="100" w:afterAutospacing="1"/>
      <w:jc w:val="center"/>
    </w:pPr>
    <w:rPr>
      <w:sz w:val="18"/>
      <w:szCs w:val="18"/>
      <w:lang w:val="en-US" w:eastAsia="en-US"/>
    </w:rPr>
  </w:style>
  <w:style w:type="paragraph" w:customStyle="1" w:styleId="xl440">
    <w:name w:val="xl440"/>
    <w:basedOn w:val="Normal"/>
    <w:rsid w:val="00EE56B8"/>
    <w:pPr>
      <w:shd w:val="clear" w:color="000000" w:fill="FFFF00"/>
      <w:spacing w:before="100" w:beforeAutospacing="1" w:after="100" w:afterAutospacing="1"/>
      <w:jc w:val="center"/>
    </w:pPr>
    <w:rPr>
      <w:lang w:val="en-US" w:eastAsia="en-US"/>
    </w:rPr>
  </w:style>
  <w:style w:type="paragraph" w:customStyle="1" w:styleId="xl441">
    <w:name w:val="xl441"/>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42">
    <w:name w:val="xl442"/>
    <w:basedOn w:val="Normal"/>
    <w:rsid w:val="00EE56B8"/>
    <w:pPr>
      <w:shd w:val="clear" w:color="000000" w:fill="FFFF00"/>
      <w:spacing w:before="100" w:beforeAutospacing="1" w:after="100" w:afterAutospacing="1"/>
      <w:jc w:val="center"/>
      <w:textAlignment w:val="top"/>
    </w:pPr>
    <w:rPr>
      <w:color w:val="FF0000"/>
      <w:lang w:val="en-US" w:eastAsia="en-US"/>
    </w:rPr>
  </w:style>
  <w:style w:type="paragraph" w:customStyle="1" w:styleId="xl443">
    <w:name w:val="xl443"/>
    <w:basedOn w:val="Normal"/>
    <w:rsid w:val="00EE56B8"/>
    <w:pPr>
      <w:shd w:val="clear" w:color="000000" w:fill="FFFF00"/>
      <w:spacing w:before="100" w:beforeAutospacing="1" w:after="100" w:afterAutospacing="1"/>
    </w:pPr>
    <w:rPr>
      <w:color w:val="FF0000"/>
      <w:lang w:val="en-US" w:eastAsia="en-US"/>
    </w:rPr>
  </w:style>
  <w:style w:type="paragraph" w:customStyle="1" w:styleId="xl444">
    <w:name w:val="xl444"/>
    <w:basedOn w:val="Normal"/>
    <w:rsid w:val="00EE56B8"/>
    <w:pPr>
      <w:shd w:val="clear" w:color="000000" w:fill="FFFF00"/>
      <w:spacing w:before="100" w:beforeAutospacing="1" w:after="100" w:afterAutospacing="1"/>
      <w:jc w:val="center"/>
    </w:pPr>
    <w:rPr>
      <w:color w:val="FF0000"/>
      <w:sz w:val="18"/>
      <w:szCs w:val="18"/>
      <w:lang w:val="en-US" w:eastAsia="en-US"/>
    </w:rPr>
  </w:style>
  <w:style w:type="paragraph" w:customStyle="1" w:styleId="xl445">
    <w:name w:val="xl445"/>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6">
    <w:name w:val="xl446"/>
    <w:basedOn w:val="Normal"/>
    <w:rsid w:val="00EE56B8"/>
    <w:pPr>
      <w:shd w:val="clear" w:color="000000" w:fill="FFFF00"/>
      <w:spacing w:before="100" w:beforeAutospacing="1" w:after="100" w:afterAutospacing="1"/>
      <w:jc w:val="right"/>
    </w:pPr>
    <w:rPr>
      <w:b/>
      <w:bCs/>
      <w:color w:val="FF0000"/>
      <w:lang w:val="en-US" w:eastAsia="en-US"/>
    </w:rPr>
  </w:style>
  <w:style w:type="paragraph" w:customStyle="1" w:styleId="xl447">
    <w:name w:val="xl447"/>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8">
    <w:name w:val="xl448"/>
    <w:basedOn w:val="Normal"/>
    <w:rsid w:val="00EE56B8"/>
    <w:pPr>
      <w:pBdr>
        <w:bottom w:val="single" w:sz="4" w:space="0" w:color="auto"/>
      </w:pBdr>
      <w:shd w:val="clear" w:color="000000" w:fill="FFFF00"/>
      <w:spacing w:before="100" w:beforeAutospacing="1" w:after="100" w:afterAutospacing="1"/>
    </w:pPr>
    <w:rPr>
      <w:color w:val="FF0000"/>
      <w:lang w:val="en-US" w:eastAsia="en-US"/>
    </w:rPr>
  </w:style>
  <w:style w:type="paragraph" w:customStyle="1" w:styleId="xl449">
    <w:name w:val="xl449"/>
    <w:basedOn w:val="Normal"/>
    <w:rsid w:val="00EE56B8"/>
    <w:pPr>
      <w:pBdr>
        <w:bottom w:val="single" w:sz="4" w:space="0" w:color="auto"/>
      </w:pBdr>
      <w:shd w:val="clear" w:color="000000" w:fill="FFFF00"/>
      <w:spacing w:before="100" w:beforeAutospacing="1" w:after="100" w:afterAutospacing="1"/>
      <w:jc w:val="right"/>
    </w:pPr>
    <w:rPr>
      <w:b/>
      <w:bCs/>
      <w:color w:val="FF0000"/>
      <w:lang w:val="en-US" w:eastAsia="en-US"/>
    </w:rPr>
  </w:style>
  <w:style w:type="paragraph" w:customStyle="1" w:styleId="xl450">
    <w:name w:val="xl450"/>
    <w:basedOn w:val="Normal"/>
    <w:rsid w:val="00EE56B8"/>
    <w:pPr>
      <w:pBdr>
        <w:bottom w:val="single" w:sz="4" w:space="0" w:color="auto"/>
      </w:pBdr>
      <w:shd w:val="clear" w:color="000000" w:fill="FFFF00"/>
      <w:spacing w:before="100" w:beforeAutospacing="1" w:after="100" w:afterAutospacing="1"/>
      <w:jc w:val="right"/>
    </w:pPr>
    <w:rPr>
      <w:color w:val="FF0000"/>
      <w:lang w:val="en-US" w:eastAsia="en-US"/>
    </w:rPr>
  </w:style>
  <w:style w:type="paragraph" w:customStyle="1" w:styleId="xl451">
    <w:name w:val="xl451"/>
    <w:basedOn w:val="Normal"/>
    <w:rsid w:val="00EE56B8"/>
    <w:pPr>
      <w:pBdr>
        <w:bottom w:val="single" w:sz="8" w:space="0" w:color="auto"/>
      </w:pBdr>
      <w:shd w:val="clear" w:color="000000" w:fill="FFFF00"/>
      <w:spacing w:before="100" w:beforeAutospacing="1" w:after="100" w:afterAutospacing="1"/>
    </w:pPr>
    <w:rPr>
      <w:lang w:val="en-US" w:eastAsia="en-US"/>
    </w:rPr>
  </w:style>
  <w:style w:type="paragraph" w:customStyle="1" w:styleId="xl452">
    <w:name w:val="xl452"/>
    <w:basedOn w:val="Normal"/>
    <w:rsid w:val="00EE56B8"/>
    <w:pPr>
      <w:pBdr>
        <w:bottom w:val="single" w:sz="8" w:space="0" w:color="auto"/>
      </w:pBdr>
      <w:shd w:val="clear" w:color="000000" w:fill="FFFF00"/>
      <w:spacing w:before="100" w:beforeAutospacing="1" w:after="100" w:afterAutospacing="1"/>
      <w:jc w:val="center"/>
    </w:pPr>
    <w:rPr>
      <w:sz w:val="18"/>
      <w:szCs w:val="18"/>
      <w:lang w:val="en-US" w:eastAsia="en-US"/>
    </w:rPr>
  </w:style>
  <w:style w:type="paragraph" w:customStyle="1" w:styleId="xl453">
    <w:name w:val="xl453"/>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4">
    <w:name w:val="xl454"/>
    <w:basedOn w:val="Normal"/>
    <w:rsid w:val="00EE56B8"/>
    <w:pPr>
      <w:pBdr>
        <w:bottom w:val="single" w:sz="8" w:space="0" w:color="auto"/>
      </w:pBdr>
      <w:shd w:val="clear" w:color="000000" w:fill="FFFF00"/>
      <w:spacing w:before="100" w:beforeAutospacing="1" w:after="100" w:afterAutospacing="1"/>
      <w:jc w:val="right"/>
    </w:pPr>
    <w:rPr>
      <w:b/>
      <w:bCs/>
      <w:color w:val="E26B0A"/>
      <w:lang w:val="en-US" w:eastAsia="en-US"/>
    </w:rPr>
  </w:style>
  <w:style w:type="paragraph" w:customStyle="1" w:styleId="xl455">
    <w:name w:val="xl455"/>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6">
    <w:name w:val="xl456"/>
    <w:basedOn w:val="Normal"/>
    <w:rsid w:val="00EE56B8"/>
    <w:pPr>
      <w:shd w:val="clear" w:color="000000" w:fill="FFFF00"/>
      <w:spacing w:before="100" w:beforeAutospacing="1" w:after="100" w:afterAutospacing="1"/>
    </w:pPr>
    <w:rPr>
      <w:lang w:val="en-US" w:eastAsia="en-US"/>
    </w:rPr>
  </w:style>
  <w:style w:type="paragraph" w:customStyle="1" w:styleId="xl457">
    <w:name w:val="xl457"/>
    <w:basedOn w:val="Normal"/>
    <w:rsid w:val="00EE56B8"/>
    <w:pPr>
      <w:pBdr>
        <w:bottom w:val="single" w:sz="8" w:space="0" w:color="auto"/>
      </w:pBdr>
      <w:spacing w:before="100" w:beforeAutospacing="1" w:after="100" w:afterAutospacing="1"/>
      <w:jc w:val="right"/>
    </w:pPr>
    <w:rPr>
      <w:i/>
      <w:iCs/>
      <w:lang w:val="en-US" w:eastAsia="en-US"/>
    </w:rPr>
  </w:style>
  <w:style w:type="paragraph" w:customStyle="1" w:styleId="xl458">
    <w:name w:val="xl458"/>
    <w:basedOn w:val="Normal"/>
    <w:rsid w:val="00EE56B8"/>
    <w:pPr>
      <w:pBdr>
        <w:bottom w:val="single" w:sz="4" w:space="0" w:color="auto"/>
      </w:pBdr>
      <w:shd w:val="clear" w:color="000000" w:fill="FFFFFF"/>
      <w:spacing w:before="100" w:beforeAutospacing="1" w:after="100" w:afterAutospacing="1"/>
      <w:jc w:val="right"/>
    </w:pPr>
    <w:rPr>
      <w:lang w:val="en-US" w:eastAsia="en-US"/>
    </w:rPr>
  </w:style>
  <w:style w:type="paragraph" w:customStyle="1" w:styleId="xl459">
    <w:name w:val="xl459"/>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60">
    <w:name w:val="xl460"/>
    <w:basedOn w:val="Normal"/>
    <w:rsid w:val="00EE56B8"/>
    <w:pPr>
      <w:shd w:val="clear" w:color="000000" w:fill="F2F2F2"/>
      <w:spacing w:before="100" w:beforeAutospacing="1" w:after="100" w:afterAutospacing="1"/>
      <w:jc w:val="right"/>
    </w:pPr>
    <w:rPr>
      <w:i/>
      <w:iCs/>
      <w:lang w:val="en-US" w:eastAsia="en-US"/>
    </w:rPr>
  </w:style>
  <w:style w:type="paragraph" w:customStyle="1" w:styleId="xl461">
    <w:name w:val="xl46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b/>
      <w:bCs/>
      <w:lang w:val="en-US" w:eastAsia="en-US"/>
    </w:rPr>
  </w:style>
  <w:style w:type="paragraph" w:customStyle="1" w:styleId="xl462">
    <w:name w:val="xl46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3">
    <w:name w:val="xl463"/>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4">
    <w:name w:val="xl464"/>
    <w:basedOn w:val="Normal"/>
    <w:rsid w:val="00EE56B8"/>
    <w:pPr>
      <w:pBdr>
        <w:right w:val="single" w:sz="4" w:space="0" w:color="D9D9D9"/>
      </w:pBdr>
      <w:shd w:val="clear" w:color="000000" w:fill="D9D9D9"/>
      <w:spacing w:before="100" w:beforeAutospacing="1" w:after="100" w:afterAutospacing="1"/>
      <w:jc w:val="right"/>
      <w:textAlignment w:val="top"/>
    </w:pPr>
    <w:rPr>
      <w:i/>
      <w:iCs/>
      <w:lang w:val="en-US" w:eastAsia="en-US"/>
    </w:rPr>
  </w:style>
  <w:style w:type="paragraph" w:customStyle="1" w:styleId="xl465">
    <w:name w:val="xl465"/>
    <w:basedOn w:val="Normal"/>
    <w:rsid w:val="00EE56B8"/>
    <w:pPr>
      <w:shd w:val="clear" w:color="000000" w:fill="D9D9D9"/>
      <w:spacing w:before="100" w:beforeAutospacing="1" w:after="100" w:afterAutospacing="1"/>
      <w:jc w:val="right"/>
      <w:textAlignment w:val="top"/>
    </w:pPr>
    <w:rPr>
      <w:i/>
      <w:iCs/>
      <w:lang w:val="en-US" w:eastAsia="en-US"/>
    </w:rPr>
  </w:style>
  <w:style w:type="paragraph" w:customStyle="1" w:styleId="xl466">
    <w:name w:val="xl466"/>
    <w:basedOn w:val="Normal"/>
    <w:rsid w:val="00EE56B8"/>
    <w:pPr>
      <w:pBdr>
        <w:bottom w:val="single" w:sz="8" w:space="0" w:color="auto"/>
      </w:pBdr>
      <w:shd w:val="clear" w:color="000000" w:fill="D9D9D9"/>
      <w:spacing w:before="100" w:beforeAutospacing="1" w:after="100" w:afterAutospacing="1"/>
      <w:jc w:val="right"/>
    </w:pPr>
    <w:rPr>
      <w:i/>
      <w:iCs/>
      <w:lang w:val="en-US" w:eastAsia="en-US"/>
    </w:rPr>
  </w:style>
  <w:style w:type="paragraph" w:customStyle="1" w:styleId="xl467">
    <w:name w:val="xl467"/>
    <w:basedOn w:val="Normal"/>
    <w:rsid w:val="00EE56B8"/>
    <w:pPr>
      <w:pBdr>
        <w:bottom w:val="single" w:sz="8" w:space="0" w:color="auto"/>
      </w:pBdr>
      <w:spacing w:before="100" w:beforeAutospacing="1" w:after="100" w:afterAutospacing="1"/>
    </w:pPr>
    <w:rPr>
      <w:b/>
      <w:bCs/>
      <w:lang w:val="en-US" w:eastAsia="en-US"/>
    </w:rPr>
  </w:style>
  <w:style w:type="paragraph" w:customStyle="1" w:styleId="xl468">
    <w:name w:val="xl468"/>
    <w:basedOn w:val="Normal"/>
    <w:rsid w:val="00EE56B8"/>
    <w:pPr>
      <w:pBdr>
        <w:bottom w:val="single" w:sz="8" w:space="0" w:color="auto"/>
      </w:pBdr>
      <w:spacing w:before="100" w:beforeAutospacing="1" w:after="100" w:afterAutospacing="1"/>
      <w:textAlignment w:val="center"/>
    </w:pPr>
    <w:rPr>
      <w:lang w:val="en-US" w:eastAsia="en-US"/>
    </w:rPr>
  </w:style>
  <w:style w:type="paragraph" w:customStyle="1" w:styleId="xl469">
    <w:name w:val="xl469"/>
    <w:basedOn w:val="Normal"/>
    <w:rsid w:val="00EE56B8"/>
    <w:pPr>
      <w:pBdr>
        <w:bottom w:val="single" w:sz="8" w:space="0" w:color="auto"/>
      </w:pBdr>
      <w:spacing w:before="100" w:beforeAutospacing="1" w:after="100" w:afterAutospacing="1"/>
      <w:jc w:val="center"/>
      <w:textAlignment w:val="top"/>
    </w:pPr>
    <w:rPr>
      <w:lang w:val="en-US" w:eastAsia="en-US"/>
    </w:rPr>
  </w:style>
  <w:style w:type="paragraph" w:customStyle="1" w:styleId="xl470">
    <w:name w:val="xl470"/>
    <w:basedOn w:val="Normal"/>
    <w:rsid w:val="00EE56B8"/>
    <w:pPr>
      <w:pBdr>
        <w:bottom w:val="single" w:sz="8" w:space="0" w:color="auto"/>
      </w:pBdr>
      <w:spacing w:before="100" w:beforeAutospacing="1" w:after="100" w:afterAutospacing="1"/>
      <w:textAlignment w:val="center"/>
    </w:pPr>
    <w:rPr>
      <w:b/>
      <w:bCs/>
      <w:lang w:val="en-US" w:eastAsia="en-US"/>
    </w:rPr>
  </w:style>
  <w:style w:type="paragraph" w:customStyle="1" w:styleId="xl471">
    <w:name w:val="xl471"/>
    <w:basedOn w:val="Normal"/>
    <w:rsid w:val="00EE56B8"/>
    <w:pPr>
      <w:pBdr>
        <w:top w:val="single" w:sz="4" w:space="0" w:color="auto"/>
        <w:bottom w:val="single" w:sz="4" w:space="0" w:color="auto"/>
      </w:pBdr>
      <w:spacing w:before="100" w:beforeAutospacing="1" w:after="100" w:afterAutospacing="1"/>
      <w:jc w:val="right"/>
    </w:pPr>
    <w:rPr>
      <w:lang w:val="en-US" w:eastAsia="en-US"/>
    </w:rPr>
  </w:style>
  <w:style w:type="paragraph" w:customStyle="1" w:styleId="xl472">
    <w:name w:val="xl472"/>
    <w:basedOn w:val="Normal"/>
    <w:rsid w:val="00EE56B8"/>
    <w:pPr>
      <w:pBdr>
        <w:bottom w:val="single" w:sz="4" w:space="0" w:color="auto"/>
      </w:pBdr>
      <w:spacing w:before="100" w:beforeAutospacing="1" w:after="100" w:afterAutospacing="1"/>
    </w:pPr>
    <w:rPr>
      <w:color w:val="00B0F0"/>
      <w:lang w:val="en-US" w:eastAsia="en-US"/>
    </w:rPr>
  </w:style>
  <w:style w:type="paragraph" w:customStyle="1" w:styleId="xl473">
    <w:name w:val="xl473"/>
    <w:basedOn w:val="Normal"/>
    <w:rsid w:val="00EE56B8"/>
    <w:pPr>
      <w:pBdr>
        <w:bottom w:val="single" w:sz="4" w:space="0" w:color="auto"/>
      </w:pBdr>
      <w:spacing w:before="100" w:beforeAutospacing="1" w:after="100" w:afterAutospacing="1"/>
      <w:jc w:val="center"/>
    </w:pPr>
    <w:rPr>
      <w:color w:val="00B0F0"/>
      <w:sz w:val="18"/>
      <w:szCs w:val="18"/>
      <w:lang w:val="en-US" w:eastAsia="en-US"/>
    </w:rPr>
  </w:style>
  <w:style w:type="paragraph" w:customStyle="1" w:styleId="xl474">
    <w:name w:val="xl474"/>
    <w:basedOn w:val="Normal"/>
    <w:rsid w:val="00EE56B8"/>
    <w:pPr>
      <w:pBdr>
        <w:bottom w:val="single" w:sz="4" w:space="0" w:color="auto"/>
      </w:pBdr>
      <w:spacing w:before="100" w:beforeAutospacing="1" w:after="100" w:afterAutospacing="1"/>
      <w:jc w:val="right"/>
    </w:pPr>
    <w:rPr>
      <w:color w:val="00B0F0"/>
      <w:lang w:val="en-US" w:eastAsia="en-US"/>
    </w:rPr>
  </w:style>
  <w:style w:type="paragraph" w:customStyle="1" w:styleId="xl475">
    <w:name w:val="xl475"/>
    <w:basedOn w:val="Normal"/>
    <w:rsid w:val="00EE56B8"/>
    <w:pPr>
      <w:pBdr>
        <w:top w:val="single" w:sz="4" w:space="0" w:color="auto"/>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76">
    <w:name w:val="xl476"/>
    <w:basedOn w:val="Normal"/>
    <w:rsid w:val="00EE56B8"/>
    <w:pPr>
      <w:pBdr>
        <w:bottom w:val="single" w:sz="4" w:space="0" w:color="auto"/>
      </w:pBdr>
      <w:spacing w:before="100" w:beforeAutospacing="1" w:after="100" w:afterAutospacing="1"/>
      <w:jc w:val="right"/>
    </w:pPr>
    <w:rPr>
      <w:b/>
      <w:bCs/>
      <w:lang w:val="en-US" w:eastAsia="en-US"/>
    </w:rPr>
  </w:style>
  <w:style w:type="paragraph" w:customStyle="1" w:styleId="xl477">
    <w:name w:val="xl477"/>
    <w:basedOn w:val="Normal"/>
    <w:rsid w:val="00EE56B8"/>
    <w:pPr>
      <w:spacing w:before="100" w:beforeAutospacing="1" w:after="100" w:afterAutospacing="1"/>
      <w:textAlignment w:val="top"/>
    </w:pPr>
    <w:rPr>
      <w:sz w:val="18"/>
      <w:szCs w:val="18"/>
      <w:lang w:val="en-US" w:eastAsia="en-US"/>
    </w:rPr>
  </w:style>
  <w:style w:type="paragraph" w:customStyle="1" w:styleId="xl478">
    <w:name w:val="xl478"/>
    <w:basedOn w:val="Normal"/>
    <w:rsid w:val="00EE56B8"/>
    <w:pPr>
      <w:spacing w:before="100" w:beforeAutospacing="1" w:after="100" w:afterAutospacing="1"/>
      <w:jc w:val="right"/>
    </w:pPr>
    <w:rPr>
      <w:b/>
      <w:bCs/>
      <w:color w:val="FF0000"/>
      <w:lang w:val="en-US" w:eastAsia="en-US"/>
    </w:rPr>
  </w:style>
  <w:style w:type="paragraph" w:customStyle="1" w:styleId="xl479">
    <w:name w:val="xl479"/>
    <w:basedOn w:val="Normal"/>
    <w:rsid w:val="00EE56B8"/>
    <w:pPr>
      <w:spacing w:before="100" w:beforeAutospacing="1" w:after="100" w:afterAutospacing="1"/>
      <w:jc w:val="right"/>
    </w:pPr>
    <w:rPr>
      <w:color w:val="FF0000"/>
      <w:lang w:val="en-US" w:eastAsia="en-US"/>
    </w:rPr>
  </w:style>
  <w:style w:type="paragraph" w:customStyle="1" w:styleId="xl480">
    <w:name w:val="xl48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81">
    <w:name w:val="xl481"/>
    <w:basedOn w:val="Normal"/>
    <w:rsid w:val="00EE56B8"/>
    <w:pPr>
      <w:spacing w:before="100" w:beforeAutospacing="1" w:after="100" w:afterAutospacing="1"/>
      <w:jc w:val="center"/>
      <w:textAlignment w:val="center"/>
    </w:pPr>
    <w:rPr>
      <w:lang w:val="en-US" w:eastAsia="en-US"/>
    </w:rPr>
  </w:style>
  <w:style w:type="paragraph" w:customStyle="1" w:styleId="xl482">
    <w:name w:val="xl482"/>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483">
    <w:name w:val="xl483"/>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4">
    <w:name w:val="xl484"/>
    <w:basedOn w:val="Normal"/>
    <w:rsid w:val="00EE56B8"/>
    <w:pPr>
      <w:spacing w:before="100" w:beforeAutospacing="1" w:after="100" w:afterAutospacing="1"/>
      <w:jc w:val="center"/>
    </w:pPr>
    <w:rPr>
      <w:lang w:val="en-US" w:eastAsia="en-US"/>
    </w:rPr>
  </w:style>
  <w:style w:type="paragraph" w:customStyle="1" w:styleId="xl485">
    <w:name w:val="xl485"/>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6">
    <w:name w:val="xl486"/>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7">
    <w:name w:val="xl487"/>
    <w:basedOn w:val="Normal"/>
    <w:rsid w:val="00EE56B8"/>
    <w:pPr>
      <w:spacing w:before="100" w:beforeAutospacing="1" w:after="100" w:afterAutospacing="1"/>
      <w:jc w:val="center"/>
    </w:pPr>
    <w:rPr>
      <w:lang w:val="en-US" w:eastAsia="en-US"/>
    </w:rPr>
  </w:style>
  <w:style w:type="paragraph" w:customStyle="1" w:styleId="xl488">
    <w:name w:val="xl488"/>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9">
    <w:name w:val="xl489"/>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0">
    <w:name w:val="xl490"/>
    <w:basedOn w:val="Normal"/>
    <w:rsid w:val="00EE56B8"/>
    <w:pPr>
      <w:spacing w:before="100" w:beforeAutospacing="1" w:after="100" w:afterAutospacing="1"/>
      <w:jc w:val="center"/>
    </w:pPr>
    <w:rPr>
      <w:lang w:val="en-US" w:eastAsia="en-US"/>
    </w:rPr>
  </w:style>
  <w:style w:type="paragraph" w:customStyle="1" w:styleId="xl491">
    <w:name w:val="xl491"/>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2">
    <w:name w:val="xl492"/>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3">
    <w:name w:val="xl493"/>
    <w:basedOn w:val="Normal"/>
    <w:rsid w:val="00EE56B8"/>
    <w:pPr>
      <w:spacing w:before="100" w:beforeAutospacing="1" w:after="100" w:afterAutospacing="1"/>
      <w:jc w:val="center"/>
    </w:pPr>
    <w:rPr>
      <w:lang w:val="en-US" w:eastAsia="en-US"/>
    </w:rPr>
  </w:style>
  <w:style w:type="paragraph" w:customStyle="1" w:styleId="xl494">
    <w:name w:val="xl494"/>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5">
    <w:name w:val="xl495"/>
    <w:basedOn w:val="Normal"/>
    <w:rsid w:val="00EE56B8"/>
    <w:pPr>
      <w:pBdr>
        <w:top w:val="single" w:sz="8" w:space="0" w:color="auto"/>
      </w:pBdr>
      <w:shd w:val="clear" w:color="000000" w:fill="D8E4BC"/>
      <w:spacing w:before="100" w:beforeAutospacing="1" w:after="100" w:afterAutospacing="1"/>
      <w:jc w:val="center"/>
    </w:pPr>
    <w:rPr>
      <w:lang w:val="en-US" w:eastAsia="en-US"/>
    </w:rPr>
  </w:style>
  <w:style w:type="paragraph" w:customStyle="1" w:styleId="xl496">
    <w:name w:val="xl496"/>
    <w:basedOn w:val="Normal"/>
    <w:rsid w:val="00EE56B8"/>
    <w:pPr>
      <w:shd w:val="clear" w:color="000000" w:fill="D8E4BC"/>
      <w:spacing w:before="100" w:beforeAutospacing="1" w:after="100" w:afterAutospacing="1"/>
      <w:jc w:val="center"/>
    </w:pPr>
    <w:rPr>
      <w:lang w:val="en-US" w:eastAsia="en-US"/>
    </w:rPr>
  </w:style>
  <w:style w:type="paragraph" w:customStyle="1" w:styleId="xl497">
    <w:name w:val="xl497"/>
    <w:basedOn w:val="Normal"/>
    <w:rsid w:val="00EE56B8"/>
    <w:pPr>
      <w:pBdr>
        <w:bottom w:val="single" w:sz="8" w:space="0" w:color="auto"/>
      </w:pBdr>
      <w:shd w:val="clear" w:color="000000" w:fill="D8E4BC"/>
      <w:spacing w:before="100" w:beforeAutospacing="1" w:after="100" w:afterAutospacing="1"/>
      <w:jc w:val="center"/>
    </w:pPr>
    <w:rPr>
      <w:lang w:val="en-US" w:eastAsia="en-US"/>
    </w:rPr>
  </w:style>
  <w:style w:type="paragraph" w:customStyle="1" w:styleId="xl498">
    <w:name w:val="xl498"/>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99">
    <w:name w:val="xl499"/>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500">
    <w:name w:val="xl50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501">
    <w:name w:val="xl501"/>
    <w:basedOn w:val="Normal"/>
    <w:rsid w:val="00EE56B8"/>
    <w:pPr>
      <w:spacing w:before="100" w:beforeAutospacing="1" w:after="100" w:afterAutospacing="1"/>
      <w:jc w:val="center"/>
      <w:textAlignment w:val="center"/>
    </w:pPr>
    <w:rPr>
      <w:lang w:val="en-US" w:eastAsia="en-US"/>
    </w:rPr>
  </w:style>
  <w:style w:type="paragraph" w:customStyle="1" w:styleId="xl502">
    <w:name w:val="xl502"/>
    <w:basedOn w:val="Normal"/>
    <w:rsid w:val="00EE56B8"/>
    <w:pPr>
      <w:pBdr>
        <w:bottom w:val="single" w:sz="8" w:space="0" w:color="auto"/>
      </w:pBdr>
      <w:spacing w:before="100" w:beforeAutospacing="1" w:after="100" w:afterAutospacing="1"/>
      <w:jc w:val="center"/>
      <w:textAlignment w:val="center"/>
    </w:pPr>
    <w:rPr>
      <w:lang w:val="en-US" w:eastAsia="en-US"/>
    </w:rPr>
  </w:style>
  <w:style w:type="numbering" w:customStyle="1" w:styleId="NoList1">
    <w:name w:val="No List1"/>
    <w:next w:val="NoList"/>
    <w:uiPriority w:val="99"/>
    <w:semiHidden/>
    <w:unhideWhenUsed/>
    <w:rsid w:val="00F9787B"/>
  </w:style>
  <w:style w:type="paragraph" w:customStyle="1" w:styleId="font12">
    <w:name w:val="font12"/>
    <w:basedOn w:val="Normal"/>
    <w:rsid w:val="00701920"/>
    <w:pPr>
      <w:spacing w:before="100" w:beforeAutospacing="1" w:after="100" w:afterAutospacing="1"/>
    </w:pPr>
    <w:rPr>
      <w:color w:val="FF0000"/>
      <w:sz w:val="20"/>
      <w:szCs w:val="20"/>
      <w:lang w:val="en-US" w:eastAsia="en-US"/>
    </w:rPr>
  </w:style>
  <w:style w:type="paragraph" w:customStyle="1" w:styleId="font13">
    <w:name w:val="font13"/>
    <w:basedOn w:val="Normal"/>
    <w:rsid w:val="00701920"/>
    <w:pPr>
      <w:spacing w:before="100" w:beforeAutospacing="1" w:after="100" w:afterAutospacing="1"/>
    </w:pPr>
    <w:rPr>
      <w:color w:val="E26B0A"/>
      <w:sz w:val="20"/>
      <w:szCs w:val="20"/>
      <w:lang w:val="en-US" w:eastAsia="en-US"/>
    </w:rPr>
  </w:style>
  <w:style w:type="paragraph" w:customStyle="1" w:styleId="font14">
    <w:name w:val="font14"/>
    <w:basedOn w:val="Normal"/>
    <w:rsid w:val="00701920"/>
    <w:pPr>
      <w:spacing w:before="100" w:beforeAutospacing="1" w:after="100" w:afterAutospacing="1"/>
    </w:pPr>
    <w:rPr>
      <w:color w:val="92D050"/>
      <w:sz w:val="20"/>
      <w:szCs w:val="20"/>
      <w:lang w:val="en-US" w:eastAsia="en-US"/>
    </w:rPr>
  </w:style>
  <w:style w:type="paragraph" w:customStyle="1" w:styleId="font15">
    <w:name w:val="font15"/>
    <w:basedOn w:val="Normal"/>
    <w:rsid w:val="00701920"/>
    <w:pPr>
      <w:spacing w:before="100" w:beforeAutospacing="1" w:after="100" w:afterAutospacing="1"/>
    </w:pPr>
    <w:rPr>
      <w:color w:val="4F6228"/>
      <w:sz w:val="20"/>
      <w:szCs w:val="20"/>
      <w:lang w:val="en-US" w:eastAsia="en-US"/>
    </w:rPr>
  </w:style>
  <w:style w:type="paragraph" w:customStyle="1" w:styleId="font16">
    <w:name w:val="font16"/>
    <w:basedOn w:val="Normal"/>
    <w:rsid w:val="00701920"/>
    <w:pPr>
      <w:spacing w:before="100" w:beforeAutospacing="1" w:after="100" w:afterAutospacing="1"/>
    </w:pPr>
    <w:rPr>
      <w:color w:val="7030A0"/>
      <w:sz w:val="20"/>
      <w:szCs w:val="20"/>
      <w:lang w:val="en-US" w:eastAsia="en-US"/>
    </w:rPr>
  </w:style>
  <w:style w:type="paragraph" w:customStyle="1" w:styleId="font17">
    <w:name w:val="font17"/>
    <w:basedOn w:val="Normal"/>
    <w:rsid w:val="00701920"/>
    <w:pPr>
      <w:spacing w:before="100" w:beforeAutospacing="1" w:after="100" w:afterAutospacing="1"/>
    </w:pPr>
    <w:rPr>
      <w:color w:val="974706"/>
      <w:sz w:val="20"/>
      <w:szCs w:val="20"/>
      <w:lang w:val="en-US" w:eastAsia="en-US"/>
    </w:rPr>
  </w:style>
  <w:style w:type="paragraph" w:customStyle="1" w:styleId="font18">
    <w:name w:val="font18"/>
    <w:basedOn w:val="Normal"/>
    <w:rsid w:val="00701920"/>
    <w:pPr>
      <w:spacing w:before="100" w:beforeAutospacing="1" w:after="100" w:afterAutospacing="1"/>
    </w:pPr>
    <w:rPr>
      <w:rFonts w:ascii="Tahoma" w:hAnsi="Tahoma" w:cs="Tahoma"/>
      <w:color w:val="000000"/>
      <w:sz w:val="18"/>
      <w:szCs w:val="18"/>
      <w:lang w:val="en-US" w:eastAsia="en-US"/>
    </w:rPr>
  </w:style>
  <w:style w:type="paragraph" w:customStyle="1" w:styleId="font19">
    <w:name w:val="font19"/>
    <w:basedOn w:val="Normal"/>
    <w:rsid w:val="00701920"/>
    <w:pPr>
      <w:spacing w:before="100" w:beforeAutospacing="1" w:after="100" w:afterAutospacing="1"/>
    </w:pPr>
    <w:rPr>
      <w:rFonts w:ascii="Tahoma" w:hAnsi="Tahoma" w:cs="Tahoma"/>
      <w:b/>
      <w:bCs/>
      <w:color w:val="000000"/>
      <w:sz w:val="18"/>
      <w:szCs w:val="18"/>
      <w:lang w:val="en-US" w:eastAsia="en-US"/>
    </w:rPr>
  </w:style>
  <w:style w:type="paragraph" w:customStyle="1" w:styleId="xl503">
    <w:name w:val="xl50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504">
    <w:name w:val="xl50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rPr>
  </w:style>
  <w:style w:type="paragraph" w:customStyle="1" w:styleId="xl505">
    <w:name w:val="xl50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lang w:val="en-US" w:eastAsia="en-US"/>
    </w:rPr>
  </w:style>
  <w:style w:type="paragraph" w:customStyle="1" w:styleId="xl506">
    <w:name w:val="xl50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B050"/>
      <w:lang w:val="en-US" w:eastAsia="en-US"/>
    </w:rPr>
  </w:style>
  <w:style w:type="paragraph" w:customStyle="1" w:styleId="xl507">
    <w:name w:val="xl50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lang w:val="en-US" w:eastAsia="en-US"/>
    </w:rPr>
  </w:style>
  <w:style w:type="paragraph" w:customStyle="1" w:styleId="xl508">
    <w:name w:val="xl50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09">
    <w:name w:val="xl50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10">
    <w:name w:val="xl51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val="en-US" w:eastAsia="en-US"/>
    </w:rPr>
  </w:style>
  <w:style w:type="paragraph" w:customStyle="1" w:styleId="xl511">
    <w:name w:val="xl51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12">
    <w:name w:val="xl51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lang w:val="en-US" w:eastAsia="en-US"/>
    </w:rPr>
  </w:style>
  <w:style w:type="paragraph" w:customStyle="1" w:styleId="xl513">
    <w:name w:val="xl51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514">
    <w:name w:val="xl51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70C0"/>
      <w:lang w:val="en-US" w:eastAsia="en-US"/>
    </w:rPr>
  </w:style>
  <w:style w:type="paragraph" w:customStyle="1" w:styleId="xl515">
    <w:name w:val="xl51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70C0"/>
      <w:lang w:val="en-US" w:eastAsia="en-US"/>
    </w:rPr>
  </w:style>
  <w:style w:type="paragraph" w:customStyle="1" w:styleId="xl516">
    <w:name w:val="xl51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70C0"/>
      <w:sz w:val="18"/>
      <w:szCs w:val="18"/>
      <w:lang w:val="en-US" w:eastAsia="en-US"/>
    </w:rPr>
  </w:style>
  <w:style w:type="paragraph" w:customStyle="1" w:styleId="xl517">
    <w:name w:val="xl51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518">
    <w:name w:val="xl51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519">
    <w:name w:val="xl51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520">
    <w:name w:val="xl52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521">
    <w:name w:val="xl52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522">
    <w:name w:val="xl52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23">
    <w:name w:val="xl52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24">
    <w:name w:val="xl52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lang w:val="en-US" w:eastAsia="en-US"/>
    </w:rPr>
  </w:style>
  <w:style w:type="paragraph" w:customStyle="1" w:styleId="xl525">
    <w:name w:val="xl52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526">
    <w:name w:val="xl52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527">
    <w:name w:val="xl52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lang w:val="en-US" w:eastAsia="en-US"/>
    </w:rPr>
  </w:style>
  <w:style w:type="paragraph" w:customStyle="1" w:styleId="xl528">
    <w:name w:val="xl52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lang w:val="en-US" w:eastAsia="en-US"/>
    </w:rPr>
  </w:style>
  <w:style w:type="paragraph" w:customStyle="1" w:styleId="xl529">
    <w:name w:val="xl52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530">
    <w:name w:val="xl53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en-US" w:eastAsia="en-US"/>
    </w:rPr>
  </w:style>
  <w:style w:type="paragraph" w:customStyle="1" w:styleId="xl531">
    <w:name w:val="xl53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32">
    <w:name w:val="xl532"/>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533">
    <w:name w:val="xl533"/>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974706"/>
      <w:lang w:val="en-US" w:eastAsia="en-US"/>
    </w:rPr>
  </w:style>
  <w:style w:type="paragraph" w:customStyle="1" w:styleId="xl534">
    <w:name w:val="xl53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E26B0A"/>
      <w:lang w:val="en-US" w:eastAsia="en-US"/>
    </w:rPr>
  </w:style>
  <w:style w:type="paragraph" w:customStyle="1" w:styleId="xl535">
    <w:name w:val="xl53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E26B0A"/>
      <w:lang w:val="en-US" w:eastAsia="en-US"/>
    </w:rPr>
  </w:style>
  <w:style w:type="paragraph" w:customStyle="1" w:styleId="xl536">
    <w:name w:val="xl536"/>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74706"/>
      <w:lang w:val="en-US" w:eastAsia="en-US"/>
    </w:rPr>
  </w:style>
  <w:style w:type="paragraph" w:customStyle="1" w:styleId="xl537">
    <w:name w:val="xl53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974706"/>
      <w:lang w:val="en-US" w:eastAsia="en-US"/>
    </w:rPr>
  </w:style>
  <w:style w:type="paragraph" w:customStyle="1" w:styleId="xl538">
    <w:name w:val="xl53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974706"/>
      <w:lang w:val="en-US" w:eastAsia="en-US"/>
    </w:rPr>
  </w:style>
  <w:style w:type="paragraph" w:customStyle="1" w:styleId="xl539">
    <w:name w:val="xl539"/>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540">
    <w:name w:val="xl540"/>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74706"/>
      <w:lang w:val="en-US" w:eastAsia="en-US"/>
    </w:rPr>
  </w:style>
  <w:style w:type="paragraph" w:customStyle="1" w:styleId="xl541">
    <w:name w:val="xl54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974706"/>
      <w:lang w:val="en-US" w:eastAsia="en-US"/>
    </w:rPr>
  </w:style>
  <w:style w:type="paragraph" w:customStyle="1" w:styleId="xl542">
    <w:name w:val="xl54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974706"/>
      <w:lang w:val="en-US" w:eastAsia="en-US"/>
    </w:rPr>
  </w:style>
  <w:style w:type="paragraph" w:customStyle="1" w:styleId="xl543">
    <w:name w:val="xl54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44">
    <w:name w:val="xl54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545">
    <w:name w:val="xl54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546">
    <w:name w:val="xl54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547">
    <w:name w:val="xl54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lang w:val="en-US" w:eastAsia="en-US"/>
    </w:rPr>
  </w:style>
  <w:style w:type="paragraph" w:customStyle="1" w:styleId="xl548">
    <w:name w:val="xl54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549">
    <w:name w:val="xl54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en-US" w:eastAsia="en-US"/>
    </w:rPr>
  </w:style>
  <w:style w:type="paragraph" w:customStyle="1" w:styleId="xl550">
    <w:name w:val="xl55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551">
    <w:name w:val="xl55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val="en-US" w:eastAsia="en-US"/>
    </w:rPr>
  </w:style>
  <w:style w:type="paragraph" w:customStyle="1" w:styleId="xl552">
    <w:name w:val="xl55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val="en-US" w:eastAsia="en-US"/>
    </w:rPr>
  </w:style>
  <w:style w:type="paragraph" w:customStyle="1" w:styleId="xl553">
    <w:name w:val="xl55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B0F0"/>
      <w:lang w:val="en-US" w:eastAsia="en-US"/>
    </w:rPr>
  </w:style>
  <w:style w:type="paragraph" w:customStyle="1" w:styleId="xl554">
    <w:name w:val="xl55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555">
    <w:name w:val="xl55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6">
    <w:name w:val="xl55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7">
    <w:name w:val="xl55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00"/>
      <w:sz w:val="18"/>
      <w:szCs w:val="18"/>
      <w:lang w:val="en-US" w:eastAsia="en-US"/>
    </w:rPr>
  </w:style>
  <w:style w:type="paragraph" w:customStyle="1" w:styleId="xl558">
    <w:name w:val="xl55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9">
    <w:name w:val="xl55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00"/>
      <w:sz w:val="16"/>
      <w:szCs w:val="16"/>
      <w:lang w:val="en-US" w:eastAsia="en-US"/>
    </w:rPr>
  </w:style>
  <w:style w:type="paragraph" w:customStyle="1" w:styleId="xl560">
    <w:name w:val="xl56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00"/>
      <w:sz w:val="18"/>
      <w:szCs w:val="18"/>
      <w:lang w:val="en-US" w:eastAsia="en-US"/>
    </w:rPr>
  </w:style>
  <w:style w:type="paragraph" w:customStyle="1" w:styleId="xl561">
    <w:name w:val="xl56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FF00"/>
      <w:lang w:val="en-US" w:eastAsia="en-US"/>
    </w:rPr>
  </w:style>
  <w:style w:type="paragraph" w:customStyle="1" w:styleId="xl562">
    <w:name w:val="xl56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63">
    <w:name w:val="xl56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00"/>
      <w:sz w:val="18"/>
      <w:szCs w:val="18"/>
      <w:lang w:val="en-US" w:eastAsia="en-US"/>
    </w:rPr>
  </w:style>
  <w:style w:type="paragraph" w:customStyle="1" w:styleId="xl564">
    <w:name w:val="xl56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FF00"/>
      <w:lang w:val="en-US" w:eastAsia="en-US"/>
    </w:rPr>
  </w:style>
  <w:style w:type="paragraph" w:customStyle="1" w:styleId="xl565">
    <w:name w:val="xl56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FF00"/>
      <w:sz w:val="16"/>
      <w:szCs w:val="16"/>
      <w:lang w:val="en-US" w:eastAsia="en-US"/>
    </w:rPr>
  </w:style>
  <w:style w:type="paragraph" w:customStyle="1" w:styleId="xl566">
    <w:name w:val="xl56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67">
    <w:name w:val="xl56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00"/>
      <w:sz w:val="16"/>
      <w:szCs w:val="16"/>
      <w:lang w:val="en-US" w:eastAsia="en-US"/>
    </w:rPr>
  </w:style>
  <w:style w:type="paragraph" w:customStyle="1" w:styleId="xl568">
    <w:name w:val="xl568"/>
    <w:basedOn w:val="Normal"/>
    <w:rsid w:val="007019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lang w:val="en-US" w:eastAsia="en-US"/>
    </w:rPr>
  </w:style>
  <w:style w:type="paragraph" w:customStyle="1" w:styleId="xl569">
    <w:name w:val="xl56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FF00"/>
      <w:lang w:val="en-US" w:eastAsia="en-US"/>
    </w:rPr>
  </w:style>
  <w:style w:type="paragraph" w:customStyle="1" w:styleId="xl570">
    <w:name w:val="xl57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71">
    <w:name w:val="xl57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FF00"/>
      <w:sz w:val="18"/>
      <w:szCs w:val="18"/>
      <w:lang w:val="en-US" w:eastAsia="en-US"/>
    </w:rPr>
  </w:style>
  <w:style w:type="paragraph" w:customStyle="1" w:styleId="xl572">
    <w:name w:val="xl57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FF00"/>
      <w:sz w:val="18"/>
      <w:szCs w:val="18"/>
      <w:lang w:val="en-US" w:eastAsia="en-US"/>
    </w:rPr>
  </w:style>
  <w:style w:type="paragraph" w:customStyle="1" w:styleId="xl573">
    <w:name w:val="xl573"/>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FF00"/>
      <w:sz w:val="18"/>
      <w:szCs w:val="18"/>
      <w:lang w:val="en-US" w:eastAsia="en-US"/>
    </w:rPr>
  </w:style>
  <w:style w:type="paragraph" w:customStyle="1" w:styleId="xl574">
    <w:name w:val="xl57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E26B0A"/>
      <w:lang w:val="en-US" w:eastAsia="en-US"/>
    </w:rPr>
  </w:style>
  <w:style w:type="paragraph" w:customStyle="1" w:styleId="xl575">
    <w:name w:val="xl57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576">
    <w:name w:val="xl57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E26B0A"/>
      <w:sz w:val="18"/>
      <w:szCs w:val="18"/>
      <w:lang w:val="en-US" w:eastAsia="en-US"/>
    </w:rPr>
  </w:style>
  <w:style w:type="paragraph" w:customStyle="1" w:styleId="xl577">
    <w:name w:val="xl57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578">
    <w:name w:val="xl57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E26B0A"/>
      <w:sz w:val="18"/>
      <w:szCs w:val="18"/>
      <w:lang w:val="en-US" w:eastAsia="en-US"/>
    </w:rPr>
  </w:style>
  <w:style w:type="paragraph" w:customStyle="1" w:styleId="xl579">
    <w:name w:val="xl57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80">
    <w:name w:val="xl58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E26B0A"/>
      <w:lang w:val="en-US" w:eastAsia="en-US"/>
    </w:rPr>
  </w:style>
  <w:style w:type="paragraph" w:customStyle="1" w:styleId="xl581">
    <w:name w:val="xl58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82">
    <w:name w:val="xl58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E26B0A"/>
      <w:sz w:val="18"/>
      <w:szCs w:val="18"/>
      <w:lang w:val="en-US" w:eastAsia="en-US"/>
    </w:rPr>
  </w:style>
  <w:style w:type="paragraph" w:customStyle="1" w:styleId="xl583">
    <w:name w:val="xl58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584">
    <w:name w:val="xl58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585">
    <w:name w:val="xl58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eastAsia="en-US"/>
    </w:rPr>
  </w:style>
  <w:style w:type="paragraph" w:customStyle="1" w:styleId="xl586">
    <w:name w:val="xl58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eastAsia="en-US"/>
    </w:rPr>
  </w:style>
  <w:style w:type="paragraph" w:customStyle="1" w:styleId="xl587">
    <w:name w:val="xl58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lang w:val="en-US" w:eastAsia="en-US"/>
    </w:rPr>
  </w:style>
  <w:style w:type="paragraph" w:customStyle="1" w:styleId="xl588">
    <w:name w:val="xl58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lang w:val="en-US" w:eastAsia="en-US"/>
    </w:rPr>
  </w:style>
  <w:style w:type="paragraph" w:customStyle="1" w:styleId="xl589">
    <w:name w:val="xl58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E26B0A"/>
      <w:sz w:val="18"/>
      <w:szCs w:val="18"/>
      <w:lang w:val="en-US" w:eastAsia="en-US"/>
    </w:rPr>
  </w:style>
  <w:style w:type="paragraph" w:customStyle="1" w:styleId="xl590">
    <w:name w:val="xl59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591">
    <w:name w:val="xl59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592">
    <w:name w:val="xl59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593">
    <w:name w:val="xl59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594">
    <w:name w:val="xl59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595">
    <w:name w:val="xl59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en-US" w:eastAsia="en-US"/>
    </w:rPr>
  </w:style>
  <w:style w:type="paragraph" w:customStyle="1" w:styleId="xl596">
    <w:name w:val="xl59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74706"/>
      <w:lang w:val="en-US" w:eastAsia="en-US"/>
    </w:rPr>
  </w:style>
  <w:style w:type="paragraph" w:customStyle="1" w:styleId="xl597">
    <w:name w:val="xl59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E26B0A"/>
      <w:lang w:val="en-US" w:eastAsia="en-US"/>
    </w:rPr>
  </w:style>
  <w:style w:type="paragraph" w:customStyle="1" w:styleId="xl598">
    <w:name w:val="xl59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599">
    <w:name w:val="xl59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600">
    <w:name w:val="xl60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en-US" w:eastAsia="en-US"/>
    </w:rPr>
  </w:style>
  <w:style w:type="paragraph" w:customStyle="1" w:styleId="xl601">
    <w:name w:val="xl60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FF0000"/>
      <w:lang w:val="en-US" w:eastAsia="en-US"/>
    </w:rPr>
  </w:style>
  <w:style w:type="paragraph" w:customStyle="1" w:styleId="xl602">
    <w:name w:val="xl60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sz w:val="18"/>
      <w:szCs w:val="18"/>
      <w:lang w:val="en-US" w:eastAsia="en-US"/>
    </w:rPr>
  </w:style>
  <w:style w:type="paragraph" w:customStyle="1" w:styleId="xl603">
    <w:name w:val="xl60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lang w:val="en-US" w:eastAsia="en-US"/>
    </w:rPr>
  </w:style>
  <w:style w:type="paragraph" w:customStyle="1" w:styleId="xl604">
    <w:name w:val="xl60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7030A0"/>
      <w:lang w:val="en-US" w:eastAsia="en-US"/>
    </w:rPr>
  </w:style>
  <w:style w:type="paragraph" w:customStyle="1" w:styleId="xl605">
    <w:name w:val="xl60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8"/>
      <w:szCs w:val="18"/>
      <w:lang w:val="en-US" w:eastAsia="en-US"/>
    </w:rPr>
  </w:style>
  <w:style w:type="paragraph" w:customStyle="1" w:styleId="xl606">
    <w:name w:val="xl606"/>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E26B0A"/>
      <w:sz w:val="18"/>
      <w:szCs w:val="18"/>
      <w:lang w:val="en-US" w:eastAsia="en-US"/>
    </w:rPr>
  </w:style>
  <w:style w:type="paragraph" w:customStyle="1" w:styleId="xl607">
    <w:name w:val="xl60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E26B0A"/>
      <w:lang w:val="en-US" w:eastAsia="en-US"/>
    </w:rPr>
  </w:style>
  <w:style w:type="paragraph" w:customStyle="1" w:styleId="xl608">
    <w:name w:val="xl60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E26B0A"/>
      <w:sz w:val="18"/>
      <w:szCs w:val="18"/>
      <w:lang w:val="en-US" w:eastAsia="en-US"/>
    </w:rPr>
  </w:style>
  <w:style w:type="paragraph" w:customStyle="1" w:styleId="xl609">
    <w:name w:val="xl60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610">
    <w:name w:val="xl61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E26B0A"/>
      <w:lang w:val="en-US" w:eastAsia="en-US"/>
    </w:rPr>
  </w:style>
  <w:style w:type="paragraph" w:customStyle="1" w:styleId="xl611">
    <w:name w:val="xl61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612">
    <w:name w:val="xl61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613">
    <w:name w:val="xl61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B050"/>
      <w:sz w:val="18"/>
      <w:szCs w:val="18"/>
      <w:lang w:val="en-US" w:eastAsia="en-US"/>
    </w:rPr>
  </w:style>
  <w:style w:type="paragraph" w:customStyle="1" w:styleId="xl614">
    <w:name w:val="xl614"/>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615">
    <w:name w:val="xl61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616">
    <w:name w:val="xl61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617">
    <w:name w:val="xl61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lang w:val="en-US" w:eastAsia="en-US"/>
    </w:rPr>
  </w:style>
  <w:style w:type="paragraph" w:customStyle="1" w:styleId="xl618">
    <w:name w:val="xl61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rPr>
  </w:style>
  <w:style w:type="paragraph" w:customStyle="1" w:styleId="xl619">
    <w:name w:val="xl61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US" w:eastAsia="en-US"/>
    </w:rPr>
  </w:style>
  <w:style w:type="paragraph" w:customStyle="1" w:styleId="xl620">
    <w:name w:val="xl62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621">
    <w:name w:val="xl62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622">
    <w:name w:val="xl62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23">
    <w:name w:val="xl62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B0F0"/>
      <w:lang w:val="en-US" w:eastAsia="en-US"/>
    </w:rPr>
  </w:style>
  <w:style w:type="paragraph" w:customStyle="1" w:styleId="xl624">
    <w:name w:val="xl62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E26B0A"/>
      <w:lang w:val="en-US" w:eastAsia="en-US"/>
    </w:rPr>
  </w:style>
  <w:style w:type="paragraph" w:customStyle="1" w:styleId="xl625">
    <w:name w:val="xl62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626">
    <w:name w:val="xl62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27">
    <w:name w:val="xl62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lang w:val="en-US" w:eastAsia="en-US"/>
    </w:rPr>
  </w:style>
  <w:style w:type="paragraph" w:customStyle="1" w:styleId="xl628">
    <w:name w:val="xl62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74706"/>
      <w:lang w:val="en-US" w:eastAsia="en-US"/>
    </w:rPr>
  </w:style>
  <w:style w:type="paragraph" w:customStyle="1" w:styleId="xl629">
    <w:name w:val="xl62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74706"/>
      <w:sz w:val="18"/>
      <w:szCs w:val="18"/>
      <w:lang w:val="en-US" w:eastAsia="en-US"/>
    </w:rPr>
  </w:style>
  <w:style w:type="paragraph" w:customStyle="1" w:styleId="xl630">
    <w:name w:val="xl63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631">
    <w:name w:val="xl63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74706"/>
      <w:lang w:val="en-US" w:eastAsia="en-US"/>
    </w:rPr>
  </w:style>
  <w:style w:type="paragraph" w:customStyle="1" w:styleId="xl632">
    <w:name w:val="xl63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974706"/>
      <w:lang w:val="en-US" w:eastAsia="en-US"/>
    </w:rPr>
  </w:style>
  <w:style w:type="paragraph" w:customStyle="1" w:styleId="xl633">
    <w:name w:val="xl63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34">
    <w:name w:val="xl63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635">
    <w:name w:val="xl63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636">
    <w:name w:val="xl63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37">
    <w:name w:val="xl63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38">
    <w:name w:val="xl63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39">
    <w:name w:val="xl63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40">
    <w:name w:val="xl64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74706"/>
      <w:sz w:val="18"/>
      <w:szCs w:val="18"/>
      <w:lang w:val="en-US" w:eastAsia="en-US"/>
    </w:rPr>
  </w:style>
  <w:style w:type="paragraph" w:customStyle="1" w:styleId="xl641">
    <w:name w:val="xl64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42">
    <w:name w:val="xl642"/>
    <w:basedOn w:val="Normal"/>
    <w:rsid w:val="007019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color w:val="974706"/>
      <w:lang w:val="en-US" w:eastAsia="en-US"/>
    </w:rPr>
  </w:style>
  <w:style w:type="paragraph" w:customStyle="1" w:styleId="xl643">
    <w:name w:val="xl64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974706"/>
      <w:lang w:val="en-US" w:eastAsia="en-US"/>
    </w:rPr>
  </w:style>
  <w:style w:type="paragraph" w:customStyle="1" w:styleId="xl644">
    <w:name w:val="xl64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974706"/>
      <w:sz w:val="18"/>
      <w:szCs w:val="18"/>
      <w:lang w:val="en-US" w:eastAsia="en-US"/>
    </w:rPr>
  </w:style>
  <w:style w:type="paragraph" w:customStyle="1" w:styleId="xl645">
    <w:name w:val="xl64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74706"/>
      <w:lang w:val="en-US" w:eastAsia="en-US"/>
    </w:rPr>
  </w:style>
  <w:style w:type="paragraph" w:customStyle="1" w:styleId="xl646">
    <w:name w:val="xl64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18"/>
      <w:szCs w:val="18"/>
      <w:lang w:val="en-US" w:eastAsia="en-US"/>
    </w:rPr>
  </w:style>
  <w:style w:type="paragraph" w:customStyle="1" w:styleId="xl647">
    <w:name w:val="xl64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74706"/>
      <w:lang w:val="en-US" w:eastAsia="en-US"/>
    </w:rPr>
  </w:style>
  <w:style w:type="paragraph" w:customStyle="1" w:styleId="xl648">
    <w:name w:val="xl648"/>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974706"/>
      <w:lang w:val="en-US" w:eastAsia="en-US"/>
    </w:rPr>
  </w:style>
  <w:style w:type="paragraph" w:customStyle="1" w:styleId="xl649">
    <w:name w:val="xl649"/>
    <w:basedOn w:val="Normal"/>
    <w:rsid w:val="0070192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color w:val="974706"/>
      <w:lang w:val="en-US" w:eastAsia="en-US"/>
    </w:rPr>
  </w:style>
  <w:style w:type="paragraph" w:customStyle="1" w:styleId="xl650">
    <w:name w:val="xl650"/>
    <w:basedOn w:val="Normal"/>
    <w:rsid w:val="0070192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974706"/>
      <w:lang w:val="en-US" w:eastAsia="en-US"/>
    </w:rPr>
  </w:style>
  <w:style w:type="paragraph" w:customStyle="1" w:styleId="xl651">
    <w:name w:val="xl65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en-US" w:eastAsia="en-US"/>
    </w:rPr>
  </w:style>
  <w:style w:type="paragraph" w:customStyle="1" w:styleId="xl652">
    <w:name w:val="xl65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53">
    <w:name w:val="xl653"/>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974706"/>
      <w:lang w:val="en-US" w:eastAsia="en-US"/>
    </w:rPr>
  </w:style>
  <w:style w:type="paragraph" w:customStyle="1" w:styleId="xl654">
    <w:name w:val="xl65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974706"/>
      <w:lang w:val="en-US" w:eastAsia="en-US"/>
    </w:rPr>
  </w:style>
  <w:style w:type="paragraph" w:customStyle="1" w:styleId="xl655">
    <w:name w:val="xl655"/>
    <w:basedOn w:val="Normal"/>
    <w:rsid w:val="007019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color w:val="974706"/>
      <w:lang w:val="en-US" w:eastAsia="en-US"/>
    </w:rPr>
  </w:style>
  <w:style w:type="paragraph" w:customStyle="1" w:styleId="xl656">
    <w:name w:val="xl656"/>
    <w:basedOn w:val="Normal"/>
    <w:rsid w:val="0070192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color w:val="974706"/>
      <w:lang w:val="en-US" w:eastAsia="en-US"/>
    </w:rPr>
  </w:style>
  <w:style w:type="paragraph" w:customStyle="1" w:styleId="xl657">
    <w:name w:val="xl65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58">
    <w:name w:val="xl658"/>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974706"/>
      <w:lang w:val="en-US" w:eastAsia="en-US"/>
    </w:rPr>
  </w:style>
  <w:style w:type="paragraph" w:customStyle="1" w:styleId="xl659">
    <w:name w:val="xl659"/>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974706"/>
      <w:sz w:val="18"/>
      <w:szCs w:val="18"/>
      <w:lang w:val="en-US" w:eastAsia="en-US"/>
    </w:rPr>
  </w:style>
  <w:style w:type="paragraph" w:customStyle="1" w:styleId="xl660">
    <w:name w:val="xl660"/>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color w:val="974706"/>
      <w:lang w:val="en-US" w:eastAsia="en-US"/>
    </w:rPr>
  </w:style>
  <w:style w:type="paragraph" w:customStyle="1" w:styleId="xl661">
    <w:name w:val="xl661"/>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color w:val="974706"/>
      <w:lang w:val="en-US" w:eastAsia="en-US"/>
    </w:rPr>
  </w:style>
  <w:style w:type="paragraph" w:customStyle="1" w:styleId="xl662">
    <w:name w:val="xl662"/>
    <w:basedOn w:val="Normal"/>
    <w:rsid w:val="00701920"/>
    <w:pPr>
      <w:pBdr>
        <w:top w:val="single" w:sz="4" w:space="0" w:color="auto"/>
        <w:left w:val="single" w:sz="4" w:space="0" w:color="auto"/>
        <w:right w:val="single" w:sz="4" w:space="0" w:color="auto"/>
      </w:pBdr>
      <w:spacing w:before="100" w:beforeAutospacing="1" w:after="100" w:afterAutospacing="1"/>
    </w:pPr>
    <w:rPr>
      <w:color w:val="00B050"/>
      <w:lang w:val="en-US" w:eastAsia="en-US"/>
    </w:rPr>
  </w:style>
  <w:style w:type="paragraph" w:customStyle="1" w:styleId="xl663">
    <w:name w:val="xl66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664">
    <w:name w:val="xl66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665">
    <w:name w:val="xl66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lang w:val="en-US" w:eastAsia="en-US"/>
    </w:rPr>
  </w:style>
  <w:style w:type="paragraph" w:customStyle="1" w:styleId="xl666">
    <w:name w:val="xl66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667">
    <w:name w:val="xl66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68">
    <w:name w:val="xl66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lang w:val="en-US" w:eastAsia="en-US"/>
    </w:rPr>
  </w:style>
  <w:style w:type="paragraph" w:customStyle="1" w:styleId="xl669">
    <w:name w:val="xl66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70">
    <w:name w:val="xl67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1">
    <w:name w:val="xl67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2">
    <w:name w:val="xl67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673">
    <w:name w:val="xl67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4">
    <w:name w:val="xl67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1">
    <w:name w:val="heading 1"/>
    <w:basedOn w:val="Normal"/>
    <w:next w:val="Normal"/>
    <w:link w:val="Heading1Char"/>
    <w:uiPriority w:val="9"/>
    <w:qFormat/>
    <w:rsid w:val="003C5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5C"/>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3Char">
    <w:name w:val="Heading 3 Char"/>
    <w:basedOn w:val="DefaultParagraphFont"/>
    <w:link w:val="Heading3"/>
    <w:rsid w:val="003C505C"/>
    <w:rPr>
      <w:b/>
      <w:bCs/>
      <w:sz w:val="18"/>
      <w:szCs w:val="24"/>
      <w:lang w:val="sr-Cyrl-CS"/>
    </w:rPr>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3C505C"/>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rsid w:val="006F2CC9"/>
    <w:pPr>
      <w:tabs>
        <w:tab w:val="center" w:pos="4536"/>
        <w:tab w:val="right" w:pos="9072"/>
      </w:tabs>
    </w:pPr>
  </w:style>
  <w:style w:type="character" w:customStyle="1" w:styleId="HeaderChar">
    <w:name w:val="Header Char"/>
    <w:basedOn w:val="DefaultParagraphFont"/>
    <w:link w:val="Header"/>
    <w:rsid w:val="003C505C"/>
    <w:rPr>
      <w:sz w:val="24"/>
      <w:szCs w:val="24"/>
      <w:lang w:val="sr-Latn-CS" w:eastAsia="sr-Latn-CS"/>
    </w:rPr>
  </w:style>
  <w:style w:type="paragraph" w:styleId="BalloonText">
    <w:name w:val="Balloon Text"/>
    <w:basedOn w:val="Normal"/>
    <w:link w:val="BalloonTextChar"/>
    <w:uiPriority w:val="99"/>
    <w:semiHidden/>
    <w:rsid w:val="00247947"/>
    <w:rPr>
      <w:rFonts w:ascii="Tahoma" w:hAnsi="Tahoma" w:cs="Tahoma"/>
      <w:sz w:val="16"/>
      <w:szCs w:val="16"/>
    </w:rPr>
  </w:style>
  <w:style w:type="character" w:customStyle="1" w:styleId="BalloonTextChar">
    <w:name w:val="Balloon Text Char"/>
    <w:basedOn w:val="DefaultParagraphFont"/>
    <w:link w:val="BalloonText"/>
    <w:uiPriority w:val="99"/>
    <w:semiHidden/>
    <w:rsid w:val="003C505C"/>
    <w:rPr>
      <w:rFonts w:ascii="Tahoma" w:hAnsi="Tahoma" w:cs="Tahoma"/>
      <w:sz w:val="16"/>
      <w:szCs w:val="16"/>
      <w:lang w:val="sr-Latn-CS" w:eastAsia="sr-Latn-CS"/>
    </w:rPr>
  </w:style>
  <w:style w:type="paragraph" w:styleId="DocumentMap">
    <w:name w:val="Document Map"/>
    <w:basedOn w:val="Normal"/>
    <w:link w:val="DocumentMapChar"/>
    <w:semiHidden/>
    <w:rsid w:val="00185C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C505C"/>
    <w:rPr>
      <w:rFonts w:ascii="Tahoma" w:hAnsi="Tahoma" w:cs="Tahoma"/>
      <w:shd w:val="clear" w:color="auto" w:fill="000080"/>
      <w:lang w:val="sr-Latn-CS" w:eastAsia="sr-Latn-CS"/>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6336C9"/>
    <w:pPr>
      <w:ind w:left="720"/>
      <w:contextualSpacing/>
    </w:pPr>
  </w:style>
  <w:style w:type="paragraph" w:customStyle="1" w:styleId="xl24">
    <w:name w:val="xl24"/>
    <w:basedOn w:val="Normal"/>
    <w:rsid w:val="003C505C"/>
    <w:pPr>
      <w:spacing w:before="100" w:beforeAutospacing="1" w:after="100" w:afterAutospacing="1"/>
      <w:jc w:val="right"/>
    </w:pPr>
    <w:rPr>
      <w:lang w:val="sr-Cyrl-CS" w:eastAsia="sr-Cyrl-CS"/>
    </w:rPr>
  </w:style>
  <w:style w:type="paragraph" w:customStyle="1" w:styleId="xl25">
    <w:name w:val="xl25"/>
    <w:basedOn w:val="Normal"/>
    <w:rsid w:val="003C505C"/>
    <w:pPr>
      <w:spacing w:before="100" w:beforeAutospacing="1" w:after="100" w:afterAutospacing="1"/>
    </w:pPr>
    <w:rPr>
      <w:lang w:val="sr-Cyrl-CS" w:eastAsia="sr-Cyrl-CS"/>
    </w:rPr>
  </w:style>
  <w:style w:type="paragraph" w:customStyle="1" w:styleId="xl26">
    <w:name w:val="xl26"/>
    <w:basedOn w:val="Normal"/>
    <w:rsid w:val="003C505C"/>
    <w:pPr>
      <w:spacing w:before="100" w:beforeAutospacing="1" w:after="100" w:afterAutospacing="1"/>
      <w:jc w:val="center"/>
    </w:pPr>
    <w:rPr>
      <w:lang w:val="sr-Cyrl-CS" w:eastAsia="sr-Cyrl-CS"/>
    </w:rPr>
  </w:style>
  <w:style w:type="paragraph" w:customStyle="1" w:styleId="xl27">
    <w:name w:val="xl27"/>
    <w:basedOn w:val="Normal"/>
    <w:rsid w:val="003C505C"/>
    <w:pPr>
      <w:spacing w:before="100" w:beforeAutospacing="1" w:after="100" w:afterAutospacing="1"/>
    </w:pPr>
    <w:rPr>
      <w:lang w:val="sr-Cyrl-CS" w:eastAsia="sr-Cyrl-CS"/>
    </w:rPr>
  </w:style>
  <w:style w:type="paragraph" w:customStyle="1" w:styleId="xl28">
    <w:name w:val="xl28"/>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3C505C"/>
    <w:pPr>
      <w:spacing w:before="100" w:beforeAutospacing="1" w:after="100" w:afterAutospacing="1"/>
      <w:textAlignment w:val="center"/>
    </w:pPr>
    <w:rPr>
      <w:lang w:val="sr-Cyrl-CS" w:eastAsia="sr-Cyrl-CS"/>
    </w:rPr>
  </w:style>
  <w:style w:type="paragraph" w:customStyle="1" w:styleId="xl34">
    <w:name w:val="xl34"/>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3C505C"/>
    <w:pPr>
      <w:spacing w:before="100" w:beforeAutospacing="1" w:after="100" w:afterAutospacing="1"/>
      <w:jc w:val="center"/>
      <w:textAlignment w:val="center"/>
    </w:pPr>
    <w:rPr>
      <w:lang w:val="sr-Cyrl-CS" w:eastAsia="sr-Cyrl-CS"/>
    </w:rPr>
  </w:style>
  <w:style w:type="paragraph" w:customStyle="1" w:styleId="xl40">
    <w:name w:val="xl40"/>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3C505C"/>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3C505C"/>
    <w:pPr>
      <w:spacing w:before="100" w:beforeAutospacing="1" w:after="100" w:afterAutospacing="1"/>
      <w:jc w:val="center"/>
      <w:textAlignment w:val="center"/>
    </w:pPr>
    <w:rPr>
      <w:b/>
      <w:bCs/>
      <w:lang w:val="sr-Cyrl-CS" w:eastAsia="sr-Cyrl-CS"/>
    </w:rPr>
  </w:style>
  <w:style w:type="paragraph" w:customStyle="1" w:styleId="xl45">
    <w:name w:val="xl45"/>
    <w:basedOn w:val="Normal"/>
    <w:rsid w:val="003C505C"/>
    <w:pPr>
      <w:spacing w:before="100" w:beforeAutospacing="1" w:after="100" w:afterAutospacing="1"/>
      <w:jc w:val="center"/>
      <w:textAlignment w:val="top"/>
    </w:pPr>
    <w:rPr>
      <w:lang w:val="sr-Cyrl-CS" w:eastAsia="sr-Cyrl-CS"/>
    </w:rPr>
  </w:style>
  <w:style w:type="paragraph" w:customStyle="1" w:styleId="xl46">
    <w:name w:val="xl46"/>
    <w:basedOn w:val="Normal"/>
    <w:rsid w:val="003C505C"/>
    <w:pPr>
      <w:spacing w:before="100" w:beforeAutospacing="1" w:after="100" w:afterAutospacing="1"/>
      <w:jc w:val="center"/>
      <w:textAlignment w:val="top"/>
    </w:pPr>
    <w:rPr>
      <w:lang w:val="sr-Cyrl-CS" w:eastAsia="sr-Cyrl-CS"/>
    </w:rPr>
  </w:style>
  <w:style w:type="paragraph" w:customStyle="1" w:styleId="xl47">
    <w:name w:val="xl47"/>
    <w:basedOn w:val="Normal"/>
    <w:rsid w:val="003C505C"/>
    <w:pPr>
      <w:spacing w:before="100" w:beforeAutospacing="1" w:after="100" w:afterAutospacing="1"/>
      <w:textAlignment w:val="center"/>
    </w:pPr>
    <w:rPr>
      <w:b/>
      <w:bCs/>
      <w:lang w:val="sr-Cyrl-CS" w:eastAsia="sr-Cyrl-CS"/>
    </w:rPr>
  </w:style>
  <w:style w:type="paragraph" w:customStyle="1" w:styleId="xl48">
    <w:name w:val="xl48"/>
    <w:basedOn w:val="Normal"/>
    <w:rsid w:val="003C505C"/>
    <w:pPr>
      <w:spacing w:before="100" w:beforeAutospacing="1" w:after="100" w:afterAutospacing="1"/>
      <w:jc w:val="center"/>
      <w:textAlignment w:val="center"/>
    </w:pPr>
    <w:rPr>
      <w:lang w:val="sr-Cyrl-CS" w:eastAsia="sr-Cyrl-CS"/>
    </w:rPr>
  </w:style>
  <w:style w:type="paragraph" w:customStyle="1" w:styleId="xl49">
    <w:name w:val="xl49"/>
    <w:basedOn w:val="Normal"/>
    <w:rsid w:val="003C505C"/>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3C505C"/>
    <w:pPr>
      <w:spacing w:before="100" w:beforeAutospacing="1" w:after="100" w:afterAutospacing="1"/>
      <w:jc w:val="center"/>
      <w:textAlignment w:val="center"/>
    </w:pPr>
    <w:rPr>
      <w:i/>
      <w:iCs/>
      <w:lang w:val="sr-Cyrl-CS" w:eastAsia="sr-Cyrl-CS"/>
    </w:rPr>
  </w:style>
  <w:style w:type="paragraph" w:customStyle="1" w:styleId="xl51">
    <w:name w:val="xl51"/>
    <w:basedOn w:val="Normal"/>
    <w:rsid w:val="003C505C"/>
    <w:pPr>
      <w:spacing w:before="100" w:beforeAutospacing="1" w:after="100" w:afterAutospacing="1"/>
      <w:textAlignment w:val="center"/>
    </w:pPr>
    <w:rPr>
      <w:b/>
      <w:bCs/>
      <w:i/>
      <w:iCs/>
      <w:lang w:val="sr-Cyrl-CS" w:eastAsia="sr-Cyrl-CS"/>
    </w:rPr>
  </w:style>
  <w:style w:type="paragraph" w:customStyle="1" w:styleId="xl52">
    <w:name w:val="xl52"/>
    <w:basedOn w:val="Normal"/>
    <w:rsid w:val="003C505C"/>
    <w:pPr>
      <w:spacing w:before="100" w:beforeAutospacing="1" w:after="100" w:afterAutospacing="1"/>
      <w:jc w:val="right"/>
    </w:pPr>
    <w:rPr>
      <w:lang w:val="sr-Cyrl-CS" w:eastAsia="sr-Cyrl-CS"/>
    </w:rPr>
  </w:style>
  <w:style w:type="paragraph" w:customStyle="1" w:styleId="xl53">
    <w:name w:val="xl53"/>
    <w:basedOn w:val="Normal"/>
    <w:rsid w:val="003C505C"/>
    <w:pPr>
      <w:spacing w:before="100" w:beforeAutospacing="1" w:after="100" w:afterAutospacing="1"/>
      <w:jc w:val="right"/>
    </w:pPr>
    <w:rPr>
      <w:b/>
      <w:bCs/>
      <w:lang w:val="sr-Cyrl-CS" w:eastAsia="sr-Cyrl-CS"/>
    </w:rPr>
  </w:style>
  <w:style w:type="paragraph" w:customStyle="1" w:styleId="xl54">
    <w:name w:val="xl54"/>
    <w:basedOn w:val="Normal"/>
    <w:rsid w:val="003C505C"/>
    <w:pPr>
      <w:spacing w:before="100" w:beforeAutospacing="1" w:after="100" w:afterAutospacing="1"/>
      <w:jc w:val="center"/>
    </w:pPr>
    <w:rPr>
      <w:lang w:val="sr-Cyrl-CS" w:eastAsia="sr-Cyrl-CS"/>
    </w:rPr>
  </w:style>
  <w:style w:type="paragraph" w:customStyle="1" w:styleId="xl55">
    <w:name w:val="xl55"/>
    <w:basedOn w:val="Normal"/>
    <w:rsid w:val="003C505C"/>
    <w:pPr>
      <w:spacing w:before="100" w:beforeAutospacing="1" w:after="100" w:afterAutospacing="1"/>
      <w:jc w:val="center"/>
      <w:textAlignment w:val="top"/>
    </w:pPr>
    <w:rPr>
      <w:lang w:val="sr-Cyrl-CS" w:eastAsia="sr-Cyrl-CS"/>
    </w:rPr>
  </w:style>
  <w:style w:type="paragraph" w:customStyle="1" w:styleId="xl56">
    <w:name w:val="xl56"/>
    <w:basedOn w:val="Normal"/>
    <w:rsid w:val="003C505C"/>
    <w:pPr>
      <w:spacing w:before="100" w:beforeAutospacing="1" w:after="100" w:afterAutospacing="1"/>
    </w:pPr>
    <w:rPr>
      <w:lang w:val="sr-Cyrl-CS" w:eastAsia="sr-Cyrl-CS"/>
    </w:rPr>
  </w:style>
  <w:style w:type="paragraph" w:customStyle="1" w:styleId="xl57">
    <w:name w:val="xl57"/>
    <w:basedOn w:val="Normal"/>
    <w:rsid w:val="003C505C"/>
    <w:pPr>
      <w:spacing w:before="100" w:beforeAutospacing="1" w:after="100" w:afterAutospacing="1"/>
      <w:jc w:val="center"/>
    </w:pPr>
    <w:rPr>
      <w:b/>
      <w:bCs/>
      <w:lang w:val="sr-Cyrl-CS" w:eastAsia="sr-Cyrl-CS"/>
    </w:rPr>
  </w:style>
  <w:style w:type="paragraph" w:customStyle="1" w:styleId="xl58">
    <w:name w:val="xl58"/>
    <w:basedOn w:val="Normal"/>
    <w:rsid w:val="003C505C"/>
    <w:pPr>
      <w:spacing w:before="100" w:beforeAutospacing="1" w:after="100" w:afterAutospacing="1"/>
      <w:jc w:val="center"/>
      <w:textAlignment w:val="top"/>
    </w:pPr>
    <w:rPr>
      <w:b/>
      <w:bCs/>
      <w:lang w:val="sr-Cyrl-CS" w:eastAsia="sr-Cyrl-CS"/>
    </w:rPr>
  </w:style>
  <w:style w:type="paragraph" w:customStyle="1" w:styleId="xl59">
    <w:name w:val="xl59"/>
    <w:basedOn w:val="Normal"/>
    <w:rsid w:val="003C505C"/>
    <w:pPr>
      <w:spacing w:before="100" w:beforeAutospacing="1" w:after="100" w:afterAutospacing="1"/>
      <w:jc w:val="center"/>
    </w:pPr>
    <w:rPr>
      <w:lang w:val="sr-Cyrl-CS" w:eastAsia="sr-Cyrl-CS"/>
    </w:rPr>
  </w:style>
  <w:style w:type="paragraph" w:customStyle="1" w:styleId="xl60">
    <w:name w:val="xl60"/>
    <w:basedOn w:val="Normal"/>
    <w:rsid w:val="003C505C"/>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3C505C"/>
    <w:pPr>
      <w:spacing w:before="100" w:beforeAutospacing="1" w:after="100" w:afterAutospacing="1"/>
      <w:jc w:val="center"/>
      <w:textAlignment w:val="top"/>
    </w:pPr>
    <w:rPr>
      <w:lang w:val="sr-Cyrl-CS" w:eastAsia="sr-Cyrl-CS"/>
    </w:rPr>
  </w:style>
  <w:style w:type="paragraph" w:customStyle="1" w:styleId="xl64">
    <w:name w:val="xl64"/>
    <w:basedOn w:val="Normal"/>
    <w:rsid w:val="003C505C"/>
    <w:pPr>
      <w:pBdr>
        <w:top w:val="single" w:sz="8" w:space="0" w:color="auto"/>
        <w:bottom w:val="single" w:sz="8" w:space="0" w:color="auto"/>
      </w:pBdr>
      <w:spacing w:before="100" w:beforeAutospacing="1" w:after="100" w:afterAutospacing="1"/>
    </w:pPr>
    <w:rPr>
      <w:b/>
      <w:bCs/>
      <w:lang w:val="sr-Cyrl-CS" w:eastAsia="sr-Cyrl-CS"/>
    </w:rPr>
  </w:style>
  <w:style w:type="paragraph" w:customStyle="1" w:styleId="xl65">
    <w:name w:val="xl65"/>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6">
    <w:name w:val="xl66"/>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7">
    <w:name w:val="xl67"/>
    <w:basedOn w:val="Normal"/>
    <w:rsid w:val="003C505C"/>
    <w:pPr>
      <w:spacing w:before="100" w:beforeAutospacing="1" w:after="100" w:afterAutospacing="1"/>
    </w:pPr>
    <w:rPr>
      <w:b/>
      <w:bCs/>
      <w:lang w:val="sr-Cyrl-CS" w:eastAsia="sr-Cyrl-CS"/>
    </w:rPr>
  </w:style>
  <w:style w:type="paragraph" w:customStyle="1" w:styleId="xl68">
    <w:name w:val="xl68"/>
    <w:basedOn w:val="Normal"/>
    <w:rsid w:val="003C505C"/>
    <w:pPr>
      <w:spacing w:before="100" w:beforeAutospacing="1" w:after="100" w:afterAutospacing="1"/>
      <w:jc w:val="center"/>
      <w:textAlignment w:val="center"/>
    </w:pPr>
    <w:rPr>
      <w:b/>
      <w:bCs/>
      <w:lang w:val="sr-Cyrl-CS" w:eastAsia="sr-Cyrl-CS"/>
    </w:rPr>
  </w:style>
  <w:style w:type="paragraph" w:customStyle="1" w:styleId="xl69">
    <w:name w:val="xl69"/>
    <w:basedOn w:val="Normal"/>
    <w:rsid w:val="003C505C"/>
    <w:pPr>
      <w:spacing w:before="100" w:beforeAutospacing="1" w:after="100" w:afterAutospacing="1"/>
      <w:jc w:val="center"/>
      <w:textAlignment w:val="top"/>
    </w:pPr>
    <w:rPr>
      <w:b/>
      <w:bCs/>
      <w:lang w:val="sr-Cyrl-CS" w:eastAsia="sr-Cyrl-CS"/>
    </w:rPr>
  </w:style>
  <w:style w:type="paragraph" w:customStyle="1" w:styleId="xl70">
    <w:name w:val="xl70"/>
    <w:basedOn w:val="Normal"/>
    <w:rsid w:val="003C505C"/>
    <w:pPr>
      <w:spacing w:before="100" w:beforeAutospacing="1" w:after="100" w:afterAutospacing="1"/>
      <w:jc w:val="center"/>
      <w:textAlignment w:val="center"/>
    </w:pPr>
    <w:rPr>
      <w:b/>
      <w:bCs/>
      <w:lang w:val="sr-Cyrl-CS" w:eastAsia="sr-Cyrl-CS"/>
    </w:rPr>
  </w:style>
  <w:style w:type="paragraph" w:customStyle="1" w:styleId="xl71">
    <w:name w:val="xl71"/>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72">
    <w:name w:val="xl7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73">
    <w:name w:val="xl73"/>
    <w:basedOn w:val="Normal"/>
    <w:rsid w:val="003C505C"/>
    <w:pPr>
      <w:spacing w:before="100" w:beforeAutospacing="1" w:after="100" w:afterAutospacing="1"/>
      <w:jc w:val="center"/>
    </w:pPr>
    <w:rPr>
      <w:b/>
      <w:bCs/>
      <w:lang w:val="sr-Cyrl-CS" w:eastAsia="sr-Cyrl-CS"/>
    </w:rPr>
  </w:style>
  <w:style w:type="paragraph" w:customStyle="1" w:styleId="xl74">
    <w:name w:val="xl74"/>
    <w:basedOn w:val="Normal"/>
    <w:rsid w:val="003C505C"/>
    <w:pPr>
      <w:spacing w:before="100" w:beforeAutospacing="1" w:after="100" w:afterAutospacing="1"/>
      <w:jc w:val="center"/>
      <w:textAlignment w:val="top"/>
    </w:pPr>
    <w:rPr>
      <w:b/>
      <w:bCs/>
      <w:i/>
      <w:iCs/>
      <w:lang w:val="sr-Cyrl-CS" w:eastAsia="sr-Cyrl-CS"/>
    </w:rPr>
  </w:style>
  <w:style w:type="paragraph" w:customStyle="1" w:styleId="xl75">
    <w:name w:val="xl75"/>
    <w:basedOn w:val="Normal"/>
    <w:rsid w:val="003C505C"/>
    <w:pPr>
      <w:spacing w:before="100" w:beforeAutospacing="1" w:after="100" w:afterAutospacing="1"/>
    </w:pPr>
    <w:rPr>
      <w:b/>
      <w:bCs/>
      <w:i/>
      <w:iCs/>
      <w:lang w:val="sr-Cyrl-CS" w:eastAsia="sr-Cyrl-CS"/>
    </w:rPr>
  </w:style>
  <w:style w:type="paragraph" w:customStyle="1" w:styleId="xl76">
    <w:name w:val="xl76"/>
    <w:basedOn w:val="Normal"/>
    <w:rsid w:val="003C505C"/>
    <w:pPr>
      <w:spacing w:before="100" w:beforeAutospacing="1" w:after="100" w:afterAutospacing="1"/>
      <w:jc w:val="center"/>
      <w:textAlignment w:val="top"/>
    </w:pPr>
    <w:rPr>
      <w:i/>
      <w:iCs/>
      <w:lang w:val="sr-Cyrl-CS" w:eastAsia="sr-Cyrl-CS"/>
    </w:rPr>
  </w:style>
  <w:style w:type="paragraph" w:customStyle="1" w:styleId="xl77">
    <w:name w:val="xl77"/>
    <w:basedOn w:val="Normal"/>
    <w:rsid w:val="003C505C"/>
    <w:pPr>
      <w:spacing w:before="100" w:beforeAutospacing="1" w:after="100" w:afterAutospacing="1"/>
      <w:jc w:val="center"/>
      <w:textAlignment w:val="top"/>
    </w:pPr>
    <w:rPr>
      <w:i/>
      <w:iCs/>
      <w:lang w:val="sr-Cyrl-CS" w:eastAsia="sr-Cyrl-CS"/>
    </w:rPr>
  </w:style>
  <w:style w:type="paragraph" w:customStyle="1" w:styleId="xl78">
    <w:name w:val="xl78"/>
    <w:basedOn w:val="Normal"/>
    <w:rsid w:val="003C505C"/>
    <w:pPr>
      <w:spacing w:before="100" w:beforeAutospacing="1" w:after="100" w:afterAutospacing="1"/>
      <w:jc w:val="center"/>
      <w:textAlignment w:val="center"/>
    </w:pPr>
    <w:rPr>
      <w:b/>
      <w:bCs/>
      <w:i/>
      <w:iCs/>
      <w:lang w:val="sr-Cyrl-CS" w:eastAsia="sr-Cyrl-CS"/>
    </w:rPr>
  </w:style>
  <w:style w:type="paragraph" w:customStyle="1" w:styleId="xl79">
    <w:name w:val="xl79"/>
    <w:basedOn w:val="Normal"/>
    <w:rsid w:val="003C505C"/>
    <w:pPr>
      <w:spacing w:before="100" w:beforeAutospacing="1" w:after="100" w:afterAutospacing="1"/>
      <w:textAlignment w:val="center"/>
    </w:pPr>
    <w:rPr>
      <w:lang w:val="sr-Cyrl-CS" w:eastAsia="sr-Cyrl-CS"/>
    </w:rPr>
  </w:style>
  <w:style w:type="paragraph" w:customStyle="1" w:styleId="xl80">
    <w:name w:val="xl80"/>
    <w:basedOn w:val="Normal"/>
    <w:rsid w:val="003C505C"/>
    <w:pPr>
      <w:pBdr>
        <w:bottom w:val="single" w:sz="8" w:space="0" w:color="auto"/>
      </w:pBdr>
      <w:spacing w:before="100" w:beforeAutospacing="1" w:after="100" w:afterAutospacing="1"/>
      <w:textAlignment w:val="center"/>
    </w:pPr>
    <w:rPr>
      <w:lang w:val="sr-Cyrl-CS" w:eastAsia="sr-Cyrl-CS"/>
    </w:rPr>
  </w:style>
  <w:style w:type="paragraph" w:customStyle="1" w:styleId="xl81">
    <w:name w:val="xl81"/>
    <w:basedOn w:val="Normal"/>
    <w:rsid w:val="003C505C"/>
    <w:pPr>
      <w:pBdr>
        <w:bottom w:val="single" w:sz="8" w:space="0" w:color="auto"/>
      </w:pBdr>
      <w:spacing w:before="100" w:beforeAutospacing="1" w:after="100" w:afterAutospacing="1"/>
    </w:pPr>
    <w:rPr>
      <w:lang w:val="sr-Cyrl-CS" w:eastAsia="sr-Cyrl-CS"/>
    </w:rPr>
  </w:style>
  <w:style w:type="paragraph" w:customStyle="1" w:styleId="xl82">
    <w:name w:val="xl8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83">
    <w:name w:val="xl83"/>
    <w:basedOn w:val="Normal"/>
    <w:rsid w:val="003C505C"/>
    <w:pPr>
      <w:spacing w:before="100" w:beforeAutospacing="1" w:after="100" w:afterAutospacing="1"/>
      <w:jc w:val="right"/>
    </w:pPr>
    <w:rPr>
      <w:lang w:val="sr-Cyrl-CS" w:eastAsia="sr-Cyrl-CS"/>
    </w:rPr>
  </w:style>
  <w:style w:type="paragraph" w:customStyle="1" w:styleId="xl84">
    <w:name w:val="xl84"/>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85">
    <w:name w:val="xl85"/>
    <w:basedOn w:val="Normal"/>
    <w:rsid w:val="003C505C"/>
    <w:pPr>
      <w:spacing w:before="100" w:beforeAutospacing="1" w:after="100" w:afterAutospacing="1"/>
      <w:jc w:val="center"/>
      <w:textAlignment w:val="top"/>
    </w:pPr>
    <w:rPr>
      <w:b/>
      <w:bCs/>
      <w:lang w:val="sr-Cyrl-CS" w:eastAsia="sr-Cyrl-CS"/>
    </w:rPr>
  </w:style>
  <w:style w:type="paragraph" w:customStyle="1" w:styleId="xl86">
    <w:name w:val="xl86"/>
    <w:basedOn w:val="Normal"/>
    <w:rsid w:val="003C505C"/>
    <w:pPr>
      <w:spacing w:before="100" w:beforeAutospacing="1" w:after="100" w:afterAutospacing="1"/>
      <w:jc w:val="center"/>
      <w:textAlignment w:val="center"/>
    </w:pPr>
    <w:rPr>
      <w:lang w:val="sr-Cyrl-CS" w:eastAsia="sr-Cyrl-CS"/>
    </w:rPr>
  </w:style>
  <w:style w:type="paragraph" w:customStyle="1" w:styleId="xl87">
    <w:name w:val="xl87"/>
    <w:basedOn w:val="Normal"/>
    <w:rsid w:val="003C505C"/>
    <w:pPr>
      <w:spacing w:before="100" w:beforeAutospacing="1" w:after="100" w:afterAutospacing="1"/>
    </w:pPr>
    <w:rPr>
      <w:b/>
      <w:bCs/>
      <w:lang w:val="sr-Cyrl-CS" w:eastAsia="sr-Cyrl-CS"/>
    </w:rPr>
  </w:style>
  <w:style w:type="paragraph" w:customStyle="1" w:styleId="xl88">
    <w:name w:val="xl88"/>
    <w:basedOn w:val="Normal"/>
    <w:rsid w:val="003C505C"/>
    <w:pPr>
      <w:spacing w:before="100" w:beforeAutospacing="1" w:after="100" w:afterAutospacing="1"/>
      <w:jc w:val="center"/>
      <w:textAlignment w:val="top"/>
    </w:pPr>
    <w:rPr>
      <w:b/>
      <w:bCs/>
      <w:i/>
      <w:iCs/>
      <w:lang w:val="sr-Cyrl-CS" w:eastAsia="sr-Cyrl-CS"/>
    </w:rPr>
  </w:style>
  <w:style w:type="paragraph" w:customStyle="1" w:styleId="xl89">
    <w:name w:val="xl89"/>
    <w:basedOn w:val="Normal"/>
    <w:rsid w:val="003C505C"/>
    <w:pPr>
      <w:spacing w:before="100" w:beforeAutospacing="1" w:after="100" w:afterAutospacing="1"/>
      <w:jc w:val="center"/>
    </w:pPr>
    <w:rPr>
      <w:b/>
      <w:bCs/>
      <w:i/>
      <w:iCs/>
      <w:lang w:val="sr-Cyrl-CS" w:eastAsia="sr-Cyrl-CS"/>
    </w:rPr>
  </w:style>
  <w:style w:type="paragraph" w:customStyle="1" w:styleId="xl90">
    <w:name w:val="xl90"/>
    <w:basedOn w:val="Normal"/>
    <w:rsid w:val="003C505C"/>
    <w:pPr>
      <w:spacing w:before="100" w:beforeAutospacing="1" w:after="100" w:afterAutospacing="1"/>
    </w:pPr>
    <w:rPr>
      <w:b/>
      <w:bCs/>
      <w:i/>
      <w:iCs/>
      <w:lang w:val="sr-Cyrl-CS" w:eastAsia="sr-Cyrl-CS"/>
    </w:rPr>
  </w:style>
  <w:style w:type="paragraph" w:customStyle="1" w:styleId="xl91">
    <w:name w:val="xl91"/>
    <w:basedOn w:val="Normal"/>
    <w:rsid w:val="003C505C"/>
    <w:pPr>
      <w:spacing w:before="100" w:beforeAutospacing="1" w:after="100" w:afterAutospacing="1"/>
    </w:pPr>
    <w:rPr>
      <w:lang w:val="sr-Cyrl-CS" w:eastAsia="sr-Cyrl-CS"/>
    </w:rPr>
  </w:style>
  <w:style w:type="paragraph" w:customStyle="1" w:styleId="xl92">
    <w:name w:val="xl92"/>
    <w:basedOn w:val="Normal"/>
    <w:rsid w:val="003C505C"/>
    <w:pPr>
      <w:pBdr>
        <w:bottom w:val="single" w:sz="8" w:space="0" w:color="auto"/>
      </w:pBdr>
      <w:spacing w:before="100" w:beforeAutospacing="1" w:after="100" w:afterAutospacing="1"/>
    </w:pPr>
    <w:rPr>
      <w:lang w:val="sr-Cyrl-CS" w:eastAsia="sr-Cyrl-CS"/>
    </w:rPr>
  </w:style>
  <w:style w:type="paragraph" w:customStyle="1" w:styleId="xl93">
    <w:name w:val="xl93"/>
    <w:basedOn w:val="Normal"/>
    <w:rsid w:val="003C505C"/>
    <w:pPr>
      <w:spacing w:before="100" w:beforeAutospacing="1" w:after="100" w:afterAutospacing="1"/>
      <w:jc w:val="right"/>
    </w:pPr>
    <w:rPr>
      <w:lang w:val="sr-Cyrl-CS" w:eastAsia="sr-Cyrl-CS"/>
    </w:rPr>
  </w:style>
  <w:style w:type="paragraph" w:customStyle="1" w:styleId="xl94">
    <w:name w:val="xl94"/>
    <w:basedOn w:val="Normal"/>
    <w:rsid w:val="003C505C"/>
    <w:pPr>
      <w:shd w:val="clear" w:color="auto" w:fill="FFFFFF"/>
      <w:spacing w:before="100" w:beforeAutospacing="1" w:after="100" w:afterAutospacing="1"/>
      <w:jc w:val="center"/>
      <w:textAlignment w:val="top"/>
    </w:pPr>
    <w:rPr>
      <w:b/>
      <w:bCs/>
      <w:i/>
      <w:iCs/>
      <w:lang w:val="sr-Cyrl-CS" w:eastAsia="sr-Cyrl-CS"/>
    </w:rPr>
  </w:style>
  <w:style w:type="paragraph" w:customStyle="1" w:styleId="xl95">
    <w:name w:val="xl95"/>
    <w:basedOn w:val="Normal"/>
    <w:rsid w:val="003C505C"/>
    <w:pPr>
      <w:spacing w:before="100" w:beforeAutospacing="1" w:after="100" w:afterAutospacing="1"/>
      <w:jc w:val="center"/>
    </w:pPr>
    <w:rPr>
      <w:lang w:val="sr-Cyrl-CS" w:eastAsia="sr-Cyrl-CS"/>
    </w:rPr>
  </w:style>
  <w:style w:type="paragraph" w:customStyle="1" w:styleId="xl96">
    <w:name w:val="xl96"/>
    <w:basedOn w:val="Normal"/>
    <w:rsid w:val="003C505C"/>
    <w:pPr>
      <w:spacing w:before="100" w:beforeAutospacing="1" w:after="100" w:afterAutospacing="1"/>
      <w:jc w:val="center"/>
      <w:textAlignment w:val="center"/>
    </w:pPr>
    <w:rPr>
      <w:b/>
      <w:bCs/>
      <w:i/>
      <w:iCs/>
      <w:lang w:val="sr-Cyrl-CS" w:eastAsia="sr-Cyrl-CS"/>
    </w:rPr>
  </w:style>
  <w:style w:type="paragraph" w:customStyle="1" w:styleId="xl97">
    <w:name w:val="xl97"/>
    <w:basedOn w:val="Normal"/>
    <w:rsid w:val="003C505C"/>
    <w:pPr>
      <w:spacing w:before="100" w:beforeAutospacing="1" w:after="100" w:afterAutospacing="1"/>
      <w:textAlignment w:val="center"/>
    </w:pPr>
    <w:rPr>
      <w:b/>
      <w:bCs/>
      <w:i/>
      <w:iCs/>
      <w:lang w:val="sr-Cyrl-CS" w:eastAsia="sr-Cyrl-CS"/>
    </w:rPr>
  </w:style>
  <w:style w:type="paragraph" w:customStyle="1" w:styleId="xl98">
    <w:name w:val="xl98"/>
    <w:basedOn w:val="Normal"/>
    <w:rsid w:val="003C505C"/>
    <w:pPr>
      <w:spacing w:before="100" w:beforeAutospacing="1" w:after="100" w:afterAutospacing="1"/>
      <w:jc w:val="center"/>
      <w:textAlignment w:val="top"/>
    </w:pPr>
    <w:rPr>
      <w:lang w:val="sr-Cyrl-CS" w:eastAsia="sr-Cyrl-CS"/>
    </w:rPr>
  </w:style>
  <w:style w:type="paragraph" w:customStyle="1" w:styleId="xl99">
    <w:name w:val="xl99"/>
    <w:basedOn w:val="Normal"/>
    <w:rsid w:val="003C505C"/>
    <w:pPr>
      <w:spacing w:before="100" w:beforeAutospacing="1" w:after="100" w:afterAutospacing="1"/>
      <w:jc w:val="center"/>
      <w:textAlignment w:val="top"/>
    </w:pPr>
    <w:rPr>
      <w:lang w:val="sr-Cyrl-CS" w:eastAsia="sr-Cyrl-CS"/>
    </w:rPr>
  </w:style>
  <w:style w:type="paragraph" w:customStyle="1" w:styleId="xl100">
    <w:name w:val="xl100"/>
    <w:basedOn w:val="Normal"/>
    <w:rsid w:val="003C505C"/>
    <w:pPr>
      <w:spacing w:before="100" w:beforeAutospacing="1" w:after="100" w:afterAutospacing="1"/>
      <w:jc w:val="center"/>
      <w:textAlignment w:val="center"/>
    </w:pPr>
    <w:rPr>
      <w:b/>
      <w:bCs/>
      <w:i/>
      <w:iCs/>
      <w:lang w:val="sr-Cyrl-CS" w:eastAsia="sr-Cyrl-CS"/>
    </w:rPr>
  </w:style>
  <w:style w:type="paragraph" w:customStyle="1" w:styleId="xl101">
    <w:name w:val="xl101"/>
    <w:basedOn w:val="Normal"/>
    <w:rsid w:val="003C505C"/>
    <w:pPr>
      <w:spacing w:before="100" w:beforeAutospacing="1" w:after="100" w:afterAutospacing="1"/>
      <w:jc w:val="center"/>
      <w:textAlignment w:val="top"/>
    </w:pPr>
    <w:rPr>
      <w:b/>
      <w:bCs/>
      <w:lang w:val="sr-Cyrl-CS" w:eastAsia="sr-Cyrl-CS"/>
    </w:rPr>
  </w:style>
  <w:style w:type="paragraph" w:customStyle="1" w:styleId="xl102">
    <w:name w:val="xl102"/>
    <w:basedOn w:val="Normal"/>
    <w:rsid w:val="003C505C"/>
    <w:pPr>
      <w:shd w:val="clear" w:color="auto" w:fill="FFFFFF"/>
      <w:spacing w:before="100" w:beforeAutospacing="1" w:after="100" w:afterAutospacing="1"/>
      <w:jc w:val="center"/>
      <w:textAlignment w:val="top"/>
    </w:pPr>
    <w:rPr>
      <w:lang w:val="sr-Cyrl-CS" w:eastAsia="sr-Cyrl-CS"/>
    </w:rPr>
  </w:style>
  <w:style w:type="paragraph" w:customStyle="1" w:styleId="xl103">
    <w:name w:val="xl103"/>
    <w:basedOn w:val="Normal"/>
    <w:rsid w:val="003C505C"/>
    <w:pPr>
      <w:spacing w:before="100" w:beforeAutospacing="1" w:after="100" w:afterAutospacing="1"/>
    </w:pPr>
    <w:rPr>
      <w:lang w:val="sr-Cyrl-CS" w:eastAsia="sr-Cyrl-CS"/>
    </w:rPr>
  </w:style>
  <w:style w:type="paragraph" w:customStyle="1" w:styleId="xl104">
    <w:name w:val="xl104"/>
    <w:basedOn w:val="Normal"/>
    <w:rsid w:val="003C505C"/>
    <w:pPr>
      <w:shd w:val="clear" w:color="auto" w:fill="FFFFFF"/>
      <w:spacing w:before="100" w:beforeAutospacing="1" w:after="100" w:afterAutospacing="1"/>
      <w:jc w:val="right"/>
    </w:pPr>
    <w:rPr>
      <w:lang w:val="sr-Cyrl-CS" w:eastAsia="sr-Cyrl-CS"/>
    </w:rPr>
  </w:style>
  <w:style w:type="paragraph" w:customStyle="1" w:styleId="xl105">
    <w:name w:val="xl105"/>
    <w:basedOn w:val="Normal"/>
    <w:rsid w:val="003C505C"/>
    <w:pPr>
      <w:pBdr>
        <w:top w:val="single" w:sz="8" w:space="0" w:color="auto"/>
        <w:bottom w:val="single" w:sz="8" w:space="0" w:color="auto"/>
      </w:pBdr>
      <w:shd w:val="clear" w:color="auto" w:fill="FFFFFF"/>
      <w:spacing w:before="100" w:beforeAutospacing="1" w:after="100" w:afterAutospacing="1"/>
      <w:jc w:val="right"/>
    </w:pPr>
    <w:rPr>
      <w:b/>
      <w:bCs/>
      <w:lang w:val="sr-Cyrl-CS" w:eastAsia="sr-Cyrl-CS"/>
    </w:rPr>
  </w:style>
  <w:style w:type="paragraph" w:customStyle="1" w:styleId="xl106">
    <w:name w:val="xl106"/>
    <w:basedOn w:val="Normal"/>
    <w:rsid w:val="003C505C"/>
    <w:pPr>
      <w:spacing w:before="100" w:beforeAutospacing="1" w:after="100" w:afterAutospacing="1"/>
      <w:jc w:val="center"/>
      <w:textAlignment w:val="top"/>
    </w:pPr>
    <w:rPr>
      <w:b/>
      <w:bCs/>
      <w:i/>
      <w:iCs/>
      <w:lang w:val="sr-Cyrl-CS" w:eastAsia="sr-Cyrl-CS"/>
    </w:rPr>
  </w:style>
  <w:style w:type="paragraph" w:customStyle="1" w:styleId="xl107">
    <w:name w:val="xl107"/>
    <w:basedOn w:val="Normal"/>
    <w:rsid w:val="003C505C"/>
    <w:pPr>
      <w:spacing w:before="100" w:beforeAutospacing="1" w:after="100" w:afterAutospacing="1"/>
      <w:jc w:val="center"/>
      <w:textAlignment w:val="top"/>
    </w:pPr>
    <w:rPr>
      <w:i/>
      <w:iCs/>
      <w:lang w:val="sr-Cyrl-CS" w:eastAsia="sr-Cyrl-CS"/>
    </w:rPr>
  </w:style>
  <w:style w:type="paragraph" w:customStyle="1" w:styleId="xl108">
    <w:name w:val="xl108"/>
    <w:basedOn w:val="Normal"/>
    <w:rsid w:val="003C505C"/>
    <w:pPr>
      <w:spacing w:before="100" w:beforeAutospacing="1" w:after="100" w:afterAutospacing="1"/>
    </w:pPr>
    <w:rPr>
      <w:i/>
      <w:iCs/>
      <w:lang w:val="sr-Cyrl-CS" w:eastAsia="sr-Cyrl-CS"/>
    </w:rPr>
  </w:style>
  <w:style w:type="paragraph" w:customStyle="1" w:styleId="xl109">
    <w:name w:val="xl109"/>
    <w:basedOn w:val="Normal"/>
    <w:rsid w:val="003C505C"/>
    <w:pPr>
      <w:spacing w:before="100" w:beforeAutospacing="1" w:after="100" w:afterAutospacing="1"/>
      <w:jc w:val="both"/>
      <w:textAlignment w:val="center"/>
    </w:pPr>
    <w:rPr>
      <w:lang w:val="sr-Cyrl-CS" w:eastAsia="sr-Cyrl-CS"/>
    </w:rPr>
  </w:style>
  <w:style w:type="paragraph" w:customStyle="1" w:styleId="xl110">
    <w:name w:val="xl110"/>
    <w:basedOn w:val="Normal"/>
    <w:rsid w:val="003C505C"/>
    <w:pPr>
      <w:spacing w:before="100" w:beforeAutospacing="1" w:after="100" w:afterAutospacing="1"/>
      <w:jc w:val="both"/>
    </w:pPr>
    <w:rPr>
      <w:lang w:val="sr-Cyrl-CS" w:eastAsia="sr-Cyrl-CS"/>
    </w:rPr>
  </w:style>
  <w:style w:type="paragraph" w:customStyle="1" w:styleId="xl111">
    <w:name w:val="xl111"/>
    <w:basedOn w:val="Normal"/>
    <w:rsid w:val="003C505C"/>
    <w:pPr>
      <w:spacing w:before="100" w:beforeAutospacing="1" w:after="100" w:afterAutospacing="1"/>
    </w:pPr>
    <w:rPr>
      <w:lang w:val="sr-Cyrl-CS" w:eastAsia="sr-Cyrl-CS"/>
    </w:rPr>
  </w:style>
  <w:style w:type="paragraph" w:customStyle="1" w:styleId="xl112">
    <w:name w:val="xl112"/>
    <w:basedOn w:val="Normal"/>
    <w:rsid w:val="003C505C"/>
    <w:pPr>
      <w:pBdr>
        <w:bottom w:val="single" w:sz="8" w:space="0" w:color="auto"/>
      </w:pBdr>
      <w:spacing w:before="100" w:beforeAutospacing="1" w:after="100" w:afterAutospacing="1"/>
    </w:pPr>
    <w:rPr>
      <w:lang w:val="sr-Cyrl-CS" w:eastAsia="sr-Cyrl-CS"/>
    </w:rPr>
  </w:style>
  <w:style w:type="paragraph" w:customStyle="1" w:styleId="xl113">
    <w:name w:val="xl113"/>
    <w:basedOn w:val="Normal"/>
    <w:rsid w:val="003C505C"/>
    <w:pPr>
      <w:spacing w:before="100" w:beforeAutospacing="1" w:after="100" w:afterAutospacing="1"/>
    </w:pPr>
    <w:rPr>
      <w:b/>
      <w:bCs/>
      <w:i/>
      <w:iCs/>
      <w:lang w:val="sr-Cyrl-CS" w:eastAsia="sr-Cyrl-CS"/>
    </w:rPr>
  </w:style>
  <w:style w:type="paragraph" w:customStyle="1" w:styleId="xl114">
    <w:name w:val="xl114"/>
    <w:basedOn w:val="Normal"/>
    <w:rsid w:val="003C505C"/>
    <w:pPr>
      <w:pBdr>
        <w:top w:val="single" w:sz="8" w:space="0" w:color="auto"/>
      </w:pBdr>
      <w:spacing w:before="100" w:beforeAutospacing="1" w:after="100" w:afterAutospacing="1"/>
      <w:jc w:val="right"/>
    </w:pPr>
    <w:rPr>
      <w:lang w:val="sr-Cyrl-CS" w:eastAsia="sr-Cyrl-CS"/>
    </w:rPr>
  </w:style>
  <w:style w:type="paragraph" w:customStyle="1" w:styleId="xl115">
    <w:name w:val="xl115"/>
    <w:basedOn w:val="Normal"/>
    <w:rsid w:val="003C505C"/>
    <w:pPr>
      <w:spacing w:before="100" w:beforeAutospacing="1" w:after="100" w:afterAutospacing="1"/>
      <w:textAlignment w:val="top"/>
    </w:pPr>
    <w:rPr>
      <w:lang w:val="sr-Cyrl-CS" w:eastAsia="sr-Cyrl-CS"/>
    </w:rPr>
  </w:style>
  <w:style w:type="paragraph" w:customStyle="1" w:styleId="xl116">
    <w:name w:val="xl116"/>
    <w:basedOn w:val="Normal"/>
    <w:rsid w:val="003C505C"/>
    <w:pPr>
      <w:spacing w:before="100" w:beforeAutospacing="1" w:after="100" w:afterAutospacing="1"/>
    </w:pPr>
    <w:rPr>
      <w:lang w:val="sr-Cyrl-CS" w:eastAsia="sr-Cyrl-CS"/>
    </w:rPr>
  </w:style>
  <w:style w:type="paragraph" w:customStyle="1" w:styleId="xl117">
    <w:name w:val="xl117"/>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xl118">
    <w:name w:val="xl118"/>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font5">
    <w:name w:val="font5"/>
    <w:basedOn w:val="Normal"/>
    <w:rsid w:val="003C505C"/>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3C505C"/>
    <w:pPr>
      <w:spacing w:before="100" w:beforeAutospacing="1" w:after="100" w:afterAutospacing="1"/>
    </w:pPr>
    <w:rPr>
      <w:rFonts w:ascii="Tahoma" w:hAnsi="Tahoma" w:cs="Tahoma"/>
      <w:b/>
      <w:bCs/>
      <w:color w:val="000000"/>
      <w:sz w:val="16"/>
      <w:szCs w:val="16"/>
      <w:lang w:val="en-US" w:eastAsia="en-US"/>
    </w:rPr>
  </w:style>
  <w:style w:type="paragraph" w:customStyle="1" w:styleId="xl140">
    <w:name w:val="xl140"/>
    <w:basedOn w:val="Normal"/>
    <w:rsid w:val="003C505C"/>
    <w:pPr>
      <w:spacing w:before="100" w:beforeAutospacing="1" w:after="100" w:afterAutospacing="1"/>
      <w:jc w:val="right"/>
    </w:pPr>
    <w:rPr>
      <w:lang w:val="en-US" w:eastAsia="en-US"/>
    </w:rPr>
  </w:style>
  <w:style w:type="paragraph" w:customStyle="1" w:styleId="xl141">
    <w:name w:val="xl141"/>
    <w:basedOn w:val="Normal"/>
    <w:rsid w:val="003C505C"/>
    <w:pPr>
      <w:spacing w:before="100" w:beforeAutospacing="1" w:after="100" w:afterAutospacing="1"/>
    </w:pPr>
    <w:rPr>
      <w:lang w:val="en-US" w:eastAsia="en-US"/>
    </w:rPr>
  </w:style>
  <w:style w:type="paragraph" w:customStyle="1" w:styleId="xl142">
    <w:name w:val="xl142"/>
    <w:basedOn w:val="Normal"/>
    <w:rsid w:val="003C505C"/>
    <w:pPr>
      <w:spacing w:before="100" w:beforeAutospacing="1" w:after="100" w:afterAutospacing="1"/>
      <w:jc w:val="center"/>
      <w:textAlignment w:val="top"/>
    </w:pPr>
    <w:rPr>
      <w:lang w:val="en-US" w:eastAsia="en-US"/>
    </w:rPr>
  </w:style>
  <w:style w:type="paragraph" w:customStyle="1" w:styleId="xl143">
    <w:name w:val="xl14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4">
    <w:name w:val="xl14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45">
    <w:name w:val="xl14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6">
    <w:name w:val="xl14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7">
    <w:name w:val="xl147"/>
    <w:basedOn w:val="Normal"/>
    <w:rsid w:val="003C505C"/>
    <w:pPr>
      <w:spacing w:before="100" w:beforeAutospacing="1" w:after="100" w:afterAutospacing="1"/>
    </w:pPr>
    <w:rPr>
      <w:b/>
      <w:bCs/>
      <w:lang w:val="en-US" w:eastAsia="en-US"/>
    </w:rPr>
  </w:style>
  <w:style w:type="paragraph" w:customStyle="1" w:styleId="xl148">
    <w:name w:val="xl148"/>
    <w:basedOn w:val="Normal"/>
    <w:rsid w:val="003C505C"/>
    <w:pPr>
      <w:spacing w:before="100" w:beforeAutospacing="1" w:after="100" w:afterAutospacing="1"/>
    </w:pPr>
    <w:rPr>
      <w:lang w:val="en-US" w:eastAsia="en-US"/>
    </w:rPr>
  </w:style>
  <w:style w:type="paragraph" w:customStyle="1" w:styleId="xl149">
    <w:name w:val="xl149"/>
    <w:basedOn w:val="Normal"/>
    <w:rsid w:val="003C505C"/>
    <w:pPr>
      <w:spacing w:before="100" w:beforeAutospacing="1" w:after="100" w:afterAutospacing="1"/>
    </w:pPr>
    <w:rPr>
      <w:b/>
      <w:bCs/>
      <w:i/>
      <w:iCs/>
      <w:lang w:val="en-US" w:eastAsia="en-US"/>
    </w:rPr>
  </w:style>
  <w:style w:type="paragraph" w:customStyle="1" w:styleId="xl150">
    <w:name w:val="xl15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52">
    <w:name w:val="xl15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3">
    <w:name w:val="xl15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54">
    <w:name w:val="xl15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55">
    <w:name w:val="xl15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156">
    <w:name w:val="xl15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57">
    <w:name w:val="xl15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58">
    <w:name w:val="xl15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59">
    <w:name w:val="xl15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0">
    <w:name w:val="xl16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1">
    <w:name w:val="xl16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2">
    <w:name w:val="xl16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3">
    <w:name w:val="xl16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4">
    <w:name w:val="xl16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6">
    <w:name w:val="xl16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7">
    <w:name w:val="xl16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68">
    <w:name w:val="xl16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9">
    <w:name w:val="xl16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0">
    <w:name w:val="xl17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1">
    <w:name w:val="xl17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2">
    <w:name w:val="xl17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3">
    <w:name w:val="xl17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74">
    <w:name w:val="xl17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75">
    <w:name w:val="xl17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76">
    <w:name w:val="xl17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77">
    <w:name w:val="xl17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8">
    <w:name w:val="xl17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179">
    <w:name w:val="xl17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0">
    <w:name w:val="xl18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1">
    <w:name w:val="xl18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2">
    <w:name w:val="xl18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83">
    <w:name w:val="xl18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184">
    <w:name w:val="xl18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85">
    <w:name w:val="xl18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6">
    <w:name w:val="xl18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187">
    <w:name w:val="xl18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88">
    <w:name w:val="xl18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9">
    <w:name w:val="xl18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US" w:eastAsia="en-US"/>
    </w:rPr>
  </w:style>
  <w:style w:type="paragraph" w:customStyle="1" w:styleId="xl190">
    <w:name w:val="xl19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1">
    <w:name w:val="xl19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92">
    <w:name w:val="xl19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3">
    <w:name w:val="xl19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4">
    <w:name w:val="xl19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5">
    <w:name w:val="xl19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6">
    <w:name w:val="xl19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7">
    <w:name w:val="xl19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98">
    <w:name w:val="xl19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99">
    <w:name w:val="xl19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0">
    <w:name w:val="xl20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1">
    <w:name w:val="xl20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2">
    <w:name w:val="xl20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3">
    <w:name w:val="xl203"/>
    <w:basedOn w:val="Normal"/>
    <w:rsid w:val="003C5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lang w:val="en-US" w:eastAsia="en-US"/>
    </w:rPr>
  </w:style>
  <w:style w:type="paragraph" w:customStyle="1" w:styleId="xl204">
    <w:name w:val="xl20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05">
    <w:name w:val="xl20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06">
    <w:name w:val="xl206"/>
    <w:basedOn w:val="Normal"/>
    <w:rsid w:val="003C505C"/>
    <w:pPr>
      <w:spacing w:before="100" w:beforeAutospacing="1" w:after="100" w:afterAutospacing="1"/>
    </w:pPr>
    <w:rPr>
      <w:color w:val="000000"/>
      <w:lang w:val="en-US" w:eastAsia="en-US"/>
    </w:rPr>
  </w:style>
  <w:style w:type="paragraph" w:customStyle="1" w:styleId="xl207">
    <w:name w:val="xl20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8">
    <w:name w:val="xl208"/>
    <w:basedOn w:val="Normal"/>
    <w:rsid w:val="003C505C"/>
    <w:pPr>
      <w:pBdr>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styleId="NoSpacing">
    <w:name w:val="No Spacing"/>
    <w:uiPriority w:val="1"/>
    <w:qFormat/>
    <w:rsid w:val="003C505C"/>
    <w:rPr>
      <w:sz w:val="24"/>
      <w:szCs w:val="24"/>
      <w:lang w:val="sr-Latn-CS" w:eastAsia="sr-Latn-CS"/>
    </w:rPr>
  </w:style>
  <w:style w:type="paragraph" w:customStyle="1" w:styleId="font7">
    <w:name w:val="font7"/>
    <w:basedOn w:val="Normal"/>
    <w:rsid w:val="004F7A20"/>
    <w:pPr>
      <w:spacing w:before="100" w:beforeAutospacing="1" w:after="100" w:afterAutospacing="1"/>
    </w:pPr>
    <w:rPr>
      <w:sz w:val="28"/>
      <w:szCs w:val="28"/>
      <w:lang w:val="en-US" w:eastAsia="en-US"/>
    </w:rPr>
  </w:style>
  <w:style w:type="paragraph" w:customStyle="1" w:styleId="xl119">
    <w:name w:val="xl11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20">
    <w:name w:val="xl120"/>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21">
    <w:name w:val="xl121"/>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4F81BD"/>
      <w:lang w:val="en-US" w:eastAsia="en-US"/>
    </w:rPr>
  </w:style>
  <w:style w:type="paragraph" w:customStyle="1" w:styleId="xl122">
    <w:name w:val="xl12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23">
    <w:name w:val="xl123"/>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eastAsia="en-US"/>
    </w:rPr>
  </w:style>
  <w:style w:type="paragraph" w:customStyle="1" w:styleId="xl124">
    <w:name w:val="xl12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25">
    <w:name w:val="xl125"/>
    <w:basedOn w:val="Normal"/>
    <w:rsid w:val="004F7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val="en-US" w:eastAsia="en-US"/>
    </w:rPr>
  </w:style>
  <w:style w:type="paragraph" w:customStyle="1" w:styleId="xl126">
    <w:name w:val="xl126"/>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lang w:val="en-US" w:eastAsia="en-US"/>
    </w:rPr>
  </w:style>
  <w:style w:type="paragraph" w:customStyle="1" w:styleId="xl127">
    <w:name w:val="xl127"/>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lang w:val="en-US" w:eastAsia="en-US"/>
    </w:rPr>
  </w:style>
  <w:style w:type="paragraph" w:customStyle="1" w:styleId="xl128">
    <w:name w:val="xl128"/>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sz w:val="16"/>
      <w:szCs w:val="16"/>
      <w:lang w:val="en-US" w:eastAsia="en-US"/>
    </w:rPr>
  </w:style>
  <w:style w:type="paragraph" w:customStyle="1" w:styleId="xl129">
    <w:name w:val="xl129"/>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0">
    <w:name w:val="xl130"/>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1">
    <w:name w:val="xl131"/>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2">
    <w:name w:val="xl13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3">
    <w:name w:val="xl133"/>
    <w:basedOn w:val="Normal"/>
    <w:rsid w:val="004F7A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lang w:val="en-US" w:eastAsia="en-US"/>
    </w:rPr>
  </w:style>
  <w:style w:type="paragraph" w:customStyle="1" w:styleId="xl134">
    <w:name w:val="xl13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5">
    <w:name w:val="xl135"/>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6">
    <w:name w:val="xl136"/>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37">
    <w:name w:val="xl137"/>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8">
    <w:name w:val="xl138"/>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9">
    <w:name w:val="xl13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font8">
    <w:name w:val="font8"/>
    <w:basedOn w:val="Normal"/>
    <w:rsid w:val="00DC5731"/>
    <w:pPr>
      <w:spacing w:before="100" w:beforeAutospacing="1" w:after="100" w:afterAutospacing="1"/>
    </w:pPr>
    <w:rPr>
      <w:rFonts w:ascii="Tahoma" w:hAnsi="Tahoma" w:cs="Tahoma"/>
      <w:b/>
      <w:bCs/>
      <w:color w:val="000000"/>
      <w:sz w:val="16"/>
      <w:szCs w:val="16"/>
      <w:lang w:val="en-US" w:eastAsia="en-US"/>
    </w:rPr>
  </w:style>
  <w:style w:type="paragraph" w:customStyle="1" w:styleId="font9">
    <w:name w:val="font9"/>
    <w:basedOn w:val="Normal"/>
    <w:rsid w:val="00E41A5E"/>
    <w:pPr>
      <w:spacing w:before="100" w:beforeAutospacing="1" w:after="100" w:afterAutospacing="1"/>
    </w:pPr>
    <w:rPr>
      <w:color w:val="0070C0"/>
      <w:sz w:val="20"/>
      <w:szCs w:val="20"/>
      <w:lang w:val="en-US" w:eastAsia="en-US"/>
    </w:rPr>
  </w:style>
  <w:style w:type="paragraph" w:customStyle="1" w:styleId="font10">
    <w:name w:val="font10"/>
    <w:basedOn w:val="Normal"/>
    <w:rsid w:val="00E41A5E"/>
    <w:pPr>
      <w:spacing w:before="100" w:beforeAutospacing="1" w:after="100" w:afterAutospacing="1"/>
    </w:pPr>
    <w:rPr>
      <w:b/>
      <w:bCs/>
      <w:color w:val="0070C0"/>
      <w:sz w:val="20"/>
      <w:szCs w:val="20"/>
      <w:lang w:val="en-US" w:eastAsia="en-US"/>
    </w:rPr>
  </w:style>
  <w:style w:type="paragraph" w:customStyle="1" w:styleId="xl209">
    <w:name w:val="xl209"/>
    <w:basedOn w:val="Normal"/>
    <w:rsid w:val="00E41A5E"/>
    <w:pPr>
      <w:spacing w:before="100" w:beforeAutospacing="1" w:after="100" w:afterAutospacing="1"/>
    </w:pPr>
    <w:rPr>
      <w:b/>
      <w:bCs/>
      <w:color w:val="FF0000"/>
      <w:lang w:val="en-US" w:eastAsia="en-US"/>
    </w:rPr>
  </w:style>
  <w:style w:type="paragraph" w:customStyle="1" w:styleId="xl210">
    <w:name w:val="xl21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1">
    <w:name w:val="xl21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212">
    <w:name w:val="xl21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3">
    <w:name w:val="xl21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4">
    <w:name w:val="xl214"/>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FF0000"/>
      <w:lang w:val="en-US" w:eastAsia="en-US"/>
    </w:rPr>
  </w:style>
  <w:style w:type="paragraph" w:customStyle="1" w:styleId="xl215">
    <w:name w:val="xl21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val="en-US" w:eastAsia="en-US"/>
    </w:rPr>
  </w:style>
  <w:style w:type="paragraph" w:customStyle="1" w:styleId="xl216">
    <w:name w:val="xl21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7">
    <w:name w:val="xl21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8">
    <w:name w:val="xl21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9">
    <w:name w:val="xl21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220">
    <w:name w:val="xl22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lang w:val="en-US" w:eastAsia="en-US"/>
    </w:rPr>
  </w:style>
  <w:style w:type="paragraph" w:customStyle="1" w:styleId="xl221">
    <w:name w:val="xl22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222">
    <w:name w:val="xl22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23">
    <w:name w:val="xl22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24">
    <w:name w:val="xl22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225">
    <w:name w:val="xl225"/>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70C0"/>
      <w:lang w:val="en-US" w:eastAsia="en-US"/>
    </w:rPr>
  </w:style>
  <w:style w:type="paragraph" w:customStyle="1" w:styleId="xl226">
    <w:name w:val="xl22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227">
    <w:name w:val="xl22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28">
    <w:name w:val="xl22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lang w:val="en-US" w:eastAsia="en-US"/>
    </w:rPr>
  </w:style>
  <w:style w:type="paragraph" w:customStyle="1" w:styleId="xl229">
    <w:name w:val="xl22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lang w:val="en-US" w:eastAsia="en-US"/>
    </w:rPr>
  </w:style>
  <w:style w:type="paragraph" w:customStyle="1" w:styleId="xl230">
    <w:name w:val="xl23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31">
    <w:name w:val="xl23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32">
    <w:name w:val="xl232"/>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0070C0"/>
      <w:lang w:val="en-US" w:eastAsia="en-US"/>
    </w:rPr>
  </w:style>
  <w:style w:type="paragraph" w:customStyle="1" w:styleId="xl233">
    <w:name w:val="xl23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34">
    <w:name w:val="xl23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35">
    <w:name w:val="xl23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36">
    <w:name w:val="xl23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7">
    <w:name w:val="xl23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38">
    <w:name w:val="xl23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9">
    <w:name w:val="xl23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0">
    <w:name w:val="xl24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41">
    <w:name w:val="xl24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242">
    <w:name w:val="xl24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3">
    <w:name w:val="xl24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4">
    <w:name w:val="xl24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245">
    <w:name w:val="xl245"/>
    <w:basedOn w:val="Normal"/>
    <w:rsid w:val="00E41A5E"/>
    <w:pPr>
      <w:spacing w:before="100" w:beforeAutospacing="1" w:after="100" w:afterAutospacing="1"/>
    </w:pPr>
    <w:rPr>
      <w:color w:val="0070C0"/>
      <w:lang w:val="en-US" w:eastAsia="en-US"/>
    </w:rPr>
  </w:style>
  <w:style w:type="paragraph" w:customStyle="1" w:styleId="xl246">
    <w:name w:val="xl246"/>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7">
    <w:name w:val="xl247"/>
    <w:basedOn w:val="Normal"/>
    <w:rsid w:val="00E41A5E"/>
    <w:pPr>
      <w:spacing w:before="100" w:beforeAutospacing="1" w:after="100" w:afterAutospacing="1"/>
      <w:textAlignment w:val="top"/>
    </w:pPr>
    <w:rPr>
      <w:lang w:val="en-US" w:eastAsia="en-US"/>
    </w:rPr>
  </w:style>
  <w:style w:type="paragraph" w:customStyle="1" w:styleId="xl248">
    <w:name w:val="xl24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49">
    <w:name w:val="xl24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0">
    <w:name w:val="xl25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1">
    <w:name w:val="xl25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2">
    <w:name w:val="xl25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3">
    <w:name w:val="xl25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4">
    <w:name w:val="xl25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5">
    <w:name w:val="xl25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56">
    <w:name w:val="xl25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57">
    <w:name w:val="xl25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8">
    <w:name w:val="xl25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59">
    <w:name w:val="xl25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0">
    <w:name w:val="xl26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1">
    <w:name w:val="xl261"/>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lang w:val="en-US" w:eastAsia="en-US"/>
    </w:rPr>
  </w:style>
  <w:style w:type="paragraph" w:customStyle="1" w:styleId="xl262">
    <w:name w:val="xl26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3">
    <w:name w:val="xl26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val="en-US" w:eastAsia="en-US"/>
    </w:rPr>
  </w:style>
  <w:style w:type="paragraph" w:customStyle="1" w:styleId="xl264">
    <w:name w:val="xl26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lang w:val="en-US" w:eastAsia="en-US"/>
    </w:rPr>
  </w:style>
  <w:style w:type="paragraph" w:customStyle="1" w:styleId="xl265">
    <w:name w:val="xl265"/>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en-US" w:eastAsia="en-US"/>
    </w:rPr>
  </w:style>
  <w:style w:type="paragraph" w:customStyle="1" w:styleId="xl266">
    <w:name w:val="xl26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267">
    <w:name w:val="xl26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68">
    <w:name w:val="xl26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9">
    <w:name w:val="xl26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0">
    <w:name w:val="xl270"/>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1">
    <w:name w:val="xl271"/>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n-US" w:eastAsia="en-US"/>
    </w:rPr>
  </w:style>
  <w:style w:type="paragraph" w:customStyle="1" w:styleId="xl272">
    <w:name w:val="xl272"/>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lang w:val="en-US" w:eastAsia="en-US"/>
    </w:rPr>
  </w:style>
  <w:style w:type="paragraph" w:customStyle="1" w:styleId="xl273">
    <w:name w:val="xl273"/>
    <w:basedOn w:val="Normal"/>
    <w:rsid w:val="00E41A5E"/>
    <w:pPr>
      <w:shd w:val="clear" w:color="000000" w:fill="FFFFFF"/>
      <w:spacing w:before="100" w:beforeAutospacing="1" w:after="100" w:afterAutospacing="1"/>
      <w:jc w:val="right"/>
    </w:pPr>
    <w:rPr>
      <w:b/>
      <w:bCs/>
      <w:lang w:val="en-US" w:eastAsia="en-US"/>
    </w:rPr>
  </w:style>
  <w:style w:type="paragraph" w:customStyle="1" w:styleId="xl274">
    <w:name w:val="xl274"/>
    <w:basedOn w:val="Normal"/>
    <w:rsid w:val="00E41A5E"/>
    <w:pPr>
      <w:shd w:val="clear" w:color="000000" w:fill="FFFFFF"/>
      <w:spacing w:before="100" w:beforeAutospacing="1" w:after="100" w:afterAutospacing="1"/>
    </w:pPr>
    <w:rPr>
      <w:lang w:val="en-US" w:eastAsia="en-US"/>
    </w:rPr>
  </w:style>
  <w:style w:type="paragraph" w:customStyle="1" w:styleId="xl275">
    <w:name w:val="xl275"/>
    <w:basedOn w:val="Normal"/>
    <w:rsid w:val="00E41A5E"/>
    <w:pPr>
      <w:pBdr>
        <w:top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6">
    <w:name w:val="xl276"/>
    <w:basedOn w:val="Normal"/>
    <w:rsid w:val="00E41A5E"/>
    <w:pPr>
      <w:shd w:val="clear" w:color="000000" w:fill="DCE6F1"/>
      <w:spacing w:before="100" w:beforeAutospacing="1" w:after="100" w:afterAutospacing="1"/>
      <w:jc w:val="center"/>
      <w:textAlignment w:val="center"/>
    </w:pPr>
    <w:rPr>
      <w:lang w:val="en-US" w:eastAsia="en-US"/>
    </w:rPr>
  </w:style>
  <w:style w:type="paragraph" w:customStyle="1" w:styleId="xl277">
    <w:name w:val="xl277"/>
    <w:basedOn w:val="Normal"/>
    <w:rsid w:val="00E41A5E"/>
    <w:pPr>
      <w:pBdr>
        <w:bottom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8">
    <w:name w:val="xl27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9">
    <w:name w:val="xl27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80">
    <w:name w:val="xl28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font11">
    <w:name w:val="font11"/>
    <w:basedOn w:val="Normal"/>
    <w:rsid w:val="00EE56B8"/>
    <w:pPr>
      <w:spacing w:before="100" w:beforeAutospacing="1" w:after="100" w:afterAutospacing="1"/>
    </w:pPr>
    <w:rPr>
      <w:color w:val="E26B0A"/>
      <w:sz w:val="20"/>
      <w:szCs w:val="20"/>
      <w:lang w:val="en-US" w:eastAsia="en-US"/>
    </w:rPr>
  </w:style>
  <w:style w:type="paragraph" w:customStyle="1" w:styleId="xl281">
    <w:name w:val="xl281"/>
    <w:basedOn w:val="Normal"/>
    <w:rsid w:val="00EE56B8"/>
    <w:pPr>
      <w:shd w:val="clear" w:color="000000" w:fill="F2F2F2"/>
      <w:spacing w:before="100" w:beforeAutospacing="1" w:after="100" w:afterAutospacing="1"/>
      <w:jc w:val="center"/>
    </w:pPr>
    <w:rPr>
      <w:color w:val="FF0000"/>
      <w:sz w:val="18"/>
      <w:szCs w:val="18"/>
      <w:lang w:val="en-US" w:eastAsia="en-US"/>
    </w:rPr>
  </w:style>
  <w:style w:type="paragraph" w:customStyle="1" w:styleId="xl282">
    <w:name w:val="xl282"/>
    <w:basedOn w:val="Normal"/>
    <w:rsid w:val="00EE56B8"/>
    <w:pPr>
      <w:shd w:val="clear" w:color="000000" w:fill="F2F2F2"/>
      <w:spacing w:before="100" w:beforeAutospacing="1" w:after="100" w:afterAutospacing="1"/>
      <w:jc w:val="right"/>
    </w:pPr>
    <w:rPr>
      <w:i/>
      <w:iCs/>
      <w:color w:val="FF0000"/>
      <w:lang w:val="en-US" w:eastAsia="en-US"/>
    </w:rPr>
  </w:style>
  <w:style w:type="paragraph" w:customStyle="1" w:styleId="xl283">
    <w:name w:val="xl283"/>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4">
    <w:name w:val="xl284"/>
    <w:basedOn w:val="Normal"/>
    <w:rsid w:val="00EE56B8"/>
    <w:pPr>
      <w:shd w:val="clear" w:color="000000" w:fill="D9D9D9"/>
      <w:spacing w:before="100" w:beforeAutospacing="1" w:after="100" w:afterAutospacing="1"/>
      <w:jc w:val="center"/>
    </w:pPr>
    <w:rPr>
      <w:color w:val="FF0000"/>
      <w:sz w:val="18"/>
      <w:szCs w:val="18"/>
      <w:lang w:val="en-US" w:eastAsia="en-US"/>
    </w:rPr>
  </w:style>
  <w:style w:type="paragraph" w:customStyle="1" w:styleId="xl285">
    <w:name w:val="xl285"/>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6">
    <w:name w:val="xl286"/>
    <w:basedOn w:val="Normal"/>
    <w:rsid w:val="00EE56B8"/>
    <w:pPr>
      <w:shd w:val="clear" w:color="000000" w:fill="D9D9D9"/>
      <w:spacing w:before="100" w:beforeAutospacing="1" w:after="100" w:afterAutospacing="1"/>
      <w:jc w:val="center"/>
    </w:pPr>
    <w:rPr>
      <w:i/>
      <w:iCs/>
      <w:color w:val="FF0000"/>
      <w:sz w:val="18"/>
      <w:szCs w:val="18"/>
      <w:lang w:val="en-US" w:eastAsia="en-US"/>
    </w:rPr>
  </w:style>
  <w:style w:type="paragraph" w:customStyle="1" w:styleId="xl287">
    <w:name w:val="xl287"/>
    <w:basedOn w:val="Normal"/>
    <w:rsid w:val="00EE56B8"/>
    <w:pPr>
      <w:shd w:val="clear" w:color="000000" w:fill="F2F2F2"/>
      <w:spacing w:before="100" w:beforeAutospacing="1" w:after="100" w:afterAutospacing="1"/>
      <w:jc w:val="center"/>
      <w:textAlignment w:val="top"/>
    </w:pPr>
    <w:rPr>
      <w:color w:val="FF0000"/>
      <w:lang w:val="en-US" w:eastAsia="en-US"/>
    </w:rPr>
  </w:style>
  <w:style w:type="paragraph" w:customStyle="1" w:styleId="xl288">
    <w:name w:val="xl288"/>
    <w:basedOn w:val="Normal"/>
    <w:rsid w:val="00EE56B8"/>
    <w:pPr>
      <w:shd w:val="clear" w:color="000000" w:fill="F2F2F2"/>
      <w:spacing w:before="100" w:beforeAutospacing="1" w:after="100" w:afterAutospacing="1"/>
      <w:jc w:val="center"/>
      <w:textAlignment w:val="top"/>
    </w:pPr>
    <w:rPr>
      <w:i/>
      <w:iCs/>
      <w:color w:val="FF0000"/>
      <w:lang w:val="en-US" w:eastAsia="en-US"/>
    </w:rPr>
  </w:style>
  <w:style w:type="paragraph" w:customStyle="1" w:styleId="xl289">
    <w:name w:val="xl289"/>
    <w:basedOn w:val="Normal"/>
    <w:rsid w:val="00EE56B8"/>
    <w:pPr>
      <w:shd w:val="clear" w:color="000000" w:fill="F2F2F2"/>
      <w:spacing w:before="100" w:beforeAutospacing="1" w:after="100" w:afterAutospacing="1"/>
    </w:pPr>
    <w:rPr>
      <w:i/>
      <w:iCs/>
      <w:color w:val="FF0000"/>
      <w:lang w:val="en-US" w:eastAsia="en-US"/>
    </w:rPr>
  </w:style>
  <w:style w:type="paragraph" w:customStyle="1" w:styleId="xl290">
    <w:name w:val="xl290"/>
    <w:basedOn w:val="Normal"/>
    <w:rsid w:val="00EE56B8"/>
    <w:pPr>
      <w:shd w:val="clear" w:color="000000" w:fill="F2F2F2"/>
      <w:spacing w:before="100" w:beforeAutospacing="1" w:after="100" w:afterAutospacing="1"/>
      <w:jc w:val="center"/>
    </w:pPr>
    <w:rPr>
      <w:i/>
      <w:iCs/>
      <w:color w:val="FF0000"/>
      <w:sz w:val="18"/>
      <w:szCs w:val="18"/>
      <w:lang w:val="en-US" w:eastAsia="en-US"/>
    </w:rPr>
  </w:style>
  <w:style w:type="paragraph" w:customStyle="1" w:styleId="xl291">
    <w:name w:val="xl291"/>
    <w:basedOn w:val="Normal"/>
    <w:rsid w:val="00EE56B8"/>
    <w:pPr>
      <w:shd w:val="clear" w:color="000000" w:fill="F2F2F2"/>
      <w:spacing w:before="100" w:beforeAutospacing="1" w:after="100" w:afterAutospacing="1"/>
    </w:pPr>
    <w:rPr>
      <w:color w:val="FF0000"/>
      <w:lang w:val="en-US" w:eastAsia="en-US"/>
    </w:rPr>
  </w:style>
  <w:style w:type="paragraph" w:customStyle="1" w:styleId="xl292">
    <w:name w:val="xl292"/>
    <w:basedOn w:val="Normal"/>
    <w:rsid w:val="00EE56B8"/>
    <w:pPr>
      <w:shd w:val="clear" w:color="000000" w:fill="F2F2F2"/>
      <w:spacing w:before="100" w:beforeAutospacing="1" w:after="100" w:afterAutospacing="1"/>
      <w:jc w:val="right"/>
    </w:pPr>
    <w:rPr>
      <w:color w:val="FF0000"/>
      <w:lang w:val="en-US" w:eastAsia="en-US"/>
    </w:rPr>
  </w:style>
  <w:style w:type="paragraph" w:customStyle="1" w:styleId="xl293">
    <w:name w:val="xl293"/>
    <w:basedOn w:val="Normal"/>
    <w:rsid w:val="00EE56B8"/>
    <w:pPr>
      <w:shd w:val="clear" w:color="000000" w:fill="F2F2F2"/>
      <w:spacing w:before="100" w:beforeAutospacing="1" w:after="100" w:afterAutospacing="1"/>
    </w:pPr>
    <w:rPr>
      <w:color w:val="FF0000"/>
      <w:lang w:val="en-US" w:eastAsia="en-US"/>
    </w:rPr>
  </w:style>
  <w:style w:type="paragraph" w:customStyle="1" w:styleId="xl294">
    <w:name w:val="xl294"/>
    <w:basedOn w:val="Normal"/>
    <w:rsid w:val="00EE56B8"/>
    <w:pPr>
      <w:shd w:val="clear" w:color="000000" w:fill="F2F2F2"/>
      <w:spacing w:before="100" w:beforeAutospacing="1" w:after="100" w:afterAutospacing="1"/>
    </w:pPr>
    <w:rPr>
      <w:i/>
      <w:iCs/>
      <w:color w:val="FF0000"/>
      <w:lang w:val="en-US" w:eastAsia="en-US"/>
    </w:rPr>
  </w:style>
  <w:style w:type="paragraph" w:customStyle="1" w:styleId="xl295">
    <w:name w:val="xl295"/>
    <w:basedOn w:val="Normal"/>
    <w:rsid w:val="00EE56B8"/>
    <w:pPr>
      <w:shd w:val="clear" w:color="000000" w:fill="F2F2F2"/>
      <w:spacing w:before="100" w:beforeAutospacing="1" w:after="100" w:afterAutospacing="1"/>
    </w:pPr>
    <w:rPr>
      <w:color w:val="FF0000"/>
      <w:sz w:val="18"/>
      <w:szCs w:val="18"/>
      <w:lang w:val="en-US" w:eastAsia="en-US"/>
    </w:rPr>
  </w:style>
  <w:style w:type="paragraph" w:customStyle="1" w:styleId="xl296">
    <w:name w:val="xl296"/>
    <w:basedOn w:val="Normal"/>
    <w:rsid w:val="00EE56B8"/>
    <w:pPr>
      <w:shd w:val="clear" w:color="000000" w:fill="F2F2F2"/>
      <w:spacing w:before="100" w:beforeAutospacing="1" w:after="100" w:afterAutospacing="1"/>
    </w:pPr>
    <w:rPr>
      <w:i/>
      <w:iCs/>
      <w:color w:val="FF0000"/>
      <w:lang w:val="en-US" w:eastAsia="en-US"/>
    </w:rPr>
  </w:style>
  <w:style w:type="paragraph" w:customStyle="1" w:styleId="xl297">
    <w:name w:val="xl297"/>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298">
    <w:name w:val="xl298"/>
    <w:basedOn w:val="Normal"/>
    <w:rsid w:val="00EE56B8"/>
    <w:pPr>
      <w:pBdr>
        <w:bottom w:val="single" w:sz="8" w:space="0" w:color="auto"/>
      </w:pBdr>
      <w:shd w:val="clear" w:color="000000" w:fill="D9D9D9"/>
      <w:spacing w:before="100" w:beforeAutospacing="1" w:after="100" w:afterAutospacing="1"/>
      <w:jc w:val="center"/>
    </w:pPr>
    <w:rPr>
      <w:i/>
      <w:iCs/>
      <w:color w:val="FF0000"/>
      <w:sz w:val="18"/>
      <w:szCs w:val="18"/>
      <w:lang w:val="en-US" w:eastAsia="en-US"/>
    </w:rPr>
  </w:style>
  <w:style w:type="paragraph" w:customStyle="1" w:styleId="xl299">
    <w:name w:val="xl299"/>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300">
    <w:name w:val="xl300"/>
    <w:basedOn w:val="Normal"/>
    <w:rsid w:val="00EE56B8"/>
    <w:pPr>
      <w:spacing w:before="100" w:beforeAutospacing="1" w:after="100" w:afterAutospacing="1"/>
      <w:jc w:val="center"/>
      <w:textAlignment w:val="top"/>
    </w:pPr>
    <w:rPr>
      <w:b/>
      <w:bCs/>
      <w:color w:val="0070C0"/>
      <w:lang w:val="en-US" w:eastAsia="en-US"/>
    </w:rPr>
  </w:style>
  <w:style w:type="paragraph" w:customStyle="1" w:styleId="xl301">
    <w:name w:val="xl301"/>
    <w:basedOn w:val="Normal"/>
    <w:rsid w:val="00EE56B8"/>
    <w:pPr>
      <w:spacing w:before="100" w:beforeAutospacing="1" w:after="100" w:afterAutospacing="1"/>
      <w:jc w:val="center"/>
      <w:textAlignment w:val="top"/>
    </w:pPr>
    <w:rPr>
      <w:color w:val="0070C0"/>
      <w:lang w:val="en-US" w:eastAsia="en-US"/>
    </w:rPr>
  </w:style>
  <w:style w:type="paragraph" w:customStyle="1" w:styleId="xl302">
    <w:name w:val="xl302"/>
    <w:basedOn w:val="Normal"/>
    <w:rsid w:val="00EE56B8"/>
    <w:pPr>
      <w:shd w:val="clear" w:color="000000" w:fill="D8E4BC"/>
      <w:spacing w:before="100" w:beforeAutospacing="1" w:after="100" w:afterAutospacing="1"/>
      <w:jc w:val="center"/>
      <w:textAlignment w:val="top"/>
    </w:pPr>
    <w:rPr>
      <w:color w:val="0070C0"/>
      <w:lang w:val="en-US" w:eastAsia="en-US"/>
    </w:rPr>
  </w:style>
  <w:style w:type="paragraph" w:customStyle="1" w:styleId="xl303">
    <w:name w:val="xl303"/>
    <w:basedOn w:val="Normal"/>
    <w:rsid w:val="00EE56B8"/>
    <w:pPr>
      <w:spacing w:before="100" w:beforeAutospacing="1" w:after="100" w:afterAutospacing="1"/>
      <w:jc w:val="center"/>
      <w:textAlignment w:val="top"/>
    </w:pPr>
    <w:rPr>
      <w:color w:val="0070C0"/>
      <w:lang w:val="en-US" w:eastAsia="en-US"/>
    </w:rPr>
  </w:style>
  <w:style w:type="paragraph" w:customStyle="1" w:styleId="xl304">
    <w:name w:val="xl304"/>
    <w:basedOn w:val="Normal"/>
    <w:rsid w:val="00EE56B8"/>
    <w:pPr>
      <w:spacing w:before="100" w:beforeAutospacing="1" w:after="100" w:afterAutospacing="1"/>
    </w:pPr>
    <w:rPr>
      <w:b/>
      <w:bCs/>
      <w:color w:val="0070C0"/>
      <w:lang w:val="en-US" w:eastAsia="en-US"/>
    </w:rPr>
  </w:style>
  <w:style w:type="paragraph" w:customStyle="1" w:styleId="xl305">
    <w:name w:val="xl305"/>
    <w:basedOn w:val="Normal"/>
    <w:rsid w:val="00EE56B8"/>
    <w:pPr>
      <w:spacing w:before="100" w:beforeAutospacing="1" w:after="100" w:afterAutospacing="1"/>
      <w:jc w:val="center"/>
    </w:pPr>
    <w:rPr>
      <w:b/>
      <w:bCs/>
      <w:color w:val="0070C0"/>
      <w:sz w:val="18"/>
      <w:szCs w:val="18"/>
      <w:lang w:val="en-US" w:eastAsia="en-US"/>
    </w:rPr>
  </w:style>
  <w:style w:type="paragraph" w:customStyle="1" w:styleId="xl306">
    <w:name w:val="xl306"/>
    <w:basedOn w:val="Normal"/>
    <w:rsid w:val="00EE56B8"/>
    <w:pPr>
      <w:shd w:val="clear" w:color="000000" w:fill="D9D9D9"/>
      <w:spacing w:before="100" w:beforeAutospacing="1" w:after="100" w:afterAutospacing="1"/>
      <w:jc w:val="right"/>
    </w:pPr>
    <w:rPr>
      <w:b/>
      <w:bCs/>
      <w:color w:val="0070C0"/>
      <w:lang w:val="en-US" w:eastAsia="en-US"/>
    </w:rPr>
  </w:style>
  <w:style w:type="paragraph" w:customStyle="1" w:styleId="xl307">
    <w:name w:val="xl307"/>
    <w:basedOn w:val="Normal"/>
    <w:rsid w:val="00EE56B8"/>
    <w:pPr>
      <w:spacing w:before="100" w:beforeAutospacing="1" w:after="100" w:afterAutospacing="1"/>
      <w:jc w:val="center"/>
      <w:textAlignment w:val="top"/>
    </w:pPr>
    <w:rPr>
      <w:color w:val="0070C0"/>
      <w:lang w:val="en-US" w:eastAsia="en-US"/>
    </w:rPr>
  </w:style>
  <w:style w:type="paragraph" w:customStyle="1" w:styleId="xl308">
    <w:name w:val="xl308"/>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09">
    <w:name w:val="xl309"/>
    <w:basedOn w:val="Normal"/>
    <w:rsid w:val="00EE56B8"/>
    <w:pPr>
      <w:shd w:val="clear" w:color="000000" w:fill="D8E4BC"/>
      <w:spacing w:before="100" w:beforeAutospacing="1" w:after="100" w:afterAutospacing="1"/>
      <w:jc w:val="center"/>
      <w:textAlignment w:val="top"/>
    </w:pPr>
    <w:rPr>
      <w:b/>
      <w:bCs/>
      <w:i/>
      <w:iCs/>
      <w:color w:val="0070C0"/>
      <w:lang w:val="en-US" w:eastAsia="en-US"/>
    </w:rPr>
  </w:style>
  <w:style w:type="paragraph" w:customStyle="1" w:styleId="xl310">
    <w:name w:val="xl310"/>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11">
    <w:name w:val="xl311"/>
    <w:basedOn w:val="Normal"/>
    <w:rsid w:val="00EE56B8"/>
    <w:pPr>
      <w:spacing w:before="100" w:beforeAutospacing="1" w:after="100" w:afterAutospacing="1"/>
    </w:pPr>
    <w:rPr>
      <w:b/>
      <w:bCs/>
      <w:i/>
      <w:iCs/>
      <w:color w:val="0070C0"/>
      <w:lang w:val="en-US" w:eastAsia="en-US"/>
    </w:rPr>
  </w:style>
  <w:style w:type="paragraph" w:customStyle="1" w:styleId="xl312">
    <w:name w:val="xl312"/>
    <w:basedOn w:val="Normal"/>
    <w:rsid w:val="00EE56B8"/>
    <w:pPr>
      <w:spacing w:before="100" w:beforeAutospacing="1" w:after="100" w:afterAutospacing="1"/>
      <w:jc w:val="center"/>
      <w:textAlignment w:val="top"/>
    </w:pPr>
    <w:rPr>
      <w:b/>
      <w:bCs/>
      <w:color w:val="0070C0"/>
      <w:lang w:val="en-US" w:eastAsia="en-US"/>
    </w:rPr>
  </w:style>
  <w:style w:type="paragraph" w:customStyle="1" w:styleId="xl313">
    <w:name w:val="xl313"/>
    <w:basedOn w:val="Normal"/>
    <w:rsid w:val="00EE56B8"/>
    <w:pPr>
      <w:spacing w:before="100" w:beforeAutospacing="1" w:after="100" w:afterAutospacing="1"/>
      <w:jc w:val="center"/>
      <w:textAlignment w:val="top"/>
    </w:pPr>
    <w:rPr>
      <w:b/>
      <w:bCs/>
      <w:color w:val="0070C0"/>
      <w:lang w:val="en-US" w:eastAsia="en-US"/>
    </w:rPr>
  </w:style>
  <w:style w:type="paragraph" w:customStyle="1" w:styleId="xl314">
    <w:name w:val="xl314"/>
    <w:basedOn w:val="Normal"/>
    <w:rsid w:val="00EE56B8"/>
    <w:pPr>
      <w:spacing w:before="100" w:beforeAutospacing="1" w:after="100" w:afterAutospacing="1"/>
    </w:pPr>
    <w:rPr>
      <w:color w:val="0070C0"/>
      <w:lang w:val="en-US" w:eastAsia="en-US"/>
    </w:rPr>
  </w:style>
  <w:style w:type="paragraph" w:customStyle="1" w:styleId="xl315">
    <w:name w:val="xl315"/>
    <w:basedOn w:val="Normal"/>
    <w:rsid w:val="00EE56B8"/>
    <w:pPr>
      <w:shd w:val="clear" w:color="000000" w:fill="D9D9D9"/>
      <w:spacing w:before="100" w:beforeAutospacing="1" w:after="100" w:afterAutospacing="1"/>
      <w:jc w:val="right"/>
    </w:pPr>
    <w:rPr>
      <w:color w:val="0070C0"/>
      <w:lang w:val="en-US" w:eastAsia="en-US"/>
    </w:rPr>
  </w:style>
  <w:style w:type="paragraph" w:customStyle="1" w:styleId="xl316">
    <w:name w:val="xl316"/>
    <w:basedOn w:val="Normal"/>
    <w:rsid w:val="00EE56B8"/>
    <w:pPr>
      <w:pBdr>
        <w:bottom w:val="single" w:sz="8" w:space="0" w:color="auto"/>
      </w:pBdr>
      <w:spacing w:before="100" w:beforeAutospacing="1" w:after="100" w:afterAutospacing="1"/>
    </w:pPr>
    <w:rPr>
      <w:color w:val="0070C0"/>
      <w:lang w:val="en-US" w:eastAsia="en-US"/>
    </w:rPr>
  </w:style>
  <w:style w:type="paragraph" w:customStyle="1" w:styleId="xl317">
    <w:name w:val="xl317"/>
    <w:basedOn w:val="Normal"/>
    <w:rsid w:val="00EE56B8"/>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18">
    <w:name w:val="xl318"/>
    <w:basedOn w:val="Normal"/>
    <w:rsid w:val="00EE56B8"/>
    <w:pPr>
      <w:pBdr>
        <w:bottom w:val="single" w:sz="8" w:space="0" w:color="auto"/>
      </w:pBdr>
      <w:shd w:val="clear" w:color="000000" w:fill="D9D9D9"/>
      <w:spacing w:before="100" w:beforeAutospacing="1" w:after="100" w:afterAutospacing="1"/>
      <w:jc w:val="right"/>
    </w:pPr>
    <w:rPr>
      <w:color w:val="0070C0"/>
      <w:lang w:val="en-US" w:eastAsia="en-US"/>
    </w:rPr>
  </w:style>
  <w:style w:type="paragraph" w:customStyle="1" w:styleId="xl319">
    <w:name w:val="xl319"/>
    <w:basedOn w:val="Normal"/>
    <w:rsid w:val="00EE56B8"/>
    <w:pPr>
      <w:spacing w:before="100" w:beforeAutospacing="1" w:after="100" w:afterAutospacing="1"/>
      <w:jc w:val="center"/>
      <w:textAlignment w:val="top"/>
    </w:pPr>
    <w:rPr>
      <w:color w:val="0070C0"/>
      <w:lang w:val="en-US" w:eastAsia="en-US"/>
    </w:rPr>
  </w:style>
  <w:style w:type="paragraph" w:customStyle="1" w:styleId="xl320">
    <w:name w:val="xl320"/>
    <w:basedOn w:val="Normal"/>
    <w:rsid w:val="00EE56B8"/>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321">
    <w:name w:val="xl321"/>
    <w:basedOn w:val="Normal"/>
    <w:rsid w:val="00EE56B8"/>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22">
    <w:name w:val="xl322"/>
    <w:basedOn w:val="Normal"/>
    <w:rsid w:val="00EE56B8"/>
    <w:pPr>
      <w:pBdr>
        <w:top w:val="single" w:sz="8" w:space="0" w:color="auto"/>
        <w:bottom w:val="single" w:sz="8" w:space="0" w:color="auto"/>
      </w:pBdr>
      <w:shd w:val="clear" w:color="000000" w:fill="D9D9D9"/>
      <w:spacing w:before="100" w:beforeAutospacing="1" w:after="100" w:afterAutospacing="1"/>
      <w:jc w:val="right"/>
    </w:pPr>
    <w:rPr>
      <w:b/>
      <w:bCs/>
      <w:color w:val="0070C0"/>
      <w:lang w:val="en-US" w:eastAsia="en-US"/>
    </w:rPr>
  </w:style>
  <w:style w:type="paragraph" w:customStyle="1" w:styleId="xl323">
    <w:name w:val="xl323"/>
    <w:basedOn w:val="Normal"/>
    <w:rsid w:val="00EE56B8"/>
    <w:pPr>
      <w:pBdr>
        <w:top w:val="single" w:sz="8" w:space="0" w:color="auto"/>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324">
    <w:name w:val="xl324"/>
    <w:basedOn w:val="Normal"/>
    <w:rsid w:val="00EE56B8"/>
    <w:pPr>
      <w:shd w:val="clear" w:color="000000" w:fill="D9D9D9"/>
      <w:spacing w:before="100" w:beforeAutospacing="1" w:after="100" w:afterAutospacing="1"/>
      <w:jc w:val="center"/>
      <w:textAlignment w:val="top"/>
    </w:pPr>
    <w:rPr>
      <w:color w:val="FF0000"/>
      <w:lang w:val="en-US" w:eastAsia="en-US"/>
    </w:rPr>
  </w:style>
  <w:style w:type="paragraph" w:customStyle="1" w:styleId="xl325">
    <w:name w:val="xl325"/>
    <w:basedOn w:val="Normal"/>
    <w:rsid w:val="00EE56B8"/>
    <w:pPr>
      <w:shd w:val="clear" w:color="000000" w:fill="D9D9D9"/>
      <w:spacing w:before="100" w:beforeAutospacing="1" w:after="100" w:afterAutospacing="1"/>
    </w:pPr>
    <w:rPr>
      <w:color w:val="FF0000"/>
      <w:lang w:val="en-US" w:eastAsia="en-US"/>
    </w:rPr>
  </w:style>
  <w:style w:type="paragraph" w:customStyle="1" w:styleId="xl326">
    <w:name w:val="xl326"/>
    <w:basedOn w:val="Normal"/>
    <w:rsid w:val="00EE56B8"/>
    <w:pPr>
      <w:spacing w:before="100" w:beforeAutospacing="1" w:after="100" w:afterAutospacing="1"/>
      <w:jc w:val="center"/>
      <w:textAlignment w:val="top"/>
    </w:pPr>
    <w:rPr>
      <w:i/>
      <w:iCs/>
      <w:color w:val="FF0000"/>
      <w:lang w:val="en-US" w:eastAsia="en-US"/>
    </w:rPr>
  </w:style>
  <w:style w:type="paragraph" w:customStyle="1" w:styleId="xl327">
    <w:name w:val="xl327"/>
    <w:basedOn w:val="Normal"/>
    <w:rsid w:val="00EE56B8"/>
    <w:pPr>
      <w:spacing w:before="100" w:beforeAutospacing="1" w:after="100" w:afterAutospacing="1"/>
      <w:jc w:val="center"/>
      <w:textAlignment w:val="top"/>
    </w:pPr>
    <w:rPr>
      <w:b/>
      <w:bCs/>
      <w:lang w:val="en-US" w:eastAsia="en-US"/>
    </w:rPr>
  </w:style>
  <w:style w:type="paragraph" w:customStyle="1" w:styleId="xl328">
    <w:name w:val="xl328"/>
    <w:basedOn w:val="Normal"/>
    <w:rsid w:val="00EE56B8"/>
    <w:pPr>
      <w:spacing w:before="100" w:beforeAutospacing="1" w:after="100" w:afterAutospacing="1"/>
    </w:pPr>
    <w:rPr>
      <w:color w:val="538DD5"/>
      <w:lang w:val="en-US" w:eastAsia="en-US"/>
    </w:rPr>
  </w:style>
  <w:style w:type="paragraph" w:customStyle="1" w:styleId="xl329">
    <w:name w:val="xl329"/>
    <w:basedOn w:val="Normal"/>
    <w:rsid w:val="00EE56B8"/>
    <w:pPr>
      <w:spacing w:before="100" w:beforeAutospacing="1" w:after="100" w:afterAutospacing="1"/>
      <w:jc w:val="center"/>
    </w:pPr>
    <w:rPr>
      <w:color w:val="538DD5"/>
      <w:sz w:val="18"/>
      <w:szCs w:val="18"/>
      <w:lang w:val="en-US" w:eastAsia="en-US"/>
    </w:rPr>
  </w:style>
  <w:style w:type="paragraph" w:customStyle="1" w:styleId="xl330">
    <w:name w:val="xl330"/>
    <w:basedOn w:val="Normal"/>
    <w:rsid w:val="00EE56B8"/>
    <w:pPr>
      <w:spacing w:before="100" w:beforeAutospacing="1" w:after="100" w:afterAutospacing="1"/>
      <w:jc w:val="right"/>
    </w:pPr>
    <w:rPr>
      <w:color w:val="538DD5"/>
      <w:lang w:val="en-US" w:eastAsia="en-US"/>
    </w:rPr>
  </w:style>
  <w:style w:type="paragraph" w:customStyle="1" w:styleId="xl331">
    <w:name w:val="xl331"/>
    <w:basedOn w:val="Normal"/>
    <w:rsid w:val="00EE56B8"/>
    <w:pPr>
      <w:spacing w:before="100" w:beforeAutospacing="1" w:after="100" w:afterAutospacing="1"/>
    </w:pPr>
    <w:rPr>
      <w:color w:val="538DD5"/>
      <w:lang w:val="en-US" w:eastAsia="en-US"/>
    </w:rPr>
  </w:style>
  <w:style w:type="paragraph" w:customStyle="1" w:styleId="xl332">
    <w:name w:val="xl332"/>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33">
    <w:name w:val="xl333"/>
    <w:basedOn w:val="Normal"/>
    <w:rsid w:val="00EE56B8"/>
    <w:pPr>
      <w:spacing w:before="100" w:beforeAutospacing="1" w:after="100" w:afterAutospacing="1"/>
    </w:pPr>
    <w:rPr>
      <w:color w:val="538DD5"/>
      <w:lang w:val="en-US" w:eastAsia="en-US"/>
    </w:rPr>
  </w:style>
  <w:style w:type="paragraph" w:customStyle="1" w:styleId="xl334">
    <w:name w:val="xl334"/>
    <w:basedOn w:val="Normal"/>
    <w:rsid w:val="00EE56B8"/>
    <w:pPr>
      <w:pBdr>
        <w:top w:val="single" w:sz="4" w:space="0" w:color="auto"/>
      </w:pBdr>
      <w:spacing w:before="100" w:beforeAutospacing="1" w:after="100" w:afterAutospacing="1"/>
      <w:jc w:val="center"/>
    </w:pPr>
    <w:rPr>
      <w:b/>
      <w:bCs/>
      <w:sz w:val="18"/>
      <w:szCs w:val="18"/>
      <w:lang w:val="en-US" w:eastAsia="en-US"/>
    </w:rPr>
  </w:style>
  <w:style w:type="paragraph" w:customStyle="1" w:styleId="xl335">
    <w:name w:val="xl335"/>
    <w:basedOn w:val="Normal"/>
    <w:rsid w:val="00EE56B8"/>
    <w:pPr>
      <w:pBdr>
        <w:top w:val="single" w:sz="4" w:space="0" w:color="auto"/>
      </w:pBdr>
      <w:spacing w:before="100" w:beforeAutospacing="1" w:after="100" w:afterAutospacing="1"/>
      <w:jc w:val="right"/>
    </w:pPr>
    <w:rPr>
      <w:lang w:val="en-US" w:eastAsia="en-US"/>
    </w:rPr>
  </w:style>
  <w:style w:type="paragraph" w:customStyle="1" w:styleId="xl336">
    <w:name w:val="xl336"/>
    <w:basedOn w:val="Normal"/>
    <w:rsid w:val="00EE56B8"/>
    <w:pPr>
      <w:pBdr>
        <w:top w:val="single" w:sz="4" w:space="0" w:color="auto"/>
      </w:pBdr>
      <w:spacing w:before="100" w:beforeAutospacing="1" w:after="100" w:afterAutospacing="1"/>
    </w:pPr>
    <w:rPr>
      <w:sz w:val="18"/>
      <w:szCs w:val="18"/>
      <w:lang w:val="en-US" w:eastAsia="en-US"/>
    </w:rPr>
  </w:style>
  <w:style w:type="paragraph" w:customStyle="1" w:styleId="xl337">
    <w:name w:val="xl337"/>
    <w:basedOn w:val="Normal"/>
    <w:rsid w:val="00EE56B8"/>
    <w:pPr>
      <w:pBdr>
        <w:top w:val="single" w:sz="4" w:space="0" w:color="auto"/>
      </w:pBdr>
      <w:spacing w:before="100" w:beforeAutospacing="1" w:after="100" w:afterAutospacing="1"/>
      <w:jc w:val="center"/>
    </w:pPr>
    <w:rPr>
      <w:sz w:val="18"/>
      <w:szCs w:val="18"/>
      <w:lang w:val="en-US" w:eastAsia="en-US"/>
    </w:rPr>
  </w:style>
  <w:style w:type="paragraph" w:customStyle="1" w:styleId="xl338">
    <w:name w:val="xl338"/>
    <w:basedOn w:val="Normal"/>
    <w:rsid w:val="00EE56B8"/>
    <w:pPr>
      <w:shd w:val="clear" w:color="000000" w:fill="FFFFFF"/>
      <w:spacing w:before="100" w:beforeAutospacing="1" w:after="100" w:afterAutospacing="1"/>
      <w:jc w:val="center"/>
      <w:textAlignment w:val="top"/>
    </w:pPr>
    <w:rPr>
      <w:lang w:val="en-US" w:eastAsia="en-US"/>
    </w:rPr>
  </w:style>
  <w:style w:type="paragraph" w:customStyle="1" w:styleId="xl339">
    <w:name w:val="xl339"/>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pPr>
    <w:rPr>
      <w:b/>
      <w:bCs/>
      <w:lang w:val="en-US" w:eastAsia="en-US"/>
    </w:rPr>
  </w:style>
  <w:style w:type="paragraph" w:customStyle="1" w:styleId="xl340">
    <w:name w:val="xl340"/>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sz w:val="18"/>
      <w:szCs w:val="18"/>
      <w:lang w:val="en-US" w:eastAsia="en-US"/>
    </w:rPr>
  </w:style>
  <w:style w:type="paragraph" w:customStyle="1" w:styleId="xl341">
    <w:name w:val="xl34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i/>
      <w:iCs/>
      <w:lang w:val="en-US" w:eastAsia="en-US"/>
    </w:rPr>
  </w:style>
  <w:style w:type="paragraph" w:customStyle="1" w:styleId="xl342">
    <w:name w:val="xl34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lang w:val="en-US" w:eastAsia="en-US"/>
    </w:rPr>
  </w:style>
  <w:style w:type="paragraph" w:customStyle="1" w:styleId="xl343">
    <w:name w:val="xl343"/>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44">
    <w:name w:val="xl344"/>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45">
    <w:name w:val="xl345"/>
    <w:basedOn w:val="Normal"/>
    <w:rsid w:val="00EE56B8"/>
    <w:pPr>
      <w:spacing w:before="100" w:beforeAutospacing="1" w:after="100" w:afterAutospacing="1"/>
      <w:jc w:val="center"/>
      <w:textAlignment w:val="top"/>
    </w:pPr>
    <w:rPr>
      <w:color w:val="00B0F0"/>
      <w:lang w:val="en-US" w:eastAsia="en-US"/>
    </w:rPr>
  </w:style>
  <w:style w:type="paragraph" w:customStyle="1" w:styleId="xl346">
    <w:name w:val="xl346"/>
    <w:basedOn w:val="Normal"/>
    <w:rsid w:val="00EE56B8"/>
    <w:pPr>
      <w:pBdr>
        <w:top w:val="single" w:sz="4" w:space="0" w:color="auto"/>
      </w:pBdr>
      <w:spacing w:before="100" w:beforeAutospacing="1" w:after="100" w:afterAutospacing="1"/>
    </w:pPr>
    <w:rPr>
      <w:color w:val="00B0F0"/>
      <w:sz w:val="18"/>
      <w:szCs w:val="18"/>
      <w:lang w:val="en-US" w:eastAsia="en-US"/>
    </w:rPr>
  </w:style>
  <w:style w:type="paragraph" w:customStyle="1" w:styleId="xl347">
    <w:name w:val="xl347"/>
    <w:basedOn w:val="Normal"/>
    <w:rsid w:val="00EE56B8"/>
    <w:pPr>
      <w:pBdr>
        <w:top w:val="single" w:sz="4" w:space="0" w:color="auto"/>
      </w:pBdr>
      <w:spacing w:before="100" w:beforeAutospacing="1" w:after="100" w:afterAutospacing="1"/>
      <w:jc w:val="center"/>
    </w:pPr>
    <w:rPr>
      <w:color w:val="00B0F0"/>
      <w:sz w:val="18"/>
      <w:szCs w:val="18"/>
      <w:lang w:val="en-US" w:eastAsia="en-US"/>
    </w:rPr>
  </w:style>
  <w:style w:type="paragraph" w:customStyle="1" w:styleId="xl348">
    <w:name w:val="xl348"/>
    <w:basedOn w:val="Normal"/>
    <w:rsid w:val="00EE56B8"/>
    <w:pPr>
      <w:pBdr>
        <w:top w:val="single" w:sz="4" w:space="0" w:color="auto"/>
      </w:pBdr>
      <w:spacing w:before="100" w:beforeAutospacing="1" w:after="100" w:afterAutospacing="1"/>
      <w:jc w:val="right"/>
    </w:pPr>
    <w:rPr>
      <w:color w:val="00B0F0"/>
      <w:lang w:val="en-US" w:eastAsia="en-US"/>
    </w:rPr>
  </w:style>
  <w:style w:type="paragraph" w:customStyle="1" w:styleId="xl349">
    <w:name w:val="xl349"/>
    <w:basedOn w:val="Normal"/>
    <w:rsid w:val="00EE56B8"/>
    <w:pPr>
      <w:spacing w:before="100" w:beforeAutospacing="1" w:after="100" w:afterAutospacing="1"/>
    </w:pPr>
    <w:rPr>
      <w:color w:val="00B0F0"/>
      <w:lang w:val="en-US" w:eastAsia="en-US"/>
    </w:rPr>
  </w:style>
  <w:style w:type="paragraph" w:customStyle="1" w:styleId="xl350">
    <w:name w:val="xl350"/>
    <w:basedOn w:val="Normal"/>
    <w:rsid w:val="00EE56B8"/>
    <w:pPr>
      <w:spacing w:before="100" w:beforeAutospacing="1" w:after="100" w:afterAutospacing="1"/>
      <w:jc w:val="center"/>
    </w:pPr>
    <w:rPr>
      <w:color w:val="00B0F0"/>
      <w:sz w:val="18"/>
      <w:szCs w:val="18"/>
      <w:lang w:val="en-US" w:eastAsia="en-US"/>
    </w:rPr>
  </w:style>
  <w:style w:type="paragraph" w:customStyle="1" w:styleId="xl351">
    <w:name w:val="xl351"/>
    <w:basedOn w:val="Normal"/>
    <w:rsid w:val="00EE56B8"/>
    <w:pPr>
      <w:spacing w:before="100" w:beforeAutospacing="1" w:after="100" w:afterAutospacing="1"/>
      <w:jc w:val="right"/>
    </w:pPr>
    <w:rPr>
      <w:color w:val="00B0F0"/>
      <w:lang w:val="en-US" w:eastAsia="en-US"/>
    </w:rPr>
  </w:style>
  <w:style w:type="paragraph" w:customStyle="1" w:styleId="xl352">
    <w:name w:val="xl352"/>
    <w:basedOn w:val="Normal"/>
    <w:rsid w:val="00EE56B8"/>
    <w:pPr>
      <w:spacing w:before="100" w:beforeAutospacing="1" w:after="100" w:afterAutospacing="1"/>
    </w:pPr>
    <w:rPr>
      <w:b/>
      <w:bCs/>
      <w:lang w:val="en-US" w:eastAsia="en-US"/>
    </w:rPr>
  </w:style>
  <w:style w:type="paragraph" w:customStyle="1" w:styleId="xl353">
    <w:name w:val="xl353"/>
    <w:basedOn w:val="Normal"/>
    <w:rsid w:val="00EE56B8"/>
    <w:pPr>
      <w:spacing w:before="100" w:beforeAutospacing="1" w:after="100" w:afterAutospacing="1"/>
    </w:pPr>
    <w:rPr>
      <w:lang w:val="en-US" w:eastAsia="en-US"/>
    </w:rPr>
  </w:style>
  <w:style w:type="paragraph" w:customStyle="1" w:styleId="xl354">
    <w:name w:val="xl354"/>
    <w:basedOn w:val="Normal"/>
    <w:rsid w:val="00EE56B8"/>
    <w:pPr>
      <w:spacing w:before="100" w:beforeAutospacing="1" w:after="100" w:afterAutospacing="1"/>
      <w:jc w:val="center"/>
      <w:textAlignment w:val="top"/>
    </w:pPr>
    <w:rPr>
      <w:lang w:val="en-US" w:eastAsia="en-US"/>
    </w:rPr>
  </w:style>
  <w:style w:type="paragraph" w:customStyle="1" w:styleId="xl355">
    <w:name w:val="xl355"/>
    <w:basedOn w:val="Normal"/>
    <w:rsid w:val="00EE56B8"/>
    <w:pPr>
      <w:spacing w:before="100" w:beforeAutospacing="1" w:after="100" w:afterAutospacing="1"/>
    </w:pPr>
    <w:rPr>
      <w:i/>
      <w:iCs/>
      <w:color w:val="FF0000"/>
      <w:lang w:val="en-US" w:eastAsia="en-US"/>
    </w:rPr>
  </w:style>
  <w:style w:type="paragraph" w:customStyle="1" w:styleId="xl356">
    <w:name w:val="xl356"/>
    <w:basedOn w:val="Normal"/>
    <w:rsid w:val="00EE56B8"/>
    <w:pPr>
      <w:spacing w:before="100" w:beforeAutospacing="1" w:after="100" w:afterAutospacing="1"/>
      <w:jc w:val="center"/>
    </w:pPr>
    <w:rPr>
      <w:i/>
      <w:iCs/>
      <w:color w:val="FF0000"/>
      <w:sz w:val="18"/>
      <w:szCs w:val="18"/>
      <w:lang w:val="en-US" w:eastAsia="en-US"/>
    </w:rPr>
  </w:style>
  <w:style w:type="paragraph" w:customStyle="1" w:styleId="xl357">
    <w:name w:val="xl357"/>
    <w:basedOn w:val="Normal"/>
    <w:rsid w:val="00EE56B8"/>
    <w:pPr>
      <w:pBdr>
        <w:bottom w:val="single" w:sz="8" w:space="0" w:color="auto"/>
      </w:pBdr>
      <w:spacing w:before="100" w:beforeAutospacing="1" w:after="100" w:afterAutospacing="1"/>
    </w:pPr>
    <w:rPr>
      <w:i/>
      <w:iCs/>
      <w:color w:val="FF0000"/>
      <w:lang w:val="en-US" w:eastAsia="en-US"/>
    </w:rPr>
  </w:style>
  <w:style w:type="paragraph" w:customStyle="1" w:styleId="xl358">
    <w:name w:val="xl358"/>
    <w:basedOn w:val="Normal"/>
    <w:rsid w:val="00EE56B8"/>
    <w:pPr>
      <w:pBdr>
        <w:bottom w:val="single" w:sz="8" w:space="0" w:color="auto"/>
      </w:pBdr>
      <w:spacing w:before="100" w:beforeAutospacing="1" w:after="100" w:afterAutospacing="1"/>
      <w:jc w:val="center"/>
    </w:pPr>
    <w:rPr>
      <w:i/>
      <w:iCs/>
      <w:color w:val="FF0000"/>
      <w:sz w:val="18"/>
      <w:szCs w:val="18"/>
      <w:lang w:val="en-US" w:eastAsia="en-US"/>
    </w:rPr>
  </w:style>
  <w:style w:type="paragraph" w:customStyle="1" w:styleId="xl359">
    <w:name w:val="xl359"/>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360">
    <w:name w:val="xl360"/>
    <w:basedOn w:val="Normal"/>
    <w:rsid w:val="00EE56B8"/>
    <w:pPr>
      <w:spacing w:before="100" w:beforeAutospacing="1" w:after="100" w:afterAutospacing="1"/>
      <w:jc w:val="center"/>
    </w:pPr>
    <w:rPr>
      <w:lang w:val="en-US" w:eastAsia="en-US"/>
    </w:rPr>
  </w:style>
  <w:style w:type="paragraph" w:customStyle="1" w:styleId="xl361">
    <w:name w:val="xl361"/>
    <w:basedOn w:val="Normal"/>
    <w:rsid w:val="00EE56B8"/>
    <w:pPr>
      <w:shd w:val="clear" w:color="000000" w:fill="FFFFFF"/>
      <w:spacing w:before="100" w:beforeAutospacing="1" w:after="100" w:afterAutospacing="1"/>
      <w:jc w:val="right"/>
    </w:pPr>
    <w:rPr>
      <w:lang w:val="en-US" w:eastAsia="en-US"/>
    </w:rPr>
  </w:style>
  <w:style w:type="paragraph" w:customStyle="1" w:styleId="xl362">
    <w:name w:val="xl362"/>
    <w:basedOn w:val="Normal"/>
    <w:rsid w:val="00EE56B8"/>
    <w:pPr>
      <w:spacing w:before="100" w:beforeAutospacing="1" w:after="100" w:afterAutospacing="1"/>
      <w:jc w:val="center"/>
      <w:textAlignment w:val="top"/>
    </w:pPr>
    <w:rPr>
      <w:color w:val="00B0F0"/>
      <w:lang w:val="en-US" w:eastAsia="en-US"/>
    </w:rPr>
  </w:style>
  <w:style w:type="paragraph" w:customStyle="1" w:styleId="xl363">
    <w:name w:val="xl363"/>
    <w:basedOn w:val="Normal"/>
    <w:rsid w:val="00EE56B8"/>
    <w:pPr>
      <w:spacing w:before="100" w:beforeAutospacing="1" w:after="100" w:afterAutospacing="1"/>
    </w:pPr>
    <w:rPr>
      <w:color w:val="00B0F0"/>
      <w:lang w:val="en-US" w:eastAsia="en-US"/>
    </w:rPr>
  </w:style>
  <w:style w:type="paragraph" w:customStyle="1" w:styleId="xl364">
    <w:name w:val="xl364"/>
    <w:basedOn w:val="Normal"/>
    <w:rsid w:val="00EE56B8"/>
    <w:pPr>
      <w:spacing w:before="100" w:beforeAutospacing="1" w:after="100" w:afterAutospacing="1"/>
      <w:jc w:val="center"/>
    </w:pPr>
    <w:rPr>
      <w:color w:val="00B0F0"/>
      <w:sz w:val="18"/>
      <w:szCs w:val="18"/>
      <w:lang w:val="en-US" w:eastAsia="en-US"/>
    </w:rPr>
  </w:style>
  <w:style w:type="paragraph" w:customStyle="1" w:styleId="xl365">
    <w:name w:val="xl365"/>
    <w:basedOn w:val="Normal"/>
    <w:rsid w:val="00EE56B8"/>
    <w:pPr>
      <w:spacing w:before="100" w:beforeAutospacing="1" w:after="100" w:afterAutospacing="1"/>
      <w:jc w:val="right"/>
    </w:pPr>
    <w:rPr>
      <w:color w:val="00B0F0"/>
      <w:lang w:val="en-US" w:eastAsia="en-US"/>
    </w:rPr>
  </w:style>
  <w:style w:type="paragraph" w:customStyle="1" w:styleId="xl366">
    <w:name w:val="xl366"/>
    <w:basedOn w:val="Normal"/>
    <w:rsid w:val="00EE56B8"/>
    <w:pPr>
      <w:spacing w:before="100" w:beforeAutospacing="1" w:after="100" w:afterAutospacing="1"/>
      <w:jc w:val="right"/>
    </w:pPr>
    <w:rPr>
      <w:color w:val="538DD5"/>
      <w:lang w:val="en-US" w:eastAsia="en-US"/>
    </w:rPr>
  </w:style>
  <w:style w:type="paragraph" w:customStyle="1" w:styleId="xl367">
    <w:name w:val="xl367"/>
    <w:basedOn w:val="Normal"/>
    <w:rsid w:val="00EE56B8"/>
    <w:pPr>
      <w:spacing w:before="100" w:beforeAutospacing="1" w:after="100" w:afterAutospacing="1"/>
      <w:jc w:val="right"/>
      <w:textAlignment w:val="top"/>
    </w:pPr>
    <w:rPr>
      <w:color w:val="538DD5"/>
      <w:sz w:val="16"/>
      <w:szCs w:val="16"/>
      <w:lang w:val="en-US" w:eastAsia="en-US"/>
    </w:rPr>
  </w:style>
  <w:style w:type="paragraph" w:customStyle="1" w:styleId="xl368">
    <w:name w:val="xl368"/>
    <w:basedOn w:val="Normal"/>
    <w:rsid w:val="00EE56B8"/>
    <w:pPr>
      <w:spacing w:before="100" w:beforeAutospacing="1" w:after="100" w:afterAutospacing="1"/>
    </w:pPr>
    <w:rPr>
      <w:color w:val="538DD5"/>
      <w:lang w:val="en-US" w:eastAsia="en-US"/>
    </w:rPr>
  </w:style>
  <w:style w:type="paragraph" w:customStyle="1" w:styleId="xl369">
    <w:name w:val="xl369"/>
    <w:basedOn w:val="Normal"/>
    <w:rsid w:val="00EE56B8"/>
    <w:pPr>
      <w:spacing w:before="100" w:beforeAutospacing="1" w:after="100" w:afterAutospacing="1"/>
      <w:jc w:val="center"/>
    </w:pPr>
    <w:rPr>
      <w:b/>
      <w:bCs/>
      <w:color w:val="538DD5"/>
      <w:sz w:val="18"/>
      <w:szCs w:val="18"/>
      <w:lang w:val="en-US" w:eastAsia="en-US"/>
    </w:rPr>
  </w:style>
  <w:style w:type="paragraph" w:customStyle="1" w:styleId="xl370">
    <w:name w:val="xl370"/>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71">
    <w:name w:val="xl371"/>
    <w:basedOn w:val="Normal"/>
    <w:rsid w:val="00EE56B8"/>
    <w:pPr>
      <w:spacing w:before="100" w:beforeAutospacing="1" w:after="100" w:afterAutospacing="1"/>
      <w:jc w:val="center"/>
      <w:textAlignment w:val="top"/>
    </w:pPr>
    <w:rPr>
      <w:color w:val="538DD5"/>
      <w:lang w:val="en-US" w:eastAsia="en-US"/>
    </w:rPr>
  </w:style>
  <w:style w:type="paragraph" w:customStyle="1" w:styleId="xl372">
    <w:name w:val="xl372"/>
    <w:basedOn w:val="Normal"/>
    <w:rsid w:val="00EE56B8"/>
    <w:pPr>
      <w:spacing w:before="100" w:beforeAutospacing="1" w:after="100" w:afterAutospacing="1"/>
    </w:pPr>
    <w:rPr>
      <w:color w:val="538DD5"/>
      <w:lang w:val="en-US" w:eastAsia="en-US"/>
    </w:rPr>
  </w:style>
  <w:style w:type="paragraph" w:customStyle="1" w:styleId="xl373">
    <w:name w:val="xl373"/>
    <w:basedOn w:val="Normal"/>
    <w:rsid w:val="00EE56B8"/>
    <w:pPr>
      <w:spacing w:before="100" w:beforeAutospacing="1" w:after="100" w:afterAutospacing="1"/>
      <w:jc w:val="center"/>
    </w:pPr>
    <w:rPr>
      <w:color w:val="538DD5"/>
      <w:sz w:val="18"/>
      <w:szCs w:val="18"/>
      <w:lang w:val="en-US" w:eastAsia="en-US"/>
    </w:rPr>
  </w:style>
  <w:style w:type="paragraph" w:customStyle="1" w:styleId="xl374">
    <w:name w:val="xl374"/>
    <w:basedOn w:val="Normal"/>
    <w:rsid w:val="00EE56B8"/>
    <w:pPr>
      <w:pBdr>
        <w:top w:val="single" w:sz="4" w:space="0" w:color="auto"/>
      </w:pBdr>
      <w:spacing w:before="100" w:beforeAutospacing="1" w:after="100" w:afterAutospacing="1"/>
      <w:jc w:val="right"/>
    </w:pPr>
    <w:rPr>
      <w:b/>
      <w:bCs/>
      <w:lang w:val="en-US" w:eastAsia="en-US"/>
    </w:rPr>
  </w:style>
  <w:style w:type="paragraph" w:customStyle="1" w:styleId="xl375">
    <w:name w:val="xl375"/>
    <w:basedOn w:val="Normal"/>
    <w:rsid w:val="00EE56B8"/>
    <w:pPr>
      <w:spacing w:before="100" w:beforeAutospacing="1" w:after="100" w:afterAutospacing="1"/>
      <w:jc w:val="center"/>
      <w:textAlignment w:val="top"/>
    </w:pPr>
    <w:rPr>
      <w:color w:val="00B0F0"/>
      <w:lang w:val="en-US" w:eastAsia="en-US"/>
    </w:rPr>
  </w:style>
  <w:style w:type="paragraph" w:customStyle="1" w:styleId="xl376">
    <w:name w:val="xl376"/>
    <w:basedOn w:val="Normal"/>
    <w:rsid w:val="00EE56B8"/>
    <w:pPr>
      <w:spacing w:before="100" w:beforeAutospacing="1" w:after="100" w:afterAutospacing="1"/>
      <w:jc w:val="right"/>
    </w:pPr>
    <w:rPr>
      <w:b/>
      <w:bCs/>
      <w:color w:val="E26B0A"/>
      <w:lang w:val="en-US" w:eastAsia="en-US"/>
    </w:rPr>
  </w:style>
  <w:style w:type="paragraph" w:customStyle="1" w:styleId="xl377">
    <w:name w:val="xl377"/>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78">
    <w:name w:val="xl378"/>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79">
    <w:name w:val="xl379"/>
    <w:basedOn w:val="Normal"/>
    <w:rsid w:val="00EE56B8"/>
    <w:pPr>
      <w:shd w:val="clear" w:color="000000" w:fill="F2F2F2"/>
      <w:spacing w:before="100" w:beforeAutospacing="1" w:after="100" w:afterAutospacing="1"/>
      <w:jc w:val="center"/>
      <w:textAlignment w:val="top"/>
    </w:pPr>
    <w:rPr>
      <w:i/>
      <w:iCs/>
      <w:color w:val="E26B0A"/>
      <w:lang w:val="en-US" w:eastAsia="en-US"/>
    </w:rPr>
  </w:style>
  <w:style w:type="paragraph" w:customStyle="1" w:styleId="xl380">
    <w:name w:val="xl380"/>
    <w:basedOn w:val="Normal"/>
    <w:rsid w:val="00EE56B8"/>
    <w:pPr>
      <w:shd w:val="clear" w:color="000000" w:fill="F2F2F2"/>
      <w:spacing w:before="100" w:beforeAutospacing="1" w:after="100" w:afterAutospacing="1"/>
    </w:pPr>
    <w:rPr>
      <w:i/>
      <w:iCs/>
      <w:color w:val="E26B0A"/>
      <w:lang w:val="en-US" w:eastAsia="en-US"/>
    </w:rPr>
  </w:style>
  <w:style w:type="paragraph" w:customStyle="1" w:styleId="xl381">
    <w:name w:val="xl381"/>
    <w:basedOn w:val="Normal"/>
    <w:rsid w:val="00EE56B8"/>
    <w:pPr>
      <w:shd w:val="clear" w:color="000000" w:fill="F2F2F2"/>
      <w:spacing w:before="100" w:beforeAutospacing="1" w:after="100" w:afterAutospacing="1"/>
      <w:jc w:val="center"/>
    </w:pPr>
    <w:rPr>
      <w:i/>
      <w:iCs/>
      <w:color w:val="E26B0A"/>
      <w:sz w:val="18"/>
      <w:szCs w:val="18"/>
      <w:lang w:val="en-US" w:eastAsia="en-US"/>
    </w:rPr>
  </w:style>
  <w:style w:type="paragraph" w:customStyle="1" w:styleId="xl382">
    <w:name w:val="xl382"/>
    <w:basedOn w:val="Normal"/>
    <w:rsid w:val="00EE56B8"/>
    <w:pPr>
      <w:shd w:val="clear" w:color="000000" w:fill="F2F2F2"/>
      <w:spacing w:before="100" w:beforeAutospacing="1" w:after="100" w:afterAutospacing="1"/>
      <w:jc w:val="right"/>
    </w:pPr>
    <w:rPr>
      <w:i/>
      <w:iCs/>
      <w:color w:val="E26B0A"/>
      <w:lang w:val="en-US" w:eastAsia="en-US"/>
    </w:rPr>
  </w:style>
  <w:style w:type="paragraph" w:customStyle="1" w:styleId="xl383">
    <w:name w:val="xl383"/>
    <w:basedOn w:val="Normal"/>
    <w:rsid w:val="00EE56B8"/>
    <w:pPr>
      <w:shd w:val="clear" w:color="000000" w:fill="D9D9D9"/>
      <w:spacing w:before="100" w:beforeAutospacing="1" w:after="100" w:afterAutospacing="1"/>
      <w:jc w:val="center"/>
    </w:pPr>
    <w:rPr>
      <w:sz w:val="18"/>
      <w:szCs w:val="18"/>
      <w:lang w:val="en-US" w:eastAsia="en-US"/>
    </w:rPr>
  </w:style>
  <w:style w:type="paragraph" w:customStyle="1" w:styleId="xl384">
    <w:name w:val="xl384"/>
    <w:basedOn w:val="Normal"/>
    <w:rsid w:val="00EE56B8"/>
    <w:pPr>
      <w:shd w:val="clear" w:color="000000" w:fill="D9D9D9"/>
      <w:spacing w:before="100" w:beforeAutospacing="1" w:after="100" w:afterAutospacing="1"/>
      <w:jc w:val="right"/>
    </w:pPr>
    <w:rPr>
      <w:i/>
      <w:iCs/>
      <w:lang w:val="en-US" w:eastAsia="en-US"/>
    </w:rPr>
  </w:style>
  <w:style w:type="paragraph" w:customStyle="1" w:styleId="xl385">
    <w:name w:val="xl385"/>
    <w:basedOn w:val="Normal"/>
    <w:rsid w:val="00EE56B8"/>
    <w:pPr>
      <w:pBdr>
        <w:left w:val="single" w:sz="8" w:space="0" w:color="D9D9D9"/>
      </w:pBdr>
      <w:shd w:val="clear" w:color="000000" w:fill="D9D9D9"/>
      <w:spacing w:before="100" w:beforeAutospacing="1" w:after="100" w:afterAutospacing="1"/>
      <w:jc w:val="right"/>
      <w:textAlignment w:val="top"/>
    </w:pPr>
    <w:rPr>
      <w:i/>
      <w:iCs/>
      <w:color w:val="FF0000"/>
      <w:lang w:val="en-US" w:eastAsia="en-US"/>
    </w:rPr>
  </w:style>
  <w:style w:type="paragraph" w:customStyle="1" w:styleId="xl386">
    <w:name w:val="xl386"/>
    <w:basedOn w:val="Normal"/>
    <w:rsid w:val="00EE56B8"/>
    <w:pPr>
      <w:shd w:val="clear" w:color="000000" w:fill="D9D9D9"/>
      <w:spacing w:before="100" w:beforeAutospacing="1" w:after="100" w:afterAutospacing="1"/>
      <w:jc w:val="right"/>
      <w:textAlignment w:val="top"/>
    </w:pPr>
    <w:rPr>
      <w:i/>
      <w:iCs/>
      <w:color w:val="FF0000"/>
      <w:lang w:val="en-US" w:eastAsia="en-US"/>
    </w:rPr>
  </w:style>
  <w:style w:type="paragraph" w:customStyle="1" w:styleId="xl387">
    <w:name w:val="xl387"/>
    <w:basedOn w:val="Normal"/>
    <w:rsid w:val="00EE56B8"/>
    <w:pPr>
      <w:shd w:val="clear" w:color="000000" w:fill="D9D9D9"/>
      <w:spacing w:before="100" w:beforeAutospacing="1" w:after="100" w:afterAutospacing="1"/>
    </w:pPr>
    <w:rPr>
      <w:i/>
      <w:iCs/>
      <w:color w:val="FF0000"/>
      <w:lang w:val="en-US" w:eastAsia="en-US"/>
    </w:rPr>
  </w:style>
  <w:style w:type="paragraph" w:customStyle="1" w:styleId="xl388">
    <w:name w:val="xl388"/>
    <w:basedOn w:val="Normal"/>
    <w:rsid w:val="00EE56B8"/>
    <w:pPr>
      <w:shd w:val="clear" w:color="000000" w:fill="FFFFFF"/>
      <w:spacing w:before="100" w:beforeAutospacing="1" w:after="100" w:afterAutospacing="1"/>
      <w:jc w:val="center"/>
      <w:textAlignment w:val="top"/>
    </w:pPr>
    <w:rPr>
      <w:color w:val="FF0000"/>
      <w:lang w:val="en-US" w:eastAsia="en-US"/>
    </w:rPr>
  </w:style>
  <w:style w:type="paragraph" w:customStyle="1" w:styleId="xl389">
    <w:name w:val="xl389"/>
    <w:basedOn w:val="Normal"/>
    <w:rsid w:val="00EE56B8"/>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pPr>
    <w:rPr>
      <w:color w:val="FF0000"/>
      <w:lang w:val="en-US" w:eastAsia="en-US"/>
    </w:rPr>
  </w:style>
  <w:style w:type="paragraph" w:customStyle="1" w:styleId="xl390">
    <w:name w:val="xl390"/>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color w:val="00B050"/>
      <w:lang w:val="en-US" w:eastAsia="en-US"/>
    </w:rPr>
  </w:style>
  <w:style w:type="paragraph" w:customStyle="1" w:styleId="xl391">
    <w:name w:val="xl391"/>
    <w:basedOn w:val="Normal"/>
    <w:rsid w:val="00EE56B8"/>
    <w:pPr>
      <w:pBdr>
        <w:top w:val="single" w:sz="4" w:space="0" w:color="auto"/>
      </w:pBdr>
      <w:shd w:val="clear" w:color="000000" w:fill="D9D9D9"/>
      <w:spacing w:before="100" w:beforeAutospacing="1" w:after="100" w:afterAutospacing="1"/>
      <w:jc w:val="right"/>
    </w:pPr>
    <w:rPr>
      <w:lang w:val="en-US" w:eastAsia="en-US"/>
    </w:rPr>
  </w:style>
  <w:style w:type="paragraph" w:customStyle="1" w:styleId="xl392">
    <w:name w:val="xl392"/>
    <w:basedOn w:val="Normal"/>
    <w:rsid w:val="00EE56B8"/>
    <w:pPr>
      <w:spacing w:before="100" w:beforeAutospacing="1" w:after="100" w:afterAutospacing="1"/>
      <w:jc w:val="right"/>
    </w:pPr>
    <w:rPr>
      <w:lang w:val="en-US" w:eastAsia="en-US"/>
    </w:rPr>
  </w:style>
  <w:style w:type="paragraph" w:customStyle="1" w:styleId="xl393">
    <w:name w:val="xl393"/>
    <w:basedOn w:val="Normal"/>
    <w:rsid w:val="00EE56B8"/>
    <w:pPr>
      <w:spacing w:before="100" w:beforeAutospacing="1" w:after="100" w:afterAutospacing="1"/>
      <w:jc w:val="right"/>
    </w:pPr>
    <w:rPr>
      <w:b/>
      <w:bCs/>
      <w:lang w:val="en-US" w:eastAsia="en-US"/>
    </w:rPr>
  </w:style>
  <w:style w:type="paragraph" w:customStyle="1" w:styleId="xl394">
    <w:name w:val="xl394"/>
    <w:basedOn w:val="Normal"/>
    <w:rsid w:val="00EE56B8"/>
    <w:pPr>
      <w:spacing w:before="100" w:beforeAutospacing="1" w:after="100" w:afterAutospacing="1"/>
      <w:jc w:val="right"/>
    </w:pPr>
    <w:rPr>
      <w:lang w:val="en-US" w:eastAsia="en-US"/>
    </w:rPr>
  </w:style>
  <w:style w:type="paragraph" w:customStyle="1" w:styleId="xl395">
    <w:name w:val="xl395"/>
    <w:basedOn w:val="Normal"/>
    <w:rsid w:val="00EE56B8"/>
    <w:pPr>
      <w:pBdr>
        <w:bottom w:val="single" w:sz="8" w:space="0" w:color="auto"/>
      </w:pBdr>
      <w:spacing w:before="100" w:beforeAutospacing="1" w:after="100" w:afterAutospacing="1"/>
      <w:jc w:val="right"/>
    </w:pPr>
    <w:rPr>
      <w:lang w:val="en-US" w:eastAsia="en-US"/>
    </w:rPr>
  </w:style>
  <w:style w:type="paragraph" w:customStyle="1" w:styleId="xl396">
    <w:name w:val="xl396"/>
    <w:basedOn w:val="Normal"/>
    <w:rsid w:val="00EE56B8"/>
    <w:pPr>
      <w:spacing w:before="100" w:beforeAutospacing="1" w:after="100" w:afterAutospacing="1"/>
      <w:jc w:val="right"/>
    </w:pPr>
    <w:rPr>
      <w:b/>
      <w:bCs/>
      <w:lang w:val="en-US" w:eastAsia="en-US"/>
    </w:rPr>
  </w:style>
  <w:style w:type="paragraph" w:customStyle="1" w:styleId="xl397">
    <w:name w:val="xl397"/>
    <w:basedOn w:val="Normal"/>
    <w:rsid w:val="00EE56B8"/>
    <w:pPr>
      <w:pBdr>
        <w:bottom w:val="single" w:sz="8" w:space="0" w:color="auto"/>
      </w:pBdr>
      <w:spacing w:before="100" w:beforeAutospacing="1" w:after="100" w:afterAutospacing="1"/>
      <w:jc w:val="right"/>
    </w:pPr>
    <w:rPr>
      <w:b/>
      <w:bCs/>
      <w:lang w:val="en-US" w:eastAsia="en-US"/>
    </w:rPr>
  </w:style>
  <w:style w:type="paragraph" w:customStyle="1" w:styleId="xl398">
    <w:name w:val="xl398"/>
    <w:basedOn w:val="Normal"/>
    <w:rsid w:val="00EE56B8"/>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399">
    <w:name w:val="xl399"/>
    <w:basedOn w:val="Normal"/>
    <w:rsid w:val="00EE56B8"/>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400">
    <w:name w:val="xl400"/>
    <w:basedOn w:val="Normal"/>
    <w:rsid w:val="00EE56B8"/>
    <w:pPr>
      <w:pBdr>
        <w:bottom w:val="single" w:sz="8" w:space="0" w:color="auto"/>
      </w:pBdr>
      <w:spacing w:before="100" w:beforeAutospacing="1" w:after="100" w:afterAutospacing="1"/>
    </w:pPr>
    <w:rPr>
      <w:lang w:val="en-US" w:eastAsia="en-US"/>
    </w:rPr>
  </w:style>
  <w:style w:type="paragraph" w:customStyle="1" w:styleId="xl401">
    <w:name w:val="xl401"/>
    <w:basedOn w:val="Normal"/>
    <w:rsid w:val="00EE56B8"/>
    <w:pPr>
      <w:pBdr>
        <w:bottom w:val="single" w:sz="4" w:space="0" w:color="auto"/>
      </w:pBdr>
      <w:spacing w:before="100" w:beforeAutospacing="1" w:after="100" w:afterAutospacing="1"/>
      <w:jc w:val="right"/>
    </w:pPr>
    <w:rPr>
      <w:lang w:val="en-US" w:eastAsia="en-US"/>
    </w:rPr>
  </w:style>
  <w:style w:type="paragraph" w:customStyle="1" w:styleId="xl402">
    <w:name w:val="xl402"/>
    <w:basedOn w:val="Normal"/>
    <w:rsid w:val="00EE56B8"/>
    <w:pPr>
      <w:pBdr>
        <w:top w:val="single" w:sz="8" w:space="0" w:color="auto"/>
      </w:pBdr>
      <w:spacing w:before="100" w:beforeAutospacing="1" w:after="100" w:afterAutospacing="1"/>
      <w:jc w:val="right"/>
    </w:pPr>
    <w:rPr>
      <w:lang w:val="en-US" w:eastAsia="en-US"/>
    </w:rPr>
  </w:style>
  <w:style w:type="paragraph" w:customStyle="1" w:styleId="xl403">
    <w:name w:val="xl403"/>
    <w:basedOn w:val="Normal"/>
    <w:rsid w:val="00EE56B8"/>
    <w:pPr>
      <w:spacing w:before="100" w:beforeAutospacing="1" w:after="100" w:afterAutospacing="1"/>
      <w:jc w:val="right"/>
    </w:pPr>
    <w:rPr>
      <w:i/>
      <w:iCs/>
      <w:color w:val="FF0000"/>
      <w:lang w:val="en-US" w:eastAsia="en-US"/>
    </w:rPr>
  </w:style>
  <w:style w:type="paragraph" w:customStyle="1" w:styleId="xl404">
    <w:name w:val="xl404"/>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405">
    <w:name w:val="xl405"/>
    <w:basedOn w:val="Normal"/>
    <w:rsid w:val="00EE56B8"/>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6">
    <w:name w:val="xl406"/>
    <w:basedOn w:val="Normal"/>
    <w:rsid w:val="00EE56B8"/>
    <w:pPr>
      <w:shd w:val="clear" w:color="000000" w:fill="F2F2F2"/>
      <w:spacing w:before="100" w:beforeAutospacing="1" w:after="100" w:afterAutospacing="1"/>
      <w:jc w:val="center"/>
      <w:textAlignment w:val="center"/>
    </w:pPr>
    <w:rPr>
      <w:lang w:val="en-US" w:eastAsia="en-US"/>
    </w:rPr>
  </w:style>
  <w:style w:type="paragraph" w:customStyle="1" w:styleId="xl407">
    <w:name w:val="xl407"/>
    <w:basedOn w:val="Normal"/>
    <w:rsid w:val="00EE56B8"/>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8">
    <w:name w:val="xl408"/>
    <w:basedOn w:val="Normal"/>
    <w:rsid w:val="00EE56B8"/>
    <w:pPr>
      <w:pBdr>
        <w:top w:val="single" w:sz="8" w:space="0" w:color="auto"/>
        <w:bottom w:val="single" w:sz="8" w:space="0" w:color="auto"/>
      </w:pBdr>
      <w:shd w:val="clear" w:color="000000" w:fill="F2F2F2"/>
      <w:spacing w:before="100" w:beforeAutospacing="1" w:after="100" w:afterAutospacing="1"/>
      <w:jc w:val="center"/>
    </w:pPr>
    <w:rPr>
      <w:lang w:val="en-US" w:eastAsia="en-US"/>
    </w:rPr>
  </w:style>
  <w:style w:type="paragraph" w:customStyle="1" w:styleId="xl409">
    <w:name w:val="xl409"/>
    <w:basedOn w:val="Normal"/>
    <w:rsid w:val="00EE56B8"/>
    <w:pPr>
      <w:shd w:val="clear" w:color="000000" w:fill="F2F2F2"/>
      <w:spacing w:before="100" w:beforeAutospacing="1" w:after="100" w:afterAutospacing="1"/>
      <w:jc w:val="right"/>
    </w:pPr>
    <w:rPr>
      <w:lang w:val="en-US" w:eastAsia="en-US"/>
    </w:rPr>
  </w:style>
  <w:style w:type="paragraph" w:customStyle="1" w:styleId="xl410">
    <w:name w:val="xl410"/>
    <w:basedOn w:val="Normal"/>
    <w:rsid w:val="00EE56B8"/>
    <w:pPr>
      <w:shd w:val="clear" w:color="000000" w:fill="F2F2F2"/>
      <w:spacing w:before="100" w:beforeAutospacing="1" w:after="100" w:afterAutospacing="1"/>
      <w:jc w:val="right"/>
    </w:pPr>
    <w:rPr>
      <w:b/>
      <w:bCs/>
      <w:lang w:val="en-US" w:eastAsia="en-US"/>
    </w:rPr>
  </w:style>
  <w:style w:type="paragraph" w:customStyle="1" w:styleId="xl411">
    <w:name w:val="xl411"/>
    <w:basedOn w:val="Normal"/>
    <w:rsid w:val="00EE56B8"/>
    <w:pPr>
      <w:shd w:val="clear" w:color="000000" w:fill="F2F2F2"/>
      <w:spacing w:before="100" w:beforeAutospacing="1" w:after="100" w:afterAutospacing="1"/>
      <w:jc w:val="right"/>
    </w:pPr>
    <w:rPr>
      <w:b/>
      <w:bCs/>
      <w:color w:val="E26B0A"/>
      <w:lang w:val="en-US" w:eastAsia="en-US"/>
    </w:rPr>
  </w:style>
  <w:style w:type="paragraph" w:customStyle="1" w:styleId="xl412">
    <w:name w:val="xl412"/>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3">
    <w:name w:val="xl413"/>
    <w:basedOn w:val="Normal"/>
    <w:rsid w:val="00EE56B8"/>
    <w:pPr>
      <w:shd w:val="clear" w:color="000000" w:fill="F2F2F2"/>
      <w:spacing w:before="100" w:beforeAutospacing="1" w:after="100" w:afterAutospacing="1"/>
      <w:jc w:val="right"/>
    </w:pPr>
    <w:rPr>
      <w:b/>
      <w:bCs/>
      <w:i/>
      <w:iCs/>
      <w:color w:val="FF0000"/>
      <w:lang w:val="en-US" w:eastAsia="en-US"/>
    </w:rPr>
  </w:style>
  <w:style w:type="paragraph" w:customStyle="1" w:styleId="xl414">
    <w:name w:val="xl414"/>
    <w:basedOn w:val="Normal"/>
    <w:rsid w:val="00EE56B8"/>
    <w:pPr>
      <w:pBdr>
        <w:bottom w:val="single" w:sz="8" w:space="0" w:color="auto"/>
      </w:pBdr>
      <w:shd w:val="clear" w:color="000000" w:fill="F2F2F2"/>
      <w:spacing w:before="100" w:beforeAutospacing="1" w:after="100" w:afterAutospacing="1"/>
      <w:jc w:val="right"/>
    </w:pPr>
    <w:rPr>
      <w:b/>
      <w:bCs/>
      <w:i/>
      <w:iCs/>
      <w:color w:val="FF0000"/>
      <w:lang w:val="en-US" w:eastAsia="en-US"/>
    </w:rPr>
  </w:style>
  <w:style w:type="paragraph" w:customStyle="1" w:styleId="xl415">
    <w:name w:val="xl415"/>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6">
    <w:name w:val="xl416"/>
    <w:basedOn w:val="Normal"/>
    <w:rsid w:val="00EE56B8"/>
    <w:pPr>
      <w:pBdr>
        <w:top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7">
    <w:name w:val="xl417"/>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8">
    <w:name w:val="xl418"/>
    <w:basedOn w:val="Normal"/>
    <w:rsid w:val="00EE56B8"/>
    <w:pPr>
      <w:pBdr>
        <w:bottom w:val="single" w:sz="8" w:space="0" w:color="auto"/>
      </w:pBdr>
      <w:shd w:val="clear" w:color="000000" w:fill="F2F2F2"/>
      <w:spacing w:before="100" w:beforeAutospacing="1" w:after="100" w:afterAutospacing="1"/>
      <w:jc w:val="right"/>
    </w:pPr>
    <w:rPr>
      <w:color w:val="E26B0A"/>
      <w:lang w:val="en-US" w:eastAsia="en-US"/>
    </w:rPr>
  </w:style>
  <w:style w:type="paragraph" w:customStyle="1" w:styleId="xl419">
    <w:name w:val="xl419"/>
    <w:basedOn w:val="Normal"/>
    <w:rsid w:val="00EE56B8"/>
    <w:pPr>
      <w:shd w:val="clear" w:color="000000" w:fill="F2F2F2"/>
      <w:spacing w:before="100" w:beforeAutospacing="1" w:after="100" w:afterAutospacing="1"/>
      <w:jc w:val="right"/>
    </w:pPr>
    <w:rPr>
      <w:color w:val="E26B0A"/>
      <w:lang w:val="en-US" w:eastAsia="en-US"/>
    </w:rPr>
  </w:style>
  <w:style w:type="paragraph" w:customStyle="1" w:styleId="xl420">
    <w:name w:val="xl420"/>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21">
    <w:name w:val="xl421"/>
    <w:basedOn w:val="Normal"/>
    <w:rsid w:val="00EE56B8"/>
    <w:pPr>
      <w:pBdr>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22">
    <w:name w:val="xl422"/>
    <w:basedOn w:val="Normal"/>
    <w:rsid w:val="00EE56B8"/>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423">
    <w:name w:val="xl423"/>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424">
    <w:name w:val="xl424"/>
    <w:basedOn w:val="Normal"/>
    <w:rsid w:val="00EE56B8"/>
    <w:pPr>
      <w:shd w:val="clear" w:color="000000" w:fill="FFFF00"/>
      <w:spacing w:before="100" w:beforeAutospacing="1" w:after="100" w:afterAutospacing="1"/>
      <w:jc w:val="right"/>
    </w:pPr>
    <w:rPr>
      <w:lang w:val="en-US" w:eastAsia="en-US"/>
    </w:rPr>
  </w:style>
  <w:style w:type="paragraph" w:customStyle="1" w:styleId="xl425">
    <w:name w:val="xl425"/>
    <w:basedOn w:val="Normal"/>
    <w:rsid w:val="00EE56B8"/>
    <w:pPr>
      <w:pBdr>
        <w:bottom w:val="single" w:sz="4" w:space="0" w:color="auto"/>
      </w:pBdr>
      <w:shd w:val="clear" w:color="000000" w:fill="FFFF00"/>
      <w:spacing w:before="100" w:beforeAutospacing="1" w:after="100" w:afterAutospacing="1"/>
      <w:jc w:val="right"/>
    </w:pPr>
    <w:rPr>
      <w:b/>
      <w:bCs/>
      <w:color w:val="E26B0A"/>
      <w:lang w:val="en-US" w:eastAsia="en-US"/>
    </w:rPr>
  </w:style>
  <w:style w:type="paragraph" w:customStyle="1" w:styleId="xl426">
    <w:name w:val="xl426"/>
    <w:basedOn w:val="Normal"/>
    <w:rsid w:val="00EE56B8"/>
    <w:pPr>
      <w:shd w:val="clear" w:color="000000" w:fill="FFFF00"/>
      <w:spacing w:before="100" w:beforeAutospacing="1" w:after="100" w:afterAutospacing="1"/>
      <w:jc w:val="right"/>
    </w:pPr>
    <w:rPr>
      <w:b/>
      <w:bCs/>
      <w:color w:val="E26B0A"/>
      <w:lang w:val="en-US" w:eastAsia="en-US"/>
    </w:rPr>
  </w:style>
  <w:style w:type="paragraph" w:customStyle="1" w:styleId="xl427">
    <w:name w:val="xl427"/>
    <w:basedOn w:val="Normal"/>
    <w:rsid w:val="00EE56B8"/>
    <w:pPr>
      <w:shd w:val="clear" w:color="000000" w:fill="FFFF00"/>
      <w:spacing w:before="100" w:beforeAutospacing="1" w:after="100" w:afterAutospacing="1"/>
      <w:jc w:val="center"/>
      <w:textAlignment w:val="center"/>
    </w:pPr>
    <w:rPr>
      <w:lang w:val="en-US" w:eastAsia="en-US"/>
    </w:rPr>
  </w:style>
  <w:style w:type="paragraph" w:customStyle="1" w:styleId="xl428">
    <w:name w:val="xl428"/>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29">
    <w:name w:val="xl429"/>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0">
    <w:name w:val="xl430"/>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1">
    <w:name w:val="xl431"/>
    <w:basedOn w:val="Normal"/>
    <w:rsid w:val="00EE56B8"/>
    <w:pPr>
      <w:shd w:val="clear" w:color="000000" w:fill="FFFF00"/>
      <w:spacing w:before="100" w:beforeAutospacing="1" w:after="100" w:afterAutospacing="1"/>
      <w:jc w:val="center"/>
      <w:textAlignment w:val="top"/>
    </w:pPr>
    <w:rPr>
      <w:b/>
      <w:bCs/>
      <w:lang w:val="en-US" w:eastAsia="en-US"/>
    </w:rPr>
  </w:style>
  <w:style w:type="paragraph" w:customStyle="1" w:styleId="xl432">
    <w:name w:val="xl432"/>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3">
    <w:name w:val="xl433"/>
    <w:basedOn w:val="Normal"/>
    <w:rsid w:val="00EE56B8"/>
    <w:pPr>
      <w:shd w:val="clear" w:color="000000" w:fill="FFFF00"/>
      <w:spacing w:before="100" w:beforeAutospacing="1" w:after="100" w:afterAutospacing="1"/>
    </w:pPr>
    <w:rPr>
      <w:lang w:val="en-US" w:eastAsia="en-US"/>
    </w:rPr>
  </w:style>
  <w:style w:type="paragraph" w:customStyle="1" w:styleId="xl434">
    <w:name w:val="xl434"/>
    <w:basedOn w:val="Normal"/>
    <w:rsid w:val="00EE56B8"/>
    <w:pPr>
      <w:shd w:val="clear" w:color="000000" w:fill="FFFF00"/>
      <w:spacing w:before="100" w:beforeAutospacing="1" w:after="100" w:afterAutospacing="1"/>
      <w:jc w:val="center"/>
    </w:pPr>
    <w:rPr>
      <w:b/>
      <w:bCs/>
      <w:sz w:val="18"/>
      <w:szCs w:val="18"/>
      <w:lang w:val="en-US" w:eastAsia="en-US"/>
    </w:rPr>
  </w:style>
  <w:style w:type="paragraph" w:customStyle="1" w:styleId="xl435">
    <w:name w:val="xl435"/>
    <w:basedOn w:val="Normal"/>
    <w:rsid w:val="00EE56B8"/>
    <w:pPr>
      <w:shd w:val="clear" w:color="000000" w:fill="FFFF00"/>
      <w:spacing w:before="100" w:beforeAutospacing="1" w:after="100" w:afterAutospacing="1"/>
      <w:jc w:val="right"/>
    </w:pPr>
    <w:rPr>
      <w:b/>
      <w:bCs/>
      <w:lang w:val="en-US" w:eastAsia="en-US"/>
    </w:rPr>
  </w:style>
  <w:style w:type="paragraph" w:customStyle="1" w:styleId="xl436">
    <w:name w:val="xl436"/>
    <w:basedOn w:val="Normal"/>
    <w:rsid w:val="00EE56B8"/>
    <w:pPr>
      <w:shd w:val="clear" w:color="000000" w:fill="FFFF00"/>
      <w:spacing w:before="100" w:beforeAutospacing="1" w:after="100" w:afterAutospacing="1"/>
      <w:jc w:val="right"/>
    </w:pPr>
    <w:rPr>
      <w:lang w:val="en-US" w:eastAsia="en-US"/>
    </w:rPr>
  </w:style>
  <w:style w:type="paragraph" w:customStyle="1" w:styleId="xl437">
    <w:name w:val="xl437"/>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8">
    <w:name w:val="xl438"/>
    <w:basedOn w:val="Normal"/>
    <w:rsid w:val="00EE56B8"/>
    <w:pPr>
      <w:shd w:val="clear" w:color="000000" w:fill="FFFF00"/>
      <w:spacing w:before="100" w:beforeAutospacing="1" w:after="100" w:afterAutospacing="1"/>
    </w:pPr>
    <w:rPr>
      <w:lang w:val="en-US" w:eastAsia="en-US"/>
    </w:rPr>
  </w:style>
  <w:style w:type="paragraph" w:customStyle="1" w:styleId="xl439">
    <w:name w:val="xl439"/>
    <w:basedOn w:val="Normal"/>
    <w:rsid w:val="00EE56B8"/>
    <w:pPr>
      <w:shd w:val="clear" w:color="000000" w:fill="FFFF00"/>
      <w:spacing w:before="100" w:beforeAutospacing="1" w:after="100" w:afterAutospacing="1"/>
      <w:jc w:val="center"/>
    </w:pPr>
    <w:rPr>
      <w:sz w:val="18"/>
      <w:szCs w:val="18"/>
      <w:lang w:val="en-US" w:eastAsia="en-US"/>
    </w:rPr>
  </w:style>
  <w:style w:type="paragraph" w:customStyle="1" w:styleId="xl440">
    <w:name w:val="xl440"/>
    <w:basedOn w:val="Normal"/>
    <w:rsid w:val="00EE56B8"/>
    <w:pPr>
      <w:shd w:val="clear" w:color="000000" w:fill="FFFF00"/>
      <w:spacing w:before="100" w:beforeAutospacing="1" w:after="100" w:afterAutospacing="1"/>
      <w:jc w:val="center"/>
    </w:pPr>
    <w:rPr>
      <w:lang w:val="en-US" w:eastAsia="en-US"/>
    </w:rPr>
  </w:style>
  <w:style w:type="paragraph" w:customStyle="1" w:styleId="xl441">
    <w:name w:val="xl441"/>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42">
    <w:name w:val="xl442"/>
    <w:basedOn w:val="Normal"/>
    <w:rsid w:val="00EE56B8"/>
    <w:pPr>
      <w:shd w:val="clear" w:color="000000" w:fill="FFFF00"/>
      <w:spacing w:before="100" w:beforeAutospacing="1" w:after="100" w:afterAutospacing="1"/>
      <w:jc w:val="center"/>
      <w:textAlignment w:val="top"/>
    </w:pPr>
    <w:rPr>
      <w:color w:val="FF0000"/>
      <w:lang w:val="en-US" w:eastAsia="en-US"/>
    </w:rPr>
  </w:style>
  <w:style w:type="paragraph" w:customStyle="1" w:styleId="xl443">
    <w:name w:val="xl443"/>
    <w:basedOn w:val="Normal"/>
    <w:rsid w:val="00EE56B8"/>
    <w:pPr>
      <w:shd w:val="clear" w:color="000000" w:fill="FFFF00"/>
      <w:spacing w:before="100" w:beforeAutospacing="1" w:after="100" w:afterAutospacing="1"/>
    </w:pPr>
    <w:rPr>
      <w:color w:val="FF0000"/>
      <w:lang w:val="en-US" w:eastAsia="en-US"/>
    </w:rPr>
  </w:style>
  <w:style w:type="paragraph" w:customStyle="1" w:styleId="xl444">
    <w:name w:val="xl444"/>
    <w:basedOn w:val="Normal"/>
    <w:rsid w:val="00EE56B8"/>
    <w:pPr>
      <w:shd w:val="clear" w:color="000000" w:fill="FFFF00"/>
      <w:spacing w:before="100" w:beforeAutospacing="1" w:after="100" w:afterAutospacing="1"/>
      <w:jc w:val="center"/>
    </w:pPr>
    <w:rPr>
      <w:color w:val="FF0000"/>
      <w:sz w:val="18"/>
      <w:szCs w:val="18"/>
      <w:lang w:val="en-US" w:eastAsia="en-US"/>
    </w:rPr>
  </w:style>
  <w:style w:type="paragraph" w:customStyle="1" w:styleId="xl445">
    <w:name w:val="xl445"/>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6">
    <w:name w:val="xl446"/>
    <w:basedOn w:val="Normal"/>
    <w:rsid w:val="00EE56B8"/>
    <w:pPr>
      <w:shd w:val="clear" w:color="000000" w:fill="FFFF00"/>
      <w:spacing w:before="100" w:beforeAutospacing="1" w:after="100" w:afterAutospacing="1"/>
      <w:jc w:val="right"/>
    </w:pPr>
    <w:rPr>
      <w:b/>
      <w:bCs/>
      <w:color w:val="FF0000"/>
      <w:lang w:val="en-US" w:eastAsia="en-US"/>
    </w:rPr>
  </w:style>
  <w:style w:type="paragraph" w:customStyle="1" w:styleId="xl447">
    <w:name w:val="xl447"/>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8">
    <w:name w:val="xl448"/>
    <w:basedOn w:val="Normal"/>
    <w:rsid w:val="00EE56B8"/>
    <w:pPr>
      <w:pBdr>
        <w:bottom w:val="single" w:sz="4" w:space="0" w:color="auto"/>
      </w:pBdr>
      <w:shd w:val="clear" w:color="000000" w:fill="FFFF00"/>
      <w:spacing w:before="100" w:beforeAutospacing="1" w:after="100" w:afterAutospacing="1"/>
    </w:pPr>
    <w:rPr>
      <w:color w:val="FF0000"/>
      <w:lang w:val="en-US" w:eastAsia="en-US"/>
    </w:rPr>
  </w:style>
  <w:style w:type="paragraph" w:customStyle="1" w:styleId="xl449">
    <w:name w:val="xl449"/>
    <w:basedOn w:val="Normal"/>
    <w:rsid w:val="00EE56B8"/>
    <w:pPr>
      <w:pBdr>
        <w:bottom w:val="single" w:sz="4" w:space="0" w:color="auto"/>
      </w:pBdr>
      <w:shd w:val="clear" w:color="000000" w:fill="FFFF00"/>
      <w:spacing w:before="100" w:beforeAutospacing="1" w:after="100" w:afterAutospacing="1"/>
      <w:jc w:val="right"/>
    </w:pPr>
    <w:rPr>
      <w:b/>
      <w:bCs/>
      <w:color w:val="FF0000"/>
      <w:lang w:val="en-US" w:eastAsia="en-US"/>
    </w:rPr>
  </w:style>
  <w:style w:type="paragraph" w:customStyle="1" w:styleId="xl450">
    <w:name w:val="xl450"/>
    <w:basedOn w:val="Normal"/>
    <w:rsid w:val="00EE56B8"/>
    <w:pPr>
      <w:pBdr>
        <w:bottom w:val="single" w:sz="4" w:space="0" w:color="auto"/>
      </w:pBdr>
      <w:shd w:val="clear" w:color="000000" w:fill="FFFF00"/>
      <w:spacing w:before="100" w:beforeAutospacing="1" w:after="100" w:afterAutospacing="1"/>
      <w:jc w:val="right"/>
    </w:pPr>
    <w:rPr>
      <w:color w:val="FF0000"/>
      <w:lang w:val="en-US" w:eastAsia="en-US"/>
    </w:rPr>
  </w:style>
  <w:style w:type="paragraph" w:customStyle="1" w:styleId="xl451">
    <w:name w:val="xl451"/>
    <w:basedOn w:val="Normal"/>
    <w:rsid w:val="00EE56B8"/>
    <w:pPr>
      <w:pBdr>
        <w:bottom w:val="single" w:sz="8" w:space="0" w:color="auto"/>
      </w:pBdr>
      <w:shd w:val="clear" w:color="000000" w:fill="FFFF00"/>
      <w:spacing w:before="100" w:beforeAutospacing="1" w:after="100" w:afterAutospacing="1"/>
    </w:pPr>
    <w:rPr>
      <w:lang w:val="en-US" w:eastAsia="en-US"/>
    </w:rPr>
  </w:style>
  <w:style w:type="paragraph" w:customStyle="1" w:styleId="xl452">
    <w:name w:val="xl452"/>
    <w:basedOn w:val="Normal"/>
    <w:rsid w:val="00EE56B8"/>
    <w:pPr>
      <w:pBdr>
        <w:bottom w:val="single" w:sz="8" w:space="0" w:color="auto"/>
      </w:pBdr>
      <w:shd w:val="clear" w:color="000000" w:fill="FFFF00"/>
      <w:spacing w:before="100" w:beforeAutospacing="1" w:after="100" w:afterAutospacing="1"/>
      <w:jc w:val="center"/>
    </w:pPr>
    <w:rPr>
      <w:sz w:val="18"/>
      <w:szCs w:val="18"/>
      <w:lang w:val="en-US" w:eastAsia="en-US"/>
    </w:rPr>
  </w:style>
  <w:style w:type="paragraph" w:customStyle="1" w:styleId="xl453">
    <w:name w:val="xl453"/>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4">
    <w:name w:val="xl454"/>
    <w:basedOn w:val="Normal"/>
    <w:rsid w:val="00EE56B8"/>
    <w:pPr>
      <w:pBdr>
        <w:bottom w:val="single" w:sz="8" w:space="0" w:color="auto"/>
      </w:pBdr>
      <w:shd w:val="clear" w:color="000000" w:fill="FFFF00"/>
      <w:spacing w:before="100" w:beforeAutospacing="1" w:after="100" w:afterAutospacing="1"/>
      <w:jc w:val="right"/>
    </w:pPr>
    <w:rPr>
      <w:b/>
      <w:bCs/>
      <w:color w:val="E26B0A"/>
      <w:lang w:val="en-US" w:eastAsia="en-US"/>
    </w:rPr>
  </w:style>
  <w:style w:type="paragraph" w:customStyle="1" w:styleId="xl455">
    <w:name w:val="xl455"/>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6">
    <w:name w:val="xl456"/>
    <w:basedOn w:val="Normal"/>
    <w:rsid w:val="00EE56B8"/>
    <w:pPr>
      <w:shd w:val="clear" w:color="000000" w:fill="FFFF00"/>
      <w:spacing w:before="100" w:beforeAutospacing="1" w:after="100" w:afterAutospacing="1"/>
    </w:pPr>
    <w:rPr>
      <w:lang w:val="en-US" w:eastAsia="en-US"/>
    </w:rPr>
  </w:style>
  <w:style w:type="paragraph" w:customStyle="1" w:styleId="xl457">
    <w:name w:val="xl457"/>
    <w:basedOn w:val="Normal"/>
    <w:rsid w:val="00EE56B8"/>
    <w:pPr>
      <w:pBdr>
        <w:bottom w:val="single" w:sz="8" w:space="0" w:color="auto"/>
      </w:pBdr>
      <w:spacing w:before="100" w:beforeAutospacing="1" w:after="100" w:afterAutospacing="1"/>
      <w:jc w:val="right"/>
    </w:pPr>
    <w:rPr>
      <w:i/>
      <w:iCs/>
      <w:lang w:val="en-US" w:eastAsia="en-US"/>
    </w:rPr>
  </w:style>
  <w:style w:type="paragraph" w:customStyle="1" w:styleId="xl458">
    <w:name w:val="xl458"/>
    <w:basedOn w:val="Normal"/>
    <w:rsid w:val="00EE56B8"/>
    <w:pPr>
      <w:pBdr>
        <w:bottom w:val="single" w:sz="4" w:space="0" w:color="auto"/>
      </w:pBdr>
      <w:shd w:val="clear" w:color="000000" w:fill="FFFFFF"/>
      <w:spacing w:before="100" w:beforeAutospacing="1" w:after="100" w:afterAutospacing="1"/>
      <w:jc w:val="right"/>
    </w:pPr>
    <w:rPr>
      <w:lang w:val="en-US" w:eastAsia="en-US"/>
    </w:rPr>
  </w:style>
  <w:style w:type="paragraph" w:customStyle="1" w:styleId="xl459">
    <w:name w:val="xl459"/>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60">
    <w:name w:val="xl460"/>
    <w:basedOn w:val="Normal"/>
    <w:rsid w:val="00EE56B8"/>
    <w:pPr>
      <w:shd w:val="clear" w:color="000000" w:fill="F2F2F2"/>
      <w:spacing w:before="100" w:beforeAutospacing="1" w:after="100" w:afterAutospacing="1"/>
      <w:jc w:val="right"/>
    </w:pPr>
    <w:rPr>
      <w:i/>
      <w:iCs/>
      <w:lang w:val="en-US" w:eastAsia="en-US"/>
    </w:rPr>
  </w:style>
  <w:style w:type="paragraph" w:customStyle="1" w:styleId="xl461">
    <w:name w:val="xl46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b/>
      <w:bCs/>
      <w:lang w:val="en-US" w:eastAsia="en-US"/>
    </w:rPr>
  </w:style>
  <w:style w:type="paragraph" w:customStyle="1" w:styleId="xl462">
    <w:name w:val="xl46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3">
    <w:name w:val="xl463"/>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4">
    <w:name w:val="xl464"/>
    <w:basedOn w:val="Normal"/>
    <w:rsid w:val="00EE56B8"/>
    <w:pPr>
      <w:pBdr>
        <w:right w:val="single" w:sz="4" w:space="0" w:color="D9D9D9"/>
      </w:pBdr>
      <w:shd w:val="clear" w:color="000000" w:fill="D9D9D9"/>
      <w:spacing w:before="100" w:beforeAutospacing="1" w:after="100" w:afterAutospacing="1"/>
      <w:jc w:val="right"/>
      <w:textAlignment w:val="top"/>
    </w:pPr>
    <w:rPr>
      <w:i/>
      <w:iCs/>
      <w:lang w:val="en-US" w:eastAsia="en-US"/>
    </w:rPr>
  </w:style>
  <w:style w:type="paragraph" w:customStyle="1" w:styleId="xl465">
    <w:name w:val="xl465"/>
    <w:basedOn w:val="Normal"/>
    <w:rsid w:val="00EE56B8"/>
    <w:pPr>
      <w:shd w:val="clear" w:color="000000" w:fill="D9D9D9"/>
      <w:spacing w:before="100" w:beforeAutospacing="1" w:after="100" w:afterAutospacing="1"/>
      <w:jc w:val="right"/>
      <w:textAlignment w:val="top"/>
    </w:pPr>
    <w:rPr>
      <w:i/>
      <w:iCs/>
      <w:lang w:val="en-US" w:eastAsia="en-US"/>
    </w:rPr>
  </w:style>
  <w:style w:type="paragraph" w:customStyle="1" w:styleId="xl466">
    <w:name w:val="xl466"/>
    <w:basedOn w:val="Normal"/>
    <w:rsid w:val="00EE56B8"/>
    <w:pPr>
      <w:pBdr>
        <w:bottom w:val="single" w:sz="8" w:space="0" w:color="auto"/>
      </w:pBdr>
      <w:shd w:val="clear" w:color="000000" w:fill="D9D9D9"/>
      <w:spacing w:before="100" w:beforeAutospacing="1" w:after="100" w:afterAutospacing="1"/>
      <w:jc w:val="right"/>
    </w:pPr>
    <w:rPr>
      <w:i/>
      <w:iCs/>
      <w:lang w:val="en-US" w:eastAsia="en-US"/>
    </w:rPr>
  </w:style>
  <w:style w:type="paragraph" w:customStyle="1" w:styleId="xl467">
    <w:name w:val="xl467"/>
    <w:basedOn w:val="Normal"/>
    <w:rsid w:val="00EE56B8"/>
    <w:pPr>
      <w:pBdr>
        <w:bottom w:val="single" w:sz="8" w:space="0" w:color="auto"/>
      </w:pBdr>
      <w:spacing w:before="100" w:beforeAutospacing="1" w:after="100" w:afterAutospacing="1"/>
    </w:pPr>
    <w:rPr>
      <w:b/>
      <w:bCs/>
      <w:lang w:val="en-US" w:eastAsia="en-US"/>
    </w:rPr>
  </w:style>
  <w:style w:type="paragraph" w:customStyle="1" w:styleId="xl468">
    <w:name w:val="xl468"/>
    <w:basedOn w:val="Normal"/>
    <w:rsid w:val="00EE56B8"/>
    <w:pPr>
      <w:pBdr>
        <w:bottom w:val="single" w:sz="8" w:space="0" w:color="auto"/>
      </w:pBdr>
      <w:spacing w:before="100" w:beforeAutospacing="1" w:after="100" w:afterAutospacing="1"/>
      <w:textAlignment w:val="center"/>
    </w:pPr>
    <w:rPr>
      <w:lang w:val="en-US" w:eastAsia="en-US"/>
    </w:rPr>
  </w:style>
  <w:style w:type="paragraph" w:customStyle="1" w:styleId="xl469">
    <w:name w:val="xl469"/>
    <w:basedOn w:val="Normal"/>
    <w:rsid w:val="00EE56B8"/>
    <w:pPr>
      <w:pBdr>
        <w:bottom w:val="single" w:sz="8" w:space="0" w:color="auto"/>
      </w:pBdr>
      <w:spacing w:before="100" w:beforeAutospacing="1" w:after="100" w:afterAutospacing="1"/>
      <w:jc w:val="center"/>
      <w:textAlignment w:val="top"/>
    </w:pPr>
    <w:rPr>
      <w:lang w:val="en-US" w:eastAsia="en-US"/>
    </w:rPr>
  </w:style>
  <w:style w:type="paragraph" w:customStyle="1" w:styleId="xl470">
    <w:name w:val="xl470"/>
    <w:basedOn w:val="Normal"/>
    <w:rsid w:val="00EE56B8"/>
    <w:pPr>
      <w:pBdr>
        <w:bottom w:val="single" w:sz="8" w:space="0" w:color="auto"/>
      </w:pBdr>
      <w:spacing w:before="100" w:beforeAutospacing="1" w:after="100" w:afterAutospacing="1"/>
      <w:textAlignment w:val="center"/>
    </w:pPr>
    <w:rPr>
      <w:b/>
      <w:bCs/>
      <w:lang w:val="en-US" w:eastAsia="en-US"/>
    </w:rPr>
  </w:style>
  <w:style w:type="paragraph" w:customStyle="1" w:styleId="xl471">
    <w:name w:val="xl471"/>
    <w:basedOn w:val="Normal"/>
    <w:rsid w:val="00EE56B8"/>
    <w:pPr>
      <w:pBdr>
        <w:top w:val="single" w:sz="4" w:space="0" w:color="auto"/>
        <w:bottom w:val="single" w:sz="4" w:space="0" w:color="auto"/>
      </w:pBdr>
      <w:spacing w:before="100" w:beforeAutospacing="1" w:after="100" w:afterAutospacing="1"/>
      <w:jc w:val="right"/>
    </w:pPr>
    <w:rPr>
      <w:lang w:val="en-US" w:eastAsia="en-US"/>
    </w:rPr>
  </w:style>
  <w:style w:type="paragraph" w:customStyle="1" w:styleId="xl472">
    <w:name w:val="xl472"/>
    <w:basedOn w:val="Normal"/>
    <w:rsid w:val="00EE56B8"/>
    <w:pPr>
      <w:pBdr>
        <w:bottom w:val="single" w:sz="4" w:space="0" w:color="auto"/>
      </w:pBdr>
      <w:spacing w:before="100" w:beforeAutospacing="1" w:after="100" w:afterAutospacing="1"/>
    </w:pPr>
    <w:rPr>
      <w:color w:val="00B0F0"/>
      <w:lang w:val="en-US" w:eastAsia="en-US"/>
    </w:rPr>
  </w:style>
  <w:style w:type="paragraph" w:customStyle="1" w:styleId="xl473">
    <w:name w:val="xl473"/>
    <w:basedOn w:val="Normal"/>
    <w:rsid w:val="00EE56B8"/>
    <w:pPr>
      <w:pBdr>
        <w:bottom w:val="single" w:sz="4" w:space="0" w:color="auto"/>
      </w:pBdr>
      <w:spacing w:before="100" w:beforeAutospacing="1" w:after="100" w:afterAutospacing="1"/>
      <w:jc w:val="center"/>
    </w:pPr>
    <w:rPr>
      <w:color w:val="00B0F0"/>
      <w:sz w:val="18"/>
      <w:szCs w:val="18"/>
      <w:lang w:val="en-US" w:eastAsia="en-US"/>
    </w:rPr>
  </w:style>
  <w:style w:type="paragraph" w:customStyle="1" w:styleId="xl474">
    <w:name w:val="xl474"/>
    <w:basedOn w:val="Normal"/>
    <w:rsid w:val="00EE56B8"/>
    <w:pPr>
      <w:pBdr>
        <w:bottom w:val="single" w:sz="4" w:space="0" w:color="auto"/>
      </w:pBdr>
      <w:spacing w:before="100" w:beforeAutospacing="1" w:after="100" w:afterAutospacing="1"/>
      <w:jc w:val="right"/>
    </w:pPr>
    <w:rPr>
      <w:color w:val="00B0F0"/>
      <w:lang w:val="en-US" w:eastAsia="en-US"/>
    </w:rPr>
  </w:style>
  <w:style w:type="paragraph" w:customStyle="1" w:styleId="xl475">
    <w:name w:val="xl475"/>
    <w:basedOn w:val="Normal"/>
    <w:rsid w:val="00EE56B8"/>
    <w:pPr>
      <w:pBdr>
        <w:top w:val="single" w:sz="4" w:space="0" w:color="auto"/>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76">
    <w:name w:val="xl476"/>
    <w:basedOn w:val="Normal"/>
    <w:rsid w:val="00EE56B8"/>
    <w:pPr>
      <w:pBdr>
        <w:bottom w:val="single" w:sz="4" w:space="0" w:color="auto"/>
      </w:pBdr>
      <w:spacing w:before="100" w:beforeAutospacing="1" w:after="100" w:afterAutospacing="1"/>
      <w:jc w:val="right"/>
    </w:pPr>
    <w:rPr>
      <w:b/>
      <w:bCs/>
      <w:lang w:val="en-US" w:eastAsia="en-US"/>
    </w:rPr>
  </w:style>
  <w:style w:type="paragraph" w:customStyle="1" w:styleId="xl477">
    <w:name w:val="xl477"/>
    <w:basedOn w:val="Normal"/>
    <w:rsid w:val="00EE56B8"/>
    <w:pPr>
      <w:spacing w:before="100" w:beforeAutospacing="1" w:after="100" w:afterAutospacing="1"/>
      <w:textAlignment w:val="top"/>
    </w:pPr>
    <w:rPr>
      <w:sz w:val="18"/>
      <w:szCs w:val="18"/>
      <w:lang w:val="en-US" w:eastAsia="en-US"/>
    </w:rPr>
  </w:style>
  <w:style w:type="paragraph" w:customStyle="1" w:styleId="xl478">
    <w:name w:val="xl478"/>
    <w:basedOn w:val="Normal"/>
    <w:rsid w:val="00EE56B8"/>
    <w:pPr>
      <w:spacing w:before="100" w:beforeAutospacing="1" w:after="100" w:afterAutospacing="1"/>
      <w:jc w:val="right"/>
    </w:pPr>
    <w:rPr>
      <w:b/>
      <w:bCs/>
      <w:color w:val="FF0000"/>
      <w:lang w:val="en-US" w:eastAsia="en-US"/>
    </w:rPr>
  </w:style>
  <w:style w:type="paragraph" w:customStyle="1" w:styleId="xl479">
    <w:name w:val="xl479"/>
    <w:basedOn w:val="Normal"/>
    <w:rsid w:val="00EE56B8"/>
    <w:pPr>
      <w:spacing w:before="100" w:beforeAutospacing="1" w:after="100" w:afterAutospacing="1"/>
      <w:jc w:val="right"/>
    </w:pPr>
    <w:rPr>
      <w:color w:val="FF0000"/>
      <w:lang w:val="en-US" w:eastAsia="en-US"/>
    </w:rPr>
  </w:style>
  <w:style w:type="paragraph" w:customStyle="1" w:styleId="xl480">
    <w:name w:val="xl48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81">
    <w:name w:val="xl481"/>
    <w:basedOn w:val="Normal"/>
    <w:rsid w:val="00EE56B8"/>
    <w:pPr>
      <w:spacing w:before="100" w:beforeAutospacing="1" w:after="100" w:afterAutospacing="1"/>
      <w:jc w:val="center"/>
      <w:textAlignment w:val="center"/>
    </w:pPr>
    <w:rPr>
      <w:lang w:val="en-US" w:eastAsia="en-US"/>
    </w:rPr>
  </w:style>
  <w:style w:type="paragraph" w:customStyle="1" w:styleId="xl482">
    <w:name w:val="xl482"/>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483">
    <w:name w:val="xl483"/>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4">
    <w:name w:val="xl484"/>
    <w:basedOn w:val="Normal"/>
    <w:rsid w:val="00EE56B8"/>
    <w:pPr>
      <w:spacing w:before="100" w:beforeAutospacing="1" w:after="100" w:afterAutospacing="1"/>
      <w:jc w:val="center"/>
    </w:pPr>
    <w:rPr>
      <w:lang w:val="en-US" w:eastAsia="en-US"/>
    </w:rPr>
  </w:style>
  <w:style w:type="paragraph" w:customStyle="1" w:styleId="xl485">
    <w:name w:val="xl485"/>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6">
    <w:name w:val="xl486"/>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7">
    <w:name w:val="xl487"/>
    <w:basedOn w:val="Normal"/>
    <w:rsid w:val="00EE56B8"/>
    <w:pPr>
      <w:spacing w:before="100" w:beforeAutospacing="1" w:after="100" w:afterAutospacing="1"/>
      <w:jc w:val="center"/>
    </w:pPr>
    <w:rPr>
      <w:lang w:val="en-US" w:eastAsia="en-US"/>
    </w:rPr>
  </w:style>
  <w:style w:type="paragraph" w:customStyle="1" w:styleId="xl488">
    <w:name w:val="xl488"/>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9">
    <w:name w:val="xl489"/>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0">
    <w:name w:val="xl490"/>
    <w:basedOn w:val="Normal"/>
    <w:rsid w:val="00EE56B8"/>
    <w:pPr>
      <w:spacing w:before="100" w:beforeAutospacing="1" w:after="100" w:afterAutospacing="1"/>
      <w:jc w:val="center"/>
    </w:pPr>
    <w:rPr>
      <w:lang w:val="en-US" w:eastAsia="en-US"/>
    </w:rPr>
  </w:style>
  <w:style w:type="paragraph" w:customStyle="1" w:styleId="xl491">
    <w:name w:val="xl491"/>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2">
    <w:name w:val="xl492"/>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3">
    <w:name w:val="xl493"/>
    <w:basedOn w:val="Normal"/>
    <w:rsid w:val="00EE56B8"/>
    <w:pPr>
      <w:spacing w:before="100" w:beforeAutospacing="1" w:after="100" w:afterAutospacing="1"/>
      <w:jc w:val="center"/>
    </w:pPr>
    <w:rPr>
      <w:lang w:val="en-US" w:eastAsia="en-US"/>
    </w:rPr>
  </w:style>
  <w:style w:type="paragraph" w:customStyle="1" w:styleId="xl494">
    <w:name w:val="xl494"/>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5">
    <w:name w:val="xl495"/>
    <w:basedOn w:val="Normal"/>
    <w:rsid w:val="00EE56B8"/>
    <w:pPr>
      <w:pBdr>
        <w:top w:val="single" w:sz="8" w:space="0" w:color="auto"/>
      </w:pBdr>
      <w:shd w:val="clear" w:color="000000" w:fill="D8E4BC"/>
      <w:spacing w:before="100" w:beforeAutospacing="1" w:after="100" w:afterAutospacing="1"/>
      <w:jc w:val="center"/>
    </w:pPr>
    <w:rPr>
      <w:lang w:val="en-US" w:eastAsia="en-US"/>
    </w:rPr>
  </w:style>
  <w:style w:type="paragraph" w:customStyle="1" w:styleId="xl496">
    <w:name w:val="xl496"/>
    <w:basedOn w:val="Normal"/>
    <w:rsid w:val="00EE56B8"/>
    <w:pPr>
      <w:shd w:val="clear" w:color="000000" w:fill="D8E4BC"/>
      <w:spacing w:before="100" w:beforeAutospacing="1" w:after="100" w:afterAutospacing="1"/>
      <w:jc w:val="center"/>
    </w:pPr>
    <w:rPr>
      <w:lang w:val="en-US" w:eastAsia="en-US"/>
    </w:rPr>
  </w:style>
  <w:style w:type="paragraph" w:customStyle="1" w:styleId="xl497">
    <w:name w:val="xl497"/>
    <w:basedOn w:val="Normal"/>
    <w:rsid w:val="00EE56B8"/>
    <w:pPr>
      <w:pBdr>
        <w:bottom w:val="single" w:sz="8" w:space="0" w:color="auto"/>
      </w:pBdr>
      <w:shd w:val="clear" w:color="000000" w:fill="D8E4BC"/>
      <w:spacing w:before="100" w:beforeAutospacing="1" w:after="100" w:afterAutospacing="1"/>
      <w:jc w:val="center"/>
    </w:pPr>
    <w:rPr>
      <w:lang w:val="en-US" w:eastAsia="en-US"/>
    </w:rPr>
  </w:style>
  <w:style w:type="paragraph" w:customStyle="1" w:styleId="xl498">
    <w:name w:val="xl498"/>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99">
    <w:name w:val="xl499"/>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500">
    <w:name w:val="xl50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501">
    <w:name w:val="xl501"/>
    <w:basedOn w:val="Normal"/>
    <w:rsid w:val="00EE56B8"/>
    <w:pPr>
      <w:spacing w:before="100" w:beforeAutospacing="1" w:after="100" w:afterAutospacing="1"/>
      <w:jc w:val="center"/>
      <w:textAlignment w:val="center"/>
    </w:pPr>
    <w:rPr>
      <w:lang w:val="en-US" w:eastAsia="en-US"/>
    </w:rPr>
  </w:style>
  <w:style w:type="paragraph" w:customStyle="1" w:styleId="xl502">
    <w:name w:val="xl502"/>
    <w:basedOn w:val="Normal"/>
    <w:rsid w:val="00EE56B8"/>
    <w:pPr>
      <w:pBdr>
        <w:bottom w:val="single" w:sz="8" w:space="0" w:color="auto"/>
      </w:pBdr>
      <w:spacing w:before="100" w:beforeAutospacing="1" w:after="100" w:afterAutospacing="1"/>
      <w:jc w:val="center"/>
      <w:textAlignment w:val="center"/>
    </w:pPr>
    <w:rPr>
      <w:lang w:val="en-US" w:eastAsia="en-US"/>
    </w:rPr>
  </w:style>
  <w:style w:type="numbering" w:customStyle="1" w:styleId="NoList1">
    <w:name w:val="No List1"/>
    <w:next w:val="NoList"/>
    <w:uiPriority w:val="99"/>
    <w:semiHidden/>
    <w:unhideWhenUsed/>
    <w:rsid w:val="00F9787B"/>
  </w:style>
  <w:style w:type="paragraph" w:customStyle="1" w:styleId="font12">
    <w:name w:val="font12"/>
    <w:basedOn w:val="Normal"/>
    <w:rsid w:val="00701920"/>
    <w:pPr>
      <w:spacing w:before="100" w:beforeAutospacing="1" w:after="100" w:afterAutospacing="1"/>
    </w:pPr>
    <w:rPr>
      <w:color w:val="FF0000"/>
      <w:sz w:val="20"/>
      <w:szCs w:val="20"/>
      <w:lang w:val="en-US" w:eastAsia="en-US"/>
    </w:rPr>
  </w:style>
  <w:style w:type="paragraph" w:customStyle="1" w:styleId="font13">
    <w:name w:val="font13"/>
    <w:basedOn w:val="Normal"/>
    <w:rsid w:val="00701920"/>
    <w:pPr>
      <w:spacing w:before="100" w:beforeAutospacing="1" w:after="100" w:afterAutospacing="1"/>
    </w:pPr>
    <w:rPr>
      <w:color w:val="E26B0A"/>
      <w:sz w:val="20"/>
      <w:szCs w:val="20"/>
      <w:lang w:val="en-US" w:eastAsia="en-US"/>
    </w:rPr>
  </w:style>
  <w:style w:type="paragraph" w:customStyle="1" w:styleId="font14">
    <w:name w:val="font14"/>
    <w:basedOn w:val="Normal"/>
    <w:rsid w:val="00701920"/>
    <w:pPr>
      <w:spacing w:before="100" w:beforeAutospacing="1" w:after="100" w:afterAutospacing="1"/>
    </w:pPr>
    <w:rPr>
      <w:color w:val="92D050"/>
      <w:sz w:val="20"/>
      <w:szCs w:val="20"/>
      <w:lang w:val="en-US" w:eastAsia="en-US"/>
    </w:rPr>
  </w:style>
  <w:style w:type="paragraph" w:customStyle="1" w:styleId="font15">
    <w:name w:val="font15"/>
    <w:basedOn w:val="Normal"/>
    <w:rsid w:val="00701920"/>
    <w:pPr>
      <w:spacing w:before="100" w:beforeAutospacing="1" w:after="100" w:afterAutospacing="1"/>
    </w:pPr>
    <w:rPr>
      <w:color w:val="4F6228"/>
      <w:sz w:val="20"/>
      <w:szCs w:val="20"/>
      <w:lang w:val="en-US" w:eastAsia="en-US"/>
    </w:rPr>
  </w:style>
  <w:style w:type="paragraph" w:customStyle="1" w:styleId="font16">
    <w:name w:val="font16"/>
    <w:basedOn w:val="Normal"/>
    <w:rsid w:val="00701920"/>
    <w:pPr>
      <w:spacing w:before="100" w:beforeAutospacing="1" w:after="100" w:afterAutospacing="1"/>
    </w:pPr>
    <w:rPr>
      <w:color w:val="7030A0"/>
      <w:sz w:val="20"/>
      <w:szCs w:val="20"/>
      <w:lang w:val="en-US" w:eastAsia="en-US"/>
    </w:rPr>
  </w:style>
  <w:style w:type="paragraph" w:customStyle="1" w:styleId="font17">
    <w:name w:val="font17"/>
    <w:basedOn w:val="Normal"/>
    <w:rsid w:val="00701920"/>
    <w:pPr>
      <w:spacing w:before="100" w:beforeAutospacing="1" w:after="100" w:afterAutospacing="1"/>
    </w:pPr>
    <w:rPr>
      <w:color w:val="974706"/>
      <w:sz w:val="20"/>
      <w:szCs w:val="20"/>
      <w:lang w:val="en-US" w:eastAsia="en-US"/>
    </w:rPr>
  </w:style>
  <w:style w:type="paragraph" w:customStyle="1" w:styleId="font18">
    <w:name w:val="font18"/>
    <w:basedOn w:val="Normal"/>
    <w:rsid w:val="00701920"/>
    <w:pPr>
      <w:spacing w:before="100" w:beforeAutospacing="1" w:after="100" w:afterAutospacing="1"/>
    </w:pPr>
    <w:rPr>
      <w:rFonts w:ascii="Tahoma" w:hAnsi="Tahoma" w:cs="Tahoma"/>
      <w:color w:val="000000"/>
      <w:sz w:val="18"/>
      <w:szCs w:val="18"/>
      <w:lang w:val="en-US" w:eastAsia="en-US"/>
    </w:rPr>
  </w:style>
  <w:style w:type="paragraph" w:customStyle="1" w:styleId="font19">
    <w:name w:val="font19"/>
    <w:basedOn w:val="Normal"/>
    <w:rsid w:val="00701920"/>
    <w:pPr>
      <w:spacing w:before="100" w:beforeAutospacing="1" w:after="100" w:afterAutospacing="1"/>
    </w:pPr>
    <w:rPr>
      <w:rFonts w:ascii="Tahoma" w:hAnsi="Tahoma" w:cs="Tahoma"/>
      <w:b/>
      <w:bCs/>
      <w:color w:val="000000"/>
      <w:sz w:val="18"/>
      <w:szCs w:val="18"/>
      <w:lang w:val="en-US" w:eastAsia="en-US"/>
    </w:rPr>
  </w:style>
  <w:style w:type="paragraph" w:customStyle="1" w:styleId="xl503">
    <w:name w:val="xl50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504">
    <w:name w:val="xl50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rPr>
  </w:style>
  <w:style w:type="paragraph" w:customStyle="1" w:styleId="xl505">
    <w:name w:val="xl50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lang w:val="en-US" w:eastAsia="en-US"/>
    </w:rPr>
  </w:style>
  <w:style w:type="paragraph" w:customStyle="1" w:styleId="xl506">
    <w:name w:val="xl50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B050"/>
      <w:lang w:val="en-US" w:eastAsia="en-US"/>
    </w:rPr>
  </w:style>
  <w:style w:type="paragraph" w:customStyle="1" w:styleId="xl507">
    <w:name w:val="xl50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lang w:val="en-US" w:eastAsia="en-US"/>
    </w:rPr>
  </w:style>
  <w:style w:type="paragraph" w:customStyle="1" w:styleId="xl508">
    <w:name w:val="xl50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09">
    <w:name w:val="xl50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10">
    <w:name w:val="xl51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val="en-US" w:eastAsia="en-US"/>
    </w:rPr>
  </w:style>
  <w:style w:type="paragraph" w:customStyle="1" w:styleId="xl511">
    <w:name w:val="xl51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12">
    <w:name w:val="xl51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lang w:val="en-US" w:eastAsia="en-US"/>
    </w:rPr>
  </w:style>
  <w:style w:type="paragraph" w:customStyle="1" w:styleId="xl513">
    <w:name w:val="xl51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514">
    <w:name w:val="xl51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70C0"/>
      <w:lang w:val="en-US" w:eastAsia="en-US"/>
    </w:rPr>
  </w:style>
  <w:style w:type="paragraph" w:customStyle="1" w:styleId="xl515">
    <w:name w:val="xl51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70C0"/>
      <w:lang w:val="en-US" w:eastAsia="en-US"/>
    </w:rPr>
  </w:style>
  <w:style w:type="paragraph" w:customStyle="1" w:styleId="xl516">
    <w:name w:val="xl51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70C0"/>
      <w:sz w:val="18"/>
      <w:szCs w:val="18"/>
      <w:lang w:val="en-US" w:eastAsia="en-US"/>
    </w:rPr>
  </w:style>
  <w:style w:type="paragraph" w:customStyle="1" w:styleId="xl517">
    <w:name w:val="xl51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518">
    <w:name w:val="xl51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519">
    <w:name w:val="xl51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520">
    <w:name w:val="xl52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521">
    <w:name w:val="xl52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522">
    <w:name w:val="xl52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23">
    <w:name w:val="xl52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524">
    <w:name w:val="xl52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lang w:val="en-US" w:eastAsia="en-US"/>
    </w:rPr>
  </w:style>
  <w:style w:type="paragraph" w:customStyle="1" w:styleId="xl525">
    <w:name w:val="xl52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526">
    <w:name w:val="xl52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527">
    <w:name w:val="xl52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lang w:val="en-US" w:eastAsia="en-US"/>
    </w:rPr>
  </w:style>
  <w:style w:type="paragraph" w:customStyle="1" w:styleId="xl528">
    <w:name w:val="xl52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lang w:val="en-US" w:eastAsia="en-US"/>
    </w:rPr>
  </w:style>
  <w:style w:type="paragraph" w:customStyle="1" w:styleId="xl529">
    <w:name w:val="xl52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530">
    <w:name w:val="xl53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en-US" w:eastAsia="en-US"/>
    </w:rPr>
  </w:style>
  <w:style w:type="paragraph" w:customStyle="1" w:styleId="xl531">
    <w:name w:val="xl53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532">
    <w:name w:val="xl532"/>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533">
    <w:name w:val="xl533"/>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974706"/>
      <w:lang w:val="en-US" w:eastAsia="en-US"/>
    </w:rPr>
  </w:style>
  <w:style w:type="paragraph" w:customStyle="1" w:styleId="xl534">
    <w:name w:val="xl53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E26B0A"/>
      <w:lang w:val="en-US" w:eastAsia="en-US"/>
    </w:rPr>
  </w:style>
  <w:style w:type="paragraph" w:customStyle="1" w:styleId="xl535">
    <w:name w:val="xl53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E26B0A"/>
      <w:lang w:val="en-US" w:eastAsia="en-US"/>
    </w:rPr>
  </w:style>
  <w:style w:type="paragraph" w:customStyle="1" w:styleId="xl536">
    <w:name w:val="xl536"/>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74706"/>
      <w:lang w:val="en-US" w:eastAsia="en-US"/>
    </w:rPr>
  </w:style>
  <w:style w:type="paragraph" w:customStyle="1" w:styleId="xl537">
    <w:name w:val="xl53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974706"/>
      <w:lang w:val="en-US" w:eastAsia="en-US"/>
    </w:rPr>
  </w:style>
  <w:style w:type="paragraph" w:customStyle="1" w:styleId="xl538">
    <w:name w:val="xl53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974706"/>
      <w:lang w:val="en-US" w:eastAsia="en-US"/>
    </w:rPr>
  </w:style>
  <w:style w:type="paragraph" w:customStyle="1" w:styleId="xl539">
    <w:name w:val="xl539"/>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540">
    <w:name w:val="xl540"/>
    <w:basedOn w:val="Normal"/>
    <w:rsid w:val="007019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74706"/>
      <w:lang w:val="en-US" w:eastAsia="en-US"/>
    </w:rPr>
  </w:style>
  <w:style w:type="paragraph" w:customStyle="1" w:styleId="xl541">
    <w:name w:val="xl54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974706"/>
      <w:lang w:val="en-US" w:eastAsia="en-US"/>
    </w:rPr>
  </w:style>
  <w:style w:type="paragraph" w:customStyle="1" w:styleId="xl542">
    <w:name w:val="xl54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974706"/>
      <w:lang w:val="en-US" w:eastAsia="en-US"/>
    </w:rPr>
  </w:style>
  <w:style w:type="paragraph" w:customStyle="1" w:styleId="xl543">
    <w:name w:val="xl54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44">
    <w:name w:val="xl54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545">
    <w:name w:val="xl54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546">
    <w:name w:val="xl54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547">
    <w:name w:val="xl54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lang w:val="en-US" w:eastAsia="en-US"/>
    </w:rPr>
  </w:style>
  <w:style w:type="paragraph" w:customStyle="1" w:styleId="xl548">
    <w:name w:val="xl54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549">
    <w:name w:val="xl54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en-US" w:eastAsia="en-US"/>
    </w:rPr>
  </w:style>
  <w:style w:type="paragraph" w:customStyle="1" w:styleId="xl550">
    <w:name w:val="xl55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551">
    <w:name w:val="xl55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val="en-US" w:eastAsia="en-US"/>
    </w:rPr>
  </w:style>
  <w:style w:type="paragraph" w:customStyle="1" w:styleId="xl552">
    <w:name w:val="xl55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val="en-US" w:eastAsia="en-US"/>
    </w:rPr>
  </w:style>
  <w:style w:type="paragraph" w:customStyle="1" w:styleId="xl553">
    <w:name w:val="xl55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B0F0"/>
      <w:lang w:val="en-US" w:eastAsia="en-US"/>
    </w:rPr>
  </w:style>
  <w:style w:type="paragraph" w:customStyle="1" w:styleId="xl554">
    <w:name w:val="xl55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555">
    <w:name w:val="xl55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6">
    <w:name w:val="xl55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7">
    <w:name w:val="xl55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00"/>
      <w:sz w:val="18"/>
      <w:szCs w:val="18"/>
      <w:lang w:val="en-US" w:eastAsia="en-US"/>
    </w:rPr>
  </w:style>
  <w:style w:type="paragraph" w:customStyle="1" w:styleId="xl558">
    <w:name w:val="xl55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FF00"/>
      <w:lang w:val="en-US" w:eastAsia="en-US"/>
    </w:rPr>
  </w:style>
  <w:style w:type="paragraph" w:customStyle="1" w:styleId="xl559">
    <w:name w:val="xl55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00"/>
      <w:sz w:val="16"/>
      <w:szCs w:val="16"/>
      <w:lang w:val="en-US" w:eastAsia="en-US"/>
    </w:rPr>
  </w:style>
  <w:style w:type="paragraph" w:customStyle="1" w:styleId="xl560">
    <w:name w:val="xl56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00"/>
      <w:sz w:val="18"/>
      <w:szCs w:val="18"/>
      <w:lang w:val="en-US" w:eastAsia="en-US"/>
    </w:rPr>
  </w:style>
  <w:style w:type="paragraph" w:customStyle="1" w:styleId="xl561">
    <w:name w:val="xl56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FF00"/>
      <w:lang w:val="en-US" w:eastAsia="en-US"/>
    </w:rPr>
  </w:style>
  <w:style w:type="paragraph" w:customStyle="1" w:styleId="xl562">
    <w:name w:val="xl56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63">
    <w:name w:val="xl56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00"/>
      <w:sz w:val="18"/>
      <w:szCs w:val="18"/>
      <w:lang w:val="en-US" w:eastAsia="en-US"/>
    </w:rPr>
  </w:style>
  <w:style w:type="paragraph" w:customStyle="1" w:styleId="xl564">
    <w:name w:val="xl56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FF00"/>
      <w:lang w:val="en-US" w:eastAsia="en-US"/>
    </w:rPr>
  </w:style>
  <w:style w:type="paragraph" w:customStyle="1" w:styleId="xl565">
    <w:name w:val="xl56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FF00"/>
      <w:sz w:val="16"/>
      <w:szCs w:val="16"/>
      <w:lang w:val="en-US" w:eastAsia="en-US"/>
    </w:rPr>
  </w:style>
  <w:style w:type="paragraph" w:customStyle="1" w:styleId="xl566">
    <w:name w:val="xl56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67">
    <w:name w:val="xl56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00"/>
      <w:sz w:val="16"/>
      <w:szCs w:val="16"/>
      <w:lang w:val="en-US" w:eastAsia="en-US"/>
    </w:rPr>
  </w:style>
  <w:style w:type="paragraph" w:customStyle="1" w:styleId="xl568">
    <w:name w:val="xl568"/>
    <w:basedOn w:val="Normal"/>
    <w:rsid w:val="007019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lang w:val="en-US" w:eastAsia="en-US"/>
    </w:rPr>
  </w:style>
  <w:style w:type="paragraph" w:customStyle="1" w:styleId="xl569">
    <w:name w:val="xl56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FF00"/>
      <w:lang w:val="en-US" w:eastAsia="en-US"/>
    </w:rPr>
  </w:style>
  <w:style w:type="paragraph" w:customStyle="1" w:styleId="xl570">
    <w:name w:val="xl57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00"/>
      <w:lang w:val="en-US" w:eastAsia="en-US"/>
    </w:rPr>
  </w:style>
  <w:style w:type="paragraph" w:customStyle="1" w:styleId="xl571">
    <w:name w:val="xl57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FF00"/>
      <w:sz w:val="18"/>
      <w:szCs w:val="18"/>
      <w:lang w:val="en-US" w:eastAsia="en-US"/>
    </w:rPr>
  </w:style>
  <w:style w:type="paragraph" w:customStyle="1" w:styleId="xl572">
    <w:name w:val="xl57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FF00"/>
      <w:sz w:val="18"/>
      <w:szCs w:val="18"/>
      <w:lang w:val="en-US" w:eastAsia="en-US"/>
    </w:rPr>
  </w:style>
  <w:style w:type="paragraph" w:customStyle="1" w:styleId="xl573">
    <w:name w:val="xl573"/>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FF00"/>
      <w:sz w:val="18"/>
      <w:szCs w:val="18"/>
      <w:lang w:val="en-US" w:eastAsia="en-US"/>
    </w:rPr>
  </w:style>
  <w:style w:type="paragraph" w:customStyle="1" w:styleId="xl574">
    <w:name w:val="xl57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E26B0A"/>
      <w:lang w:val="en-US" w:eastAsia="en-US"/>
    </w:rPr>
  </w:style>
  <w:style w:type="paragraph" w:customStyle="1" w:styleId="xl575">
    <w:name w:val="xl57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576">
    <w:name w:val="xl57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E26B0A"/>
      <w:sz w:val="18"/>
      <w:szCs w:val="18"/>
      <w:lang w:val="en-US" w:eastAsia="en-US"/>
    </w:rPr>
  </w:style>
  <w:style w:type="paragraph" w:customStyle="1" w:styleId="xl577">
    <w:name w:val="xl57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578">
    <w:name w:val="xl57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E26B0A"/>
      <w:sz w:val="18"/>
      <w:szCs w:val="18"/>
      <w:lang w:val="en-US" w:eastAsia="en-US"/>
    </w:rPr>
  </w:style>
  <w:style w:type="paragraph" w:customStyle="1" w:styleId="xl579">
    <w:name w:val="xl57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80">
    <w:name w:val="xl58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E26B0A"/>
      <w:lang w:val="en-US" w:eastAsia="en-US"/>
    </w:rPr>
  </w:style>
  <w:style w:type="paragraph" w:customStyle="1" w:styleId="xl581">
    <w:name w:val="xl58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582">
    <w:name w:val="xl58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E26B0A"/>
      <w:sz w:val="18"/>
      <w:szCs w:val="18"/>
      <w:lang w:val="en-US" w:eastAsia="en-US"/>
    </w:rPr>
  </w:style>
  <w:style w:type="paragraph" w:customStyle="1" w:styleId="xl583">
    <w:name w:val="xl58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584">
    <w:name w:val="xl58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585">
    <w:name w:val="xl58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eastAsia="en-US"/>
    </w:rPr>
  </w:style>
  <w:style w:type="paragraph" w:customStyle="1" w:styleId="xl586">
    <w:name w:val="xl58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eastAsia="en-US"/>
    </w:rPr>
  </w:style>
  <w:style w:type="paragraph" w:customStyle="1" w:styleId="xl587">
    <w:name w:val="xl58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lang w:val="en-US" w:eastAsia="en-US"/>
    </w:rPr>
  </w:style>
  <w:style w:type="paragraph" w:customStyle="1" w:styleId="xl588">
    <w:name w:val="xl58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lang w:val="en-US" w:eastAsia="en-US"/>
    </w:rPr>
  </w:style>
  <w:style w:type="paragraph" w:customStyle="1" w:styleId="xl589">
    <w:name w:val="xl58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E26B0A"/>
      <w:sz w:val="18"/>
      <w:szCs w:val="18"/>
      <w:lang w:val="en-US" w:eastAsia="en-US"/>
    </w:rPr>
  </w:style>
  <w:style w:type="paragraph" w:customStyle="1" w:styleId="xl590">
    <w:name w:val="xl59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591">
    <w:name w:val="xl59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592">
    <w:name w:val="xl59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593">
    <w:name w:val="xl59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594">
    <w:name w:val="xl59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595">
    <w:name w:val="xl59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lang w:val="en-US" w:eastAsia="en-US"/>
    </w:rPr>
  </w:style>
  <w:style w:type="paragraph" w:customStyle="1" w:styleId="xl596">
    <w:name w:val="xl59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74706"/>
      <w:lang w:val="en-US" w:eastAsia="en-US"/>
    </w:rPr>
  </w:style>
  <w:style w:type="paragraph" w:customStyle="1" w:styleId="xl597">
    <w:name w:val="xl59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E26B0A"/>
      <w:lang w:val="en-US" w:eastAsia="en-US"/>
    </w:rPr>
  </w:style>
  <w:style w:type="paragraph" w:customStyle="1" w:styleId="xl598">
    <w:name w:val="xl59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599">
    <w:name w:val="xl59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600">
    <w:name w:val="xl60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en-US" w:eastAsia="en-US"/>
    </w:rPr>
  </w:style>
  <w:style w:type="paragraph" w:customStyle="1" w:styleId="xl601">
    <w:name w:val="xl60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FF0000"/>
      <w:lang w:val="en-US" w:eastAsia="en-US"/>
    </w:rPr>
  </w:style>
  <w:style w:type="paragraph" w:customStyle="1" w:styleId="xl602">
    <w:name w:val="xl60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sz w:val="18"/>
      <w:szCs w:val="18"/>
      <w:lang w:val="en-US" w:eastAsia="en-US"/>
    </w:rPr>
  </w:style>
  <w:style w:type="paragraph" w:customStyle="1" w:styleId="xl603">
    <w:name w:val="xl60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lang w:val="en-US" w:eastAsia="en-US"/>
    </w:rPr>
  </w:style>
  <w:style w:type="paragraph" w:customStyle="1" w:styleId="xl604">
    <w:name w:val="xl60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7030A0"/>
      <w:lang w:val="en-US" w:eastAsia="en-US"/>
    </w:rPr>
  </w:style>
  <w:style w:type="paragraph" w:customStyle="1" w:styleId="xl605">
    <w:name w:val="xl60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8"/>
      <w:szCs w:val="18"/>
      <w:lang w:val="en-US" w:eastAsia="en-US"/>
    </w:rPr>
  </w:style>
  <w:style w:type="paragraph" w:customStyle="1" w:styleId="xl606">
    <w:name w:val="xl606"/>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E26B0A"/>
      <w:sz w:val="18"/>
      <w:szCs w:val="18"/>
      <w:lang w:val="en-US" w:eastAsia="en-US"/>
    </w:rPr>
  </w:style>
  <w:style w:type="paragraph" w:customStyle="1" w:styleId="xl607">
    <w:name w:val="xl60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E26B0A"/>
      <w:lang w:val="en-US" w:eastAsia="en-US"/>
    </w:rPr>
  </w:style>
  <w:style w:type="paragraph" w:customStyle="1" w:styleId="xl608">
    <w:name w:val="xl60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E26B0A"/>
      <w:sz w:val="18"/>
      <w:szCs w:val="18"/>
      <w:lang w:val="en-US" w:eastAsia="en-US"/>
    </w:rPr>
  </w:style>
  <w:style w:type="paragraph" w:customStyle="1" w:styleId="xl609">
    <w:name w:val="xl60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E26B0A"/>
      <w:lang w:val="en-US" w:eastAsia="en-US"/>
    </w:rPr>
  </w:style>
  <w:style w:type="paragraph" w:customStyle="1" w:styleId="xl610">
    <w:name w:val="xl61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E26B0A"/>
      <w:lang w:val="en-US" w:eastAsia="en-US"/>
    </w:rPr>
  </w:style>
  <w:style w:type="paragraph" w:customStyle="1" w:styleId="xl611">
    <w:name w:val="xl61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612">
    <w:name w:val="xl61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613">
    <w:name w:val="xl61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B050"/>
      <w:sz w:val="18"/>
      <w:szCs w:val="18"/>
      <w:lang w:val="en-US" w:eastAsia="en-US"/>
    </w:rPr>
  </w:style>
  <w:style w:type="paragraph" w:customStyle="1" w:styleId="xl614">
    <w:name w:val="xl614"/>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615">
    <w:name w:val="xl61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616">
    <w:name w:val="xl61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617">
    <w:name w:val="xl61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lang w:val="en-US" w:eastAsia="en-US"/>
    </w:rPr>
  </w:style>
  <w:style w:type="paragraph" w:customStyle="1" w:styleId="xl618">
    <w:name w:val="xl61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rPr>
  </w:style>
  <w:style w:type="paragraph" w:customStyle="1" w:styleId="xl619">
    <w:name w:val="xl61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US" w:eastAsia="en-US"/>
    </w:rPr>
  </w:style>
  <w:style w:type="paragraph" w:customStyle="1" w:styleId="xl620">
    <w:name w:val="xl62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621">
    <w:name w:val="xl62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622">
    <w:name w:val="xl62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23">
    <w:name w:val="xl62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00B0F0"/>
      <w:lang w:val="en-US" w:eastAsia="en-US"/>
    </w:rPr>
  </w:style>
  <w:style w:type="paragraph" w:customStyle="1" w:styleId="xl624">
    <w:name w:val="xl62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E26B0A"/>
      <w:lang w:val="en-US" w:eastAsia="en-US"/>
    </w:rPr>
  </w:style>
  <w:style w:type="paragraph" w:customStyle="1" w:styleId="xl625">
    <w:name w:val="xl62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626">
    <w:name w:val="xl62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27">
    <w:name w:val="xl62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lang w:val="en-US" w:eastAsia="en-US"/>
    </w:rPr>
  </w:style>
  <w:style w:type="paragraph" w:customStyle="1" w:styleId="xl628">
    <w:name w:val="xl62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74706"/>
      <w:lang w:val="en-US" w:eastAsia="en-US"/>
    </w:rPr>
  </w:style>
  <w:style w:type="paragraph" w:customStyle="1" w:styleId="xl629">
    <w:name w:val="xl62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74706"/>
      <w:sz w:val="18"/>
      <w:szCs w:val="18"/>
      <w:lang w:val="en-US" w:eastAsia="en-US"/>
    </w:rPr>
  </w:style>
  <w:style w:type="paragraph" w:customStyle="1" w:styleId="xl630">
    <w:name w:val="xl63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E26B0A"/>
      <w:lang w:val="en-US" w:eastAsia="en-US"/>
    </w:rPr>
  </w:style>
  <w:style w:type="paragraph" w:customStyle="1" w:styleId="xl631">
    <w:name w:val="xl63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74706"/>
      <w:lang w:val="en-US" w:eastAsia="en-US"/>
    </w:rPr>
  </w:style>
  <w:style w:type="paragraph" w:customStyle="1" w:styleId="xl632">
    <w:name w:val="xl63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974706"/>
      <w:lang w:val="en-US" w:eastAsia="en-US"/>
    </w:rPr>
  </w:style>
  <w:style w:type="paragraph" w:customStyle="1" w:styleId="xl633">
    <w:name w:val="xl63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34">
    <w:name w:val="xl63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635">
    <w:name w:val="xl63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636">
    <w:name w:val="xl63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37">
    <w:name w:val="xl63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38">
    <w:name w:val="xl63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39">
    <w:name w:val="xl63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40">
    <w:name w:val="xl64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74706"/>
      <w:sz w:val="18"/>
      <w:szCs w:val="18"/>
      <w:lang w:val="en-US" w:eastAsia="en-US"/>
    </w:rPr>
  </w:style>
  <w:style w:type="paragraph" w:customStyle="1" w:styleId="xl641">
    <w:name w:val="xl64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974706"/>
      <w:lang w:val="en-US" w:eastAsia="en-US"/>
    </w:rPr>
  </w:style>
  <w:style w:type="paragraph" w:customStyle="1" w:styleId="xl642">
    <w:name w:val="xl642"/>
    <w:basedOn w:val="Normal"/>
    <w:rsid w:val="007019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color w:val="974706"/>
      <w:lang w:val="en-US" w:eastAsia="en-US"/>
    </w:rPr>
  </w:style>
  <w:style w:type="paragraph" w:customStyle="1" w:styleId="xl643">
    <w:name w:val="xl64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color w:val="974706"/>
      <w:lang w:val="en-US" w:eastAsia="en-US"/>
    </w:rPr>
  </w:style>
  <w:style w:type="paragraph" w:customStyle="1" w:styleId="xl644">
    <w:name w:val="xl64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974706"/>
      <w:sz w:val="18"/>
      <w:szCs w:val="18"/>
      <w:lang w:val="en-US" w:eastAsia="en-US"/>
    </w:rPr>
  </w:style>
  <w:style w:type="paragraph" w:customStyle="1" w:styleId="xl645">
    <w:name w:val="xl64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74706"/>
      <w:lang w:val="en-US" w:eastAsia="en-US"/>
    </w:rPr>
  </w:style>
  <w:style w:type="paragraph" w:customStyle="1" w:styleId="xl646">
    <w:name w:val="xl64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18"/>
      <w:szCs w:val="18"/>
      <w:lang w:val="en-US" w:eastAsia="en-US"/>
    </w:rPr>
  </w:style>
  <w:style w:type="paragraph" w:customStyle="1" w:styleId="xl647">
    <w:name w:val="xl64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74706"/>
      <w:lang w:val="en-US" w:eastAsia="en-US"/>
    </w:rPr>
  </w:style>
  <w:style w:type="paragraph" w:customStyle="1" w:styleId="xl648">
    <w:name w:val="xl648"/>
    <w:basedOn w:val="Normal"/>
    <w:rsid w:val="007019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974706"/>
      <w:lang w:val="en-US" w:eastAsia="en-US"/>
    </w:rPr>
  </w:style>
  <w:style w:type="paragraph" w:customStyle="1" w:styleId="xl649">
    <w:name w:val="xl649"/>
    <w:basedOn w:val="Normal"/>
    <w:rsid w:val="0070192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color w:val="974706"/>
      <w:lang w:val="en-US" w:eastAsia="en-US"/>
    </w:rPr>
  </w:style>
  <w:style w:type="paragraph" w:customStyle="1" w:styleId="xl650">
    <w:name w:val="xl650"/>
    <w:basedOn w:val="Normal"/>
    <w:rsid w:val="0070192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974706"/>
      <w:lang w:val="en-US" w:eastAsia="en-US"/>
    </w:rPr>
  </w:style>
  <w:style w:type="paragraph" w:customStyle="1" w:styleId="xl651">
    <w:name w:val="xl65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en-US" w:eastAsia="en-US"/>
    </w:rPr>
  </w:style>
  <w:style w:type="paragraph" w:customStyle="1" w:styleId="xl652">
    <w:name w:val="xl65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53">
    <w:name w:val="xl653"/>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974706"/>
      <w:lang w:val="en-US" w:eastAsia="en-US"/>
    </w:rPr>
  </w:style>
  <w:style w:type="paragraph" w:customStyle="1" w:styleId="xl654">
    <w:name w:val="xl65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974706"/>
      <w:lang w:val="en-US" w:eastAsia="en-US"/>
    </w:rPr>
  </w:style>
  <w:style w:type="paragraph" w:customStyle="1" w:styleId="xl655">
    <w:name w:val="xl655"/>
    <w:basedOn w:val="Normal"/>
    <w:rsid w:val="007019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color w:val="974706"/>
      <w:lang w:val="en-US" w:eastAsia="en-US"/>
    </w:rPr>
  </w:style>
  <w:style w:type="paragraph" w:customStyle="1" w:styleId="xl656">
    <w:name w:val="xl656"/>
    <w:basedOn w:val="Normal"/>
    <w:rsid w:val="0070192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color w:val="974706"/>
      <w:lang w:val="en-US" w:eastAsia="en-US"/>
    </w:rPr>
  </w:style>
  <w:style w:type="paragraph" w:customStyle="1" w:styleId="xl657">
    <w:name w:val="xl65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74706"/>
      <w:lang w:val="en-US" w:eastAsia="en-US"/>
    </w:rPr>
  </w:style>
  <w:style w:type="paragraph" w:customStyle="1" w:styleId="xl658">
    <w:name w:val="xl658"/>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974706"/>
      <w:lang w:val="en-US" w:eastAsia="en-US"/>
    </w:rPr>
  </w:style>
  <w:style w:type="paragraph" w:customStyle="1" w:styleId="xl659">
    <w:name w:val="xl659"/>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974706"/>
      <w:sz w:val="18"/>
      <w:szCs w:val="18"/>
      <w:lang w:val="en-US" w:eastAsia="en-US"/>
    </w:rPr>
  </w:style>
  <w:style w:type="paragraph" w:customStyle="1" w:styleId="xl660">
    <w:name w:val="xl660"/>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color w:val="974706"/>
      <w:lang w:val="en-US" w:eastAsia="en-US"/>
    </w:rPr>
  </w:style>
  <w:style w:type="paragraph" w:customStyle="1" w:styleId="xl661">
    <w:name w:val="xl661"/>
    <w:basedOn w:val="Normal"/>
    <w:rsid w:val="007019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color w:val="974706"/>
      <w:lang w:val="en-US" w:eastAsia="en-US"/>
    </w:rPr>
  </w:style>
  <w:style w:type="paragraph" w:customStyle="1" w:styleId="xl662">
    <w:name w:val="xl662"/>
    <w:basedOn w:val="Normal"/>
    <w:rsid w:val="00701920"/>
    <w:pPr>
      <w:pBdr>
        <w:top w:val="single" w:sz="4" w:space="0" w:color="auto"/>
        <w:left w:val="single" w:sz="4" w:space="0" w:color="auto"/>
        <w:right w:val="single" w:sz="4" w:space="0" w:color="auto"/>
      </w:pBdr>
      <w:spacing w:before="100" w:beforeAutospacing="1" w:after="100" w:afterAutospacing="1"/>
    </w:pPr>
    <w:rPr>
      <w:color w:val="00B050"/>
      <w:lang w:val="en-US" w:eastAsia="en-US"/>
    </w:rPr>
  </w:style>
  <w:style w:type="paragraph" w:customStyle="1" w:styleId="xl663">
    <w:name w:val="xl66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lang w:val="en-US" w:eastAsia="en-US"/>
    </w:rPr>
  </w:style>
  <w:style w:type="paragraph" w:customStyle="1" w:styleId="xl664">
    <w:name w:val="xl66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665">
    <w:name w:val="xl665"/>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lang w:val="en-US" w:eastAsia="en-US"/>
    </w:rPr>
  </w:style>
  <w:style w:type="paragraph" w:customStyle="1" w:styleId="xl666">
    <w:name w:val="xl666"/>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667">
    <w:name w:val="xl667"/>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68">
    <w:name w:val="xl668"/>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lang w:val="en-US" w:eastAsia="en-US"/>
    </w:rPr>
  </w:style>
  <w:style w:type="paragraph" w:customStyle="1" w:styleId="xl669">
    <w:name w:val="xl669"/>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70">
    <w:name w:val="xl670"/>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1">
    <w:name w:val="xl671"/>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2">
    <w:name w:val="xl672"/>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673">
    <w:name w:val="xl673"/>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4">
    <w:name w:val="xl674"/>
    <w:basedOn w:val="Normal"/>
    <w:rsid w:val="007019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69">
      <w:bodyDiv w:val="1"/>
      <w:marLeft w:val="0"/>
      <w:marRight w:val="0"/>
      <w:marTop w:val="0"/>
      <w:marBottom w:val="0"/>
      <w:divBdr>
        <w:top w:val="none" w:sz="0" w:space="0" w:color="auto"/>
        <w:left w:val="none" w:sz="0" w:space="0" w:color="auto"/>
        <w:bottom w:val="none" w:sz="0" w:space="0" w:color="auto"/>
        <w:right w:val="none" w:sz="0" w:space="0" w:color="auto"/>
      </w:divBdr>
    </w:div>
    <w:div w:id="6098835">
      <w:bodyDiv w:val="1"/>
      <w:marLeft w:val="0"/>
      <w:marRight w:val="0"/>
      <w:marTop w:val="0"/>
      <w:marBottom w:val="0"/>
      <w:divBdr>
        <w:top w:val="none" w:sz="0" w:space="0" w:color="auto"/>
        <w:left w:val="none" w:sz="0" w:space="0" w:color="auto"/>
        <w:bottom w:val="none" w:sz="0" w:space="0" w:color="auto"/>
        <w:right w:val="none" w:sz="0" w:space="0" w:color="auto"/>
      </w:divBdr>
    </w:div>
    <w:div w:id="9528208">
      <w:bodyDiv w:val="1"/>
      <w:marLeft w:val="0"/>
      <w:marRight w:val="0"/>
      <w:marTop w:val="0"/>
      <w:marBottom w:val="0"/>
      <w:divBdr>
        <w:top w:val="none" w:sz="0" w:space="0" w:color="auto"/>
        <w:left w:val="none" w:sz="0" w:space="0" w:color="auto"/>
        <w:bottom w:val="none" w:sz="0" w:space="0" w:color="auto"/>
        <w:right w:val="none" w:sz="0" w:space="0" w:color="auto"/>
      </w:divBdr>
    </w:div>
    <w:div w:id="9650696">
      <w:bodyDiv w:val="1"/>
      <w:marLeft w:val="0"/>
      <w:marRight w:val="0"/>
      <w:marTop w:val="0"/>
      <w:marBottom w:val="0"/>
      <w:divBdr>
        <w:top w:val="none" w:sz="0" w:space="0" w:color="auto"/>
        <w:left w:val="none" w:sz="0" w:space="0" w:color="auto"/>
        <w:bottom w:val="none" w:sz="0" w:space="0" w:color="auto"/>
        <w:right w:val="none" w:sz="0" w:space="0" w:color="auto"/>
      </w:divBdr>
    </w:div>
    <w:div w:id="10492173">
      <w:bodyDiv w:val="1"/>
      <w:marLeft w:val="0"/>
      <w:marRight w:val="0"/>
      <w:marTop w:val="0"/>
      <w:marBottom w:val="0"/>
      <w:divBdr>
        <w:top w:val="none" w:sz="0" w:space="0" w:color="auto"/>
        <w:left w:val="none" w:sz="0" w:space="0" w:color="auto"/>
        <w:bottom w:val="none" w:sz="0" w:space="0" w:color="auto"/>
        <w:right w:val="none" w:sz="0" w:space="0" w:color="auto"/>
      </w:divBdr>
    </w:div>
    <w:div w:id="13777124">
      <w:bodyDiv w:val="1"/>
      <w:marLeft w:val="0"/>
      <w:marRight w:val="0"/>
      <w:marTop w:val="0"/>
      <w:marBottom w:val="0"/>
      <w:divBdr>
        <w:top w:val="none" w:sz="0" w:space="0" w:color="auto"/>
        <w:left w:val="none" w:sz="0" w:space="0" w:color="auto"/>
        <w:bottom w:val="none" w:sz="0" w:space="0" w:color="auto"/>
        <w:right w:val="none" w:sz="0" w:space="0" w:color="auto"/>
      </w:divBdr>
    </w:div>
    <w:div w:id="15742340">
      <w:bodyDiv w:val="1"/>
      <w:marLeft w:val="0"/>
      <w:marRight w:val="0"/>
      <w:marTop w:val="0"/>
      <w:marBottom w:val="0"/>
      <w:divBdr>
        <w:top w:val="none" w:sz="0" w:space="0" w:color="auto"/>
        <w:left w:val="none" w:sz="0" w:space="0" w:color="auto"/>
        <w:bottom w:val="none" w:sz="0" w:space="0" w:color="auto"/>
        <w:right w:val="none" w:sz="0" w:space="0" w:color="auto"/>
      </w:divBdr>
    </w:div>
    <w:div w:id="15817834">
      <w:bodyDiv w:val="1"/>
      <w:marLeft w:val="0"/>
      <w:marRight w:val="0"/>
      <w:marTop w:val="0"/>
      <w:marBottom w:val="0"/>
      <w:divBdr>
        <w:top w:val="none" w:sz="0" w:space="0" w:color="auto"/>
        <w:left w:val="none" w:sz="0" w:space="0" w:color="auto"/>
        <w:bottom w:val="none" w:sz="0" w:space="0" w:color="auto"/>
        <w:right w:val="none" w:sz="0" w:space="0" w:color="auto"/>
      </w:divBdr>
    </w:div>
    <w:div w:id="17243506">
      <w:bodyDiv w:val="1"/>
      <w:marLeft w:val="0"/>
      <w:marRight w:val="0"/>
      <w:marTop w:val="0"/>
      <w:marBottom w:val="0"/>
      <w:divBdr>
        <w:top w:val="none" w:sz="0" w:space="0" w:color="auto"/>
        <w:left w:val="none" w:sz="0" w:space="0" w:color="auto"/>
        <w:bottom w:val="none" w:sz="0" w:space="0" w:color="auto"/>
        <w:right w:val="none" w:sz="0" w:space="0" w:color="auto"/>
      </w:divBdr>
    </w:div>
    <w:div w:id="20055299">
      <w:bodyDiv w:val="1"/>
      <w:marLeft w:val="0"/>
      <w:marRight w:val="0"/>
      <w:marTop w:val="0"/>
      <w:marBottom w:val="0"/>
      <w:divBdr>
        <w:top w:val="none" w:sz="0" w:space="0" w:color="auto"/>
        <w:left w:val="none" w:sz="0" w:space="0" w:color="auto"/>
        <w:bottom w:val="none" w:sz="0" w:space="0" w:color="auto"/>
        <w:right w:val="none" w:sz="0" w:space="0" w:color="auto"/>
      </w:divBdr>
    </w:div>
    <w:div w:id="22826904">
      <w:bodyDiv w:val="1"/>
      <w:marLeft w:val="0"/>
      <w:marRight w:val="0"/>
      <w:marTop w:val="0"/>
      <w:marBottom w:val="0"/>
      <w:divBdr>
        <w:top w:val="none" w:sz="0" w:space="0" w:color="auto"/>
        <w:left w:val="none" w:sz="0" w:space="0" w:color="auto"/>
        <w:bottom w:val="none" w:sz="0" w:space="0" w:color="auto"/>
        <w:right w:val="none" w:sz="0" w:space="0" w:color="auto"/>
      </w:divBdr>
    </w:div>
    <w:div w:id="25059937">
      <w:bodyDiv w:val="1"/>
      <w:marLeft w:val="0"/>
      <w:marRight w:val="0"/>
      <w:marTop w:val="0"/>
      <w:marBottom w:val="0"/>
      <w:divBdr>
        <w:top w:val="none" w:sz="0" w:space="0" w:color="auto"/>
        <w:left w:val="none" w:sz="0" w:space="0" w:color="auto"/>
        <w:bottom w:val="none" w:sz="0" w:space="0" w:color="auto"/>
        <w:right w:val="none" w:sz="0" w:space="0" w:color="auto"/>
      </w:divBdr>
    </w:div>
    <w:div w:id="32466260">
      <w:bodyDiv w:val="1"/>
      <w:marLeft w:val="0"/>
      <w:marRight w:val="0"/>
      <w:marTop w:val="0"/>
      <w:marBottom w:val="0"/>
      <w:divBdr>
        <w:top w:val="none" w:sz="0" w:space="0" w:color="auto"/>
        <w:left w:val="none" w:sz="0" w:space="0" w:color="auto"/>
        <w:bottom w:val="none" w:sz="0" w:space="0" w:color="auto"/>
        <w:right w:val="none" w:sz="0" w:space="0" w:color="auto"/>
      </w:divBdr>
    </w:div>
    <w:div w:id="39131664">
      <w:bodyDiv w:val="1"/>
      <w:marLeft w:val="0"/>
      <w:marRight w:val="0"/>
      <w:marTop w:val="0"/>
      <w:marBottom w:val="0"/>
      <w:divBdr>
        <w:top w:val="none" w:sz="0" w:space="0" w:color="auto"/>
        <w:left w:val="none" w:sz="0" w:space="0" w:color="auto"/>
        <w:bottom w:val="none" w:sz="0" w:space="0" w:color="auto"/>
        <w:right w:val="none" w:sz="0" w:space="0" w:color="auto"/>
      </w:divBdr>
    </w:div>
    <w:div w:id="39525574">
      <w:bodyDiv w:val="1"/>
      <w:marLeft w:val="0"/>
      <w:marRight w:val="0"/>
      <w:marTop w:val="0"/>
      <w:marBottom w:val="0"/>
      <w:divBdr>
        <w:top w:val="none" w:sz="0" w:space="0" w:color="auto"/>
        <w:left w:val="none" w:sz="0" w:space="0" w:color="auto"/>
        <w:bottom w:val="none" w:sz="0" w:space="0" w:color="auto"/>
        <w:right w:val="none" w:sz="0" w:space="0" w:color="auto"/>
      </w:divBdr>
    </w:div>
    <w:div w:id="41952676">
      <w:bodyDiv w:val="1"/>
      <w:marLeft w:val="0"/>
      <w:marRight w:val="0"/>
      <w:marTop w:val="0"/>
      <w:marBottom w:val="0"/>
      <w:divBdr>
        <w:top w:val="none" w:sz="0" w:space="0" w:color="auto"/>
        <w:left w:val="none" w:sz="0" w:space="0" w:color="auto"/>
        <w:bottom w:val="none" w:sz="0" w:space="0" w:color="auto"/>
        <w:right w:val="none" w:sz="0" w:space="0" w:color="auto"/>
      </w:divBdr>
    </w:div>
    <w:div w:id="43333516">
      <w:bodyDiv w:val="1"/>
      <w:marLeft w:val="0"/>
      <w:marRight w:val="0"/>
      <w:marTop w:val="0"/>
      <w:marBottom w:val="0"/>
      <w:divBdr>
        <w:top w:val="none" w:sz="0" w:space="0" w:color="auto"/>
        <w:left w:val="none" w:sz="0" w:space="0" w:color="auto"/>
        <w:bottom w:val="none" w:sz="0" w:space="0" w:color="auto"/>
        <w:right w:val="none" w:sz="0" w:space="0" w:color="auto"/>
      </w:divBdr>
    </w:div>
    <w:div w:id="47075235">
      <w:bodyDiv w:val="1"/>
      <w:marLeft w:val="0"/>
      <w:marRight w:val="0"/>
      <w:marTop w:val="0"/>
      <w:marBottom w:val="0"/>
      <w:divBdr>
        <w:top w:val="none" w:sz="0" w:space="0" w:color="auto"/>
        <w:left w:val="none" w:sz="0" w:space="0" w:color="auto"/>
        <w:bottom w:val="none" w:sz="0" w:space="0" w:color="auto"/>
        <w:right w:val="none" w:sz="0" w:space="0" w:color="auto"/>
      </w:divBdr>
    </w:div>
    <w:div w:id="51006371">
      <w:bodyDiv w:val="1"/>
      <w:marLeft w:val="0"/>
      <w:marRight w:val="0"/>
      <w:marTop w:val="0"/>
      <w:marBottom w:val="0"/>
      <w:divBdr>
        <w:top w:val="none" w:sz="0" w:space="0" w:color="auto"/>
        <w:left w:val="none" w:sz="0" w:space="0" w:color="auto"/>
        <w:bottom w:val="none" w:sz="0" w:space="0" w:color="auto"/>
        <w:right w:val="none" w:sz="0" w:space="0" w:color="auto"/>
      </w:divBdr>
    </w:div>
    <w:div w:id="51658682">
      <w:bodyDiv w:val="1"/>
      <w:marLeft w:val="0"/>
      <w:marRight w:val="0"/>
      <w:marTop w:val="0"/>
      <w:marBottom w:val="0"/>
      <w:divBdr>
        <w:top w:val="none" w:sz="0" w:space="0" w:color="auto"/>
        <w:left w:val="none" w:sz="0" w:space="0" w:color="auto"/>
        <w:bottom w:val="none" w:sz="0" w:space="0" w:color="auto"/>
        <w:right w:val="none" w:sz="0" w:space="0" w:color="auto"/>
      </w:divBdr>
    </w:div>
    <w:div w:id="52974062">
      <w:bodyDiv w:val="1"/>
      <w:marLeft w:val="0"/>
      <w:marRight w:val="0"/>
      <w:marTop w:val="0"/>
      <w:marBottom w:val="0"/>
      <w:divBdr>
        <w:top w:val="none" w:sz="0" w:space="0" w:color="auto"/>
        <w:left w:val="none" w:sz="0" w:space="0" w:color="auto"/>
        <w:bottom w:val="none" w:sz="0" w:space="0" w:color="auto"/>
        <w:right w:val="none" w:sz="0" w:space="0" w:color="auto"/>
      </w:divBdr>
    </w:div>
    <w:div w:id="53624003">
      <w:bodyDiv w:val="1"/>
      <w:marLeft w:val="0"/>
      <w:marRight w:val="0"/>
      <w:marTop w:val="0"/>
      <w:marBottom w:val="0"/>
      <w:divBdr>
        <w:top w:val="none" w:sz="0" w:space="0" w:color="auto"/>
        <w:left w:val="none" w:sz="0" w:space="0" w:color="auto"/>
        <w:bottom w:val="none" w:sz="0" w:space="0" w:color="auto"/>
        <w:right w:val="none" w:sz="0" w:space="0" w:color="auto"/>
      </w:divBdr>
    </w:div>
    <w:div w:id="56435516">
      <w:bodyDiv w:val="1"/>
      <w:marLeft w:val="0"/>
      <w:marRight w:val="0"/>
      <w:marTop w:val="0"/>
      <w:marBottom w:val="0"/>
      <w:divBdr>
        <w:top w:val="none" w:sz="0" w:space="0" w:color="auto"/>
        <w:left w:val="none" w:sz="0" w:space="0" w:color="auto"/>
        <w:bottom w:val="none" w:sz="0" w:space="0" w:color="auto"/>
        <w:right w:val="none" w:sz="0" w:space="0" w:color="auto"/>
      </w:divBdr>
    </w:div>
    <w:div w:id="58091611">
      <w:bodyDiv w:val="1"/>
      <w:marLeft w:val="0"/>
      <w:marRight w:val="0"/>
      <w:marTop w:val="0"/>
      <w:marBottom w:val="0"/>
      <w:divBdr>
        <w:top w:val="none" w:sz="0" w:space="0" w:color="auto"/>
        <w:left w:val="none" w:sz="0" w:space="0" w:color="auto"/>
        <w:bottom w:val="none" w:sz="0" w:space="0" w:color="auto"/>
        <w:right w:val="none" w:sz="0" w:space="0" w:color="auto"/>
      </w:divBdr>
    </w:div>
    <w:div w:id="60562500">
      <w:bodyDiv w:val="1"/>
      <w:marLeft w:val="0"/>
      <w:marRight w:val="0"/>
      <w:marTop w:val="0"/>
      <w:marBottom w:val="0"/>
      <w:divBdr>
        <w:top w:val="none" w:sz="0" w:space="0" w:color="auto"/>
        <w:left w:val="none" w:sz="0" w:space="0" w:color="auto"/>
        <w:bottom w:val="none" w:sz="0" w:space="0" w:color="auto"/>
        <w:right w:val="none" w:sz="0" w:space="0" w:color="auto"/>
      </w:divBdr>
    </w:div>
    <w:div w:id="63769129">
      <w:bodyDiv w:val="1"/>
      <w:marLeft w:val="0"/>
      <w:marRight w:val="0"/>
      <w:marTop w:val="0"/>
      <w:marBottom w:val="0"/>
      <w:divBdr>
        <w:top w:val="none" w:sz="0" w:space="0" w:color="auto"/>
        <w:left w:val="none" w:sz="0" w:space="0" w:color="auto"/>
        <w:bottom w:val="none" w:sz="0" w:space="0" w:color="auto"/>
        <w:right w:val="none" w:sz="0" w:space="0" w:color="auto"/>
      </w:divBdr>
    </w:div>
    <w:div w:id="66803382">
      <w:bodyDiv w:val="1"/>
      <w:marLeft w:val="0"/>
      <w:marRight w:val="0"/>
      <w:marTop w:val="0"/>
      <w:marBottom w:val="0"/>
      <w:divBdr>
        <w:top w:val="none" w:sz="0" w:space="0" w:color="auto"/>
        <w:left w:val="none" w:sz="0" w:space="0" w:color="auto"/>
        <w:bottom w:val="none" w:sz="0" w:space="0" w:color="auto"/>
        <w:right w:val="none" w:sz="0" w:space="0" w:color="auto"/>
      </w:divBdr>
    </w:div>
    <w:div w:id="72515077">
      <w:bodyDiv w:val="1"/>
      <w:marLeft w:val="0"/>
      <w:marRight w:val="0"/>
      <w:marTop w:val="0"/>
      <w:marBottom w:val="0"/>
      <w:divBdr>
        <w:top w:val="none" w:sz="0" w:space="0" w:color="auto"/>
        <w:left w:val="none" w:sz="0" w:space="0" w:color="auto"/>
        <w:bottom w:val="none" w:sz="0" w:space="0" w:color="auto"/>
        <w:right w:val="none" w:sz="0" w:space="0" w:color="auto"/>
      </w:divBdr>
    </w:div>
    <w:div w:id="73286630">
      <w:bodyDiv w:val="1"/>
      <w:marLeft w:val="0"/>
      <w:marRight w:val="0"/>
      <w:marTop w:val="0"/>
      <w:marBottom w:val="0"/>
      <w:divBdr>
        <w:top w:val="none" w:sz="0" w:space="0" w:color="auto"/>
        <w:left w:val="none" w:sz="0" w:space="0" w:color="auto"/>
        <w:bottom w:val="none" w:sz="0" w:space="0" w:color="auto"/>
        <w:right w:val="none" w:sz="0" w:space="0" w:color="auto"/>
      </w:divBdr>
    </w:div>
    <w:div w:id="75785008">
      <w:bodyDiv w:val="1"/>
      <w:marLeft w:val="0"/>
      <w:marRight w:val="0"/>
      <w:marTop w:val="0"/>
      <w:marBottom w:val="0"/>
      <w:divBdr>
        <w:top w:val="none" w:sz="0" w:space="0" w:color="auto"/>
        <w:left w:val="none" w:sz="0" w:space="0" w:color="auto"/>
        <w:bottom w:val="none" w:sz="0" w:space="0" w:color="auto"/>
        <w:right w:val="none" w:sz="0" w:space="0" w:color="auto"/>
      </w:divBdr>
    </w:div>
    <w:div w:id="77215605">
      <w:bodyDiv w:val="1"/>
      <w:marLeft w:val="0"/>
      <w:marRight w:val="0"/>
      <w:marTop w:val="0"/>
      <w:marBottom w:val="0"/>
      <w:divBdr>
        <w:top w:val="none" w:sz="0" w:space="0" w:color="auto"/>
        <w:left w:val="none" w:sz="0" w:space="0" w:color="auto"/>
        <w:bottom w:val="none" w:sz="0" w:space="0" w:color="auto"/>
        <w:right w:val="none" w:sz="0" w:space="0" w:color="auto"/>
      </w:divBdr>
    </w:div>
    <w:div w:id="77288699">
      <w:bodyDiv w:val="1"/>
      <w:marLeft w:val="0"/>
      <w:marRight w:val="0"/>
      <w:marTop w:val="0"/>
      <w:marBottom w:val="0"/>
      <w:divBdr>
        <w:top w:val="none" w:sz="0" w:space="0" w:color="auto"/>
        <w:left w:val="none" w:sz="0" w:space="0" w:color="auto"/>
        <w:bottom w:val="none" w:sz="0" w:space="0" w:color="auto"/>
        <w:right w:val="none" w:sz="0" w:space="0" w:color="auto"/>
      </w:divBdr>
    </w:div>
    <w:div w:id="80445280">
      <w:bodyDiv w:val="1"/>
      <w:marLeft w:val="0"/>
      <w:marRight w:val="0"/>
      <w:marTop w:val="0"/>
      <w:marBottom w:val="0"/>
      <w:divBdr>
        <w:top w:val="none" w:sz="0" w:space="0" w:color="auto"/>
        <w:left w:val="none" w:sz="0" w:space="0" w:color="auto"/>
        <w:bottom w:val="none" w:sz="0" w:space="0" w:color="auto"/>
        <w:right w:val="none" w:sz="0" w:space="0" w:color="auto"/>
      </w:divBdr>
    </w:div>
    <w:div w:id="83454716">
      <w:bodyDiv w:val="1"/>
      <w:marLeft w:val="0"/>
      <w:marRight w:val="0"/>
      <w:marTop w:val="0"/>
      <w:marBottom w:val="0"/>
      <w:divBdr>
        <w:top w:val="none" w:sz="0" w:space="0" w:color="auto"/>
        <w:left w:val="none" w:sz="0" w:space="0" w:color="auto"/>
        <w:bottom w:val="none" w:sz="0" w:space="0" w:color="auto"/>
        <w:right w:val="none" w:sz="0" w:space="0" w:color="auto"/>
      </w:divBdr>
    </w:div>
    <w:div w:id="90056489">
      <w:bodyDiv w:val="1"/>
      <w:marLeft w:val="0"/>
      <w:marRight w:val="0"/>
      <w:marTop w:val="0"/>
      <w:marBottom w:val="0"/>
      <w:divBdr>
        <w:top w:val="none" w:sz="0" w:space="0" w:color="auto"/>
        <w:left w:val="none" w:sz="0" w:space="0" w:color="auto"/>
        <w:bottom w:val="none" w:sz="0" w:space="0" w:color="auto"/>
        <w:right w:val="none" w:sz="0" w:space="0" w:color="auto"/>
      </w:divBdr>
    </w:div>
    <w:div w:id="92828124">
      <w:bodyDiv w:val="1"/>
      <w:marLeft w:val="0"/>
      <w:marRight w:val="0"/>
      <w:marTop w:val="0"/>
      <w:marBottom w:val="0"/>
      <w:divBdr>
        <w:top w:val="none" w:sz="0" w:space="0" w:color="auto"/>
        <w:left w:val="none" w:sz="0" w:space="0" w:color="auto"/>
        <w:bottom w:val="none" w:sz="0" w:space="0" w:color="auto"/>
        <w:right w:val="none" w:sz="0" w:space="0" w:color="auto"/>
      </w:divBdr>
    </w:div>
    <w:div w:id="96798368">
      <w:bodyDiv w:val="1"/>
      <w:marLeft w:val="0"/>
      <w:marRight w:val="0"/>
      <w:marTop w:val="0"/>
      <w:marBottom w:val="0"/>
      <w:divBdr>
        <w:top w:val="none" w:sz="0" w:space="0" w:color="auto"/>
        <w:left w:val="none" w:sz="0" w:space="0" w:color="auto"/>
        <w:bottom w:val="none" w:sz="0" w:space="0" w:color="auto"/>
        <w:right w:val="none" w:sz="0" w:space="0" w:color="auto"/>
      </w:divBdr>
    </w:div>
    <w:div w:id="103382866">
      <w:bodyDiv w:val="1"/>
      <w:marLeft w:val="0"/>
      <w:marRight w:val="0"/>
      <w:marTop w:val="0"/>
      <w:marBottom w:val="0"/>
      <w:divBdr>
        <w:top w:val="none" w:sz="0" w:space="0" w:color="auto"/>
        <w:left w:val="none" w:sz="0" w:space="0" w:color="auto"/>
        <w:bottom w:val="none" w:sz="0" w:space="0" w:color="auto"/>
        <w:right w:val="none" w:sz="0" w:space="0" w:color="auto"/>
      </w:divBdr>
    </w:div>
    <w:div w:id="103967490">
      <w:bodyDiv w:val="1"/>
      <w:marLeft w:val="0"/>
      <w:marRight w:val="0"/>
      <w:marTop w:val="0"/>
      <w:marBottom w:val="0"/>
      <w:divBdr>
        <w:top w:val="none" w:sz="0" w:space="0" w:color="auto"/>
        <w:left w:val="none" w:sz="0" w:space="0" w:color="auto"/>
        <w:bottom w:val="none" w:sz="0" w:space="0" w:color="auto"/>
        <w:right w:val="none" w:sz="0" w:space="0" w:color="auto"/>
      </w:divBdr>
    </w:div>
    <w:div w:id="105275389">
      <w:bodyDiv w:val="1"/>
      <w:marLeft w:val="0"/>
      <w:marRight w:val="0"/>
      <w:marTop w:val="0"/>
      <w:marBottom w:val="0"/>
      <w:divBdr>
        <w:top w:val="none" w:sz="0" w:space="0" w:color="auto"/>
        <w:left w:val="none" w:sz="0" w:space="0" w:color="auto"/>
        <w:bottom w:val="none" w:sz="0" w:space="0" w:color="auto"/>
        <w:right w:val="none" w:sz="0" w:space="0" w:color="auto"/>
      </w:divBdr>
    </w:div>
    <w:div w:id="112555186">
      <w:bodyDiv w:val="1"/>
      <w:marLeft w:val="0"/>
      <w:marRight w:val="0"/>
      <w:marTop w:val="0"/>
      <w:marBottom w:val="0"/>
      <w:divBdr>
        <w:top w:val="none" w:sz="0" w:space="0" w:color="auto"/>
        <w:left w:val="none" w:sz="0" w:space="0" w:color="auto"/>
        <w:bottom w:val="none" w:sz="0" w:space="0" w:color="auto"/>
        <w:right w:val="none" w:sz="0" w:space="0" w:color="auto"/>
      </w:divBdr>
    </w:div>
    <w:div w:id="112985189">
      <w:bodyDiv w:val="1"/>
      <w:marLeft w:val="0"/>
      <w:marRight w:val="0"/>
      <w:marTop w:val="0"/>
      <w:marBottom w:val="0"/>
      <w:divBdr>
        <w:top w:val="none" w:sz="0" w:space="0" w:color="auto"/>
        <w:left w:val="none" w:sz="0" w:space="0" w:color="auto"/>
        <w:bottom w:val="none" w:sz="0" w:space="0" w:color="auto"/>
        <w:right w:val="none" w:sz="0" w:space="0" w:color="auto"/>
      </w:divBdr>
    </w:div>
    <w:div w:id="116531986">
      <w:bodyDiv w:val="1"/>
      <w:marLeft w:val="0"/>
      <w:marRight w:val="0"/>
      <w:marTop w:val="0"/>
      <w:marBottom w:val="0"/>
      <w:divBdr>
        <w:top w:val="none" w:sz="0" w:space="0" w:color="auto"/>
        <w:left w:val="none" w:sz="0" w:space="0" w:color="auto"/>
        <w:bottom w:val="none" w:sz="0" w:space="0" w:color="auto"/>
        <w:right w:val="none" w:sz="0" w:space="0" w:color="auto"/>
      </w:divBdr>
    </w:div>
    <w:div w:id="120806862">
      <w:bodyDiv w:val="1"/>
      <w:marLeft w:val="0"/>
      <w:marRight w:val="0"/>
      <w:marTop w:val="0"/>
      <w:marBottom w:val="0"/>
      <w:divBdr>
        <w:top w:val="none" w:sz="0" w:space="0" w:color="auto"/>
        <w:left w:val="none" w:sz="0" w:space="0" w:color="auto"/>
        <w:bottom w:val="none" w:sz="0" w:space="0" w:color="auto"/>
        <w:right w:val="none" w:sz="0" w:space="0" w:color="auto"/>
      </w:divBdr>
    </w:div>
    <w:div w:id="124391115">
      <w:bodyDiv w:val="1"/>
      <w:marLeft w:val="0"/>
      <w:marRight w:val="0"/>
      <w:marTop w:val="0"/>
      <w:marBottom w:val="0"/>
      <w:divBdr>
        <w:top w:val="none" w:sz="0" w:space="0" w:color="auto"/>
        <w:left w:val="none" w:sz="0" w:space="0" w:color="auto"/>
        <w:bottom w:val="none" w:sz="0" w:space="0" w:color="auto"/>
        <w:right w:val="none" w:sz="0" w:space="0" w:color="auto"/>
      </w:divBdr>
    </w:div>
    <w:div w:id="126318985">
      <w:bodyDiv w:val="1"/>
      <w:marLeft w:val="0"/>
      <w:marRight w:val="0"/>
      <w:marTop w:val="0"/>
      <w:marBottom w:val="0"/>
      <w:divBdr>
        <w:top w:val="none" w:sz="0" w:space="0" w:color="auto"/>
        <w:left w:val="none" w:sz="0" w:space="0" w:color="auto"/>
        <w:bottom w:val="none" w:sz="0" w:space="0" w:color="auto"/>
        <w:right w:val="none" w:sz="0" w:space="0" w:color="auto"/>
      </w:divBdr>
    </w:div>
    <w:div w:id="128210460">
      <w:bodyDiv w:val="1"/>
      <w:marLeft w:val="0"/>
      <w:marRight w:val="0"/>
      <w:marTop w:val="0"/>
      <w:marBottom w:val="0"/>
      <w:divBdr>
        <w:top w:val="none" w:sz="0" w:space="0" w:color="auto"/>
        <w:left w:val="none" w:sz="0" w:space="0" w:color="auto"/>
        <w:bottom w:val="none" w:sz="0" w:space="0" w:color="auto"/>
        <w:right w:val="none" w:sz="0" w:space="0" w:color="auto"/>
      </w:divBdr>
    </w:div>
    <w:div w:id="129438988">
      <w:bodyDiv w:val="1"/>
      <w:marLeft w:val="0"/>
      <w:marRight w:val="0"/>
      <w:marTop w:val="0"/>
      <w:marBottom w:val="0"/>
      <w:divBdr>
        <w:top w:val="none" w:sz="0" w:space="0" w:color="auto"/>
        <w:left w:val="none" w:sz="0" w:space="0" w:color="auto"/>
        <w:bottom w:val="none" w:sz="0" w:space="0" w:color="auto"/>
        <w:right w:val="none" w:sz="0" w:space="0" w:color="auto"/>
      </w:divBdr>
    </w:div>
    <w:div w:id="135026805">
      <w:bodyDiv w:val="1"/>
      <w:marLeft w:val="0"/>
      <w:marRight w:val="0"/>
      <w:marTop w:val="0"/>
      <w:marBottom w:val="0"/>
      <w:divBdr>
        <w:top w:val="none" w:sz="0" w:space="0" w:color="auto"/>
        <w:left w:val="none" w:sz="0" w:space="0" w:color="auto"/>
        <w:bottom w:val="none" w:sz="0" w:space="0" w:color="auto"/>
        <w:right w:val="none" w:sz="0" w:space="0" w:color="auto"/>
      </w:divBdr>
    </w:div>
    <w:div w:id="142504969">
      <w:bodyDiv w:val="1"/>
      <w:marLeft w:val="0"/>
      <w:marRight w:val="0"/>
      <w:marTop w:val="0"/>
      <w:marBottom w:val="0"/>
      <w:divBdr>
        <w:top w:val="none" w:sz="0" w:space="0" w:color="auto"/>
        <w:left w:val="none" w:sz="0" w:space="0" w:color="auto"/>
        <w:bottom w:val="none" w:sz="0" w:space="0" w:color="auto"/>
        <w:right w:val="none" w:sz="0" w:space="0" w:color="auto"/>
      </w:divBdr>
    </w:div>
    <w:div w:id="146944384">
      <w:bodyDiv w:val="1"/>
      <w:marLeft w:val="0"/>
      <w:marRight w:val="0"/>
      <w:marTop w:val="0"/>
      <w:marBottom w:val="0"/>
      <w:divBdr>
        <w:top w:val="none" w:sz="0" w:space="0" w:color="auto"/>
        <w:left w:val="none" w:sz="0" w:space="0" w:color="auto"/>
        <w:bottom w:val="none" w:sz="0" w:space="0" w:color="auto"/>
        <w:right w:val="none" w:sz="0" w:space="0" w:color="auto"/>
      </w:divBdr>
    </w:div>
    <w:div w:id="152336202">
      <w:bodyDiv w:val="1"/>
      <w:marLeft w:val="0"/>
      <w:marRight w:val="0"/>
      <w:marTop w:val="0"/>
      <w:marBottom w:val="0"/>
      <w:divBdr>
        <w:top w:val="none" w:sz="0" w:space="0" w:color="auto"/>
        <w:left w:val="none" w:sz="0" w:space="0" w:color="auto"/>
        <w:bottom w:val="none" w:sz="0" w:space="0" w:color="auto"/>
        <w:right w:val="none" w:sz="0" w:space="0" w:color="auto"/>
      </w:divBdr>
    </w:div>
    <w:div w:id="153372870">
      <w:bodyDiv w:val="1"/>
      <w:marLeft w:val="0"/>
      <w:marRight w:val="0"/>
      <w:marTop w:val="0"/>
      <w:marBottom w:val="0"/>
      <w:divBdr>
        <w:top w:val="none" w:sz="0" w:space="0" w:color="auto"/>
        <w:left w:val="none" w:sz="0" w:space="0" w:color="auto"/>
        <w:bottom w:val="none" w:sz="0" w:space="0" w:color="auto"/>
        <w:right w:val="none" w:sz="0" w:space="0" w:color="auto"/>
      </w:divBdr>
    </w:div>
    <w:div w:id="155464208">
      <w:bodyDiv w:val="1"/>
      <w:marLeft w:val="0"/>
      <w:marRight w:val="0"/>
      <w:marTop w:val="0"/>
      <w:marBottom w:val="0"/>
      <w:divBdr>
        <w:top w:val="none" w:sz="0" w:space="0" w:color="auto"/>
        <w:left w:val="none" w:sz="0" w:space="0" w:color="auto"/>
        <w:bottom w:val="none" w:sz="0" w:space="0" w:color="auto"/>
        <w:right w:val="none" w:sz="0" w:space="0" w:color="auto"/>
      </w:divBdr>
    </w:div>
    <w:div w:id="156045371">
      <w:bodyDiv w:val="1"/>
      <w:marLeft w:val="0"/>
      <w:marRight w:val="0"/>
      <w:marTop w:val="0"/>
      <w:marBottom w:val="0"/>
      <w:divBdr>
        <w:top w:val="none" w:sz="0" w:space="0" w:color="auto"/>
        <w:left w:val="none" w:sz="0" w:space="0" w:color="auto"/>
        <w:bottom w:val="none" w:sz="0" w:space="0" w:color="auto"/>
        <w:right w:val="none" w:sz="0" w:space="0" w:color="auto"/>
      </w:divBdr>
    </w:div>
    <w:div w:id="159662089">
      <w:bodyDiv w:val="1"/>
      <w:marLeft w:val="0"/>
      <w:marRight w:val="0"/>
      <w:marTop w:val="0"/>
      <w:marBottom w:val="0"/>
      <w:divBdr>
        <w:top w:val="none" w:sz="0" w:space="0" w:color="auto"/>
        <w:left w:val="none" w:sz="0" w:space="0" w:color="auto"/>
        <w:bottom w:val="none" w:sz="0" w:space="0" w:color="auto"/>
        <w:right w:val="none" w:sz="0" w:space="0" w:color="auto"/>
      </w:divBdr>
    </w:div>
    <w:div w:id="159663894">
      <w:bodyDiv w:val="1"/>
      <w:marLeft w:val="0"/>
      <w:marRight w:val="0"/>
      <w:marTop w:val="0"/>
      <w:marBottom w:val="0"/>
      <w:divBdr>
        <w:top w:val="none" w:sz="0" w:space="0" w:color="auto"/>
        <w:left w:val="none" w:sz="0" w:space="0" w:color="auto"/>
        <w:bottom w:val="none" w:sz="0" w:space="0" w:color="auto"/>
        <w:right w:val="none" w:sz="0" w:space="0" w:color="auto"/>
      </w:divBdr>
    </w:div>
    <w:div w:id="160587447">
      <w:bodyDiv w:val="1"/>
      <w:marLeft w:val="0"/>
      <w:marRight w:val="0"/>
      <w:marTop w:val="0"/>
      <w:marBottom w:val="0"/>
      <w:divBdr>
        <w:top w:val="none" w:sz="0" w:space="0" w:color="auto"/>
        <w:left w:val="none" w:sz="0" w:space="0" w:color="auto"/>
        <w:bottom w:val="none" w:sz="0" w:space="0" w:color="auto"/>
        <w:right w:val="none" w:sz="0" w:space="0" w:color="auto"/>
      </w:divBdr>
    </w:div>
    <w:div w:id="164588419">
      <w:bodyDiv w:val="1"/>
      <w:marLeft w:val="0"/>
      <w:marRight w:val="0"/>
      <w:marTop w:val="0"/>
      <w:marBottom w:val="0"/>
      <w:divBdr>
        <w:top w:val="none" w:sz="0" w:space="0" w:color="auto"/>
        <w:left w:val="none" w:sz="0" w:space="0" w:color="auto"/>
        <w:bottom w:val="none" w:sz="0" w:space="0" w:color="auto"/>
        <w:right w:val="none" w:sz="0" w:space="0" w:color="auto"/>
      </w:divBdr>
    </w:div>
    <w:div w:id="169493288">
      <w:bodyDiv w:val="1"/>
      <w:marLeft w:val="0"/>
      <w:marRight w:val="0"/>
      <w:marTop w:val="0"/>
      <w:marBottom w:val="0"/>
      <w:divBdr>
        <w:top w:val="none" w:sz="0" w:space="0" w:color="auto"/>
        <w:left w:val="none" w:sz="0" w:space="0" w:color="auto"/>
        <w:bottom w:val="none" w:sz="0" w:space="0" w:color="auto"/>
        <w:right w:val="none" w:sz="0" w:space="0" w:color="auto"/>
      </w:divBdr>
    </w:div>
    <w:div w:id="172426429">
      <w:bodyDiv w:val="1"/>
      <w:marLeft w:val="0"/>
      <w:marRight w:val="0"/>
      <w:marTop w:val="0"/>
      <w:marBottom w:val="0"/>
      <w:divBdr>
        <w:top w:val="none" w:sz="0" w:space="0" w:color="auto"/>
        <w:left w:val="none" w:sz="0" w:space="0" w:color="auto"/>
        <w:bottom w:val="none" w:sz="0" w:space="0" w:color="auto"/>
        <w:right w:val="none" w:sz="0" w:space="0" w:color="auto"/>
      </w:divBdr>
    </w:div>
    <w:div w:id="178202017">
      <w:bodyDiv w:val="1"/>
      <w:marLeft w:val="0"/>
      <w:marRight w:val="0"/>
      <w:marTop w:val="0"/>
      <w:marBottom w:val="0"/>
      <w:divBdr>
        <w:top w:val="none" w:sz="0" w:space="0" w:color="auto"/>
        <w:left w:val="none" w:sz="0" w:space="0" w:color="auto"/>
        <w:bottom w:val="none" w:sz="0" w:space="0" w:color="auto"/>
        <w:right w:val="none" w:sz="0" w:space="0" w:color="auto"/>
      </w:divBdr>
    </w:div>
    <w:div w:id="182550174">
      <w:bodyDiv w:val="1"/>
      <w:marLeft w:val="0"/>
      <w:marRight w:val="0"/>
      <w:marTop w:val="0"/>
      <w:marBottom w:val="0"/>
      <w:divBdr>
        <w:top w:val="none" w:sz="0" w:space="0" w:color="auto"/>
        <w:left w:val="none" w:sz="0" w:space="0" w:color="auto"/>
        <w:bottom w:val="none" w:sz="0" w:space="0" w:color="auto"/>
        <w:right w:val="none" w:sz="0" w:space="0" w:color="auto"/>
      </w:divBdr>
    </w:div>
    <w:div w:id="183061291">
      <w:bodyDiv w:val="1"/>
      <w:marLeft w:val="0"/>
      <w:marRight w:val="0"/>
      <w:marTop w:val="0"/>
      <w:marBottom w:val="0"/>
      <w:divBdr>
        <w:top w:val="none" w:sz="0" w:space="0" w:color="auto"/>
        <w:left w:val="none" w:sz="0" w:space="0" w:color="auto"/>
        <w:bottom w:val="none" w:sz="0" w:space="0" w:color="auto"/>
        <w:right w:val="none" w:sz="0" w:space="0" w:color="auto"/>
      </w:divBdr>
    </w:div>
    <w:div w:id="190997185">
      <w:bodyDiv w:val="1"/>
      <w:marLeft w:val="0"/>
      <w:marRight w:val="0"/>
      <w:marTop w:val="0"/>
      <w:marBottom w:val="0"/>
      <w:divBdr>
        <w:top w:val="none" w:sz="0" w:space="0" w:color="auto"/>
        <w:left w:val="none" w:sz="0" w:space="0" w:color="auto"/>
        <w:bottom w:val="none" w:sz="0" w:space="0" w:color="auto"/>
        <w:right w:val="none" w:sz="0" w:space="0" w:color="auto"/>
      </w:divBdr>
    </w:div>
    <w:div w:id="195781060">
      <w:bodyDiv w:val="1"/>
      <w:marLeft w:val="0"/>
      <w:marRight w:val="0"/>
      <w:marTop w:val="0"/>
      <w:marBottom w:val="0"/>
      <w:divBdr>
        <w:top w:val="none" w:sz="0" w:space="0" w:color="auto"/>
        <w:left w:val="none" w:sz="0" w:space="0" w:color="auto"/>
        <w:bottom w:val="none" w:sz="0" w:space="0" w:color="auto"/>
        <w:right w:val="none" w:sz="0" w:space="0" w:color="auto"/>
      </w:divBdr>
    </w:div>
    <w:div w:id="198278674">
      <w:bodyDiv w:val="1"/>
      <w:marLeft w:val="0"/>
      <w:marRight w:val="0"/>
      <w:marTop w:val="0"/>
      <w:marBottom w:val="0"/>
      <w:divBdr>
        <w:top w:val="none" w:sz="0" w:space="0" w:color="auto"/>
        <w:left w:val="none" w:sz="0" w:space="0" w:color="auto"/>
        <w:bottom w:val="none" w:sz="0" w:space="0" w:color="auto"/>
        <w:right w:val="none" w:sz="0" w:space="0" w:color="auto"/>
      </w:divBdr>
    </w:div>
    <w:div w:id="198589359">
      <w:bodyDiv w:val="1"/>
      <w:marLeft w:val="0"/>
      <w:marRight w:val="0"/>
      <w:marTop w:val="0"/>
      <w:marBottom w:val="0"/>
      <w:divBdr>
        <w:top w:val="none" w:sz="0" w:space="0" w:color="auto"/>
        <w:left w:val="none" w:sz="0" w:space="0" w:color="auto"/>
        <w:bottom w:val="none" w:sz="0" w:space="0" w:color="auto"/>
        <w:right w:val="none" w:sz="0" w:space="0" w:color="auto"/>
      </w:divBdr>
    </w:div>
    <w:div w:id="199784283">
      <w:bodyDiv w:val="1"/>
      <w:marLeft w:val="0"/>
      <w:marRight w:val="0"/>
      <w:marTop w:val="0"/>
      <w:marBottom w:val="0"/>
      <w:divBdr>
        <w:top w:val="none" w:sz="0" w:space="0" w:color="auto"/>
        <w:left w:val="none" w:sz="0" w:space="0" w:color="auto"/>
        <w:bottom w:val="none" w:sz="0" w:space="0" w:color="auto"/>
        <w:right w:val="none" w:sz="0" w:space="0" w:color="auto"/>
      </w:divBdr>
    </w:div>
    <w:div w:id="202135913">
      <w:bodyDiv w:val="1"/>
      <w:marLeft w:val="0"/>
      <w:marRight w:val="0"/>
      <w:marTop w:val="0"/>
      <w:marBottom w:val="0"/>
      <w:divBdr>
        <w:top w:val="none" w:sz="0" w:space="0" w:color="auto"/>
        <w:left w:val="none" w:sz="0" w:space="0" w:color="auto"/>
        <w:bottom w:val="none" w:sz="0" w:space="0" w:color="auto"/>
        <w:right w:val="none" w:sz="0" w:space="0" w:color="auto"/>
      </w:divBdr>
    </w:div>
    <w:div w:id="206722012">
      <w:bodyDiv w:val="1"/>
      <w:marLeft w:val="0"/>
      <w:marRight w:val="0"/>
      <w:marTop w:val="0"/>
      <w:marBottom w:val="0"/>
      <w:divBdr>
        <w:top w:val="none" w:sz="0" w:space="0" w:color="auto"/>
        <w:left w:val="none" w:sz="0" w:space="0" w:color="auto"/>
        <w:bottom w:val="none" w:sz="0" w:space="0" w:color="auto"/>
        <w:right w:val="none" w:sz="0" w:space="0" w:color="auto"/>
      </w:divBdr>
    </w:div>
    <w:div w:id="212929629">
      <w:bodyDiv w:val="1"/>
      <w:marLeft w:val="0"/>
      <w:marRight w:val="0"/>
      <w:marTop w:val="0"/>
      <w:marBottom w:val="0"/>
      <w:divBdr>
        <w:top w:val="none" w:sz="0" w:space="0" w:color="auto"/>
        <w:left w:val="none" w:sz="0" w:space="0" w:color="auto"/>
        <w:bottom w:val="none" w:sz="0" w:space="0" w:color="auto"/>
        <w:right w:val="none" w:sz="0" w:space="0" w:color="auto"/>
      </w:divBdr>
    </w:div>
    <w:div w:id="214701190">
      <w:bodyDiv w:val="1"/>
      <w:marLeft w:val="0"/>
      <w:marRight w:val="0"/>
      <w:marTop w:val="0"/>
      <w:marBottom w:val="0"/>
      <w:divBdr>
        <w:top w:val="none" w:sz="0" w:space="0" w:color="auto"/>
        <w:left w:val="none" w:sz="0" w:space="0" w:color="auto"/>
        <w:bottom w:val="none" w:sz="0" w:space="0" w:color="auto"/>
        <w:right w:val="none" w:sz="0" w:space="0" w:color="auto"/>
      </w:divBdr>
    </w:div>
    <w:div w:id="220793288">
      <w:bodyDiv w:val="1"/>
      <w:marLeft w:val="0"/>
      <w:marRight w:val="0"/>
      <w:marTop w:val="0"/>
      <w:marBottom w:val="0"/>
      <w:divBdr>
        <w:top w:val="none" w:sz="0" w:space="0" w:color="auto"/>
        <w:left w:val="none" w:sz="0" w:space="0" w:color="auto"/>
        <w:bottom w:val="none" w:sz="0" w:space="0" w:color="auto"/>
        <w:right w:val="none" w:sz="0" w:space="0" w:color="auto"/>
      </w:divBdr>
    </w:div>
    <w:div w:id="221139184">
      <w:bodyDiv w:val="1"/>
      <w:marLeft w:val="0"/>
      <w:marRight w:val="0"/>
      <w:marTop w:val="0"/>
      <w:marBottom w:val="0"/>
      <w:divBdr>
        <w:top w:val="none" w:sz="0" w:space="0" w:color="auto"/>
        <w:left w:val="none" w:sz="0" w:space="0" w:color="auto"/>
        <w:bottom w:val="none" w:sz="0" w:space="0" w:color="auto"/>
        <w:right w:val="none" w:sz="0" w:space="0" w:color="auto"/>
      </w:divBdr>
    </w:div>
    <w:div w:id="224919677">
      <w:bodyDiv w:val="1"/>
      <w:marLeft w:val="0"/>
      <w:marRight w:val="0"/>
      <w:marTop w:val="0"/>
      <w:marBottom w:val="0"/>
      <w:divBdr>
        <w:top w:val="none" w:sz="0" w:space="0" w:color="auto"/>
        <w:left w:val="none" w:sz="0" w:space="0" w:color="auto"/>
        <w:bottom w:val="none" w:sz="0" w:space="0" w:color="auto"/>
        <w:right w:val="none" w:sz="0" w:space="0" w:color="auto"/>
      </w:divBdr>
    </w:div>
    <w:div w:id="225575649">
      <w:bodyDiv w:val="1"/>
      <w:marLeft w:val="0"/>
      <w:marRight w:val="0"/>
      <w:marTop w:val="0"/>
      <w:marBottom w:val="0"/>
      <w:divBdr>
        <w:top w:val="none" w:sz="0" w:space="0" w:color="auto"/>
        <w:left w:val="none" w:sz="0" w:space="0" w:color="auto"/>
        <w:bottom w:val="none" w:sz="0" w:space="0" w:color="auto"/>
        <w:right w:val="none" w:sz="0" w:space="0" w:color="auto"/>
      </w:divBdr>
    </w:div>
    <w:div w:id="230773288">
      <w:bodyDiv w:val="1"/>
      <w:marLeft w:val="0"/>
      <w:marRight w:val="0"/>
      <w:marTop w:val="0"/>
      <w:marBottom w:val="0"/>
      <w:divBdr>
        <w:top w:val="none" w:sz="0" w:space="0" w:color="auto"/>
        <w:left w:val="none" w:sz="0" w:space="0" w:color="auto"/>
        <w:bottom w:val="none" w:sz="0" w:space="0" w:color="auto"/>
        <w:right w:val="none" w:sz="0" w:space="0" w:color="auto"/>
      </w:divBdr>
    </w:div>
    <w:div w:id="232810973">
      <w:bodyDiv w:val="1"/>
      <w:marLeft w:val="0"/>
      <w:marRight w:val="0"/>
      <w:marTop w:val="0"/>
      <w:marBottom w:val="0"/>
      <w:divBdr>
        <w:top w:val="none" w:sz="0" w:space="0" w:color="auto"/>
        <w:left w:val="none" w:sz="0" w:space="0" w:color="auto"/>
        <w:bottom w:val="none" w:sz="0" w:space="0" w:color="auto"/>
        <w:right w:val="none" w:sz="0" w:space="0" w:color="auto"/>
      </w:divBdr>
    </w:div>
    <w:div w:id="233783864">
      <w:bodyDiv w:val="1"/>
      <w:marLeft w:val="0"/>
      <w:marRight w:val="0"/>
      <w:marTop w:val="0"/>
      <w:marBottom w:val="0"/>
      <w:divBdr>
        <w:top w:val="none" w:sz="0" w:space="0" w:color="auto"/>
        <w:left w:val="none" w:sz="0" w:space="0" w:color="auto"/>
        <w:bottom w:val="none" w:sz="0" w:space="0" w:color="auto"/>
        <w:right w:val="none" w:sz="0" w:space="0" w:color="auto"/>
      </w:divBdr>
    </w:div>
    <w:div w:id="234896372">
      <w:bodyDiv w:val="1"/>
      <w:marLeft w:val="0"/>
      <w:marRight w:val="0"/>
      <w:marTop w:val="0"/>
      <w:marBottom w:val="0"/>
      <w:divBdr>
        <w:top w:val="none" w:sz="0" w:space="0" w:color="auto"/>
        <w:left w:val="none" w:sz="0" w:space="0" w:color="auto"/>
        <w:bottom w:val="none" w:sz="0" w:space="0" w:color="auto"/>
        <w:right w:val="none" w:sz="0" w:space="0" w:color="auto"/>
      </w:divBdr>
    </w:div>
    <w:div w:id="242763155">
      <w:bodyDiv w:val="1"/>
      <w:marLeft w:val="0"/>
      <w:marRight w:val="0"/>
      <w:marTop w:val="0"/>
      <w:marBottom w:val="0"/>
      <w:divBdr>
        <w:top w:val="none" w:sz="0" w:space="0" w:color="auto"/>
        <w:left w:val="none" w:sz="0" w:space="0" w:color="auto"/>
        <w:bottom w:val="none" w:sz="0" w:space="0" w:color="auto"/>
        <w:right w:val="none" w:sz="0" w:space="0" w:color="auto"/>
      </w:divBdr>
    </w:div>
    <w:div w:id="243609254">
      <w:bodyDiv w:val="1"/>
      <w:marLeft w:val="0"/>
      <w:marRight w:val="0"/>
      <w:marTop w:val="0"/>
      <w:marBottom w:val="0"/>
      <w:divBdr>
        <w:top w:val="none" w:sz="0" w:space="0" w:color="auto"/>
        <w:left w:val="none" w:sz="0" w:space="0" w:color="auto"/>
        <w:bottom w:val="none" w:sz="0" w:space="0" w:color="auto"/>
        <w:right w:val="none" w:sz="0" w:space="0" w:color="auto"/>
      </w:divBdr>
    </w:div>
    <w:div w:id="244344966">
      <w:bodyDiv w:val="1"/>
      <w:marLeft w:val="0"/>
      <w:marRight w:val="0"/>
      <w:marTop w:val="0"/>
      <w:marBottom w:val="0"/>
      <w:divBdr>
        <w:top w:val="none" w:sz="0" w:space="0" w:color="auto"/>
        <w:left w:val="none" w:sz="0" w:space="0" w:color="auto"/>
        <w:bottom w:val="none" w:sz="0" w:space="0" w:color="auto"/>
        <w:right w:val="none" w:sz="0" w:space="0" w:color="auto"/>
      </w:divBdr>
    </w:div>
    <w:div w:id="245657118">
      <w:bodyDiv w:val="1"/>
      <w:marLeft w:val="0"/>
      <w:marRight w:val="0"/>
      <w:marTop w:val="0"/>
      <w:marBottom w:val="0"/>
      <w:divBdr>
        <w:top w:val="none" w:sz="0" w:space="0" w:color="auto"/>
        <w:left w:val="none" w:sz="0" w:space="0" w:color="auto"/>
        <w:bottom w:val="none" w:sz="0" w:space="0" w:color="auto"/>
        <w:right w:val="none" w:sz="0" w:space="0" w:color="auto"/>
      </w:divBdr>
    </w:div>
    <w:div w:id="246234231">
      <w:bodyDiv w:val="1"/>
      <w:marLeft w:val="0"/>
      <w:marRight w:val="0"/>
      <w:marTop w:val="0"/>
      <w:marBottom w:val="0"/>
      <w:divBdr>
        <w:top w:val="none" w:sz="0" w:space="0" w:color="auto"/>
        <w:left w:val="none" w:sz="0" w:space="0" w:color="auto"/>
        <w:bottom w:val="none" w:sz="0" w:space="0" w:color="auto"/>
        <w:right w:val="none" w:sz="0" w:space="0" w:color="auto"/>
      </w:divBdr>
    </w:div>
    <w:div w:id="250547135">
      <w:bodyDiv w:val="1"/>
      <w:marLeft w:val="0"/>
      <w:marRight w:val="0"/>
      <w:marTop w:val="0"/>
      <w:marBottom w:val="0"/>
      <w:divBdr>
        <w:top w:val="none" w:sz="0" w:space="0" w:color="auto"/>
        <w:left w:val="none" w:sz="0" w:space="0" w:color="auto"/>
        <w:bottom w:val="none" w:sz="0" w:space="0" w:color="auto"/>
        <w:right w:val="none" w:sz="0" w:space="0" w:color="auto"/>
      </w:divBdr>
    </w:div>
    <w:div w:id="255486189">
      <w:bodyDiv w:val="1"/>
      <w:marLeft w:val="0"/>
      <w:marRight w:val="0"/>
      <w:marTop w:val="0"/>
      <w:marBottom w:val="0"/>
      <w:divBdr>
        <w:top w:val="none" w:sz="0" w:space="0" w:color="auto"/>
        <w:left w:val="none" w:sz="0" w:space="0" w:color="auto"/>
        <w:bottom w:val="none" w:sz="0" w:space="0" w:color="auto"/>
        <w:right w:val="none" w:sz="0" w:space="0" w:color="auto"/>
      </w:divBdr>
    </w:div>
    <w:div w:id="259489655">
      <w:bodyDiv w:val="1"/>
      <w:marLeft w:val="0"/>
      <w:marRight w:val="0"/>
      <w:marTop w:val="0"/>
      <w:marBottom w:val="0"/>
      <w:divBdr>
        <w:top w:val="none" w:sz="0" w:space="0" w:color="auto"/>
        <w:left w:val="none" w:sz="0" w:space="0" w:color="auto"/>
        <w:bottom w:val="none" w:sz="0" w:space="0" w:color="auto"/>
        <w:right w:val="none" w:sz="0" w:space="0" w:color="auto"/>
      </w:divBdr>
    </w:div>
    <w:div w:id="261185317">
      <w:bodyDiv w:val="1"/>
      <w:marLeft w:val="0"/>
      <w:marRight w:val="0"/>
      <w:marTop w:val="0"/>
      <w:marBottom w:val="0"/>
      <w:divBdr>
        <w:top w:val="none" w:sz="0" w:space="0" w:color="auto"/>
        <w:left w:val="none" w:sz="0" w:space="0" w:color="auto"/>
        <w:bottom w:val="none" w:sz="0" w:space="0" w:color="auto"/>
        <w:right w:val="none" w:sz="0" w:space="0" w:color="auto"/>
      </w:divBdr>
    </w:div>
    <w:div w:id="261226632">
      <w:bodyDiv w:val="1"/>
      <w:marLeft w:val="0"/>
      <w:marRight w:val="0"/>
      <w:marTop w:val="0"/>
      <w:marBottom w:val="0"/>
      <w:divBdr>
        <w:top w:val="none" w:sz="0" w:space="0" w:color="auto"/>
        <w:left w:val="none" w:sz="0" w:space="0" w:color="auto"/>
        <w:bottom w:val="none" w:sz="0" w:space="0" w:color="auto"/>
        <w:right w:val="none" w:sz="0" w:space="0" w:color="auto"/>
      </w:divBdr>
    </w:div>
    <w:div w:id="262689181">
      <w:bodyDiv w:val="1"/>
      <w:marLeft w:val="0"/>
      <w:marRight w:val="0"/>
      <w:marTop w:val="0"/>
      <w:marBottom w:val="0"/>
      <w:divBdr>
        <w:top w:val="none" w:sz="0" w:space="0" w:color="auto"/>
        <w:left w:val="none" w:sz="0" w:space="0" w:color="auto"/>
        <w:bottom w:val="none" w:sz="0" w:space="0" w:color="auto"/>
        <w:right w:val="none" w:sz="0" w:space="0" w:color="auto"/>
      </w:divBdr>
    </w:div>
    <w:div w:id="267471761">
      <w:bodyDiv w:val="1"/>
      <w:marLeft w:val="0"/>
      <w:marRight w:val="0"/>
      <w:marTop w:val="0"/>
      <w:marBottom w:val="0"/>
      <w:divBdr>
        <w:top w:val="none" w:sz="0" w:space="0" w:color="auto"/>
        <w:left w:val="none" w:sz="0" w:space="0" w:color="auto"/>
        <w:bottom w:val="none" w:sz="0" w:space="0" w:color="auto"/>
        <w:right w:val="none" w:sz="0" w:space="0" w:color="auto"/>
      </w:divBdr>
    </w:div>
    <w:div w:id="268511296">
      <w:bodyDiv w:val="1"/>
      <w:marLeft w:val="0"/>
      <w:marRight w:val="0"/>
      <w:marTop w:val="0"/>
      <w:marBottom w:val="0"/>
      <w:divBdr>
        <w:top w:val="none" w:sz="0" w:space="0" w:color="auto"/>
        <w:left w:val="none" w:sz="0" w:space="0" w:color="auto"/>
        <w:bottom w:val="none" w:sz="0" w:space="0" w:color="auto"/>
        <w:right w:val="none" w:sz="0" w:space="0" w:color="auto"/>
      </w:divBdr>
    </w:div>
    <w:div w:id="271981226">
      <w:bodyDiv w:val="1"/>
      <w:marLeft w:val="0"/>
      <w:marRight w:val="0"/>
      <w:marTop w:val="0"/>
      <w:marBottom w:val="0"/>
      <w:divBdr>
        <w:top w:val="none" w:sz="0" w:space="0" w:color="auto"/>
        <w:left w:val="none" w:sz="0" w:space="0" w:color="auto"/>
        <w:bottom w:val="none" w:sz="0" w:space="0" w:color="auto"/>
        <w:right w:val="none" w:sz="0" w:space="0" w:color="auto"/>
      </w:divBdr>
    </w:div>
    <w:div w:id="272984226">
      <w:bodyDiv w:val="1"/>
      <w:marLeft w:val="0"/>
      <w:marRight w:val="0"/>
      <w:marTop w:val="0"/>
      <w:marBottom w:val="0"/>
      <w:divBdr>
        <w:top w:val="none" w:sz="0" w:space="0" w:color="auto"/>
        <w:left w:val="none" w:sz="0" w:space="0" w:color="auto"/>
        <w:bottom w:val="none" w:sz="0" w:space="0" w:color="auto"/>
        <w:right w:val="none" w:sz="0" w:space="0" w:color="auto"/>
      </w:divBdr>
    </w:div>
    <w:div w:id="274139824">
      <w:bodyDiv w:val="1"/>
      <w:marLeft w:val="0"/>
      <w:marRight w:val="0"/>
      <w:marTop w:val="0"/>
      <w:marBottom w:val="0"/>
      <w:divBdr>
        <w:top w:val="none" w:sz="0" w:space="0" w:color="auto"/>
        <w:left w:val="none" w:sz="0" w:space="0" w:color="auto"/>
        <w:bottom w:val="none" w:sz="0" w:space="0" w:color="auto"/>
        <w:right w:val="none" w:sz="0" w:space="0" w:color="auto"/>
      </w:divBdr>
    </w:div>
    <w:div w:id="276059675">
      <w:bodyDiv w:val="1"/>
      <w:marLeft w:val="0"/>
      <w:marRight w:val="0"/>
      <w:marTop w:val="0"/>
      <w:marBottom w:val="0"/>
      <w:divBdr>
        <w:top w:val="none" w:sz="0" w:space="0" w:color="auto"/>
        <w:left w:val="none" w:sz="0" w:space="0" w:color="auto"/>
        <w:bottom w:val="none" w:sz="0" w:space="0" w:color="auto"/>
        <w:right w:val="none" w:sz="0" w:space="0" w:color="auto"/>
      </w:divBdr>
    </w:div>
    <w:div w:id="276638654">
      <w:bodyDiv w:val="1"/>
      <w:marLeft w:val="0"/>
      <w:marRight w:val="0"/>
      <w:marTop w:val="0"/>
      <w:marBottom w:val="0"/>
      <w:divBdr>
        <w:top w:val="none" w:sz="0" w:space="0" w:color="auto"/>
        <w:left w:val="none" w:sz="0" w:space="0" w:color="auto"/>
        <w:bottom w:val="none" w:sz="0" w:space="0" w:color="auto"/>
        <w:right w:val="none" w:sz="0" w:space="0" w:color="auto"/>
      </w:divBdr>
    </w:div>
    <w:div w:id="277375635">
      <w:bodyDiv w:val="1"/>
      <w:marLeft w:val="0"/>
      <w:marRight w:val="0"/>
      <w:marTop w:val="0"/>
      <w:marBottom w:val="0"/>
      <w:divBdr>
        <w:top w:val="none" w:sz="0" w:space="0" w:color="auto"/>
        <w:left w:val="none" w:sz="0" w:space="0" w:color="auto"/>
        <w:bottom w:val="none" w:sz="0" w:space="0" w:color="auto"/>
        <w:right w:val="none" w:sz="0" w:space="0" w:color="auto"/>
      </w:divBdr>
    </w:div>
    <w:div w:id="27741651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280653928">
      <w:bodyDiv w:val="1"/>
      <w:marLeft w:val="0"/>
      <w:marRight w:val="0"/>
      <w:marTop w:val="0"/>
      <w:marBottom w:val="0"/>
      <w:divBdr>
        <w:top w:val="none" w:sz="0" w:space="0" w:color="auto"/>
        <w:left w:val="none" w:sz="0" w:space="0" w:color="auto"/>
        <w:bottom w:val="none" w:sz="0" w:space="0" w:color="auto"/>
        <w:right w:val="none" w:sz="0" w:space="0" w:color="auto"/>
      </w:divBdr>
    </w:div>
    <w:div w:id="281767982">
      <w:bodyDiv w:val="1"/>
      <w:marLeft w:val="0"/>
      <w:marRight w:val="0"/>
      <w:marTop w:val="0"/>
      <w:marBottom w:val="0"/>
      <w:divBdr>
        <w:top w:val="none" w:sz="0" w:space="0" w:color="auto"/>
        <w:left w:val="none" w:sz="0" w:space="0" w:color="auto"/>
        <w:bottom w:val="none" w:sz="0" w:space="0" w:color="auto"/>
        <w:right w:val="none" w:sz="0" w:space="0" w:color="auto"/>
      </w:divBdr>
    </w:div>
    <w:div w:id="284241089">
      <w:bodyDiv w:val="1"/>
      <w:marLeft w:val="0"/>
      <w:marRight w:val="0"/>
      <w:marTop w:val="0"/>
      <w:marBottom w:val="0"/>
      <w:divBdr>
        <w:top w:val="none" w:sz="0" w:space="0" w:color="auto"/>
        <w:left w:val="none" w:sz="0" w:space="0" w:color="auto"/>
        <w:bottom w:val="none" w:sz="0" w:space="0" w:color="auto"/>
        <w:right w:val="none" w:sz="0" w:space="0" w:color="auto"/>
      </w:divBdr>
    </w:div>
    <w:div w:id="291861085">
      <w:bodyDiv w:val="1"/>
      <w:marLeft w:val="0"/>
      <w:marRight w:val="0"/>
      <w:marTop w:val="0"/>
      <w:marBottom w:val="0"/>
      <w:divBdr>
        <w:top w:val="none" w:sz="0" w:space="0" w:color="auto"/>
        <w:left w:val="none" w:sz="0" w:space="0" w:color="auto"/>
        <w:bottom w:val="none" w:sz="0" w:space="0" w:color="auto"/>
        <w:right w:val="none" w:sz="0" w:space="0" w:color="auto"/>
      </w:divBdr>
    </w:div>
    <w:div w:id="292173611">
      <w:bodyDiv w:val="1"/>
      <w:marLeft w:val="0"/>
      <w:marRight w:val="0"/>
      <w:marTop w:val="0"/>
      <w:marBottom w:val="0"/>
      <w:divBdr>
        <w:top w:val="none" w:sz="0" w:space="0" w:color="auto"/>
        <w:left w:val="none" w:sz="0" w:space="0" w:color="auto"/>
        <w:bottom w:val="none" w:sz="0" w:space="0" w:color="auto"/>
        <w:right w:val="none" w:sz="0" w:space="0" w:color="auto"/>
      </w:divBdr>
    </w:div>
    <w:div w:id="292175260">
      <w:bodyDiv w:val="1"/>
      <w:marLeft w:val="0"/>
      <w:marRight w:val="0"/>
      <w:marTop w:val="0"/>
      <w:marBottom w:val="0"/>
      <w:divBdr>
        <w:top w:val="none" w:sz="0" w:space="0" w:color="auto"/>
        <w:left w:val="none" w:sz="0" w:space="0" w:color="auto"/>
        <w:bottom w:val="none" w:sz="0" w:space="0" w:color="auto"/>
        <w:right w:val="none" w:sz="0" w:space="0" w:color="auto"/>
      </w:divBdr>
    </w:div>
    <w:div w:id="298807828">
      <w:bodyDiv w:val="1"/>
      <w:marLeft w:val="0"/>
      <w:marRight w:val="0"/>
      <w:marTop w:val="0"/>
      <w:marBottom w:val="0"/>
      <w:divBdr>
        <w:top w:val="none" w:sz="0" w:space="0" w:color="auto"/>
        <w:left w:val="none" w:sz="0" w:space="0" w:color="auto"/>
        <w:bottom w:val="none" w:sz="0" w:space="0" w:color="auto"/>
        <w:right w:val="none" w:sz="0" w:space="0" w:color="auto"/>
      </w:divBdr>
    </w:div>
    <w:div w:id="299924963">
      <w:bodyDiv w:val="1"/>
      <w:marLeft w:val="0"/>
      <w:marRight w:val="0"/>
      <w:marTop w:val="0"/>
      <w:marBottom w:val="0"/>
      <w:divBdr>
        <w:top w:val="none" w:sz="0" w:space="0" w:color="auto"/>
        <w:left w:val="none" w:sz="0" w:space="0" w:color="auto"/>
        <w:bottom w:val="none" w:sz="0" w:space="0" w:color="auto"/>
        <w:right w:val="none" w:sz="0" w:space="0" w:color="auto"/>
      </w:divBdr>
    </w:div>
    <w:div w:id="29996125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300617315">
      <w:bodyDiv w:val="1"/>
      <w:marLeft w:val="0"/>
      <w:marRight w:val="0"/>
      <w:marTop w:val="0"/>
      <w:marBottom w:val="0"/>
      <w:divBdr>
        <w:top w:val="none" w:sz="0" w:space="0" w:color="auto"/>
        <w:left w:val="none" w:sz="0" w:space="0" w:color="auto"/>
        <w:bottom w:val="none" w:sz="0" w:space="0" w:color="auto"/>
        <w:right w:val="none" w:sz="0" w:space="0" w:color="auto"/>
      </w:divBdr>
    </w:div>
    <w:div w:id="300962601">
      <w:bodyDiv w:val="1"/>
      <w:marLeft w:val="0"/>
      <w:marRight w:val="0"/>
      <w:marTop w:val="0"/>
      <w:marBottom w:val="0"/>
      <w:divBdr>
        <w:top w:val="none" w:sz="0" w:space="0" w:color="auto"/>
        <w:left w:val="none" w:sz="0" w:space="0" w:color="auto"/>
        <w:bottom w:val="none" w:sz="0" w:space="0" w:color="auto"/>
        <w:right w:val="none" w:sz="0" w:space="0" w:color="auto"/>
      </w:divBdr>
    </w:div>
    <w:div w:id="302320732">
      <w:bodyDiv w:val="1"/>
      <w:marLeft w:val="0"/>
      <w:marRight w:val="0"/>
      <w:marTop w:val="0"/>
      <w:marBottom w:val="0"/>
      <w:divBdr>
        <w:top w:val="none" w:sz="0" w:space="0" w:color="auto"/>
        <w:left w:val="none" w:sz="0" w:space="0" w:color="auto"/>
        <w:bottom w:val="none" w:sz="0" w:space="0" w:color="auto"/>
        <w:right w:val="none" w:sz="0" w:space="0" w:color="auto"/>
      </w:divBdr>
    </w:div>
    <w:div w:id="302396443">
      <w:bodyDiv w:val="1"/>
      <w:marLeft w:val="0"/>
      <w:marRight w:val="0"/>
      <w:marTop w:val="0"/>
      <w:marBottom w:val="0"/>
      <w:divBdr>
        <w:top w:val="none" w:sz="0" w:space="0" w:color="auto"/>
        <w:left w:val="none" w:sz="0" w:space="0" w:color="auto"/>
        <w:bottom w:val="none" w:sz="0" w:space="0" w:color="auto"/>
        <w:right w:val="none" w:sz="0" w:space="0" w:color="auto"/>
      </w:divBdr>
    </w:div>
    <w:div w:id="303313187">
      <w:bodyDiv w:val="1"/>
      <w:marLeft w:val="0"/>
      <w:marRight w:val="0"/>
      <w:marTop w:val="0"/>
      <w:marBottom w:val="0"/>
      <w:divBdr>
        <w:top w:val="none" w:sz="0" w:space="0" w:color="auto"/>
        <w:left w:val="none" w:sz="0" w:space="0" w:color="auto"/>
        <w:bottom w:val="none" w:sz="0" w:space="0" w:color="auto"/>
        <w:right w:val="none" w:sz="0" w:space="0" w:color="auto"/>
      </w:divBdr>
    </w:div>
    <w:div w:id="308559049">
      <w:bodyDiv w:val="1"/>
      <w:marLeft w:val="0"/>
      <w:marRight w:val="0"/>
      <w:marTop w:val="0"/>
      <w:marBottom w:val="0"/>
      <w:divBdr>
        <w:top w:val="none" w:sz="0" w:space="0" w:color="auto"/>
        <w:left w:val="none" w:sz="0" w:space="0" w:color="auto"/>
        <w:bottom w:val="none" w:sz="0" w:space="0" w:color="auto"/>
        <w:right w:val="none" w:sz="0" w:space="0" w:color="auto"/>
      </w:divBdr>
    </w:div>
    <w:div w:id="308677516">
      <w:bodyDiv w:val="1"/>
      <w:marLeft w:val="0"/>
      <w:marRight w:val="0"/>
      <w:marTop w:val="0"/>
      <w:marBottom w:val="0"/>
      <w:divBdr>
        <w:top w:val="none" w:sz="0" w:space="0" w:color="auto"/>
        <w:left w:val="none" w:sz="0" w:space="0" w:color="auto"/>
        <w:bottom w:val="none" w:sz="0" w:space="0" w:color="auto"/>
        <w:right w:val="none" w:sz="0" w:space="0" w:color="auto"/>
      </w:divBdr>
    </w:div>
    <w:div w:id="315502386">
      <w:bodyDiv w:val="1"/>
      <w:marLeft w:val="0"/>
      <w:marRight w:val="0"/>
      <w:marTop w:val="0"/>
      <w:marBottom w:val="0"/>
      <w:divBdr>
        <w:top w:val="none" w:sz="0" w:space="0" w:color="auto"/>
        <w:left w:val="none" w:sz="0" w:space="0" w:color="auto"/>
        <w:bottom w:val="none" w:sz="0" w:space="0" w:color="auto"/>
        <w:right w:val="none" w:sz="0" w:space="0" w:color="auto"/>
      </w:divBdr>
    </w:div>
    <w:div w:id="316956313">
      <w:bodyDiv w:val="1"/>
      <w:marLeft w:val="0"/>
      <w:marRight w:val="0"/>
      <w:marTop w:val="0"/>
      <w:marBottom w:val="0"/>
      <w:divBdr>
        <w:top w:val="none" w:sz="0" w:space="0" w:color="auto"/>
        <w:left w:val="none" w:sz="0" w:space="0" w:color="auto"/>
        <w:bottom w:val="none" w:sz="0" w:space="0" w:color="auto"/>
        <w:right w:val="none" w:sz="0" w:space="0" w:color="auto"/>
      </w:divBdr>
    </w:div>
    <w:div w:id="317463715">
      <w:bodyDiv w:val="1"/>
      <w:marLeft w:val="0"/>
      <w:marRight w:val="0"/>
      <w:marTop w:val="0"/>
      <w:marBottom w:val="0"/>
      <w:divBdr>
        <w:top w:val="none" w:sz="0" w:space="0" w:color="auto"/>
        <w:left w:val="none" w:sz="0" w:space="0" w:color="auto"/>
        <w:bottom w:val="none" w:sz="0" w:space="0" w:color="auto"/>
        <w:right w:val="none" w:sz="0" w:space="0" w:color="auto"/>
      </w:divBdr>
    </w:div>
    <w:div w:id="318457914">
      <w:bodyDiv w:val="1"/>
      <w:marLeft w:val="0"/>
      <w:marRight w:val="0"/>
      <w:marTop w:val="0"/>
      <w:marBottom w:val="0"/>
      <w:divBdr>
        <w:top w:val="none" w:sz="0" w:space="0" w:color="auto"/>
        <w:left w:val="none" w:sz="0" w:space="0" w:color="auto"/>
        <w:bottom w:val="none" w:sz="0" w:space="0" w:color="auto"/>
        <w:right w:val="none" w:sz="0" w:space="0" w:color="auto"/>
      </w:divBdr>
    </w:div>
    <w:div w:id="322469351">
      <w:bodyDiv w:val="1"/>
      <w:marLeft w:val="0"/>
      <w:marRight w:val="0"/>
      <w:marTop w:val="0"/>
      <w:marBottom w:val="0"/>
      <w:divBdr>
        <w:top w:val="none" w:sz="0" w:space="0" w:color="auto"/>
        <w:left w:val="none" w:sz="0" w:space="0" w:color="auto"/>
        <w:bottom w:val="none" w:sz="0" w:space="0" w:color="auto"/>
        <w:right w:val="none" w:sz="0" w:space="0" w:color="auto"/>
      </w:divBdr>
    </w:div>
    <w:div w:id="325863229">
      <w:bodyDiv w:val="1"/>
      <w:marLeft w:val="0"/>
      <w:marRight w:val="0"/>
      <w:marTop w:val="0"/>
      <w:marBottom w:val="0"/>
      <w:divBdr>
        <w:top w:val="none" w:sz="0" w:space="0" w:color="auto"/>
        <w:left w:val="none" w:sz="0" w:space="0" w:color="auto"/>
        <w:bottom w:val="none" w:sz="0" w:space="0" w:color="auto"/>
        <w:right w:val="none" w:sz="0" w:space="0" w:color="auto"/>
      </w:divBdr>
    </w:div>
    <w:div w:id="326442979">
      <w:bodyDiv w:val="1"/>
      <w:marLeft w:val="0"/>
      <w:marRight w:val="0"/>
      <w:marTop w:val="0"/>
      <w:marBottom w:val="0"/>
      <w:divBdr>
        <w:top w:val="none" w:sz="0" w:space="0" w:color="auto"/>
        <w:left w:val="none" w:sz="0" w:space="0" w:color="auto"/>
        <w:bottom w:val="none" w:sz="0" w:space="0" w:color="auto"/>
        <w:right w:val="none" w:sz="0" w:space="0" w:color="auto"/>
      </w:divBdr>
    </w:div>
    <w:div w:id="331177101">
      <w:bodyDiv w:val="1"/>
      <w:marLeft w:val="0"/>
      <w:marRight w:val="0"/>
      <w:marTop w:val="0"/>
      <w:marBottom w:val="0"/>
      <w:divBdr>
        <w:top w:val="none" w:sz="0" w:space="0" w:color="auto"/>
        <w:left w:val="none" w:sz="0" w:space="0" w:color="auto"/>
        <w:bottom w:val="none" w:sz="0" w:space="0" w:color="auto"/>
        <w:right w:val="none" w:sz="0" w:space="0" w:color="auto"/>
      </w:divBdr>
    </w:div>
    <w:div w:id="331370984">
      <w:bodyDiv w:val="1"/>
      <w:marLeft w:val="0"/>
      <w:marRight w:val="0"/>
      <w:marTop w:val="0"/>
      <w:marBottom w:val="0"/>
      <w:divBdr>
        <w:top w:val="none" w:sz="0" w:space="0" w:color="auto"/>
        <w:left w:val="none" w:sz="0" w:space="0" w:color="auto"/>
        <w:bottom w:val="none" w:sz="0" w:space="0" w:color="auto"/>
        <w:right w:val="none" w:sz="0" w:space="0" w:color="auto"/>
      </w:divBdr>
    </w:div>
    <w:div w:id="336078484">
      <w:bodyDiv w:val="1"/>
      <w:marLeft w:val="0"/>
      <w:marRight w:val="0"/>
      <w:marTop w:val="0"/>
      <w:marBottom w:val="0"/>
      <w:divBdr>
        <w:top w:val="none" w:sz="0" w:space="0" w:color="auto"/>
        <w:left w:val="none" w:sz="0" w:space="0" w:color="auto"/>
        <w:bottom w:val="none" w:sz="0" w:space="0" w:color="auto"/>
        <w:right w:val="none" w:sz="0" w:space="0" w:color="auto"/>
      </w:divBdr>
    </w:div>
    <w:div w:id="338777741">
      <w:bodyDiv w:val="1"/>
      <w:marLeft w:val="0"/>
      <w:marRight w:val="0"/>
      <w:marTop w:val="0"/>
      <w:marBottom w:val="0"/>
      <w:divBdr>
        <w:top w:val="none" w:sz="0" w:space="0" w:color="auto"/>
        <w:left w:val="none" w:sz="0" w:space="0" w:color="auto"/>
        <w:bottom w:val="none" w:sz="0" w:space="0" w:color="auto"/>
        <w:right w:val="none" w:sz="0" w:space="0" w:color="auto"/>
      </w:divBdr>
    </w:div>
    <w:div w:id="342368524">
      <w:bodyDiv w:val="1"/>
      <w:marLeft w:val="0"/>
      <w:marRight w:val="0"/>
      <w:marTop w:val="0"/>
      <w:marBottom w:val="0"/>
      <w:divBdr>
        <w:top w:val="none" w:sz="0" w:space="0" w:color="auto"/>
        <w:left w:val="none" w:sz="0" w:space="0" w:color="auto"/>
        <w:bottom w:val="none" w:sz="0" w:space="0" w:color="auto"/>
        <w:right w:val="none" w:sz="0" w:space="0" w:color="auto"/>
      </w:divBdr>
    </w:div>
    <w:div w:id="345985868">
      <w:bodyDiv w:val="1"/>
      <w:marLeft w:val="0"/>
      <w:marRight w:val="0"/>
      <w:marTop w:val="0"/>
      <w:marBottom w:val="0"/>
      <w:divBdr>
        <w:top w:val="none" w:sz="0" w:space="0" w:color="auto"/>
        <w:left w:val="none" w:sz="0" w:space="0" w:color="auto"/>
        <w:bottom w:val="none" w:sz="0" w:space="0" w:color="auto"/>
        <w:right w:val="none" w:sz="0" w:space="0" w:color="auto"/>
      </w:divBdr>
    </w:div>
    <w:div w:id="346293955">
      <w:bodyDiv w:val="1"/>
      <w:marLeft w:val="0"/>
      <w:marRight w:val="0"/>
      <w:marTop w:val="0"/>
      <w:marBottom w:val="0"/>
      <w:divBdr>
        <w:top w:val="none" w:sz="0" w:space="0" w:color="auto"/>
        <w:left w:val="none" w:sz="0" w:space="0" w:color="auto"/>
        <w:bottom w:val="none" w:sz="0" w:space="0" w:color="auto"/>
        <w:right w:val="none" w:sz="0" w:space="0" w:color="auto"/>
      </w:divBdr>
    </w:div>
    <w:div w:id="347294720">
      <w:bodyDiv w:val="1"/>
      <w:marLeft w:val="0"/>
      <w:marRight w:val="0"/>
      <w:marTop w:val="0"/>
      <w:marBottom w:val="0"/>
      <w:divBdr>
        <w:top w:val="none" w:sz="0" w:space="0" w:color="auto"/>
        <w:left w:val="none" w:sz="0" w:space="0" w:color="auto"/>
        <w:bottom w:val="none" w:sz="0" w:space="0" w:color="auto"/>
        <w:right w:val="none" w:sz="0" w:space="0" w:color="auto"/>
      </w:divBdr>
    </w:div>
    <w:div w:id="351886170">
      <w:bodyDiv w:val="1"/>
      <w:marLeft w:val="0"/>
      <w:marRight w:val="0"/>
      <w:marTop w:val="0"/>
      <w:marBottom w:val="0"/>
      <w:divBdr>
        <w:top w:val="none" w:sz="0" w:space="0" w:color="auto"/>
        <w:left w:val="none" w:sz="0" w:space="0" w:color="auto"/>
        <w:bottom w:val="none" w:sz="0" w:space="0" w:color="auto"/>
        <w:right w:val="none" w:sz="0" w:space="0" w:color="auto"/>
      </w:divBdr>
    </w:div>
    <w:div w:id="352148610">
      <w:bodyDiv w:val="1"/>
      <w:marLeft w:val="0"/>
      <w:marRight w:val="0"/>
      <w:marTop w:val="0"/>
      <w:marBottom w:val="0"/>
      <w:divBdr>
        <w:top w:val="none" w:sz="0" w:space="0" w:color="auto"/>
        <w:left w:val="none" w:sz="0" w:space="0" w:color="auto"/>
        <w:bottom w:val="none" w:sz="0" w:space="0" w:color="auto"/>
        <w:right w:val="none" w:sz="0" w:space="0" w:color="auto"/>
      </w:divBdr>
    </w:div>
    <w:div w:id="356547977">
      <w:bodyDiv w:val="1"/>
      <w:marLeft w:val="0"/>
      <w:marRight w:val="0"/>
      <w:marTop w:val="0"/>
      <w:marBottom w:val="0"/>
      <w:divBdr>
        <w:top w:val="none" w:sz="0" w:space="0" w:color="auto"/>
        <w:left w:val="none" w:sz="0" w:space="0" w:color="auto"/>
        <w:bottom w:val="none" w:sz="0" w:space="0" w:color="auto"/>
        <w:right w:val="none" w:sz="0" w:space="0" w:color="auto"/>
      </w:divBdr>
    </w:div>
    <w:div w:id="358895422">
      <w:bodyDiv w:val="1"/>
      <w:marLeft w:val="0"/>
      <w:marRight w:val="0"/>
      <w:marTop w:val="0"/>
      <w:marBottom w:val="0"/>
      <w:divBdr>
        <w:top w:val="none" w:sz="0" w:space="0" w:color="auto"/>
        <w:left w:val="none" w:sz="0" w:space="0" w:color="auto"/>
        <w:bottom w:val="none" w:sz="0" w:space="0" w:color="auto"/>
        <w:right w:val="none" w:sz="0" w:space="0" w:color="auto"/>
      </w:divBdr>
    </w:div>
    <w:div w:id="359092365">
      <w:bodyDiv w:val="1"/>
      <w:marLeft w:val="0"/>
      <w:marRight w:val="0"/>
      <w:marTop w:val="0"/>
      <w:marBottom w:val="0"/>
      <w:divBdr>
        <w:top w:val="none" w:sz="0" w:space="0" w:color="auto"/>
        <w:left w:val="none" w:sz="0" w:space="0" w:color="auto"/>
        <w:bottom w:val="none" w:sz="0" w:space="0" w:color="auto"/>
        <w:right w:val="none" w:sz="0" w:space="0" w:color="auto"/>
      </w:divBdr>
    </w:div>
    <w:div w:id="359596198">
      <w:bodyDiv w:val="1"/>
      <w:marLeft w:val="0"/>
      <w:marRight w:val="0"/>
      <w:marTop w:val="0"/>
      <w:marBottom w:val="0"/>
      <w:divBdr>
        <w:top w:val="none" w:sz="0" w:space="0" w:color="auto"/>
        <w:left w:val="none" w:sz="0" w:space="0" w:color="auto"/>
        <w:bottom w:val="none" w:sz="0" w:space="0" w:color="auto"/>
        <w:right w:val="none" w:sz="0" w:space="0" w:color="auto"/>
      </w:divBdr>
    </w:div>
    <w:div w:id="360860703">
      <w:bodyDiv w:val="1"/>
      <w:marLeft w:val="0"/>
      <w:marRight w:val="0"/>
      <w:marTop w:val="0"/>
      <w:marBottom w:val="0"/>
      <w:divBdr>
        <w:top w:val="none" w:sz="0" w:space="0" w:color="auto"/>
        <w:left w:val="none" w:sz="0" w:space="0" w:color="auto"/>
        <w:bottom w:val="none" w:sz="0" w:space="0" w:color="auto"/>
        <w:right w:val="none" w:sz="0" w:space="0" w:color="auto"/>
      </w:divBdr>
    </w:div>
    <w:div w:id="363094352">
      <w:bodyDiv w:val="1"/>
      <w:marLeft w:val="0"/>
      <w:marRight w:val="0"/>
      <w:marTop w:val="0"/>
      <w:marBottom w:val="0"/>
      <w:divBdr>
        <w:top w:val="none" w:sz="0" w:space="0" w:color="auto"/>
        <w:left w:val="none" w:sz="0" w:space="0" w:color="auto"/>
        <w:bottom w:val="none" w:sz="0" w:space="0" w:color="auto"/>
        <w:right w:val="none" w:sz="0" w:space="0" w:color="auto"/>
      </w:divBdr>
    </w:div>
    <w:div w:id="363211581">
      <w:bodyDiv w:val="1"/>
      <w:marLeft w:val="0"/>
      <w:marRight w:val="0"/>
      <w:marTop w:val="0"/>
      <w:marBottom w:val="0"/>
      <w:divBdr>
        <w:top w:val="none" w:sz="0" w:space="0" w:color="auto"/>
        <w:left w:val="none" w:sz="0" w:space="0" w:color="auto"/>
        <w:bottom w:val="none" w:sz="0" w:space="0" w:color="auto"/>
        <w:right w:val="none" w:sz="0" w:space="0" w:color="auto"/>
      </w:divBdr>
    </w:div>
    <w:div w:id="364864140">
      <w:bodyDiv w:val="1"/>
      <w:marLeft w:val="0"/>
      <w:marRight w:val="0"/>
      <w:marTop w:val="0"/>
      <w:marBottom w:val="0"/>
      <w:divBdr>
        <w:top w:val="none" w:sz="0" w:space="0" w:color="auto"/>
        <w:left w:val="none" w:sz="0" w:space="0" w:color="auto"/>
        <w:bottom w:val="none" w:sz="0" w:space="0" w:color="auto"/>
        <w:right w:val="none" w:sz="0" w:space="0" w:color="auto"/>
      </w:divBdr>
    </w:div>
    <w:div w:id="368261831">
      <w:bodyDiv w:val="1"/>
      <w:marLeft w:val="0"/>
      <w:marRight w:val="0"/>
      <w:marTop w:val="0"/>
      <w:marBottom w:val="0"/>
      <w:divBdr>
        <w:top w:val="none" w:sz="0" w:space="0" w:color="auto"/>
        <w:left w:val="none" w:sz="0" w:space="0" w:color="auto"/>
        <w:bottom w:val="none" w:sz="0" w:space="0" w:color="auto"/>
        <w:right w:val="none" w:sz="0" w:space="0" w:color="auto"/>
      </w:divBdr>
    </w:div>
    <w:div w:id="369841012">
      <w:bodyDiv w:val="1"/>
      <w:marLeft w:val="0"/>
      <w:marRight w:val="0"/>
      <w:marTop w:val="0"/>
      <w:marBottom w:val="0"/>
      <w:divBdr>
        <w:top w:val="none" w:sz="0" w:space="0" w:color="auto"/>
        <w:left w:val="none" w:sz="0" w:space="0" w:color="auto"/>
        <w:bottom w:val="none" w:sz="0" w:space="0" w:color="auto"/>
        <w:right w:val="none" w:sz="0" w:space="0" w:color="auto"/>
      </w:divBdr>
    </w:div>
    <w:div w:id="373239385">
      <w:bodyDiv w:val="1"/>
      <w:marLeft w:val="0"/>
      <w:marRight w:val="0"/>
      <w:marTop w:val="0"/>
      <w:marBottom w:val="0"/>
      <w:divBdr>
        <w:top w:val="none" w:sz="0" w:space="0" w:color="auto"/>
        <w:left w:val="none" w:sz="0" w:space="0" w:color="auto"/>
        <w:bottom w:val="none" w:sz="0" w:space="0" w:color="auto"/>
        <w:right w:val="none" w:sz="0" w:space="0" w:color="auto"/>
      </w:divBdr>
    </w:div>
    <w:div w:id="377777873">
      <w:bodyDiv w:val="1"/>
      <w:marLeft w:val="0"/>
      <w:marRight w:val="0"/>
      <w:marTop w:val="0"/>
      <w:marBottom w:val="0"/>
      <w:divBdr>
        <w:top w:val="none" w:sz="0" w:space="0" w:color="auto"/>
        <w:left w:val="none" w:sz="0" w:space="0" w:color="auto"/>
        <w:bottom w:val="none" w:sz="0" w:space="0" w:color="auto"/>
        <w:right w:val="none" w:sz="0" w:space="0" w:color="auto"/>
      </w:divBdr>
    </w:div>
    <w:div w:id="378088211">
      <w:bodyDiv w:val="1"/>
      <w:marLeft w:val="0"/>
      <w:marRight w:val="0"/>
      <w:marTop w:val="0"/>
      <w:marBottom w:val="0"/>
      <w:divBdr>
        <w:top w:val="none" w:sz="0" w:space="0" w:color="auto"/>
        <w:left w:val="none" w:sz="0" w:space="0" w:color="auto"/>
        <w:bottom w:val="none" w:sz="0" w:space="0" w:color="auto"/>
        <w:right w:val="none" w:sz="0" w:space="0" w:color="auto"/>
      </w:divBdr>
    </w:div>
    <w:div w:id="380716300">
      <w:bodyDiv w:val="1"/>
      <w:marLeft w:val="0"/>
      <w:marRight w:val="0"/>
      <w:marTop w:val="0"/>
      <w:marBottom w:val="0"/>
      <w:divBdr>
        <w:top w:val="none" w:sz="0" w:space="0" w:color="auto"/>
        <w:left w:val="none" w:sz="0" w:space="0" w:color="auto"/>
        <w:bottom w:val="none" w:sz="0" w:space="0" w:color="auto"/>
        <w:right w:val="none" w:sz="0" w:space="0" w:color="auto"/>
      </w:divBdr>
    </w:div>
    <w:div w:id="382945165">
      <w:bodyDiv w:val="1"/>
      <w:marLeft w:val="0"/>
      <w:marRight w:val="0"/>
      <w:marTop w:val="0"/>
      <w:marBottom w:val="0"/>
      <w:divBdr>
        <w:top w:val="none" w:sz="0" w:space="0" w:color="auto"/>
        <w:left w:val="none" w:sz="0" w:space="0" w:color="auto"/>
        <w:bottom w:val="none" w:sz="0" w:space="0" w:color="auto"/>
        <w:right w:val="none" w:sz="0" w:space="0" w:color="auto"/>
      </w:divBdr>
    </w:div>
    <w:div w:id="383335904">
      <w:bodyDiv w:val="1"/>
      <w:marLeft w:val="0"/>
      <w:marRight w:val="0"/>
      <w:marTop w:val="0"/>
      <w:marBottom w:val="0"/>
      <w:divBdr>
        <w:top w:val="none" w:sz="0" w:space="0" w:color="auto"/>
        <w:left w:val="none" w:sz="0" w:space="0" w:color="auto"/>
        <w:bottom w:val="none" w:sz="0" w:space="0" w:color="auto"/>
        <w:right w:val="none" w:sz="0" w:space="0" w:color="auto"/>
      </w:divBdr>
    </w:div>
    <w:div w:id="383871935">
      <w:bodyDiv w:val="1"/>
      <w:marLeft w:val="0"/>
      <w:marRight w:val="0"/>
      <w:marTop w:val="0"/>
      <w:marBottom w:val="0"/>
      <w:divBdr>
        <w:top w:val="none" w:sz="0" w:space="0" w:color="auto"/>
        <w:left w:val="none" w:sz="0" w:space="0" w:color="auto"/>
        <w:bottom w:val="none" w:sz="0" w:space="0" w:color="auto"/>
        <w:right w:val="none" w:sz="0" w:space="0" w:color="auto"/>
      </w:divBdr>
    </w:div>
    <w:div w:id="384835212">
      <w:bodyDiv w:val="1"/>
      <w:marLeft w:val="0"/>
      <w:marRight w:val="0"/>
      <w:marTop w:val="0"/>
      <w:marBottom w:val="0"/>
      <w:divBdr>
        <w:top w:val="none" w:sz="0" w:space="0" w:color="auto"/>
        <w:left w:val="none" w:sz="0" w:space="0" w:color="auto"/>
        <w:bottom w:val="none" w:sz="0" w:space="0" w:color="auto"/>
        <w:right w:val="none" w:sz="0" w:space="0" w:color="auto"/>
      </w:divBdr>
    </w:div>
    <w:div w:id="385908698">
      <w:bodyDiv w:val="1"/>
      <w:marLeft w:val="0"/>
      <w:marRight w:val="0"/>
      <w:marTop w:val="0"/>
      <w:marBottom w:val="0"/>
      <w:divBdr>
        <w:top w:val="none" w:sz="0" w:space="0" w:color="auto"/>
        <w:left w:val="none" w:sz="0" w:space="0" w:color="auto"/>
        <w:bottom w:val="none" w:sz="0" w:space="0" w:color="auto"/>
        <w:right w:val="none" w:sz="0" w:space="0" w:color="auto"/>
      </w:divBdr>
    </w:div>
    <w:div w:id="388187793">
      <w:bodyDiv w:val="1"/>
      <w:marLeft w:val="0"/>
      <w:marRight w:val="0"/>
      <w:marTop w:val="0"/>
      <w:marBottom w:val="0"/>
      <w:divBdr>
        <w:top w:val="none" w:sz="0" w:space="0" w:color="auto"/>
        <w:left w:val="none" w:sz="0" w:space="0" w:color="auto"/>
        <w:bottom w:val="none" w:sz="0" w:space="0" w:color="auto"/>
        <w:right w:val="none" w:sz="0" w:space="0" w:color="auto"/>
      </w:divBdr>
    </w:div>
    <w:div w:id="389421166">
      <w:bodyDiv w:val="1"/>
      <w:marLeft w:val="0"/>
      <w:marRight w:val="0"/>
      <w:marTop w:val="0"/>
      <w:marBottom w:val="0"/>
      <w:divBdr>
        <w:top w:val="none" w:sz="0" w:space="0" w:color="auto"/>
        <w:left w:val="none" w:sz="0" w:space="0" w:color="auto"/>
        <w:bottom w:val="none" w:sz="0" w:space="0" w:color="auto"/>
        <w:right w:val="none" w:sz="0" w:space="0" w:color="auto"/>
      </w:divBdr>
    </w:div>
    <w:div w:id="391544051">
      <w:bodyDiv w:val="1"/>
      <w:marLeft w:val="0"/>
      <w:marRight w:val="0"/>
      <w:marTop w:val="0"/>
      <w:marBottom w:val="0"/>
      <w:divBdr>
        <w:top w:val="none" w:sz="0" w:space="0" w:color="auto"/>
        <w:left w:val="none" w:sz="0" w:space="0" w:color="auto"/>
        <w:bottom w:val="none" w:sz="0" w:space="0" w:color="auto"/>
        <w:right w:val="none" w:sz="0" w:space="0" w:color="auto"/>
      </w:divBdr>
    </w:div>
    <w:div w:id="392630653">
      <w:bodyDiv w:val="1"/>
      <w:marLeft w:val="0"/>
      <w:marRight w:val="0"/>
      <w:marTop w:val="0"/>
      <w:marBottom w:val="0"/>
      <w:divBdr>
        <w:top w:val="none" w:sz="0" w:space="0" w:color="auto"/>
        <w:left w:val="none" w:sz="0" w:space="0" w:color="auto"/>
        <w:bottom w:val="none" w:sz="0" w:space="0" w:color="auto"/>
        <w:right w:val="none" w:sz="0" w:space="0" w:color="auto"/>
      </w:divBdr>
    </w:div>
    <w:div w:id="395325070">
      <w:bodyDiv w:val="1"/>
      <w:marLeft w:val="0"/>
      <w:marRight w:val="0"/>
      <w:marTop w:val="0"/>
      <w:marBottom w:val="0"/>
      <w:divBdr>
        <w:top w:val="none" w:sz="0" w:space="0" w:color="auto"/>
        <w:left w:val="none" w:sz="0" w:space="0" w:color="auto"/>
        <w:bottom w:val="none" w:sz="0" w:space="0" w:color="auto"/>
        <w:right w:val="none" w:sz="0" w:space="0" w:color="auto"/>
      </w:divBdr>
    </w:div>
    <w:div w:id="398207765">
      <w:bodyDiv w:val="1"/>
      <w:marLeft w:val="0"/>
      <w:marRight w:val="0"/>
      <w:marTop w:val="0"/>
      <w:marBottom w:val="0"/>
      <w:divBdr>
        <w:top w:val="none" w:sz="0" w:space="0" w:color="auto"/>
        <w:left w:val="none" w:sz="0" w:space="0" w:color="auto"/>
        <w:bottom w:val="none" w:sz="0" w:space="0" w:color="auto"/>
        <w:right w:val="none" w:sz="0" w:space="0" w:color="auto"/>
      </w:divBdr>
    </w:div>
    <w:div w:id="405415535">
      <w:bodyDiv w:val="1"/>
      <w:marLeft w:val="0"/>
      <w:marRight w:val="0"/>
      <w:marTop w:val="0"/>
      <w:marBottom w:val="0"/>
      <w:divBdr>
        <w:top w:val="none" w:sz="0" w:space="0" w:color="auto"/>
        <w:left w:val="none" w:sz="0" w:space="0" w:color="auto"/>
        <w:bottom w:val="none" w:sz="0" w:space="0" w:color="auto"/>
        <w:right w:val="none" w:sz="0" w:space="0" w:color="auto"/>
      </w:divBdr>
    </w:div>
    <w:div w:id="406003116">
      <w:bodyDiv w:val="1"/>
      <w:marLeft w:val="0"/>
      <w:marRight w:val="0"/>
      <w:marTop w:val="0"/>
      <w:marBottom w:val="0"/>
      <w:divBdr>
        <w:top w:val="none" w:sz="0" w:space="0" w:color="auto"/>
        <w:left w:val="none" w:sz="0" w:space="0" w:color="auto"/>
        <w:bottom w:val="none" w:sz="0" w:space="0" w:color="auto"/>
        <w:right w:val="none" w:sz="0" w:space="0" w:color="auto"/>
      </w:divBdr>
    </w:div>
    <w:div w:id="406996043">
      <w:bodyDiv w:val="1"/>
      <w:marLeft w:val="0"/>
      <w:marRight w:val="0"/>
      <w:marTop w:val="0"/>
      <w:marBottom w:val="0"/>
      <w:divBdr>
        <w:top w:val="none" w:sz="0" w:space="0" w:color="auto"/>
        <w:left w:val="none" w:sz="0" w:space="0" w:color="auto"/>
        <w:bottom w:val="none" w:sz="0" w:space="0" w:color="auto"/>
        <w:right w:val="none" w:sz="0" w:space="0" w:color="auto"/>
      </w:divBdr>
    </w:div>
    <w:div w:id="410472127">
      <w:bodyDiv w:val="1"/>
      <w:marLeft w:val="0"/>
      <w:marRight w:val="0"/>
      <w:marTop w:val="0"/>
      <w:marBottom w:val="0"/>
      <w:divBdr>
        <w:top w:val="none" w:sz="0" w:space="0" w:color="auto"/>
        <w:left w:val="none" w:sz="0" w:space="0" w:color="auto"/>
        <w:bottom w:val="none" w:sz="0" w:space="0" w:color="auto"/>
        <w:right w:val="none" w:sz="0" w:space="0" w:color="auto"/>
      </w:divBdr>
    </w:div>
    <w:div w:id="413211596">
      <w:bodyDiv w:val="1"/>
      <w:marLeft w:val="0"/>
      <w:marRight w:val="0"/>
      <w:marTop w:val="0"/>
      <w:marBottom w:val="0"/>
      <w:divBdr>
        <w:top w:val="none" w:sz="0" w:space="0" w:color="auto"/>
        <w:left w:val="none" w:sz="0" w:space="0" w:color="auto"/>
        <w:bottom w:val="none" w:sz="0" w:space="0" w:color="auto"/>
        <w:right w:val="none" w:sz="0" w:space="0" w:color="auto"/>
      </w:divBdr>
    </w:div>
    <w:div w:id="413556946">
      <w:bodyDiv w:val="1"/>
      <w:marLeft w:val="0"/>
      <w:marRight w:val="0"/>
      <w:marTop w:val="0"/>
      <w:marBottom w:val="0"/>
      <w:divBdr>
        <w:top w:val="none" w:sz="0" w:space="0" w:color="auto"/>
        <w:left w:val="none" w:sz="0" w:space="0" w:color="auto"/>
        <w:bottom w:val="none" w:sz="0" w:space="0" w:color="auto"/>
        <w:right w:val="none" w:sz="0" w:space="0" w:color="auto"/>
      </w:divBdr>
    </w:div>
    <w:div w:id="419519991">
      <w:bodyDiv w:val="1"/>
      <w:marLeft w:val="0"/>
      <w:marRight w:val="0"/>
      <w:marTop w:val="0"/>
      <w:marBottom w:val="0"/>
      <w:divBdr>
        <w:top w:val="none" w:sz="0" w:space="0" w:color="auto"/>
        <w:left w:val="none" w:sz="0" w:space="0" w:color="auto"/>
        <w:bottom w:val="none" w:sz="0" w:space="0" w:color="auto"/>
        <w:right w:val="none" w:sz="0" w:space="0" w:color="auto"/>
      </w:divBdr>
    </w:div>
    <w:div w:id="421142276">
      <w:bodyDiv w:val="1"/>
      <w:marLeft w:val="0"/>
      <w:marRight w:val="0"/>
      <w:marTop w:val="0"/>
      <w:marBottom w:val="0"/>
      <w:divBdr>
        <w:top w:val="none" w:sz="0" w:space="0" w:color="auto"/>
        <w:left w:val="none" w:sz="0" w:space="0" w:color="auto"/>
        <w:bottom w:val="none" w:sz="0" w:space="0" w:color="auto"/>
        <w:right w:val="none" w:sz="0" w:space="0" w:color="auto"/>
      </w:divBdr>
    </w:div>
    <w:div w:id="421881604">
      <w:bodyDiv w:val="1"/>
      <w:marLeft w:val="0"/>
      <w:marRight w:val="0"/>
      <w:marTop w:val="0"/>
      <w:marBottom w:val="0"/>
      <w:divBdr>
        <w:top w:val="none" w:sz="0" w:space="0" w:color="auto"/>
        <w:left w:val="none" w:sz="0" w:space="0" w:color="auto"/>
        <w:bottom w:val="none" w:sz="0" w:space="0" w:color="auto"/>
        <w:right w:val="none" w:sz="0" w:space="0" w:color="auto"/>
      </w:divBdr>
    </w:div>
    <w:div w:id="423917338">
      <w:bodyDiv w:val="1"/>
      <w:marLeft w:val="0"/>
      <w:marRight w:val="0"/>
      <w:marTop w:val="0"/>
      <w:marBottom w:val="0"/>
      <w:divBdr>
        <w:top w:val="none" w:sz="0" w:space="0" w:color="auto"/>
        <w:left w:val="none" w:sz="0" w:space="0" w:color="auto"/>
        <w:bottom w:val="none" w:sz="0" w:space="0" w:color="auto"/>
        <w:right w:val="none" w:sz="0" w:space="0" w:color="auto"/>
      </w:divBdr>
    </w:div>
    <w:div w:id="424427710">
      <w:bodyDiv w:val="1"/>
      <w:marLeft w:val="0"/>
      <w:marRight w:val="0"/>
      <w:marTop w:val="0"/>
      <w:marBottom w:val="0"/>
      <w:divBdr>
        <w:top w:val="none" w:sz="0" w:space="0" w:color="auto"/>
        <w:left w:val="none" w:sz="0" w:space="0" w:color="auto"/>
        <w:bottom w:val="none" w:sz="0" w:space="0" w:color="auto"/>
        <w:right w:val="none" w:sz="0" w:space="0" w:color="auto"/>
      </w:divBdr>
    </w:div>
    <w:div w:id="438984961">
      <w:bodyDiv w:val="1"/>
      <w:marLeft w:val="0"/>
      <w:marRight w:val="0"/>
      <w:marTop w:val="0"/>
      <w:marBottom w:val="0"/>
      <w:divBdr>
        <w:top w:val="none" w:sz="0" w:space="0" w:color="auto"/>
        <w:left w:val="none" w:sz="0" w:space="0" w:color="auto"/>
        <w:bottom w:val="none" w:sz="0" w:space="0" w:color="auto"/>
        <w:right w:val="none" w:sz="0" w:space="0" w:color="auto"/>
      </w:divBdr>
    </w:div>
    <w:div w:id="439497486">
      <w:bodyDiv w:val="1"/>
      <w:marLeft w:val="0"/>
      <w:marRight w:val="0"/>
      <w:marTop w:val="0"/>
      <w:marBottom w:val="0"/>
      <w:divBdr>
        <w:top w:val="none" w:sz="0" w:space="0" w:color="auto"/>
        <w:left w:val="none" w:sz="0" w:space="0" w:color="auto"/>
        <w:bottom w:val="none" w:sz="0" w:space="0" w:color="auto"/>
        <w:right w:val="none" w:sz="0" w:space="0" w:color="auto"/>
      </w:divBdr>
    </w:div>
    <w:div w:id="440301007">
      <w:bodyDiv w:val="1"/>
      <w:marLeft w:val="0"/>
      <w:marRight w:val="0"/>
      <w:marTop w:val="0"/>
      <w:marBottom w:val="0"/>
      <w:divBdr>
        <w:top w:val="none" w:sz="0" w:space="0" w:color="auto"/>
        <w:left w:val="none" w:sz="0" w:space="0" w:color="auto"/>
        <w:bottom w:val="none" w:sz="0" w:space="0" w:color="auto"/>
        <w:right w:val="none" w:sz="0" w:space="0" w:color="auto"/>
      </w:divBdr>
    </w:div>
    <w:div w:id="442768427">
      <w:bodyDiv w:val="1"/>
      <w:marLeft w:val="0"/>
      <w:marRight w:val="0"/>
      <w:marTop w:val="0"/>
      <w:marBottom w:val="0"/>
      <w:divBdr>
        <w:top w:val="none" w:sz="0" w:space="0" w:color="auto"/>
        <w:left w:val="none" w:sz="0" w:space="0" w:color="auto"/>
        <w:bottom w:val="none" w:sz="0" w:space="0" w:color="auto"/>
        <w:right w:val="none" w:sz="0" w:space="0" w:color="auto"/>
      </w:divBdr>
    </w:div>
    <w:div w:id="452870637">
      <w:bodyDiv w:val="1"/>
      <w:marLeft w:val="0"/>
      <w:marRight w:val="0"/>
      <w:marTop w:val="0"/>
      <w:marBottom w:val="0"/>
      <w:divBdr>
        <w:top w:val="none" w:sz="0" w:space="0" w:color="auto"/>
        <w:left w:val="none" w:sz="0" w:space="0" w:color="auto"/>
        <w:bottom w:val="none" w:sz="0" w:space="0" w:color="auto"/>
        <w:right w:val="none" w:sz="0" w:space="0" w:color="auto"/>
      </w:divBdr>
    </w:div>
    <w:div w:id="452940100">
      <w:bodyDiv w:val="1"/>
      <w:marLeft w:val="0"/>
      <w:marRight w:val="0"/>
      <w:marTop w:val="0"/>
      <w:marBottom w:val="0"/>
      <w:divBdr>
        <w:top w:val="none" w:sz="0" w:space="0" w:color="auto"/>
        <w:left w:val="none" w:sz="0" w:space="0" w:color="auto"/>
        <w:bottom w:val="none" w:sz="0" w:space="0" w:color="auto"/>
        <w:right w:val="none" w:sz="0" w:space="0" w:color="auto"/>
      </w:divBdr>
    </w:div>
    <w:div w:id="455216800">
      <w:bodyDiv w:val="1"/>
      <w:marLeft w:val="0"/>
      <w:marRight w:val="0"/>
      <w:marTop w:val="0"/>
      <w:marBottom w:val="0"/>
      <w:divBdr>
        <w:top w:val="none" w:sz="0" w:space="0" w:color="auto"/>
        <w:left w:val="none" w:sz="0" w:space="0" w:color="auto"/>
        <w:bottom w:val="none" w:sz="0" w:space="0" w:color="auto"/>
        <w:right w:val="none" w:sz="0" w:space="0" w:color="auto"/>
      </w:divBdr>
    </w:div>
    <w:div w:id="456459039">
      <w:bodyDiv w:val="1"/>
      <w:marLeft w:val="0"/>
      <w:marRight w:val="0"/>
      <w:marTop w:val="0"/>
      <w:marBottom w:val="0"/>
      <w:divBdr>
        <w:top w:val="none" w:sz="0" w:space="0" w:color="auto"/>
        <w:left w:val="none" w:sz="0" w:space="0" w:color="auto"/>
        <w:bottom w:val="none" w:sz="0" w:space="0" w:color="auto"/>
        <w:right w:val="none" w:sz="0" w:space="0" w:color="auto"/>
      </w:divBdr>
    </w:div>
    <w:div w:id="456685477">
      <w:bodyDiv w:val="1"/>
      <w:marLeft w:val="0"/>
      <w:marRight w:val="0"/>
      <w:marTop w:val="0"/>
      <w:marBottom w:val="0"/>
      <w:divBdr>
        <w:top w:val="none" w:sz="0" w:space="0" w:color="auto"/>
        <w:left w:val="none" w:sz="0" w:space="0" w:color="auto"/>
        <w:bottom w:val="none" w:sz="0" w:space="0" w:color="auto"/>
        <w:right w:val="none" w:sz="0" w:space="0" w:color="auto"/>
      </w:divBdr>
    </w:div>
    <w:div w:id="458689748">
      <w:bodyDiv w:val="1"/>
      <w:marLeft w:val="0"/>
      <w:marRight w:val="0"/>
      <w:marTop w:val="0"/>
      <w:marBottom w:val="0"/>
      <w:divBdr>
        <w:top w:val="none" w:sz="0" w:space="0" w:color="auto"/>
        <w:left w:val="none" w:sz="0" w:space="0" w:color="auto"/>
        <w:bottom w:val="none" w:sz="0" w:space="0" w:color="auto"/>
        <w:right w:val="none" w:sz="0" w:space="0" w:color="auto"/>
      </w:divBdr>
    </w:div>
    <w:div w:id="460416173">
      <w:bodyDiv w:val="1"/>
      <w:marLeft w:val="0"/>
      <w:marRight w:val="0"/>
      <w:marTop w:val="0"/>
      <w:marBottom w:val="0"/>
      <w:divBdr>
        <w:top w:val="none" w:sz="0" w:space="0" w:color="auto"/>
        <w:left w:val="none" w:sz="0" w:space="0" w:color="auto"/>
        <w:bottom w:val="none" w:sz="0" w:space="0" w:color="auto"/>
        <w:right w:val="none" w:sz="0" w:space="0" w:color="auto"/>
      </w:divBdr>
    </w:div>
    <w:div w:id="463550577">
      <w:bodyDiv w:val="1"/>
      <w:marLeft w:val="0"/>
      <w:marRight w:val="0"/>
      <w:marTop w:val="0"/>
      <w:marBottom w:val="0"/>
      <w:divBdr>
        <w:top w:val="none" w:sz="0" w:space="0" w:color="auto"/>
        <w:left w:val="none" w:sz="0" w:space="0" w:color="auto"/>
        <w:bottom w:val="none" w:sz="0" w:space="0" w:color="auto"/>
        <w:right w:val="none" w:sz="0" w:space="0" w:color="auto"/>
      </w:divBdr>
    </w:div>
    <w:div w:id="464200845">
      <w:bodyDiv w:val="1"/>
      <w:marLeft w:val="0"/>
      <w:marRight w:val="0"/>
      <w:marTop w:val="0"/>
      <w:marBottom w:val="0"/>
      <w:divBdr>
        <w:top w:val="none" w:sz="0" w:space="0" w:color="auto"/>
        <w:left w:val="none" w:sz="0" w:space="0" w:color="auto"/>
        <w:bottom w:val="none" w:sz="0" w:space="0" w:color="auto"/>
        <w:right w:val="none" w:sz="0" w:space="0" w:color="auto"/>
      </w:divBdr>
    </w:div>
    <w:div w:id="466436685">
      <w:bodyDiv w:val="1"/>
      <w:marLeft w:val="0"/>
      <w:marRight w:val="0"/>
      <w:marTop w:val="0"/>
      <w:marBottom w:val="0"/>
      <w:divBdr>
        <w:top w:val="none" w:sz="0" w:space="0" w:color="auto"/>
        <w:left w:val="none" w:sz="0" w:space="0" w:color="auto"/>
        <w:bottom w:val="none" w:sz="0" w:space="0" w:color="auto"/>
        <w:right w:val="none" w:sz="0" w:space="0" w:color="auto"/>
      </w:divBdr>
    </w:div>
    <w:div w:id="469173955">
      <w:bodyDiv w:val="1"/>
      <w:marLeft w:val="0"/>
      <w:marRight w:val="0"/>
      <w:marTop w:val="0"/>
      <w:marBottom w:val="0"/>
      <w:divBdr>
        <w:top w:val="none" w:sz="0" w:space="0" w:color="auto"/>
        <w:left w:val="none" w:sz="0" w:space="0" w:color="auto"/>
        <w:bottom w:val="none" w:sz="0" w:space="0" w:color="auto"/>
        <w:right w:val="none" w:sz="0" w:space="0" w:color="auto"/>
      </w:divBdr>
    </w:div>
    <w:div w:id="471367567">
      <w:bodyDiv w:val="1"/>
      <w:marLeft w:val="0"/>
      <w:marRight w:val="0"/>
      <w:marTop w:val="0"/>
      <w:marBottom w:val="0"/>
      <w:divBdr>
        <w:top w:val="none" w:sz="0" w:space="0" w:color="auto"/>
        <w:left w:val="none" w:sz="0" w:space="0" w:color="auto"/>
        <w:bottom w:val="none" w:sz="0" w:space="0" w:color="auto"/>
        <w:right w:val="none" w:sz="0" w:space="0" w:color="auto"/>
      </w:divBdr>
    </w:div>
    <w:div w:id="471602535">
      <w:bodyDiv w:val="1"/>
      <w:marLeft w:val="0"/>
      <w:marRight w:val="0"/>
      <w:marTop w:val="0"/>
      <w:marBottom w:val="0"/>
      <w:divBdr>
        <w:top w:val="none" w:sz="0" w:space="0" w:color="auto"/>
        <w:left w:val="none" w:sz="0" w:space="0" w:color="auto"/>
        <w:bottom w:val="none" w:sz="0" w:space="0" w:color="auto"/>
        <w:right w:val="none" w:sz="0" w:space="0" w:color="auto"/>
      </w:divBdr>
    </w:div>
    <w:div w:id="472793109">
      <w:bodyDiv w:val="1"/>
      <w:marLeft w:val="0"/>
      <w:marRight w:val="0"/>
      <w:marTop w:val="0"/>
      <w:marBottom w:val="0"/>
      <w:divBdr>
        <w:top w:val="none" w:sz="0" w:space="0" w:color="auto"/>
        <w:left w:val="none" w:sz="0" w:space="0" w:color="auto"/>
        <w:bottom w:val="none" w:sz="0" w:space="0" w:color="auto"/>
        <w:right w:val="none" w:sz="0" w:space="0" w:color="auto"/>
      </w:divBdr>
    </w:div>
    <w:div w:id="474688486">
      <w:bodyDiv w:val="1"/>
      <w:marLeft w:val="0"/>
      <w:marRight w:val="0"/>
      <w:marTop w:val="0"/>
      <w:marBottom w:val="0"/>
      <w:divBdr>
        <w:top w:val="none" w:sz="0" w:space="0" w:color="auto"/>
        <w:left w:val="none" w:sz="0" w:space="0" w:color="auto"/>
        <w:bottom w:val="none" w:sz="0" w:space="0" w:color="auto"/>
        <w:right w:val="none" w:sz="0" w:space="0" w:color="auto"/>
      </w:divBdr>
    </w:div>
    <w:div w:id="475024627">
      <w:bodyDiv w:val="1"/>
      <w:marLeft w:val="0"/>
      <w:marRight w:val="0"/>
      <w:marTop w:val="0"/>
      <w:marBottom w:val="0"/>
      <w:divBdr>
        <w:top w:val="none" w:sz="0" w:space="0" w:color="auto"/>
        <w:left w:val="none" w:sz="0" w:space="0" w:color="auto"/>
        <w:bottom w:val="none" w:sz="0" w:space="0" w:color="auto"/>
        <w:right w:val="none" w:sz="0" w:space="0" w:color="auto"/>
      </w:divBdr>
    </w:div>
    <w:div w:id="475223044">
      <w:bodyDiv w:val="1"/>
      <w:marLeft w:val="0"/>
      <w:marRight w:val="0"/>
      <w:marTop w:val="0"/>
      <w:marBottom w:val="0"/>
      <w:divBdr>
        <w:top w:val="none" w:sz="0" w:space="0" w:color="auto"/>
        <w:left w:val="none" w:sz="0" w:space="0" w:color="auto"/>
        <w:bottom w:val="none" w:sz="0" w:space="0" w:color="auto"/>
        <w:right w:val="none" w:sz="0" w:space="0" w:color="auto"/>
      </w:divBdr>
    </w:div>
    <w:div w:id="476726932">
      <w:bodyDiv w:val="1"/>
      <w:marLeft w:val="0"/>
      <w:marRight w:val="0"/>
      <w:marTop w:val="0"/>
      <w:marBottom w:val="0"/>
      <w:divBdr>
        <w:top w:val="none" w:sz="0" w:space="0" w:color="auto"/>
        <w:left w:val="none" w:sz="0" w:space="0" w:color="auto"/>
        <w:bottom w:val="none" w:sz="0" w:space="0" w:color="auto"/>
        <w:right w:val="none" w:sz="0" w:space="0" w:color="auto"/>
      </w:divBdr>
    </w:div>
    <w:div w:id="481628892">
      <w:bodyDiv w:val="1"/>
      <w:marLeft w:val="0"/>
      <w:marRight w:val="0"/>
      <w:marTop w:val="0"/>
      <w:marBottom w:val="0"/>
      <w:divBdr>
        <w:top w:val="none" w:sz="0" w:space="0" w:color="auto"/>
        <w:left w:val="none" w:sz="0" w:space="0" w:color="auto"/>
        <w:bottom w:val="none" w:sz="0" w:space="0" w:color="auto"/>
        <w:right w:val="none" w:sz="0" w:space="0" w:color="auto"/>
      </w:divBdr>
    </w:div>
    <w:div w:id="483083093">
      <w:bodyDiv w:val="1"/>
      <w:marLeft w:val="0"/>
      <w:marRight w:val="0"/>
      <w:marTop w:val="0"/>
      <w:marBottom w:val="0"/>
      <w:divBdr>
        <w:top w:val="none" w:sz="0" w:space="0" w:color="auto"/>
        <w:left w:val="none" w:sz="0" w:space="0" w:color="auto"/>
        <w:bottom w:val="none" w:sz="0" w:space="0" w:color="auto"/>
        <w:right w:val="none" w:sz="0" w:space="0" w:color="auto"/>
      </w:divBdr>
    </w:div>
    <w:div w:id="486484666">
      <w:bodyDiv w:val="1"/>
      <w:marLeft w:val="0"/>
      <w:marRight w:val="0"/>
      <w:marTop w:val="0"/>
      <w:marBottom w:val="0"/>
      <w:divBdr>
        <w:top w:val="none" w:sz="0" w:space="0" w:color="auto"/>
        <w:left w:val="none" w:sz="0" w:space="0" w:color="auto"/>
        <w:bottom w:val="none" w:sz="0" w:space="0" w:color="auto"/>
        <w:right w:val="none" w:sz="0" w:space="0" w:color="auto"/>
      </w:divBdr>
    </w:div>
    <w:div w:id="489372005">
      <w:bodyDiv w:val="1"/>
      <w:marLeft w:val="0"/>
      <w:marRight w:val="0"/>
      <w:marTop w:val="0"/>
      <w:marBottom w:val="0"/>
      <w:divBdr>
        <w:top w:val="none" w:sz="0" w:space="0" w:color="auto"/>
        <w:left w:val="none" w:sz="0" w:space="0" w:color="auto"/>
        <w:bottom w:val="none" w:sz="0" w:space="0" w:color="auto"/>
        <w:right w:val="none" w:sz="0" w:space="0" w:color="auto"/>
      </w:divBdr>
    </w:div>
    <w:div w:id="493642353">
      <w:bodyDiv w:val="1"/>
      <w:marLeft w:val="0"/>
      <w:marRight w:val="0"/>
      <w:marTop w:val="0"/>
      <w:marBottom w:val="0"/>
      <w:divBdr>
        <w:top w:val="none" w:sz="0" w:space="0" w:color="auto"/>
        <w:left w:val="none" w:sz="0" w:space="0" w:color="auto"/>
        <w:bottom w:val="none" w:sz="0" w:space="0" w:color="auto"/>
        <w:right w:val="none" w:sz="0" w:space="0" w:color="auto"/>
      </w:divBdr>
    </w:div>
    <w:div w:id="494958443">
      <w:bodyDiv w:val="1"/>
      <w:marLeft w:val="0"/>
      <w:marRight w:val="0"/>
      <w:marTop w:val="0"/>
      <w:marBottom w:val="0"/>
      <w:divBdr>
        <w:top w:val="none" w:sz="0" w:space="0" w:color="auto"/>
        <w:left w:val="none" w:sz="0" w:space="0" w:color="auto"/>
        <w:bottom w:val="none" w:sz="0" w:space="0" w:color="auto"/>
        <w:right w:val="none" w:sz="0" w:space="0" w:color="auto"/>
      </w:divBdr>
    </w:div>
    <w:div w:id="496111606">
      <w:bodyDiv w:val="1"/>
      <w:marLeft w:val="0"/>
      <w:marRight w:val="0"/>
      <w:marTop w:val="0"/>
      <w:marBottom w:val="0"/>
      <w:divBdr>
        <w:top w:val="none" w:sz="0" w:space="0" w:color="auto"/>
        <w:left w:val="none" w:sz="0" w:space="0" w:color="auto"/>
        <w:bottom w:val="none" w:sz="0" w:space="0" w:color="auto"/>
        <w:right w:val="none" w:sz="0" w:space="0" w:color="auto"/>
      </w:divBdr>
    </w:div>
    <w:div w:id="497429318">
      <w:bodyDiv w:val="1"/>
      <w:marLeft w:val="0"/>
      <w:marRight w:val="0"/>
      <w:marTop w:val="0"/>
      <w:marBottom w:val="0"/>
      <w:divBdr>
        <w:top w:val="none" w:sz="0" w:space="0" w:color="auto"/>
        <w:left w:val="none" w:sz="0" w:space="0" w:color="auto"/>
        <w:bottom w:val="none" w:sz="0" w:space="0" w:color="auto"/>
        <w:right w:val="none" w:sz="0" w:space="0" w:color="auto"/>
      </w:divBdr>
    </w:div>
    <w:div w:id="499197206">
      <w:bodyDiv w:val="1"/>
      <w:marLeft w:val="0"/>
      <w:marRight w:val="0"/>
      <w:marTop w:val="0"/>
      <w:marBottom w:val="0"/>
      <w:divBdr>
        <w:top w:val="none" w:sz="0" w:space="0" w:color="auto"/>
        <w:left w:val="none" w:sz="0" w:space="0" w:color="auto"/>
        <w:bottom w:val="none" w:sz="0" w:space="0" w:color="auto"/>
        <w:right w:val="none" w:sz="0" w:space="0" w:color="auto"/>
      </w:divBdr>
    </w:div>
    <w:div w:id="500854529">
      <w:bodyDiv w:val="1"/>
      <w:marLeft w:val="0"/>
      <w:marRight w:val="0"/>
      <w:marTop w:val="0"/>
      <w:marBottom w:val="0"/>
      <w:divBdr>
        <w:top w:val="none" w:sz="0" w:space="0" w:color="auto"/>
        <w:left w:val="none" w:sz="0" w:space="0" w:color="auto"/>
        <w:bottom w:val="none" w:sz="0" w:space="0" w:color="auto"/>
        <w:right w:val="none" w:sz="0" w:space="0" w:color="auto"/>
      </w:divBdr>
    </w:div>
    <w:div w:id="502357902">
      <w:bodyDiv w:val="1"/>
      <w:marLeft w:val="0"/>
      <w:marRight w:val="0"/>
      <w:marTop w:val="0"/>
      <w:marBottom w:val="0"/>
      <w:divBdr>
        <w:top w:val="none" w:sz="0" w:space="0" w:color="auto"/>
        <w:left w:val="none" w:sz="0" w:space="0" w:color="auto"/>
        <w:bottom w:val="none" w:sz="0" w:space="0" w:color="auto"/>
        <w:right w:val="none" w:sz="0" w:space="0" w:color="auto"/>
      </w:divBdr>
    </w:div>
    <w:div w:id="503401041">
      <w:bodyDiv w:val="1"/>
      <w:marLeft w:val="0"/>
      <w:marRight w:val="0"/>
      <w:marTop w:val="0"/>
      <w:marBottom w:val="0"/>
      <w:divBdr>
        <w:top w:val="none" w:sz="0" w:space="0" w:color="auto"/>
        <w:left w:val="none" w:sz="0" w:space="0" w:color="auto"/>
        <w:bottom w:val="none" w:sz="0" w:space="0" w:color="auto"/>
        <w:right w:val="none" w:sz="0" w:space="0" w:color="auto"/>
      </w:divBdr>
    </w:div>
    <w:div w:id="505705042">
      <w:bodyDiv w:val="1"/>
      <w:marLeft w:val="0"/>
      <w:marRight w:val="0"/>
      <w:marTop w:val="0"/>
      <w:marBottom w:val="0"/>
      <w:divBdr>
        <w:top w:val="none" w:sz="0" w:space="0" w:color="auto"/>
        <w:left w:val="none" w:sz="0" w:space="0" w:color="auto"/>
        <w:bottom w:val="none" w:sz="0" w:space="0" w:color="auto"/>
        <w:right w:val="none" w:sz="0" w:space="0" w:color="auto"/>
      </w:divBdr>
    </w:div>
    <w:div w:id="513346265">
      <w:bodyDiv w:val="1"/>
      <w:marLeft w:val="0"/>
      <w:marRight w:val="0"/>
      <w:marTop w:val="0"/>
      <w:marBottom w:val="0"/>
      <w:divBdr>
        <w:top w:val="none" w:sz="0" w:space="0" w:color="auto"/>
        <w:left w:val="none" w:sz="0" w:space="0" w:color="auto"/>
        <w:bottom w:val="none" w:sz="0" w:space="0" w:color="auto"/>
        <w:right w:val="none" w:sz="0" w:space="0" w:color="auto"/>
      </w:divBdr>
    </w:div>
    <w:div w:id="516584005">
      <w:bodyDiv w:val="1"/>
      <w:marLeft w:val="0"/>
      <w:marRight w:val="0"/>
      <w:marTop w:val="0"/>
      <w:marBottom w:val="0"/>
      <w:divBdr>
        <w:top w:val="none" w:sz="0" w:space="0" w:color="auto"/>
        <w:left w:val="none" w:sz="0" w:space="0" w:color="auto"/>
        <w:bottom w:val="none" w:sz="0" w:space="0" w:color="auto"/>
        <w:right w:val="none" w:sz="0" w:space="0" w:color="auto"/>
      </w:divBdr>
    </w:div>
    <w:div w:id="518204672">
      <w:bodyDiv w:val="1"/>
      <w:marLeft w:val="0"/>
      <w:marRight w:val="0"/>
      <w:marTop w:val="0"/>
      <w:marBottom w:val="0"/>
      <w:divBdr>
        <w:top w:val="none" w:sz="0" w:space="0" w:color="auto"/>
        <w:left w:val="none" w:sz="0" w:space="0" w:color="auto"/>
        <w:bottom w:val="none" w:sz="0" w:space="0" w:color="auto"/>
        <w:right w:val="none" w:sz="0" w:space="0" w:color="auto"/>
      </w:divBdr>
    </w:div>
    <w:div w:id="519465493">
      <w:bodyDiv w:val="1"/>
      <w:marLeft w:val="0"/>
      <w:marRight w:val="0"/>
      <w:marTop w:val="0"/>
      <w:marBottom w:val="0"/>
      <w:divBdr>
        <w:top w:val="none" w:sz="0" w:space="0" w:color="auto"/>
        <w:left w:val="none" w:sz="0" w:space="0" w:color="auto"/>
        <w:bottom w:val="none" w:sz="0" w:space="0" w:color="auto"/>
        <w:right w:val="none" w:sz="0" w:space="0" w:color="auto"/>
      </w:divBdr>
    </w:div>
    <w:div w:id="521863834">
      <w:bodyDiv w:val="1"/>
      <w:marLeft w:val="0"/>
      <w:marRight w:val="0"/>
      <w:marTop w:val="0"/>
      <w:marBottom w:val="0"/>
      <w:divBdr>
        <w:top w:val="none" w:sz="0" w:space="0" w:color="auto"/>
        <w:left w:val="none" w:sz="0" w:space="0" w:color="auto"/>
        <w:bottom w:val="none" w:sz="0" w:space="0" w:color="auto"/>
        <w:right w:val="none" w:sz="0" w:space="0" w:color="auto"/>
      </w:divBdr>
    </w:div>
    <w:div w:id="523907494">
      <w:bodyDiv w:val="1"/>
      <w:marLeft w:val="0"/>
      <w:marRight w:val="0"/>
      <w:marTop w:val="0"/>
      <w:marBottom w:val="0"/>
      <w:divBdr>
        <w:top w:val="none" w:sz="0" w:space="0" w:color="auto"/>
        <w:left w:val="none" w:sz="0" w:space="0" w:color="auto"/>
        <w:bottom w:val="none" w:sz="0" w:space="0" w:color="auto"/>
        <w:right w:val="none" w:sz="0" w:space="0" w:color="auto"/>
      </w:divBdr>
    </w:div>
    <w:div w:id="526791954">
      <w:bodyDiv w:val="1"/>
      <w:marLeft w:val="0"/>
      <w:marRight w:val="0"/>
      <w:marTop w:val="0"/>
      <w:marBottom w:val="0"/>
      <w:divBdr>
        <w:top w:val="none" w:sz="0" w:space="0" w:color="auto"/>
        <w:left w:val="none" w:sz="0" w:space="0" w:color="auto"/>
        <w:bottom w:val="none" w:sz="0" w:space="0" w:color="auto"/>
        <w:right w:val="none" w:sz="0" w:space="0" w:color="auto"/>
      </w:divBdr>
    </w:div>
    <w:div w:id="533544260">
      <w:bodyDiv w:val="1"/>
      <w:marLeft w:val="0"/>
      <w:marRight w:val="0"/>
      <w:marTop w:val="0"/>
      <w:marBottom w:val="0"/>
      <w:divBdr>
        <w:top w:val="none" w:sz="0" w:space="0" w:color="auto"/>
        <w:left w:val="none" w:sz="0" w:space="0" w:color="auto"/>
        <w:bottom w:val="none" w:sz="0" w:space="0" w:color="auto"/>
        <w:right w:val="none" w:sz="0" w:space="0" w:color="auto"/>
      </w:divBdr>
    </w:div>
    <w:div w:id="536089187">
      <w:bodyDiv w:val="1"/>
      <w:marLeft w:val="0"/>
      <w:marRight w:val="0"/>
      <w:marTop w:val="0"/>
      <w:marBottom w:val="0"/>
      <w:divBdr>
        <w:top w:val="none" w:sz="0" w:space="0" w:color="auto"/>
        <w:left w:val="none" w:sz="0" w:space="0" w:color="auto"/>
        <w:bottom w:val="none" w:sz="0" w:space="0" w:color="auto"/>
        <w:right w:val="none" w:sz="0" w:space="0" w:color="auto"/>
      </w:divBdr>
    </w:div>
    <w:div w:id="537740632">
      <w:bodyDiv w:val="1"/>
      <w:marLeft w:val="0"/>
      <w:marRight w:val="0"/>
      <w:marTop w:val="0"/>
      <w:marBottom w:val="0"/>
      <w:divBdr>
        <w:top w:val="none" w:sz="0" w:space="0" w:color="auto"/>
        <w:left w:val="none" w:sz="0" w:space="0" w:color="auto"/>
        <w:bottom w:val="none" w:sz="0" w:space="0" w:color="auto"/>
        <w:right w:val="none" w:sz="0" w:space="0" w:color="auto"/>
      </w:divBdr>
    </w:div>
    <w:div w:id="544096677">
      <w:bodyDiv w:val="1"/>
      <w:marLeft w:val="0"/>
      <w:marRight w:val="0"/>
      <w:marTop w:val="0"/>
      <w:marBottom w:val="0"/>
      <w:divBdr>
        <w:top w:val="none" w:sz="0" w:space="0" w:color="auto"/>
        <w:left w:val="none" w:sz="0" w:space="0" w:color="auto"/>
        <w:bottom w:val="none" w:sz="0" w:space="0" w:color="auto"/>
        <w:right w:val="none" w:sz="0" w:space="0" w:color="auto"/>
      </w:divBdr>
    </w:div>
    <w:div w:id="546458198">
      <w:bodyDiv w:val="1"/>
      <w:marLeft w:val="0"/>
      <w:marRight w:val="0"/>
      <w:marTop w:val="0"/>
      <w:marBottom w:val="0"/>
      <w:divBdr>
        <w:top w:val="none" w:sz="0" w:space="0" w:color="auto"/>
        <w:left w:val="none" w:sz="0" w:space="0" w:color="auto"/>
        <w:bottom w:val="none" w:sz="0" w:space="0" w:color="auto"/>
        <w:right w:val="none" w:sz="0" w:space="0" w:color="auto"/>
      </w:divBdr>
    </w:div>
    <w:div w:id="549651416">
      <w:bodyDiv w:val="1"/>
      <w:marLeft w:val="0"/>
      <w:marRight w:val="0"/>
      <w:marTop w:val="0"/>
      <w:marBottom w:val="0"/>
      <w:divBdr>
        <w:top w:val="none" w:sz="0" w:space="0" w:color="auto"/>
        <w:left w:val="none" w:sz="0" w:space="0" w:color="auto"/>
        <w:bottom w:val="none" w:sz="0" w:space="0" w:color="auto"/>
        <w:right w:val="none" w:sz="0" w:space="0" w:color="auto"/>
      </w:divBdr>
    </w:div>
    <w:div w:id="553125026">
      <w:bodyDiv w:val="1"/>
      <w:marLeft w:val="0"/>
      <w:marRight w:val="0"/>
      <w:marTop w:val="0"/>
      <w:marBottom w:val="0"/>
      <w:divBdr>
        <w:top w:val="none" w:sz="0" w:space="0" w:color="auto"/>
        <w:left w:val="none" w:sz="0" w:space="0" w:color="auto"/>
        <w:bottom w:val="none" w:sz="0" w:space="0" w:color="auto"/>
        <w:right w:val="none" w:sz="0" w:space="0" w:color="auto"/>
      </w:divBdr>
    </w:div>
    <w:div w:id="554391459">
      <w:bodyDiv w:val="1"/>
      <w:marLeft w:val="0"/>
      <w:marRight w:val="0"/>
      <w:marTop w:val="0"/>
      <w:marBottom w:val="0"/>
      <w:divBdr>
        <w:top w:val="none" w:sz="0" w:space="0" w:color="auto"/>
        <w:left w:val="none" w:sz="0" w:space="0" w:color="auto"/>
        <w:bottom w:val="none" w:sz="0" w:space="0" w:color="auto"/>
        <w:right w:val="none" w:sz="0" w:space="0" w:color="auto"/>
      </w:divBdr>
    </w:div>
    <w:div w:id="557785802">
      <w:bodyDiv w:val="1"/>
      <w:marLeft w:val="0"/>
      <w:marRight w:val="0"/>
      <w:marTop w:val="0"/>
      <w:marBottom w:val="0"/>
      <w:divBdr>
        <w:top w:val="none" w:sz="0" w:space="0" w:color="auto"/>
        <w:left w:val="none" w:sz="0" w:space="0" w:color="auto"/>
        <w:bottom w:val="none" w:sz="0" w:space="0" w:color="auto"/>
        <w:right w:val="none" w:sz="0" w:space="0" w:color="auto"/>
      </w:divBdr>
    </w:div>
    <w:div w:id="564681174">
      <w:bodyDiv w:val="1"/>
      <w:marLeft w:val="0"/>
      <w:marRight w:val="0"/>
      <w:marTop w:val="0"/>
      <w:marBottom w:val="0"/>
      <w:divBdr>
        <w:top w:val="none" w:sz="0" w:space="0" w:color="auto"/>
        <w:left w:val="none" w:sz="0" w:space="0" w:color="auto"/>
        <w:bottom w:val="none" w:sz="0" w:space="0" w:color="auto"/>
        <w:right w:val="none" w:sz="0" w:space="0" w:color="auto"/>
      </w:divBdr>
    </w:div>
    <w:div w:id="564728813">
      <w:bodyDiv w:val="1"/>
      <w:marLeft w:val="0"/>
      <w:marRight w:val="0"/>
      <w:marTop w:val="0"/>
      <w:marBottom w:val="0"/>
      <w:divBdr>
        <w:top w:val="none" w:sz="0" w:space="0" w:color="auto"/>
        <w:left w:val="none" w:sz="0" w:space="0" w:color="auto"/>
        <w:bottom w:val="none" w:sz="0" w:space="0" w:color="auto"/>
        <w:right w:val="none" w:sz="0" w:space="0" w:color="auto"/>
      </w:divBdr>
    </w:div>
    <w:div w:id="565382893">
      <w:bodyDiv w:val="1"/>
      <w:marLeft w:val="0"/>
      <w:marRight w:val="0"/>
      <w:marTop w:val="0"/>
      <w:marBottom w:val="0"/>
      <w:divBdr>
        <w:top w:val="none" w:sz="0" w:space="0" w:color="auto"/>
        <w:left w:val="none" w:sz="0" w:space="0" w:color="auto"/>
        <w:bottom w:val="none" w:sz="0" w:space="0" w:color="auto"/>
        <w:right w:val="none" w:sz="0" w:space="0" w:color="auto"/>
      </w:divBdr>
    </w:div>
    <w:div w:id="566034503">
      <w:bodyDiv w:val="1"/>
      <w:marLeft w:val="0"/>
      <w:marRight w:val="0"/>
      <w:marTop w:val="0"/>
      <w:marBottom w:val="0"/>
      <w:divBdr>
        <w:top w:val="none" w:sz="0" w:space="0" w:color="auto"/>
        <w:left w:val="none" w:sz="0" w:space="0" w:color="auto"/>
        <w:bottom w:val="none" w:sz="0" w:space="0" w:color="auto"/>
        <w:right w:val="none" w:sz="0" w:space="0" w:color="auto"/>
      </w:divBdr>
    </w:div>
    <w:div w:id="570509490">
      <w:bodyDiv w:val="1"/>
      <w:marLeft w:val="0"/>
      <w:marRight w:val="0"/>
      <w:marTop w:val="0"/>
      <w:marBottom w:val="0"/>
      <w:divBdr>
        <w:top w:val="none" w:sz="0" w:space="0" w:color="auto"/>
        <w:left w:val="none" w:sz="0" w:space="0" w:color="auto"/>
        <w:bottom w:val="none" w:sz="0" w:space="0" w:color="auto"/>
        <w:right w:val="none" w:sz="0" w:space="0" w:color="auto"/>
      </w:divBdr>
    </w:div>
    <w:div w:id="572276228">
      <w:bodyDiv w:val="1"/>
      <w:marLeft w:val="0"/>
      <w:marRight w:val="0"/>
      <w:marTop w:val="0"/>
      <w:marBottom w:val="0"/>
      <w:divBdr>
        <w:top w:val="none" w:sz="0" w:space="0" w:color="auto"/>
        <w:left w:val="none" w:sz="0" w:space="0" w:color="auto"/>
        <w:bottom w:val="none" w:sz="0" w:space="0" w:color="auto"/>
        <w:right w:val="none" w:sz="0" w:space="0" w:color="auto"/>
      </w:divBdr>
    </w:div>
    <w:div w:id="574319346">
      <w:bodyDiv w:val="1"/>
      <w:marLeft w:val="0"/>
      <w:marRight w:val="0"/>
      <w:marTop w:val="0"/>
      <w:marBottom w:val="0"/>
      <w:divBdr>
        <w:top w:val="none" w:sz="0" w:space="0" w:color="auto"/>
        <w:left w:val="none" w:sz="0" w:space="0" w:color="auto"/>
        <w:bottom w:val="none" w:sz="0" w:space="0" w:color="auto"/>
        <w:right w:val="none" w:sz="0" w:space="0" w:color="auto"/>
      </w:divBdr>
    </w:div>
    <w:div w:id="576286270">
      <w:bodyDiv w:val="1"/>
      <w:marLeft w:val="0"/>
      <w:marRight w:val="0"/>
      <w:marTop w:val="0"/>
      <w:marBottom w:val="0"/>
      <w:divBdr>
        <w:top w:val="none" w:sz="0" w:space="0" w:color="auto"/>
        <w:left w:val="none" w:sz="0" w:space="0" w:color="auto"/>
        <w:bottom w:val="none" w:sz="0" w:space="0" w:color="auto"/>
        <w:right w:val="none" w:sz="0" w:space="0" w:color="auto"/>
      </w:divBdr>
    </w:div>
    <w:div w:id="576551795">
      <w:bodyDiv w:val="1"/>
      <w:marLeft w:val="0"/>
      <w:marRight w:val="0"/>
      <w:marTop w:val="0"/>
      <w:marBottom w:val="0"/>
      <w:divBdr>
        <w:top w:val="none" w:sz="0" w:space="0" w:color="auto"/>
        <w:left w:val="none" w:sz="0" w:space="0" w:color="auto"/>
        <w:bottom w:val="none" w:sz="0" w:space="0" w:color="auto"/>
        <w:right w:val="none" w:sz="0" w:space="0" w:color="auto"/>
      </w:divBdr>
    </w:div>
    <w:div w:id="576985768">
      <w:bodyDiv w:val="1"/>
      <w:marLeft w:val="0"/>
      <w:marRight w:val="0"/>
      <w:marTop w:val="0"/>
      <w:marBottom w:val="0"/>
      <w:divBdr>
        <w:top w:val="none" w:sz="0" w:space="0" w:color="auto"/>
        <w:left w:val="none" w:sz="0" w:space="0" w:color="auto"/>
        <w:bottom w:val="none" w:sz="0" w:space="0" w:color="auto"/>
        <w:right w:val="none" w:sz="0" w:space="0" w:color="auto"/>
      </w:divBdr>
    </w:div>
    <w:div w:id="580217704">
      <w:bodyDiv w:val="1"/>
      <w:marLeft w:val="0"/>
      <w:marRight w:val="0"/>
      <w:marTop w:val="0"/>
      <w:marBottom w:val="0"/>
      <w:divBdr>
        <w:top w:val="none" w:sz="0" w:space="0" w:color="auto"/>
        <w:left w:val="none" w:sz="0" w:space="0" w:color="auto"/>
        <w:bottom w:val="none" w:sz="0" w:space="0" w:color="auto"/>
        <w:right w:val="none" w:sz="0" w:space="0" w:color="auto"/>
      </w:divBdr>
    </w:div>
    <w:div w:id="586573657">
      <w:bodyDiv w:val="1"/>
      <w:marLeft w:val="0"/>
      <w:marRight w:val="0"/>
      <w:marTop w:val="0"/>
      <w:marBottom w:val="0"/>
      <w:divBdr>
        <w:top w:val="none" w:sz="0" w:space="0" w:color="auto"/>
        <w:left w:val="none" w:sz="0" w:space="0" w:color="auto"/>
        <w:bottom w:val="none" w:sz="0" w:space="0" w:color="auto"/>
        <w:right w:val="none" w:sz="0" w:space="0" w:color="auto"/>
      </w:divBdr>
    </w:div>
    <w:div w:id="589508542">
      <w:bodyDiv w:val="1"/>
      <w:marLeft w:val="0"/>
      <w:marRight w:val="0"/>
      <w:marTop w:val="0"/>
      <w:marBottom w:val="0"/>
      <w:divBdr>
        <w:top w:val="none" w:sz="0" w:space="0" w:color="auto"/>
        <w:left w:val="none" w:sz="0" w:space="0" w:color="auto"/>
        <w:bottom w:val="none" w:sz="0" w:space="0" w:color="auto"/>
        <w:right w:val="none" w:sz="0" w:space="0" w:color="auto"/>
      </w:divBdr>
    </w:div>
    <w:div w:id="592057008">
      <w:bodyDiv w:val="1"/>
      <w:marLeft w:val="0"/>
      <w:marRight w:val="0"/>
      <w:marTop w:val="0"/>
      <w:marBottom w:val="0"/>
      <w:divBdr>
        <w:top w:val="none" w:sz="0" w:space="0" w:color="auto"/>
        <w:left w:val="none" w:sz="0" w:space="0" w:color="auto"/>
        <w:bottom w:val="none" w:sz="0" w:space="0" w:color="auto"/>
        <w:right w:val="none" w:sz="0" w:space="0" w:color="auto"/>
      </w:divBdr>
    </w:div>
    <w:div w:id="595986496">
      <w:bodyDiv w:val="1"/>
      <w:marLeft w:val="0"/>
      <w:marRight w:val="0"/>
      <w:marTop w:val="0"/>
      <w:marBottom w:val="0"/>
      <w:divBdr>
        <w:top w:val="none" w:sz="0" w:space="0" w:color="auto"/>
        <w:left w:val="none" w:sz="0" w:space="0" w:color="auto"/>
        <w:bottom w:val="none" w:sz="0" w:space="0" w:color="auto"/>
        <w:right w:val="none" w:sz="0" w:space="0" w:color="auto"/>
      </w:divBdr>
    </w:div>
    <w:div w:id="598291698">
      <w:bodyDiv w:val="1"/>
      <w:marLeft w:val="0"/>
      <w:marRight w:val="0"/>
      <w:marTop w:val="0"/>
      <w:marBottom w:val="0"/>
      <w:divBdr>
        <w:top w:val="none" w:sz="0" w:space="0" w:color="auto"/>
        <w:left w:val="none" w:sz="0" w:space="0" w:color="auto"/>
        <w:bottom w:val="none" w:sz="0" w:space="0" w:color="auto"/>
        <w:right w:val="none" w:sz="0" w:space="0" w:color="auto"/>
      </w:divBdr>
    </w:div>
    <w:div w:id="600067489">
      <w:bodyDiv w:val="1"/>
      <w:marLeft w:val="0"/>
      <w:marRight w:val="0"/>
      <w:marTop w:val="0"/>
      <w:marBottom w:val="0"/>
      <w:divBdr>
        <w:top w:val="none" w:sz="0" w:space="0" w:color="auto"/>
        <w:left w:val="none" w:sz="0" w:space="0" w:color="auto"/>
        <w:bottom w:val="none" w:sz="0" w:space="0" w:color="auto"/>
        <w:right w:val="none" w:sz="0" w:space="0" w:color="auto"/>
      </w:divBdr>
    </w:div>
    <w:div w:id="600332641">
      <w:bodyDiv w:val="1"/>
      <w:marLeft w:val="0"/>
      <w:marRight w:val="0"/>
      <w:marTop w:val="0"/>
      <w:marBottom w:val="0"/>
      <w:divBdr>
        <w:top w:val="none" w:sz="0" w:space="0" w:color="auto"/>
        <w:left w:val="none" w:sz="0" w:space="0" w:color="auto"/>
        <w:bottom w:val="none" w:sz="0" w:space="0" w:color="auto"/>
        <w:right w:val="none" w:sz="0" w:space="0" w:color="auto"/>
      </w:divBdr>
    </w:div>
    <w:div w:id="604505635">
      <w:bodyDiv w:val="1"/>
      <w:marLeft w:val="0"/>
      <w:marRight w:val="0"/>
      <w:marTop w:val="0"/>
      <w:marBottom w:val="0"/>
      <w:divBdr>
        <w:top w:val="none" w:sz="0" w:space="0" w:color="auto"/>
        <w:left w:val="none" w:sz="0" w:space="0" w:color="auto"/>
        <w:bottom w:val="none" w:sz="0" w:space="0" w:color="auto"/>
        <w:right w:val="none" w:sz="0" w:space="0" w:color="auto"/>
      </w:divBdr>
    </w:div>
    <w:div w:id="612781765">
      <w:bodyDiv w:val="1"/>
      <w:marLeft w:val="0"/>
      <w:marRight w:val="0"/>
      <w:marTop w:val="0"/>
      <w:marBottom w:val="0"/>
      <w:divBdr>
        <w:top w:val="none" w:sz="0" w:space="0" w:color="auto"/>
        <w:left w:val="none" w:sz="0" w:space="0" w:color="auto"/>
        <w:bottom w:val="none" w:sz="0" w:space="0" w:color="auto"/>
        <w:right w:val="none" w:sz="0" w:space="0" w:color="auto"/>
      </w:divBdr>
    </w:div>
    <w:div w:id="612790141">
      <w:bodyDiv w:val="1"/>
      <w:marLeft w:val="0"/>
      <w:marRight w:val="0"/>
      <w:marTop w:val="0"/>
      <w:marBottom w:val="0"/>
      <w:divBdr>
        <w:top w:val="none" w:sz="0" w:space="0" w:color="auto"/>
        <w:left w:val="none" w:sz="0" w:space="0" w:color="auto"/>
        <w:bottom w:val="none" w:sz="0" w:space="0" w:color="auto"/>
        <w:right w:val="none" w:sz="0" w:space="0" w:color="auto"/>
      </w:divBdr>
    </w:div>
    <w:div w:id="613485388">
      <w:bodyDiv w:val="1"/>
      <w:marLeft w:val="0"/>
      <w:marRight w:val="0"/>
      <w:marTop w:val="0"/>
      <w:marBottom w:val="0"/>
      <w:divBdr>
        <w:top w:val="none" w:sz="0" w:space="0" w:color="auto"/>
        <w:left w:val="none" w:sz="0" w:space="0" w:color="auto"/>
        <w:bottom w:val="none" w:sz="0" w:space="0" w:color="auto"/>
        <w:right w:val="none" w:sz="0" w:space="0" w:color="auto"/>
      </w:divBdr>
    </w:div>
    <w:div w:id="613831806">
      <w:bodyDiv w:val="1"/>
      <w:marLeft w:val="0"/>
      <w:marRight w:val="0"/>
      <w:marTop w:val="0"/>
      <w:marBottom w:val="0"/>
      <w:divBdr>
        <w:top w:val="none" w:sz="0" w:space="0" w:color="auto"/>
        <w:left w:val="none" w:sz="0" w:space="0" w:color="auto"/>
        <w:bottom w:val="none" w:sz="0" w:space="0" w:color="auto"/>
        <w:right w:val="none" w:sz="0" w:space="0" w:color="auto"/>
      </w:divBdr>
    </w:div>
    <w:div w:id="613946487">
      <w:bodyDiv w:val="1"/>
      <w:marLeft w:val="0"/>
      <w:marRight w:val="0"/>
      <w:marTop w:val="0"/>
      <w:marBottom w:val="0"/>
      <w:divBdr>
        <w:top w:val="none" w:sz="0" w:space="0" w:color="auto"/>
        <w:left w:val="none" w:sz="0" w:space="0" w:color="auto"/>
        <w:bottom w:val="none" w:sz="0" w:space="0" w:color="auto"/>
        <w:right w:val="none" w:sz="0" w:space="0" w:color="auto"/>
      </w:divBdr>
    </w:div>
    <w:div w:id="616067636">
      <w:bodyDiv w:val="1"/>
      <w:marLeft w:val="0"/>
      <w:marRight w:val="0"/>
      <w:marTop w:val="0"/>
      <w:marBottom w:val="0"/>
      <w:divBdr>
        <w:top w:val="none" w:sz="0" w:space="0" w:color="auto"/>
        <w:left w:val="none" w:sz="0" w:space="0" w:color="auto"/>
        <w:bottom w:val="none" w:sz="0" w:space="0" w:color="auto"/>
        <w:right w:val="none" w:sz="0" w:space="0" w:color="auto"/>
      </w:divBdr>
    </w:div>
    <w:div w:id="618802233">
      <w:bodyDiv w:val="1"/>
      <w:marLeft w:val="0"/>
      <w:marRight w:val="0"/>
      <w:marTop w:val="0"/>
      <w:marBottom w:val="0"/>
      <w:divBdr>
        <w:top w:val="none" w:sz="0" w:space="0" w:color="auto"/>
        <w:left w:val="none" w:sz="0" w:space="0" w:color="auto"/>
        <w:bottom w:val="none" w:sz="0" w:space="0" w:color="auto"/>
        <w:right w:val="none" w:sz="0" w:space="0" w:color="auto"/>
      </w:divBdr>
    </w:div>
    <w:div w:id="623389699">
      <w:bodyDiv w:val="1"/>
      <w:marLeft w:val="0"/>
      <w:marRight w:val="0"/>
      <w:marTop w:val="0"/>
      <w:marBottom w:val="0"/>
      <w:divBdr>
        <w:top w:val="none" w:sz="0" w:space="0" w:color="auto"/>
        <w:left w:val="none" w:sz="0" w:space="0" w:color="auto"/>
        <w:bottom w:val="none" w:sz="0" w:space="0" w:color="auto"/>
        <w:right w:val="none" w:sz="0" w:space="0" w:color="auto"/>
      </w:divBdr>
    </w:div>
    <w:div w:id="623734918">
      <w:bodyDiv w:val="1"/>
      <w:marLeft w:val="0"/>
      <w:marRight w:val="0"/>
      <w:marTop w:val="0"/>
      <w:marBottom w:val="0"/>
      <w:divBdr>
        <w:top w:val="none" w:sz="0" w:space="0" w:color="auto"/>
        <w:left w:val="none" w:sz="0" w:space="0" w:color="auto"/>
        <w:bottom w:val="none" w:sz="0" w:space="0" w:color="auto"/>
        <w:right w:val="none" w:sz="0" w:space="0" w:color="auto"/>
      </w:divBdr>
    </w:div>
    <w:div w:id="625160826">
      <w:bodyDiv w:val="1"/>
      <w:marLeft w:val="0"/>
      <w:marRight w:val="0"/>
      <w:marTop w:val="0"/>
      <w:marBottom w:val="0"/>
      <w:divBdr>
        <w:top w:val="none" w:sz="0" w:space="0" w:color="auto"/>
        <w:left w:val="none" w:sz="0" w:space="0" w:color="auto"/>
        <w:bottom w:val="none" w:sz="0" w:space="0" w:color="auto"/>
        <w:right w:val="none" w:sz="0" w:space="0" w:color="auto"/>
      </w:divBdr>
    </w:div>
    <w:div w:id="625307288">
      <w:bodyDiv w:val="1"/>
      <w:marLeft w:val="0"/>
      <w:marRight w:val="0"/>
      <w:marTop w:val="0"/>
      <w:marBottom w:val="0"/>
      <w:divBdr>
        <w:top w:val="none" w:sz="0" w:space="0" w:color="auto"/>
        <w:left w:val="none" w:sz="0" w:space="0" w:color="auto"/>
        <w:bottom w:val="none" w:sz="0" w:space="0" w:color="auto"/>
        <w:right w:val="none" w:sz="0" w:space="0" w:color="auto"/>
      </w:divBdr>
    </w:div>
    <w:div w:id="627665094">
      <w:bodyDiv w:val="1"/>
      <w:marLeft w:val="0"/>
      <w:marRight w:val="0"/>
      <w:marTop w:val="0"/>
      <w:marBottom w:val="0"/>
      <w:divBdr>
        <w:top w:val="none" w:sz="0" w:space="0" w:color="auto"/>
        <w:left w:val="none" w:sz="0" w:space="0" w:color="auto"/>
        <w:bottom w:val="none" w:sz="0" w:space="0" w:color="auto"/>
        <w:right w:val="none" w:sz="0" w:space="0" w:color="auto"/>
      </w:divBdr>
    </w:div>
    <w:div w:id="651251144">
      <w:bodyDiv w:val="1"/>
      <w:marLeft w:val="0"/>
      <w:marRight w:val="0"/>
      <w:marTop w:val="0"/>
      <w:marBottom w:val="0"/>
      <w:divBdr>
        <w:top w:val="none" w:sz="0" w:space="0" w:color="auto"/>
        <w:left w:val="none" w:sz="0" w:space="0" w:color="auto"/>
        <w:bottom w:val="none" w:sz="0" w:space="0" w:color="auto"/>
        <w:right w:val="none" w:sz="0" w:space="0" w:color="auto"/>
      </w:divBdr>
    </w:div>
    <w:div w:id="652876648">
      <w:bodyDiv w:val="1"/>
      <w:marLeft w:val="0"/>
      <w:marRight w:val="0"/>
      <w:marTop w:val="0"/>
      <w:marBottom w:val="0"/>
      <w:divBdr>
        <w:top w:val="none" w:sz="0" w:space="0" w:color="auto"/>
        <w:left w:val="none" w:sz="0" w:space="0" w:color="auto"/>
        <w:bottom w:val="none" w:sz="0" w:space="0" w:color="auto"/>
        <w:right w:val="none" w:sz="0" w:space="0" w:color="auto"/>
      </w:divBdr>
    </w:div>
    <w:div w:id="653218821">
      <w:bodyDiv w:val="1"/>
      <w:marLeft w:val="0"/>
      <w:marRight w:val="0"/>
      <w:marTop w:val="0"/>
      <w:marBottom w:val="0"/>
      <w:divBdr>
        <w:top w:val="none" w:sz="0" w:space="0" w:color="auto"/>
        <w:left w:val="none" w:sz="0" w:space="0" w:color="auto"/>
        <w:bottom w:val="none" w:sz="0" w:space="0" w:color="auto"/>
        <w:right w:val="none" w:sz="0" w:space="0" w:color="auto"/>
      </w:divBdr>
    </w:div>
    <w:div w:id="659121838">
      <w:bodyDiv w:val="1"/>
      <w:marLeft w:val="0"/>
      <w:marRight w:val="0"/>
      <w:marTop w:val="0"/>
      <w:marBottom w:val="0"/>
      <w:divBdr>
        <w:top w:val="none" w:sz="0" w:space="0" w:color="auto"/>
        <w:left w:val="none" w:sz="0" w:space="0" w:color="auto"/>
        <w:bottom w:val="none" w:sz="0" w:space="0" w:color="auto"/>
        <w:right w:val="none" w:sz="0" w:space="0" w:color="auto"/>
      </w:divBdr>
    </w:div>
    <w:div w:id="661087497">
      <w:bodyDiv w:val="1"/>
      <w:marLeft w:val="0"/>
      <w:marRight w:val="0"/>
      <w:marTop w:val="0"/>
      <w:marBottom w:val="0"/>
      <w:divBdr>
        <w:top w:val="none" w:sz="0" w:space="0" w:color="auto"/>
        <w:left w:val="none" w:sz="0" w:space="0" w:color="auto"/>
        <w:bottom w:val="none" w:sz="0" w:space="0" w:color="auto"/>
        <w:right w:val="none" w:sz="0" w:space="0" w:color="auto"/>
      </w:divBdr>
    </w:div>
    <w:div w:id="668096259">
      <w:bodyDiv w:val="1"/>
      <w:marLeft w:val="0"/>
      <w:marRight w:val="0"/>
      <w:marTop w:val="0"/>
      <w:marBottom w:val="0"/>
      <w:divBdr>
        <w:top w:val="none" w:sz="0" w:space="0" w:color="auto"/>
        <w:left w:val="none" w:sz="0" w:space="0" w:color="auto"/>
        <w:bottom w:val="none" w:sz="0" w:space="0" w:color="auto"/>
        <w:right w:val="none" w:sz="0" w:space="0" w:color="auto"/>
      </w:divBdr>
    </w:div>
    <w:div w:id="671102775">
      <w:bodyDiv w:val="1"/>
      <w:marLeft w:val="0"/>
      <w:marRight w:val="0"/>
      <w:marTop w:val="0"/>
      <w:marBottom w:val="0"/>
      <w:divBdr>
        <w:top w:val="none" w:sz="0" w:space="0" w:color="auto"/>
        <w:left w:val="none" w:sz="0" w:space="0" w:color="auto"/>
        <w:bottom w:val="none" w:sz="0" w:space="0" w:color="auto"/>
        <w:right w:val="none" w:sz="0" w:space="0" w:color="auto"/>
      </w:divBdr>
    </w:div>
    <w:div w:id="673149111">
      <w:bodyDiv w:val="1"/>
      <w:marLeft w:val="0"/>
      <w:marRight w:val="0"/>
      <w:marTop w:val="0"/>
      <w:marBottom w:val="0"/>
      <w:divBdr>
        <w:top w:val="none" w:sz="0" w:space="0" w:color="auto"/>
        <w:left w:val="none" w:sz="0" w:space="0" w:color="auto"/>
        <w:bottom w:val="none" w:sz="0" w:space="0" w:color="auto"/>
        <w:right w:val="none" w:sz="0" w:space="0" w:color="auto"/>
      </w:divBdr>
    </w:div>
    <w:div w:id="673386694">
      <w:bodyDiv w:val="1"/>
      <w:marLeft w:val="0"/>
      <w:marRight w:val="0"/>
      <w:marTop w:val="0"/>
      <w:marBottom w:val="0"/>
      <w:divBdr>
        <w:top w:val="none" w:sz="0" w:space="0" w:color="auto"/>
        <w:left w:val="none" w:sz="0" w:space="0" w:color="auto"/>
        <w:bottom w:val="none" w:sz="0" w:space="0" w:color="auto"/>
        <w:right w:val="none" w:sz="0" w:space="0" w:color="auto"/>
      </w:divBdr>
    </w:div>
    <w:div w:id="674452596">
      <w:bodyDiv w:val="1"/>
      <w:marLeft w:val="0"/>
      <w:marRight w:val="0"/>
      <w:marTop w:val="0"/>
      <w:marBottom w:val="0"/>
      <w:divBdr>
        <w:top w:val="none" w:sz="0" w:space="0" w:color="auto"/>
        <w:left w:val="none" w:sz="0" w:space="0" w:color="auto"/>
        <w:bottom w:val="none" w:sz="0" w:space="0" w:color="auto"/>
        <w:right w:val="none" w:sz="0" w:space="0" w:color="auto"/>
      </w:divBdr>
    </w:div>
    <w:div w:id="676082008">
      <w:bodyDiv w:val="1"/>
      <w:marLeft w:val="0"/>
      <w:marRight w:val="0"/>
      <w:marTop w:val="0"/>
      <w:marBottom w:val="0"/>
      <w:divBdr>
        <w:top w:val="none" w:sz="0" w:space="0" w:color="auto"/>
        <w:left w:val="none" w:sz="0" w:space="0" w:color="auto"/>
        <w:bottom w:val="none" w:sz="0" w:space="0" w:color="auto"/>
        <w:right w:val="none" w:sz="0" w:space="0" w:color="auto"/>
      </w:divBdr>
    </w:div>
    <w:div w:id="676271415">
      <w:bodyDiv w:val="1"/>
      <w:marLeft w:val="0"/>
      <w:marRight w:val="0"/>
      <w:marTop w:val="0"/>
      <w:marBottom w:val="0"/>
      <w:divBdr>
        <w:top w:val="none" w:sz="0" w:space="0" w:color="auto"/>
        <w:left w:val="none" w:sz="0" w:space="0" w:color="auto"/>
        <w:bottom w:val="none" w:sz="0" w:space="0" w:color="auto"/>
        <w:right w:val="none" w:sz="0" w:space="0" w:color="auto"/>
      </w:divBdr>
    </w:div>
    <w:div w:id="677728834">
      <w:bodyDiv w:val="1"/>
      <w:marLeft w:val="0"/>
      <w:marRight w:val="0"/>
      <w:marTop w:val="0"/>
      <w:marBottom w:val="0"/>
      <w:divBdr>
        <w:top w:val="none" w:sz="0" w:space="0" w:color="auto"/>
        <w:left w:val="none" w:sz="0" w:space="0" w:color="auto"/>
        <w:bottom w:val="none" w:sz="0" w:space="0" w:color="auto"/>
        <w:right w:val="none" w:sz="0" w:space="0" w:color="auto"/>
      </w:divBdr>
    </w:div>
    <w:div w:id="677735030">
      <w:bodyDiv w:val="1"/>
      <w:marLeft w:val="0"/>
      <w:marRight w:val="0"/>
      <w:marTop w:val="0"/>
      <w:marBottom w:val="0"/>
      <w:divBdr>
        <w:top w:val="none" w:sz="0" w:space="0" w:color="auto"/>
        <w:left w:val="none" w:sz="0" w:space="0" w:color="auto"/>
        <w:bottom w:val="none" w:sz="0" w:space="0" w:color="auto"/>
        <w:right w:val="none" w:sz="0" w:space="0" w:color="auto"/>
      </w:divBdr>
    </w:div>
    <w:div w:id="678853451">
      <w:bodyDiv w:val="1"/>
      <w:marLeft w:val="0"/>
      <w:marRight w:val="0"/>
      <w:marTop w:val="0"/>
      <w:marBottom w:val="0"/>
      <w:divBdr>
        <w:top w:val="none" w:sz="0" w:space="0" w:color="auto"/>
        <w:left w:val="none" w:sz="0" w:space="0" w:color="auto"/>
        <w:bottom w:val="none" w:sz="0" w:space="0" w:color="auto"/>
        <w:right w:val="none" w:sz="0" w:space="0" w:color="auto"/>
      </w:divBdr>
    </w:div>
    <w:div w:id="679046914">
      <w:bodyDiv w:val="1"/>
      <w:marLeft w:val="0"/>
      <w:marRight w:val="0"/>
      <w:marTop w:val="0"/>
      <w:marBottom w:val="0"/>
      <w:divBdr>
        <w:top w:val="none" w:sz="0" w:space="0" w:color="auto"/>
        <w:left w:val="none" w:sz="0" w:space="0" w:color="auto"/>
        <w:bottom w:val="none" w:sz="0" w:space="0" w:color="auto"/>
        <w:right w:val="none" w:sz="0" w:space="0" w:color="auto"/>
      </w:divBdr>
    </w:div>
    <w:div w:id="679164371">
      <w:bodyDiv w:val="1"/>
      <w:marLeft w:val="0"/>
      <w:marRight w:val="0"/>
      <w:marTop w:val="0"/>
      <w:marBottom w:val="0"/>
      <w:divBdr>
        <w:top w:val="none" w:sz="0" w:space="0" w:color="auto"/>
        <w:left w:val="none" w:sz="0" w:space="0" w:color="auto"/>
        <w:bottom w:val="none" w:sz="0" w:space="0" w:color="auto"/>
        <w:right w:val="none" w:sz="0" w:space="0" w:color="auto"/>
      </w:divBdr>
    </w:div>
    <w:div w:id="681006750">
      <w:bodyDiv w:val="1"/>
      <w:marLeft w:val="0"/>
      <w:marRight w:val="0"/>
      <w:marTop w:val="0"/>
      <w:marBottom w:val="0"/>
      <w:divBdr>
        <w:top w:val="none" w:sz="0" w:space="0" w:color="auto"/>
        <w:left w:val="none" w:sz="0" w:space="0" w:color="auto"/>
        <w:bottom w:val="none" w:sz="0" w:space="0" w:color="auto"/>
        <w:right w:val="none" w:sz="0" w:space="0" w:color="auto"/>
      </w:divBdr>
    </w:div>
    <w:div w:id="681274503">
      <w:bodyDiv w:val="1"/>
      <w:marLeft w:val="0"/>
      <w:marRight w:val="0"/>
      <w:marTop w:val="0"/>
      <w:marBottom w:val="0"/>
      <w:divBdr>
        <w:top w:val="none" w:sz="0" w:space="0" w:color="auto"/>
        <w:left w:val="none" w:sz="0" w:space="0" w:color="auto"/>
        <w:bottom w:val="none" w:sz="0" w:space="0" w:color="auto"/>
        <w:right w:val="none" w:sz="0" w:space="0" w:color="auto"/>
      </w:divBdr>
    </w:div>
    <w:div w:id="682170200">
      <w:bodyDiv w:val="1"/>
      <w:marLeft w:val="0"/>
      <w:marRight w:val="0"/>
      <w:marTop w:val="0"/>
      <w:marBottom w:val="0"/>
      <w:divBdr>
        <w:top w:val="none" w:sz="0" w:space="0" w:color="auto"/>
        <w:left w:val="none" w:sz="0" w:space="0" w:color="auto"/>
        <w:bottom w:val="none" w:sz="0" w:space="0" w:color="auto"/>
        <w:right w:val="none" w:sz="0" w:space="0" w:color="auto"/>
      </w:divBdr>
    </w:div>
    <w:div w:id="688524623">
      <w:bodyDiv w:val="1"/>
      <w:marLeft w:val="0"/>
      <w:marRight w:val="0"/>
      <w:marTop w:val="0"/>
      <w:marBottom w:val="0"/>
      <w:divBdr>
        <w:top w:val="none" w:sz="0" w:space="0" w:color="auto"/>
        <w:left w:val="none" w:sz="0" w:space="0" w:color="auto"/>
        <w:bottom w:val="none" w:sz="0" w:space="0" w:color="auto"/>
        <w:right w:val="none" w:sz="0" w:space="0" w:color="auto"/>
      </w:divBdr>
    </w:div>
    <w:div w:id="692809045">
      <w:bodyDiv w:val="1"/>
      <w:marLeft w:val="0"/>
      <w:marRight w:val="0"/>
      <w:marTop w:val="0"/>
      <w:marBottom w:val="0"/>
      <w:divBdr>
        <w:top w:val="none" w:sz="0" w:space="0" w:color="auto"/>
        <w:left w:val="none" w:sz="0" w:space="0" w:color="auto"/>
        <w:bottom w:val="none" w:sz="0" w:space="0" w:color="auto"/>
        <w:right w:val="none" w:sz="0" w:space="0" w:color="auto"/>
      </w:divBdr>
    </w:div>
    <w:div w:id="693658226">
      <w:bodyDiv w:val="1"/>
      <w:marLeft w:val="0"/>
      <w:marRight w:val="0"/>
      <w:marTop w:val="0"/>
      <w:marBottom w:val="0"/>
      <w:divBdr>
        <w:top w:val="none" w:sz="0" w:space="0" w:color="auto"/>
        <w:left w:val="none" w:sz="0" w:space="0" w:color="auto"/>
        <w:bottom w:val="none" w:sz="0" w:space="0" w:color="auto"/>
        <w:right w:val="none" w:sz="0" w:space="0" w:color="auto"/>
      </w:divBdr>
    </w:div>
    <w:div w:id="694041945">
      <w:bodyDiv w:val="1"/>
      <w:marLeft w:val="0"/>
      <w:marRight w:val="0"/>
      <w:marTop w:val="0"/>
      <w:marBottom w:val="0"/>
      <w:divBdr>
        <w:top w:val="none" w:sz="0" w:space="0" w:color="auto"/>
        <w:left w:val="none" w:sz="0" w:space="0" w:color="auto"/>
        <w:bottom w:val="none" w:sz="0" w:space="0" w:color="auto"/>
        <w:right w:val="none" w:sz="0" w:space="0" w:color="auto"/>
      </w:divBdr>
    </w:div>
    <w:div w:id="694963558">
      <w:bodyDiv w:val="1"/>
      <w:marLeft w:val="0"/>
      <w:marRight w:val="0"/>
      <w:marTop w:val="0"/>
      <w:marBottom w:val="0"/>
      <w:divBdr>
        <w:top w:val="none" w:sz="0" w:space="0" w:color="auto"/>
        <w:left w:val="none" w:sz="0" w:space="0" w:color="auto"/>
        <w:bottom w:val="none" w:sz="0" w:space="0" w:color="auto"/>
        <w:right w:val="none" w:sz="0" w:space="0" w:color="auto"/>
      </w:divBdr>
    </w:div>
    <w:div w:id="700862676">
      <w:bodyDiv w:val="1"/>
      <w:marLeft w:val="0"/>
      <w:marRight w:val="0"/>
      <w:marTop w:val="0"/>
      <w:marBottom w:val="0"/>
      <w:divBdr>
        <w:top w:val="none" w:sz="0" w:space="0" w:color="auto"/>
        <w:left w:val="none" w:sz="0" w:space="0" w:color="auto"/>
        <w:bottom w:val="none" w:sz="0" w:space="0" w:color="auto"/>
        <w:right w:val="none" w:sz="0" w:space="0" w:color="auto"/>
      </w:divBdr>
    </w:div>
    <w:div w:id="709375187">
      <w:bodyDiv w:val="1"/>
      <w:marLeft w:val="0"/>
      <w:marRight w:val="0"/>
      <w:marTop w:val="0"/>
      <w:marBottom w:val="0"/>
      <w:divBdr>
        <w:top w:val="none" w:sz="0" w:space="0" w:color="auto"/>
        <w:left w:val="none" w:sz="0" w:space="0" w:color="auto"/>
        <w:bottom w:val="none" w:sz="0" w:space="0" w:color="auto"/>
        <w:right w:val="none" w:sz="0" w:space="0" w:color="auto"/>
      </w:divBdr>
    </w:div>
    <w:div w:id="711229070">
      <w:bodyDiv w:val="1"/>
      <w:marLeft w:val="0"/>
      <w:marRight w:val="0"/>
      <w:marTop w:val="0"/>
      <w:marBottom w:val="0"/>
      <w:divBdr>
        <w:top w:val="none" w:sz="0" w:space="0" w:color="auto"/>
        <w:left w:val="none" w:sz="0" w:space="0" w:color="auto"/>
        <w:bottom w:val="none" w:sz="0" w:space="0" w:color="auto"/>
        <w:right w:val="none" w:sz="0" w:space="0" w:color="auto"/>
      </w:divBdr>
    </w:div>
    <w:div w:id="711460320">
      <w:bodyDiv w:val="1"/>
      <w:marLeft w:val="0"/>
      <w:marRight w:val="0"/>
      <w:marTop w:val="0"/>
      <w:marBottom w:val="0"/>
      <w:divBdr>
        <w:top w:val="none" w:sz="0" w:space="0" w:color="auto"/>
        <w:left w:val="none" w:sz="0" w:space="0" w:color="auto"/>
        <w:bottom w:val="none" w:sz="0" w:space="0" w:color="auto"/>
        <w:right w:val="none" w:sz="0" w:space="0" w:color="auto"/>
      </w:divBdr>
    </w:div>
    <w:div w:id="712005560">
      <w:bodyDiv w:val="1"/>
      <w:marLeft w:val="0"/>
      <w:marRight w:val="0"/>
      <w:marTop w:val="0"/>
      <w:marBottom w:val="0"/>
      <w:divBdr>
        <w:top w:val="none" w:sz="0" w:space="0" w:color="auto"/>
        <w:left w:val="none" w:sz="0" w:space="0" w:color="auto"/>
        <w:bottom w:val="none" w:sz="0" w:space="0" w:color="auto"/>
        <w:right w:val="none" w:sz="0" w:space="0" w:color="auto"/>
      </w:divBdr>
    </w:div>
    <w:div w:id="713777813">
      <w:bodyDiv w:val="1"/>
      <w:marLeft w:val="0"/>
      <w:marRight w:val="0"/>
      <w:marTop w:val="0"/>
      <w:marBottom w:val="0"/>
      <w:divBdr>
        <w:top w:val="none" w:sz="0" w:space="0" w:color="auto"/>
        <w:left w:val="none" w:sz="0" w:space="0" w:color="auto"/>
        <w:bottom w:val="none" w:sz="0" w:space="0" w:color="auto"/>
        <w:right w:val="none" w:sz="0" w:space="0" w:color="auto"/>
      </w:divBdr>
    </w:div>
    <w:div w:id="714500567">
      <w:bodyDiv w:val="1"/>
      <w:marLeft w:val="0"/>
      <w:marRight w:val="0"/>
      <w:marTop w:val="0"/>
      <w:marBottom w:val="0"/>
      <w:divBdr>
        <w:top w:val="none" w:sz="0" w:space="0" w:color="auto"/>
        <w:left w:val="none" w:sz="0" w:space="0" w:color="auto"/>
        <w:bottom w:val="none" w:sz="0" w:space="0" w:color="auto"/>
        <w:right w:val="none" w:sz="0" w:space="0" w:color="auto"/>
      </w:divBdr>
    </w:div>
    <w:div w:id="714818178">
      <w:bodyDiv w:val="1"/>
      <w:marLeft w:val="0"/>
      <w:marRight w:val="0"/>
      <w:marTop w:val="0"/>
      <w:marBottom w:val="0"/>
      <w:divBdr>
        <w:top w:val="none" w:sz="0" w:space="0" w:color="auto"/>
        <w:left w:val="none" w:sz="0" w:space="0" w:color="auto"/>
        <w:bottom w:val="none" w:sz="0" w:space="0" w:color="auto"/>
        <w:right w:val="none" w:sz="0" w:space="0" w:color="auto"/>
      </w:divBdr>
    </w:div>
    <w:div w:id="716441699">
      <w:bodyDiv w:val="1"/>
      <w:marLeft w:val="0"/>
      <w:marRight w:val="0"/>
      <w:marTop w:val="0"/>
      <w:marBottom w:val="0"/>
      <w:divBdr>
        <w:top w:val="none" w:sz="0" w:space="0" w:color="auto"/>
        <w:left w:val="none" w:sz="0" w:space="0" w:color="auto"/>
        <w:bottom w:val="none" w:sz="0" w:space="0" w:color="auto"/>
        <w:right w:val="none" w:sz="0" w:space="0" w:color="auto"/>
      </w:divBdr>
    </w:div>
    <w:div w:id="717558980">
      <w:bodyDiv w:val="1"/>
      <w:marLeft w:val="0"/>
      <w:marRight w:val="0"/>
      <w:marTop w:val="0"/>
      <w:marBottom w:val="0"/>
      <w:divBdr>
        <w:top w:val="none" w:sz="0" w:space="0" w:color="auto"/>
        <w:left w:val="none" w:sz="0" w:space="0" w:color="auto"/>
        <w:bottom w:val="none" w:sz="0" w:space="0" w:color="auto"/>
        <w:right w:val="none" w:sz="0" w:space="0" w:color="auto"/>
      </w:divBdr>
    </w:div>
    <w:div w:id="718627816">
      <w:bodyDiv w:val="1"/>
      <w:marLeft w:val="0"/>
      <w:marRight w:val="0"/>
      <w:marTop w:val="0"/>
      <w:marBottom w:val="0"/>
      <w:divBdr>
        <w:top w:val="none" w:sz="0" w:space="0" w:color="auto"/>
        <w:left w:val="none" w:sz="0" w:space="0" w:color="auto"/>
        <w:bottom w:val="none" w:sz="0" w:space="0" w:color="auto"/>
        <w:right w:val="none" w:sz="0" w:space="0" w:color="auto"/>
      </w:divBdr>
    </w:div>
    <w:div w:id="718670582">
      <w:bodyDiv w:val="1"/>
      <w:marLeft w:val="0"/>
      <w:marRight w:val="0"/>
      <w:marTop w:val="0"/>
      <w:marBottom w:val="0"/>
      <w:divBdr>
        <w:top w:val="none" w:sz="0" w:space="0" w:color="auto"/>
        <w:left w:val="none" w:sz="0" w:space="0" w:color="auto"/>
        <w:bottom w:val="none" w:sz="0" w:space="0" w:color="auto"/>
        <w:right w:val="none" w:sz="0" w:space="0" w:color="auto"/>
      </w:divBdr>
    </w:div>
    <w:div w:id="719283634">
      <w:bodyDiv w:val="1"/>
      <w:marLeft w:val="0"/>
      <w:marRight w:val="0"/>
      <w:marTop w:val="0"/>
      <w:marBottom w:val="0"/>
      <w:divBdr>
        <w:top w:val="none" w:sz="0" w:space="0" w:color="auto"/>
        <w:left w:val="none" w:sz="0" w:space="0" w:color="auto"/>
        <w:bottom w:val="none" w:sz="0" w:space="0" w:color="auto"/>
        <w:right w:val="none" w:sz="0" w:space="0" w:color="auto"/>
      </w:divBdr>
    </w:div>
    <w:div w:id="720130725">
      <w:bodyDiv w:val="1"/>
      <w:marLeft w:val="0"/>
      <w:marRight w:val="0"/>
      <w:marTop w:val="0"/>
      <w:marBottom w:val="0"/>
      <w:divBdr>
        <w:top w:val="none" w:sz="0" w:space="0" w:color="auto"/>
        <w:left w:val="none" w:sz="0" w:space="0" w:color="auto"/>
        <w:bottom w:val="none" w:sz="0" w:space="0" w:color="auto"/>
        <w:right w:val="none" w:sz="0" w:space="0" w:color="auto"/>
      </w:divBdr>
    </w:div>
    <w:div w:id="726296682">
      <w:bodyDiv w:val="1"/>
      <w:marLeft w:val="0"/>
      <w:marRight w:val="0"/>
      <w:marTop w:val="0"/>
      <w:marBottom w:val="0"/>
      <w:divBdr>
        <w:top w:val="none" w:sz="0" w:space="0" w:color="auto"/>
        <w:left w:val="none" w:sz="0" w:space="0" w:color="auto"/>
        <w:bottom w:val="none" w:sz="0" w:space="0" w:color="auto"/>
        <w:right w:val="none" w:sz="0" w:space="0" w:color="auto"/>
      </w:divBdr>
    </w:div>
    <w:div w:id="727455291">
      <w:bodyDiv w:val="1"/>
      <w:marLeft w:val="0"/>
      <w:marRight w:val="0"/>
      <w:marTop w:val="0"/>
      <w:marBottom w:val="0"/>
      <w:divBdr>
        <w:top w:val="none" w:sz="0" w:space="0" w:color="auto"/>
        <w:left w:val="none" w:sz="0" w:space="0" w:color="auto"/>
        <w:bottom w:val="none" w:sz="0" w:space="0" w:color="auto"/>
        <w:right w:val="none" w:sz="0" w:space="0" w:color="auto"/>
      </w:divBdr>
    </w:div>
    <w:div w:id="728727457">
      <w:bodyDiv w:val="1"/>
      <w:marLeft w:val="0"/>
      <w:marRight w:val="0"/>
      <w:marTop w:val="0"/>
      <w:marBottom w:val="0"/>
      <w:divBdr>
        <w:top w:val="none" w:sz="0" w:space="0" w:color="auto"/>
        <w:left w:val="none" w:sz="0" w:space="0" w:color="auto"/>
        <w:bottom w:val="none" w:sz="0" w:space="0" w:color="auto"/>
        <w:right w:val="none" w:sz="0" w:space="0" w:color="auto"/>
      </w:divBdr>
    </w:div>
    <w:div w:id="733773493">
      <w:bodyDiv w:val="1"/>
      <w:marLeft w:val="0"/>
      <w:marRight w:val="0"/>
      <w:marTop w:val="0"/>
      <w:marBottom w:val="0"/>
      <w:divBdr>
        <w:top w:val="none" w:sz="0" w:space="0" w:color="auto"/>
        <w:left w:val="none" w:sz="0" w:space="0" w:color="auto"/>
        <w:bottom w:val="none" w:sz="0" w:space="0" w:color="auto"/>
        <w:right w:val="none" w:sz="0" w:space="0" w:color="auto"/>
      </w:divBdr>
    </w:div>
    <w:div w:id="742263716">
      <w:bodyDiv w:val="1"/>
      <w:marLeft w:val="0"/>
      <w:marRight w:val="0"/>
      <w:marTop w:val="0"/>
      <w:marBottom w:val="0"/>
      <w:divBdr>
        <w:top w:val="none" w:sz="0" w:space="0" w:color="auto"/>
        <w:left w:val="none" w:sz="0" w:space="0" w:color="auto"/>
        <w:bottom w:val="none" w:sz="0" w:space="0" w:color="auto"/>
        <w:right w:val="none" w:sz="0" w:space="0" w:color="auto"/>
      </w:divBdr>
    </w:div>
    <w:div w:id="744885124">
      <w:bodyDiv w:val="1"/>
      <w:marLeft w:val="0"/>
      <w:marRight w:val="0"/>
      <w:marTop w:val="0"/>
      <w:marBottom w:val="0"/>
      <w:divBdr>
        <w:top w:val="none" w:sz="0" w:space="0" w:color="auto"/>
        <w:left w:val="none" w:sz="0" w:space="0" w:color="auto"/>
        <w:bottom w:val="none" w:sz="0" w:space="0" w:color="auto"/>
        <w:right w:val="none" w:sz="0" w:space="0" w:color="auto"/>
      </w:divBdr>
    </w:div>
    <w:div w:id="748355726">
      <w:bodyDiv w:val="1"/>
      <w:marLeft w:val="0"/>
      <w:marRight w:val="0"/>
      <w:marTop w:val="0"/>
      <w:marBottom w:val="0"/>
      <w:divBdr>
        <w:top w:val="none" w:sz="0" w:space="0" w:color="auto"/>
        <w:left w:val="none" w:sz="0" w:space="0" w:color="auto"/>
        <w:bottom w:val="none" w:sz="0" w:space="0" w:color="auto"/>
        <w:right w:val="none" w:sz="0" w:space="0" w:color="auto"/>
      </w:divBdr>
    </w:div>
    <w:div w:id="752893054">
      <w:bodyDiv w:val="1"/>
      <w:marLeft w:val="0"/>
      <w:marRight w:val="0"/>
      <w:marTop w:val="0"/>
      <w:marBottom w:val="0"/>
      <w:divBdr>
        <w:top w:val="none" w:sz="0" w:space="0" w:color="auto"/>
        <w:left w:val="none" w:sz="0" w:space="0" w:color="auto"/>
        <w:bottom w:val="none" w:sz="0" w:space="0" w:color="auto"/>
        <w:right w:val="none" w:sz="0" w:space="0" w:color="auto"/>
      </w:divBdr>
    </w:div>
    <w:div w:id="755639831">
      <w:bodyDiv w:val="1"/>
      <w:marLeft w:val="0"/>
      <w:marRight w:val="0"/>
      <w:marTop w:val="0"/>
      <w:marBottom w:val="0"/>
      <w:divBdr>
        <w:top w:val="none" w:sz="0" w:space="0" w:color="auto"/>
        <w:left w:val="none" w:sz="0" w:space="0" w:color="auto"/>
        <w:bottom w:val="none" w:sz="0" w:space="0" w:color="auto"/>
        <w:right w:val="none" w:sz="0" w:space="0" w:color="auto"/>
      </w:divBdr>
    </w:div>
    <w:div w:id="759570536">
      <w:bodyDiv w:val="1"/>
      <w:marLeft w:val="0"/>
      <w:marRight w:val="0"/>
      <w:marTop w:val="0"/>
      <w:marBottom w:val="0"/>
      <w:divBdr>
        <w:top w:val="none" w:sz="0" w:space="0" w:color="auto"/>
        <w:left w:val="none" w:sz="0" w:space="0" w:color="auto"/>
        <w:bottom w:val="none" w:sz="0" w:space="0" w:color="auto"/>
        <w:right w:val="none" w:sz="0" w:space="0" w:color="auto"/>
      </w:divBdr>
    </w:div>
    <w:div w:id="761994318">
      <w:bodyDiv w:val="1"/>
      <w:marLeft w:val="0"/>
      <w:marRight w:val="0"/>
      <w:marTop w:val="0"/>
      <w:marBottom w:val="0"/>
      <w:divBdr>
        <w:top w:val="none" w:sz="0" w:space="0" w:color="auto"/>
        <w:left w:val="none" w:sz="0" w:space="0" w:color="auto"/>
        <w:bottom w:val="none" w:sz="0" w:space="0" w:color="auto"/>
        <w:right w:val="none" w:sz="0" w:space="0" w:color="auto"/>
      </w:divBdr>
    </w:div>
    <w:div w:id="764421005">
      <w:bodyDiv w:val="1"/>
      <w:marLeft w:val="0"/>
      <w:marRight w:val="0"/>
      <w:marTop w:val="0"/>
      <w:marBottom w:val="0"/>
      <w:divBdr>
        <w:top w:val="none" w:sz="0" w:space="0" w:color="auto"/>
        <w:left w:val="none" w:sz="0" w:space="0" w:color="auto"/>
        <w:bottom w:val="none" w:sz="0" w:space="0" w:color="auto"/>
        <w:right w:val="none" w:sz="0" w:space="0" w:color="auto"/>
      </w:divBdr>
    </w:div>
    <w:div w:id="764423723">
      <w:bodyDiv w:val="1"/>
      <w:marLeft w:val="0"/>
      <w:marRight w:val="0"/>
      <w:marTop w:val="0"/>
      <w:marBottom w:val="0"/>
      <w:divBdr>
        <w:top w:val="none" w:sz="0" w:space="0" w:color="auto"/>
        <w:left w:val="none" w:sz="0" w:space="0" w:color="auto"/>
        <w:bottom w:val="none" w:sz="0" w:space="0" w:color="auto"/>
        <w:right w:val="none" w:sz="0" w:space="0" w:color="auto"/>
      </w:divBdr>
    </w:div>
    <w:div w:id="765273046">
      <w:bodyDiv w:val="1"/>
      <w:marLeft w:val="0"/>
      <w:marRight w:val="0"/>
      <w:marTop w:val="0"/>
      <w:marBottom w:val="0"/>
      <w:divBdr>
        <w:top w:val="none" w:sz="0" w:space="0" w:color="auto"/>
        <w:left w:val="none" w:sz="0" w:space="0" w:color="auto"/>
        <w:bottom w:val="none" w:sz="0" w:space="0" w:color="auto"/>
        <w:right w:val="none" w:sz="0" w:space="0" w:color="auto"/>
      </w:divBdr>
    </w:div>
    <w:div w:id="768352872">
      <w:bodyDiv w:val="1"/>
      <w:marLeft w:val="0"/>
      <w:marRight w:val="0"/>
      <w:marTop w:val="0"/>
      <w:marBottom w:val="0"/>
      <w:divBdr>
        <w:top w:val="none" w:sz="0" w:space="0" w:color="auto"/>
        <w:left w:val="none" w:sz="0" w:space="0" w:color="auto"/>
        <w:bottom w:val="none" w:sz="0" w:space="0" w:color="auto"/>
        <w:right w:val="none" w:sz="0" w:space="0" w:color="auto"/>
      </w:divBdr>
    </w:div>
    <w:div w:id="770055401">
      <w:bodyDiv w:val="1"/>
      <w:marLeft w:val="0"/>
      <w:marRight w:val="0"/>
      <w:marTop w:val="0"/>
      <w:marBottom w:val="0"/>
      <w:divBdr>
        <w:top w:val="none" w:sz="0" w:space="0" w:color="auto"/>
        <w:left w:val="none" w:sz="0" w:space="0" w:color="auto"/>
        <w:bottom w:val="none" w:sz="0" w:space="0" w:color="auto"/>
        <w:right w:val="none" w:sz="0" w:space="0" w:color="auto"/>
      </w:divBdr>
    </w:div>
    <w:div w:id="771976534">
      <w:bodyDiv w:val="1"/>
      <w:marLeft w:val="0"/>
      <w:marRight w:val="0"/>
      <w:marTop w:val="0"/>
      <w:marBottom w:val="0"/>
      <w:divBdr>
        <w:top w:val="none" w:sz="0" w:space="0" w:color="auto"/>
        <w:left w:val="none" w:sz="0" w:space="0" w:color="auto"/>
        <w:bottom w:val="none" w:sz="0" w:space="0" w:color="auto"/>
        <w:right w:val="none" w:sz="0" w:space="0" w:color="auto"/>
      </w:divBdr>
    </w:div>
    <w:div w:id="772627412">
      <w:bodyDiv w:val="1"/>
      <w:marLeft w:val="0"/>
      <w:marRight w:val="0"/>
      <w:marTop w:val="0"/>
      <w:marBottom w:val="0"/>
      <w:divBdr>
        <w:top w:val="none" w:sz="0" w:space="0" w:color="auto"/>
        <w:left w:val="none" w:sz="0" w:space="0" w:color="auto"/>
        <w:bottom w:val="none" w:sz="0" w:space="0" w:color="auto"/>
        <w:right w:val="none" w:sz="0" w:space="0" w:color="auto"/>
      </w:divBdr>
    </w:div>
    <w:div w:id="774399438">
      <w:bodyDiv w:val="1"/>
      <w:marLeft w:val="0"/>
      <w:marRight w:val="0"/>
      <w:marTop w:val="0"/>
      <w:marBottom w:val="0"/>
      <w:divBdr>
        <w:top w:val="none" w:sz="0" w:space="0" w:color="auto"/>
        <w:left w:val="none" w:sz="0" w:space="0" w:color="auto"/>
        <w:bottom w:val="none" w:sz="0" w:space="0" w:color="auto"/>
        <w:right w:val="none" w:sz="0" w:space="0" w:color="auto"/>
      </w:divBdr>
    </w:div>
    <w:div w:id="777716856">
      <w:bodyDiv w:val="1"/>
      <w:marLeft w:val="0"/>
      <w:marRight w:val="0"/>
      <w:marTop w:val="0"/>
      <w:marBottom w:val="0"/>
      <w:divBdr>
        <w:top w:val="none" w:sz="0" w:space="0" w:color="auto"/>
        <w:left w:val="none" w:sz="0" w:space="0" w:color="auto"/>
        <w:bottom w:val="none" w:sz="0" w:space="0" w:color="auto"/>
        <w:right w:val="none" w:sz="0" w:space="0" w:color="auto"/>
      </w:divBdr>
    </w:div>
    <w:div w:id="779490199">
      <w:bodyDiv w:val="1"/>
      <w:marLeft w:val="0"/>
      <w:marRight w:val="0"/>
      <w:marTop w:val="0"/>
      <w:marBottom w:val="0"/>
      <w:divBdr>
        <w:top w:val="none" w:sz="0" w:space="0" w:color="auto"/>
        <w:left w:val="none" w:sz="0" w:space="0" w:color="auto"/>
        <w:bottom w:val="none" w:sz="0" w:space="0" w:color="auto"/>
        <w:right w:val="none" w:sz="0" w:space="0" w:color="auto"/>
      </w:divBdr>
    </w:div>
    <w:div w:id="779685323">
      <w:bodyDiv w:val="1"/>
      <w:marLeft w:val="0"/>
      <w:marRight w:val="0"/>
      <w:marTop w:val="0"/>
      <w:marBottom w:val="0"/>
      <w:divBdr>
        <w:top w:val="none" w:sz="0" w:space="0" w:color="auto"/>
        <w:left w:val="none" w:sz="0" w:space="0" w:color="auto"/>
        <w:bottom w:val="none" w:sz="0" w:space="0" w:color="auto"/>
        <w:right w:val="none" w:sz="0" w:space="0" w:color="auto"/>
      </w:divBdr>
    </w:div>
    <w:div w:id="782462310">
      <w:bodyDiv w:val="1"/>
      <w:marLeft w:val="0"/>
      <w:marRight w:val="0"/>
      <w:marTop w:val="0"/>
      <w:marBottom w:val="0"/>
      <w:divBdr>
        <w:top w:val="none" w:sz="0" w:space="0" w:color="auto"/>
        <w:left w:val="none" w:sz="0" w:space="0" w:color="auto"/>
        <w:bottom w:val="none" w:sz="0" w:space="0" w:color="auto"/>
        <w:right w:val="none" w:sz="0" w:space="0" w:color="auto"/>
      </w:divBdr>
    </w:div>
    <w:div w:id="782571934">
      <w:bodyDiv w:val="1"/>
      <w:marLeft w:val="0"/>
      <w:marRight w:val="0"/>
      <w:marTop w:val="0"/>
      <w:marBottom w:val="0"/>
      <w:divBdr>
        <w:top w:val="none" w:sz="0" w:space="0" w:color="auto"/>
        <w:left w:val="none" w:sz="0" w:space="0" w:color="auto"/>
        <w:bottom w:val="none" w:sz="0" w:space="0" w:color="auto"/>
        <w:right w:val="none" w:sz="0" w:space="0" w:color="auto"/>
      </w:divBdr>
    </w:div>
    <w:div w:id="782574428">
      <w:bodyDiv w:val="1"/>
      <w:marLeft w:val="0"/>
      <w:marRight w:val="0"/>
      <w:marTop w:val="0"/>
      <w:marBottom w:val="0"/>
      <w:divBdr>
        <w:top w:val="none" w:sz="0" w:space="0" w:color="auto"/>
        <w:left w:val="none" w:sz="0" w:space="0" w:color="auto"/>
        <w:bottom w:val="none" w:sz="0" w:space="0" w:color="auto"/>
        <w:right w:val="none" w:sz="0" w:space="0" w:color="auto"/>
      </w:divBdr>
    </w:div>
    <w:div w:id="783574512">
      <w:bodyDiv w:val="1"/>
      <w:marLeft w:val="0"/>
      <w:marRight w:val="0"/>
      <w:marTop w:val="0"/>
      <w:marBottom w:val="0"/>
      <w:divBdr>
        <w:top w:val="none" w:sz="0" w:space="0" w:color="auto"/>
        <w:left w:val="none" w:sz="0" w:space="0" w:color="auto"/>
        <w:bottom w:val="none" w:sz="0" w:space="0" w:color="auto"/>
        <w:right w:val="none" w:sz="0" w:space="0" w:color="auto"/>
      </w:divBdr>
    </w:div>
    <w:div w:id="784809052">
      <w:bodyDiv w:val="1"/>
      <w:marLeft w:val="0"/>
      <w:marRight w:val="0"/>
      <w:marTop w:val="0"/>
      <w:marBottom w:val="0"/>
      <w:divBdr>
        <w:top w:val="none" w:sz="0" w:space="0" w:color="auto"/>
        <w:left w:val="none" w:sz="0" w:space="0" w:color="auto"/>
        <w:bottom w:val="none" w:sz="0" w:space="0" w:color="auto"/>
        <w:right w:val="none" w:sz="0" w:space="0" w:color="auto"/>
      </w:divBdr>
    </w:div>
    <w:div w:id="787965990">
      <w:bodyDiv w:val="1"/>
      <w:marLeft w:val="0"/>
      <w:marRight w:val="0"/>
      <w:marTop w:val="0"/>
      <w:marBottom w:val="0"/>
      <w:divBdr>
        <w:top w:val="none" w:sz="0" w:space="0" w:color="auto"/>
        <w:left w:val="none" w:sz="0" w:space="0" w:color="auto"/>
        <w:bottom w:val="none" w:sz="0" w:space="0" w:color="auto"/>
        <w:right w:val="none" w:sz="0" w:space="0" w:color="auto"/>
      </w:divBdr>
    </w:div>
    <w:div w:id="791292191">
      <w:bodyDiv w:val="1"/>
      <w:marLeft w:val="0"/>
      <w:marRight w:val="0"/>
      <w:marTop w:val="0"/>
      <w:marBottom w:val="0"/>
      <w:divBdr>
        <w:top w:val="none" w:sz="0" w:space="0" w:color="auto"/>
        <w:left w:val="none" w:sz="0" w:space="0" w:color="auto"/>
        <w:bottom w:val="none" w:sz="0" w:space="0" w:color="auto"/>
        <w:right w:val="none" w:sz="0" w:space="0" w:color="auto"/>
      </w:divBdr>
    </w:div>
    <w:div w:id="796535188">
      <w:bodyDiv w:val="1"/>
      <w:marLeft w:val="0"/>
      <w:marRight w:val="0"/>
      <w:marTop w:val="0"/>
      <w:marBottom w:val="0"/>
      <w:divBdr>
        <w:top w:val="none" w:sz="0" w:space="0" w:color="auto"/>
        <w:left w:val="none" w:sz="0" w:space="0" w:color="auto"/>
        <w:bottom w:val="none" w:sz="0" w:space="0" w:color="auto"/>
        <w:right w:val="none" w:sz="0" w:space="0" w:color="auto"/>
      </w:divBdr>
    </w:div>
    <w:div w:id="799147890">
      <w:bodyDiv w:val="1"/>
      <w:marLeft w:val="0"/>
      <w:marRight w:val="0"/>
      <w:marTop w:val="0"/>
      <w:marBottom w:val="0"/>
      <w:divBdr>
        <w:top w:val="none" w:sz="0" w:space="0" w:color="auto"/>
        <w:left w:val="none" w:sz="0" w:space="0" w:color="auto"/>
        <w:bottom w:val="none" w:sz="0" w:space="0" w:color="auto"/>
        <w:right w:val="none" w:sz="0" w:space="0" w:color="auto"/>
      </w:divBdr>
    </w:div>
    <w:div w:id="799805973">
      <w:bodyDiv w:val="1"/>
      <w:marLeft w:val="0"/>
      <w:marRight w:val="0"/>
      <w:marTop w:val="0"/>
      <w:marBottom w:val="0"/>
      <w:divBdr>
        <w:top w:val="none" w:sz="0" w:space="0" w:color="auto"/>
        <w:left w:val="none" w:sz="0" w:space="0" w:color="auto"/>
        <w:bottom w:val="none" w:sz="0" w:space="0" w:color="auto"/>
        <w:right w:val="none" w:sz="0" w:space="0" w:color="auto"/>
      </w:divBdr>
    </w:div>
    <w:div w:id="799809767">
      <w:bodyDiv w:val="1"/>
      <w:marLeft w:val="0"/>
      <w:marRight w:val="0"/>
      <w:marTop w:val="0"/>
      <w:marBottom w:val="0"/>
      <w:divBdr>
        <w:top w:val="none" w:sz="0" w:space="0" w:color="auto"/>
        <w:left w:val="none" w:sz="0" w:space="0" w:color="auto"/>
        <w:bottom w:val="none" w:sz="0" w:space="0" w:color="auto"/>
        <w:right w:val="none" w:sz="0" w:space="0" w:color="auto"/>
      </w:divBdr>
    </w:div>
    <w:div w:id="801465358">
      <w:bodyDiv w:val="1"/>
      <w:marLeft w:val="0"/>
      <w:marRight w:val="0"/>
      <w:marTop w:val="0"/>
      <w:marBottom w:val="0"/>
      <w:divBdr>
        <w:top w:val="none" w:sz="0" w:space="0" w:color="auto"/>
        <w:left w:val="none" w:sz="0" w:space="0" w:color="auto"/>
        <w:bottom w:val="none" w:sz="0" w:space="0" w:color="auto"/>
        <w:right w:val="none" w:sz="0" w:space="0" w:color="auto"/>
      </w:divBdr>
    </w:div>
    <w:div w:id="801994350">
      <w:bodyDiv w:val="1"/>
      <w:marLeft w:val="0"/>
      <w:marRight w:val="0"/>
      <w:marTop w:val="0"/>
      <w:marBottom w:val="0"/>
      <w:divBdr>
        <w:top w:val="none" w:sz="0" w:space="0" w:color="auto"/>
        <w:left w:val="none" w:sz="0" w:space="0" w:color="auto"/>
        <w:bottom w:val="none" w:sz="0" w:space="0" w:color="auto"/>
        <w:right w:val="none" w:sz="0" w:space="0" w:color="auto"/>
      </w:divBdr>
    </w:div>
    <w:div w:id="802192911">
      <w:bodyDiv w:val="1"/>
      <w:marLeft w:val="0"/>
      <w:marRight w:val="0"/>
      <w:marTop w:val="0"/>
      <w:marBottom w:val="0"/>
      <w:divBdr>
        <w:top w:val="none" w:sz="0" w:space="0" w:color="auto"/>
        <w:left w:val="none" w:sz="0" w:space="0" w:color="auto"/>
        <w:bottom w:val="none" w:sz="0" w:space="0" w:color="auto"/>
        <w:right w:val="none" w:sz="0" w:space="0" w:color="auto"/>
      </w:divBdr>
    </w:div>
    <w:div w:id="802388683">
      <w:bodyDiv w:val="1"/>
      <w:marLeft w:val="0"/>
      <w:marRight w:val="0"/>
      <w:marTop w:val="0"/>
      <w:marBottom w:val="0"/>
      <w:divBdr>
        <w:top w:val="none" w:sz="0" w:space="0" w:color="auto"/>
        <w:left w:val="none" w:sz="0" w:space="0" w:color="auto"/>
        <w:bottom w:val="none" w:sz="0" w:space="0" w:color="auto"/>
        <w:right w:val="none" w:sz="0" w:space="0" w:color="auto"/>
      </w:divBdr>
    </w:div>
    <w:div w:id="803499718">
      <w:bodyDiv w:val="1"/>
      <w:marLeft w:val="0"/>
      <w:marRight w:val="0"/>
      <w:marTop w:val="0"/>
      <w:marBottom w:val="0"/>
      <w:divBdr>
        <w:top w:val="none" w:sz="0" w:space="0" w:color="auto"/>
        <w:left w:val="none" w:sz="0" w:space="0" w:color="auto"/>
        <w:bottom w:val="none" w:sz="0" w:space="0" w:color="auto"/>
        <w:right w:val="none" w:sz="0" w:space="0" w:color="auto"/>
      </w:divBdr>
    </w:div>
    <w:div w:id="805970064">
      <w:bodyDiv w:val="1"/>
      <w:marLeft w:val="0"/>
      <w:marRight w:val="0"/>
      <w:marTop w:val="0"/>
      <w:marBottom w:val="0"/>
      <w:divBdr>
        <w:top w:val="none" w:sz="0" w:space="0" w:color="auto"/>
        <w:left w:val="none" w:sz="0" w:space="0" w:color="auto"/>
        <w:bottom w:val="none" w:sz="0" w:space="0" w:color="auto"/>
        <w:right w:val="none" w:sz="0" w:space="0" w:color="auto"/>
      </w:divBdr>
    </w:div>
    <w:div w:id="806317328">
      <w:bodyDiv w:val="1"/>
      <w:marLeft w:val="0"/>
      <w:marRight w:val="0"/>
      <w:marTop w:val="0"/>
      <w:marBottom w:val="0"/>
      <w:divBdr>
        <w:top w:val="none" w:sz="0" w:space="0" w:color="auto"/>
        <w:left w:val="none" w:sz="0" w:space="0" w:color="auto"/>
        <w:bottom w:val="none" w:sz="0" w:space="0" w:color="auto"/>
        <w:right w:val="none" w:sz="0" w:space="0" w:color="auto"/>
      </w:divBdr>
    </w:div>
    <w:div w:id="807404770">
      <w:bodyDiv w:val="1"/>
      <w:marLeft w:val="0"/>
      <w:marRight w:val="0"/>
      <w:marTop w:val="0"/>
      <w:marBottom w:val="0"/>
      <w:divBdr>
        <w:top w:val="none" w:sz="0" w:space="0" w:color="auto"/>
        <w:left w:val="none" w:sz="0" w:space="0" w:color="auto"/>
        <w:bottom w:val="none" w:sz="0" w:space="0" w:color="auto"/>
        <w:right w:val="none" w:sz="0" w:space="0" w:color="auto"/>
      </w:divBdr>
    </w:div>
    <w:div w:id="808589462">
      <w:bodyDiv w:val="1"/>
      <w:marLeft w:val="0"/>
      <w:marRight w:val="0"/>
      <w:marTop w:val="0"/>
      <w:marBottom w:val="0"/>
      <w:divBdr>
        <w:top w:val="none" w:sz="0" w:space="0" w:color="auto"/>
        <w:left w:val="none" w:sz="0" w:space="0" w:color="auto"/>
        <w:bottom w:val="none" w:sz="0" w:space="0" w:color="auto"/>
        <w:right w:val="none" w:sz="0" w:space="0" w:color="auto"/>
      </w:divBdr>
    </w:div>
    <w:div w:id="809785562">
      <w:bodyDiv w:val="1"/>
      <w:marLeft w:val="0"/>
      <w:marRight w:val="0"/>
      <w:marTop w:val="0"/>
      <w:marBottom w:val="0"/>
      <w:divBdr>
        <w:top w:val="none" w:sz="0" w:space="0" w:color="auto"/>
        <w:left w:val="none" w:sz="0" w:space="0" w:color="auto"/>
        <w:bottom w:val="none" w:sz="0" w:space="0" w:color="auto"/>
        <w:right w:val="none" w:sz="0" w:space="0" w:color="auto"/>
      </w:divBdr>
    </w:div>
    <w:div w:id="815024107">
      <w:bodyDiv w:val="1"/>
      <w:marLeft w:val="0"/>
      <w:marRight w:val="0"/>
      <w:marTop w:val="0"/>
      <w:marBottom w:val="0"/>
      <w:divBdr>
        <w:top w:val="none" w:sz="0" w:space="0" w:color="auto"/>
        <w:left w:val="none" w:sz="0" w:space="0" w:color="auto"/>
        <w:bottom w:val="none" w:sz="0" w:space="0" w:color="auto"/>
        <w:right w:val="none" w:sz="0" w:space="0" w:color="auto"/>
      </w:divBdr>
    </w:div>
    <w:div w:id="819540496">
      <w:bodyDiv w:val="1"/>
      <w:marLeft w:val="0"/>
      <w:marRight w:val="0"/>
      <w:marTop w:val="0"/>
      <w:marBottom w:val="0"/>
      <w:divBdr>
        <w:top w:val="none" w:sz="0" w:space="0" w:color="auto"/>
        <w:left w:val="none" w:sz="0" w:space="0" w:color="auto"/>
        <w:bottom w:val="none" w:sz="0" w:space="0" w:color="auto"/>
        <w:right w:val="none" w:sz="0" w:space="0" w:color="auto"/>
      </w:divBdr>
    </w:div>
    <w:div w:id="819612932">
      <w:bodyDiv w:val="1"/>
      <w:marLeft w:val="0"/>
      <w:marRight w:val="0"/>
      <w:marTop w:val="0"/>
      <w:marBottom w:val="0"/>
      <w:divBdr>
        <w:top w:val="none" w:sz="0" w:space="0" w:color="auto"/>
        <w:left w:val="none" w:sz="0" w:space="0" w:color="auto"/>
        <w:bottom w:val="none" w:sz="0" w:space="0" w:color="auto"/>
        <w:right w:val="none" w:sz="0" w:space="0" w:color="auto"/>
      </w:divBdr>
    </w:div>
    <w:div w:id="820461454">
      <w:bodyDiv w:val="1"/>
      <w:marLeft w:val="0"/>
      <w:marRight w:val="0"/>
      <w:marTop w:val="0"/>
      <w:marBottom w:val="0"/>
      <w:divBdr>
        <w:top w:val="none" w:sz="0" w:space="0" w:color="auto"/>
        <w:left w:val="none" w:sz="0" w:space="0" w:color="auto"/>
        <w:bottom w:val="none" w:sz="0" w:space="0" w:color="auto"/>
        <w:right w:val="none" w:sz="0" w:space="0" w:color="auto"/>
      </w:divBdr>
    </w:div>
    <w:div w:id="826750347">
      <w:bodyDiv w:val="1"/>
      <w:marLeft w:val="0"/>
      <w:marRight w:val="0"/>
      <w:marTop w:val="0"/>
      <w:marBottom w:val="0"/>
      <w:divBdr>
        <w:top w:val="none" w:sz="0" w:space="0" w:color="auto"/>
        <w:left w:val="none" w:sz="0" w:space="0" w:color="auto"/>
        <w:bottom w:val="none" w:sz="0" w:space="0" w:color="auto"/>
        <w:right w:val="none" w:sz="0" w:space="0" w:color="auto"/>
      </w:divBdr>
    </w:div>
    <w:div w:id="828329543">
      <w:bodyDiv w:val="1"/>
      <w:marLeft w:val="0"/>
      <w:marRight w:val="0"/>
      <w:marTop w:val="0"/>
      <w:marBottom w:val="0"/>
      <w:divBdr>
        <w:top w:val="none" w:sz="0" w:space="0" w:color="auto"/>
        <w:left w:val="none" w:sz="0" w:space="0" w:color="auto"/>
        <w:bottom w:val="none" w:sz="0" w:space="0" w:color="auto"/>
        <w:right w:val="none" w:sz="0" w:space="0" w:color="auto"/>
      </w:divBdr>
    </w:div>
    <w:div w:id="837769956">
      <w:bodyDiv w:val="1"/>
      <w:marLeft w:val="0"/>
      <w:marRight w:val="0"/>
      <w:marTop w:val="0"/>
      <w:marBottom w:val="0"/>
      <w:divBdr>
        <w:top w:val="none" w:sz="0" w:space="0" w:color="auto"/>
        <w:left w:val="none" w:sz="0" w:space="0" w:color="auto"/>
        <w:bottom w:val="none" w:sz="0" w:space="0" w:color="auto"/>
        <w:right w:val="none" w:sz="0" w:space="0" w:color="auto"/>
      </w:divBdr>
    </w:div>
    <w:div w:id="838157044">
      <w:bodyDiv w:val="1"/>
      <w:marLeft w:val="0"/>
      <w:marRight w:val="0"/>
      <w:marTop w:val="0"/>
      <w:marBottom w:val="0"/>
      <w:divBdr>
        <w:top w:val="none" w:sz="0" w:space="0" w:color="auto"/>
        <w:left w:val="none" w:sz="0" w:space="0" w:color="auto"/>
        <w:bottom w:val="none" w:sz="0" w:space="0" w:color="auto"/>
        <w:right w:val="none" w:sz="0" w:space="0" w:color="auto"/>
      </w:divBdr>
    </w:div>
    <w:div w:id="838885401">
      <w:bodyDiv w:val="1"/>
      <w:marLeft w:val="0"/>
      <w:marRight w:val="0"/>
      <w:marTop w:val="0"/>
      <w:marBottom w:val="0"/>
      <w:divBdr>
        <w:top w:val="none" w:sz="0" w:space="0" w:color="auto"/>
        <w:left w:val="none" w:sz="0" w:space="0" w:color="auto"/>
        <w:bottom w:val="none" w:sz="0" w:space="0" w:color="auto"/>
        <w:right w:val="none" w:sz="0" w:space="0" w:color="auto"/>
      </w:divBdr>
    </w:div>
    <w:div w:id="845169410">
      <w:bodyDiv w:val="1"/>
      <w:marLeft w:val="0"/>
      <w:marRight w:val="0"/>
      <w:marTop w:val="0"/>
      <w:marBottom w:val="0"/>
      <w:divBdr>
        <w:top w:val="none" w:sz="0" w:space="0" w:color="auto"/>
        <w:left w:val="none" w:sz="0" w:space="0" w:color="auto"/>
        <w:bottom w:val="none" w:sz="0" w:space="0" w:color="auto"/>
        <w:right w:val="none" w:sz="0" w:space="0" w:color="auto"/>
      </w:divBdr>
    </w:div>
    <w:div w:id="846020759">
      <w:bodyDiv w:val="1"/>
      <w:marLeft w:val="0"/>
      <w:marRight w:val="0"/>
      <w:marTop w:val="0"/>
      <w:marBottom w:val="0"/>
      <w:divBdr>
        <w:top w:val="none" w:sz="0" w:space="0" w:color="auto"/>
        <w:left w:val="none" w:sz="0" w:space="0" w:color="auto"/>
        <w:bottom w:val="none" w:sz="0" w:space="0" w:color="auto"/>
        <w:right w:val="none" w:sz="0" w:space="0" w:color="auto"/>
      </w:divBdr>
    </w:div>
    <w:div w:id="847133118">
      <w:bodyDiv w:val="1"/>
      <w:marLeft w:val="0"/>
      <w:marRight w:val="0"/>
      <w:marTop w:val="0"/>
      <w:marBottom w:val="0"/>
      <w:divBdr>
        <w:top w:val="none" w:sz="0" w:space="0" w:color="auto"/>
        <w:left w:val="none" w:sz="0" w:space="0" w:color="auto"/>
        <w:bottom w:val="none" w:sz="0" w:space="0" w:color="auto"/>
        <w:right w:val="none" w:sz="0" w:space="0" w:color="auto"/>
      </w:divBdr>
    </w:div>
    <w:div w:id="855581324">
      <w:bodyDiv w:val="1"/>
      <w:marLeft w:val="0"/>
      <w:marRight w:val="0"/>
      <w:marTop w:val="0"/>
      <w:marBottom w:val="0"/>
      <w:divBdr>
        <w:top w:val="none" w:sz="0" w:space="0" w:color="auto"/>
        <w:left w:val="none" w:sz="0" w:space="0" w:color="auto"/>
        <w:bottom w:val="none" w:sz="0" w:space="0" w:color="auto"/>
        <w:right w:val="none" w:sz="0" w:space="0" w:color="auto"/>
      </w:divBdr>
    </w:div>
    <w:div w:id="860359138">
      <w:bodyDiv w:val="1"/>
      <w:marLeft w:val="0"/>
      <w:marRight w:val="0"/>
      <w:marTop w:val="0"/>
      <w:marBottom w:val="0"/>
      <w:divBdr>
        <w:top w:val="none" w:sz="0" w:space="0" w:color="auto"/>
        <w:left w:val="none" w:sz="0" w:space="0" w:color="auto"/>
        <w:bottom w:val="none" w:sz="0" w:space="0" w:color="auto"/>
        <w:right w:val="none" w:sz="0" w:space="0" w:color="auto"/>
      </w:divBdr>
    </w:div>
    <w:div w:id="865679314">
      <w:bodyDiv w:val="1"/>
      <w:marLeft w:val="0"/>
      <w:marRight w:val="0"/>
      <w:marTop w:val="0"/>
      <w:marBottom w:val="0"/>
      <w:divBdr>
        <w:top w:val="none" w:sz="0" w:space="0" w:color="auto"/>
        <w:left w:val="none" w:sz="0" w:space="0" w:color="auto"/>
        <w:bottom w:val="none" w:sz="0" w:space="0" w:color="auto"/>
        <w:right w:val="none" w:sz="0" w:space="0" w:color="auto"/>
      </w:divBdr>
    </w:div>
    <w:div w:id="866260287">
      <w:bodyDiv w:val="1"/>
      <w:marLeft w:val="0"/>
      <w:marRight w:val="0"/>
      <w:marTop w:val="0"/>
      <w:marBottom w:val="0"/>
      <w:divBdr>
        <w:top w:val="none" w:sz="0" w:space="0" w:color="auto"/>
        <w:left w:val="none" w:sz="0" w:space="0" w:color="auto"/>
        <w:bottom w:val="none" w:sz="0" w:space="0" w:color="auto"/>
        <w:right w:val="none" w:sz="0" w:space="0" w:color="auto"/>
      </w:divBdr>
    </w:div>
    <w:div w:id="866675838">
      <w:bodyDiv w:val="1"/>
      <w:marLeft w:val="0"/>
      <w:marRight w:val="0"/>
      <w:marTop w:val="0"/>
      <w:marBottom w:val="0"/>
      <w:divBdr>
        <w:top w:val="none" w:sz="0" w:space="0" w:color="auto"/>
        <w:left w:val="none" w:sz="0" w:space="0" w:color="auto"/>
        <w:bottom w:val="none" w:sz="0" w:space="0" w:color="auto"/>
        <w:right w:val="none" w:sz="0" w:space="0" w:color="auto"/>
      </w:divBdr>
    </w:div>
    <w:div w:id="867182259">
      <w:bodyDiv w:val="1"/>
      <w:marLeft w:val="0"/>
      <w:marRight w:val="0"/>
      <w:marTop w:val="0"/>
      <w:marBottom w:val="0"/>
      <w:divBdr>
        <w:top w:val="none" w:sz="0" w:space="0" w:color="auto"/>
        <w:left w:val="none" w:sz="0" w:space="0" w:color="auto"/>
        <w:bottom w:val="none" w:sz="0" w:space="0" w:color="auto"/>
        <w:right w:val="none" w:sz="0" w:space="0" w:color="auto"/>
      </w:divBdr>
    </w:div>
    <w:div w:id="871192125">
      <w:bodyDiv w:val="1"/>
      <w:marLeft w:val="0"/>
      <w:marRight w:val="0"/>
      <w:marTop w:val="0"/>
      <w:marBottom w:val="0"/>
      <w:divBdr>
        <w:top w:val="none" w:sz="0" w:space="0" w:color="auto"/>
        <w:left w:val="none" w:sz="0" w:space="0" w:color="auto"/>
        <w:bottom w:val="none" w:sz="0" w:space="0" w:color="auto"/>
        <w:right w:val="none" w:sz="0" w:space="0" w:color="auto"/>
      </w:divBdr>
    </w:div>
    <w:div w:id="874468135">
      <w:bodyDiv w:val="1"/>
      <w:marLeft w:val="0"/>
      <w:marRight w:val="0"/>
      <w:marTop w:val="0"/>
      <w:marBottom w:val="0"/>
      <w:divBdr>
        <w:top w:val="none" w:sz="0" w:space="0" w:color="auto"/>
        <w:left w:val="none" w:sz="0" w:space="0" w:color="auto"/>
        <w:bottom w:val="none" w:sz="0" w:space="0" w:color="auto"/>
        <w:right w:val="none" w:sz="0" w:space="0" w:color="auto"/>
      </w:divBdr>
    </w:div>
    <w:div w:id="879123391">
      <w:bodyDiv w:val="1"/>
      <w:marLeft w:val="0"/>
      <w:marRight w:val="0"/>
      <w:marTop w:val="0"/>
      <w:marBottom w:val="0"/>
      <w:divBdr>
        <w:top w:val="none" w:sz="0" w:space="0" w:color="auto"/>
        <w:left w:val="none" w:sz="0" w:space="0" w:color="auto"/>
        <w:bottom w:val="none" w:sz="0" w:space="0" w:color="auto"/>
        <w:right w:val="none" w:sz="0" w:space="0" w:color="auto"/>
      </w:divBdr>
    </w:div>
    <w:div w:id="881331554">
      <w:bodyDiv w:val="1"/>
      <w:marLeft w:val="0"/>
      <w:marRight w:val="0"/>
      <w:marTop w:val="0"/>
      <w:marBottom w:val="0"/>
      <w:divBdr>
        <w:top w:val="none" w:sz="0" w:space="0" w:color="auto"/>
        <w:left w:val="none" w:sz="0" w:space="0" w:color="auto"/>
        <w:bottom w:val="none" w:sz="0" w:space="0" w:color="auto"/>
        <w:right w:val="none" w:sz="0" w:space="0" w:color="auto"/>
      </w:divBdr>
    </w:div>
    <w:div w:id="882251120">
      <w:bodyDiv w:val="1"/>
      <w:marLeft w:val="0"/>
      <w:marRight w:val="0"/>
      <w:marTop w:val="0"/>
      <w:marBottom w:val="0"/>
      <w:divBdr>
        <w:top w:val="none" w:sz="0" w:space="0" w:color="auto"/>
        <w:left w:val="none" w:sz="0" w:space="0" w:color="auto"/>
        <w:bottom w:val="none" w:sz="0" w:space="0" w:color="auto"/>
        <w:right w:val="none" w:sz="0" w:space="0" w:color="auto"/>
      </w:divBdr>
    </w:div>
    <w:div w:id="884218705">
      <w:bodyDiv w:val="1"/>
      <w:marLeft w:val="0"/>
      <w:marRight w:val="0"/>
      <w:marTop w:val="0"/>
      <w:marBottom w:val="0"/>
      <w:divBdr>
        <w:top w:val="none" w:sz="0" w:space="0" w:color="auto"/>
        <w:left w:val="none" w:sz="0" w:space="0" w:color="auto"/>
        <w:bottom w:val="none" w:sz="0" w:space="0" w:color="auto"/>
        <w:right w:val="none" w:sz="0" w:space="0" w:color="auto"/>
      </w:divBdr>
    </w:div>
    <w:div w:id="884753214">
      <w:bodyDiv w:val="1"/>
      <w:marLeft w:val="0"/>
      <w:marRight w:val="0"/>
      <w:marTop w:val="0"/>
      <w:marBottom w:val="0"/>
      <w:divBdr>
        <w:top w:val="none" w:sz="0" w:space="0" w:color="auto"/>
        <w:left w:val="none" w:sz="0" w:space="0" w:color="auto"/>
        <w:bottom w:val="none" w:sz="0" w:space="0" w:color="auto"/>
        <w:right w:val="none" w:sz="0" w:space="0" w:color="auto"/>
      </w:divBdr>
    </w:div>
    <w:div w:id="885141351">
      <w:bodyDiv w:val="1"/>
      <w:marLeft w:val="0"/>
      <w:marRight w:val="0"/>
      <w:marTop w:val="0"/>
      <w:marBottom w:val="0"/>
      <w:divBdr>
        <w:top w:val="none" w:sz="0" w:space="0" w:color="auto"/>
        <w:left w:val="none" w:sz="0" w:space="0" w:color="auto"/>
        <w:bottom w:val="none" w:sz="0" w:space="0" w:color="auto"/>
        <w:right w:val="none" w:sz="0" w:space="0" w:color="auto"/>
      </w:divBdr>
    </w:div>
    <w:div w:id="886380669">
      <w:bodyDiv w:val="1"/>
      <w:marLeft w:val="0"/>
      <w:marRight w:val="0"/>
      <w:marTop w:val="0"/>
      <w:marBottom w:val="0"/>
      <w:divBdr>
        <w:top w:val="none" w:sz="0" w:space="0" w:color="auto"/>
        <w:left w:val="none" w:sz="0" w:space="0" w:color="auto"/>
        <w:bottom w:val="none" w:sz="0" w:space="0" w:color="auto"/>
        <w:right w:val="none" w:sz="0" w:space="0" w:color="auto"/>
      </w:divBdr>
    </w:div>
    <w:div w:id="891428388">
      <w:bodyDiv w:val="1"/>
      <w:marLeft w:val="0"/>
      <w:marRight w:val="0"/>
      <w:marTop w:val="0"/>
      <w:marBottom w:val="0"/>
      <w:divBdr>
        <w:top w:val="none" w:sz="0" w:space="0" w:color="auto"/>
        <w:left w:val="none" w:sz="0" w:space="0" w:color="auto"/>
        <w:bottom w:val="none" w:sz="0" w:space="0" w:color="auto"/>
        <w:right w:val="none" w:sz="0" w:space="0" w:color="auto"/>
      </w:divBdr>
    </w:div>
    <w:div w:id="896168979">
      <w:bodyDiv w:val="1"/>
      <w:marLeft w:val="0"/>
      <w:marRight w:val="0"/>
      <w:marTop w:val="0"/>
      <w:marBottom w:val="0"/>
      <w:divBdr>
        <w:top w:val="none" w:sz="0" w:space="0" w:color="auto"/>
        <w:left w:val="none" w:sz="0" w:space="0" w:color="auto"/>
        <w:bottom w:val="none" w:sz="0" w:space="0" w:color="auto"/>
        <w:right w:val="none" w:sz="0" w:space="0" w:color="auto"/>
      </w:divBdr>
    </w:div>
    <w:div w:id="896628777">
      <w:bodyDiv w:val="1"/>
      <w:marLeft w:val="0"/>
      <w:marRight w:val="0"/>
      <w:marTop w:val="0"/>
      <w:marBottom w:val="0"/>
      <w:divBdr>
        <w:top w:val="none" w:sz="0" w:space="0" w:color="auto"/>
        <w:left w:val="none" w:sz="0" w:space="0" w:color="auto"/>
        <w:bottom w:val="none" w:sz="0" w:space="0" w:color="auto"/>
        <w:right w:val="none" w:sz="0" w:space="0" w:color="auto"/>
      </w:divBdr>
    </w:div>
    <w:div w:id="905258760">
      <w:bodyDiv w:val="1"/>
      <w:marLeft w:val="0"/>
      <w:marRight w:val="0"/>
      <w:marTop w:val="0"/>
      <w:marBottom w:val="0"/>
      <w:divBdr>
        <w:top w:val="none" w:sz="0" w:space="0" w:color="auto"/>
        <w:left w:val="none" w:sz="0" w:space="0" w:color="auto"/>
        <w:bottom w:val="none" w:sz="0" w:space="0" w:color="auto"/>
        <w:right w:val="none" w:sz="0" w:space="0" w:color="auto"/>
      </w:divBdr>
    </w:div>
    <w:div w:id="905531312">
      <w:bodyDiv w:val="1"/>
      <w:marLeft w:val="0"/>
      <w:marRight w:val="0"/>
      <w:marTop w:val="0"/>
      <w:marBottom w:val="0"/>
      <w:divBdr>
        <w:top w:val="none" w:sz="0" w:space="0" w:color="auto"/>
        <w:left w:val="none" w:sz="0" w:space="0" w:color="auto"/>
        <w:bottom w:val="none" w:sz="0" w:space="0" w:color="auto"/>
        <w:right w:val="none" w:sz="0" w:space="0" w:color="auto"/>
      </w:divBdr>
    </w:div>
    <w:div w:id="906382018">
      <w:bodyDiv w:val="1"/>
      <w:marLeft w:val="0"/>
      <w:marRight w:val="0"/>
      <w:marTop w:val="0"/>
      <w:marBottom w:val="0"/>
      <w:divBdr>
        <w:top w:val="none" w:sz="0" w:space="0" w:color="auto"/>
        <w:left w:val="none" w:sz="0" w:space="0" w:color="auto"/>
        <w:bottom w:val="none" w:sz="0" w:space="0" w:color="auto"/>
        <w:right w:val="none" w:sz="0" w:space="0" w:color="auto"/>
      </w:divBdr>
    </w:div>
    <w:div w:id="908268545">
      <w:bodyDiv w:val="1"/>
      <w:marLeft w:val="0"/>
      <w:marRight w:val="0"/>
      <w:marTop w:val="0"/>
      <w:marBottom w:val="0"/>
      <w:divBdr>
        <w:top w:val="none" w:sz="0" w:space="0" w:color="auto"/>
        <w:left w:val="none" w:sz="0" w:space="0" w:color="auto"/>
        <w:bottom w:val="none" w:sz="0" w:space="0" w:color="auto"/>
        <w:right w:val="none" w:sz="0" w:space="0" w:color="auto"/>
      </w:divBdr>
    </w:div>
    <w:div w:id="910653187">
      <w:bodyDiv w:val="1"/>
      <w:marLeft w:val="0"/>
      <w:marRight w:val="0"/>
      <w:marTop w:val="0"/>
      <w:marBottom w:val="0"/>
      <w:divBdr>
        <w:top w:val="none" w:sz="0" w:space="0" w:color="auto"/>
        <w:left w:val="none" w:sz="0" w:space="0" w:color="auto"/>
        <w:bottom w:val="none" w:sz="0" w:space="0" w:color="auto"/>
        <w:right w:val="none" w:sz="0" w:space="0" w:color="auto"/>
      </w:divBdr>
    </w:div>
    <w:div w:id="912157479">
      <w:bodyDiv w:val="1"/>
      <w:marLeft w:val="0"/>
      <w:marRight w:val="0"/>
      <w:marTop w:val="0"/>
      <w:marBottom w:val="0"/>
      <w:divBdr>
        <w:top w:val="none" w:sz="0" w:space="0" w:color="auto"/>
        <w:left w:val="none" w:sz="0" w:space="0" w:color="auto"/>
        <w:bottom w:val="none" w:sz="0" w:space="0" w:color="auto"/>
        <w:right w:val="none" w:sz="0" w:space="0" w:color="auto"/>
      </w:divBdr>
    </w:div>
    <w:div w:id="912544856">
      <w:bodyDiv w:val="1"/>
      <w:marLeft w:val="0"/>
      <w:marRight w:val="0"/>
      <w:marTop w:val="0"/>
      <w:marBottom w:val="0"/>
      <w:divBdr>
        <w:top w:val="none" w:sz="0" w:space="0" w:color="auto"/>
        <w:left w:val="none" w:sz="0" w:space="0" w:color="auto"/>
        <w:bottom w:val="none" w:sz="0" w:space="0" w:color="auto"/>
        <w:right w:val="none" w:sz="0" w:space="0" w:color="auto"/>
      </w:divBdr>
    </w:div>
    <w:div w:id="913321079">
      <w:bodyDiv w:val="1"/>
      <w:marLeft w:val="0"/>
      <w:marRight w:val="0"/>
      <w:marTop w:val="0"/>
      <w:marBottom w:val="0"/>
      <w:divBdr>
        <w:top w:val="none" w:sz="0" w:space="0" w:color="auto"/>
        <w:left w:val="none" w:sz="0" w:space="0" w:color="auto"/>
        <w:bottom w:val="none" w:sz="0" w:space="0" w:color="auto"/>
        <w:right w:val="none" w:sz="0" w:space="0" w:color="auto"/>
      </w:divBdr>
    </w:div>
    <w:div w:id="914241628">
      <w:bodyDiv w:val="1"/>
      <w:marLeft w:val="0"/>
      <w:marRight w:val="0"/>
      <w:marTop w:val="0"/>
      <w:marBottom w:val="0"/>
      <w:divBdr>
        <w:top w:val="none" w:sz="0" w:space="0" w:color="auto"/>
        <w:left w:val="none" w:sz="0" w:space="0" w:color="auto"/>
        <w:bottom w:val="none" w:sz="0" w:space="0" w:color="auto"/>
        <w:right w:val="none" w:sz="0" w:space="0" w:color="auto"/>
      </w:divBdr>
    </w:div>
    <w:div w:id="927423529">
      <w:bodyDiv w:val="1"/>
      <w:marLeft w:val="0"/>
      <w:marRight w:val="0"/>
      <w:marTop w:val="0"/>
      <w:marBottom w:val="0"/>
      <w:divBdr>
        <w:top w:val="none" w:sz="0" w:space="0" w:color="auto"/>
        <w:left w:val="none" w:sz="0" w:space="0" w:color="auto"/>
        <w:bottom w:val="none" w:sz="0" w:space="0" w:color="auto"/>
        <w:right w:val="none" w:sz="0" w:space="0" w:color="auto"/>
      </w:divBdr>
    </w:div>
    <w:div w:id="936449154">
      <w:bodyDiv w:val="1"/>
      <w:marLeft w:val="0"/>
      <w:marRight w:val="0"/>
      <w:marTop w:val="0"/>
      <w:marBottom w:val="0"/>
      <w:divBdr>
        <w:top w:val="none" w:sz="0" w:space="0" w:color="auto"/>
        <w:left w:val="none" w:sz="0" w:space="0" w:color="auto"/>
        <w:bottom w:val="none" w:sz="0" w:space="0" w:color="auto"/>
        <w:right w:val="none" w:sz="0" w:space="0" w:color="auto"/>
      </w:divBdr>
    </w:div>
    <w:div w:id="943732471">
      <w:bodyDiv w:val="1"/>
      <w:marLeft w:val="0"/>
      <w:marRight w:val="0"/>
      <w:marTop w:val="0"/>
      <w:marBottom w:val="0"/>
      <w:divBdr>
        <w:top w:val="none" w:sz="0" w:space="0" w:color="auto"/>
        <w:left w:val="none" w:sz="0" w:space="0" w:color="auto"/>
        <w:bottom w:val="none" w:sz="0" w:space="0" w:color="auto"/>
        <w:right w:val="none" w:sz="0" w:space="0" w:color="auto"/>
      </w:divBdr>
    </w:div>
    <w:div w:id="946809684">
      <w:bodyDiv w:val="1"/>
      <w:marLeft w:val="0"/>
      <w:marRight w:val="0"/>
      <w:marTop w:val="0"/>
      <w:marBottom w:val="0"/>
      <w:divBdr>
        <w:top w:val="none" w:sz="0" w:space="0" w:color="auto"/>
        <w:left w:val="none" w:sz="0" w:space="0" w:color="auto"/>
        <w:bottom w:val="none" w:sz="0" w:space="0" w:color="auto"/>
        <w:right w:val="none" w:sz="0" w:space="0" w:color="auto"/>
      </w:divBdr>
    </w:div>
    <w:div w:id="950821221">
      <w:bodyDiv w:val="1"/>
      <w:marLeft w:val="0"/>
      <w:marRight w:val="0"/>
      <w:marTop w:val="0"/>
      <w:marBottom w:val="0"/>
      <w:divBdr>
        <w:top w:val="none" w:sz="0" w:space="0" w:color="auto"/>
        <w:left w:val="none" w:sz="0" w:space="0" w:color="auto"/>
        <w:bottom w:val="none" w:sz="0" w:space="0" w:color="auto"/>
        <w:right w:val="none" w:sz="0" w:space="0" w:color="auto"/>
      </w:divBdr>
    </w:div>
    <w:div w:id="951938147">
      <w:bodyDiv w:val="1"/>
      <w:marLeft w:val="0"/>
      <w:marRight w:val="0"/>
      <w:marTop w:val="0"/>
      <w:marBottom w:val="0"/>
      <w:divBdr>
        <w:top w:val="none" w:sz="0" w:space="0" w:color="auto"/>
        <w:left w:val="none" w:sz="0" w:space="0" w:color="auto"/>
        <w:bottom w:val="none" w:sz="0" w:space="0" w:color="auto"/>
        <w:right w:val="none" w:sz="0" w:space="0" w:color="auto"/>
      </w:divBdr>
    </w:div>
    <w:div w:id="952394923">
      <w:bodyDiv w:val="1"/>
      <w:marLeft w:val="0"/>
      <w:marRight w:val="0"/>
      <w:marTop w:val="0"/>
      <w:marBottom w:val="0"/>
      <w:divBdr>
        <w:top w:val="none" w:sz="0" w:space="0" w:color="auto"/>
        <w:left w:val="none" w:sz="0" w:space="0" w:color="auto"/>
        <w:bottom w:val="none" w:sz="0" w:space="0" w:color="auto"/>
        <w:right w:val="none" w:sz="0" w:space="0" w:color="auto"/>
      </w:divBdr>
    </w:div>
    <w:div w:id="957833796">
      <w:bodyDiv w:val="1"/>
      <w:marLeft w:val="0"/>
      <w:marRight w:val="0"/>
      <w:marTop w:val="0"/>
      <w:marBottom w:val="0"/>
      <w:divBdr>
        <w:top w:val="none" w:sz="0" w:space="0" w:color="auto"/>
        <w:left w:val="none" w:sz="0" w:space="0" w:color="auto"/>
        <w:bottom w:val="none" w:sz="0" w:space="0" w:color="auto"/>
        <w:right w:val="none" w:sz="0" w:space="0" w:color="auto"/>
      </w:divBdr>
    </w:div>
    <w:div w:id="959143823">
      <w:bodyDiv w:val="1"/>
      <w:marLeft w:val="0"/>
      <w:marRight w:val="0"/>
      <w:marTop w:val="0"/>
      <w:marBottom w:val="0"/>
      <w:divBdr>
        <w:top w:val="none" w:sz="0" w:space="0" w:color="auto"/>
        <w:left w:val="none" w:sz="0" w:space="0" w:color="auto"/>
        <w:bottom w:val="none" w:sz="0" w:space="0" w:color="auto"/>
        <w:right w:val="none" w:sz="0" w:space="0" w:color="auto"/>
      </w:divBdr>
    </w:div>
    <w:div w:id="960961763">
      <w:bodyDiv w:val="1"/>
      <w:marLeft w:val="0"/>
      <w:marRight w:val="0"/>
      <w:marTop w:val="0"/>
      <w:marBottom w:val="0"/>
      <w:divBdr>
        <w:top w:val="none" w:sz="0" w:space="0" w:color="auto"/>
        <w:left w:val="none" w:sz="0" w:space="0" w:color="auto"/>
        <w:bottom w:val="none" w:sz="0" w:space="0" w:color="auto"/>
        <w:right w:val="none" w:sz="0" w:space="0" w:color="auto"/>
      </w:divBdr>
    </w:div>
    <w:div w:id="966275100">
      <w:bodyDiv w:val="1"/>
      <w:marLeft w:val="0"/>
      <w:marRight w:val="0"/>
      <w:marTop w:val="0"/>
      <w:marBottom w:val="0"/>
      <w:divBdr>
        <w:top w:val="none" w:sz="0" w:space="0" w:color="auto"/>
        <w:left w:val="none" w:sz="0" w:space="0" w:color="auto"/>
        <w:bottom w:val="none" w:sz="0" w:space="0" w:color="auto"/>
        <w:right w:val="none" w:sz="0" w:space="0" w:color="auto"/>
      </w:divBdr>
    </w:div>
    <w:div w:id="970285298">
      <w:bodyDiv w:val="1"/>
      <w:marLeft w:val="0"/>
      <w:marRight w:val="0"/>
      <w:marTop w:val="0"/>
      <w:marBottom w:val="0"/>
      <w:divBdr>
        <w:top w:val="none" w:sz="0" w:space="0" w:color="auto"/>
        <w:left w:val="none" w:sz="0" w:space="0" w:color="auto"/>
        <w:bottom w:val="none" w:sz="0" w:space="0" w:color="auto"/>
        <w:right w:val="none" w:sz="0" w:space="0" w:color="auto"/>
      </w:divBdr>
    </w:div>
    <w:div w:id="975450001">
      <w:bodyDiv w:val="1"/>
      <w:marLeft w:val="0"/>
      <w:marRight w:val="0"/>
      <w:marTop w:val="0"/>
      <w:marBottom w:val="0"/>
      <w:divBdr>
        <w:top w:val="none" w:sz="0" w:space="0" w:color="auto"/>
        <w:left w:val="none" w:sz="0" w:space="0" w:color="auto"/>
        <w:bottom w:val="none" w:sz="0" w:space="0" w:color="auto"/>
        <w:right w:val="none" w:sz="0" w:space="0" w:color="auto"/>
      </w:divBdr>
    </w:div>
    <w:div w:id="975526664">
      <w:bodyDiv w:val="1"/>
      <w:marLeft w:val="0"/>
      <w:marRight w:val="0"/>
      <w:marTop w:val="0"/>
      <w:marBottom w:val="0"/>
      <w:divBdr>
        <w:top w:val="none" w:sz="0" w:space="0" w:color="auto"/>
        <w:left w:val="none" w:sz="0" w:space="0" w:color="auto"/>
        <w:bottom w:val="none" w:sz="0" w:space="0" w:color="auto"/>
        <w:right w:val="none" w:sz="0" w:space="0" w:color="auto"/>
      </w:divBdr>
    </w:div>
    <w:div w:id="975571473">
      <w:bodyDiv w:val="1"/>
      <w:marLeft w:val="0"/>
      <w:marRight w:val="0"/>
      <w:marTop w:val="0"/>
      <w:marBottom w:val="0"/>
      <w:divBdr>
        <w:top w:val="none" w:sz="0" w:space="0" w:color="auto"/>
        <w:left w:val="none" w:sz="0" w:space="0" w:color="auto"/>
        <w:bottom w:val="none" w:sz="0" w:space="0" w:color="auto"/>
        <w:right w:val="none" w:sz="0" w:space="0" w:color="auto"/>
      </w:divBdr>
    </w:div>
    <w:div w:id="976491678">
      <w:bodyDiv w:val="1"/>
      <w:marLeft w:val="0"/>
      <w:marRight w:val="0"/>
      <w:marTop w:val="0"/>
      <w:marBottom w:val="0"/>
      <w:divBdr>
        <w:top w:val="none" w:sz="0" w:space="0" w:color="auto"/>
        <w:left w:val="none" w:sz="0" w:space="0" w:color="auto"/>
        <w:bottom w:val="none" w:sz="0" w:space="0" w:color="auto"/>
        <w:right w:val="none" w:sz="0" w:space="0" w:color="auto"/>
      </w:divBdr>
    </w:div>
    <w:div w:id="977144137">
      <w:bodyDiv w:val="1"/>
      <w:marLeft w:val="0"/>
      <w:marRight w:val="0"/>
      <w:marTop w:val="0"/>
      <w:marBottom w:val="0"/>
      <w:divBdr>
        <w:top w:val="none" w:sz="0" w:space="0" w:color="auto"/>
        <w:left w:val="none" w:sz="0" w:space="0" w:color="auto"/>
        <w:bottom w:val="none" w:sz="0" w:space="0" w:color="auto"/>
        <w:right w:val="none" w:sz="0" w:space="0" w:color="auto"/>
      </w:divBdr>
    </w:div>
    <w:div w:id="978459839">
      <w:bodyDiv w:val="1"/>
      <w:marLeft w:val="0"/>
      <w:marRight w:val="0"/>
      <w:marTop w:val="0"/>
      <w:marBottom w:val="0"/>
      <w:divBdr>
        <w:top w:val="none" w:sz="0" w:space="0" w:color="auto"/>
        <w:left w:val="none" w:sz="0" w:space="0" w:color="auto"/>
        <w:bottom w:val="none" w:sz="0" w:space="0" w:color="auto"/>
        <w:right w:val="none" w:sz="0" w:space="0" w:color="auto"/>
      </w:divBdr>
    </w:div>
    <w:div w:id="982539157">
      <w:bodyDiv w:val="1"/>
      <w:marLeft w:val="0"/>
      <w:marRight w:val="0"/>
      <w:marTop w:val="0"/>
      <w:marBottom w:val="0"/>
      <w:divBdr>
        <w:top w:val="none" w:sz="0" w:space="0" w:color="auto"/>
        <w:left w:val="none" w:sz="0" w:space="0" w:color="auto"/>
        <w:bottom w:val="none" w:sz="0" w:space="0" w:color="auto"/>
        <w:right w:val="none" w:sz="0" w:space="0" w:color="auto"/>
      </w:divBdr>
    </w:div>
    <w:div w:id="985207206">
      <w:bodyDiv w:val="1"/>
      <w:marLeft w:val="0"/>
      <w:marRight w:val="0"/>
      <w:marTop w:val="0"/>
      <w:marBottom w:val="0"/>
      <w:divBdr>
        <w:top w:val="none" w:sz="0" w:space="0" w:color="auto"/>
        <w:left w:val="none" w:sz="0" w:space="0" w:color="auto"/>
        <w:bottom w:val="none" w:sz="0" w:space="0" w:color="auto"/>
        <w:right w:val="none" w:sz="0" w:space="0" w:color="auto"/>
      </w:divBdr>
    </w:div>
    <w:div w:id="987512966">
      <w:bodyDiv w:val="1"/>
      <w:marLeft w:val="0"/>
      <w:marRight w:val="0"/>
      <w:marTop w:val="0"/>
      <w:marBottom w:val="0"/>
      <w:divBdr>
        <w:top w:val="none" w:sz="0" w:space="0" w:color="auto"/>
        <w:left w:val="none" w:sz="0" w:space="0" w:color="auto"/>
        <w:bottom w:val="none" w:sz="0" w:space="0" w:color="auto"/>
        <w:right w:val="none" w:sz="0" w:space="0" w:color="auto"/>
      </w:divBdr>
    </w:div>
    <w:div w:id="989671844">
      <w:bodyDiv w:val="1"/>
      <w:marLeft w:val="0"/>
      <w:marRight w:val="0"/>
      <w:marTop w:val="0"/>
      <w:marBottom w:val="0"/>
      <w:divBdr>
        <w:top w:val="none" w:sz="0" w:space="0" w:color="auto"/>
        <w:left w:val="none" w:sz="0" w:space="0" w:color="auto"/>
        <w:bottom w:val="none" w:sz="0" w:space="0" w:color="auto"/>
        <w:right w:val="none" w:sz="0" w:space="0" w:color="auto"/>
      </w:divBdr>
    </w:div>
    <w:div w:id="996148116">
      <w:bodyDiv w:val="1"/>
      <w:marLeft w:val="0"/>
      <w:marRight w:val="0"/>
      <w:marTop w:val="0"/>
      <w:marBottom w:val="0"/>
      <w:divBdr>
        <w:top w:val="none" w:sz="0" w:space="0" w:color="auto"/>
        <w:left w:val="none" w:sz="0" w:space="0" w:color="auto"/>
        <w:bottom w:val="none" w:sz="0" w:space="0" w:color="auto"/>
        <w:right w:val="none" w:sz="0" w:space="0" w:color="auto"/>
      </w:divBdr>
    </w:div>
    <w:div w:id="999387915">
      <w:bodyDiv w:val="1"/>
      <w:marLeft w:val="0"/>
      <w:marRight w:val="0"/>
      <w:marTop w:val="0"/>
      <w:marBottom w:val="0"/>
      <w:divBdr>
        <w:top w:val="none" w:sz="0" w:space="0" w:color="auto"/>
        <w:left w:val="none" w:sz="0" w:space="0" w:color="auto"/>
        <w:bottom w:val="none" w:sz="0" w:space="0" w:color="auto"/>
        <w:right w:val="none" w:sz="0" w:space="0" w:color="auto"/>
      </w:divBdr>
    </w:div>
    <w:div w:id="1000085515">
      <w:bodyDiv w:val="1"/>
      <w:marLeft w:val="0"/>
      <w:marRight w:val="0"/>
      <w:marTop w:val="0"/>
      <w:marBottom w:val="0"/>
      <w:divBdr>
        <w:top w:val="none" w:sz="0" w:space="0" w:color="auto"/>
        <w:left w:val="none" w:sz="0" w:space="0" w:color="auto"/>
        <w:bottom w:val="none" w:sz="0" w:space="0" w:color="auto"/>
        <w:right w:val="none" w:sz="0" w:space="0" w:color="auto"/>
      </w:divBdr>
    </w:div>
    <w:div w:id="1000424415">
      <w:bodyDiv w:val="1"/>
      <w:marLeft w:val="0"/>
      <w:marRight w:val="0"/>
      <w:marTop w:val="0"/>
      <w:marBottom w:val="0"/>
      <w:divBdr>
        <w:top w:val="none" w:sz="0" w:space="0" w:color="auto"/>
        <w:left w:val="none" w:sz="0" w:space="0" w:color="auto"/>
        <w:bottom w:val="none" w:sz="0" w:space="0" w:color="auto"/>
        <w:right w:val="none" w:sz="0" w:space="0" w:color="auto"/>
      </w:divBdr>
    </w:div>
    <w:div w:id="1001396360">
      <w:bodyDiv w:val="1"/>
      <w:marLeft w:val="0"/>
      <w:marRight w:val="0"/>
      <w:marTop w:val="0"/>
      <w:marBottom w:val="0"/>
      <w:divBdr>
        <w:top w:val="none" w:sz="0" w:space="0" w:color="auto"/>
        <w:left w:val="none" w:sz="0" w:space="0" w:color="auto"/>
        <w:bottom w:val="none" w:sz="0" w:space="0" w:color="auto"/>
        <w:right w:val="none" w:sz="0" w:space="0" w:color="auto"/>
      </w:divBdr>
    </w:div>
    <w:div w:id="1001541738">
      <w:bodyDiv w:val="1"/>
      <w:marLeft w:val="0"/>
      <w:marRight w:val="0"/>
      <w:marTop w:val="0"/>
      <w:marBottom w:val="0"/>
      <w:divBdr>
        <w:top w:val="none" w:sz="0" w:space="0" w:color="auto"/>
        <w:left w:val="none" w:sz="0" w:space="0" w:color="auto"/>
        <w:bottom w:val="none" w:sz="0" w:space="0" w:color="auto"/>
        <w:right w:val="none" w:sz="0" w:space="0" w:color="auto"/>
      </w:divBdr>
    </w:div>
    <w:div w:id="1003048295">
      <w:bodyDiv w:val="1"/>
      <w:marLeft w:val="0"/>
      <w:marRight w:val="0"/>
      <w:marTop w:val="0"/>
      <w:marBottom w:val="0"/>
      <w:divBdr>
        <w:top w:val="none" w:sz="0" w:space="0" w:color="auto"/>
        <w:left w:val="none" w:sz="0" w:space="0" w:color="auto"/>
        <w:bottom w:val="none" w:sz="0" w:space="0" w:color="auto"/>
        <w:right w:val="none" w:sz="0" w:space="0" w:color="auto"/>
      </w:divBdr>
    </w:div>
    <w:div w:id="1003628801">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6984610">
      <w:bodyDiv w:val="1"/>
      <w:marLeft w:val="0"/>
      <w:marRight w:val="0"/>
      <w:marTop w:val="0"/>
      <w:marBottom w:val="0"/>
      <w:divBdr>
        <w:top w:val="none" w:sz="0" w:space="0" w:color="auto"/>
        <w:left w:val="none" w:sz="0" w:space="0" w:color="auto"/>
        <w:bottom w:val="none" w:sz="0" w:space="0" w:color="auto"/>
        <w:right w:val="none" w:sz="0" w:space="0" w:color="auto"/>
      </w:divBdr>
    </w:div>
    <w:div w:id="1012948515">
      <w:bodyDiv w:val="1"/>
      <w:marLeft w:val="0"/>
      <w:marRight w:val="0"/>
      <w:marTop w:val="0"/>
      <w:marBottom w:val="0"/>
      <w:divBdr>
        <w:top w:val="none" w:sz="0" w:space="0" w:color="auto"/>
        <w:left w:val="none" w:sz="0" w:space="0" w:color="auto"/>
        <w:bottom w:val="none" w:sz="0" w:space="0" w:color="auto"/>
        <w:right w:val="none" w:sz="0" w:space="0" w:color="auto"/>
      </w:divBdr>
    </w:div>
    <w:div w:id="1013074698">
      <w:bodyDiv w:val="1"/>
      <w:marLeft w:val="0"/>
      <w:marRight w:val="0"/>
      <w:marTop w:val="0"/>
      <w:marBottom w:val="0"/>
      <w:divBdr>
        <w:top w:val="none" w:sz="0" w:space="0" w:color="auto"/>
        <w:left w:val="none" w:sz="0" w:space="0" w:color="auto"/>
        <w:bottom w:val="none" w:sz="0" w:space="0" w:color="auto"/>
        <w:right w:val="none" w:sz="0" w:space="0" w:color="auto"/>
      </w:divBdr>
    </w:div>
    <w:div w:id="1013800686">
      <w:bodyDiv w:val="1"/>
      <w:marLeft w:val="0"/>
      <w:marRight w:val="0"/>
      <w:marTop w:val="0"/>
      <w:marBottom w:val="0"/>
      <w:divBdr>
        <w:top w:val="none" w:sz="0" w:space="0" w:color="auto"/>
        <w:left w:val="none" w:sz="0" w:space="0" w:color="auto"/>
        <w:bottom w:val="none" w:sz="0" w:space="0" w:color="auto"/>
        <w:right w:val="none" w:sz="0" w:space="0" w:color="auto"/>
      </w:divBdr>
    </w:div>
    <w:div w:id="1015111234">
      <w:bodyDiv w:val="1"/>
      <w:marLeft w:val="0"/>
      <w:marRight w:val="0"/>
      <w:marTop w:val="0"/>
      <w:marBottom w:val="0"/>
      <w:divBdr>
        <w:top w:val="none" w:sz="0" w:space="0" w:color="auto"/>
        <w:left w:val="none" w:sz="0" w:space="0" w:color="auto"/>
        <w:bottom w:val="none" w:sz="0" w:space="0" w:color="auto"/>
        <w:right w:val="none" w:sz="0" w:space="0" w:color="auto"/>
      </w:divBdr>
    </w:div>
    <w:div w:id="1016926729">
      <w:bodyDiv w:val="1"/>
      <w:marLeft w:val="0"/>
      <w:marRight w:val="0"/>
      <w:marTop w:val="0"/>
      <w:marBottom w:val="0"/>
      <w:divBdr>
        <w:top w:val="none" w:sz="0" w:space="0" w:color="auto"/>
        <w:left w:val="none" w:sz="0" w:space="0" w:color="auto"/>
        <w:bottom w:val="none" w:sz="0" w:space="0" w:color="auto"/>
        <w:right w:val="none" w:sz="0" w:space="0" w:color="auto"/>
      </w:divBdr>
    </w:div>
    <w:div w:id="1017119374">
      <w:bodyDiv w:val="1"/>
      <w:marLeft w:val="0"/>
      <w:marRight w:val="0"/>
      <w:marTop w:val="0"/>
      <w:marBottom w:val="0"/>
      <w:divBdr>
        <w:top w:val="none" w:sz="0" w:space="0" w:color="auto"/>
        <w:left w:val="none" w:sz="0" w:space="0" w:color="auto"/>
        <w:bottom w:val="none" w:sz="0" w:space="0" w:color="auto"/>
        <w:right w:val="none" w:sz="0" w:space="0" w:color="auto"/>
      </w:divBdr>
    </w:div>
    <w:div w:id="1018235528">
      <w:bodyDiv w:val="1"/>
      <w:marLeft w:val="0"/>
      <w:marRight w:val="0"/>
      <w:marTop w:val="0"/>
      <w:marBottom w:val="0"/>
      <w:divBdr>
        <w:top w:val="none" w:sz="0" w:space="0" w:color="auto"/>
        <w:left w:val="none" w:sz="0" w:space="0" w:color="auto"/>
        <w:bottom w:val="none" w:sz="0" w:space="0" w:color="auto"/>
        <w:right w:val="none" w:sz="0" w:space="0" w:color="auto"/>
      </w:divBdr>
    </w:div>
    <w:div w:id="1019311529">
      <w:bodyDiv w:val="1"/>
      <w:marLeft w:val="0"/>
      <w:marRight w:val="0"/>
      <w:marTop w:val="0"/>
      <w:marBottom w:val="0"/>
      <w:divBdr>
        <w:top w:val="none" w:sz="0" w:space="0" w:color="auto"/>
        <w:left w:val="none" w:sz="0" w:space="0" w:color="auto"/>
        <w:bottom w:val="none" w:sz="0" w:space="0" w:color="auto"/>
        <w:right w:val="none" w:sz="0" w:space="0" w:color="auto"/>
      </w:divBdr>
    </w:div>
    <w:div w:id="1020817357">
      <w:bodyDiv w:val="1"/>
      <w:marLeft w:val="0"/>
      <w:marRight w:val="0"/>
      <w:marTop w:val="0"/>
      <w:marBottom w:val="0"/>
      <w:divBdr>
        <w:top w:val="none" w:sz="0" w:space="0" w:color="auto"/>
        <w:left w:val="none" w:sz="0" w:space="0" w:color="auto"/>
        <w:bottom w:val="none" w:sz="0" w:space="0" w:color="auto"/>
        <w:right w:val="none" w:sz="0" w:space="0" w:color="auto"/>
      </w:divBdr>
    </w:div>
    <w:div w:id="1021052434">
      <w:bodyDiv w:val="1"/>
      <w:marLeft w:val="0"/>
      <w:marRight w:val="0"/>
      <w:marTop w:val="0"/>
      <w:marBottom w:val="0"/>
      <w:divBdr>
        <w:top w:val="none" w:sz="0" w:space="0" w:color="auto"/>
        <w:left w:val="none" w:sz="0" w:space="0" w:color="auto"/>
        <w:bottom w:val="none" w:sz="0" w:space="0" w:color="auto"/>
        <w:right w:val="none" w:sz="0" w:space="0" w:color="auto"/>
      </w:divBdr>
    </w:div>
    <w:div w:id="1026180932">
      <w:bodyDiv w:val="1"/>
      <w:marLeft w:val="0"/>
      <w:marRight w:val="0"/>
      <w:marTop w:val="0"/>
      <w:marBottom w:val="0"/>
      <w:divBdr>
        <w:top w:val="none" w:sz="0" w:space="0" w:color="auto"/>
        <w:left w:val="none" w:sz="0" w:space="0" w:color="auto"/>
        <w:bottom w:val="none" w:sz="0" w:space="0" w:color="auto"/>
        <w:right w:val="none" w:sz="0" w:space="0" w:color="auto"/>
      </w:divBdr>
    </w:div>
    <w:div w:id="1030103744">
      <w:bodyDiv w:val="1"/>
      <w:marLeft w:val="0"/>
      <w:marRight w:val="0"/>
      <w:marTop w:val="0"/>
      <w:marBottom w:val="0"/>
      <w:divBdr>
        <w:top w:val="none" w:sz="0" w:space="0" w:color="auto"/>
        <w:left w:val="none" w:sz="0" w:space="0" w:color="auto"/>
        <w:bottom w:val="none" w:sz="0" w:space="0" w:color="auto"/>
        <w:right w:val="none" w:sz="0" w:space="0" w:color="auto"/>
      </w:divBdr>
    </w:div>
    <w:div w:id="1033263067">
      <w:bodyDiv w:val="1"/>
      <w:marLeft w:val="0"/>
      <w:marRight w:val="0"/>
      <w:marTop w:val="0"/>
      <w:marBottom w:val="0"/>
      <w:divBdr>
        <w:top w:val="none" w:sz="0" w:space="0" w:color="auto"/>
        <w:left w:val="none" w:sz="0" w:space="0" w:color="auto"/>
        <w:bottom w:val="none" w:sz="0" w:space="0" w:color="auto"/>
        <w:right w:val="none" w:sz="0" w:space="0" w:color="auto"/>
      </w:divBdr>
    </w:div>
    <w:div w:id="1033655425">
      <w:bodyDiv w:val="1"/>
      <w:marLeft w:val="0"/>
      <w:marRight w:val="0"/>
      <w:marTop w:val="0"/>
      <w:marBottom w:val="0"/>
      <w:divBdr>
        <w:top w:val="none" w:sz="0" w:space="0" w:color="auto"/>
        <w:left w:val="none" w:sz="0" w:space="0" w:color="auto"/>
        <w:bottom w:val="none" w:sz="0" w:space="0" w:color="auto"/>
        <w:right w:val="none" w:sz="0" w:space="0" w:color="auto"/>
      </w:divBdr>
    </w:div>
    <w:div w:id="1036662077">
      <w:bodyDiv w:val="1"/>
      <w:marLeft w:val="0"/>
      <w:marRight w:val="0"/>
      <w:marTop w:val="0"/>
      <w:marBottom w:val="0"/>
      <w:divBdr>
        <w:top w:val="none" w:sz="0" w:space="0" w:color="auto"/>
        <w:left w:val="none" w:sz="0" w:space="0" w:color="auto"/>
        <w:bottom w:val="none" w:sz="0" w:space="0" w:color="auto"/>
        <w:right w:val="none" w:sz="0" w:space="0" w:color="auto"/>
      </w:divBdr>
    </w:div>
    <w:div w:id="1037201538">
      <w:bodyDiv w:val="1"/>
      <w:marLeft w:val="0"/>
      <w:marRight w:val="0"/>
      <w:marTop w:val="0"/>
      <w:marBottom w:val="0"/>
      <w:divBdr>
        <w:top w:val="none" w:sz="0" w:space="0" w:color="auto"/>
        <w:left w:val="none" w:sz="0" w:space="0" w:color="auto"/>
        <w:bottom w:val="none" w:sz="0" w:space="0" w:color="auto"/>
        <w:right w:val="none" w:sz="0" w:space="0" w:color="auto"/>
      </w:divBdr>
    </w:div>
    <w:div w:id="1038700260">
      <w:bodyDiv w:val="1"/>
      <w:marLeft w:val="0"/>
      <w:marRight w:val="0"/>
      <w:marTop w:val="0"/>
      <w:marBottom w:val="0"/>
      <w:divBdr>
        <w:top w:val="none" w:sz="0" w:space="0" w:color="auto"/>
        <w:left w:val="none" w:sz="0" w:space="0" w:color="auto"/>
        <w:bottom w:val="none" w:sz="0" w:space="0" w:color="auto"/>
        <w:right w:val="none" w:sz="0" w:space="0" w:color="auto"/>
      </w:divBdr>
    </w:div>
    <w:div w:id="1039746780">
      <w:bodyDiv w:val="1"/>
      <w:marLeft w:val="0"/>
      <w:marRight w:val="0"/>
      <w:marTop w:val="0"/>
      <w:marBottom w:val="0"/>
      <w:divBdr>
        <w:top w:val="none" w:sz="0" w:space="0" w:color="auto"/>
        <w:left w:val="none" w:sz="0" w:space="0" w:color="auto"/>
        <w:bottom w:val="none" w:sz="0" w:space="0" w:color="auto"/>
        <w:right w:val="none" w:sz="0" w:space="0" w:color="auto"/>
      </w:divBdr>
    </w:div>
    <w:div w:id="1041200297">
      <w:bodyDiv w:val="1"/>
      <w:marLeft w:val="0"/>
      <w:marRight w:val="0"/>
      <w:marTop w:val="0"/>
      <w:marBottom w:val="0"/>
      <w:divBdr>
        <w:top w:val="none" w:sz="0" w:space="0" w:color="auto"/>
        <w:left w:val="none" w:sz="0" w:space="0" w:color="auto"/>
        <w:bottom w:val="none" w:sz="0" w:space="0" w:color="auto"/>
        <w:right w:val="none" w:sz="0" w:space="0" w:color="auto"/>
      </w:divBdr>
    </w:div>
    <w:div w:id="1047878254">
      <w:bodyDiv w:val="1"/>
      <w:marLeft w:val="0"/>
      <w:marRight w:val="0"/>
      <w:marTop w:val="0"/>
      <w:marBottom w:val="0"/>
      <w:divBdr>
        <w:top w:val="none" w:sz="0" w:space="0" w:color="auto"/>
        <w:left w:val="none" w:sz="0" w:space="0" w:color="auto"/>
        <w:bottom w:val="none" w:sz="0" w:space="0" w:color="auto"/>
        <w:right w:val="none" w:sz="0" w:space="0" w:color="auto"/>
      </w:divBdr>
    </w:div>
    <w:div w:id="1056509121">
      <w:bodyDiv w:val="1"/>
      <w:marLeft w:val="0"/>
      <w:marRight w:val="0"/>
      <w:marTop w:val="0"/>
      <w:marBottom w:val="0"/>
      <w:divBdr>
        <w:top w:val="none" w:sz="0" w:space="0" w:color="auto"/>
        <w:left w:val="none" w:sz="0" w:space="0" w:color="auto"/>
        <w:bottom w:val="none" w:sz="0" w:space="0" w:color="auto"/>
        <w:right w:val="none" w:sz="0" w:space="0" w:color="auto"/>
      </w:divBdr>
    </w:div>
    <w:div w:id="1056515351">
      <w:bodyDiv w:val="1"/>
      <w:marLeft w:val="0"/>
      <w:marRight w:val="0"/>
      <w:marTop w:val="0"/>
      <w:marBottom w:val="0"/>
      <w:divBdr>
        <w:top w:val="none" w:sz="0" w:space="0" w:color="auto"/>
        <w:left w:val="none" w:sz="0" w:space="0" w:color="auto"/>
        <w:bottom w:val="none" w:sz="0" w:space="0" w:color="auto"/>
        <w:right w:val="none" w:sz="0" w:space="0" w:color="auto"/>
      </w:divBdr>
    </w:div>
    <w:div w:id="1056781649">
      <w:bodyDiv w:val="1"/>
      <w:marLeft w:val="0"/>
      <w:marRight w:val="0"/>
      <w:marTop w:val="0"/>
      <w:marBottom w:val="0"/>
      <w:divBdr>
        <w:top w:val="none" w:sz="0" w:space="0" w:color="auto"/>
        <w:left w:val="none" w:sz="0" w:space="0" w:color="auto"/>
        <w:bottom w:val="none" w:sz="0" w:space="0" w:color="auto"/>
        <w:right w:val="none" w:sz="0" w:space="0" w:color="auto"/>
      </w:divBdr>
    </w:div>
    <w:div w:id="1059355670">
      <w:bodyDiv w:val="1"/>
      <w:marLeft w:val="0"/>
      <w:marRight w:val="0"/>
      <w:marTop w:val="0"/>
      <w:marBottom w:val="0"/>
      <w:divBdr>
        <w:top w:val="none" w:sz="0" w:space="0" w:color="auto"/>
        <w:left w:val="none" w:sz="0" w:space="0" w:color="auto"/>
        <w:bottom w:val="none" w:sz="0" w:space="0" w:color="auto"/>
        <w:right w:val="none" w:sz="0" w:space="0" w:color="auto"/>
      </w:divBdr>
    </w:div>
    <w:div w:id="1060902112">
      <w:bodyDiv w:val="1"/>
      <w:marLeft w:val="0"/>
      <w:marRight w:val="0"/>
      <w:marTop w:val="0"/>
      <w:marBottom w:val="0"/>
      <w:divBdr>
        <w:top w:val="none" w:sz="0" w:space="0" w:color="auto"/>
        <w:left w:val="none" w:sz="0" w:space="0" w:color="auto"/>
        <w:bottom w:val="none" w:sz="0" w:space="0" w:color="auto"/>
        <w:right w:val="none" w:sz="0" w:space="0" w:color="auto"/>
      </w:divBdr>
    </w:div>
    <w:div w:id="1064257037">
      <w:bodyDiv w:val="1"/>
      <w:marLeft w:val="0"/>
      <w:marRight w:val="0"/>
      <w:marTop w:val="0"/>
      <w:marBottom w:val="0"/>
      <w:divBdr>
        <w:top w:val="none" w:sz="0" w:space="0" w:color="auto"/>
        <w:left w:val="none" w:sz="0" w:space="0" w:color="auto"/>
        <w:bottom w:val="none" w:sz="0" w:space="0" w:color="auto"/>
        <w:right w:val="none" w:sz="0" w:space="0" w:color="auto"/>
      </w:divBdr>
    </w:div>
    <w:div w:id="1066148739">
      <w:bodyDiv w:val="1"/>
      <w:marLeft w:val="0"/>
      <w:marRight w:val="0"/>
      <w:marTop w:val="0"/>
      <w:marBottom w:val="0"/>
      <w:divBdr>
        <w:top w:val="none" w:sz="0" w:space="0" w:color="auto"/>
        <w:left w:val="none" w:sz="0" w:space="0" w:color="auto"/>
        <w:bottom w:val="none" w:sz="0" w:space="0" w:color="auto"/>
        <w:right w:val="none" w:sz="0" w:space="0" w:color="auto"/>
      </w:divBdr>
    </w:div>
    <w:div w:id="1066297133">
      <w:bodyDiv w:val="1"/>
      <w:marLeft w:val="0"/>
      <w:marRight w:val="0"/>
      <w:marTop w:val="0"/>
      <w:marBottom w:val="0"/>
      <w:divBdr>
        <w:top w:val="none" w:sz="0" w:space="0" w:color="auto"/>
        <w:left w:val="none" w:sz="0" w:space="0" w:color="auto"/>
        <w:bottom w:val="none" w:sz="0" w:space="0" w:color="auto"/>
        <w:right w:val="none" w:sz="0" w:space="0" w:color="auto"/>
      </w:divBdr>
    </w:div>
    <w:div w:id="1066298235">
      <w:bodyDiv w:val="1"/>
      <w:marLeft w:val="0"/>
      <w:marRight w:val="0"/>
      <w:marTop w:val="0"/>
      <w:marBottom w:val="0"/>
      <w:divBdr>
        <w:top w:val="none" w:sz="0" w:space="0" w:color="auto"/>
        <w:left w:val="none" w:sz="0" w:space="0" w:color="auto"/>
        <w:bottom w:val="none" w:sz="0" w:space="0" w:color="auto"/>
        <w:right w:val="none" w:sz="0" w:space="0" w:color="auto"/>
      </w:divBdr>
    </w:div>
    <w:div w:id="1067728004">
      <w:bodyDiv w:val="1"/>
      <w:marLeft w:val="0"/>
      <w:marRight w:val="0"/>
      <w:marTop w:val="0"/>
      <w:marBottom w:val="0"/>
      <w:divBdr>
        <w:top w:val="none" w:sz="0" w:space="0" w:color="auto"/>
        <w:left w:val="none" w:sz="0" w:space="0" w:color="auto"/>
        <w:bottom w:val="none" w:sz="0" w:space="0" w:color="auto"/>
        <w:right w:val="none" w:sz="0" w:space="0" w:color="auto"/>
      </w:divBdr>
    </w:div>
    <w:div w:id="1068386523">
      <w:bodyDiv w:val="1"/>
      <w:marLeft w:val="0"/>
      <w:marRight w:val="0"/>
      <w:marTop w:val="0"/>
      <w:marBottom w:val="0"/>
      <w:divBdr>
        <w:top w:val="none" w:sz="0" w:space="0" w:color="auto"/>
        <w:left w:val="none" w:sz="0" w:space="0" w:color="auto"/>
        <w:bottom w:val="none" w:sz="0" w:space="0" w:color="auto"/>
        <w:right w:val="none" w:sz="0" w:space="0" w:color="auto"/>
      </w:divBdr>
    </w:div>
    <w:div w:id="1068840777">
      <w:bodyDiv w:val="1"/>
      <w:marLeft w:val="0"/>
      <w:marRight w:val="0"/>
      <w:marTop w:val="0"/>
      <w:marBottom w:val="0"/>
      <w:divBdr>
        <w:top w:val="none" w:sz="0" w:space="0" w:color="auto"/>
        <w:left w:val="none" w:sz="0" w:space="0" w:color="auto"/>
        <w:bottom w:val="none" w:sz="0" w:space="0" w:color="auto"/>
        <w:right w:val="none" w:sz="0" w:space="0" w:color="auto"/>
      </w:divBdr>
    </w:div>
    <w:div w:id="1071269293">
      <w:bodyDiv w:val="1"/>
      <w:marLeft w:val="0"/>
      <w:marRight w:val="0"/>
      <w:marTop w:val="0"/>
      <w:marBottom w:val="0"/>
      <w:divBdr>
        <w:top w:val="none" w:sz="0" w:space="0" w:color="auto"/>
        <w:left w:val="none" w:sz="0" w:space="0" w:color="auto"/>
        <w:bottom w:val="none" w:sz="0" w:space="0" w:color="auto"/>
        <w:right w:val="none" w:sz="0" w:space="0" w:color="auto"/>
      </w:divBdr>
    </w:div>
    <w:div w:id="1072001720">
      <w:bodyDiv w:val="1"/>
      <w:marLeft w:val="0"/>
      <w:marRight w:val="0"/>
      <w:marTop w:val="0"/>
      <w:marBottom w:val="0"/>
      <w:divBdr>
        <w:top w:val="none" w:sz="0" w:space="0" w:color="auto"/>
        <w:left w:val="none" w:sz="0" w:space="0" w:color="auto"/>
        <w:bottom w:val="none" w:sz="0" w:space="0" w:color="auto"/>
        <w:right w:val="none" w:sz="0" w:space="0" w:color="auto"/>
      </w:divBdr>
    </w:div>
    <w:div w:id="1073039561">
      <w:bodyDiv w:val="1"/>
      <w:marLeft w:val="0"/>
      <w:marRight w:val="0"/>
      <w:marTop w:val="0"/>
      <w:marBottom w:val="0"/>
      <w:divBdr>
        <w:top w:val="none" w:sz="0" w:space="0" w:color="auto"/>
        <w:left w:val="none" w:sz="0" w:space="0" w:color="auto"/>
        <w:bottom w:val="none" w:sz="0" w:space="0" w:color="auto"/>
        <w:right w:val="none" w:sz="0" w:space="0" w:color="auto"/>
      </w:divBdr>
    </w:div>
    <w:div w:id="1077825105">
      <w:bodyDiv w:val="1"/>
      <w:marLeft w:val="0"/>
      <w:marRight w:val="0"/>
      <w:marTop w:val="0"/>
      <w:marBottom w:val="0"/>
      <w:divBdr>
        <w:top w:val="none" w:sz="0" w:space="0" w:color="auto"/>
        <w:left w:val="none" w:sz="0" w:space="0" w:color="auto"/>
        <w:bottom w:val="none" w:sz="0" w:space="0" w:color="auto"/>
        <w:right w:val="none" w:sz="0" w:space="0" w:color="auto"/>
      </w:divBdr>
    </w:div>
    <w:div w:id="1080371734">
      <w:bodyDiv w:val="1"/>
      <w:marLeft w:val="0"/>
      <w:marRight w:val="0"/>
      <w:marTop w:val="0"/>
      <w:marBottom w:val="0"/>
      <w:divBdr>
        <w:top w:val="none" w:sz="0" w:space="0" w:color="auto"/>
        <w:left w:val="none" w:sz="0" w:space="0" w:color="auto"/>
        <w:bottom w:val="none" w:sz="0" w:space="0" w:color="auto"/>
        <w:right w:val="none" w:sz="0" w:space="0" w:color="auto"/>
      </w:divBdr>
    </w:div>
    <w:div w:id="1080786755">
      <w:bodyDiv w:val="1"/>
      <w:marLeft w:val="0"/>
      <w:marRight w:val="0"/>
      <w:marTop w:val="0"/>
      <w:marBottom w:val="0"/>
      <w:divBdr>
        <w:top w:val="none" w:sz="0" w:space="0" w:color="auto"/>
        <w:left w:val="none" w:sz="0" w:space="0" w:color="auto"/>
        <w:bottom w:val="none" w:sz="0" w:space="0" w:color="auto"/>
        <w:right w:val="none" w:sz="0" w:space="0" w:color="auto"/>
      </w:divBdr>
    </w:div>
    <w:div w:id="1085036950">
      <w:bodyDiv w:val="1"/>
      <w:marLeft w:val="0"/>
      <w:marRight w:val="0"/>
      <w:marTop w:val="0"/>
      <w:marBottom w:val="0"/>
      <w:divBdr>
        <w:top w:val="none" w:sz="0" w:space="0" w:color="auto"/>
        <w:left w:val="none" w:sz="0" w:space="0" w:color="auto"/>
        <w:bottom w:val="none" w:sz="0" w:space="0" w:color="auto"/>
        <w:right w:val="none" w:sz="0" w:space="0" w:color="auto"/>
      </w:divBdr>
    </w:div>
    <w:div w:id="1085107078">
      <w:bodyDiv w:val="1"/>
      <w:marLeft w:val="0"/>
      <w:marRight w:val="0"/>
      <w:marTop w:val="0"/>
      <w:marBottom w:val="0"/>
      <w:divBdr>
        <w:top w:val="none" w:sz="0" w:space="0" w:color="auto"/>
        <w:left w:val="none" w:sz="0" w:space="0" w:color="auto"/>
        <w:bottom w:val="none" w:sz="0" w:space="0" w:color="auto"/>
        <w:right w:val="none" w:sz="0" w:space="0" w:color="auto"/>
      </w:divBdr>
    </w:div>
    <w:div w:id="1086073941">
      <w:bodyDiv w:val="1"/>
      <w:marLeft w:val="0"/>
      <w:marRight w:val="0"/>
      <w:marTop w:val="0"/>
      <w:marBottom w:val="0"/>
      <w:divBdr>
        <w:top w:val="none" w:sz="0" w:space="0" w:color="auto"/>
        <w:left w:val="none" w:sz="0" w:space="0" w:color="auto"/>
        <w:bottom w:val="none" w:sz="0" w:space="0" w:color="auto"/>
        <w:right w:val="none" w:sz="0" w:space="0" w:color="auto"/>
      </w:divBdr>
    </w:div>
    <w:div w:id="1092968165">
      <w:bodyDiv w:val="1"/>
      <w:marLeft w:val="0"/>
      <w:marRight w:val="0"/>
      <w:marTop w:val="0"/>
      <w:marBottom w:val="0"/>
      <w:divBdr>
        <w:top w:val="none" w:sz="0" w:space="0" w:color="auto"/>
        <w:left w:val="none" w:sz="0" w:space="0" w:color="auto"/>
        <w:bottom w:val="none" w:sz="0" w:space="0" w:color="auto"/>
        <w:right w:val="none" w:sz="0" w:space="0" w:color="auto"/>
      </w:divBdr>
    </w:div>
    <w:div w:id="1093744457">
      <w:bodyDiv w:val="1"/>
      <w:marLeft w:val="0"/>
      <w:marRight w:val="0"/>
      <w:marTop w:val="0"/>
      <w:marBottom w:val="0"/>
      <w:divBdr>
        <w:top w:val="none" w:sz="0" w:space="0" w:color="auto"/>
        <w:left w:val="none" w:sz="0" w:space="0" w:color="auto"/>
        <w:bottom w:val="none" w:sz="0" w:space="0" w:color="auto"/>
        <w:right w:val="none" w:sz="0" w:space="0" w:color="auto"/>
      </w:divBdr>
    </w:div>
    <w:div w:id="1099183334">
      <w:bodyDiv w:val="1"/>
      <w:marLeft w:val="0"/>
      <w:marRight w:val="0"/>
      <w:marTop w:val="0"/>
      <w:marBottom w:val="0"/>
      <w:divBdr>
        <w:top w:val="none" w:sz="0" w:space="0" w:color="auto"/>
        <w:left w:val="none" w:sz="0" w:space="0" w:color="auto"/>
        <w:bottom w:val="none" w:sz="0" w:space="0" w:color="auto"/>
        <w:right w:val="none" w:sz="0" w:space="0" w:color="auto"/>
      </w:divBdr>
    </w:div>
    <w:div w:id="1104375077">
      <w:bodyDiv w:val="1"/>
      <w:marLeft w:val="0"/>
      <w:marRight w:val="0"/>
      <w:marTop w:val="0"/>
      <w:marBottom w:val="0"/>
      <w:divBdr>
        <w:top w:val="none" w:sz="0" w:space="0" w:color="auto"/>
        <w:left w:val="none" w:sz="0" w:space="0" w:color="auto"/>
        <w:bottom w:val="none" w:sz="0" w:space="0" w:color="auto"/>
        <w:right w:val="none" w:sz="0" w:space="0" w:color="auto"/>
      </w:divBdr>
    </w:div>
    <w:div w:id="1108424894">
      <w:bodyDiv w:val="1"/>
      <w:marLeft w:val="0"/>
      <w:marRight w:val="0"/>
      <w:marTop w:val="0"/>
      <w:marBottom w:val="0"/>
      <w:divBdr>
        <w:top w:val="none" w:sz="0" w:space="0" w:color="auto"/>
        <w:left w:val="none" w:sz="0" w:space="0" w:color="auto"/>
        <w:bottom w:val="none" w:sz="0" w:space="0" w:color="auto"/>
        <w:right w:val="none" w:sz="0" w:space="0" w:color="auto"/>
      </w:divBdr>
    </w:div>
    <w:div w:id="1109471340">
      <w:bodyDiv w:val="1"/>
      <w:marLeft w:val="0"/>
      <w:marRight w:val="0"/>
      <w:marTop w:val="0"/>
      <w:marBottom w:val="0"/>
      <w:divBdr>
        <w:top w:val="none" w:sz="0" w:space="0" w:color="auto"/>
        <w:left w:val="none" w:sz="0" w:space="0" w:color="auto"/>
        <w:bottom w:val="none" w:sz="0" w:space="0" w:color="auto"/>
        <w:right w:val="none" w:sz="0" w:space="0" w:color="auto"/>
      </w:divBdr>
    </w:div>
    <w:div w:id="1110513951">
      <w:bodyDiv w:val="1"/>
      <w:marLeft w:val="0"/>
      <w:marRight w:val="0"/>
      <w:marTop w:val="0"/>
      <w:marBottom w:val="0"/>
      <w:divBdr>
        <w:top w:val="none" w:sz="0" w:space="0" w:color="auto"/>
        <w:left w:val="none" w:sz="0" w:space="0" w:color="auto"/>
        <w:bottom w:val="none" w:sz="0" w:space="0" w:color="auto"/>
        <w:right w:val="none" w:sz="0" w:space="0" w:color="auto"/>
      </w:divBdr>
    </w:div>
    <w:div w:id="1116557794">
      <w:bodyDiv w:val="1"/>
      <w:marLeft w:val="0"/>
      <w:marRight w:val="0"/>
      <w:marTop w:val="0"/>
      <w:marBottom w:val="0"/>
      <w:divBdr>
        <w:top w:val="none" w:sz="0" w:space="0" w:color="auto"/>
        <w:left w:val="none" w:sz="0" w:space="0" w:color="auto"/>
        <w:bottom w:val="none" w:sz="0" w:space="0" w:color="auto"/>
        <w:right w:val="none" w:sz="0" w:space="0" w:color="auto"/>
      </w:divBdr>
    </w:div>
    <w:div w:id="1116678578">
      <w:bodyDiv w:val="1"/>
      <w:marLeft w:val="0"/>
      <w:marRight w:val="0"/>
      <w:marTop w:val="0"/>
      <w:marBottom w:val="0"/>
      <w:divBdr>
        <w:top w:val="none" w:sz="0" w:space="0" w:color="auto"/>
        <w:left w:val="none" w:sz="0" w:space="0" w:color="auto"/>
        <w:bottom w:val="none" w:sz="0" w:space="0" w:color="auto"/>
        <w:right w:val="none" w:sz="0" w:space="0" w:color="auto"/>
      </w:divBdr>
    </w:div>
    <w:div w:id="1121920751">
      <w:bodyDiv w:val="1"/>
      <w:marLeft w:val="0"/>
      <w:marRight w:val="0"/>
      <w:marTop w:val="0"/>
      <w:marBottom w:val="0"/>
      <w:divBdr>
        <w:top w:val="none" w:sz="0" w:space="0" w:color="auto"/>
        <w:left w:val="none" w:sz="0" w:space="0" w:color="auto"/>
        <w:bottom w:val="none" w:sz="0" w:space="0" w:color="auto"/>
        <w:right w:val="none" w:sz="0" w:space="0" w:color="auto"/>
      </w:divBdr>
    </w:div>
    <w:div w:id="1124736478">
      <w:bodyDiv w:val="1"/>
      <w:marLeft w:val="0"/>
      <w:marRight w:val="0"/>
      <w:marTop w:val="0"/>
      <w:marBottom w:val="0"/>
      <w:divBdr>
        <w:top w:val="none" w:sz="0" w:space="0" w:color="auto"/>
        <w:left w:val="none" w:sz="0" w:space="0" w:color="auto"/>
        <w:bottom w:val="none" w:sz="0" w:space="0" w:color="auto"/>
        <w:right w:val="none" w:sz="0" w:space="0" w:color="auto"/>
      </w:divBdr>
    </w:div>
    <w:div w:id="1128931262">
      <w:bodyDiv w:val="1"/>
      <w:marLeft w:val="0"/>
      <w:marRight w:val="0"/>
      <w:marTop w:val="0"/>
      <w:marBottom w:val="0"/>
      <w:divBdr>
        <w:top w:val="none" w:sz="0" w:space="0" w:color="auto"/>
        <w:left w:val="none" w:sz="0" w:space="0" w:color="auto"/>
        <w:bottom w:val="none" w:sz="0" w:space="0" w:color="auto"/>
        <w:right w:val="none" w:sz="0" w:space="0" w:color="auto"/>
      </w:divBdr>
    </w:div>
    <w:div w:id="1129979595">
      <w:bodyDiv w:val="1"/>
      <w:marLeft w:val="0"/>
      <w:marRight w:val="0"/>
      <w:marTop w:val="0"/>
      <w:marBottom w:val="0"/>
      <w:divBdr>
        <w:top w:val="none" w:sz="0" w:space="0" w:color="auto"/>
        <w:left w:val="none" w:sz="0" w:space="0" w:color="auto"/>
        <w:bottom w:val="none" w:sz="0" w:space="0" w:color="auto"/>
        <w:right w:val="none" w:sz="0" w:space="0" w:color="auto"/>
      </w:divBdr>
    </w:div>
    <w:div w:id="1130980029">
      <w:bodyDiv w:val="1"/>
      <w:marLeft w:val="0"/>
      <w:marRight w:val="0"/>
      <w:marTop w:val="0"/>
      <w:marBottom w:val="0"/>
      <w:divBdr>
        <w:top w:val="none" w:sz="0" w:space="0" w:color="auto"/>
        <w:left w:val="none" w:sz="0" w:space="0" w:color="auto"/>
        <w:bottom w:val="none" w:sz="0" w:space="0" w:color="auto"/>
        <w:right w:val="none" w:sz="0" w:space="0" w:color="auto"/>
      </w:divBdr>
    </w:div>
    <w:div w:id="1133138322">
      <w:bodyDiv w:val="1"/>
      <w:marLeft w:val="0"/>
      <w:marRight w:val="0"/>
      <w:marTop w:val="0"/>
      <w:marBottom w:val="0"/>
      <w:divBdr>
        <w:top w:val="none" w:sz="0" w:space="0" w:color="auto"/>
        <w:left w:val="none" w:sz="0" w:space="0" w:color="auto"/>
        <w:bottom w:val="none" w:sz="0" w:space="0" w:color="auto"/>
        <w:right w:val="none" w:sz="0" w:space="0" w:color="auto"/>
      </w:divBdr>
    </w:div>
    <w:div w:id="1134524698">
      <w:bodyDiv w:val="1"/>
      <w:marLeft w:val="0"/>
      <w:marRight w:val="0"/>
      <w:marTop w:val="0"/>
      <w:marBottom w:val="0"/>
      <w:divBdr>
        <w:top w:val="none" w:sz="0" w:space="0" w:color="auto"/>
        <w:left w:val="none" w:sz="0" w:space="0" w:color="auto"/>
        <w:bottom w:val="none" w:sz="0" w:space="0" w:color="auto"/>
        <w:right w:val="none" w:sz="0" w:space="0" w:color="auto"/>
      </w:divBdr>
    </w:div>
    <w:div w:id="1144546586">
      <w:bodyDiv w:val="1"/>
      <w:marLeft w:val="0"/>
      <w:marRight w:val="0"/>
      <w:marTop w:val="0"/>
      <w:marBottom w:val="0"/>
      <w:divBdr>
        <w:top w:val="none" w:sz="0" w:space="0" w:color="auto"/>
        <w:left w:val="none" w:sz="0" w:space="0" w:color="auto"/>
        <w:bottom w:val="none" w:sz="0" w:space="0" w:color="auto"/>
        <w:right w:val="none" w:sz="0" w:space="0" w:color="auto"/>
      </w:divBdr>
    </w:div>
    <w:div w:id="1144736865">
      <w:bodyDiv w:val="1"/>
      <w:marLeft w:val="0"/>
      <w:marRight w:val="0"/>
      <w:marTop w:val="0"/>
      <w:marBottom w:val="0"/>
      <w:divBdr>
        <w:top w:val="none" w:sz="0" w:space="0" w:color="auto"/>
        <w:left w:val="none" w:sz="0" w:space="0" w:color="auto"/>
        <w:bottom w:val="none" w:sz="0" w:space="0" w:color="auto"/>
        <w:right w:val="none" w:sz="0" w:space="0" w:color="auto"/>
      </w:divBdr>
    </w:div>
    <w:div w:id="1147353564">
      <w:bodyDiv w:val="1"/>
      <w:marLeft w:val="0"/>
      <w:marRight w:val="0"/>
      <w:marTop w:val="0"/>
      <w:marBottom w:val="0"/>
      <w:divBdr>
        <w:top w:val="none" w:sz="0" w:space="0" w:color="auto"/>
        <w:left w:val="none" w:sz="0" w:space="0" w:color="auto"/>
        <w:bottom w:val="none" w:sz="0" w:space="0" w:color="auto"/>
        <w:right w:val="none" w:sz="0" w:space="0" w:color="auto"/>
      </w:divBdr>
    </w:div>
    <w:div w:id="1148671738">
      <w:bodyDiv w:val="1"/>
      <w:marLeft w:val="0"/>
      <w:marRight w:val="0"/>
      <w:marTop w:val="0"/>
      <w:marBottom w:val="0"/>
      <w:divBdr>
        <w:top w:val="none" w:sz="0" w:space="0" w:color="auto"/>
        <w:left w:val="none" w:sz="0" w:space="0" w:color="auto"/>
        <w:bottom w:val="none" w:sz="0" w:space="0" w:color="auto"/>
        <w:right w:val="none" w:sz="0" w:space="0" w:color="auto"/>
      </w:divBdr>
    </w:div>
    <w:div w:id="1149132018">
      <w:bodyDiv w:val="1"/>
      <w:marLeft w:val="0"/>
      <w:marRight w:val="0"/>
      <w:marTop w:val="0"/>
      <w:marBottom w:val="0"/>
      <w:divBdr>
        <w:top w:val="none" w:sz="0" w:space="0" w:color="auto"/>
        <w:left w:val="none" w:sz="0" w:space="0" w:color="auto"/>
        <w:bottom w:val="none" w:sz="0" w:space="0" w:color="auto"/>
        <w:right w:val="none" w:sz="0" w:space="0" w:color="auto"/>
      </w:divBdr>
    </w:div>
    <w:div w:id="1156455198">
      <w:bodyDiv w:val="1"/>
      <w:marLeft w:val="0"/>
      <w:marRight w:val="0"/>
      <w:marTop w:val="0"/>
      <w:marBottom w:val="0"/>
      <w:divBdr>
        <w:top w:val="none" w:sz="0" w:space="0" w:color="auto"/>
        <w:left w:val="none" w:sz="0" w:space="0" w:color="auto"/>
        <w:bottom w:val="none" w:sz="0" w:space="0" w:color="auto"/>
        <w:right w:val="none" w:sz="0" w:space="0" w:color="auto"/>
      </w:divBdr>
    </w:div>
    <w:div w:id="1157070308">
      <w:bodyDiv w:val="1"/>
      <w:marLeft w:val="0"/>
      <w:marRight w:val="0"/>
      <w:marTop w:val="0"/>
      <w:marBottom w:val="0"/>
      <w:divBdr>
        <w:top w:val="none" w:sz="0" w:space="0" w:color="auto"/>
        <w:left w:val="none" w:sz="0" w:space="0" w:color="auto"/>
        <w:bottom w:val="none" w:sz="0" w:space="0" w:color="auto"/>
        <w:right w:val="none" w:sz="0" w:space="0" w:color="auto"/>
      </w:divBdr>
    </w:div>
    <w:div w:id="1157770941">
      <w:bodyDiv w:val="1"/>
      <w:marLeft w:val="0"/>
      <w:marRight w:val="0"/>
      <w:marTop w:val="0"/>
      <w:marBottom w:val="0"/>
      <w:divBdr>
        <w:top w:val="none" w:sz="0" w:space="0" w:color="auto"/>
        <w:left w:val="none" w:sz="0" w:space="0" w:color="auto"/>
        <w:bottom w:val="none" w:sz="0" w:space="0" w:color="auto"/>
        <w:right w:val="none" w:sz="0" w:space="0" w:color="auto"/>
      </w:divBdr>
    </w:div>
    <w:div w:id="1165781961">
      <w:bodyDiv w:val="1"/>
      <w:marLeft w:val="0"/>
      <w:marRight w:val="0"/>
      <w:marTop w:val="0"/>
      <w:marBottom w:val="0"/>
      <w:divBdr>
        <w:top w:val="none" w:sz="0" w:space="0" w:color="auto"/>
        <w:left w:val="none" w:sz="0" w:space="0" w:color="auto"/>
        <w:bottom w:val="none" w:sz="0" w:space="0" w:color="auto"/>
        <w:right w:val="none" w:sz="0" w:space="0" w:color="auto"/>
      </w:divBdr>
    </w:div>
    <w:div w:id="1166239175">
      <w:bodyDiv w:val="1"/>
      <w:marLeft w:val="0"/>
      <w:marRight w:val="0"/>
      <w:marTop w:val="0"/>
      <w:marBottom w:val="0"/>
      <w:divBdr>
        <w:top w:val="none" w:sz="0" w:space="0" w:color="auto"/>
        <w:left w:val="none" w:sz="0" w:space="0" w:color="auto"/>
        <w:bottom w:val="none" w:sz="0" w:space="0" w:color="auto"/>
        <w:right w:val="none" w:sz="0" w:space="0" w:color="auto"/>
      </w:divBdr>
    </w:div>
    <w:div w:id="1166825335">
      <w:bodyDiv w:val="1"/>
      <w:marLeft w:val="0"/>
      <w:marRight w:val="0"/>
      <w:marTop w:val="0"/>
      <w:marBottom w:val="0"/>
      <w:divBdr>
        <w:top w:val="none" w:sz="0" w:space="0" w:color="auto"/>
        <w:left w:val="none" w:sz="0" w:space="0" w:color="auto"/>
        <w:bottom w:val="none" w:sz="0" w:space="0" w:color="auto"/>
        <w:right w:val="none" w:sz="0" w:space="0" w:color="auto"/>
      </w:divBdr>
    </w:div>
    <w:div w:id="1169832198">
      <w:bodyDiv w:val="1"/>
      <w:marLeft w:val="0"/>
      <w:marRight w:val="0"/>
      <w:marTop w:val="0"/>
      <w:marBottom w:val="0"/>
      <w:divBdr>
        <w:top w:val="none" w:sz="0" w:space="0" w:color="auto"/>
        <w:left w:val="none" w:sz="0" w:space="0" w:color="auto"/>
        <w:bottom w:val="none" w:sz="0" w:space="0" w:color="auto"/>
        <w:right w:val="none" w:sz="0" w:space="0" w:color="auto"/>
      </w:divBdr>
    </w:div>
    <w:div w:id="1172335243">
      <w:bodyDiv w:val="1"/>
      <w:marLeft w:val="0"/>
      <w:marRight w:val="0"/>
      <w:marTop w:val="0"/>
      <w:marBottom w:val="0"/>
      <w:divBdr>
        <w:top w:val="none" w:sz="0" w:space="0" w:color="auto"/>
        <w:left w:val="none" w:sz="0" w:space="0" w:color="auto"/>
        <w:bottom w:val="none" w:sz="0" w:space="0" w:color="auto"/>
        <w:right w:val="none" w:sz="0" w:space="0" w:color="auto"/>
      </w:divBdr>
    </w:div>
    <w:div w:id="1172573190">
      <w:bodyDiv w:val="1"/>
      <w:marLeft w:val="0"/>
      <w:marRight w:val="0"/>
      <w:marTop w:val="0"/>
      <w:marBottom w:val="0"/>
      <w:divBdr>
        <w:top w:val="none" w:sz="0" w:space="0" w:color="auto"/>
        <w:left w:val="none" w:sz="0" w:space="0" w:color="auto"/>
        <w:bottom w:val="none" w:sz="0" w:space="0" w:color="auto"/>
        <w:right w:val="none" w:sz="0" w:space="0" w:color="auto"/>
      </w:divBdr>
    </w:div>
    <w:div w:id="1175611329">
      <w:bodyDiv w:val="1"/>
      <w:marLeft w:val="0"/>
      <w:marRight w:val="0"/>
      <w:marTop w:val="0"/>
      <w:marBottom w:val="0"/>
      <w:divBdr>
        <w:top w:val="none" w:sz="0" w:space="0" w:color="auto"/>
        <w:left w:val="none" w:sz="0" w:space="0" w:color="auto"/>
        <w:bottom w:val="none" w:sz="0" w:space="0" w:color="auto"/>
        <w:right w:val="none" w:sz="0" w:space="0" w:color="auto"/>
      </w:divBdr>
    </w:div>
    <w:div w:id="1177498883">
      <w:bodyDiv w:val="1"/>
      <w:marLeft w:val="0"/>
      <w:marRight w:val="0"/>
      <w:marTop w:val="0"/>
      <w:marBottom w:val="0"/>
      <w:divBdr>
        <w:top w:val="none" w:sz="0" w:space="0" w:color="auto"/>
        <w:left w:val="none" w:sz="0" w:space="0" w:color="auto"/>
        <w:bottom w:val="none" w:sz="0" w:space="0" w:color="auto"/>
        <w:right w:val="none" w:sz="0" w:space="0" w:color="auto"/>
      </w:divBdr>
    </w:div>
    <w:div w:id="1178041241">
      <w:bodyDiv w:val="1"/>
      <w:marLeft w:val="0"/>
      <w:marRight w:val="0"/>
      <w:marTop w:val="0"/>
      <w:marBottom w:val="0"/>
      <w:divBdr>
        <w:top w:val="none" w:sz="0" w:space="0" w:color="auto"/>
        <w:left w:val="none" w:sz="0" w:space="0" w:color="auto"/>
        <w:bottom w:val="none" w:sz="0" w:space="0" w:color="auto"/>
        <w:right w:val="none" w:sz="0" w:space="0" w:color="auto"/>
      </w:divBdr>
    </w:div>
    <w:div w:id="1178227792">
      <w:bodyDiv w:val="1"/>
      <w:marLeft w:val="0"/>
      <w:marRight w:val="0"/>
      <w:marTop w:val="0"/>
      <w:marBottom w:val="0"/>
      <w:divBdr>
        <w:top w:val="none" w:sz="0" w:space="0" w:color="auto"/>
        <w:left w:val="none" w:sz="0" w:space="0" w:color="auto"/>
        <w:bottom w:val="none" w:sz="0" w:space="0" w:color="auto"/>
        <w:right w:val="none" w:sz="0" w:space="0" w:color="auto"/>
      </w:divBdr>
    </w:div>
    <w:div w:id="1190142033">
      <w:bodyDiv w:val="1"/>
      <w:marLeft w:val="0"/>
      <w:marRight w:val="0"/>
      <w:marTop w:val="0"/>
      <w:marBottom w:val="0"/>
      <w:divBdr>
        <w:top w:val="none" w:sz="0" w:space="0" w:color="auto"/>
        <w:left w:val="none" w:sz="0" w:space="0" w:color="auto"/>
        <w:bottom w:val="none" w:sz="0" w:space="0" w:color="auto"/>
        <w:right w:val="none" w:sz="0" w:space="0" w:color="auto"/>
      </w:divBdr>
    </w:div>
    <w:div w:id="1194264861">
      <w:bodyDiv w:val="1"/>
      <w:marLeft w:val="0"/>
      <w:marRight w:val="0"/>
      <w:marTop w:val="0"/>
      <w:marBottom w:val="0"/>
      <w:divBdr>
        <w:top w:val="none" w:sz="0" w:space="0" w:color="auto"/>
        <w:left w:val="none" w:sz="0" w:space="0" w:color="auto"/>
        <w:bottom w:val="none" w:sz="0" w:space="0" w:color="auto"/>
        <w:right w:val="none" w:sz="0" w:space="0" w:color="auto"/>
      </w:divBdr>
    </w:div>
    <w:div w:id="1194265138">
      <w:bodyDiv w:val="1"/>
      <w:marLeft w:val="0"/>
      <w:marRight w:val="0"/>
      <w:marTop w:val="0"/>
      <w:marBottom w:val="0"/>
      <w:divBdr>
        <w:top w:val="none" w:sz="0" w:space="0" w:color="auto"/>
        <w:left w:val="none" w:sz="0" w:space="0" w:color="auto"/>
        <w:bottom w:val="none" w:sz="0" w:space="0" w:color="auto"/>
        <w:right w:val="none" w:sz="0" w:space="0" w:color="auto"/>
      </w:divBdr>
    </w:div>
    <w:div w:id="1195195249">
      <w:bodyDiv w:val="1"/>
      <w:marLeft w:val="0"/>
      <w:marRight w:val="0"/>
      <w:marTop w:val="0"/>
      <w:marBottom w:val="0"/>
      <w:divBdr>
        <w:top w:val="none" w:sz="0" w:space="0" w:color="auto"/>
        <w:left w:val="none" w:sz="0" w:space="0" w:color="auto"/>
        <w:bottom w:val="none" w:sz="0" w:space="0" w:color="auto"/>
        <w:right w:val="none" w:sz="0" w:space="0" w:color="auto"/>
      </w:divBdr>
    </w:div>
    <w:div w:id="1195580844">
      <w:bodyDiv w:val="1"/>
      <w:marLeft w:val="0"/>
      <w:marRight w:val="0"/>
      <w:marTop w:val="0"/>
      <w:marBottom w:val="0"/>
      <w:divBdr>
        <w:top w:val="none" w:sz="0" w:space="0" w:color="auto"/>
        <w:left w:val="none" w:sz="0" w:space="0" w:color="auto"/>
        <w:bottom w:val="none" w:sz="0" w:space="0" w:color="auto"/>
        <w:right w:val="none" w:sz="0" w:space="0" w:color="auto"/>
      </w:divBdr>
    </w:div>
    <w:div w:id="1196238959">
      <w:bodyDiv w:val="1"/>
      <w:marLeft w:val="0"/>
      <w:marRight w:val="0"/>
      <w:marTop w:val="0"/>
      <w:marBottom w:val="0"/>
      <w:divBdr>
        <w:top w:val="none" w:sz="0" w:space="0" w:color="auto"/>
        <w:left w:val="none" w:sz="0" w:space="0" w:color="auto"/>
        <w:bottom w:val="none" w:sz="0" w:space="0" w:color="auto"/>
        <w:right w:val="none" w:sz="0" w:space="0" w:color="auto"/>
      </w:divBdr>
    </w:div>
    <w:div w:id="1197962695">
      <w:bodyDiv w:val="1"/>
      <w:marLeft w:val="0"/>
      <w:marRight w:val="0"/>
      <w:marTop w:val="0"/>
      <w:marBottom w:val="0"/>
      <w:divBdr>
        <w:top w:val="none" w:sz="0" w:space="0" w:color="auto"/>
        <w:left w:val="none" w:sz="0" w:space="0" w:color="auto"/>
        <w:bottom w:val="none" w:sz="0" w:space="0" w:color="auto"/>
        <w:right w:val="none" w:sz="0" w:space="0" w:color="auto"/>
      </w:divBdr>
    </w:div>
    <w:div w:id="1201699263">
      <w:bodyDiv w:val="1"/>
      <w:marLeft w:val="0"/>
      <w:marRight w:val="0"/>
      <w:marTop w:val="0"/>
      <w:marBottom w:val="0"/>
      <w:divBdr>
        <w:top w:val="none" w:sz="0" w:space="0" w:color="auto"/>
        <w:left w:val="none" w:sz="0" w:space="0" w:color="auto"/>
        <w:bottom w:val="none" w:sz="0" w:space="0" w:color="auto"/>
        <w:right w:val="none" w:sz="0" w:space="0" w:color="auto"/>
      </w:divBdr>
    </w:div>
    <w:div w:id="1201939681">
      <w:bodyDiv w:val="1"/>
      <w:marLeft w:val="0"/>
      <w:marRight w:val="0"/>
      <w:marTop w:val="0"/>
      <w:marBottom w:val="0"/>
      <w:divBdr>
        <w:top w:val="none" w:sz="0" w:space="0" w:color="auto"/>
        <w:left w:val="none" w:sz="0" w:space="0" w:color="auto"/>
        <w:bottom w:val="none" w:sz="0" w:space="0" w:color="auto"/>
        <w:right w:val="none" w:sz="0" w:space="0" w:color="auto"/>
      </w:divBdr>
    </w:div>
    <w:div w:id="1202087574">
      <w:bodyDiv w:val="1"/>
      <w:marLeft w:val="0"/>
      <w:marRight w:val="0"/>
      <w:marTop w:val="0"/>
      <w:marBottom w:val="0"/>
      <w:divBdr>
        <w:top w:val="none" w:sz="0" w:space="0" w:color="auto"/>
        <w:left w:val="none" w:sz="0" w:space="0" w:color="auto"/>
        <w:bottom w:val="none" w:sz="0" w:space="0" w:color="auto"/>
        <w:right w:val="none" w:sz="0" w:space="0" w:color="auto"/>
      </w:divBdr>
    </w:div>
    <w:div w:id="1208834522">
      <w:bodyDiv w:val="1"/>
      <w:marLeft w:val="0"/>
      <w:marRight w:val="0"/>
      <w:marTop w:val="0"/>
      <w:marBottom w:val="0"/>
      <w:divBdr>
        <w:top w:val="none" w:sz="0" w:space="0" w:color="auto"/>
        <w:left w:val="none" w:sz="0" w:space="0" w:color="auto"/>
        <w:bottom w:val="none" w:sz="0" w:space="0" w:color="auto"/>
        <w:right w:val="none" w:sz="0" w:space="0" w:color="auto"/>
      </w:divBdr>
    </w:div>
    <w:div w:id="1211725765">
      <w:bodyDiv w:val="1"/>
      <w:marLeft w:val="0"/>
      <w:marRight w:val="0"/>
      <w:marTop w:val="0"/>
      <w:marBottom w:val="0"/>
      <w:divBdr>
        <w:top w:val="none" w:sz="0" w:space="0" w:color="auto"/>
        <w:left w:val="none" w:sz="0" w:space="0" w:color="auto"/>
        <w:bottom w:val="none" w:sz="0" w:space="0" w:color="auto"/>
        <w:right w:val="none" w:sz="0" w:space="0" w:color="auto"/>
      </w:divBdr>
    </w:div>
    <w:div w:id="1211964380">
      <w:bodyDiv w:val="1"/>
      <w:marLeft w:val="0"/>
      <w:marRight w:val="0"/>
      <w:marTop w:val="0"/>
      <w:marBottom w:val="0"/>
      <w:divBdr>
        <w:top w:val="none" w:sz="0" w:space="0" w:color="auto"/>
        <w:left w:val="none" w:sz="0" w:space="0" w:color="auto"/>
        <w:bottom w:val="none" w:sz="0" w:space="0" w:color="auto"/>
        <w:right w:val="none" w:sz="0" w:space="0" w:color="auto"/>
      </w:divBdr>
    </w:div>
    <w:div w:id="1212232642">
      <w:bodyDiv w:val="1"/>
      <w:marLeft w:val="0"/>
      <w:marRight w:val="0"/>
      <w:marTop w:val="0"/>
      <w:marBottom w:val="0"/>
      <w:divBdr>
        <w:top w:val="none" w:sz="0" w:space="0" w:color="auto"/>
        <w:left w:val="none" w:sz="0" w:space="0" w:color="auto"/>
        <w:bottom w:val="none" w:sz="0" w:space="0" w:color="auto"/>
        <w:right w:val="none" w:sz="0" w:space="0" w:color="auto"/>
      </w:divBdr>
    </w:div>
    <w:div w:id="1214776445">
      <w:bodyDiv w:val="1"/>
      <w:marLeft w:val="0"/>
      <w:marRight w:val="0"/>
      <w:marTop w:val="0"/>
      <w:marBottom w:val="0"/>
      <w:divBdr>
        <w:top w:val="none" w:sz="0" w:space="0" w:color="auto"/>
        <w:left w:val="none" w:sz="0" w:space="0" w:color="auto"/>
        <w:bottom w:val="none" w:sz="0" w:space="0" w:color="auto"/>
        <w:right w:val="none" w:sz="0" w:space="0" w:color="auto"/>
      </w:divBdr>
    </w:div>
    <w:div w:id="1216432241">
      <w:bodyDiv w:val="1"/>
      <w:marLeft w:val="0"/>
      <w:marRight w:val="0"/>
      <w:marTop w:val="0"/>
      <w:marBottom w:val="0"/>
      <w:divBdr>
        <w:top w:val="none" w:sz="0" w:space="0" w:color="auto"/>
        <w:left w:val="none" w:sz="0" w:space="0" w:color="auto"/>
        <w:bottom w:val="none" w:sz="0" w:space="0" w:color="auto"/>
        <w:right w:val="none" w:sz="0" w:space="0" w:color="auto"/>
      </w:divBdr>
    </w:div>
    <w:div w:id="1216694833">
      <w:bodyDiv w:val="1"/>
      <w:marLeft w:val="0"/>
      <w:marRight w:val="0"/>
      <w:marTop w:val="0"/>
      <w:marBottom w:val="0"/>
      <w:divBdr>
        <w:top w:val="none" w:sz="0" w:space="0" w:color="auto"/>
        <w:left w:val="none" w:sz="0" w:space="0" w:color="auto"/>
        <w:bottom w:val="none" w:sz="0" w:space="0" w:color="auto"/>
        <w:right w:val="none" w:sz="0" w:space="0" w:color="auto"/>
      </w:divBdr>
    </w:div>
    <w:div w:id="1217085058">
      <w:bodyDiv w:val="1"/>
      <w:marLeft w:val="0"/>
      <w:marRight w:val="0"/>
      <w:marTop w:val="0"/>
      <w:marBottom w:val="0"/>
      <w:divBdr>
        <w:top w:val="none" w:sz="0" w:space="0" w:color="auto"/>
        <w:left w:val="none" w:sz="0" w:space="0" w:color="auto"/>
        <w:bottom w:val="none" w:sz="0" w:space="0" w:color="auto"/>
        <w:right w:val="none" w:sz="0" w:space="0" w:color="auto"/>
      </w:divBdr>
    </w:div>
    <w:div w:id="1219515325">
      <w:bodyDiv w:val="1"/>
      <w:marLeft w:val="0"/>
      <w:marRight w:val="0"/>
      <w:marTop w:val="0"/>
      <w:marBottom w:val="0"/>
      <w:divBdr>
        <w:top w:val="none" w:sz="0" w:space="0" w:color="auto"/>
        <w:left w:val="none" w:sz="0" w:space="0" w:color="auto"/>
        <w:bottom w:val="none" w:sz="0" w:space="0" w:color="auto"/>
        <w:right w:val="none" w:sz="0" w:space="0" w:color="auto"/>
      </w:divBdr>
    </w:div>
    <w:div w:id="1232305483">
      <w:bodyDiv w:val="1"/>
      <w:marLeft w:val="0"/>
      <w:marRight w:val="0"/>
      <w:marTop w:val="0"/>
      <w:marBottom w:val="0"/>
      <w:divBdr>
        <w:top w:val="none" w:sz="0" w:space="0" w:color="auto"/>
        <w:left w:val="none" w:sz="0" w:space="0" w:color="auto"/>
        <w:bottom w:val="none" w:sz="0" w:space="0" w:color="auto"/>
        <w:right w:val="none" w:sz="0" w:space="0" w:color="auto"/>
      </w:divBdr>
    </w:div>
    <w:div w:id="1233926481">
      <w:bodyDiv w:val="1"/>
      <w:marLeft w:val="0"/>
      <w:marRight w:val="0"/>
      <w:marTop w:val="0"/>
      <w:marBottom w:val="0"/>
      <w:divBdr>
        <w:top w:val="none" w:sz="0" w:space="0" w:color="auto"/>
        <w:left w:val="none" w:sz="0" w:space="0" w:color="auto"/>
        <w:bottom w:val="none" w:sz="0" w:space="0" w:color="auto"/>
        <w:right w:val="none" w:sz="0" w:space="0" w:color="auto"/>
      </w:divBdr>
    </w:div>
    <w:div w:id="1234895434">
      <w:bodyDiv w:val="1"/>
      <w:marLeft w:val="0"/>
      <w:marRight w:val="0"/>
      <w:marTop w:val="0"/>
      <w:marBottom w:val="0"/>
      <w:divBdr>
        <w:top w:val="none" w:sz="0" w:space="0" w:color="auto"/>
        <w:left w:val="none" w:sz="0" w:space="0" w:color="auto"/>
        <w:bottom w:val="none" w:sz="0" w:space="0" w:color="auto"/>
        <w:right w:val="none" w:sz="0" w:space="0" w:color="auto"/>
      </w:divBdr>
    </w:div>
    <w:div w:id="1238436117">
      <w:bodyDiv w:val="1"/>
      <w:marLeft w:val="0"/>
      <w:marRight w:val="0"/>
      <w:marTop w:val="0"/>
      <w:marBottom w:val="0"/>
      <w:divBdr>
        <w:top w:val="none" w:sz="0" w:space="0" w:color="auto"/>
        <w:left w:val="none" w:sz="0" w:space="0" w:color="auto"/>
        <w:bottom w:val="none" w:sz="0" w:space="0" w:color="auto"/>
        <w:right w:val="none" w:sz="0" w:space="0" w:color="auto"/>
      </w:divBdr>
    </w:div>
    <w:div w:id="1243493923">
      <w:bodyDiv w:val="1"/>
      <w:marLeft w:val="0"/>
      <w:marRight w:val="0"/>
      <w:marTop w:val="0"/>
      <w:marBottom w:val="0"/>
      <w:divBdr>
        <w:top w:val="none" w:sz="0" w:space="0" w:color="auto"/>
        <w:left w:val="none" w:sz="0" w:space="0" w:color="auto"/>
        <w:bottom w:val="none" w:sz="0" w:space="0" w:color="auto"/>
        <w:right w:val="none" w:sz="0" w:space="0" w:color="auto"/>
      </w:divBdr>
    </w:div>
    <w:div w:id="1249270287">
      <w:bodyDiv w:val="1"/>
      <w:marLeft w:val="0"/>
      <w:marRight w:val="0"/>
      <w:marTop w:val="0"/>
      <w:marBottom w:val="0"/>
      <w:divBdr>
        <w:top w:val="none" w:sz="0" w:space="0" w:color="auto"/>
        <w:left w:val="none" w:sz="0" w:space="0" w:color="auto"/>
        <w:bottom w:val="none" w:sz="0" w:space="0" w:color="auto"/>
        <w:right w:val="none" w:sz="0" w:space="0" w:color="auto"/>
      </w:divBdr>
    </w:div>
    <w:div w:id="1260798137">
      <w:bodyDiv w:val="1"/>
      <w:marLeft w:val="0"/>
      <w:marRight w:val="0"/>
      <w:marTop w:val="0"/>
      <w:marBottom w:val="0"/>
      <w:divBdr>
        <w:top w:val="none" w:sz="0" w:space="0" w:color="auto"/>
        <w:left w:val="none" w:sz="0" w:space="0" w:color="auto"/>
        <w:bottom w:val="none" w:sz="0" w:space="0" w:color="auto"/>
        <w:right w:val="none" w:sz="0" w:space="0" w:color="auto"/>
      </w:divBdr>
    </w:div>
    <w:div w:id="1260868237">
      <w:bodyDiv w:val="1"/>
      <w:marLeft w:val="0"/>
      <w:marRight w:val="0"/>
      <w:marTop w:val="0"/>
      <w:marBottom w:val="0"/>
      <w:divBdr>
        <w:top w:val="none" w:sz="0" w:space="0" w:color="auto"/>
        <w:left w:val="none" w:sz="0" w:space="0" w:color="auto"/>
        <w:bottom w:val="none" w:sz="0" w:space="0" w:color="auto"/>
        <w:right w:val="none" w:sz="0" w:space="0" w:color="auto"/>
      </w:divBdr>
    </w:div>
    <w:div w:id="1266376749">
      <w:bodyDiv w:val="1"/>
      <w:marLeft w:val="0"/>
      <w:marRight w:val="0"/>
      <w:marTop w:val="0"/>
      <w:marBottom w:val="0"/>
      <w:divBdr>
        <w:top w:val="none" w:sz="0" w:space="0" w:color="auto"/>
        <w:left w:val="none" w:sz="0" w:space="0" w:color="auto"/>
        <w:bottom w:val="none" w:sz="0" w:space="0" w:color="auto"/>
        <w:right w:val="none" w:sz="0" w:space="0" w:color="auto"/>
      </w:divBdr>
    </w:div>
    <w:div w:id="1266959043">
      <w:bodyDiv w:val="1"/>
      <w:marLeft w:val="0"/>
      <w:marRight w:val="0"/>
      <w:marTop w:val="0"/>
      <w:marBottom w:val="0"/>
      <w:divBdr>
        <w:top w:val="none" w:sz="0" w:space="0" w:color="auto"/>
        <w:left w:val="none" w:sz="0" w:space="0" w:color="auto"/>
        <w:bottom w:val="none" w:sz="0" w:space="0" w:color="auto"/>
        <w:right w:val="none" w:sz="0" w:space="0" w:color="auto"/>
      </w:divBdr>
    </w:div>
    <w:div w:id="1268391210">
      <w:bodyDiv w:val="1"/>
      <w:marLeft w:val="0"/>
      <w:marRight w:val="0"/>
      <w:marTop w:val="0"/>
      <w:marBottom w:val="0"/>
      <w:divBdr>
        <w:top w:val="none" w:sz="0" w:space="0" w:color="auto"/>
        <w:left w:val="none" w:sz="0" w:space="0" w:color="auto"/>
        <w:bottom w:val="none" w:sz="0" w:space="0" w:color="auto"/>
        <w:right w:val="none" w:sz="0" w:space="0" w:color="auto"/>
      </w:divBdr>
    </w:div>
    <w:div w:id="1272660820">
      <w:bodyDiv w:val="1"/>
      <w:marLeft w:val="0"/>
      <w:marRight w:val="0"/>
      <w:marTop w:val="0"/>
      <w:marBottom w:val="0"/>
      <w:divBdr>
        <w:top w:val="none" w:sz="0" w:space="0" w:color="auto"/>
        <w:left w:val="none" w:sz="0" w:space="0" w:color="auto"/>
        <w:bottom w:val="none" w:sz="0" w:space="0" w:color="auto"/>
        <w:right w:val="none" w:sz="0" w:space="0" w:color="auto"/>
      </w:divBdr>
    </w:div>
    <w:div w:id="1276866590">
      <w:bodyDiv w:val="1"/>
      <w:marLeft w:val="0"/>
      <w:marRight w:val="0"/>
      <w:marTop w:val="0"/>
      <w:marBottom w:val="0"/>
      <w:divBdr>
        <w:top w:val="none" w:sz="0" w:space="0" w:color="auto"/>
        <w:left w:val="none" w:sz="0" w:space="0" w:color="auto"/>
        <w:bottom w:val="none" w:sz="0" w:space="0" w:color="auto"/>
        <w:right w:val="none" w:sz="0" w:space="0" w:color="auto"/>
      </w:divBdr>
    </w:div>
    <w:div w:id="1277564206">
      <w:bodyDiv w:val="1"/>
      <w:marLeft w:val="0"/>
      <w:marRight w:val="0"/>
      <w:marTop w:val="0"/>
      <w:marBottom w:val="0"/>
      <w:divBdr>
        <w:top w:val="none" w:sz="0" w:space="0" w:color="auto"/>
        <w:left w:val="none" w:sz="0" w:space="0" w:color="auto"/>
        <w:bottom w:val="none" w:sz="0" w:space="0" w:color="auto"/>
        <w:right w:val="none" w:sz="0" w:space="0" w:color="auto"/>
      </w:divBdr>
    </w:div>
    <w:div w:id="1279528495">
      <w:bodyDiv w:val="1"/>
      <w:marLeft w:val="0"/>
      <w:marRight w:val="0"/>
      <w:marTop w:val="0"/>
      <w:marBottom w:val="0"/>
      <w:divBdr>
        <w:top w:val="none" w:sz="0" w:space="0" w:color="auto"/>
        <w:left w:val="none" w:sz="0" w:space="0" w:color="auto"/>
        <w:bottom w:val="none" w:sz="0" w:space="0" w:color="auto"/>
        <w:right w:val="none" w:sz="0" w:space="0" w:color="auto"/>
      </w:divBdr>
    </w:div>
    <w:div w:id="1288052412">
      <w:bodyDiv w:val="1"/>
      <w:marLeft w:val="0"/>
      <w:marRight w:val="0"/>
      <w:marTop w:val="0"/>
      <w:marBottom w:val="0"/>
      <w:divBdr>
        <w:top w:val="none" w:sz="0" w:space="0" w:color="auto"/>
        <w:left w:val="none" w:sz="0" w:space="0" w:color="auto"/>
        <w:bottom w:val="none" w:sz="0" w:space="0" w:color="auto"/>
        <w:right w:val="none" w:sz="0" w:space="0" w:color="auto"/>
      </w:divBdr>
    </w:div>
    <w:div w:id="1292786753">
      <w:bodyDiv w:val="1"/>
      <w:marLeft w:val="0"/>
      <w:marRight w:val="0"/>
      <w:marTop w:val="0"/>
      <w:marBottom w:val="0"/>
      <w:divBdr>
        <w:top w:val="none" w:sz="0" w:space="0" w:color="auto"/>
        <w:left w:val="none" w:sz="0" w:space="0" w:color="auto"/>
        <w:bottom w:val="none" w:sz="0" w:space="0" w:color="auto"/>
        <w:right w:val="none" w:sz="0" w:space="0" w:color="auto"/>
      </w:divBdr>
    </w:div>
    <w:div w:id="1296302259">
      <w:bodyDiv w:val="1"/>
      <w:marLeft w:val="0"/>
      <w:marRight w:val="0"/>
      <w:marTop w:val="0"/>
      <w:marBottom w:val="0"/>
      <w:divBdr>
        <w:top w:val="none" w:sz="0" w:space="0" w:color="auto"/>
        <w:left w:val="none" w:sz="0" w:space="0" w:color="auto"/>
        <w:bottom w:val="none" w:sz="0" w:space="0" w:color="auto"/>
        <w:right w:val="none" w:sz="0" w:space="0" w:color="auto"/>
      </w:divBdr>
    </w:div>
    <w:div w:id="1296831434">
      <w:bodyDiv w:val="1"/>
      <w:marLeft w:val="0"/>
      <w:marRight w:val="0"/>
      <w:marTop w:val="0"/>
      <w:marBottom w:val="0"/>
      <w:divBdr>
        <w:top w:val="none" w:sz="0" w:space="0" w:color="auto"/>
        <w:left w:val="none" w:sz="0" w:space="0" w:color="auto"/>
        <w:bottom w:val="none" w:sz="0" w:space="0" w:color="auto"/>
        <w:right w:val="none" w:sz="0" w:space="0" w:color="auto"/>
      </w:divBdr>
    </w:div>
    <w:div w:id="1298342316">
      <w:bodyDiv w:val="1"/>
      <w:marLeft w:val="0"/>
      <w:marRight w:val="0"/>
      <w:marTop w:val="0"/>
      <w:marBottom w:val="0"/>
      <w:divBdr>
        <w:top w:val="none" w:sz="0" w:space="0" w:color="auto"/>
        <w:left w:val="none" w:sz="0" w:space="0" w:color="auto"/>
        <w:bottom w:val="none" w:sz="0" w:space="0" w:color="auto"/>
        <w:right w:val="none" w:sz="0" w:space="0" w:color="auto"/>
      </w:divBdr>
    </w:div>
    <w:div w:id="1298873675">
      <w:bodyDiv w:val="1"/>
      <w:marLeft w:val="0"/>
      <w:marRight w:val="0"/>
      <w:marTop w:val="0"/>
      <w:marBottom w:val="0"/>
      <w:divBdr>
        <w:top w:val="none" w:sz="0" w:space="0" w:color="auto"/>
        <w:left w:val="none" w:sz="0" w:space="0" w:color="auto"/>
        <w:bottom w:val="none" w:sz="0" w:space="0" w:color="auto"/>
        <w:right w:val="none" w:sz="0" w:space="0" w:color="auto"/>
      </w:divBdr>
    </w:div>
    <w:div w:id="1299067773">
      <w:bodyDiv w:val="1"/>
      <w:marLeft w:val="0"/>
      <w:marRight w:val="0"/>
      <w:marTop w:val="0"/>
      <w:marBottom w:val="0"/>
      <w:divBdr>
        <w:top w:val="none" w:sz="0" w:space="0" w:color="auto"/>
        <w:left w:val="none" w:sz="0" w:space="0" w:color="auto"/>
        <w:bottom w:val="none" w:sz="0" w:space="0" w:color="auto"/>
        <w:right w:val="none" w:sz="0" w:space="0" w:color="auto"/>
      </w:divBdr>
    </w:div>
    <w:div w:id="1299722058">
      <w:bodyDiv w:val="1"/>
      <w:marLeft w:val="0"/>
      <w:marRight w:val="0"/>
      <w:marTop w:val="0"/>
      <w:marBottom w:val="0"/>
      <w:divBdr>
        <w:top w:val="none" w:sz="0" w:space="0" w:color="auto"/>
        <w:left w:val="none" w:sz="0" w:space="0" w:color="auto"/>
        <w:bottom w:val="none" w:sz="0" w:space="0" w:color="auto"/>
        <w:right w:val="none" w:sz="0" w:space="0" w:color="auto"/>
      </w:divBdr>
    </w:div>
    <w:div w:id="1300767023">
      <w:bodyDiv w:val="1"/>
      <w:marLeft w:val="0"/>
      <w:marRight w:val="0"/>
      <w:marTop w:val="0"/>
      <w:marBottom w:val="0"/>
      <w:divBdr>
        <w:top w:val="none" w:sz="0" w:space="0" w:color="auto"/>
        <w:left w:val="none" w:sz="0" w:space="0" w:color="auto"/>
        <w:bottom w:val="none" w:sz="0" w:space="0" w:color="auto"/>
        <w:right w:val="none" w:sz="0" w:space="0" w:color="auto"/>
      </w:divBdr>
    </w:div>
    <w:div w:id="1302274902">
      <w:bodyDiv w:val="1"/>
      <w:marLeft w:val="0"/>
      <w:marRight w:val="0"/>
      <w:marTop w:val="0"/>
      <w:marBottom w:val="0"/>
      <w:divBdr>
        <w:top w:val="none" w:sz="0" w:space="0" w:color="auto"/>
        <w:left w:val="none" w:sz="0" w:space="0" w:color="auto"/>
        <w:bottom w:val="none" w:sz="0" w:space="0" w:color="auto"/>
        <w:right w:val="none" w:sz="0" w:space="0" w:color="auto"/>
      </w:divBdr>
    </w:div>
    <w:div w:id="1306472389">
      <w:bodyDiv w:val="1"/>
      <w:marLeft w:val="0"/>
      <w:marRight w:val="0"/>
      <w:marTop w:val="0"/>
      <w:marBottom w:val="0"/>
      <w:divBdr>
        <w:top w:val="none" w:sz="0" w:space="0" w:color="auto"/>
        <w:left w:val="none" w:sz="0" w:space="0" w:color="auto"/>
        <w:bottom w:val="none" w:sz="0" w:space="0" w:color="auto"/>
        <w:right w:val="none" w:sz="0" w:space="0" w:color="auto"/>
      </w:divBdr>
    </w:div>
    <w:div w:id="1307466768">
      <w:bodyDiv w:val="1"/>
      <w:marLeft w:val="0"/>
      <w:marRight w:val="0"/>
      <w:marTop w:val="0"/>
      <w:marBottom w:val="0"/>
      <w:divBdr>
        <w:top w:val="none" w:sz="0" w:space="0" w:color="auto"/>
        <w:left w:val="none" w:sz="0" w:space="0" w:color="auto"/>
        <w:bottom w:val="none" w:sz="0" w:space="0" w:color="auto"/>
        <w:right w:val="none" w:sz="0" w:space="0" w:color="auto"/>
      </w:divBdr>
    </w:div>
    <w:div w:id="1317029170">
      <w:bodyDiv w:val="1"/>
      <w:marLeft w:val="0"/>
      <w:marRight w:val="0"/>
      <w:marTop w:val="0"/>
      <w:marBottom w:val="0"/>
      <w:divBdr>
        <w:top w:val="none" w:sz="0" w:space="0" w:color="auto"/>
        <w:left w:val="none" w:sz="0" w:space="0" w:color="auto"/>
        <w:bottom w:val="none" w:sz="0" w:space="0" w:color="auto"/>
        <w:right w:val="none" w:sz="0" w:space="0" w:color="auto"/>
      </w:divBdr>
    </w:div>
    <w:div w:id="1321420902">
      <w:bodyDiv w:val="1"/>
      <w:marLeft w:val="0"/>
      <w:marRight w:val="0"/>
      <w:marTop w:val="0"/>
      <w:marBottom w:val="0"/>
      <w:divBdr>
        <w:top w:val="none" w:sz="0" w:space="0" w:color="auto"/>
        <w:left w:val="none" w:sz="0" w:space="0" w:color="auto"/>
        <w:bottom w:val="none" w:sz="0" w:space="0" w:color="auto"/>
        <w:right w:val="none" w:sz="0" w:space="0" w:color="auto"/>
      </w:divBdr>
    </w:div>
    <w:div w:id="1321730980">
      <w:bodyDiv w:val="1"/>
      <w:marLeft w:val="0"/>
      <w:marRight w:val="0"/>
      <w:marTop w:val="0"/>
      <w:marBottom w:val="0"/>
      <w:divBdr>
        <w:top w:val="none" w:sz="0" w:space="0" w:color="auto"/>
        <w:left w:val="none" w:sz="0" w:space="0" w:color="auto"/>
        <w:bottom w:val="none" w:sz="0" w:space="0" w:color="auto"/>
        <w:right w:val="none" w:sz="0" w:space="0" w:color="auto"/>
      </w:divBdr>
    </w:div>
    <w:div w:id="1324120484">
      <w:bodyDiv w:val="1"/>
      <w:marLeft w:val="0"/>
      <w:marRight w:val="0"/>
      <w:marTop w:val="0"/>
      <w:marBottom w:val="0"/>
      <w:divBdr>
        <w:top w:val="none" w:sz="0" w:space="0" w:color="auto"/>
        <w:left w:val="none" w:sz="0" w:space="0" w:color="auto"/>
        <w:bottom w:val="none" w:sz="0" w:space="0" w:color="auto"/>
        <w:right w:val="none" w:sz="0" w:space="0" w:color="auto"/>
      </w:divBdr>
    </w:div>
    <w:div w:id="1334258911">
      <w:bodyDiv w:val="1"/>
      <w:marLeft w:val="0"/>
      <w:marRight w:val="0"/>
      <w:marTop w:val="0"/>
      <w:marBottom w:val="0"/>
      <w:divBdr>
        <w:top w:val="none" w:sz="0" w:space="0" w:color="auto"/>
        <w:left w:val="none" w:sz="0" w:space="0" w:color="auto"/>
        <w:bottom w:val="none" w:sz="0" w:space="0" w:color="auto"/>
        <w:right w:val="none" w:sz="0" w:space="0" w:color="auto"/>
      </w:divBdr>
    </w:div>
    <w:div w:id="1334340802">
      <w:bodyDiv w:val="1"/>
      <w:marLeft w:val="0"/>
      <w:marRight w:val="0"/>
      <w:marTop w:val="0"/>
      <w:marBottom w:val="0"/>
      <w:divBdr>
        <w:top w:val="none" w:sz="0" w:space="0" w:color="auto"/>
        <w:left w:val="none" w:sz="0" w:space="0" w:color="auto"/>
        <w:bottom w:val="none" w:sz="0" w:space="0" w:color="auto"/>
        <w:right w:val="none" w:sz="0" w:space="0" w:color="auto"/>
      </w:divBdr>
    </w:div>
    <w:div w:id="1335768401">
      <w:bodyDiv w:val="1"/>
      <w:marLeft w:val="0"/>
      <w:marRight w:val="0"/>
      <w:marTop w:val="0"/>
      <w:marBottom w:val="0"/>
      <w:divBdr>
        <w:top w:val="none" w:sz="0" w:space="0" w:color="auto"/>
        <w:left w:val="none" w:sz="0" w:space="0" w:color="auto"/>
        <w:bottom w:val="none" w:sz="0" w:space="0" w:color="auto"/>
        <w:right w:val="none" w:sz="0" w:space="0" w:color="auto"/>
      </w:divBdr>
    </w:div>
    <w:div w:id="1336228256">
      <w:bodyDiv w:val="1"/>
      <w:marLeft w:val="0"/>
      <w:marRight w:val="0"/>
      <w:marTop w:val="0"/>
      <w:marBottom w:val="0"/>
      <w:divBdr>
        <w:top w:val="none" w:sz="0" w:space="0" w:color="auto"/>
        <w:left w:val="none" w:sz="0" w:space="0" w:color="auto"/>
        <w:bottom w:val="none" w:sz="0" w:space="0" w:color="auto"/>
        <w:right w:val="none" w:sz="0" w:space="0" w:color="auto"/>
      </w:divBdr>
    </w:div>
    <w:div w:id="1344817061">
      <w:bodyDiv w:val="1"/>
      <w:marLeft w:val="0"/>
      <w:marRight w:val="0"/>
      <w:marTop w:val="0"/>
      <w:marBottom w:val="0"/>
      <w:divBdr>
        <w:top w:val="none" w:sz="0" w:space="0" w:color="auto"/>
        <w:left w:val="none" w:sz="0" w:space="0" w:color="auto"/>
        <w:bottom w:val="none" w:sz="0" w:space="0" w:color="auto"/>
        <w:right w:val="none" w:sz="0" w:space="0" w:color="auto"/>
      </w:divBdr>
    </w:div>
    <w:div w:id="1347750261">
      <w:bodyDiv w:val="1"/>
      <w:marLeft w:val="0"/>
      <w:marRight w:val="0"/>
      <w:marTop w:val="0"/>
      <w:marBottom w:val="0"/>
      <w:divBdr>
        <w:top w:val="none" w:sz="0" w:space="0" w:color="auto"/>
        <w:left w:val="none" w:sz="0" w:space="0" w:color="auto"/>
        <w:bottom w:val="none" w:sz="0" w:space="0" w:color="auto"/>
        <w:right w:val="none" w:sz="0" w:space="0" w:color="auto"/>
      </w:divBdr>
    </w:div>
    <w:div w:id="1347832470">
      <w:bodyDiv w:val="1"/>
      <w:marLeft w:val="0"/>
      <w:marRight w:val="0"/>
      <w:marTop w:val="0"/>
      <w:marBottom w:val="0"/>
      <w:divBdr>
        <w:top w:val="none" w:sz="0" w:space="0" w:color="auto"/>
        <w:left w:val="none" w:sz="0" w:space="0" w:color="auto"/>
        <w:bottom w:val="none" w:sz="0" w:space="0" w:color="auto"/>
        <w:right w:val="none" w:sz="0" w:space="0" w:color="auto"/>
      </w:divBdr>
    </w:div>
    <w:div w:id="1347899065">
      <w:bodyDiv w:val="1"/>
      <w:marLeft w:val="0"/>
      <w:marRight w:val="0"/>
      <w:marTop w:val="0"/>
      <w:marBottom w:val="0"/>
      <w:divBdr>
        <w:top w:val="none" w:sz="0" w:space="0" w:color="auto"/>
        <w:left w:val="none" w:sz="0" w:space="0" w:color="auto"/>
        <w:bottom w:val="none" w:sz="0" w:space="0" w:color="auto"/>
        <w:right w:val="none" w:sz="0" w:space="0" w:color="auto"/>
      </w:divBdr>
    </w:div>
    <w:div w:id="1348285643">
      <w:bodyDiv w:val="1"/>
      <w:marLeft w:val="0"/>
      <w:marRight w:val="0"/>
      <w:marTop w:val="0"/>
      <w:marBottom w:val="0"/>
      <w:divBdr>
        <w:top w:val="none" w:sz="0" w:space="0" w:color="auto"/>
        <w:left w:val="none" w:sz="0" w:space="0" w:color="auto"/>
        <w:bottom w:val="none" w:sz="0" w:space="0" w:color="auto"/>
        <w:right w:val="none" w:sz="0" w:space="0" w:color="auto"/>
      </w:divBdr>
    </w:div>
    <w:div w:id="1351183277">
      <w:bodyDiv w:val="1"/>
      <w:marLeft w:val="0"/>
      <w:marRight w:val="0"/>
      <w:marTop w:val="0"/>
      <w:marBottom w:val="0"/>
      <w:divBdr>
        <w:top w:val="none" w:sz="0" w:space="0" w:color="auto"/>
        <w:left w:val="none" w:sz="0" w:space="0" w:color="auto"/>
        <w:bottom w:val="none" w:sz="0" w:space="0" w:color="auto"/>
        <w:right w:val="none" w:sz="0" w:space="0" w:color="auto"/>
      </w:divBdr>
    </w:div>
    <w:div w:id="1354762984">
      <w:bodyDiv w:val="1"/>
      <w:marLeft w:val="0"/>
      <w:marRight w:val="0"/>
      <w:marTop w:val="0"/>
      <w:marBottom w:val="0"/>
      <w:divBdr>
        <w:top w:val="none" w:sz="0" w:space="0" w:color="auto"/>
        <w:left w:val="none" w:sz="0" w:space="0" w:color="auto"/>
        <w:bottom w:val="none" w:sz="0" w:space="0" w:color="auto"/>
        <w:right w:val="none" w:sz="0" w:space="0" w:color="auto"/>
      </w:divBdr>
    </w:div>
    <w:div w:id="1361855429">
      <w:bodyDiv w:val="1"/>
      <w:marLeft w:val="0"/>
      <w:marRight w:val="0"/>
      <w:marTop w:val="0"/>
      <w:marBottom w:val="0"/>
      <w:divBdr>
        <w:top w:val="none" w:sz="0" w:space="0" w:color="auto"/>
        <w:left w:val="none" w:sz="0" w:space="0" w:color="auto"/>
        <w:bottom w:val="none" w:sz="0" w:space="0" w:color="auto"/>
        <w:right w:val="none" w:sz="0" w:space="0" w:color="auto"/>
      </w:divBdr>
    </w:div>
    <w:div w:id="1363046177">
      <w:bodyDiv w:val="1"/>
      <w:marLeft w:val="0"/>
      <w:marRight w:val="0"/>
      <w:marTop w:val="0"/>
      <w:marBottom w:val="0"/>
      <w:divBdr>
        <w:top w:val="none" w:sz="0" w:space="0" w:color="auto"/>
        <w:left w:val="none" w:sz="0" w:space="0" w:color="auto"/>
        <w:bottom w:val="none" w:sz="0" w:space="0" w:color="auto"/>
        <w:right w:val="none" w:sz="0" w:space="0" w:color="auto"/>
      </w:divBdr>
    </w:div>
    <w:div w:id="1363440073">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66565198">
      <w:bodyDiv w:val="1"/>
      <w:marLeft w:val="0"/>
      <w:marRight w:val="0"/>
      <w:marTop w:val="0"/>
      <w:marBottom w:val="0"/>
      <w:divBdr>
        <w:top w:val="none" w:sz="0" w:space="0" w:color="auto"/>
        <w:left w:val="none" w:sz="0" w:space="0" w:color="auto"/>
        <w:bottom w:val="none" w:sz="0" w:space="0" w:color="auto"/>
        <w:right w:val="none" w:sz="0" w:space="0" w:color="auto"/>
      </w:divBdr>
    </w:div>
    <w:div w:id="1372455232">
      <w:bodyDiv w:val="1"/>
      <w:marLeft w:val="0"/>
      <w:marRight w:val="0"/>
      <w:marTop w:val="0"/>
      <w:marBottom w:val="0"/>
      <w:divBdr>
        <w:top w:val="none" w:sz="0" w:space="0" w:color="auto"/>
        <w:left w:val="none" w:sz="0" w:space="0" w:color="auto"/>
        <w:bottom w:val="none" w:sz="0" w:space="0" w:color="auto"/>
        <w:right w:val="none" w:sz="0" w:space="0" w:color="auto"/>
      </w:divBdr>
    </w:div>
    <w:div w:id="1376738796">
      <w:bodyDiv w:val="1"/>
      <w:marLeft w:val="0"/>
      <w:marRight w:val="0"/>
      <w:marTop w:val="0"/>
      <w:marBottom w:val="0"/>
      <w:divBdr>
        <w:top w:val="none" w:sz="0" w:space="0" w:color="auto"/>
        <w:left w:val="none" w:sz="0" w:space="0" w:color="auto"/>
        <w:bottom w:val="none" w:sz="0" w:space="0" w:color="auto"/>
        <w:right w:val="none" w:sz="0" w:space="0" w:color="auto"/>
      </w:divBdr>
    </w:div>
    <w:div w:id="1379938247">
      <w:bodyDiv w:val="1"/>
      <w:marLeft w:val="0"/>
      <w:marRight w:val="0"/>
      <w:marTop w:val="0"/>
      <w:marBottom w:val="0"/>
      <w:divBdr>
        <w:top w:val="none" w:sz="0" w:space="0" w:color="auto"/>
        <w:left w:val="none" w:sz="0" w:space="0" w:color="auto"/>
        <w:bottom w:val="none" w:sz="0" w:space="0" w:color="auto"/>
        <w:right w:val="none" w:sz="0" w:space="0" w:color="auto"/>
      </w:divBdr>
    </w:div>
    <w:div w:id="1383820939">
      <w:bodyDiv w:val="1"/>
      <w:marLeft w:val="0"/>
      <w:marRight w:val="0"/>
      <w:marTop w:val="0"/>
      <w:marBottom w:val="0"/>
      <w:divBdr>
        <w:top w:val="none" w:sz="0" w:space="0" w:color="auto"/>
        <w:left w:val="none" w:sz="0" w:space="0" w:color="auto"/>
        <w:bottom w:val="none" w:sz="0" w:space="0" w:color="auto"/>
        <w:right w:val="none" w:sz="0" w:space="0" w:color="auto"/>
      </w:divBdr>
    </w:div>
    <w:div w:id="1385061244">
      <w:bodyDiv w:val="1"/>
      <w:marLeft w:val="0"/>
      <w:marRight w:val="0"/>
      <w:marTop w:val="0"/>
      <w:marBottom w:val="0"/>
      <w:divBdr>
        <w:top w:val="none" w:sz="0" w:space="0" w:color="auto"/>
        <w:left w:val="none" w:sz="0" w:space="0" w:color="auto"/>
        <w:bottom w:val="none" w:sz="0" w:space="0" w:color="auto"/>
        <w:right w:val="none" w:sz="0" w:space="0" w:color="auto"/>
      </w:divBdr>
    </w:div>
    <w:div w:id="1385986387">
      <w:bodyDiv w:val="1"/>
      <w:marLeft w:val="0"/>
      <w:marRight w:val="0"/>
      <w:marTop w:val="0"/>
      <w:marBottom w:val="0"/>
      <w:divBdr>
        <w:top w:val="none" w:sz="0" w:space="0" w:color="auto"/>
        <w:left w:val="none" w:sz="0" w:space="0" w:color="auto"/>
        <w:bottom w:val="none" w:sz="0" w:space="0" w:color="auto"/>
        <w:right w:val="none" w:sz="0" w:space="0" w:color="auto"/>
      </w:divBdr>
    </w:div>
    <w:div w:id="1387140764">
      <w:bodyDiv w:val="1"/>
      <w:marLeft w:val="0"/>
      <w:marRight w:val="0"/>
      <w:marTop w:val="0"/>
      <w:marBottom w:val="0"/>
      <w:divBdr>
        <w:top w:val="none" w:sz="0" w:space="0" w:color="auto"/>
        <w:left w:val="none" w:sz="0" w:space="0" w:color="auto"/>
        <w:bottom w:val="none" w:sz="0" w:space="0" w:color="auto"/>
        <w:right w:val="none" w:sz="0" w:space="0" w:color="auto"/>
      </w:divBdr>
    </w:div>
    <w:div w:id="1387879427">
      <w:bodyDiv w:val="1"/>
      <w:marLeft w:val="0"/>
      <w:marRight w:val="0"/>
      <w:marTop w:val="0"/>
      <w:marBottom w:val="0"/>
      <w:divBdr>
        <w:top w:val="none" w:sz="0" w:space="0" w:color="auto"/>
        <w:left w:val="none" w:sz="0" w:space="0" w:color="auto"/>
        <w:bottom w:val="none" w:sz="0" w:space="0" w:color="auto"/>
        <w:right w:val="none" w:sz="0" w:space="0" w:color="auto"/>
      </w:divBdr>
    </w:div>
    <w:div w:id="1388993762">
      <w:bodyDiv w:val="1"/>
      <w:marLeft w:val="0"/>
      <w:marRight w:val="0"/>
      <w:marTop w:val="0"/>
      <w:marBottom w:val="0"/>
      <w:divBdr>
        <w:top w:val="none" w:sz="0" w:space="0" w:color="auto"/>
        <w:left w:val="none" w:sz="0" w:space="0" w:color="auto"/>
        <w:bottom w:val="none" w:sz="0" w:space="0" w:color="auto"/>
        <w:right w:val="none" w:sz="0" w:space="0" w:color="auto"/>
      </w:divBdr>
    </w:div>
    <w:div w:id="1390574382">
      <w:bodyDiv w:val="1"/>
      <w:marLeft w:val="0"/>
      <w:marRight w:val="0"/>
      <w:marTop w:val="0"/>
      <w:marBottom w:val="0"/>
      <w:divBdr>
        <w:top w:val="none" w:sz="0" w:space="0" w:color="auto"/>
        <w:left w:val="none" w:sz="0" w:space="0" w:color="auto"/>
        <w:bottom w:val="none" w:sz="0" w:space="0" w:color="auto"/>
        <w:right w:val="none" w:sz="0" w:space="0" w:color="auto"/>
      </w:divBdr>
    </w:div>
    <w:div w:id="1392659029">
      <w:bodyDiv w:val="1"/>
      <w:marLeft w:val="0"/>
      <w:marRight w:val="0"/>
      <w:marTop w:val="0"/>
      <w:marBottom w:val="0"/>
      <w:divBdr>
        <w:top w:val="none" w:sz="0" w:space="0" w:color="auto"/>
        <w:left w:val="none" w:sz="0" w:space="0" w:color="auto"/>
        <w:bottom w:val="none" w:sz="0" w:space="0" w:color="auto"/>
        <w:right w:val="none" w:sz="0" w:space="0" w:color="auto"/>
      </w:divBdr>
    </w:div>
    <w:div w:id="1401293514">
      <w:bodyDiv w:val="1"/>
      <w:marLeft w:val="0"/>
      <w:marRight w:val="0"/>
      <w:marTop w:val="0"/>
      <w:marBottom w:val="0"/>
      <w:divBdr>
        <w:top w:val="none" w:sz="0" w:space="0" w:color="auto"/>
        <w:left w:val="none" w:sz="0" w:space="0" w:color="auto"/>
        <w:bottom w:val="none" w:sz="0" w:space="0" w:color="auto"/>
        <w:right w:val="none" w:sz="0" w:space="0" w:color="auto"/>
      </w:divBdr>
    </w:div>
    <w:div w:id="1411006160">
      <w:bodyDiv w:val="1"/>
      <w:marLeft w:val="0"/>
      <w:marRight w:val="0"/>
      <w:marTop w:val="0"/>
      <w:marBottom w:val="0"/>
      <w:divBdr>
        <w:top w:val="none" w:sz="0" w:space="0" w:color="auto"/>
        <w:left w:val="none" w:sz="0" w:space="0" w:color="auto"/>
        <w:bottom w:val="none" w:sz="0" w:space="0" w:color="auto"/>
        <w:right w:val="none" w:sz="0" w:space="0" w:color="auto"/>
      </w:divBdr>
    </w:div>
    <w:div w:id="1411469320">
      <w:bodyDiv w:val="1"/>
      <w:marLeft w:val="0"/>
      <w:marRight w:val="0"/>
      <w:marTop w:val="0"/>
      <w:marBottom w:val="0"/>
      <w:divBdr>
        <w:top w:val="none" w:sz="0" w:space="0" w:color="auto"/>
        <w:left w:val="none" w:sz="0" w:space="0" w:color="auto"/>
        <w:bottom w:val="none" w:sz="0" w:space="0" w:color="auto"/>
        <w:right w:val="none" w:sz="0" w:space="0" w:color="auto"/>
      </w:divBdr>
    </w:div>
    <w:div w:id="1419903435">
      <w:bodyDiv w:val="1"/>
      <w:marLeft w:val="0"/>
      <w:marRight w:val="0"/>
      <w:marTop w:val="0"/>
      <w:marBottom w:val="0"/>
      <w:divBdr>
        <w:top w:val="none" w:sz="0" w:space="0" w:color="auto"/>
        <w:left w:val="none" w:sz="0" w:space="0" w:color="auto"/>
        <w:bottom w:val="none" w:sz="0" w:space="0" w:color="auto"/>
        <w:right w:val="none" w:sz="0" w:space="0" w:color="auto"/>
      </w:divBdr>
    </w:div>
    <w:div w:id="1420635796">
      <w:bodyDiv w:val="1"/>
      <w:marLeft w:val="0"/>
      <w:marRight w:val="0"/>
      <w:marTop w:val="0"/>
      <w:marBottom w:val="0"/>
      <w:divBdr>
        <w:top w:val="none" w:sz="0" w:space="0" w:color="auto"/>
        <w:left w:val="none" w:sz="0" w:space="0" w:color="auto"/>
        <w:bottom w:val="none" w:sz="0" w:space="0" w:color="auto"/>
        <w:right w:val="none" w:sz="0" w:space="0" w:color="auto"/>
      </w:divBdr>
    </w:div>
    <w:div w:id="1424255029">
      <w:bodyDiv w:val="1"/>
      <w:marLeft w:val="0"/>
      <w:marRight w:val="0"/>
      <w:marTop w:val="0"/>
      <w:marBottom w:val="0"/>
      <w:divBdr>
        <w:top w:val="none" w:sz="0" w:space="0" w:color="auto"/>
        <w:left w:val="none" w:sz="0" w:space="0" w:color="auto"/>
        <w:bottom w:val="none" w:sz="0" w:space="0" w:color="auto"/>
        <w:right w:val="none" w:sz="0" w:space="0" w:color="auto"/>
      </w:divBdr>
    </w:div>
    <w:div w:id="1425300767">
      <w:bodyDiv w:val="1"/>
      <w:marLeft w:val="0"/>
      <w:marRight w:val="0"/>
      <w:marTop w:val="0"/>
      <w:marBottom w:val="0"/>
      <w:divBdr>
        <w:top w:val="none" w:sz="0" w:space="0" w:color="auto"/>
        <w:left w:val="none" w:sz="0" w:space="0" w:color="auto"/>
        <w:bottom w:val="none" w:sz="0" w:space="0" w:color="auto"/>
        <w:right w:val="none" w:sz="0" w:space="0" w:color="auto"/>
      </w:divBdr>
    </w:div>
    <w:div w:id="1427071797">
      <w:bodyDiv w:val="1"/>
      <w:marLeft w:val="0"/>
      <w:marRight w:val="0"/>
      <w:marTop w:val="0"/>
      <w:marBottom w:val="0"/>
      <w:divBdr>
        <w:top w:val="none" w:sz="0" w:space="0" w:color="auto"/>
        <w:left w:val="none" w:sz="0" w:space="0" w:color="auto"/>
        <w:bottom w:val="none" w:sz="0" w:space="0" w:color="auto"/>
        <w:right w:val="none" w:sz="0" w:space="0" w:color="auto"/>
      </w:divBdr>
    </w:div>
    <w:div w:id="1427535785">
      <w:bodyDiv w:val="1"/>
      <w:marLeft w:val="0"/>
      <w:marRight w:val="0"/>
      <w:marTop w:val="0"/>
      <w:marBottom w:val="0"/>
      <w:divBdr>
        <w:top w:val="none" w:sz="0" w:space="0" w:color="auto"/>
        <w:left w:val="none" w:sz="0" w:space="0" w:color="auto"/>
        <w:bottom w:val="none" w:sz="0" w:space="0" w:color="auto"/>
        <w:right w:val="none" w:sz="0" w:space="0" w:color="auto"/>
      </w:divBdr>
    </w:div>
    <w:div w:id="1430810447">
      <w:bodyDiv w:val="1"/>
      <w:marLeft w:val="0"/>
      <w:marRight w:val="0"/>
      <w:marTop w:val="0"/>
      <w:marBottom w:val="0"/>
      <w:divBdr>
        <w:top w:val="none" w:sz="0" w:space="0" w:color="auto"/>
        <w:left w:val="none" w:sz="0" w:space="0" w:color="auto"/>
        <w:bottom w:val="none" w:sz="0" w:space="0" w:color="auto"/>
        <w:right w:val="none" w:sz="0" w:space="0" w:color="auto"/>
      </w:divBdr>
    </w:div>
    <w:div w:id="1438720208">
      <w:bodyDiv w:val="1"/>
      <w:marLeft w:val="0"/>
      <w:marRight w:val="0"/>
      <w:marTop w:val="0"/>
      <w:marBottom w:val="0"/>
      <w:divBdr>
        <w:top w:val="none" w:sz="0" w:space="0" w:color="auto"/>
        <w:left w:val="none" w:sz="0" w:space="0" w:color="auto"/>
        <w:bottom w:val="none" w:sz="0" w:space="0" w:color="auto"/>
        <w:right w:val="none" w:sz="0" w:space="0" w:color="auto"/>
      </w:divBdr>
    </w:div>
    <w:div w:id="1438789850">
      <w:bodyDiv w:val="1"/>
      <w:marLeft w:val="0"/>
      <w:marRight w:val="0"/>
      <w:marTop w:val="0"/>
      <w:marBottom w:val="0"/>
      <w:divBdr>
        <w:top w:val="none" w:sz="0" w:space="0" w:color="auto"/>
        <w:left w:val="none" w:sz="0" w:space="0" w:color="auto"/>
        <w:bottom w:val="none" w:sz="0" w:space="0" w:color="auto"/>
        <w:right w:val="none" w:sz="0" w:space="0" w:color="auto"/>
      </w:divBdr>
    </w:div>
    <w:div w:id="1441144413">
      <w:bodyDiv w:val="1"/>
      <w:marLeft w:val="0"/>
      <w:marRight w:val="0"/>
      <w:marTop w:val="0"/>
      <w:marBottom w:val="0"/>
      <w:divBdr>
        <w:top w:val="none" w:sz="0" w:space="0" w:color="auto"/>
        <w:left w:val="none" w:sz="0" w:space="0" w:color="auto"/>
        <w:bottom w:val="none" w:sz="0" w:space="0" w:color="auto"/>
        <w:right w:val="none" w:sz="0" w:space="0" w:color="auto"/>
      </w:divBdr>
    </w:div>
    <w:div w:id="1441217714">
      <w:bodyDiv w:val="1"/>
      <w:marLeft w:val="0"/>
      <w:marRight w:val="0"/>
      <w:marTop w:val="0"/>
      <w:marBottom w:val="0"/>
      <w:divBdr>
        <w:top w:val="none" w:sz="0" w:space="0" w:color="auto"/>
        <w:left w:val="none" w:sz="0" w:space="0" w:color="auto"/>
        <w:bottom w:val="none" w:sz="0" w:space="0" w:color="auto"/>
        <w:right w:val="none" w:sz="0" w:space="0" w:color="auto"/>
      </w:divBdr>
    </w:div>
    <w:div w:id="1441533672">
      <w:bodyDiv w:val="1"/>
      <w:marLeft w:val="0"/>
      <w:marRight w:val="0"/>
      <w:marTop w:val="0"/>
      <w:marBottom w:val="0"/>
      <w:divBdr>
        <w:top w:val="none" w:sz="0" w:space="0" w:color="auto"/>
        <w:left w:val="none" w:sz="0" w:space="0" w:color="auto"/>
        <w:bottom w:val="none" w:sz="0" w:space="0" w:color="auto"/>
        <w:right w:val="none" w:sz="0" w:space="0" w:color="auto"/>
      </w:divBdr>
    </w:div>
    <w:div w:id="1449814233">
      <w:bodyDiv w:val="1"/>
      <w:marLeft w:val="0"/>
      <w:marRight w:val="0"/>
      <w:marTop w:val="0"/>
      <w:marBottom w:val="0"/>
      <w:divBdr>
        <w:top w:val="none" w:sz="0" w:space="0" w:color="auto"/>
        <w:left w:val="none" w:sz="0" w:space="0" w:color="auto"/>
        <w:bottom w:val="none" w:sz="0" w:space="0" w:color="auto"/>
        <w:right w:val="none" w:sz="0" w:space="0" w:color="auto"/>
      </w:divBdr>
    </w:div>
    <w:div w:id="1454641801">
      <w:bodyDiv w:val="1"/>
      <w:marLeft w:val="0"/>
      <w:marRight w:val="0"/>
      <w:marTop w:val="0"/>
      <w:marBottom w:val="0"/>
      <w:divBdr>
        <w:top w:val="none" w:sz="0" w:space="0" w:color="auto"/>
        <w:left w:val="none" w:sz="0" w:space="0" w:color="auto"/>
        <w:bottom w:val="none" w:sz="0" w:space="0" w:color="auto"/>
        <w:right w:val="none" w:sz="0" w:space="0" w:color="auto"/>
      </w:divBdr>
    </w:div>
    <w:div w:id="1456098917">
      <w:bodyDiv w:val="1"/>
      <w:marLeft w:val="0"/>
      <w:marRight w:val="0"/>
      <w:marTop w:val="0"/>
      <w:marBottom w:val="0"/>
      <w:divBdr>
        <w:top w:val="none" w:sz="0" w:space="0" w:color="auto"/>
        <w:left w:val="none" w:sz="0" w:space="0" w:color="auto"/>
        <w:bottom w:val="none" w:sz="0" w:space="0" w:color="auto"/>
        <w:right w:val="none" w:sz="0" w:space="0" w:color="auto"/>
      </w:divBdr>
    </w:div>
    <w:div w:id="1458141002">
      <w:bodyDiv w:val="1"/>
      <w:marLeft w:val="0"/>
      <w:marRight w:val="0"/>
      <w:marTop w:val="0"/>
      <w:marBottom w:val="0"/>
      <w:divBdr>
        <w:top w:val="none" w:sz="0" w:space="0" w:color="auto"/>
        <w:left w:val="none" w:sz="0" w:space="0" w:color="auto"/>
        <w:bottom w:val="none" w:sz="0" w:space="0" w:color="auto"/>
        <w:right w:val="none" w:sz="0" w:space="0" w:color="auto"/>
      </w:divBdr>
    </w:div>
    <w:div w:id="1460807796">
      <w:bodyDiv w:val="1"/>
      <w:marLeft w:val="0"/>
      <w:marRight w:val="0"/>
      <w:marTop w:val="0"/>
      <w:marBottom w:val="0"/>
      <w:divBdr>
        <w:top w:val="none" w:sz="0" w:space="0" w:color="auto"/>
        <w:left w:val="none" w:sz="0" w:space="0" w:color="auto"/>
        <w:bottom w:val="none" w:sz="0" w:space="0" w:color="auto"/>
        <w:right w:val="none" w:sz="0" w:space="0" w:color="auto"/>
      </w:divBdr>
    </w:div>
    <w:div w:id="1461267419">
      <w:bodyDiv w:val="1"/>
      <w:marLeft w:val="0"/>
      <w:marRight w:val="0"/>
      <w:marTop w:val="0"/>
      <w:marBottom w:val="0"/>
      <w:divBdr>
        <w:top w:val="none" w:sz="0" w:space="0" w:color="auto"/>
        <w:left w:val="none" w:sz="0" w:space="0" w:color="auto"/>
        <w:bottom w:val="none" w:sz="0" w:space="0" w:color="auto"/>
        <w:right w:val="none" w:sz="0" w:space="0" w:color="auto"/>
      </w:divBdr>
    </w:div>
    <w:div w:id="1462069897">
      <w:bodyDiv w:val="1"/>
      <w:marLeft w:val="0"/>
      <w:marRight w:val="0"/>
      <w:marTop w:val="0"/>
      <w:marBottom w:val="0"/>
      <w:divBdr>
        <w:top w:val="none" w:sz="0" w:space="0" w:color="auto"/>
        <w:left w:val="none" w:sz="0" w:space="0" w:color="auto"/>
        <w:bottom w:val="none" w:sz="0" w:space="0" w:color="auto"/>
        <w:right w:val="none" w:sz="0" w:space="0" w:color="auto"/>
      </w:divBdr>
    </w:div>
    <w:div w:id="1464693784">
      <w:bodyDiv w:val="1"/>
      <w:marLeft w:val="0"/>
      <w:marRight w:val="0"/>
      <w:marTop w:val="0"/>
      <w:marBottom w:val="0"/>
      <w:divBdr>
        <w:top w:val="none" w:sz="0" w:space="0" w:color="auto"/>
        <w:left w:val="none" w:sz="0" w:space="0" w:color="auto"/>
        <w:bottom w:val="none" w:sz="0" w:space="0" w:color="auto"/>
        <w:right w:val="none" w:sz="0" w:space="0" w:color="auto"/>
      </w:divBdr>
    </w:div>
    <w:div w:id="1466923636">
      <w:bodyDiv w:val="1"/>
      <w:marLeft w:val="0"/>
      <w:marRight w:val="0"/>
      <w:marTop w:val="0"/>
      <w:marBottom w:val="0"/>
      <w:divBdr>
        <w:top w:val="none" w:sz="0" w:space="0" w:color="auto"/>
        <w:left w:val="none" w:sz="0" w:space="0" w:color="auto"/>
        <w:bottom w:val="none" w:sz="0" w:space="0" w:color="auto"/>
        <w:right w:val="none" w:sz="0" w:space="0" w:color="auto"/>
      </w:divBdr>
    </w:div>
    <w:div w:id="1488206221">
      <w:bodyDiv w:val="1"/>
      <w:marLeft w:val="0"/>
      <w:marRight w:val="0"/>
      <w:marTop w:val="0"/>
      <w:marBottom w:val="0"/>
      <w:divBdr>
        <w:top w:val="none" w:sz="0" w:space="0" w:color="auto"/>
        <w:left w:val="none" w:sz="0" w:space="0" w:color="auto"/>
        <w:bottom w:val="none" w:sz="0" w:space="0" w:color="auto"/>
        <w:right w:val="none" w:sz="0" w:space="0" w:color="auto"/>
      </w:divBdr>
    </w:div>
    <w:div w:id="1488857519">
      <w:bodyDiv w:val="1"/>
      <w:marLeft w:val="0"/>
      <w:marRight w:val="0"/>
      <w:marTop w:val="0"/>
      <w:marBottom w:val="0"/>
      <w:divBdr>
        <w:top w:val="none" w:sz="0" w:space="0" w:color="auto"/>
        <w:left w:val="none" w:sz="0" w:space="0" w:color="auto"/>
        <w:bottom w:val="none" w:sz="0" w:space="0" w:color="auto"/>
        <w:right w:val="none" w:sz="0" w:space="0" w:color="auto"/>
      </w:divBdr>
    </w:div>
    <w:div w:id="1490511907">
      <w:bodyDiv w:val="1"/>
      <w:marLeft w:val="0"/>
      <w:marRight w:val="0"/>
      <w:marTop w:val="0"/>
      <w:marBottom w:val="0"/>
      <w:divBdr>
        <w:top w:val="none" w:sz="0" w:space="0" w:color="auto"/>
        <w:left w:val="none" w:sz="0" w:space="0" w:color="auto"/>
        <w:bottom w:val="none" w:sz="0" w:space="0" w:color="auto"/>
        <w:right w:val="none" w:sz="0" w:space="0" w:color="auto"/>
      </w:divBdr>
    </w:div>
    <w:div w:id="1490945812">
      <w:bodyDiv w:val="1"/>
      <w:marLeft w:val="0"/>
      <w:marRight w:val="0"/>
      <w:marTop w:val="0"/>
      <w:marBottom w:val="0"/>
      <w:divBdr>
        <w:top w:val="none" w:sz="0" w:space="0" w:color="auto"/>
        <w:left w:val="none" w:sz="0" w:space="0" w:color="auto"/>
        <w:bottom w:val="none" w:sz="0" w:space="0" w:color="auto"/>
        <w:right w:val="none" w:sz="0" w:space="0" w:color="auto"/>
      </w:divBdr>
    </w:div>
    <w:div w:id="1491171011">
      <w:bodyDiv w:val="1"/>
      <w:marLeft w:val="0"/>
      <w:marRight w:val="0"/>
      <w:marTop w:val="0"/>
      <w:marBottom w:val="0"/>
      <w:divBdr>
        <w:top w:val="none" w:sz="0" w:space="0" w:color="auto"/>
        <w:left w:val="none" w:sz="0" w:space="0" w:color="auto"/>
        <w:bottom w:val="none" w:sz="0" w:space="0" w:color="auto"/>
        <w:right w:val="none" w:sz="0" w:space="0" w:color="auto"/>
      </w:divBdr>
    </w:div>
    <w:div w:id="1491676781">
      <w:bodyDiv w:val="1"/>
      <w:marLeft w:val="0"/>
      <w:marRight w:val="0"/>
      <w:marTop w:val="0"/>
      <w:marBottom w:val="0"/>
      <w:divBdr>
        <w:top w:val="none" w:sz="0" w:space="0" w:color="auto"/>
        <w:left w:val="none" w:sz="0" w:space="0" w:color="auto"/>
        <w:bottom w:val="none" w:sz="0" w:space="0" w:color="auto"/>
        <w:right w:val="none" w:sz="0" w:space="0" w:color="auto"/>
      </w:divBdr>
    </w:div>
    <w:div w:id="1492717925">
      <w:bodyDiv w:val="1"/>
      <w:marLeft w:val="0"/>
      <w:marRight w:val="0"/>
      <w:marTop w:val="0"/>
      <w:marBottom w:val="0"/>
      <w:divBdr>
        <w:top w:val="none" w:sz="0" w:space="0" w:color="auto"/>
        <w:left w:val="none" w:sz="0" w:space="0" w:color="auto"/>
        <w:bottom w:val="none" w:sz="0" w:space="0" w:color="auto"/>
        <w:right w:val="none" w:sz="0" w:space="0" w:color="auto"/>
      </w:divBdr>
    </w:div>
    <w:div w:id="1494645742">
      <w:bodyDiv w:val="1"/>
      <w:marLeft w:val="0"/>
      <w:marRight w:val="0"/>
      <w:marTop w:val="0"/>
      <w:marBottom w:val="0"/>
      <w:divBdr>
        <w:top w:val="none" w:sz="0" w:space="0" w:color="auto"/>
        <w:left w:val="none" w:sz="0" w:space="0" w:color="auto"/>
        <w:bottom w:val="none" w:sz="0" w:space="0" w:color="auto"/>
        <w:right w:val="none" w:sz="0" w:space="0" w:color="auto"/>
      </w:divBdr>
    </w:div>
    <w:div w:id="1495755788">
      <w:bodyDiv w:val="1"/>
      <w:marLeft w:val="0"/>
      <w:marRight w:val="0"/>
      <w:marTop w:val="0"/>
      <w:marBottom w:val="0"/>
      <w:divBdr>
        <w:top w:val="none" w:sz="0" w:space="0" w:color="auto"/>
        <w:left w:val="none" w:sz="0" w:space="0" w:color="auto"/>
        <w:bottom w:val="none" w:sz="0" w:space="0" w:color="auto"/>
        <w:right w:val="none" w:sz="0" w:space="0" w:color="auto"/>
      </w:divBdr>
    </w:div>
    <w:div w:id="1496916777">
      <w:bodyDiv w:val="1"/>
      <w:marLeft w:val="0"/>
      <w:marRight w:val="0"/>
      <w:marTop w:val="0"/>
      <w:marBottom w:val="0"/>
      <w:divBdr>
        <w:top w:val="none" w:sz="0" w:space="0" w:color="auto"/>
        <w:left w:val="none" w:sz="0" w:space="0" w:color="auto"/>
        <w:bottom w:val="none" w:sz="0" w:space="0" w:color="auto"/>
        <w:right w:val="none" w:sz="0" w:space="0" w:color="auto"/>
      </w:divBdr>
    </w:div>
    <w:div w:id="1497647156">
      <w:bodyDiv w:val="1"/>
      <w:marLeft w:val="0"/>
      <w:marRight w:val="0"/>
      <w:marTop w:val="0"/>
      <w:marBottom w:val="0"/>
      <w:divBdr>
        <w:top w:val="none" w:sz="0" w:space="0" w:color="auto"/>
        <w:left w:val="none" w:sz="0" w:space="0" w:color="auto"/>
        <w:bottom w:val="none" w:sz="0" w:space="0" w:color="auto"/>
        <w:right w:val="none" w:sz="0" w:space="0" w:color="auto"/>
      </w:divBdr>
    </w:div>
    <w:div w:id="1501189753">
      <w:bodyDiv w:val="1"/>
      <w:marLeft w:val="0"/>
      <w:marRight w:val="0"/>
      <w:marTop w:val="0"/>
      <w:marBottom w:val="0"/>
      <w:divBdr>
        <w:top w:val="none" w:sz="0" w:space="0" w:color="auto"/>
        <w:left w:val="none" w:sz="0" w:space="0" w:color="auto"/>
        <w:bottom w:val="none" w:sz="0" w:space="0" w:color="auto"/>
        <w:right w:val="none" w:sz="0" w:space="0" w:color="auto"/>
      </w:divBdr>
    </w:div>
    <w:div w:id="1502967297">
      <w:bodyDiv w:val="1"/>
      <w:marLeft w:val="0"/>
      <w:marRight w:val="0"/>
      <w:marTop w:val="0"/>
      <w:marBottom w:val="0"/>
      <w:divBdr>
        <w:top w:val="none" w:sz="0" w:space="0" w:color="auto"/>
        <w:left w:val="none" w:sz="0" w:space="0" w:color="auto"/>
        <w:bottom w:val="none" w:sz="0" w:space="0" w:color="auto"/>
        <w:right w:val="none" w:sz="0" w:space="0" w:color="auto"/>
      </w:divBdr>
    </w:div>
    <w:div w:id="1508710434">
      <w:bodyDiv w:val="1"/>
      <w:marLeft w:val="0"/>
      <w:marRight w:val="0"/>
      <w:marTop w:val="0"/>
      <w:marBottom w:val="0"/>
      <w:divBdr>
        <w:top w:val="none" w:sz="0" w:space="0" w:color="auto"/>
        <w:left w:val="none" w:sz="0" w:space="0" w:color="auto"/>
        <w:bottom w:val="none" w:sz="0" w:space="0" w:color="auto"/>
        <w:right w:val="none" w:sz="0" w:space="0" w:color="auto"/>
      </w:divBdr>
    </w:div>
    <w:div w:id="1511331677">
      <w:bodyDiv w:val="1"/>
      <w:marLeft w:val="0"/>
      <w:marRight w:val="0"/>
      <w:marTop w:val="0"/>
      <w:marBottom w:val="0"/>
      <w:divBdr>
        <w:top w:val="none" w:sz="0" w:space="0" w:color="auto"/>
        <w:left w:val="none" w:sz="0" w:space="0" w:color="auto"/>
        <w:bottom w:val="none" w:sz="0" w:space="0" w:color="auto"/>
        <w:right w:val="none" w:sz="0" w:space="0" w:color="auto"/>
      </w:divBdr>
    </w:div>
    <w:div w:id="1512717892">
      <w:bodyDiv w:val="1"/>
      <w:marLeft w:val="0"/>
      <w:marRight w:val="0"/>
      <w:marTop w:val="0"/>
      <w:marBottom w:val="0"/>
      <w:divBdr>
        <w:top w:val="none" w:sz="0" w:space="0" w:color="auto"/>
        <w:left w:val="none" w:sz="0" w:space="0" w:color="auto"/>
        <w:bottom w:val="none" w:sz="0" w:space="0" w:color="auto"/>
        <w:right w:val="none" w:sz="0" w:space="0" w:color="auto"/>
      </w:divBdr>
    </w:div>
    <w:div w:id="1513103556">
      <w:bodyDiv w:val="1"/>
      <w:marLeft w:val="0"/>
      <w:marRight w:val="0"/>
      <w:marTop w:val="0"/>
      <w:marBottom w:val="0"/>
      <w:divBdr>
        <w:top w:val="none" w:sz="0" w:space="0" w:color="auto"/>
        <w:left w:val="none" w:sz="0" w:space="0" w:color="auto"/>
        <w:bottom w:val="none" w:sz="0" w:space="0" w:color="auto"/>
        <w:right w:val="none" w:sz="0" w:space="0" w:color="auto"/>
      </w:divBdr>
    </w:div>
    <w:div w:id="1517311344">
      <w:bodyDiv w:val="1"/>
      <w:marLeft w:val="0"/>
      <w:marRight w:val="0"/>
      <w:marTop w:val="0"/>
      <w:marBottom w:val="0"/>
      <w:divBdr>
        <w:top w:val="none" w:sz="0" w:space="0" w:color="auto"/>
        <w:left w:val="none" w:sz="0" w:space="0" w:color="auto"/>
        <w:bottom w:val="none" w:sz="0" w:space="0" w:color="auto"/>
        <w:right w:val="none" w:sz="0" w:space="0" w:color="auto"/>
      </w:divBdr>
    </w:div>
    <w:div w:id="1519467773">
      <w:bodyDiv w:val="1"/>
      <w:marLeft w:val="0"/>
      <w:marRight w:val="0"/>
      <w:marTop w:val="0"/>
      <w:marBottom w:val="0"/>
      <w:divBdr>
        <w:top w:val="none" w:sz="0" w:space="0" w:color="auto"/>
        <w:left w:val="none" w:sz="0" w:space="0" w:color="auto"/>
        <w:bottom w:val="none" w:sz="0" w:space="0" w:color="auto"/>
        <w:right w:val="none" w:sz="0" w:space="0" w:color="auto"/>
      </w:divBdr>
    </w:div>
    <w:div w:id="1520243713">
      <w:bodyDiv w:val="1"/>
      <w:marLeft w:val="0"/>
      <w:marRight w:val="0"/>
      <w:marTop w:val="0"/>
      <w:marBottom w:val="0"/>
      <w:divBdr>
        <w:top w:val="none" w:sz="0" w:space="0" w:color="auto"/>
        <w:left w:val="none" w:sz="0" w:space="0" w:color="auto"/>
        <w:bottom w:val="none" w:sz="0" w:space="0" w:color="auto"/>
        <w:right w:val="none" w:sz="0" w:space="0" w:color="auto"/>
      </w:divBdr>
    </w:div>
    <w:div w:id="1529829396">
      <w:bodyDiv w:val="1"/>
      <w:marLeft w:val="0"/>
      <w:marRight w:val="0"/>
      <w:marTop w:val="0"/>
      <w:marBottom w:val="0"/>
      <w:divBdr>
        <w:top w:val="none" w:sz="0" w:space="0" w:color="auto"/>
        <w:left w:val="none" w:sz="0" w:space="0" w:color="auto"/>
        <w:bottom w:val="none" w:sz="0" w:space="0" w:color="auto"/>
        <w:right w:val="none" w:sz="0" w:space="0" w:color="auto"/>
      </w:divBdr>
    </w:div>
    <w:div w:id="1535390424">
      <w:bodyDiv w:val="1"/>
      <w:marLeft w:val="0"/>
      <w:marRight w:val="0"/>
      <w:marTop w:val="0"/>
      <w:marBottom w:val="0"/>
      <w:divBdr>
        <w:top w:val="none" w:sz="0" w:space="0" w:color="auto"/>
        <w:left w:val="none" w:sz="0" w:space="0" w:color="auto"/>
        <w:bottom w:val="none" w:sz="0" w:space="0" w:color="auto"/>
        <w:right w:val="none" w:sz="0" w:space="0" w:color="auto"/>
      </w:divBdr>
    </w:div>
    <w:div w:id="1536120575">
      <w:bodyDiv w:val="1"/>
      <w:marLeft w:val="0"/>
      <w:marRight w:val="0"/>
      <w:marTop w:val="0"/>
      <w:marBottom w:val="0"/>
      <w:divBdr>
        <w:top w:val="none" w:sz="0" w:space="0" w:color="auto"/>
        <w:left w:val="none" w:sz="0" w:space="0" w:color="auto"/>
        <w:bottom w:val="none" w:sz="0" w:space="0" w:color="auto"/>
        <w:right w:val="none" w:sz="0" w:space="0" w:color="auto"/>
      </w:divBdr>
    </w:div>
    <w:div w:id="1537616362">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124985">
      <w:bodyDiv w:val="1"/>
      <w:marLeft w:val="0"/>
      <w:marRight w:val="0"/>
      <w:marTop w:val="0"/>
      <w:marBottom w:val="0"/>
      <w:divBdr>
        <w:top w:val="none" w:sz="0" w:space="0" w:color="auto"/>
        <w:left w:val="none" w:sz="0" w:space="0" w:color="auto"/>
        <w:bottom w:val="none" w:sz="0" w:space="0" w:color="auto"/>
        <w:right w:val="none" w:sz="0" w:space="0" w:color="auto"/>
      </w:divBdr>
    </w:div>
    <w:div w:id="1540705686">
      <w:bodyDiv w:val="1"/>
      <w:marLeft w:val="0"/>
      <w:marRight w:val="0"/>
      <w:marTop w:val="0"/>
      <w:marBottom w:val="0"/>
      <w:divBdr>
        <w:top w:val="none" w:sz="0" w:space="0" w:color="auto"/>
        <w:left w:val="none" w:sz="0" w:space="0" w:color="auto"/>
        <w:bottom w:val="none" w:sz="0" w:space="0" w:color="auto"/>
        <w:right w:val="none" w:sz="0" w:space="0" w:color="auto"/>
      </w:divBdr>
    </w:div>
    <w:div w:id="1543053341">
      <w:bodyDiv w:val="1"/>
      <w:marLeft w:val="0"/>
      <w:marRight w:val="0"/>
      <w:marTop w:val="0"/>
      <w:marBottom w:val="0"/>
      <w:divBdr>
        <w:top w:val="none" w:sz="0" w:space="0" w:color="auto"/>
        <w:left w:val="none" w:sz="0" w:space="0" w:color="auto"/>
        <w:bottom w:val="none" w:sz="0" w:space="0" w:color="auto"/>
        <w:right w:val="none" w:sz="0" w:space="0" w:color="auto"/>
      </w:divBdr>
    </w:div>
    <w:div w:id="1543246613">
      <w:bodyDiv w:val="1"/>
      <w:marLeft w:val="0"/>
      <w:marRight w:val="0"/>
      <w:marTop w:val="0"/>
      <w:marBottom w:val="0"/>
      <w:divBdr>
        <w:top w:val="none" w:sz="0" w:space="0" w:color="auto"/>
        <w:left w:val="none" w:sz="0" w:space="0" w:color="auto"/>
        <w:bottom w:val="none" w:sz="0" w:space="0" w:color="auto"/>
        <w:right w:val="none" w:sz="0" w:space="0" w:color="auto"/>
      </w:divBdr>
    </w:div>
    <w:div w:id="1546136277">
      <w:bodyDiv w:val="1"/>
      <w:marLeft w:val="0"/>
      <w:marRight w:val="0"/>
      <w:marTop w:val="0"/>
      <w:marBottom w:val="0"/>
      <w:divBdr>
        <w:top w:val="none" w:sz="0" w:space="0" w:color="auto"/>
        <w:left w:val="none" w:sz="0" w:space="0" w:color="auto"/>
        <w:bottom w:val="none" w:sz="0" w:space="0" w:color="auto"/>
        <w:right w:val="none" w:sz="0" w:space="0" w:color="auto"/>
      </w:divBdr>
    </w:div>
    <w:div w:id="1547371123">
      <w:bodyDiv w:val="1"/>
      <w:marLeft w:val="0"/>
      <w:marRight w:val="0"/>
      <w:marTop w:val="0"/>
      <w:marBottom w:val="0"/>
      <w:divBdr>
        <w:top w:val="none" w:sz="0" w:space="0" w:color="auto"/>
        <w:left w:val="none" w:sz="0" w:space="0" w:color="auto"/>
        <w:bottom w:val="none" w:sz="0" w:space="0" w:color="auto"/>
        <w:right w:val="none" w:sz="0" w:space="0" w:color="auto"/>
      </w:divBdr>
    </w:div>
    <w:div w:id="1553613119">
      <w:bodyDiv w:val="1"/>
      <w:marLeft w:val="0"/>
      <w:marRight w:val="0"/>
      <w:marTop w:val="0"/>
      <w:marBottom w:val="0"/>
      <w:divBdr>
        <w:top w:val="none" w:sz="0" w:space="0" w:color="auto"/>
        <w:left w:val="none" w:sz="0" w:space="0" w:color="auto"/>
        <w:bottom w:val="none" w:sz="0" w:space="0" w:color="auto"/>
        <w:right w:val="none" w:sz="0" w:space="0" w:color="auto"/>
      </w:divBdr>
    </w:div>
    <w:div w:id="1554347138">
      <w:bodyDiv w:val="1"/>
      <w:marLeft w:val="0"/>
      <w:marRight w:val="0"/>
      <w:marTop w:val="0"/>
      <w:marBottom w:val="0"/>
      <w:divBdr>
        <w:top w:val="none" w:sz="0" w:space="0" w:color="auto"/>
        <w:left w:val="none" w:sz="0" w:space="0" w:color="auto"/>
        <w:bottom w:val="none" w:sz="0" w:space="0" w:color="auto"/>
        <w:right w:val="none" w:sz="0" w:space="0" w:color="auto"/>
      </w:divBdr>
    </w:div>
    <w:div w:id="1555509844">
      <w:bodyDiv w:val="1"/>
      <w:marLeft w:val="0"/>
      <w:marRight w:val="0"/>
      <w:marTop w:val="0"/>
      <w:marBottom w:val="0"/>
      <w:divBdr>
        <w:top w:val="none" w:sz="0" w:space="0" w:color="auto"/>
        <w:left w:val="none" w:sz="0" w:space="0" w:color="auto"/>
        <w:bottom w:val="none" w:sz="0" w:space="0" w:color="auto"/>
        <w:right w:val="none" w:sz="0" w:space="0" w:color="auto"/>
      </w:divBdr>
    </w:div>
    <w:div w:id="1557275712">
      <w:bodyDiv w:val="1"/>
      <w:marLeft w:val="0"/>
      <w:marRight w:val="0"/>
      <w:marTop w:val="0"/>
      <w:marBottom w:val="0"/>
      <w:divBdr>
        <w:top w:val="none" w:sz="0" w:space="0" w:color="auto"/>
        <w:left w:val="none" w:sz="0" w:space="0" w:color="auto"/>
        <w:bottom w:val="none" w:sz="0" w:space="0" w:color="auto"/>
        <w:right w:val="none" w:sz="0" w:space="0" w:color="auto"/>
      </w:divBdr>
    </w:div>
    <w:div w:id="1565753049">
      <w:bodyDiv w:val="1"/>
      <w:marLeft w:val="0"/>
      <w:marRight w:val="0"/>
      <w:marTop w:val="0"/>
      <w:marBottom w:val="0"/>
      <w:divBdr>
        <w:top w:val="none" w:sz="0" w:space="0" w:color="auto"/>
        <w:left w:val="none" w:sz="0" w:space="0" w:color="auto"/>
        <w:bottom w:val="none" w:sz="0" w:space="0" w:color="auto"/>
        <w:right w:val="none" w:sz="0" w:space="0" w:color="auto"/>
      </w:divBdr>
    </w:div>
    <w:div w:id="1566835099">
      <w:bodyDiv w:val="1"/>
      <w:marLeft w:val="0"/>
      <w:marRight w:val="0"/>
      <w:marTop w:val="0"/>
      <w:marBottom w:val="0"/>
      <w:divBdr>
        <w:top w:val="none" w:sz="0" w:space="0" w:color="auto"/>
        <w:left w:val="none" w:sz="0" w:space="0" w:color="auto"/>
        <w:bottom w:val="none" w:sz="0" w:space="0" w:color="auto"/>
        <w:right w:val="none" w:sz="0" w:space="0" w:color="auto"/>
      </w:divBdr>
    </w:div>
    <w:div w:id="1571117036">
      <w:bodyDiv w:val="1"/>
      <w:marLeft w:val="0"/>
      <w:marRight w:val="0"/>
      <w:marTop w:val="0"/>
      <w:marBottom w:val="0"/>
      <w:divBdr>
        <w:top w:val="none" w:sz="0" w:space="0" w:color="auto"/>
        <w:left w:val="none" w:sz="0" w:space="0" w:color="auto"/>
        <w:bottom w:val="none" w:sz="0" w:space="0" w:color="auto"/>
        <w:right w:val="none" w:sz="0" w:space="0" w:color="auto"/>
      </w:divBdr>
    </w:div>
    <w:div w:id="1571233261">
      <w:bodyDiv w:val="1"/>
      <w:marLeft w:val="0"/>
      <w:marRight w:val="0"/>
      <w:marTop w:val="0"/>
      <w:marBottom w:val="0"/>
      <w:divBdr>
        <w:top w:val="none" w:sz="0" w:space="0" w:color="auto"/>
        <w:left w:val="none" w:sz="0" w:space="0" w:color="auto"/>
        <w:bottom w:val="none" w:sz="0" w:space="0" w:color="auto"/>
        <w:right w:val="none" w:sz="0" w:space="0" w:color="auto"/>
      </w:divBdr>
    </w:div>
    <w:div w:id="1574198515">
      <w:bodyDiv w:val="1"/>
      <w:marLeft w:val="0"/>
      <w:marRight w:val="0"/>
      <w:marTop w:val="0"/>
      <w:marBottom w:val="0"/>
      <w:divBdr>
        <w:top w:val="none" w:sz="0" w:space="0" w:color="auto"/>
        <w:left w:val="none" w:sz="0" w:space="0" w:color="auto"/>
        <w:bottom w:val="none" w:sz="0" w:space="0" w:color="auto"/>
        <w:right w:val="none" w:sz="0" w:space="0" w:color="auto"/>
      </w:divBdr>
    </w:div>
    <w:div w:id="1578513417">
      <w:bodyDiv w:val="1"/>
      <w:marLeft w:val="0"/>
      <w:marRight w:val="0"/>
      <w:marTop w:val="0"/>
      <w:marBottom w:val="0"/>
      <w:divBdr>
        <w:top w:val="none" w:sz="0" w:space="0" w:color="auto"/>
        <w:left w:val="none" w:sz="0" w:space="0" w:color="auto"/>
        <w:bottom w:val="none" w:sz="0" w:space="0" w:color="auto"/>
        <w:right w:val="none" w:sz="0" w:space="0" w:color="auto"/>
      </w:divBdr>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6065800">
      <w:bodyDiv w:val="1"/>
      <w:marLeft w:val="0"/>
      <w:marRight w:val="0"/>
      <w:marTop w:val="0"/>
      <w:marBottom w:val="0"/>
      <w:divBdr>
        <w:top w:val="none" w:sz="0" w:space="0" w:color="auto"/>
        <w:left w:val="none" w:sz="0" w:space="0" w:color="auto"/>
        <w:bottom w:val="none" w:sz="0" w:space="0" w:color="auto"/>
        <w:right w:val="none" w:sz="0" w:space="0" w:color="auto"/>
      </w:divBdr>
    </w:div>
    <w:div w:id="1586960695">
      <w:bodyDiv w:val="1"/>
      <w:marLeft w:val="0"/>
      <w:marRight w:val="0"/>
      <w:marTop w:val="0"/>
      <w:marBottom w:val="0"/>
      <w:divBdr>
        <w:top w:val="none" w:sz="0" w:space="0" w:color="auto"/>
        <w:left w:val="none" w:sz="0" w:space="0" w:color="auto"/>
        <w:bottom w:val="none" w:sz="0" w:space="0" w:color="auto"/>
        <w:right w:val="none" w:sz="0" w:space="0" w:color="auto"/>
      </w:divBdr>
    </w:div>
    <w:div w:id="1588149502">
      <w:bodyDiv w:val="1"/>
      <w:marLeft w:val="0"/>
      <w:marRight w:val="0"/>
      <w:marTop w:val="0"/>
      <w:marBottom w:val="0"/>
      <w:divBdr>
        <w:top w:val="none" w:sz="0" w:space="0" w:color="auto"/>
        <w:left w:val="none" w:sz="0" w:space="0" w:color="auto"/>
        <w:bottom w:val="none" w:sz="0" w:space="0" w:color="auto"/>
        <w:right w:val="none" w:sz="0" w:space="0" w:color="auto"/>
      </w:divBdr>
    </w:div>
    <w:div w:id="1595475059">
      <w:bodyDiv w:val="1"/>
      <w:marLeft w:val="0"/>
      <w:marRight w:val="0"/>
      <w:marTop w:val="0"/>
      <w:marBottom w:val="0"/>
      <w:divBdr>
        <w:top w:val="none" w:sz="0" w:space="0" w:color="auto"/>
        <w:left w:val="none" w:sz="0" w:space="0" w:color="auto"/>
        <w:bottom w:val="none" w:sz="0" w:space="0" w:color="auto"/>
        <w:right w:val="none" w:sz="0" w:space="0" w:color="auto"/>
      </w:divBdr>
    </w:div>
    <w:div w:id="1595481701">
      <w:bodyDiv w:val="1"/>
      <w:marLeft w:val="0"/>
      <w:marRight w:val="0"/>
      <w:marTop w:val="0"/>
      <w:marBottom w:val="0"/>
      <w:divBdr>
        <w:top w:val="none" w:sz="0" w:space="0" w:color="auto"/>
        <w:left w:val="none" w:sz="0" w:space="0" w:color="auto"/>
        <w:bottom w:val="none" w:sz="0" w:space="0" w:color="auto"/>
        <w:right w:val="none" w:sz="0" w:space="0" w:color="auto"/>
      </w:divBdr>
    </w:div>
    <w:div w:id="1597666609">
      <w:bodyDiv w:val="1"/>
      <w:marLeft w:val="0"/>
      <w:marRight w:val="0"/>
      <w:marTop w:val="0"/>
      <w:marBottom w:val="0"/>
      <w:divBdr>
        <w:top w:val="none" w:sz="0" w:space="0" w:color="auto"/>
        <w:left w:val="none" w:sz="0" w:space="0" w:color="auto"/>
        <w:bottom w:val="none" w:sz="0" w:space="0" w:color="auto"/>
        <w:right w:val="none" w:sz="0" w:space="0" w:color="auto"/>
      </w:divBdr>
    </w:div>
    <w:div w:id="1601332675">
      <w:bodyDiv w:val="1"/>
      <w:marLeft w:val="0"/>
      <w:marRight w:val="0"/>
      <w:marTop w:val="0"/>
      <w:marBottom w:val="0"/>
      <w:divBdr>
        <w:top w:val="none" w:sz="0" w:space="0" w:color="auto"/>
        <w:left w:val="none" w:sz="0" w:space="0" w:color="auto"/>
        <w:bottom w:val="none" w:sz="0" w:space="0" w:color="auto"/>
        <w:right w:val="none" w:sz="0" w:space="0" w:color="auto"/>
      </w:divBdr>
    </w:div>
    <w:div w:id="1604457957">
      <w:bodyDiv w:val="1"/>
      <w:marLeft w:val="0"/>
      <w:marRight w:val="0"/>
      <w:marTop w:val="0"/>
      <w:marBottom w:val="0"/>
      <w:divBdr>
        <w:top w:val="none" w:sz="0" w:space="0" w:color="auto"/>
        <w:left w:val="none" w:sz="0" w:space="0" w:color="auto"/>
        <w:bottom w:val="none" w:sz="0" w:space="0" w:color="auto"/>
        <w:right w:val="none" w:sz="0" w:space="0" w:color="auto"/>
      </w:divBdr>
    </w:div>
    <w:div w:id="1604803150">
      <w:bodyDiv w:val="1"/>
      <w:marLeft w:val="0"/>
      <w:marRight w:val="0"/>
      <w:marTop w:val="0"/>
      <w:marBottom w:val="0"/>
      <w:divBdr>
        <w:top w:val="none" w:sz="0" w:space="0" w:color="auto"/>
        <w:left w:val="none" w:sz="0" w:space="0" w:color="auto"/>
        <w:bottom w:val="none" w:sz="0" w:space="0" w:color="auto"/>
        <w:right w:val="none" w:sz="0" w:space="0" w:color="auto"/>
      </w:divBdr>
    </w:div>
    <w:div w:id="1611886934">
      <w:bodyDiv w:val="1"/>
      <w:marLeft w:val="0"/>
      <w:marRight w:val="0"/>
      <w:marTop w:val="0"/>
      <w:marBottom w:val="0"/>
      <w:divBdr>
        <w:top w:val="none" w:sz="0" w:space="0" w:color="auto"/>
        <w:left w:val="none" w:sz="0" w:space="0" w:color="auto"/>
        <w:bottom w:val="none" w:sz="0" w:space="0" w:color="auto"/>
        <w:right w:val="none" w:sz="0" w:space="0" w:color="auto"/>
      </w:divBdr>
    </w:div>
    <w:div w:id="1612475800">
      <w:bodyDiv w:val="1"/>
      <w:marLeft w:val="0"/>
      <w:marRight w:val="0"/>
      <w:marTop w:val="0"/>
      <w:marBottom w:val="0"/>
      <w:divBdr>
        <w:top w:val="none" w:sz="0" w:space="0" w:color="auto"/>
        <w:left w:val="none" w:sz="0" w:space="0" w:color="auto"/>
        <w:bottom w:val="none" w:sz="0" w:space="0" w:color="auto"/>
        <w:right w:val="none" w:sz="0" w:space="0" w:color="auto"/>
      </w:divBdr>
    </w:div>
    <w:div w:id="1612518022">
      <w:bodyDiv w:val="1"/>
      <w:marLeft w:val="0"/>
      <w:marRight w:val="0"/>
      <w:marTop w:val="0"/>
      <w:marBottom w:val="0"/>
      <w:divBdr>
        <w:top w:val="none" w:sz="0" w:space="0" w:color="auto"/>
        <w:left w:val="none" w:sz="0" w:space="0" w:color="auto"/>
        <w:bottom w:val="none" w:sz="0" w:space="0" w:color="auto"/>
        <w:right w:val="none" w:sz="0" w:space="0" w:color="auto"/>
      </w:divBdr>
    </w:div>
    <w:div w:id="1617172116">
      <w:bodyDiv w:val="1"/>
      <w:marLeft w:val="0"/>
      <w:marRight w:val="0"/>
      <w:marTop w:val="0"/>
      <w:marBottom w:val="0"/>
      <w:divBdr>
        <w:top w:val="none" w:sz="0" w:space="0" w:color="auto"/>
        <w:left w:val="none" w:sz="0" w:space="0" w:color="auto"/>
        <w:bottom w:val="none" w:sz="0" w:space="0" w:color="auto"/>
        <w:right w:val="none" w:sz="0" w:space="0" w:color="auto"/>
      </w:divBdr>
    </w:div>
    <w:div w:id="1618293283">
      <w:bodyDiv w:val="1"/>
      <w:marLeft w:val="0"/>
      <w:marRight w:val="0"/>
      <w:marTop w:val="0"/>
      <w:marBottom w:val="0"/>
      <w:divBdr>
        <w:top w:val="none" w:sz="0" w:space="0" w:color="auto"/>
        <w:left w:val="none" w:sz="0" w:space="0" w:color="auto"/>
        <w:bottom w:val="none" w:sz="0" w:space="0" w:color="auto"/>
        <w:right w:val="none" w:sz="0" w:space="0" w:color="auto"/>
      </w:divBdr>
    </w:div>
    <w:div w:id="1618373294">
      <w:bodyDiv w:val="1"/>
      <w:marLeft w:val="0"/>
      <w:marRight w:val="0"/>
      <w:marTop w:val="0"/>
      <w:marBottom w:val="0"/>
      <w:divBdr>
        <w:top w:val="none" w:sz="0" w:space="0" w:color="auto"/>
        <w:left w:val="none" w:sz="0" w:space="0" w:color="auto"/>
        <w:bottom w:val="none" w:sz="0" w:space="0" w:color="auto"/>
        <w:right w:val="none" w:sz="0" w:space="0" w:color="auto"/>
      </w:divBdr>
    </w:div>
    <w:div w:id="1623265575">
      <w:bodyDiv w:val="1"/>
      <w:marLeft w:val="0"/>
      <w:marRight w:val="0"/>
      <w:marTop w:val="0"/>
      <w:marBottom w:val="0"/>
      <w:divBdr>
        <w:top w:val="none" w:sz="0" w:space="0" w:color="auto"/>
        <w:left w:val="none" w:sz="0" w:space="0" w:color="auto"/>
        <w:bottom w:val="none" w:sz="0" w:space="0" w:color="auto"/>
        <w:right w:val="none" w:sz="0" w:space="0" w:color="auto"/>
      </w:divBdr>
    </w:div>
    <w:div w:id="1625303835">
      <w:bodyDiv w:val="1"/>
      <w:marLeft w:val="0"/>
      <w:marRight w:val="0"/>
      <w:marTop w:val="0"/>
      <w:marBottom w:val="0"/>
      <w:divBdr>
        <w:top w:val="none" w:sz="0" w:space="0" w:color="auto"/>
        <w:left w:val="none" w:sz="0" w:space="0" w:color="auto"/>
        <w:bottom w:val="none" w:sz="0" w:space="0" w:color="auto"/>
        <w:right w:val="none" w:sz="0" w:space="0" w:color="auto"/>
      </w:divBdr>
    </w:div>
    <w:div w:id="1629508745">
      <w:bodyDiv w:val="1"/>
      <w:marLeft w:val="0"/>
      <w:marRight w:val="0"/>
      <w:marTop w:val="0"/>
      <w:marBottom w:val="0"/>
      <w:divBdr>
        <w:top w:val="none" w:sz="0" w:space="0" w:color="auto"/>
        <w:left w:val="none" w:sz="0" w:space="0" w:color="auto"/>
        <w:bottom w:val="none" w:sz="0" w:space="0" w:color="auto"/>
        <w:right w:val="none" w:sz="0" w:space="0" w:color="auto"/>
      </w:divBdr>
    </w:div>
    <w:div w:id="1630088195">
      <w:bodyDiv w:val="1"/>
      <w:marLeft w:val="0"/>
      <w:marRight w:val="0"/>
      <w:marTop w:val="0"/>
      <w:marBottom w:val="0"/>
      <w:divBdr>
        <w:top w:val="none" w:sz="0" w:space="0" w:color="auto"/>
        <w:left w:val="none" w:sz="0" w:space="0" w:color="auto"/>
        <w:bottom w:val="none" w:sz="0" w:space="0" w:color="auto"/>
        <w:right w:val="none" w:sz="0" w:space="0" w:color="auto"/>
      </w:divBdr>
    </w:div>
    <w:div w:id="1641839738">
      <w:bodyDiv w:val="1"/>
      <w:marLeft w:val="0"/>
      <w:marRight w:val="0"/>
      <w:marTop w:val="0"/>
      <w:marBottom w:val="0"/>
      <w:divBdr>
        <w:top w:val="none" w:sz="0" w:space="0" w:color="auto"/>
        <w:left w:val="none" w:sz="0" w:space="0" w:color="auto"/>
        <w:bottom w:val="none" w:sz="0" w:space="0" w:color="auto"/>
        <w:right w:val="none" w:sz="0" w:space="0" w:color="auto"/>
      </w:divBdr>
    </w:div>
    <w:div w:id="1643072511">
      <w:bodyDiv w:val="1"/>
      <w:marLeft w:val="0"/>
      <w:marRight w:val="0"/>
      <w:marTop w:val="0"/>
      <w:marBottom w:val="0"/>
      <w:divBdr>
        <w:top w:val="none" w:sz="0" w:space="0" w:color="auto"/>
        <w:left w:val="none" w:sz="0" w:space="0" w:color="auto"/>
        <w:bottom w:val="none" w:sz="0" w:space="0" w:color="auto"/>
        <w:right w:val="none" w:sz="0" w:space="0" w:color="auto"/>
      </w:divBdr>
    </w:div>
    <w:div w:id="1651708269">
      <w:bodyDiv w:val="1"/>
      <w:marLeft w:val="0"/>
      <w:marRight w:val="0"/>
      <w:marTop w:val="0"/>
      <w:marBottom w:val="0"/>
      <w:divBdr>
        <w:top w:val="none" w:sz="0" w:space="0" w:color="auto"/>
        <w:left w:val="none" w:sz="0" w:space="0" w:color="auto"/>
        <w:bottom w:val="none" w:sz="0" w:space="0" w:color="auto"/>
        <w:right w:val="none" w:sz="0" w:space="0" w:color="auto"/>
      </w:divBdr>
    </w:div>
    <w:div w:id="1654216536">
      <w:bodyDiv w:val="1"/>
      <w:marLeft w:val="0"/>
      <w:marRight w:val="0"/>
      <w:marTop w:val="0"/>
      <w:marBottom w:val="0"/>
      <w:divBdr>
        <w:top w:val="none" w:sz="0" w:space="0" w:color="auto"/>
        <w:left w:val="none" w:sz="0" w:space="0" w:color="auto"/>
        <w:bottom w:val="none" w:sz="0" w:space="0" w:color="auto"/>
        <w:right w:val="none" w:sz="0" w:space="0" w:color="auto"/>
      </w:divBdr>
    </w:div>
    <w:div w:id="1655451569">
      <w:bodyDiv w:val="1"/>
      <w:marLeft w:val="0"/>
      <w:marRight w:val="0"/>
      <w:marTop w:val="0"/>
      <w:marBottom w:val="0"/>
      <w:divBdr>
        <w:top w:val="none" w:sz="0" w:space="0" w:color="auto"/>
        <w:left w:val="none" w:sz="0" w:space="0" w:color="auto"/>
        <w:bottom w:val="none" w:sz="0" w:space="0" w:color="auto"/>
        <w:right w:val="none" w:sz="0" w:space="0" w:color="auto"/>
      </w:divBdr>
    </w:div>
    <w:div w:id="1656110654">
      <w:bodyDiv w:val="1"/>
      <w:marLeft w:val="0"/>
      <w:marRight w:val="0"/>
      <w:marTop w:val="0"/>
      <w:marBottom w:val="0"/>
      <w:divBdr>
        <w:top w:val="none" w:sz="0" w:space="0" w:color="auto"/>
        <w:left w:val="none" w:sz="0" w:space="0" w:color="auto"/>
        <w:bottom w:val="none" w:sz="0" w:space="0" w:color="auto"/>
        <w:right w:val="none" w:sz="0" w:space="0" w:color="auto"/>
      </w:divBdr>
    </w:div>
    <w:div w:id="1659773818">
      <w:bodyDiv w:val="1"/>
      <w:marLeft w:val="0"/>
      <w:marRight w:val="0"/>
      <w:marTop w:val="0"/>
      <w:marBottom w:val="0"/>
      <w:divBdr>
        <w:top w:val="none" w:sz="0" w:space="0" w:color="auto"/>
        <w:left w:val="none" w:sz="0" w:space="0" w:color="auto"/>
        <w:bottom w:val="none" w:sz="0" w:space="0" w:color="auto"/>
        <w:right w:val="none" w:sz="0" w:space="0" w:color="auto"/>
      </w:divBdr>
    </w:div>
    <w:div w:id="1670449145">
      <w:bodyDiv w:val="1"/>
      <w:marLeft w:val="0"/>
      <w:marRight w:val="0"/>
      <w:marTop w:val="0"/>
      <w:marBottom w:val="0"/>
      <w:divBdr>
        <w:top w:val="none" w:sz="0" w:space="0" w:color="auto"/>
        <w:left w:val="none" w:sz="0" w:space="0" w:color="auto"/>
        <w:bottom w:val="none" w:sz="0" w:space="0" w:color="auto"/>
        <w:right w:val="none" w:sz="0" w:space="0" w:color="auto"/>
      </w:divBdr>
    </w:div>
    <w:div w:id="1671904726">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74602139">
      <w:bodyDiv w:val="1"/>
      <w:marLeft w:val="0"/>
      <w:marRight w:val="0"/>
      <w:marTop w:val="0"/>
      <w:marBottom w:val="0"/>
      <w:divBdr>
        <w:top w:val="none" w:sz="0" w:space="0" w:color="auto"/>
        <w:left w:val="none" w:sz="0" w:space="0" w:color="auto"/>
        <w:bottom w:val="none" w:sz="0" w:space="0" w:color="auto"/>
        <w:right w:val="none" w:sz="0" w:space="0" w:color="auto"/>
      </w:divBdr>
    </w:div>
    <w:div w:id="1675064569">
      <w:bodyDiv w:val="1"/>
      <w:marLeft w:val="0"/>
      <w:marRight w:val="0"/>
      <w:marTop w:val="0"/>
      <w:marBottom w:val="0"/>
      <w:divBdr>
        <w:top w:val="none" w:sz="0" w:space="0" w:color="auto"/>
        <w:left w:val="none" w:sz="0" w:space="0" w:color="auto"/>
        <w:bottom w:val="none" w:sz="0" w:space="0" w:color="auto"/>
        <w:right w:val="none" w:sz="0" w:space="0" w:color="auto"/>
      </w:divBdr>
    </w:div>
    <w:div w:id="1676229588">
      <w:bodyDiv w:val="1"/>
      <w:marLeft w:val="0"/>
      <w:marRight w:val="0"/>
      <w:marTop w:val="0"/>
      <w:marBottom w:val="0"/>
      <w:divBdr>
        <w:top w:val="none" w:sz="0" w:space="0" w:color="auto"/>
        <w:left w:val="none" w:sz="0" w:space="0" w:color="auto"/>
        <w:bottom w:val="none" w:sz="0" w:space="0" w:color="auto"/>
        <w:right w:val="none" w:sz="0" w:space="0" w:color="auto"/>
      </w:divBdr>
    </w:div>
    <w:div w:id="1676301336">
      <w:bodyDiv w:val="1"/>
      <w:marLeft w:val="0"/>
      <w:marRight w:val="0"/>
      <w:marTop w:val="0"/>
      <w:marBottom w:val="0"/>
      <w:divBdr>
        <w:top w:val="none" w:sz="0" w:space="0" w:color="auto"/>
        <w:left w:val="none" w:sz="0" w:space="0" w:color="auto"/>
        <w:bottom w:val="none" w:sz="0" w:space="0" w:color="auto"/>
        <w:right w:val="none" w:sz="0" w:space="0" w:color="auto"/>
      </w:divBdr>
    </w:div>
    <w:div w:id="1677416729">
      <w:bodyDiv w:val="1"/>
      <w:marLeft w:val="0"/>
      <w:marRight w:val="0"/>
      <w:marTop w:val="0"/>
      <w:marBottom w:val="0"/>
      <w:divBdr>
        <w:top w:val="none" w:sz="0" w:space="0" w:color="auto"/>
        <w:left w:val="none" w:sz="0" w:space="0" w:color="auto"/>
        <w:bottom w:val="none" w:sz="0" w:space="0" w:color="auto"/>
        <w:right w:val="none" w:sz="0" w:space="0" w:color="auto"/>
      </w:divBdr>
    </w:div>
    <w:div w:id="1681278795">
      <w:bodyDiv w:val="1"/>
      <w:marLeft w:val="0"/>
      <w:marRight w:val="0"/>
      <w:marTop w:val="0"/>
      <w:marBottom w:val="0"/>
      <w:divBdr>
        <w:top w:val="none" w:sz="0" w:space="0" w:color="auto"/>
        <w:left w:val="none" w:sz="0" w:space="0" w:color="auto"/>
        <w:bottom w:val="none" w:sz="0" w:space="0" w:color="auto"/>
        <w:right w:val="none" w:sz="0" w:space="0" w:color="auto"/>
      </w:divBdr>
    </w:div>
    <w:div w:id="1683119341">
      <w:bodyDiv w:val="1"/>
      <w:marLeft w:val="0"/>
      <w:marRight w:val="0"/>
      <w:marTop w:val="0"/>
      <w:marBottom w:val="0"/>
      <w:divBdr>
        <w:top w:val="none" w:sz="0" w:space="0" w:color="auto"/>
        <w:left w:val="none" w:sz="0" w:space="0" w:color="auto"/>
        <w:bottom w:val="none" w:sz="0" w:space="0" w:color="auto"/>
        <w:right w:val="none" w:sz="0" w:space="0" w:color="auto"/>
      </w:divBdr>
    </w:div>
    <w:div w:id="1686976074">
      <w:bodyDiv w:val="1"/>
      <w:marLeft w:val="0"/>
      <w:marRight w:val="0"/>
      <w:marTop w:val="0"/>
      <w:marBottom w:val="0"/>
      <w:divBdr>
        <w:top w:val="none" w:sz="0" w:space="0" w:color="auto"/>
        <w:left w:val="none" w:sz="0" w:space="0" w:color="auto"/>
        <w:bottom w:val="none" w:sz="0" w:space="0" w:color="auto"/>
        <w:right w:val="none" w:sz="0" w:space="0" w:color="auto"/>
      </w:divBdr>
    </w:div>
    <w:div w:id="1691906055">
      <w:bodyDiv w:val="1"/>
      <w:marLeft w:val="0"/>
      <w:marRight w:val="0"/>
      <w:marTop w:val="0"/>
      <w:marBottom w:val="0"/>
      <w:divBdr>
        <w:top w:val="none" w:sz="0" w:space="0" w:color="auto"/>
        <w:left w:val="none" w:sz="0" w:space="0" w:color="auto"/>
        <w:bottom w:val="none" w:sz="0" w:space="0" w:color="auto"/>
        <w:right w:val="none" w:sz="0" w:space="0" w:color="auto"/>
      </w:divBdr>
    </w:div>
    <w:div w:id="1691906622">
      <w:bodyDiv w:val="1"/>
      <w:marLeft w:val="0"/>
      <w:marRight w:val="0"/>
      <w:marTop w:val="0"/>
      <w:marBottom w:val="0"/>
      <w:divBdr>
        <w:top w:val="none" w:sz="0" w:space="0" w:color="auto"/>
        <w:left w:val="none" w:sz="0" w:space="0" w:color="auto"/>
        <w:bottom w:val="none" w:sz="0" w:space="0" w:color="auto"/>
        <w:right w:val="none" w:sz="0" w:space="0" w:color="auto"/>
      </w:divBdr>
    </w:div>
    <w:div w:id="1693335453">
      <w:bodyDiv w:val="1"/>
      <w:marLeft w:val="0"/>
      <w:marRight w:val="0"/>
      <w:marTop w:val="0"/>
      <w:marBottom w:val="0"/>
      <w:divBdr>
        <w:top w:val="none" w:sz="0" w:space="0" w:color="auto"/>
        <w:left w:val="none" w:sz="0" w:space="0" w:color="auto"/>
        <w:bottom w:val="none" w:sz="0" w:space="0" w:color="auto"/>
        <w:right w:val="none" w:sz="0" w:space="0" w:color="auto"/>
      </w:divBdr>
    </w:div>
    <w:div w:id="1697197419">
      <w:bodyDiv w:val="1"/>
      <w:marLeft w:val="0"/>
      <w:marRight w:val="0"/>
      <w:marTop w:val="0"/>
      <w:marBottom w:val="0"/>
      <w:divBdr>
        <w:top w:val="none" w:sz="0" w:space="0" w:color="auto"/>
        <w:left w:val="none" w:sz="0" w:space="0" w:color="auto"/>
        <w:bottom w:val="none" w:sz="0" w:space="0" w:color="auto"/>
        <w:right w:val="none" w:sz="0" w:space="0" w:color="auto"/>
      </w:divBdr>
    </w:div>
    <w:div w:id="1697538911">
      <w:bodyDiv w:val="1"/>
      <w:marLeft w:val="0"/>
      <w:marRight w:val="0"/>
      <w:marTop w:val="0"/>
      <w:marBottom w:val="0"/>
      <w:divBdr>
        <w:top w:val="none" w:sz="0" w:space="0" w:color="auto"/>
        <w:left w:val="none" w:sz="0" w:space="0" w:color="auto"/>
        <w:bottom w:val="none" w:sz="0" w:space="0" w:color="auto"/>
        <w:right w:val="none" w:sz="0" w:space="0" w:color="auto"/>
      </w:divBdr>
    </w:div>
    <w:div w:id="1698844649">
      <w:bodyDiv w:val="1"/>
      <w:marLeft w:val="0"/>
      <w:marRight w:val="0"/>
      <w:marTop w:val="0"/>
      <w:marBottom w:val="0"/>
      <w:divBdr>
        <w:top w:val="none" w:sz="0" w:space="0" w:color="auto"/>
        <w:left w:val="none" w:sz="0" w:space="0" w:color="auto"/>
        <w:bottom w:val="none" w:sz="0" w:space="0" w:color="auto"/>
        <w:right w:val="none" w:sz="0" w:space="0" w:color="auto"/>
      </w:divBdr>
    </w:div>
    <w:div w:id="1702776654">
      <w:bodyDiv w:val="1"/>
      <w:marLeft w:val="0"/>
      <w:marRight w:val="0"/>
      <w:marTop w:val="0"/>
      <w:marBottom w:val="0"/>
      <w:divBdr>
        <w:top w:val="none" w:sz="0" w:space="0" w:color="auto"/>
        <w:left w:val="none" w:sz="0" w:space="0" w:color="auto"/>
        <w:bottom w:val="none" w:sz="0" w:space="0" w:color="auto"/>
        <w:right w:val="none" w:sz="0" w:space="0" w:color="auto"/>
      </w:divBdr>
    </w:div>
    <w:div w:id="1703700994">
      <w:bodyDiv w:val="1"/>
      <w:marLeft w:val="0"/>
      <w:marRight w:val="0"/>
      <w:marTop w:val="0"/>
      <w:marBottom w:val="0"/>
      <w:divBdr>
        <w:top w:val="none" w:sz="0" w:space="0" w:color="auto"/>
        <w:left w:val="none" w:sz="0" w:space="0" w:color="auto"/>
        <w:bottom w:val="none" w:sz="0" w:space="0" w:color="auto"/>
        <w:right w:val="none" w:sz="0" w:space="0" w:color="auto"/>
      </w:divBdr>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10572877">
      <w:bodyDiv w:val="1"/>
      <w:marLeft w:val="0"/>
      <w:marRight w:val="0"/>
      <w:marTop w:val="0"/>
      <w:marBottom w:val="0"/>
      <w:divBdr>
        <w:top w:val="none" w:sz="0" w:space="0" w:color="auto"/>
        <w:left w:val="none" w:sz="0" w:space="0" w:color="auto"/>
        <w:bottom w:val="none" w:sz="0" w:space="0" w:color="auto"/>
        <w:right w:val="none" w:sz="0" w:space="0" w:color="auto"/>
      </w:divBdr>
    </w:div>
    <w:div w:id="1711299984">
      <w:bodyDiv w:val="1"/>
      <w:marLeft w:val="0"/>
      <w:marRight w:val="0"/>
      <w:marTop w:val="0"/>
      <w:marBottom w:val="0"/>
      <w:divBdr>
        <w:top w:val="none" w:sz="0" w:space="0" w:color="auto"/>
        <w:left w:val="none" w:sz="0" w:space="0" w:color="auto"/>
        <w:bottom w:val="none" w:sz="0" w:space="0" w:color="auto"/>
        <w:right w:val="none" w:sz="0" w:space="0" w:color="auto"/>
      </w:divBdr>
    </w:div>
    <w:div w:id="1712529818">
      <w:bodyDiv w:val="1"/>
      <w:marLeft w:val="0"/>
      <w:marRight w:val="0"/>
      <w:marTop w:val="0"/>
      <w:marBottom w:val="0"/>
      <w:divBdr>
        <w:top w:val="none" w:sz="0" w:space="0" w:color="auto"/>
        <w:left w:val="none" w:sz="0" w:space="0" w:color="auto"/>
        <w:bottom w:val="none" w:sz="0" w:space="0" w:color="auto"/>
        <w:right w:val="none" w:sz="0" w:space="0" w:color="auto"/>
      </w:divBdr>
    </w:div>
    <w:div w:id="1721174567">
      <w:bodyDiv w:val="1"/>
      <w:marLeft w:val="0"/>
      <w:marRight w:val="0"/>
      <w:marTop w:val="0"/>
      <w:marBottom w:val="0"/>
      <w:divBdr>
        <w:top w:val="none" w:sz="0" w:space="0" w:color="auto"/>
        <w:left w:val="none" w:sz="0" w:space="0" w:color="auto"/>
        <w:bottom w:val="none" w:sz="0" w:space="0" w:color="auto"/>
        <w:right w:val="none" w:sz="0" w:space="0" w:color="auto"/>
      </w:divBdr>
    </w:div>
    <w:div w:id="1732920330">
      <w:bodyDiv w:val="1"/>
      <w:marLeft w:val="0"/>
      <w:marRight w:val="0"/>
      <w:marTop w:val="0"/>
      <w:marBottom w:val="0"/>
      <w:divBdr>
        <w:top w:val="none" w:sz="0" w:space="0" w:color="auto"/>
        <w:left w:val="none" w:sz="0" w:space="0" w:color="auto"/>
        <w:bottom w:val="none" w:sz="0" w:space="0" w:color="auto"/>
        <w:right w:val="none" w:sz="0" w:space="0" w:color="auto"/>
      </w:divBdr>
    </w:div>
    <w:div w:id="1734161983">
      <w:bodyDiv w:val="1"/>
      <w:marLeft w:val="0"/>
      <w:marRight w:val="0"/>
      <w:marTop w:val="0"/>
      <w:marBottom w:val="0"/>
      <w:divBdr>
        <w:top w:val="none" w:sz="0" w:space="0" w:color="auto"/>
        <w:left w:val="none" w:sz="0" w:space="0" w:color="auto"/>
        <w:bottom w:val="none" w:sz="0" w:space="0" w:color="auto"/>
        <w:right w:val="none" w:sz="0" w:space="0" w:color="auto"/>
      </w:divBdr>
    </w:div>
    <w:div w:id="1734741100">
      <w:bodyDiv w:val="1"/>
      <w:marLeft w:val="0"/>
      <w:marRight w:val="0"/>
      <w:marTop w:val="0"/>
      <w:marBottom w:val="0"/>
      <w:divBdr>
        <w:top w:val="none" w:sz="0" w:space="0" w:color="auto"/>
        <w:left w:val="none" w:sz="0" w:space="0" w:color="auto"/>
        <w:bottom w:val="none" w:sz="0" w:space="0" w:color="auto"/>
        <w:right w:val="none" w:sz="0" w:space="0" w:color="auto"/>
      </w:divBdr>
    </w:div>
    <w:div w:id="1735466178">
      <w:bodyDiv w:val="1"/>
      <w:marLeft w:val="0"/>
      <w:marRight w:val="0"/>
      <w:marTop w:val="0"/>
      <w:marBottom w:val="0"/>
      <w:divBdr>
        <w:top w:val="none" w:sz="0" w:space="0" w:color="auto"/>
        <w:left w:val="none" w:sz="0" w:space="0" w:color="auto"/>
        <w:bottom w:val="none" w:sz="0" w:space="0" w:color="auto"/>
        <w:right w:val="none" w:sz="0" w:space="0" w:color="auto"/>
      </w:divBdr>
    </w:div>
    <w:div w:id="1741714680">
      <w:bodyDiv w:val="1"/>
      <w:marLeft w:val="0"/>
      <w:marRight w:val="0"/>
      <w:marTop w:val="0"/>
      <w:marBottom w:val="0"/>
      <w:divBdr>
        <w:top w:val="none" w:sz="0" w:space="0" w:color="auto"/>
        <w:left w:val="none" w:sz="0" w:space="0" w:color="auto"/>
        <w:bottom w:val="none" w:sz="0" w:space="0" w:color="auto"/>
        <w:right w:val="none" w:sz="0" w:space="0" w:color="auto"/>
      </w:divBdr>
    </w:div>
    <w:div w:id="1743482230">
      <w:bodyDiv w:val="1"/>
      <w:marLeft w:val="0"/>
      <w:marRight w:val="0"/>
      <w:marTop w:val="0"/>
      <w:marBottom w:val="0"/>
      <w:divBdr>
        <w:top w:val="none" w:sz="0" w:space="0" w:color="auto"/>
        <w:left w:val="none" w:sz="0" w:space="0" w:color="auto"/>
        <w:bottom w:val="none" w:sz="0" w:space="0" w:color="auto"/>
        <w:right w:val="none" w:sz="0" w:space="0" w:color="auto"/>
      </w:divBdr>
    </w:div>
    <w:div w:id="1749183261">
      <w:bodyDiv w:val="1"/>
      <w:marLeft w:val="0"/>
      <w:marRight w:val="0"/>
      <w:marTop w:val="0"/>
      <w:marBottom w:val="0"/>
      <w:divBdr>
        <w:top w:val="none" w:sz="0" w:space="0" w:color="auto"/>
        <w:left w:val="none" w:sz="0" w:space="0" w:color="auto"/>
        <w:bottom w:val="none" w:sz="0" w:space="0" w:color="auto"/>
        <w:right w:val="none" w:sz="0" w:space="0" w:color="auto"/>
      </w:divBdr>
    </w:div>
    <w:div w:id="1749381670">
      <w:bodyDiv w:val="1"/>
      <w:marLeft w:val="0"/>
      <w:marRight w:val="0"/>
      <w:marTop w:val="0"/>
      <w:marBottom w:val="0"/>
      <w:divBdr>
        <w:top w:val="none" w:sz="0" w:space="0" w:color="auto"/>
        <w:left w:val="none" w:sz="0" w:space="0" w:color="auto"/>
        <w:bottom w:val="none" w:sz="0" w:space="0" w:color="auto"/>
        <w:right w:val="none" w:sz="0" w:space="0" w:color="auto"/>
      </w:divBdr>
    </w:div>
    <w:div w:id="1752510668">
      <w:bodyDiv w:val="1"/>
      <w:marLeft w:val="0"/>
      <w:marRight w:val="0"/>
      <w:marTop w:val="0"/>
      <w:marBottom w:val="0"/>
      <w:divBdr>
        <w:top w:val="none" w:sz="0" w:space="0" w:color="auto"/>
        <w:left w:val="none" w:sz="0" w:space="0" w:color="auto"/>
        <w:bottom w:val="none" w:sz="0" w:space="0" w:color="auto"/>
        <w:right w:val="none" w:sz="0" w:space="0" w:color="auto"/>
      </w:divBdr>
    </w:div>
    <w:div w:id="1754547576">
      <w:bodyDiv w:val="1"/>
      <w:marLeft w:val="0"/>
      <w:marRight w:val="0"/>
      <w:marTop w:val="0"/>
      <w:marBottom w:val="0"/>
      <w:divBdr>
        <w:top w:val="none" w:sz="0" w:space="0" w:color="auto"/>
        <w:left w:val="none" w:sz="0" w:space="0" w:color="auto"/>
        <w:bottom w:val="none" w:sz="0" w:space="0" w:color="auto"/>
        <w:right w:val="none" w:sz="0" w:space="0" w:color="auto"/>
      </w:divBdr>
    </w:div>
    <w:div w:id="1755980158">
      <w:bodyDiv w:val="1"/>
      <w:marLeft w:val="0"/>
      <w:marRight w:val="0"/>
      <w:marTop w:val="0"/>
      <w:marBottom w:val="0"/>
      <w:divBdr>
        <w:top w:val="none" w:sz="0" w:space="0" w:color="auto"/>
        <w:left w:val="none" w:sz="0" w:space="0" w:color="auto"/>
        <w:bottom w:val="none" w:sz="0" w:space="0" w:color="auto"/>
        <w:right w:val="none" w:sz="0" w:space="0" w:color="auto"/>
      </w:divBdr>
    </w:div>
    <w:div w:id="1761829640">
      <w:bodyDiv w:val="1"/>
      <w:marLeft w:val="0"/>
      <w:marRight w:val="0"/>
      <w:marTop w:val="0"/>
      <w:marBottom w:val="0"/>
      <w:divBdr>
        <w:top w:val="none" w:sz="0" w:space="0" w:color="auto"/>
        <w:left w:val="none" w:sz="0" w:space="0" w:color="auto"/>
        <w:bottom w:val="none" w:sz="0" w:space="0" w:color="auto"/>
        <w:right w:val="none" w:sz="0" w:space="0" w:color="auto"/>
      </w:divBdr>
    </w:div>
    <w:div w:id="1770664363">
      <w:bodyDiv w:val="1"/>
      <w:marLeft w:val="0"/>
      <w:marRight w:val="0"/>
      <w:marTop w:val="0"/>
      <w:marBottom w:val="0"/>
      <w:divBdr>
        <w:top w:val="none" w:sz="0" w:space="0" w:color="auto"/>
        <w:left w:val="none" w:sz="0" w:space="0" w:color="auto"/>
        <w:bottom w:val="none" w:sz="0" w:space="0" w:color="auto"/>
        <w:right w:val="none" w:sz="0" w:space="0" w:color="auto"/>
      </w:divBdr>
    </w:div>
    <w:div w:id="1778333851">
      <w:bodyDiv w:val="1"/>
      <w:marLeft w:val="0"/>
      <w:marRight w:val="0"/>
      <w:marTop w:val="0"/>
      <w:marBottom w:val="0"/>
      <w:divBdr>
        <w:top w:val="none" w:sz="0" w:space="0" w:color="auto"/>
        <w:left w:val="none" w:sz="0" w:space="0" w:color="auto"/>
        <w:bottom w:val="none" w:sz="0" w:space="0" w:color="auto"/>
        <w:right w:val="none" w:sz="0" w:space="0" w:color="auto"/>
      </w:divBdr>
    </w:div>
    <w:div w:id="1781534543">
      <w:bodyDiv w:val="1"/>
      <w:marLeft w:val="0"/>
      <w:marRight w:val="0"/>
      <w:marTop w:val="0"/>
      <w:marBottom w:val="0"/>
      <w:divBdr>
        <w:top w:val="none" w:sz="0" w:space="0" w:color="auto"/>
        <w:left w:val="none" w:sz="0" w:space="0" w:color="auto"/>
        <w:bottom w:val="none" w:sz="0" w:space="0" w:color="auto"/>
        <w:right w:val="none" w:sz="0" w:space="0" w:color="auto"/>
      </w:divBdr>
    </w:div>
    <w:div w:id="1781679227">
      <w:bodyDiv w:val="1"/>
      <w:marLeft w:val="0"/>
      <w:marRight w:val="0"/>
      <w:marTop w:val="0"/>
      <w:marBottom w:val="0"/>
      <w:divBdr>
        <w:top w:val="none" w:sz="0" w:space="0" w:color="auto"/>
        <w:left w:val="none" w:sz="0" w:space="0" w:color="auto"/>
        <w:bottom w:val="none" w:sz="0" w:space="0" w:color="auto"/>
        <w:right w:val="none" w:sz="0" w:space="0" w:color="auto"/>
      </w:divBdr>
    </w:div>
    <w:div w:id="1782842965">
      <w:bodyDiv w:val="1"/>
      <w:marLeft w:val="0"/>
      <w:marRight w:val="0"/>
      <w:marTop w:val="0"/>
      <w:marBottom w:val="0"/>
      <w:divBdr>
        <w:top w:val="none" w:sz="0" w:space="0" w:color="auto"/>
        <w:left w:val="none" w:sz="0" w:space="0" w:color="auto"/>
        <w:bottom w:val="none" w:sz="0" w:space="0" w:color="auto"/>
        <w:right w:val="none" w:sz="0" w:space="0" w:color="auto"/>
      </w:divBdr>
    </w:div>
    <w:div w:id="1783377653">
      <w:bodyDiv w:val="1"/>
      <w:marLeft w:val="0"/>
      <w:marRight w:val="0"/>
      <w:marTop w:val="0"/>
      <w:marBottom w:val="0"/>
      <w:divBdr>
        <w:top w:val="none" w:sz="0" w:space="0" w:color="auto"/>
        <w:left w:val="none" w:sz="0" w:space="0" w:color="auto"/>
        <w:bottom w:val="none" w:sz="0" w:space="0" w:color="auto"/>
        <w:right w:val="none" w:sz="0" w:space="0" w:color="auto"/>
      </w:divBdr>
    </w:div>
    <w:div w:id="1787383656">
      <w:bodyDiv w:val="1"/>
      <w:marLeft w:val="0"/>
      <w:marRight w:val="0"/>
      <w:marTop w:val="0"/>
      <w:marBottom w:val="0"/>
      <w:divBdr>
        <w:top w:val="none" w:sz="0" w:space="0" w:color="auto"/>
        <w:left w:val="none" w:sz="0" w:space="0" w:color="auto"/>
        <w:bottom w:val="none" w:sz="0" w:space="0" w:color="auto"/>
        <w:right w:val="none" w:sz="0" w:space="0" w:color="auto"/>
      </w:divBdr>
    </w:div>
    <w:div w:id="1794057549">
      <w:bodyDiv w:val="1"/>
      <w:marLeft w:val="0"/>
      <w:marRight w:val="0"/>
      <w:marTop w:val="0"/>
      <w:marBottom w:val="0"/>
      <w:divBdr>
        <w:top w:val="none" w:sz="0" w:space="0" w:color="auto"/>
        <w:left w:val="none" w:sz="0" w:space="0" w:color="auto"/>
        <w:bottom w:val="none" w:sz="0" w:space="0" w:color="auto"/>
        <w:right w:val="none" w:sz="0" w:space="0" w:color="auto"/>
      </w:divBdr>
    </w:div>
    <w:div w:id="1795707170">
      <w:bodyDiv w:val="1"/>
      <w:marLeft w:val="0"/>
      <w:marRight w:val="0"/>
      <w:marTop w:val="0"/>
      <w:marBottom w:val="0"/>
      <w:divBdr>
        <w:top w:val="none" w:sz="0" w:space="0" w:color="auto"/>
        <w:left w:val="none" w:sz="0" w:space="0" w:color="auto"/>
        <w:bottom w:val="none" w:sz="0" w:space="0" w:color="auto"/>
        <w:right w:val="none" w:sz="0" w:space="0" w:color="auto"/>
      </w:divBdr>
    </w:div>
    <w:div w:id="1797211616">
      <w:bodyDiv w:val="1"/>
      <w:marLeft w:val="0"/>
      <w:marRight w:val="0"/>
      <w:marTop w:val="0"/>
      <w:marBottom w:val="0"/>
      <w:divBdr>
        <w:top w:val="none" w:sz="0" w:space="0" w:color="auto"/>
        <w:left w:val="none" w:sz="0" w:space="0" w:color="auto"/>
        <w:bottom w:val="none" w:sz="0" w:space="0" w:color="auto"/>
        <w:right w:val="none" w:sz="0" w:space="0" w:color="auto"/>
      </w:divBdr>
    </w:div>
    <w:div w:id="1800102791">
      <w:bodyDiv w:val="1"/>
      <w:marLeft w:val="0"/>
      <w:marRight w:val="0"/>
      <w:marTop w:val="0"/>
      <w:marBottom w:val="0"/>
      <w:divBdr>
        <w:top w:val="none" w:sz="0" w:space="0" w:color="auto"/>
        <w:left w:val="none" w:sz="0" w:space="0" w:color="auto"/>
        <w:bottom w:val="none" w:sz="0" w:space="0" w:color="auto"/>
        <w:right w:val="none" w:sz="0" w:space="0" w:color="auto"/>
      </w:divBdr>
    </w:div>
    <w:div w:id="1802068671">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5198747">
      <w:bodyDiv w:val="1"/>
      <w:marLeft w:val="0"/>
      <w:marRight w:val="0"/>
      <w:marTop w:val="0"/>
      <w:marBottom w:val="0"/>
      <w:divBdr>
        <w:top w:val="none" w:sz="0" w:space="0" w:color="auto"/>
        <w:left w:val="none" w:sz="0" w:space="0" w:color="auto"/>
        <w:bottom w:val="none" w:sz="0" w:space="0" w:color="auto"/>
        <w:right w:val="none" w:sz="0" w:space="0" w:color="auto"/>
      </w:divBdr>
    </w:div>
    <w:div w:id="1813521798">
      <w:bodyDiv w:val="1"/>
      <w:marLeft w:val="0"/>
      <w:marRight w:val="0"/>
      <w:marTop w:val="0"/>
      <w:marBottom w:val="0"/>
      <w:divBdr>
        <w:top w:val="none" w:sz="0" w:space="0" w:color="auto"/>
        <w:left w:val="none" w:sz="0" w:space="0" w:color="auto"/>
        <w:bottom w:val="none" w:sz="0" w:space="0" w:color="auto"/>
        <w:right w:val="none" w:sz="0" w:space="0" w:color="auto"/>
      </w:divBdr>
    </w:div>
    <w:div w:id="1813595019">
      <w:bodyDiv w:val="1"/>
      <w:marLeft w:val="0"/>
      <w:marRight w:val="0"/>
      <w:marTop w:val="0"/>
      <w:marBottom w:val="0"/>
      <w:divBdr>
        <w:top w:val="none" w:sz="0" w:space="0" w:color="auto"/>
        <w:left w:val="none" w:sz="0" w:space="0" w:color="auto"/>
        <w:bottom w:val="none" w:sz="0" w:space="0" w:color="auto"/>
        <w:right w:val="none" w:sz="0" w:space="0" w:color="auto"/>
      </w:divBdr>
    </w:div>
    <w:div w:id="1815758303">
      <w:bodyDiv w:val="1"/>
      <w:marLeft w:val="0"/>
      <w:marRight w:val="0"/>
      <w:marTop w:val="0"/>
      <w:marBottom w:val="0"/>
      <w:divBdr>
        <w:top w:val="none" w:sz="0" w:space="0" w:color="auto"/>
        <w:left w:val="none" w:sz="0" w:space="0" w:color="auto"/>
        <w:bottom w:val="none" w:sz="0" w:space="0" w:color="auto"/>
        <w:right w:val="none" w:sz="0" w:space="0" w:color="auto"/>
      </w:divBdr>
    </w:div>
    <w:div w:id="1817185820">
      <w:bodyDiv w:val="1"/>
      <w:marLeft w:val="0"/>
      <w:marRight w:val="0"/>
      <w:marTop w:val="0"/>
      <w:marBottom w:val="0"/>
      <w:divBdr>
        <w:top w:val="none" w:sz="0" w:space="0" w:color="auto"/>
        <w:left w:val="none" w:sz="0" w:space="0" w:color="auto"/>
        <w:bottom w:val="none" w:sz="0" w:space="0" w:color="auto"/>
        <w:right w:val="none" w:sz="0" w:space="0" w:color="auto"/>
      </w:divBdr>
    </w:div>
    <w:div w:id="1820997035">
      <w:bodyDiv w:val="1"/>
      <w:marLeft w:val="0"/>
      <w:marRight w:val="0"/>
      <w:marTop w:val="0"/>
      <w:marBottom w:val="0"/>
      <w:divBdr>
        <w:top w:val="none" w:sz="0" w:space="0" w:color="auto"/>
        <w:left w:val="none" w:sz="0" w:space="0" w:color="auto"/>
        <w:bottom w:val="none" w:sz="0" w:space="0" w:color="auto"/>
        <w:right w:val="none" w:sz="0" w:space="0" w:color="auto"/>
      </w:divBdr>
    </w:div>
    <w:div w:id="1821582502">
      <w:bodyDiv w:val="1"/>
      <w:marLeft w:val="0"/>
      <w:marRight w:val="0"/>
      <w:marTop w:val="0"/>
      <w:marBottom w:val="0"/>
      <w:divBdr>
        <w:top w:val="none" w:sz="0" w:space="0" w:color="auto"/>
        <w:left w:val="none" w:sz="0" w:space="0" w:color="auto"/>
        <w:bottom w:val="none" w:sz="0" w:space="0" w:color="auto"/>
        <w:right w:val="none" w:sz="0" w:space="0" w:color="auto"/>
      </w:divBdr>
    </w:div>
    <w:div w:id="1831751850">
      <w:bodyDiv w:val="1"/>
      <w:marLeft w:val="0"/>
      <w:marRight w:val="0"/>
      <w:marTop w:val="0"/>
      <w:marBottom w:val="0"/>
      <w:divBdr>
        <w:top w:val="none" w:sz="0" w:space="0" w:color="auto"/>
        <w:left w:val="none" w:sz="0" w:space="0" w:color="auto"/>
        <w:bottom w:val="none" w:sz="0" w:space="0" w:color="auto"/>
        <w:right w:val="none" w:sz="0" w:space="0" w:color="auto"/>
      </w:divBdr>
    </w:div>
    <w:div w:id="1838110618">
      <w:bodyDiv w:val="1"/>
      <w:marLeft w:val="0"/>
      <w:marRight w:val="0"/>
      <w:marTop w:val="0"/>
      <w:marBottom w:val="0"/>
      <w:divBdr>
        <w:top w:val="none" w:sz="0" w:space="0" w:color="auto"/>
        <w:left w:val="none" w:sz="0" w:space="0" w:color="auto"/>
        <w:bottom w:val="none" w:sz="0" w:space="0" w:color="auto"/>
        <w:right w:val="none" w:sz="0" w:space="0" w:color="auto"/>
      </w:divBdr>
    </w:div>
    <w:div w:id="1842960858">
      <w:bodyDiv w:val="1"/>
      <w:marLeft w:val="0"/>
      <w:marRight w:val="0"/>
      <w:marTop w:val="0"/>
      <w:marBottom w:val="0"/>
      <w:divBdr>
        <w:top w:val="none" w:sz="0" w:space="0" w:color="auto"/>
        <w:left w:val="none" w:sz="0" w:space="0" w:color="auto"/>
        <w:bottom w:val="none" w:sz="0" w:space="0" w:color="auto"/>
        <w:right w:val="none" w:sz="0" w:space="0" w:color="auto"/>
      </w:divBdr>
    </w:div>
    <w:div w:id="1845901104">
      <w:bodyDiv w:val="1"/>
      <w:marLeft w:val="0"/>
      <w:marRight w:val="0"/>
      <w:marTop w:val="0"/>
      <w:marBottom w:val="0"/>
      <w:divBdr>
        <w:top w:val="none" w:sz="0" w:space="0" w:color="auto"/>
        <w:left w:val="none" w:sz="0" w:space="0" w:color="auto"/>
        <w:bottom w:val="none" w:sz="0" w:space="0" w:color="auto"/>
        <w:right w:val="none" w:sz="0" w:space="0" w:color="auto"/>
      </w:divBdr>
    </w:div>
    <w:div w:id="1846823588">
      <w:bodyDiv w:val="1"/>
      <w:marLeft w:val="0"/>
      <w:marRight w:val="0"/>
      <w:marTop w:val="0"/>
      <w:marBottom w:val="0"/>
      <w:divBdr>
        <w:top w:val="none" w:sz="0" w:space="0" w:color="auto"/>
        <w:left w:val="none" w:sz="0" w:space="0" w:color="auto"/>
        <w:bottom w:val="none" w:sz="0" w:space="0" w:color="auto"/>
        <w:right w:val="none" w:sz="0" w:space="0" w:color="auto"/>
      </w:divBdr>
    </w:div>
    <w:div w:id="1846893865">
      <w:bodyDiv w:val="1"/>
      <w:marLeft w:val="0"/>
      <w:marRight w:val="0"/>
      <w:marTop w:val="0"/>
      <w:marBottom w:val="0"/>
      <w:divBdr>
        <w:top w:val="none" w:sz="0" w:space="0" w:color="auto"/>
        <w:left w:val="none" w:sz="0" w:space="0" w:color="auto"/>
        <w:bottom w:val="none" w:sz="0" w:space="0" w:color="auto"/>
        <w:right w:val="none" w:sz="0" w:space="0" w:color="auto"/>
      </w:divBdr>
    </w:div>
    <w:div w:id="1847014048">
      <w:bodyDiv w:val="1"/>
      <w:marLeft w:val="0"/>
      <w:marRight w:val="0"/>
      <w:marTop w:val="0"/>
      <w:marBottom w:val="0"/>
      <w:divBdr>
        <w:top w:val="none" w:sz="0" w:space="0" w:color="auto"/>
        <w:left w:val="none" w:sz="0" w:space="0" w:color="auto"/>
        <w:bottom w:val="none" w:sz="0" w:space="0" w:color="auto"/>
        <w:right w:val="none" w:sz="0" w:space="0" w:color="auto"/>
      </w:divBdr>
    </w:div>
    <w:div w:id="1849177405">
      <w:bodyDiv w:val="1"/>
      <w:marLeft w:val="0"/>
      <w:marRight w:val="0"/>
      <w:marTop w:val="0"/>
      <w:marBottom w:val="0"/>
      <w:divBdr>
        <w:top w:val="none" w:sz="0" w:space="0" w:color="auto"/>
        <w:left w:val="none" w:sz="0" w:space="0" w:color="auto"/>
        <w:bottom w:val="none" w:sz="0" w:space="0" w:color="auto"/>
        <w:right w:val="none" w:sz="0" w:space="0" w:color="auto"/>
      </w:divBdr>
    </w:div>
    <w:div w:id="1850094788">
      <w:bodyDiv w:val="1"/>
      <w:marLeft w:val="0"/>
      <w:marRight w:val="0"/>
      <w:marTop w:val="0"/>
      <w:marBottom w:val="0"/>
      <w:divBdr>
        <w:top w:val="none" w:sz="0" w:space="0" w:color="auto"/>
        <w:left w:val="none" w:sz="0" w:space="0" w:color="auto"/>
        <w:bottom w:val="none" w:sz="0" w:space="0" w:color="auto"/>
        <w:right w:val="none" w:sz="0" w:space="0" w:color="auto"/>
      </w:divBdr>
    </w:div>
    <w:div w:id="1852135241">
      <w:bodyDiv w:val="1"/>
      <w:marLeft w:val="0"/>
      <w:marRight w:val="0"/>
      <w:marTop w:val="0"/>
      <w:marBottom w:val="0"/>
      <w:divBdr>
        <w:top w:val="none" w:sz="0" w:space="0" w:color="auto"/>
        <w:left w:val="none" w:sz="0" w:space="0" w:color="auto"/>
        <w:bottom w:val="none" w:sz="0" w:space="0" w:color="auto"/>
        <w:right w:val="none" w:sz="0" w:space="0" w:color="auto"/>
      </w:divBdr>
    </w:div>
    <w:div w:id="1852449380">
      <w:bodyDiv w:val="1"/>
      <w:marLeft w:val="0"/>
      <w:marRight w:val="0"/>
      <w:marTop w:val="0"/>
      <w:marBottom w:val="0"/>
      <w:divBdr>
        <w:top w:val="none" w:sz="0" w:space="0" w:color="auto"/>
        <w:left w:val="none" w:sz="0" w:space="0" w:color="auto"/>
        <w:bottom w:val="none" w:sz="0" w:space="0" w:color="auto"/>
        <w:right w:val="none" w:sz="0" w:space="0" w:color="auto"/>
      </w:divBdr>
    </w:div>
    <w:div w:id="1854033205">
      <w:bodyDiv w:val="1"/>
      <w:marLeft w:val="0"/>
      <w:marRight w:val="0"/>
      <w:marTop w:val="0"/>
      <w:marBottom w:val="0"/>
      <w:divBdr>
        <w:top w:val="none" w:sz="0" w:space="0" w:color="auto"/>
        <w:left w:val="none" w:sz="0" w:space="0" w:color="auto"/>
        <w:bottom w:val="none" w:sz="0" w:space="0" w:color="auto"/>
        <w:right w:val="none" w:sz="0" w:space="0" w:color="auto"/>
      </w:divBdr>
    </w:div>
    <w:div w:id="1854415728">
      <w:bodyDiv w:val="1"/>
      <w:marLeft w:val="0"/>
      <w:marRight w:val="0"/>
      <w:marTop w:val="0"/>
      <w:marBottom w:val="0"/>
      <w:divBdr>
        <w:top w:val="none" w:sz="0" w:space="0" w:color="auto"/>
        <w:left w:val="none" w:sz="0" w:space="0" w:color="auto"/>
        <w:bottom w:val="none" w:sz="0" w:space="0" w:color="auto"/>
        <w:right w:val="none" w:sz="0" w:space="0" w:color="auto"/>
      </w:divBdr>
    </w:div>
    <w:div w:id="1855339718">
      <w:bodyDiv w:val="1"/>
      <w:marLeft w:val="0"/>
      <w:marRight w:val="0"/>
      <w:marTop w:val="0"/>
      <w:marBottom w:val="0"/>
      <w:divBdr>
        <w:top w:val="none" w:sz="0" w:space="0" w:color="auto"/>
        <w:left w:val="none" w:sz="0" w:space="0" w:color="auto"/>
        <w:bottom w:val="none" w:sz="0" w:space="0" w:color="auto"/>
        <w:right w:val="none" w:sz="0" w:space="0" w:color="auto"/>
      </w:divBdr>
    </w:div>
    <w:div w:id="1858494050">
      <w:bodyDiv w:val="1"/>
      <w:marLeft w:val="0"/>
      <w:marRight w:val="0"/>
      <w:marTop w:val="0"/>
      <w:marBottom w:val="0"/>
      <w:divBdr>
        <w:top w:val="none" w:sz="0" w:space="0" w:color="auto"/>
        <w:left w:val="none" w:sz="0" w:space="0" w:color="auto"/>
        <w:bottom w:val="none" w:sz="0" w:space="0" w:color="auto"/>
        <w:right w:val="none" w:sz="0" w:space="0" w:color="auto"/>
      </w:divBdr>
    </w:div>
    <w:div w:id="1861771404">
      <w:bodyDiv w:val="1"/>
      <w:marLeft w:val="0"/>
      <w:marRight w:val="0"/>
      <w:marTop w:val="0"/>
      <w:marBottom w:val="0"/>
      <w:divBdr>
        <w:top w:val="none" w:sz="0" w:space="0" w:color="auto"/>
        <w:left w:val="none" w:sz="0" w:space="0" w:color="auto"/>
        <w:bottom w:val="none" w:sz="0" w:space="0" w:color="auto"/>
        <w:right w:val="none" w:sz="0" w:space="0" w:color="auto"/>
      </w:divBdr>
    </w:div>
    <w:div w:id="1865438721">
      <w:bodyDiv w:val="1"/>
      <w:marLeft w:val="0"/>
      <w:marRight w:val="0"/>
      <w:marTop w:val="0"/>
      <w:marBottom w:val="0"/>
      <w:divBdr>
        <w:top w:val="none" w:sz="0" w:space="0" w:color="auto"/>
        <w:left w:val="none" w:sz="0" w:space="0" w:color="auto"/>
        <w:bottom w:val="none" w:sz="0" w:space="0" w:color="auto"/>
        <w:right w:val="none" w:sz="0" w:space="0" w:color="auto"/>
      </w:divBdr>
    </w:div>
    <w:div w:id="1865560888">
      <w:bodyDiv w:val="1"/>
      <w:marLeft w:val="0"/>
      <w:marRight w:val="0"/>
      <w:marTop w:val="0"/>
      <w:marBottom w:val="0"/>
      <w:divBdr>
        <w:top w:val="none" w:sz="0" w:space="0" w:color="auto"/>
        <w:left w:val="none" w:sz="0" w:space="0" w:color="auto"/>
        <w:bottom w:val="none" w:sz="0" w:space="0" w:color="auto"/>
        <w:right w:val="none" w:sz="0" w:space="0" w:color="auto"/>
      </w:divBdr>
    </w:div>
    <w:div w:id="1868713202">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878615538">
      <w:bodyDiv w:val="1"/>
      <w:marLeft w:val="0"/>
      <w:marRight w:val="0"/>
      <w:marTop w:val="0"/>
      <w:marBottom w:val="0"/>
      <w:divBdr>
        <w:top w:val="none" w:sz="0" w:space="0" w:color="auto"/>
        <w:left w:val="none" w:sz="0" w:space="0" w:color="auto"/>
        <w:bottom w:val="none" w:sz="0" w:space="0" w:color="auto"/>
        <w:right w:val="none" w:sz="0" w:space="0" w:color="auto"/>
      </w:divBdr>
    </w:div>
    <w:div w:id="1878657138">
      <w:bodyDiv w:val="1"/>
      <w:marLeft w:val="0"/>
      <w:marRight w:val="0"/>
      <w:marTop w:val="0"/>
      <w:marBottom w:val="0"/>
      <w:divBdr>
        <w:top w:val="none" w:sz="0" w:space="0" w:color="auto"/>
        <w:left w:val="none" w:sz="0" w:space="0" w:color="auto"/>
        <w:bottom w:val="none" w:sz="0" w:space="0" w:color="auto"/>
        <w:right w:val="none" w:sz="0" w:space="0" w:color="auto"/>
      </w:divBdr>
    </w:div>
    <w:div w:id="1883785874">
      <w:bodyDiv w:val="1"/>
      <w:marLeft w:val="0"/>
      <w:marRight w:val="0"/>
      <w:marTop w:val="0"/>
      <w:marBottom w:val="0"/>
      <w:divBdr>
        <w:top w:val="none" w:sz="0" w:space="0" w:color="auto"/>
        <w:left w:val="none" w:sz="0" w:space="0" w:color="auto"/>
        <w:bottom w:val="none" w:sz="0" w:space="0" w:color="auto"/>
        <w:right w:val="none" w:sz="0" w:space="0" w:color="auto"/>
      </w:divBdr>
    </w:div>
    <w:div w:id="1883790355">
      <w:bodyDiv w:val="1"/>
      <w:marLeft w:val="0"/>
      <w:marRight w:val="0"/>
      <w:marTop w:val="0"/>
      <w:marBottom w:val="0"/>
      <w:divBdr>
        <w:top w:val="none" w:sz="0" w:space="0" w:color="auto"/>
        <w:left w:val="none" w:sz="0" w:space="0" w:color="auto"/>
        <w:bottom w:val="none" w:sz="0" w:space="0" w:color="auto"/>
        <w:right w:val="none" w:sz="0" w:space="0" w:color="auto"/>
      </w:divBdr>
    </w:div>
    <w:div w:id="1888254958">
      <w:bodyDiv w:val="1"/>
      <w:marLeft w:val="0"/>
      <w:marRight w:val="0"/>
      <w:marTop w:val="0"/>
      <w:marBottom w:val="0"/>
      <w:divBdr>
        <w:top w:val="none" w:sz="0" w:space="0" w:color="auto"/>
        <w:left w:val="none" w:sz="0" w:space="0" w:color="auto"/>
        <w:bottom w:val="none" w:sz="0" w:space="0" w:color="auto"/>
        <w:right w:val="none" w:sz="0" w:space="0" w:color="auto"/>
      </w:divBdr>
    </w:div>
    <w:div w:id="1895314386">
      <w:bodyDiv w:val="1"/>
      <w:marLeft w:val="0"/>
      <w:marRight w:val="0"/>
      <w:marTop w:val="0"/>
      <w:marBottom w:val="0"/>
      <w:divBdr>
        <w:top w:val="none" w:sz="0" w:space="0" w:color="auto"/>
        <w:left w:val="none" w:sz="0" w:space="0" w:color="auto"/>
        <w:bottom w:val="none" w:sz="0" w:space="0" w:color="auto"/>
        <w:right w:val="none" w:sz="0" w:space="0" w:color="auto"/>
      </w:divBdr>
    </w:div>
    <w:div w:id="1897622632">
      <w:bodyDiv w:val="1"/>
      <w:marLeft w:val="0"/>
      <w:marRight w:val="0"/>
      <w:marTop w:val="0"/>
      <w:marBottom w:val="0"/>
      <w:divBdr>
        <w:top w:val="none" w:sz="0" w:space="0" w:color="auto"/>
        <w:left w:val="none" w:sz="0" w:space="0" w:color="auto"/>
        <w:bottom w:val="none" w:sz="0" w:space="0" w:color="auto"/>
        <w:right w:val="none" w:sz="0" w:space="0" w:color="auto"/>
      </w:divBdr>
    </w:div>
    <w:div w:id="1901284769">
      <w:bodyDiv w:val="1"/>
      <w:marLeft w:val="0"/>
      <w:marRight w:val="0"/>
      <w:marTop w:val="0"/>
      <w:marBottom w:val="0"/>
      <w:divBdr>
        <w:top w:val="none" w:sz="0" w:space="0" w:color="auto"/>
        <w:left w:val="none" w:sz="0" w:space="0" w:color="auto"/>
        <w:bottom w:val="none" w:sz="0" w:space="0" w:color="auto"/>
        <w:right w:val="none" w:sz="0" w:space="0" w:color="auto"/>
      </w:divBdr>
    </w:div>
    <w:div w:id="1901557893">
      <w:bodyDiv w:val="1"/>
      <w:marLeft w:val="0"/>
      <w:marRight w:val="0"/>
      <w:marTop w:val="0"/>
      <w:marBottom w:val="0"/>
      <w:divBdr>
        <w:top w:val="none" w:sz="0" w:space="0" w:color="auto"/>
        <w:left w:val="none" w:sz="0" w:space="0" w:color="auto"/>
        <w:bottom w:val="none" w:sz="0" w:space="0" w:color="auto"/>
        <w:right w:val="none" w:sz="0" w:space="0" w:color="auto"/>
      </w:divBdr>
    </w:div>
    <w:div w:id="1904636040">
      <w:bodyDiv w:val="1"/>
      <w:marLeft w:val="0"/>
      <w:marRight w:val="0"/>
      <w:marTop w:val="0"/>
      <w:marBottom w:val="0"/>
      <w:divBdr>
        <w:top w:val="none" w:sz="0" w:space="0" w:color="auto"/>
        <w:left w:val="none" w:sz="0" w:space="0" w:color="auto"/>
        <w:bottom w:val="none" w:sz="0" w:space="0" w:color="auto"/>
        <w:right w:val="none" w:sz="0" w:space="0" w:color="auto"/>
      </w:divBdr>
    </w:div>
    <w:div w:id="1905021361">
      <w:bodyDiv w:val="1"/>
      <w:marLeft w:val="0"/>
      <w:marRight w:val="0"/>
      <w:marTop w:val="0"/>
      <w:marBottom w:val="0"/>
      <w:divBdr>
        <w:top w:val="none" w:sz="0" w:space="0" w:color="auto"/>
        <w:left w:val="none" w:sz="0" w:space="0" w:color="auto"/>
        <w:bottom w:val="none" w:sz="0" w:space="0" w:color="auto"/>
        <w:right w:val="none" w:sz="0" w:space="0" w:color="auto"/>
      </w:divBdr>
    </w:div>
    <w:div w:id="1905216626">
      <w:bodyDiv w:val="1"/>
      <w:marLeft w:val="0"/>
      <w:marRight w:val="0"/>
      <w:marTop w:val="0"/>
      <w:marBottom w:val="0"/>
      <w:divBdr>
        <w:top w:val="none" w:sz="0" w:space="0" w:color="auto"/>
        <w:left w:val="none" w:sz="0" w:space="0" w:color="auto"/>
        <w:bottom w:val="none" w:sz="0" w:space="0" w:color="auto"/>
        <w:right w:val="none" w:sz="0" w:space="0" w:color="auto"/>
      </w:divBdr>
    </w:div>
    <w:div w:id="1905943456">
      <w:bodyDiv w:val="1"/>
      <w:marLeft w:val="0"/>
      <w:marRight w:val="0"/>
      <w:marTop w:val="0"/>
      <w:marBottom w:val="0"/>
      <w:divBdr>
        <w:top w:val="none" w:sz="0" w:space="0" w:color="auto"/>
        <w:left w:val="none" w:sz="0" w:space="0" w:color="auto"/>
        <w:bottom w:val="none" w:sz="0" w:space="0" w:color="auto"/>
        <w:right w:val="none" w:sz="0" w:space="0" w:color="auto"/>
      </w:divBdr>
    </w:div>
    <w:div w:id="1911384669">
      <w:bodyDiv w:val="1"/>
      <w:marLeft w:val="0"/>
      <w:marRight w:val="0"/>
      <w:marTop w:val="0"/>
      <w:marBottom w:val="0"/>
      <w:divBdr>
        <w:top w:val="none" w:sz="0" w:space="0" w:color="auto"/>
        <w:left w:val="none" w:sz="0" w:space="0" w:color="auto"/>
        <w:bottom w:val="none" w:sz="0" w:space="0" w:color="auto"/>
        <w:right w:val="none" w:sz="0" w:space="0" w:color="auto"/>
      </w:divBdr>
    </w:div>
    <w:div w:id="1911650789">
      <w:bodyDiv w:val="1"/>
      <w:marLeft w:val="0"/>
      <w:marRight w:val="0"/>
      <w:marTop w:val="0"/>
      <w:marBottom w:val="0"/>
      <w:divBdr>
        <w:top w:val="none" w:sz="0" w:space="0" w:color="auto"/>
        <w:left w:val="none" w:sz="0" w:space="0" w:color="auto"/>
        <w:bottom w:val="none" w:sz="0" w:space="0" w:color="auto"/>
        <w:right w:val="none" w:sz="0" w:space="0" w:color="auto"/>
      </w:divBdr>
    </w:div>
    <w:div w:id="1912037587">
      <w:bodyDiv w:val="1"/>
      <w:marLeft w:val="0"/>
      <w:marRight w:val="0"/>
      <w:marTop w:val="0"/>
      <w:marBottom w:val="0"/>
      <w:divBdr>
        <w:top w:val="none" w:sz="0" w:space="0" w:color="auto"/>
        <w:left w:val="none" w:sz="0" w:space="0" w:color="auto"/>
        <w:bottom w:val="none" w:sz="0" w:space="0" w:color="auto"/>
        <w:right w:val="none" w:sz="0" w:space="0" w:color="auto"/>
      </w:divBdr>
    </w:div>
    <w:div w:id="1913346679">
      <w:bodyDiv w:val="1"/>
      <w:marLeft w:val="0"/>
      <w:marRight w:val="0"/>
      <w:marTop w:val="0"/>
      <w:marBottom w:val="0"/>
      <w:divBdr>
        <w:top w:val="none" w:sz="0" w:space="0" w:color="auto"/>
        <w:left w:val="none" w:sz="0" w:space="0" w:color="auto"/>
        <w:bottom w:val="none" w:sz="0" w:space="0" w:color="auto"/>
        <w:right w:val="none" w:sz="0" w:space="0" w:color="auto"/>
      </w:divBdr>
    </w:div>
    <w:div w:id="1913586007">
      <w:bodyDiv w:val="1"/>
      <w:marLeft w:val="0"/>
      <w:marRight w:val="0"/>
      <w:marTop w:val="0"/>
      <w:marBottom w:val="0"/>
      <w:divBdr>
        <w:top w:val="none" w:sz="0" w:space="0" w:color="auto"/>
        <w:left w:val="none" w:sz="0" w:space="0" w:color="auto"/>
        <w:bottom w:val="none" w:sz="0" w:space="0" w:color="auto"/>
        <w:right w:val="none" w:sz="0" w:space="0" w:color="auto"/>
      </w:divBdr>
    </w:div>
    <w:div w:id="1913613963">
      <w:bodyDiv w:val="1"/>
      <w:marLeft w:val="0"/>
      <w:marRight w:val="0"/>
      <w:marTop w:val="0"/>
      <w:marBottom w:val="0"/>
      <w:divBdr>
        <w:top w:val="none" w:sz="0" w:space="0" w:color="auto"/>
        <w:left w:val="none" w:sz="0" w:space="0" w:color="auto"/>
        <w:bottom w:val="none" w:sz="0" w:space="0" w:color="auto"/>
        <w:right w:val="none" w:sz="0" w:space="0" w:color="auto"/>
      </w:divBdr>
    </w:div>
    <w:div w:id="1913730955">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15502631">
      <w:bodyDiv w:val="1"/>
      <w:marLeft w:val="0"/>
      <w:marRight w:val="0"/>
      <w:marTop w:val="0"/>
      <w:marBottom w:val="0"/>
      <w:divBdr>
        <w:top w:val="none" w:sz="0" w:space="0" w:color="auto"/>
        <w:left w:val="none" w:sz="0" w:space="0" w:color="auto"/>
        <w:bottom w:val="none" w:sz="0" w:space="0" w:color="auto"/>
        <w:right w:val="none" w:sz="0" w:space="0" w:color="auto"/>
      </w:divBdr>
    </w:div>
    <w:div w:id="1923181457">
      <w:bodyDiv w:val="1"/>
      <w:marLeft w:val="0"/>
      <w:marRight w:val="0"/>
      <w:marTop w:val="0"/>
      <w:marBottom w:val="0"/>
      <w:divBdr>
        <w:top w:val="none" w:sz="0" w:space="0" w:color="auto"/>
        <w:left w:val="none" w:sz="0" w:space="0" w:color="auto"/>
        <w:bottom w:val="none" w:sz="0" w:space="0" w:color="auto"/>
        <w:right w:val="none" w:sz="0" w:space="0" w:color="auto"/>
      </w:divBdr>
    </w:div>
    <w:div w:id="1923951538">
      <w:bodyDiv w:val="1"/>
      <w:marLeft w:val="0"/>
      <w:marRight w:val="0"/>
      <w:marTop w:val="0"/>
      <w:marBottom w:val="0"/>
      <w:divBdr>
        <w:top w:val="none" w:sz="0" w:space="0" w:color="auto"/>
        <w:left w:val="none" w:sz="0" w:space="0" w:color="auto"/>
        <w:bottom w:val="none" w:sz="0" w:space="0" w:color="auto"/>
        <w:right w:val="none" w:sz="0" w:space="0" w:color="auto"/>
      </w:divBdr>
    </w:div>
    <w:div w:id="1924727394">
      <w:bodyDiv w:val="1"/>
      <w:marLeft w:val="0"/>
      <w:marRight w:val="0"/>
      <w:marTop w:val="0"/>
      <w:marBottom w:val="0"/>
      <w:divBdr>
        <w:top w:val="none" w:sz="0" w:space="0" w:color="auto"/>
        <w:left w:val="none" w:sz="0" w:space="0" w:color="auto"/>
        <w:bottom w:val="none" w:sz="0" w:space="0" w:color="auto"/>
        <w:right w:val="none" w:sz="0" w:space="0" w:color="auto"/>
      </w:divBdr>
    </w:div>
    <w:div w:id="1927570612">
      <w:bodyDiv w:val="1"/>
      <w:marLeft w:val="0"/>
      <w:marRight w:val="0"/>
      <w:marTop w:val="0"/>
      <w:marBottom w:val="0"/>
      <w:divBdr>
        <w:top w:val="none" w:sz="0" w:space="0" w:color="auto"/>
        <w:left w:val="none" w:sz="0" w:space="0" w:color="auto"/>
        <w:bottom w:val="none" w:sz="0" w:space="0" w:color="auto"/>
        <w:right w:val="none" w:sz="0" w:space="0" w:color="auto"/>
      </w:divBdr>
    </w:div>
    <w:div w:id="1928078740">
      <w:bodyDiv w:val="1"/>
      <w:marLeft w:val="0"/>
      <w:marRight w:val="0"/>
      <w:marTop w:val="0"/>
      <w:marBottom w:val="0"/>
      <w:divBdr>
        <w:top w:val="none" w:sz="0" w:space="0" w:color="auto"/>
        <w:left w:val="none" w:sz="0" w:space="0" w:color="auto"/>
        <w:bottom w:val="none" w:sz="0" w:space="0" w:color="auto"/>
        <w:right w:val="none" w:sz="0" w:space="0" w:color="auto"/>
      </w:divBdr>
    </w:div>
    <w:div w:id="1928802033">
      <w:bodyDiv w:val="1"/>
      <w:marLeft w:val="0"/>
      <w:marRight w:val="0"/>
      <w:marTop w:val="0"/>
      <w:marBottom w:val="0"/>
      <w:divBdr>
        <w:top w:val="none" w:sz="0" w:space="0" w:color="auto"/>
        <w:left w:val="none" w:sz="0" w:space="0" w:color="auto"/>
        <w:bottom w:val="none" w:sz="0" w:space="0" w:color="auto"/>
        <w:right w:val="none" w:sz="0" w:space="0" w:color="auto"/>
      </w:divBdr>
    </w:div>
    <w:div w:id="1929776808">
      <w:bodyDiv w:val="1"/>
      <w:marLeft w:val="0"/>
      <w:marRight w:val="0"/>
      <w:marTop w:val="0"/>
      <w:marBottom w:val="0"/>
      <w:divBdr>
        <w:top w:val="none" w:sz="0" w:space="0" w:color="auto"/>
        <w:left w:val="none" w:sz="0" w:space="0" w:color="auto"/>
        <w:bottom w:val="none" w:sz="0" w:space="0" w:color="auto"/>
        <w:right w:val="none" w:sz="0" w:space="0" w:color="auto"/>
      </w:divBdr>
    </w:div>
    <w:div w:id="1931038127">
      <w:bodyDiv w:val="1"/>
      <w:marLeft w:val="0"/>
      <w:marRight w:val="0"/>
      <w:marTop w:val="0"/>
      <w:marBottom w:val="0"/>
      <w:divBdr>
        <w:top w:val="none" w:sz="0" w:space="0" w:color="auto"/>
        <w:left w:val="none" w:sz="0" w:space="0" w:color="auto"/>
        <w:bottom w:val="none" w:sz="0" w:space="0" w:color="auto"/>
        <w:right w:val="none" w:sz="0" w:space="0" w:color="auto"/>
      </w:divBdr>
    </w:div>
    <w:div w:id="1936787353">
      <w:bodyDiv w:val="1"/>
      <w:marLeft w:val="0"/>
      <w:marRight w:val="0"/>
      <w:marTop w:val="0"/>
      <w:marBottom w:val="0"/>
      <w:divBdr>
        <w:top w:val="none" w:sz="0" w:space="0" w:color="auto"/>
        <w:left w:val="none" w:sz="0" w:space="0" w:color="auto"/>
        <w:bottom w:val="none" w:sz="0" w:space="0" w:color="auto"/>
        <w:right w:val="none" w:sz="0" w:space="0" w:color="auto"/>
      </w:divBdr>
    </w:div>
    <w:div w:id="1938050406">
      <w:bodyDiv w:val="1"/>
      <w:marLeft w:val="0"/>
      <w:marRight w:val="0"/>
      <w:marTop w:val="0"/>
      <w:marBottom w:val="0"/>
      <w:divBdr>
        <w:top w:val="none" w:sz="0" w:space="0" w:color="auto"/>
        <w:left w:val="none" w:sz="0" w:space="0" w:color="auto"/>
        <w:bottom w:val="none" w:sz="0" w:space="0" w:color="auto"/>
        <w:right w:val="none" w:sz="0" w:space="0" w:color="auto"/>
      </w:divBdr>
    </w:div>
    <w:div w:id="1938905615">
      <w:bodyDiv w:val="1"/>
      <w:marLeft w:val="0"/>
      <w:marRight w:val="0"/>
      <w:marTop w:val="0"/>
      <w:marBottom w:val="0"/>
      <w:divBdr>
        <w:top w:val="none" w:sz="0" w:space="0" w:color="auto"/>
        <w:left w:val="none" w:sz="0" w:space="0" w:color="auto"/>
        <w:bottom w:val="none" w:sz="0" w:space="0" w:color="auto"/>
        <w:right w:val="none" w:sz="0" w:space="0" w:color="auto"/>
      </w:divBdr>
    </w:div>
    <w:div w:id="1939288401">
      <w:bodyDiv w:val="1"/>
      <w:marLeft w:val="0"/>
      <w:marRight w:val="0"/>
      <w:marTop w:val="0"/>
      <w:marBottom w:val="0"/>
      <w:divBdr>
        <w:top w:val="none" w:sz="0" w:space="0" w:color="auto"/>
        <w:left w:val="none" w:sz="0" w:space="0" w:color="auto"/>
        <w:bottom w:val="none" w:sz="0" w:space="0" w:color="auto"/>
        <w:right w:val="none" w:sz="0" w:space="0" w:color="auto"/>
      </w:divBdr>
    </w:div>
    <w:div w:id="1940603522">
      <w:bodyDiv w:val="1"/>
      <w:marLeft w:val="0"/>
      <w:marRight w:val="0"/>
      <w:marTop w:val="0"/>
      <w:marBottom w:val="0"/>
      <w:divBdr>
        <w:top w:val="none" w:sz="0" w:space="0" w:color="auto"/>
        <w:left w:val="none" w:sz="0" w:space="0" w:color="auto"/>
        <w:bottom w:val="none" w:sz="0" w:space="0" w:color="auto"/>
        <w:right w:val="none" w:sz="0" w:space="0" w:color="auto"/>
      </w:divBdr>
    </w:div>
    <w:div w:id="1947271795">
      <w:bodyDiv w:val="1"/>
      <w:marLeft w:val="0"/>
      <w:marRight w:val="0"/>
      <w:marTop w:val="0"/>
      <w:marBottom w:val="0"/>
      <w:divBdr>
        <w:top w:val="none" w:sz="0" w:space="0" w:color="auto"/>
        <w:left w:val="none" w:sz="0" w:space="0" w:color="auto"/>
        <w:bottom w:val="none" w:sz="0" w:space="0" w:color="auto"/>
        <w:right w:val="none" w:sz="0" w:space="0" w:color="auto"/>
      </w:divBdr>
    </w:div>
    <w:div w:id="1950701277">
      <w:bodyDiv w:val="1"/>
      <w:marLeft w:val="0"/>
      <w:marRight w:val="0"/>
      <w:marTop w:val="0"/>
      <w:marBottom w:val="0"/>
      <w:divBdr>
        <w:top w:val="none" w:sz="0" w:space="0" w:color="auto"/>
        <w:left w:val="none" w:sz="0" w:space="0" w:color="auto"/>
        <w:bottom w:val="none" w:sz="0" w:space="0" w:color="auto"/>
        <w:right w:val="none" w:sz="0" w:space="0" w:color="auto"/>
      </w:divBdr>
    </w:div>
    <w:div w:id="1960604640">
      <w:bodyDiv w:val="1"/>
      <w:marLeft w:val="0"/>
      <w:marRight w:val="0"/>
      <w:marTop w:val="0"/>
      <w:marBottom w:val="0"/>
      <w:divBdr>
        <w:top w:val="none" w:sz="0" w:space="0" w:color="auto"/>
        <w:left w:val="none" w:sz="0" w:space="0" w:color="auto"/>
        <w:bottom w:val="none" w:sz="0" w:space="0" w:color="auto"/>
        <w:right w:val="none" w:sz="0" w:space="0" w:color="auto"/>
      </w:divBdr>
    </w:div>
    <w:div w:id="1962150515">
      <w:bodyDiv w:val="1"/>
      <w:marLeft w:val="0"/>
      <w:marRight w:val="0"/>
      <w:marTop w:val="0"/>
      <w:marBottom w:val="0"/>
      <w:divBdr>
        <w:top w:val="none" w:sz="0" w:space="0" w:color="auto"/>
        <w:left w:val="none" w:sz="0" w:space="0" w:color="auto"/>
        <w:bottom w:val="none" w:sz="0" w:space="0" w:color="auto"/>
        <w:right w:val="none" w:sz="0" w:space="0" w:color="auto"/>
      </w:divBdr>
    </w:div>
    <w:div w:id="1965114577">
      <w:bodyDiv w:val="1"/>
      <w:marLeft w:val="0"/>
      <w:marRight w:val="0"/>
      <w:marTop w:val="0"/>
      <w:marBottom w:val="0"/>
      <w:divBdr>
        <w:top w:val="none" w:sz="0" w:space="0" w:color="auto"/>
        <w:left w:val="none" w:sz="0" w:space="0" w:color="auto"/>
        <w:bottom w:val="none" w:sz="0" w:space="0" w:color="auto"/>
        <w:right w:val="none" w:sz="0" w:space="0" w:color="auto"/>
      </w:divBdr>
    </w:div>
    <w:div w:id="1971127369">
      <w:bodyDiv w:val="1"/>
      <w:marLeft w:val="0"/>
      <w:marRight w:val="0"/>
      <w:marTop w:val="0"/>
      <w:marBottom w:val="0"/>
      <w:divBdr>
        <w:top w:val="none" w:sz="0" w:space="0" w:color="auto"/>
        <w:left w:val="none" w:sz="0" w:space="0" w:color="auto"/>
        <w:bottom w:val="none" w:sz="0" w:space="0" w:color="auto"/>
        <w:right w:val="none" w:sz="0" w:space="0" w:color="auto"/>
      </w:divBdr>
    </w:div>
    <w:div w:id="1971472261">
      <w:bodyDiv w:val="1"/>
      <w:marLeft w:val="0"/>
      <w:marRight w:val="0"/>
      <w:marTop w:val="0"/>
      <w:marBottom w:val="0"/>
      <w:divBdr>
        <w:top w:val="none" w:sz="0" w:space="0" w:color="auto"/>
        <w:left w:val="none" w:sz="0" w:space="0" w:color="auto"/>
        <w:bottom w:val="none" w:sz="0" w:space="0" w:color="auto"/>
        <w:right w:val="none" w:sz="0" w:space="0" w:color="auto"/>
      </w:divBdr>
    </w:div>
    <w:div w:id="1972663086">
      <w:bodyDiv w:val="1"/>
      <w:marLeft w:val="0"/>
      <w:marRight w:val="0"/>
      <w:marTop w:val="0"/>
      <w:marBottom w:val="0"/>
      <w:divBdr>
        <w:top w:val="none" w:sz="0" w:space="0" w:color="auto"/>
        <w:left w:val="none" w:sz="0" w:space="0" w:color="auto"/>
        <w:bottom w:val="none" w:sz="0" w:space="0" w:color="auto"/>
        <w:right w:val="none" w:sz="0" w:space="0" w:color="auto"/>
      </w:divBdr>
    </w:div>
    <w:div w:id="1974629839">
      <w:bodyDiv w:val="1"/>
      <w:marLeft w:val="0"/>
      <w:marRight w:val="0"/>
      <w:marTop w:val="0"/>
      <w:marBottom w:val="0"/>
      <w:divBdr>
        <w:top w:val="none" w:sz="0" w:space="0" w:color="auto"/>
        <w:left w:val="none" w:sz="0" w:space="0" w:color="auto"/>
        <w:bottom w:val="none" w:sz="0" w:space="0" w:color="auto"/>
        <w:right w:val="none" w:sz="0" w:space="0" w:color="auto"/>
      </w:divBdr>
    </w:div>
    <w:div w:id="1975406517">
      <w:bodyDiv w:val="1"/>
      <w:marLeft w:val="0"/>
      <w:marRight w:val="0"/>
      <w:marTop w:val="0"/>
      <w:marBottom w:val="0"/>
      <w:divBdr>
        <w:top w:val="none" w:sz="0" w:space="0" w:color="auto"/>
        <w:left w:val="none" w:sz="0" w:space="0" w:color="auto"/>
        <w:bottom w:val="none" w:sz="0" w:space="0" w:color="auto"/>
        <w:right w:val="none" w:sz="0" w:space="0" w:color="auto"/>
      </w:divBdr>
    </w:div>
    <w:div w:id="1984652470">
      <w:bodyDiv w:val="1"/>
      <w:marLeft w:val="0"/>
      <w:marRight w:val="0"/>
      <w:marTop w:val="0"/>
      <w:marBottom w:val="0"/>
      <w:divBdr>
        <w:top w:val="none" w:sz="0" w:space="0" w:color="auto"/>
        <w:left w:val="none" w:sz="0" w:space="0" w:color="auto"/>
        <w:bottom w:val="none" w:sz="0" w:space="0" w:color="auto"/>
        <w:right w:val="none" w:sz="0" w:space="0" w:color="auto"/>
      </w:divBdr>
    </w:div>
    <w:div w:id="1986157255">
      <w:bodyDiv w:val="1"/>
      <w:marLeft w:val="0"/>
      <w:marRight w:val="0"/>
      <w:marTop w:val="0"/>
      <w:marBottom w:val="0"/>
      <w:divBdr>
        <w:top w:val="none" w:sz="0" w:space="0" w:color="auto"/>
        <w:left w:val="none" w:sz="0" w:space="0" w:color="auto"/>
        <w:bottom w:val="none" w:sz="0" w:space="0" w:color="auto"/>
        <w:right w:val="none" w:sz="0" w:space="0" w:color="auto"/>
      </w:divBdr>
    </w:div>
    <w:div w:id="1987782397">
      <w:bodyDiv w:val="1"/>
      <w:marLeft w:val="0"/>
      <w:marRight w:val="0"/>
      <w:marTop w:val="0"/>
      <w:marBottom w:val="0"/>
      <w:divBdr>
        <w:top w:val="none" w:sz="0" w:space="0" w:color="auto"/>
        <w:left w:val="none" w:sz="0" w:space="0" w:color="auto"/>
        <w:bottom w:val="none" w:sz="0" w:space="0" w:color="auto"/>
        <w:right w:val="none" w:sz="0" w:space="0" w:color="auto"/>
      </w:divBdr>
    </w:div>
    <w:div w:id="1992825343">
      <w:bodyDiv w:val="1"/>
      <w:marLeft w:val="0"/>
      <w:marRight w:val="0"/>
      <w:marTop w:val="0"/>
      <w:marBottom w:val="0"/>
      <w:divBdr>
        <w:top w:val="none" w:sz="0" w:space="0" w:color="auto"/>
        <w:left w:val="none" w:sz="0" w:space="0" w:color="auto"/>
        <w:bottom w:val="none" w:sz="0" w:space="0" w:color="auto"/>
        <w:right w:val="none" w:sz="0" w:space="0" w:color="auto"/>
      </w:divBdr>
    </w:div>
    <w:div w:id="2000500868">
      <w:bodyDiv w:val="1"/>
      <w:marLeft w:val="0"/>
      <w:marRight w:val="0"/>
      <w:marTop w:val="0"/>
      <w:marBottom w:val="0"/>
      <w:divBdr>
        <w:top w:val="none" w:sz="0" w:space="0" w:color="auto"/>
        <w:left w:val="none" w:sz="0" w:space="0" w:color="auto"/>
        <w:bottom w:val="none" w:sz="0" w:space="0" w:color="auto"/>
        <w:right w:val="none" w:sz="0" w:space="0" w:color="auto"/>
      </w:divBdr>
    </w:div>
    <w:div w:id="2003197973">
      <w:bodyDiv w:val="1"/>
      <w:marLeft w:val="0"/>
      <w:marRight w:val="0"/>
      <w:marTop w:val="0"/>
      <w:marBottom w:val="0"/>
      <w:divBdr>
        <w:top w:val="none" w:sz="0" w:space="0" w:color="auto"/>
        <w:left w:val="none" w:sz="0" w:space="0" w:color="auto"/>
        <w:bottom w:val="none" w:sz="0" w:space="0" w:color="auto"/>
        <w:right w:val="none" w:sz="0" w:space="0" w:color="auto"/>
      </w:divBdr>
    </w:div>
    <w:div w:id="2004161390">
      <w:bodyDiv w:val="1"/>
      <w:marLeft w:val="0"/>
      <w:marRight w:val="0"/>
      <w:marTop w:val="0"/>
      <w:marBottom w:val="0"/>
      <w:divBdr>
        <w:top w:val="none" w:sz="0" w:space="0" w:color="auto"/>
        <w:left w:val="none" w:sz="0" w:space="0" w:color="auto"/>
        <w:bottom w:val="none" w:sz="0" w:space="0" w:color="auto"/>
        <w:right w:val="none" w:sz="0" w:space="0" w:color="auto"/>
      </w:divBdr>
    </w:div>
    <w:div w:id="2011374286">
      <w:bodyDiv w:val="1"/>
      <w:marLeft w:val="0"/>
      <w:marRight w:val="0"/>
      <w:marTop w:val="0"/>
      <w:marBottom w:val="0"/>
      <w:divBdr>
        <w:top w:val="none" w:sz="0" w:space="0" w:color="auto"/>
        <w:left w:val="none" w:sz="0" w:space="0" w:color="auto"/>
        <w:bottom w:val="none" w:sz="0" w:space="0" w:color="auto"/>
        <w:right w:val="none" w:sz="0" w:space="0" w:color="auto"/>
      </w:divBdr>
    </w:div>
    <w:div w:id="2013486500">
      <w:bodyDiv w:val="1"/>
      <w:marLeft w:val="0"/>
      <w:marRight w:val="0"/>
      <w:marTop w:val="0"/>
      <w:marBottom w:val="0"/>
      <w:divBdr>
        <w:top w:val="none" w:sz="0" w:space="0" w:color="auto"/>
        <w:left w:val="none" w:sz="0" w:space="0" w:color="auto"/>
        <w:bottom w:val="none" w:sz="0" w:space="0" w:color="auto"/>
        <w:right w:val="none" w:sz="0" w:space="0" w:color="auto"/>
      </w:divBdr>
    </w:div>
    <w:div w:id="2013726015">
      <w:bodyDiv w:val="1"/>
      <w:marLeft w:val="0"/>
      <w:marRight w:val="0"/>
      <w:marTop w:val="0"/>
      <w:marBottom w:val="0"/>
      <w:divBdr>
        <w:top w:val="none" w:sz="0" w:space="0" w:color="auto"/>
        <w:left w:val="none" w:sz="0" w:space="0" w:color="auto"/>
        <w:bottom w:val="none" w:sz="0" w:space="0" w:color="auto"/>
        <w:right w:val="none" w:sz="0" w:space="0" w:color="auto"/>
      </w:divBdr>
    </w:div>
    <w:div w:id="2013870905">
      <w:bodyDiv w:val="1"/>
      <w:marLeft w:val="0"/>
      <w:marRight w:val="0"/>
      <w:marTop w:val="0"/>
      <w:marBottom w:val="0"/>
      <w:divBdr>
        <w:top w:val="none" w:sz="0" w:space="0" w:color="auto"/>
        <w:left w:val="none" w:sz="0" w:space="0" w:color="auto"/>
        <w:bottom w:val="none" w:sz="0" w:space="0" w:color="auto"/>
        <w:right w:val="none" w:sz="0" w:space="0" w:color="auto"/>
      </w:divBdr>
    </w:div>
    <w:div w:id="2014798847">
      <w:bodyDiv w:val="1"/>
      <w:marLeft w:val="0"/>
      <w:marRight w:val="0"/>
      <w:marTop w:val="0"/>
      <w:marBottom w:val="0"/>
      <w:divBdr>
        <w:top w:val="none" w:sz="0" w:space="0" w:color="auto"/>
        <w:left w:val="none" w:sz="0" w:space="0" w:color="auto"/>
        <w:bottom w:val="none" w:sz="0" w:space="0" w:color="auto"/>
        <w:right w:val="none" w:sz="0" w:space="0" w:color="auto"/>
      </w:divBdr>
    </w:div>
    <w:div w:id="2017687256">
      <w:bodyDiv w:val="1"/>
      <w:marLeft w:val="0"/>
      <w:marRight w:val="0"/>
      <w:marTop w:val="0"/>
      <w:marBottom w:val="0"/>
      <w:divBdr>
        <w:top w:val="none" w:sz="0" w:space="0" w:color="auto"/>
        <w:left w:val="none" w:sz="0" w:space="0" w:color="auto"/>
        <w:bottom w:val="none" w:sz="0" w:space="0" w:color="auto"/>
        <w:right w:val="none" w:sz="0" w:space="0" w:color="auto"/>
      </w:divBdr>
    </w:div>
    <w:div w:id="2018581020">
      <w:bodyDiv w:val="1"/>
      <w:marLeft w:val="0"/>
      <w:marRight w:val="0"/>
      <w:marTop w:val="0"/>
      <w:marBottom w:val="0"/>
      <w:divBdr>
        <w:top w:val="none" w:sz="0" w:space="0" w:color="auto"/>
        <w:left w:val="none" w:sz="0" w:space="0" w:color="auto"/>
        <w:bottom w:val="none" w:sz="0" w:space="0" w:color="auto"/>
        <w:right w:val="none" w:sz="0" w:space="0" w:color="auto"/>
      </w:divBdr>
    </w:div>
    <w:div w:id="2022004905">
      <w:bodyDiv w:val="1"/>
      <w:marLeft w:val="0"/>
      <w:marRight w:val="0"/>
      <w:marTop w:val="0"/>
      <w:marBottom w:val="0"/>
      <w:divBdr>
        <w:top w:val="none" w:sz="0" w:space="0" w:color="auto"/>
        <w:left w:val="none" w:sz="0" w:space="0" w:color="auto"/>
        <w:bottom w:val="none" w:sz="0" w:space="0" w:color="auto"/>
        <w:right w:val="none" w:sz="0" w:space="0" w:color="auto"/>
      </w:divBdr>
    </w:div>
    <w:div w:id="2023237153">
      <w:bodyDiv w:val="1"/>
      <w:marLeft w:val="0"/>
      <w:marRight w:val="0"/>
      <w:marTop w:val="0"/>
      <w:marBottom w:val="0"/>
      <w:divBdr>
        <w:top w:val="none" w:sz="0" w:space="0" w:color="auto"/>
        <w:left w:val="none" w:sz="0" w:space="0" w:color="auto"/>
        <w:bottom w:val="none" w:sz="0" w:space="0" w:color="auto"/>
        <w:right w:val="none" w:sz="0" w:space="0" w:color="auto"/>
      </w:divBdr>
    </w:div>
    <w:div w:id="2023512156">
      <w:bodyDiv w:val="1"/>
      <w:marLeft w:val="0"/>
      <w:marRight w:val="0"/>
      <w:marTop w:val="0"/>
      <w:marBottom w:val="0"/>
      <w:divBdr>
        <w:top w:val="none" w:sz="0" w:space="0" w:color="auto"/>
        <w:left w:val="none" w:sz="0" w:space="0" w:color="auto"/>
        <w:bottom w:val="none" w:sz="0" w:space="0" w:color="auto"/>
        <w:right w:val="none" w:sz="0" w:space="0" w:color="auto"/>
      </w:divBdr>
    </w:div>
    <w:div w:id="2024746991">
      <w:bodyDiv w:val="1"/>
      <w:marLeft w:val="0"/>
      <w:marRight w:val="0"/>
      <w:marTop w:val="0"/>
      <w:marBottom w:val="0"/>
      <w:divBdr>
        <w:top w:val="none" w:sz="0" w:space="0" w:color="auto"/>
        <w:left w:val="none" w:sz="0" w:space="0" w:color="auto"/>
        <w:bottom w:val="none" w:sz="0" w:space="0" w:color="auto"/>
        <w:right w:val="none" w:sz="0" w:space="0" w:color="auto"/>
      </w:divBdr>
    </w:div>
    <w:div w:id="2031028256">
      <w:bodyDiv w:val="1"/>
      <w:marLeft w:val="0"/>
      <w:marRight w:val="0"/>
      <w:marTop w:val="0"/>
      <w:marBottom w:val="0"/>
      <w:divBdr>
        <w:top w:val="none" w:sz="0" w:space="0" w:color="auto"/>
        <w:left w:val="none" w:sz="0" w:space="0" w:color="auto"/>
        <w:bottom w:val="none" w:sz="0" w:space="0" w:color="auto"/>
        <w:right w:val="none" w:sz="0" w:space="0" w:color="auto"/>
      </w:divBdr>
    </w:div>
    <w:div w:id="2032297532">
      <w:bodyDiv w:val="1"/>
      <w:marLeft w:val="0"/>
      <w:marRight w:val="0"/>
      <w:marTop w:val="0"/>
      <w:marBottom w:val="0"/>
      <w:divBdr>
        <w:top w:val="none" w:sz="0" w:space="0" w:color="auto"/>
        <w:left w:val="none" w:sz="0" w:space="0" w:color="auto"/>
        <w:bottom w:val="none" w:sz="0" w:space="0" w:color="auto"/>
        <w:right w:val="none" w:sz="0" w:space="0" w:color="auto"/>
      </w:divBdr>
    </w:div>
    <w:div w:id="2037728890">
      <w:bodyDiv w:val="1"/>
      <w:marLeft w:val="0"/>
      <w:marRight w:val="0"/>
      <w:marTop w:val="0"/>
      <w:marBottom w:val="0"/>
      <w:divBdr>
        <w:top w:val="none" w:sz="0" w:space="0" w:color="auto"/>
        <w:left w:val="none" w:sz="0" w:space="0" w:color="auto"/>
        <w:bottom w:val="none" w:sz="0" w:space="0" w:color="auto"/>
        <w:right w:val="none" w:sz="0" w:space="0" w:color="auto"/>
      </w:divBdr>
    </w:div>
    <w:div w:id="2039238428">
      <w:bodyDiv w:val="1"/>
      <w:marLeft w:val="0"/>
      <w:marRight w:val="0"/>
      <w:marTop w:val="0"/>
      <w:marBottom w:val="0"/>
      <w:divBdr>
        <w:top w:val="none" w:sz="0" w:space="0" w:color="auto"/>
        <w:left w:val="none" w:sz="0" w:space="0" w:color="auto"/>
        <w:bottom w:val="none" w:sz="0" w:space="0" w:color="auto"/>
        <w:right w:val="none" w:sz="0" w:space="0" w:color="auto"/>
      </w:divBdr>
    </w:div>
    <w:div w:id="2042893814">
      <w:bodyDiv w:val="1"/>
      <w:marLeft w:val="0"/>
      <w:marRight w:val="0"/>
      <w:marTop w:val="0"/>
      <w:marBottom w:val="0"/>
      <w:divBdr>
        <w:top w:val="none" w:sz="0" w:space="0" w:color="auto"/>
        <w:left w:val="none" w:sz="0" w:space="0" w:color="auto"/>
        <w:bottom w:val="none" w:sz="0" w:space="0" w:color="auto"/>
        <w:right w:val="none" w:sz="0" w:space="0" w:color="auto"/>
      </w:divBdr>
    </w:div>
    <w:div w:id="2045209141">
      <w:bodyDiv w:val="1"/>
      <w:marLeft w:val="0"/>
      <w:marRight w:val="0"/>
      <w:marTop w:val="0"/>
      <w:marBottom w:val="0"/>
      <w:divBdr>
        <w:top w:val="none" w:sz="0" w:space="0" w:color="auto"/>
        <w:left w:val="none" w:sz="0" w:space="0" w:color="auto"/>
        <w:bottom w:val="none" w:sz="0" w:space="0" w:color="auto"/>
        <w:right w:val="none" w:sz="0" w:space="0" w:color="auto"/>
      </w:divBdr>
    </w:div>
    <w:div w:id="2046522113">
      <w:bodyDiv w:val="1"/>
      <w:marLeft w:val="0"/>
      <w:marRight w:val="0"/>
      <w:marTop w:val="0"/>
      <w:marBottom w:val="0"/>
      <w:divBdr>
        <w:top w:val="none" w:sz="0" w:space="0" w:color="auto"/>
        <w:left w:val="none" w:sz="0" w:space="0" w:color="auto"/>
        <w:bottom w:val="none" w:sz="0" w:space="0" w:color="auto"/>
        <w:right w:val="none" w:sz="0" w:space="0" w:color="auto"/>
      </w:divBdr>
    </w:div>
    <w:div w:id="2047437835">
      <w:bodyDiv w:val="1"/>
      <w:marLeft w:val="0"/>
      <w:marRight w:val="0"/>
      <w:marTop w:val="0"/>
      <w:marBottom w:val="0"/>
      <w:divBdr>
        <w:top w:val="none" w:sz="0" w:space="0" w:color="auto"/>
        <w:left w:val="none" w:sz="0" w:space="0" w:color="auto"/>
        <w:bottom w:val="none" w:sz="0" w:space="0" w:color="auto"/>
        <w:right w:val="none" w:sz="0" w:space="0" w:color="auto"/>
      </w:divBdr>
    </w:div>
    <w:div w:id="2048529035">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 w:id="2051033496">
      <w:bodyDiv w:val="1"/>
      <w:marLeft w:val="0"/>
      <w:marRight w:val="0"/>
      <w:marTop w:val="0"/>
      <w:marBottom w:val="0"/>
      <w:divBdr>
        <w:top w:val="none" w:sz="0" w:space="0" w:color="auto"/>
        <w:left w:val="none" w:sz="0" w:space="0" w:color="auto"/>
        <w:bottom w:val="none" w:sz="0" w:space="0" w:color="auto"/>
        <w:right w:val="none" w:sz="0" w:space="0" w:color="auto"/>
      </w:divBdr>
    </w:div>
    <w:div w:id="2051685339">
      <w:bodyDiv w:val="1"/>
      <w:marLeft w:val="0"/>
      <w:marRight w:val="0"/>
      <w:marTop w:val="0"/>
      <w:marBottom w:val="0"/>
      <w:divBdr>
        <w:top w:val="none" w:sz="0" w:space="0" w:color="auto"/>
        <w:left w:val="none" w:sz="0" w:space="0" w:color="auto"/>
        <w:bottom w:val="none" w:sz="0" w:space="0" w:color="auto"/>
        <w:right w:val="none" w:sz="0" w:space="0" w:color="auto"/>
      </w:divBdr>
    </w:div>
    <w:div w:id="2052001375">
      <w:bodyDiv w:val="1"/>
      <w:marLeft w:val="0"/>
      <w:marRight w:val="0"/>
      <w:marTop w:val="0"/>
      <w:marBottom w:val="0"/>
      <w:divBdr>
        <w:top w:val="none" w:sz="0" w:space="0" w:color="auto"/>
        <w:left w:val="none" w:sz="0" w:space="0" w:color="auto"/>
        <w:bottom w:val="none" w:sz="0" w:space="0" w:color="auto"/>
        <w:right w:val="none" w:sz="0" w:space="0" w:color="auto"/>
      </w:divBdr>
    </w:div>
    <w:div w:id="2052067459">
      <w:bodyDiv w:val="1"/>
      <w:marLeft w:val="0"/>
      <w:marRight w:val="0"/>
      <w:marTop w:val="0"/>
      <w:marBottom w:val="0"/>
      <w:divBdr>
        <w:top w:val="none" w:sz="0" w:space="0" w:color="auto"/>
        <w:left w:val="none" w:sz="0" w:space="0" w:color="auto"/>
        <w:bottom w:val="none" w:sz="0" w:space="0" w:color="auto"/>
        <w:right w:val="none" w:sz="0" w:space="0" w:color="auto"/>
      </w:divBdr>
    </w:div>
    <w:div w:id="2053458225">
      <w:bodyDiv w:val="1"/>
      <w:marLeft w:val="0"/>
      <w:marRight w:val="0"/>
      <w:marTop w:val="0"/>
      <w:marBottom w:val="0"/>
      <w:divBdr>
        <w:top w:val="none" w:sz="0" w:space="0" w:color="auto"/>
        <w:left w:val="none" w:sz="0" w:space="0" w:color="auto"/>
        <w:bottom w:val="none" w:sz="0" w:space="0" w:color="auto"/>
        <w:right w:val="none" w:sz="0" w:space="0" w:color="auto"/>
      </w:divBdr>
    </w:div>
    <w:div w:id="2054427981">
      <w:bodyDiv w:val="1"/>
      <w:marLeft w:val="0"/>
      <w:marRight w:val="0"/>
      <w:marTop w:val="0"/>
      <w:marBottom w:val="0"/>
      <w:divBdr>
        <w:top w:val="none" w:sz="0" w:space="0" w:color="auto"/>
        <w:left w:val="none" w:sz="0" w:space="0" w:color="auto"/>
        <w:bottom w:val="none" w:sz="0" w:space="0" w:color="auto"/>
        <w:right w:val="none" w:sz="0" w:space="0" w:color="auto"/>
      </w:divBdr>
    </w:div>
    <w:div w:id="2058964356">
      <w:bodyDiv w:val="1"/>
      <w:marLeft w:val="0"/>
      <w:marRight w:val="0"/>
      <w:marTop w:val="0"/>
      <w:marBottom w:val="0"/>
      <w:divBdr>
        <w:top w:val="none" w:sz="0" w:space="0" w:color="auto"/>
        <w:left w:val="none" w:sz="0" w:space="0" w:color="auto"/>
        <w:bottom w:val="none" w:sz="0" w:space="0" w:color="auto"/>
        <w:right w:val="none" w:sz="0" w:space="0" w:color="auto"/>
      </w:divBdr>
    </w:div>
    <w:div w:id="2059818951">
      <w:bodyDiv w:val="1"/>
      <w:marLeft w:val="0"/>
      <w:marRight w:val="0"/>
      <w:marTop w:val="0"/>
      <w:marBottom w:val="0"/>
      <w:divBdr>
        <w:top w:val="none" w:sz="0" w:space="0" w:color="auto"/>
        <w:left w:val="none" w:sz="0" w:space="0" w:color="auto"/>
        <w:bottom w:val="none" w:sz="0" w:space="0" w:color="auto"/>
        <w:right w:val="none" w:sz="0" w:space="0" w:color="auto"/>
      </w:divBdr>
    </w:div>
    <w:div w:id="2079162295">
      <w:bodyDiv w:val="1"/>
      <w:marLeft w:val="0"/>
      <w:marRight w:val="0"/>
      <w:marTop w:val="0"/>
      <w:marBottom w:val="0"/>
      <w:divBdr>
        <w:top w:val="none" w:sz="0" w:space="0" w:color="auto"/>
        <w:left w:val="none" w:sz="0" w:space="0" w:color="auto"/>
        <w:bottom w:val="none" w:sz="0" w:space="0" w:color="auto"/>
        <w:right w:val="none" w:sz="0" w:space="0" w:color="auto"/>
      </w:divBdr>
    </w:div>
    <w:div w:id="2081707786">
      <w:bodyDiv w:val="1"/>
      <w:marLeft w:val="0"/>
      <w:marRight w:val="0"/>
      <w:marTop w:val="0"/>
      <w:marBottom w:val="0"/>
      <w:divBdr>
        <w:top w:val="none" w:sz="0" w:space="0" w:color="auto"/>
        <w:left w:val="none" w:sz="0" w:space="0" w:color="auto"/>
        <w:bottom w:val="none" w:sz="0" w:space="0" w:color="auto"/>
        <w:right w:val="none" w:sz="0" w:space="0" w:color="auto"/>
      </w:divBdr>
    </w:div>
    <w:div w:id="2082017510">
      <w:bodyDiv w:val="1"/>
      <w:marLeft w:val="0"/>
      <w:marRight w:val="0"/>
      <w:marTop w:val="0"/>
      <w:marBottom w:val="0"/>
      <w:divBdr>
        <w:top w:val="none" w:sz="0" w:space="0" w:color="auto"/>
        <w:left w:val="none" w:sz="0" w:space="0" w:color="auto"/>
        <w:bottom w:val="none" w:sz="0" w:space="0" w:color="auto"/>
        <w:right w:val="none" w:sz="0" w:space="0" w:color="auto"/>
      </w:divBdr>
    </w:div>
    <w:div w:id="2084332853">
      <w:bodyDiv w:val="1"/>
      <w:marLeft w:val="0"/>
      <w:marRight w:val="0"/>
      <w:marTop w:val="0"/>
      <w:marBottom w:val="0"/>
      <w:divBdr>
        <w:top w:val="none" w:sz="0" w:space="0" w:color="auto"/>
        <w:left w:val="none" w:sz="0" w:space="0" w:color="auto"/>
        <w:bottom w:val="none" w:sz="0" w:space="0" w:color="auto"/>
        <w:right w:val="none" w:sz="0" w:space="0" w:color="auto"/>
      </w:divBdr>
    </w:div>
    <w:div w:id="2087530680">
      <w:bodyDiv w:val="1"/>
      <w:marLeft w:val="0"/>
      <w:marRight w:val="0"/>
      <w:marTop w:val="0"/>
      <w:marBottom w:val="0"/>
      <w:divBdr>
        <w:top w:val="none" w:sz="0" w:space="0" w:color="auto"/>
        <w:left w:val="none" w:sz="0" w:space="0" w:color="auto"/>
        <w:bottom w:val="none" w:sz="0" w:space="0" w:color="auto"/>
        <w:right w:val="none" w:sz="0" w:space="0" w:color="auto"/>
      </w:divBdr>
    </w:div>
    <w:div w:id="2089307359">
      <w:bodyDiv w:val="1"/>
      <w:marLeft w:val="0"/>
      <w:marRight w:val="0"/>
      <w:marTop w:val="0"/>
      <w:marBottom w:val="0"/>
      <w:divBdr>
        <w:top w:val="none" w:sz="0" w:space="0" w:color="auto"/>
        <w:left w:val="none" w:sz="0" w:space="0" w:color="auto"/>
        <w:bottom w:val="none" w:sz="0" w:space="0" w:color="auto"/>
        <w:right w:val="none" w:sz="0" w:space="0" w:color="auto"/>
      </w:divBdr>
    </w:div>
    <w:div w:id="2094662330">
      <w:bodyDiv w:val="1"/>
      <w:marLeft w:val="0"/>
      <w:marRight w:val="0"/>
      <w:marTop w:val="0"/>
      <w:marBottom w:val="0"/>
      <w:divBdr>
        <w:top w:val="none" w:sz="0" w:space="0" w:color="auto"/>
        <w:left w:val="none" w:sz="0" w:space="0" w:color="auto"/>
        <w:bottom w:val="none" w:sz="0" w:space="0" w:color="auto"/>
        <w:right w:val="none" w:sz="0" w:space="0" w:color="auto"/>
      </w:divBdr>
    </w:div>
    <w:div w:id="2099474450">
      <w:bodyDiv w:val="1"/>
      <w:marLeft w:val="0"/>
      <w:marRight w:val="0"/>
      <w:marTop w:val="0"/>
      <w:marBottom w:val="0"/>
      <w:divBdr>
        <w:top w:val="none" w:sz="0" w:space="0" w:color="auto"/>
        <w:left w:val="none" w:sz="0" w:space="0" w:color="auto"/>
        <w:bottom w:val="none" w:sz="0" w:space="0" w:color="auto"/>
        <w:right w:val="none" w:sz="0" w:space="0" w:color="auto"/>
      </w:divBdr>
    </w:div>
    <w:div w:id="2101098275">
      <w:bodyDiv w:val="1"/>
      <w:marLeft w:val="0"/>
      <w:marRight w:val="0"/>
      <w:marTop w:val="0"/>
      <w:marBottom w:val="0"/>
      <w:divBdr>
        <w:top w:val="none" w:sz="0" w:space="0" w:color="auto"/>
        <w:left w:val="none" w:sz="0" w:space="0" w:color="auto"/>
        <w:bottom w:val="none" w:sz="0" w:space="0" w:color="auto"/>
        <w:right w:val="none" w:sz="0" w:space="0" w:color="auto"/>
      </w:divBdr>
    </w:div>
    <w:div w:id="2101291006">
      <w:bodyDiv w:val="1"/>
      <w:marLeft w:val="0"/>
      <w:marRight w:val="0"/>
      <w:marTop w:val="0"/>
      <w:marBottom w:val="0"/>
      <w:divBdr>
        <w:top w:val="none" w:sz="0" w:space="0" w:color="auto"/>
        <w:left w:val="none" w:sz="0" w:space="0" w:color="auto"/>
        <w:bottom w:val="none" w:sz="0" w:space="0" w:color="auto"/>
        <w:right w:val="none" w:sz="0" w:space="0" w:color="auto"/>
      </w:divBdr>
    </w:div>
    <w:div w:id="2101490137">
      <w:bodyDiv w:val="1"/>
      <w:marLeft w:val="0"/>
      <w:marRight w:val="0"/>
      <w:marTop w:val="0"/>
      <w:marBottom w:val="0"/>
      <w:divBdr>
        <w:top w:val="none" w:sz="0" w:space="0" w:color="auto"/>
        <w:left w:val="none" w:sz="0" w:space="0" w:color="auto"/>
        <w:bottom w:val="none" w:sz="0" w:space="0" w:color="auto"/>
        <w:right w:val="none" w:sz="0" w:space="0" w:color="auto"/>
      </w:divBdr>
    </w:div>
    <w:div w:id="2106336629">
      <w:bodyDiv w:val="1"/>
      <w:marLeft w:val="0"/>
      <w:marRight w:val="0"/>
      <w:marTop w:val="0"/>
      <w:marBottom w:val="0"/>
      <w:divBdr>
        <w:top w:val="none" w:sz="0" w:space="0" w:color="auto"/>
        <w:left w:val="none" w:sz="0" w:space="0" w:color="auto"/>
        <w:bottom w:val="none" w:sz="0" w:space="0" w:color="auto"/>
        <w:right w:val="none" w:sz="0" w:space="0" w:color="auto"/>
      </w:divBdr>
    </w:div>
    <w:div w:id="2106613030">
      <w:bodyDiv w:val="1"/>
      <w:marLeft w:val="0"/>
      <w:marRight w:val="0"/>
      <w:marTop w:val="0"/>
      <w:marBottom w:val="0"/>
      <w:divBdr>
        <w:top w:val="none" w:sz="0" w:space="0" w:color="auto"/>
        <w:left w:val="none" w:sz="0" w:space="0" w:color="auto"/>
        <w:bottom w:val="none" w:sz="0" w:space="0" w:color="auto"/>
        <w:right w:val="none" w:sz="0" w:space="0" w:color="auto"/>
      </w:divBdr>
    </w:div>
    <w:div w:id="2106993321">
      <w:bodyDiv w:val="1"/>
      <w:marLeft w:val="0"/>
      <w:marRight w:val="0"/>
      <w:marTop w:val="0"/>
      <w:marBottom w:val="0"/>
      <w:divBdr>
        <w:top w:val="none" w:sz="0" w:space="0" w:color="auto"/>
        <w:left w:val="none" w:sz="0" w:space="0" w:color="auto"/>
        <w:bottom w:val="none" w:sz="0" w:space="0" w:color="auto"/>
        <w:right w:val="none" w:sz="0" w:space="0" w:color="auto"/>
      </w:divBdr>
    </w:div>
    <w:div w:id="2107918641">
      <w:bodyDiv w:val="1"/>
      <w:marLeft w:val="0"/>
      <w:marRight w:val="0"/>
      <w:marTop w:val="0"/>
      <w:marBottom w:val="0"/>
      <w:divBdr>
        <w:top w:val="none" w:sz="0" w:space="0" w:color="auto"/>
        <w:left w:val="none" w:sz="0" w:space="0" w:color="auto"/>
        <w:bottom w:val="none" w:sz="0" w:space="0" w:color="auto"/>
        <w:right w:val="none" w:sz="0" w:space="0" w:color="auto"/>
      </w:divBdr>
    </w:div>
    <w:div w:id="2108884761">
      <w:bodyDiv w:val="1"/>
      <w:marLeft w:val="0"/>
      <w:marRight w:val="0"/>
      <w:marTop w:val="0"/>
      <w:marBottom w:val="0"/>
      <w:divBdr>
        <w:top w:val="none" w:sz="0" w:space="0" w:color="auto"/>
        <w:left w:val="none" w:sz="0" w:space="0" w:color="auto"/>
        <w:bottom w:val="none" w:sz="0" w:space="0" w:color="auto"/>
        <w:right w:val="none" w:sz="0" w:space="0" w:color="auto"/>
      </w:divBdr>
    </w:div>
    <w:div w:id="2109304771">
      <w:bodyDiv w:val="1"/>
      <w:marLeft w:val="0"/>
      <w:marRight w:val="0"/>
      <w:marTop w:val="0"/>
      <w:marBottom w:val="0"/>
      <w:divBdr>
        <w:top w:val="none" w:sz="0" w:space="0" w:color="auto"/>
        <w:left w:val="none" w:sz="0" w:space="0" w:color="auto"/>
        <w:bottom w:val="none" w:sz="0" w:space="0" w:color="auto"/>
        <w:right w:val="none" w:sz="0" w:space="0" w:color="auto"/>
      </w:divBdr>
    </w:div>
    <w:div w:id="2109621849">
      <w:bodyDiv w:val="1"/>
      <w:marLeft w:val="0"/>
      <w:marRight w:val="0"/>
      <w:marTop w:val="0"/>
      <w:marBottom w:val="0"/>
      <w:divBdr>
        <w:top w:val="none" w:sz="0" w:space="0" w:color="auto"/>
        <w:left w:val="none" w:sz="0" w:space="0" w:color="auto"/>
        <w:bottom w:val="none" w:sz="0" w:space="0" w:color="auto"/>
        <w:right w:val="none" w:sz="0" w:space="0" w:color="auto"/>
      </w:divBdr>
    </w:div>
    <w:div w:id="2109958847">
      <w:bodyDiv w:val="1"/>
      <w:marLeft w:val="0"/>
      <w:marRight w:val="0"/>
      <w:marTop w:val="0"/>
      <w:marBottom w:val="0"/>
      <w:divBdr>
        <w:top w:val="none" w:sz="0" w:space="0" w:color="auto"/>
        <w:left w:val="none" w:sz="0" w:space="0" w:color="auto"/>
        <w:bottom w:val="none" w:sz="0" w:space="0" w:color="auto"/>
        <w:right w:val="none" w:sz="0" w:space="0" w:color="auto"/>
      </w:divBdr>
    </w:div>
    <w:div w:id="2111076035">
      <w:bodyDiv w:val="1"/>
      <w:marLeft w:val="0"/>
      <w:marRight w:val="0"/>
      <w:marTop w:val="0"/>
      <w:marBottom w:val="0"/>
      <w:divBdr>
        <w:top w:val="none" w:sz="0" w:space="0" w:color="auto"/>
        <w:left w:val="none" w:sz="0" w:space="0" w:color="auto"/>
        <w:bottom w:val="none" w:sz="0" w:space="0" w:color="auto"/>
        <w:right w:val="none" w:sz="0" w:space="0" w:color="auto"/>
      </w:divBdr>
    </w:div>
    <w:div w:id="2111272648">
      <w:bodyDiv w:val="1"/>
      <w:marLeft w:val="0"/>
      <w:marRight w:val="0"/>
      <w:marTop w:val="0"/>
      <w:marBottom w:val="0"/>
      <w:divBdr>
        <w:top w:val="none" w:sz="0" w:space="0" w:color="auto"/>
        <w:left w:val="none" w:sz="0" w:space="0" w:color="auto"/>
        <w:bottom w:val="none" w:sz="0" w:space="0" w:color="auto"/>
        <w:right w:val="none" w:sz="0" w:space="0" w:color="auto"/>
      </w:divBdr>
    </w:div>
    <w:div w:id="2112192436">
      <w:bodyDiv w:val="1"/>
      <w:marLeft w:val="0"/>
      <w:marRight w:val="0"/>
      <w:marTop w:val="0"/>
      <w:marBottom w:val="0"/>
      <w:divBdr>
        <w:top w:val="none" w:sz="0" w:space="0" w:color="auto"/>
        <w:left w:val="none" w:sz="0" w:space="0" w:color="auto"/>
        <w:bottom w:val="none" w:sz="0" w:space="0" w:color="auto"/>
        <w:right w:val="none" w:sz="0" w:space="0" w:color="auto"/>
      </w:divBdr>
    </w:div>
    <w:div w:id="2121140315">
      <w:bodyDiv w:val="1"/>
      <w:marLeft w:val="0"/>
      <w:marRight w:val="0"/>
      <w:marTop w:val="0"/>
      <w:marBottom w:val="0"/>
      <w:divBdr>
        <w:top w:val="none" w:sz="0" w:space="0" w:color="auto"/>
        <w:left w:val="none" w:sz="0" w:space="0" w:color="auto"/>
        <w:bottom w:val="none" w:sz="0" w:space="0" w:color="auto"/>
        <w:right w:val="none" w:sz="0" w:space="0" w:color="auto"/>
      </w:divBdr>
    </w:div>
    <w:div w:id="2126192108">
      <w:bodyDiv w:val="1"/>
      <w:marLeft w:val="0"/>
      <w:marRight w:val="0"/>
      <w:marTop w:val="0"/>
      <w:marBottom w:val="0"/>
      <w:divBdr>
        <w:top w:val="none" w:sz="0" w:space="0" w:color="auto"/>
        <w:left w:val="none" w:sz="0" w:space="0" w:color="auto"/>
        <w:bottom w:val="none" w:sz="0" w:space="0" w:color="auto"/>
        <w:right w:val="none" w:sz="0" w:space="0" w:color="auto"/>
      </w:divBdr>
    </w:div>
    <w:div w:id="2128037251">
      <w:bodyDiv w:val="1"/>
      <w:marLeft w:val="0"/>
      <w:marRight w:val="0"/>
      <w:marTop w:val="0"/>
      <w:marBottom w:val="0"/>
      <w:divBdr>
        <w:top w:val="none" w:sz="0" w:space="0" w:color="auto"/>
        <w:left w:val="none" w:sz="0" w:space="0" w:color="auto"/>
        <w:bottom w:val="none" w:sz="0" w:space="0" w:color="auto"/>
        <w:right w:val="none" w:sz="0" w:space="0" w:color="auto"/>
      </w:divBdr>
    </w:div>
    <w:div w:id="2134784223">
      <w:bodyDiv w:val="1"/>
      <w:marLeft w:val="0"/>
      <w:marRight w:val="0"/>
      <w:marTop w:val="0"/>
      <w:marBottom w:val="0"/>
      <w:divBdr>
        <w:top w:val="none" w:sz="0" w:space="0" w:color="auto"/>
        <w:left w:val="none" w:sz="0" w:space="0" w:color="auto"/>
        <w:bottom w:val="none" w:sz="0" w:space="0" w:color="auto"/>
        <w:right w:val="none" w:sz="0" w:space="0" w:color="auto"/>
      </w:divBdr>
    </w:div>
    <w:div w:id="2137329132">
      <w:bodyDiv w:val="1"/>
      <w:marLeft w:val="0"/>
      <w:marRight w:val="0"/>
      <w:marTop w:val="0"/>
      <w:marBottom w:val="0"/>
      <w:divBdr>
        <w:top w:val="none" w:sz="0" w:space="0" w:color="auto"/>
        <w:left w:val="none" w:sz="0" w:space="0" w:color="auto"/>
        <w:bottom w:val="none" w:sz="0" w:space="0" w:color="auto"/>
        <w:right w:val="none" w:sz="0" w:space="0" w:color="auto"/>
      </w:divBdr>
    </w:div>
    <w:div w:id="2140487726">
      <w:bodyDiv w:val="1"/>
      <w:marLeft w:val="0"/>
      <w:marRight w:val="0"/>
      <w:marTop w:val="0"/>
      <w:marBottom w:val="0"/>
      <w:divBdr>
        <w:top w:val="none" w:sz="0" w:space="0" w:color="auto"/>
        <w:left w:val="none" w:sz="0" w:space="0" w:color="auto"/>
        <w:bottom w:val="none" w:sz="0" w:space="0" w:color="auto"/>
        <w:right w:val="none" w:sz="0" w:space="0" w:color="auto"/>
      </w:divBdr>
    </w:div>
    <w:div w:id="2140756566">
      <w:bodyDiv w:val="1"/>
      <w:marLeft w:val="0"/>
      <w:marRight w:val="0"/>
      <w:marTop w:val="0"/>
      <w:marBottom w:val="0"/>
      <w:divBdr>
        <w:top w:val="none" w:sz="0" w:space="0" w:color="auto"/>
        <w:left w:val="none" w:sz="0" w:space="0" w:color="auto"/>
        <w:bottom w:val="none" w:sz="0" w:space="0" w:color="auto"/>
        <w:right w:val="none" w:sz="0" w:space="0" w:color="auto"/>
      </w:divBdr>
    </w:div>
    <w:div w:id="2140757424">
      <w:bodyDiv w:val="1"/>
      <w:marLeft w:val="0"/>
      <w:marRight w:val="0"/>
      <w:marTop w:val="0"/>
      <w:marBottom w:val="0"/>
      <w:divBdr>
        <w:top w:val="none" w:sz="0" w:space="0" w:color="auto"/>
        <w:left w:val="none" w:sz="0" w:space="0" w:color="auto"/>
        <w:bottom w:val="none" w:sz="0" w:space="0" w:color="auto"/>
        <w:right w:val="none" w:sz="0" w:space="0" w:color="auto"/>
      </w:divBdr>
    </w:div>
    <w:div w:id="2143110715">
      <w:bodyDiv w:val="1"/>
      <w:marLeft w:val="0"/>
      <w:marRight w:val="0"/>
      <w:marTop w:val="0"/>
      <w:marBottom w:val="0"/>
      <w:divBdr>
        <w:top w:val="none" w:sz="0" w:space="0" w:color="auto"/>
        <w:left w:val="none" w:sz="0" w:space="0" w:color="auto"/>
        <w:bottom w:val="none" w:sz="0" w:space="0" w:color="auto"/>
        <w:right w:val="none" w:sz="0" w:space="0" w:color="auto"/>
      </w:divBdr>
    </w:div>
    <w:div w:id="2145658992">
      <w:bodyDiv w:val="1"/>
      <w:marLeft w:val="0"/>
      <w:marRight w:val="0"/>
      <w:marTop w:val="0"/>
      <w:marBottom w:val="0"/>
      <w:divBdr>
        <w:top w:val="none" w:sz="0" w:space="0" w:color="auto"/>
        <w:left w:val="none" w:sz="0" w:space="0" w:color="auto"/>
        <w:bottom w:val="none" w:sz="0" w:space="0" w:color="auto"/>
        <w:right w:val="none" w:sz="0" w:space="0" w:color="auto"/>
      </w:divBdr>
    </w:div>
    <w:div w:id="2146240263">
      <w:bodyDiv w:val="1"/>
      <w:marLeft w:val="0"/>
      <w:marRight w:val="0"/>
      <w:marTop w:val="0"/>
      <w:marBottom w:val="0"/>
      <w:divBdr>
        <w:top w:val="none" w:sz="0" w:space="0" w:color="auto"/>
        <w:left w:val="none" w:sz="0" w:space="0" w:color="auto"/>
        <w:bottom w:val="none" w:sz="0" w:space="0" w:color="auto"/>
        <w:right w:val="none" w:sz="0" w:space="0" w:color="auto"/>
      </w:divBdr>
    </w:div>
    <w:div w:id="21466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470B-C939-43E2-B305-6F04E65D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11960</TotalTime>
  <Pages>104</Pages>
  <Words>57299</Words>
  <Characters>326609</Characters>
  <Application>Microsoft Office Word</Application>
  <DocSecurity>0</DocSecurity>
  <Lines>2721</Lines>
  <Paragraphs>766</Paragraphs>
  <ScaleCrop>false</ScaleCrop>
  <HeadingPairs>
    <vt:vector size="2" baseType="variant">
      <vt:variant>
        <vt:lpstr>Title</vt:lpstr>
      </vt:variant>
      <vt:variant>
        <vt:i4>1</vt:i4>
      </vt:variant>
    </vt:vector>
  </HeadingPairs>
  <TitlesOfParts>
    <vt:vector size="1" baseType="lpstr">
      <vt:lpstr>УПРАВА ЗА ФИНАНСИЈЕ</vt:lpstr>
    </vt:vector>
  </TitlesOfParts>
  <Company>Gradska uprava grada Niša</Company>
  <LinksUpToDate>false</LinksUpToDate>
  <CharactersWithSpaces>383142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УПРАВА ЗА ФИНАНСИЈЕ</dc:title>
  <dc:subject/>
  <dc:creator>Sekretarijat za razvoj i informacioni sistem</dc:creator>
  <cp:keywords/>
  <dc:description/>
  <cp:lastModifiedBy>Dragana Milošević</cp:lastModifiedBy>
  <cp:revision>2</cp:revision>
  <cp:lastPrinted>2021-04-29T07:56:00Z</cp:lastPrinted>
  <dcterms:created xsi:type="dcterms:W3CDTF">2011-04-20T13:14:00Z</dcterms:created>
  <dcterms:modified xsi:type="dcterms:W3CDTF">2021-05-25T12:28:00Z</dcterms:modified>
</cp:coreProperties>
</file>