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0" w:rsidRDefault="004F3300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RS"/>
        </w:rPr>
      </w:pPr>
    </w:p>
    <w:p w:rsidR="007B4317" w:rsidRPr="00137A70" w:rsidRDefault="00E37FFA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ГРАДСКА УПРАВА</w:t>
      </w:r>
      <w:r w:rsidR="007B4317" w:rsidRPr="00137A70">
        <w:rPr>
          <w:b/>
          <w:sz w:val="28"/>
          <w:szCs w:val="28"/>
        </w:rPr>
        <w:t xml:space="preserve"> ЗА ФИНАНСИЈЕ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F6DCE" w:rsidRPr="00BF6DCE" w:rsidRDefault="00BF6DCE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A74059" w:rsidRPr="00E71DF0" w:rsidRDefault="00A74059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E37FFA">
        <w:rPr>
          <w:b/>
          <w:sz w:val="28"/>
          <w:szCs w:val="28"/>
        </w:rPr>
        <w:t>20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436F01" w:rsidRDefault="00436F01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1A11AB" w:rsidP="001A11AB">
      <w:pPr>
        <w:pBdr>
          <w:bottom w:val="single" w:sz="12" w:space="1" w:color="auto"/>
        </w:pBdr>
        <w:tabs>
          <w:tab w:val="left" w:pos="7350"/>
        </w:tabs>
        <w:rPr>
          <w:lang w:val="sr-Cyrl-CS"/>
        </w:rPr>
      </w:pPr>
      <w:r>
        <w:rPr>
          <w:lang w:val="sr-Cyrl-CS"/>
        </w:rPr>
        <w:tab/>
      </w: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</w:t>
      </w:r>
      <w:r w:rsidR="008B70A1" w:rsidRPr="00E37FFA">
        <w:rPr>
          <w:sz w:val="28"/>
          <w:szCs w:val="28"/>
          <w:lang w:val="sr-Cyrl-CS"/>
        </w:rPr>
        <w:t>април</w:t>
      </w:r>
      <w:r w:rsidRPr="00F31DE0">
        <w:rPr>
          <w:color w:val="FF0000"/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F31DE0">
        <w:rPr>
          <w:sz w:val="28"/>
          <w:szCs w:val="28"/>
        </w:rPr>
        <w:t>2</w:t>
      </w:r>
      <w:r w:rsidR="00E37FFA">
        <w:rPr>
          <w:sz w:val="28"/>
          <w:szCs w:val="28"/>
          <w:lang w:val="sr-Cyrl-RS"/>
        </w:rPr>
        <w:t>1</w:t>
      </w:r>
      <w:r w:rsidRPr="00614A48">
        <w:rPr>
          <w:sz w:val="28"/>
          <w:szCs w:val="28"/>
          <w:lang w:val="sr-Cyrl-CS"/>
        </w:rPr>
        <w:t>. године</w:t>
      </w:r>
    </w:p>
    <w:p w:rsidR="00D924F0" w:rsidRDefault="00D924F0" w:rsidP="00C21636">
      <w:pPr>
        <w:ind w:firstLine="708"/>
        <w:jc w:val="both"/>
        <w:rPr>
          <w:b/>
          <w:sz w:val="28"/>
          <w:szCs w:val="28"/>
          <w:lang w:val="sr-Latn-RS"/>
        </w:rPr>
      </w:pPr>
    </w:p>
    <w:p w:rsidR="00C231E1" w:rsidRPr="003740EF" w:rsidRDefault="003740EF" w:rsidP="00C21636">
      <w:pPr>
        <w:ind w:firstLine="708"/>
        <w:jc w:val="both"/>
        <w:rPr>
          <w:b/>
          <w:sz w:val="28"/>
          <w:szCs w:val="28"/>
          <w:lang w:val="sr-Cyrl-RS"/>
        </w:rPr>
      </w:pPr>
      <w:r w:rsidRPr="003740EF">
        <w:rPr>
          <w:b/>
          <w:sz w:val="28"/>
          <w:szCs w:val="28"/>
          <w:lang w:val="sr-Latn-RS"/>
        </w:rPr>
        <w:t xml:space="preserve">I </w:t>
      </w:r>
      <w:r w:rsidRPr="003740EF">
        <w:rPr>
          <w:b/>
          <w:sz w:val="28"/>
          <w:szCs w:val="28"/>
          <w:lang w:val="sr-Cyrl-RS"/>
        </w:rPr>
        <w:t>УВОДНЕ НАПОМЕНЕ</w:t>
      </w:r>
    </w:p>
    <w:p w:rsidR="00C231E1" w:rsidRDefault="00C231E1" w:rsidP="00C21636">
      <w:pPr>
        <w:ind w:firstLine="708"/>
        <w:jc w:val="both"/>
        <w:rPr>
          <w:sz w:val="28"/>
          <w:szCs w:val="28"/>
          <w:lang w:val="sr-Latn-RS"/>
        </w:rPr>
      </w:pPr>
    </w:p>
    <w:p w:rsidR="00D924F0" w:rsidRDefault="00D924F0" w:rsidP="00C21636">
      <w:pPr>
        <w:ind w:firstLine="708"/>
        <w:jc w:val="both"/>
        <w:rPr>
          <w:sz w:val="28"/>
          <w:szCs w:val="28"/>
          <w:lang w:val="sr-Latn-RS"/>
        </w:rPr>
      </w:pP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color w:val="00B050"/>
          <w:sz w:val="28"/>
          <w:szCs w:val="28"/>
          <w:lang w:val="sr-Cyrl-CS"/>
        </w:rPr>
        <w:t xml:space="preserve">          </w:t>
      </w:r>
      <w:r w:rsidRPr="004A491F">
        <w:rPr>
          <w:rFonts w:eastAsia="Calibri"/>
          <w:sz w:val="28"/>
          <w:szCs w:val="28"/>
          <w:lang w:val="sr-Cyrl-CS"/>
        </w:rPr>
        <w:t>Одлуком о буџету Града Ниша за 20</w:t>
      </w:r>
      <w:r w:rsidRPr="004A491F">
        <w:rPr>
          <w:rFonts w:eastAsia="Calibri"/>
          <w:sz w:val="28"/>
          <w:szCs w:val="28"/>
          <w:lang w:val="sr-Latn-RS"/>
        </w:rPr>
        <w:t>20</w:t>
      </w:r>
      <w:r w:rsidRPr="004A491F">
        <w:rPr>
          <w:rFonts w:eastAsia="Calibri"/>
          <w:sz w:val="28"/>
          <w:szCs w:val="28"/>
          <w:lang w:val="sr-Cyrl-CS"/>
        </w:rPr>
        <w:t xml:space="preserve">. годину („Службени лист Града Ниша“, број </w:t>
      </w:r>
      <w:r w:rsidRPr="004A491F">
        <w:rPr>
          <w:rFonts w:eastAsia="Calibri"/>
          <w:sz w:val="28"/>
          <w:szCs w:val="28"/>
          <w:lang w:val="sr-Latn-RS"/>
        </w:rPr>
        <w:t>106/19</w:t>
      </w:r>
      <w:r w:rsidRPr="004A491F">
        <w:rPr>
          <w:rFonts w:eastAsia="Calibri"/>
          <w:sz w:val="28"/>
          <w:szCs w:val="28"/>
          <w:lang w:val="sr-Cyrl-CS"/>
        </w:rPr>
        <w:t xml:space="preserve">) донетој на седници Скупштине Града Ниша </w:t>
      </w:r>
      <w:r w:rsidRPr="004A491F">
        <w:rPr>
          <w:rFonts w:eastAsia="Calibri"/>
          <w:b/>
          <w:bCs/>
          <w:sz w:val="28"/>
          <w:szCs w:val="28"/>
          <w:lang w:val="sr-Cyrl-CS"/>
        </w:rPr>
        <w:t> </w:t>
      </w:r>
      <w:r w:rsidRPr="004A491F">
        <w:rPr>
          <w:rFonts w:eastAsia="Calibri"/>
          <w:sz w:val="28"/>
          <w:szCs w:val="28"/>
          <w:lang w:val="sr-Cyrl-RS"/>
        </w:rPr>
        <w:t>1</w:t>
      </w:r>
      <w:r w:rsidRPr="004A491F">
        <w:rPr>
          <w:rFonts w:eastAsia="Calibri"/>
          <w:sz w:val="28"/>
          <w:szCs w:val="28"/>
          <w:lang w:val="sr-Latn-RS"/>
        </w:rPr>
        <w:t>6</w:t>
      </w:r>
      <w:r w:rsidRPr="004A491F">
        <w:rPr>
          <w:rFonts w:eastAsia="Calibri"/>
          <w:sz w:val="28"/>
          <w:szCs w:val="28"/>
          <w:lang w:val="sr-Cyrl-CS"/>
        </w:rPr>
        <w:t>. 12. 20</w:t>
      </w:r>
      <w:r w:rsidRPr="004A491F">
        <w:rPr>
          <w:rFonts w:eastAsia="Calibri"/>
          <w:sz w:val="28"/>
          <w:szCs w:val="28"/>
          <w:lang w:val="sr-Latn-RS"/>
        </w:rPr>
        <w:t>19</w:t>
      </w:r>
      <w:r w:rsidRPr="004A491F">
        <w:rPr>
          <w:rFonts w:eastAsia="Calibri"/>
          <w:sz w:val="28"/>
          <w:szCs w:val="28"/>
          <w:lang w:val="sr-Cyrl-CS"/>
        </w:rPr>
        <w:t xml:space="preserve">. године, утврђен је обим буџета у износу од </w:t>
      </w:r>
      <w:r w:rsidRPr="004A491F">
        <w:rPr>
          <w:rFonts w:eastAsia="Calibri"/>
          <w:sz w:val="28"/>
          <w:szCs w:val="28"/>
          <w:lang w:val="sr-Latn-RS"/>
        </w:rPr>
        <w:t xml:space="preserve">11.198.499.123 </w:t>
      </w:r>
      <w:r w:rsidRPr="004A491F">
        <w:rPr>
          <w:rFonts w:eastAsia="Calibri"/>
          <w:sz w:val="28"/>
          <w:szCs w:val="28"/>
          <w:lang w:val="sr-Cyrl-CS"/>
        </w:rPr>
        <w:t xml:space="preserve">динара, док је укупан обим буџета из свих извора </w:t>
      </w:r>
      <w:r w:rsidRPr="004A491F">
        <w:rPr>
          <w:rFonts w:eastAsia="Calibri"/>
          <w:sz w:val="28"/>
          <w:szCs w:val="28"/>
          <w:lang w:val="sr-Cyrl-RS"/>
        </w:rPr>
        <w:t xml:space="preserve">финансирања </w:t>
      </w:r>
      <w:r w:rsidRPr="004A491F">
        <w:rPr>
          <w:rFonts w:eastAsia="Calibri"/>
          <w:sz w:val="28"/>
          <w:szCs w:val="28"/>
          <w:lang w:val="sr-Latn-RS"/>
        </w:rPr>
        <w:t>11.654.249.123</w:t>
      </w:r>
      <w:r w:rsidRPr="004A491F">
        <w:rPr>
          <w:rFonts w:eastAsia="Calibri"/>
          <w:sz w:val="28"/>
          <w:szCs w:val="28"/>
          <w:lang w:val="sr-Cyrl-CS"/>
        </w:rPr>
        <w:t xml:space="preserve"> динара.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 xml:space="preserve">          Одлуком о </w:t>
      </w:r>
      <w:r w:rsidRPr="004A491F">
        <w:rPr>
          <w:rFonts w:eastAsia="Calibri"/>
          <w:sz w:val="28"/>
          <w:szCs w:val="28"/>
          <w:lang w:val="sr-Cyrl-RS"/>
        </w:rPr>
        <w:t xml:space="preserve">изменама и допунама </w:t>
      </w:r>
      <w:r w:rsidRPr="004A491F">
        <w:rPr>
          <w:rFonts w:eastAsia="Calibri"/>
          <w:sz w:val="28"/>
          <w:szCs w:val="28"/>
          <w:lang w:val="sr-Latn-RS"/>
        </w:rPr>
        <w:t>O</w:t>
      </w:r>
      <w:r w:rsidRPr="004A491F">
        <w:rPr>
          <w:rFonts w:eastAsia="Calibri"/>
          <w:sz w:val="28"/>
          <w:szCs w:val="28"/>
          <w:lang w:val="sr-Cyrl-RS"/>
        </w:rPr>
        <w:t xml:space="preserve">длуке о буџету </w:t>
      </w:r>
      <w:r w:rsidRPr="004A491F">
        <w:rPr>
          <w:rFonts w:eastAsia="Calibri"/>
          <w:sz w:val="28"/>
          <w:szCs w:val="28"/>
          <w:lang w:val="sr-Cyrl-CS"/>
        </w:rPr>
        <w:t>Града Ниша за 20</w:t>
      </w:r>
      <w:r w:rsidRPr="004A491F">
        <w:rPr>
          <w:rFonts w:eastAsia="Calibri"/>
          <w:sz w:val="28"/>
          <w:szCs w:val="28"/>
          <w:lang w:val="sr-Latn-RS"/>
        </w:rPr>
        <w:t>20</w:t>
      </w:r>
      <w:r w:rsidRPr="004A491F">
        <w:rPr>
          <w:rFonts w:eastAsia="Calibri"/>
          <w:sz w:val="28"/>
          <w:szCs w:val="28"/>
          <w:lang w:val="sr-Cyrl-CS"/>
        </w:rPr>
        <w:t xml:space="preserve">. годину („Службени лист Града Ниша“, број </w:t>
      </w:r>
      <w:r w:rsidRPr="004A491F">
        <w:rPr>
          <w:rFonts w:eastAsia="Calibri"/>
          <w:sz w:val="28"/>
          <w:szCs w:val="28"/>
          <w:lang w:val="sr-Latn-RS"/>
        </w:rPr>
        <w:t xml:space="preserve"> 108/2020</w:t>
      </w:r>
      <w:r w:rsidRPr="004A491F">
        <w:rPr>
          <w:rFonts w:eastAsia="Calibri"/>
          <w:sz w:val="28"/>
          <w:szCs w:val="28"/>
          <w:lang w:val="sr-Cyrl-CS"/>
        </w:rPr>
        <w:t xml:space="preserve">), утврђен је обим буџета у износу од </w:t>
      </w:r>
      <w:r w:rsidRPr="004A491F">
        <w:rPr>
          <w:rFonts w:eastAsia="Calibri"/>
          <w:sz w:val="28"/>
          <w:szCs w:val="28"/>
          <w:lang w:val="sr-Latn-RS"/>
        </w:rPr>
        <w:t>11.198.029.507</w:t>
      </w:r>
      <w:r w:rsidRPr="004A491F">
        <w:rPr>
          <w:rFonts w:eastAsia="Calibri"/>
          <w:sz w:val="28"/>
          <w:szCs w:val="28"/>
          <w:lang w:val="sr-Cyrl-R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 xml:space="preserve">динара, а из свих извора финансирања </w:t>
      </w:r>
      <w:r w:rsidRPr="004A491F">
        <w:rPr>
          <w:rFonts w:eastAsia="Calibri"/>
          <w:sz w:val="28"/>
          <w:szCs w:val="28"/>
          <w:lang w:val="sr-Latn-RS"/>
        </w:rPr>
        <w:t>11.613.502.896</w:t>
      </w:r>
      <w:r w:rsidRPr="004A491F">
        <w:rPr>
          <w:rFonts w:eastAsia="Calibri"/>
          <w:sz w:val="28"/>
          <w:szCs w:val="28"/>
          <w:lang w:val="sr-Cyrl-R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>динара.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 xml:space="preserve">          У складу са чланом 5. Закона о буџетском систему, а на основу решења о промени апропријација која је донео </w:t>
      </w:r>
      <w:r w:rsidRPr="004A491F">
        <w:rPr>
          <w:rFonts w:eastAsia="Calibri"/>
          <w:sz w:val="28"/>
          <w:szCs w:val="28"/>
          <w:lang w:val="sr-Cyrl-RS"/>
        </w:rPr>
        <w:t>секретар Секретаријата</w:t>
      </w:r>
      <w:r w:rsidRPr="004A491F">
        <w:rPr>
          <w:rFonts w:eastAsia="Calibri"/>
          <w:sz w:val="28"/>
          <w:szCs w:val="28"/>
          <w:lang w:val="sr-Cyrl-CS"/>
        </w:rPr>
        <w:t xml:space="preserve"> за финансије, укупан обим буџета за 20</w:t>
      </w:r>
      <w:r w:rsidRPr="004A491F">
        <w:rPr>
          <w:rFonts w:eastAsia="Calibri"/>
          <w:sz w:val="28"/>
          <w:szCs w:val="28"/>
          <w:lang w:val="sr-Latn-RS"/>
        </w:rPr>
        <w:t>20</w:t>
      </w:r>
      <w:r w:rsidRPr="004A491F">
        <w:rPr>
          <w:rFonts w:eastAsia="Calibri"/>
          <w:sz w:val="28"/>
          <w:szCs w:val="28"/>
          <w:lang w:val="sr-Cyrl-CS"/>
        </w:rPr>
        <w:t>. годину укључујући и пренета неутрошена средства утврђен је у износу од</w:t>
      </w:r>
      <w:r w:rsidRPr="004A491F">
        <w:rPr>
          <w:rFonts w:eastAsia="Calibri"/>
          <w:sz w:val="28"/>
          <w:szCs w:val="28"/>
          <w:lang w:val="sr-Latn-RS"/>
        </w:rPr>
        <w:t xml:space="preserve"> 11.207.356.445</w:t>
      </w:r>
      <w:r w:rsidRPr="004A491F">
        <w:rPr>
          <w:rFonts w:eastAsia="Calibri"/>
          <w:sz w:val="28"/>
          <w:szCs w:val="28"/>
          <w:lang w:val="sr-Cyrl-CS"/>
        </w:rPr>
        <w:t xml:space="preserve"> динар</w:t>
      </w:r>
      <w:r w:rsidRPr="004A491F">
        <w:rPr>
          <w:rFonts w:eastAsia="Calibri"/>
          <w:sz w:val="28"/>
          <w:szCs w:val="28"/>
          <w:lang w:val="sr-Cyrl-RS"/>
        </w:rPr>
        <w:t>а.  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 xml:space="preserve">                    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 Извршавањем буџета Града Ниша омогућено је несметано функционисање свих јавних институција чији је оснивач </w:t>
      </w:r>
      <w:r w:rsidR="00790311" w:rsidRPr="004A491F">
        <w:rPr>
          <w:rFonts w:eastAsia="Calibri"/>
          <w:sz w:val="28"/>
          <w:szCs w:val="28"/>
          <w:lang w:val="sr-Cyrl-CS"/>
        </w:rPr>
        <w:t>Град Ниш</w:t>
      </w:r>
      <w:r w:rsidRPr="004A491F">
        <w:rPr>
          <w:rFonts w:eastAsia="Calibri"/>
          <w:sz w:val="28"/>
          <w:szCs w:val="28"/>
          <w:lang w:val="sr-Cyrl-CS"/>
        </w:rPr>
        <w:t xml:space="preserve"> и реализовани су капитални и остали развојни пројекти</w:t>
      </w:r>
      <w:r w:rsidR="00790311">
        <w:rPr>
          <w:rFonts w:eastAsia="Calibri"/>
          <w:sz w:val="28"/>
          <w:szCs w:val="28"/>
          <w:lang w:val="sr-Cyrl-CS"/>
        </w:rPr>
        <w:t xml:space="preserve"> </w:t>
      </w:r>
      <w:r w:rsidR="00790311" w:rsidRPr="004A491F">
        <w:rPr>
          <w:rFonts w:eastAsia="Calibri"/>
          <w:sz w:val="28"/>
          <w:szCs w:val="28"/>
          <w:lang w:val="sr-Cyrl-CS"/>
        </w:rPr>
        <w:t xml:space="preserve">у условима пандемије изазване вирусом </w:t>
      </w:r>
      <w:r w:rsidR="00790311" w:rsidRPr="004A491F">
        <w:rPr>
          <w:rFonts w:eastAsia="Calibri"/>
          <w:sz w:val="28"/>
          <w:szCs w:val="28"/>
          <w:lang w:val="sr-Latn-RS"/>
        </w:rPr>
        <w:t>COVID-19</w:t>
      </w:r>
      <w:r w:rsidRPr="004A491F">
        <w:rPr>
          <w:rFonts w:eastAsia="Calibri"/>
          <w:sz w:val="28"/>
          <w:szCs w:val="28"/>
          <w:lang w:val="sr-Cyrl-CS"/>
        </w:rPr>
        <w:t xml:space="preserve">.    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>          Извештај о извршењу буџета Града Ниша за 2020. годину је саставни део завршног рачуна буџета Града Ниша у складу са одредбама члана 79. Закона о буџетском систему („Службени гласник Републике Србије“, број 54/09, 73/10</w:t>
      </w:r>
      <w:r w:rsidRPr="004A491F">
        <w:rPr>
          <w:rFonts w:eastAsia="Calibri"/>
          <w:sz w:val="28"/>
          <w:szCs w:val="28"/>
          <w:lang w:val="sr-Latn-RS"/>
        </w:rPr>
        <w:t xml:space="preserve">, </w:t>
      </w:r>
      <w:r w:rsidRPr="004A491F">
        <w:rPr>
          <w:rFonts w:eastAsia="Calibri"/>
          <w:sz w:val="28"/>
          <w:szCs w:val="28"/>
          <w:lang w:val="sr-Cyrl-CS"/>
        </w:rPr>
        <w:t>101</w:t>
      </w:r>
      <w:r w:rsidRPr="004A491F">
        <w:rPr>
          <w:rFonts w:eastAsia="Calibri"/>
          <w:sz w:val="28"/>
          <w:szCs w:val="28"/>
          <w:lang w:val="sr-Latn-RS"/>
        </w:rPr>
        <w:t>/10</w:t>
      </w:r>
      <w:r w:rsidRPr="004A491F">
        <w:rPr>
          <w:rFonts w:eastAsia="Calibri"/>
          <w:sz w:val="28"/>
          <w:szCs w:val="28"/>
          <w:lang w:val="sr-Cyrl-CS"/>
        </w:rPr>
        <w:t>, 101/1</w:t>
      </w:r>
      <w:r w:rsidRPr="004A491F">
        <w:rPr>
          <w:rFonts w:eastAsia="Calibri"/>
          <w:sz w:val="28"/>
          <w:szCs w:val="28"/>
          <w:lang w:val="sr-Latn-RS"/>
        </w:rPr>
        <w:t>1,</w:t>
      </w:r>
      <w:r w:rsidRPr="004A491F">
        <w:rPr>
          <w:rFonts w:eastAsia="Calibri"/>
          <w:sz w:val="28"/>
          <w:szCs w:val="28"/>
          <w:lang w:val="sr-Cyrl-CS"/>
        </w:rPr>
        <w:t xml:space="preserve"> 93/12</w:t>
      </w:r>
      <w:r w:rsidRPr="004A491F">
        <w:rPr>
          <w:rFonts w:eastAsia="Calibri"/>
          <w:sz w:val="28"/>
          <w:szCs w:val="28"/>
          <w:lang w:val="sr-Latn-RS"/>
        </w:rPr>
        <w:t>, 62/13, 63/13</w:t>
      </w:r>
      <w:r w:rsidRPr="004A491F">
        <w:rPr>
          <w:rFonts w:eastAsia="Calibri"/>
          <w:sz w:val="28"/>
          <w:szCs w:val="28"/>
          <w:lang w:val="sr-Cyrl-CS"/>
        </w:rPr>
        <w:t>, 108/13</w:t>
      </w:r>
      <w:r w:rsidRPr="004A491F">
        <w:rPr>
          <w:rFonts w:eastAsia="Calibri"/>
          <w:sz w:val="28"/>
          <w:szCs w:val="28"/>
          <w:lang w:val="sr-Latn-RS"/>
        </w:rPr>
        <w:t xml:space="preserve">, </w:t>
      </w:r>
      <w:r w:rsidRPr="004A491F">
        <w:rPr>
          <w:rFonts w:eastAsia="Calibri"/>
          <w:sz w:val="28"/>
          <w:szCs w:val="28"/>
          <w:lang w:val="sr-Cyrl-CS"/>
        </w:rPr>
        <w:t>142/14</w:t>
      </w:r>
      <w:r w:rsidRPr="004A491F">
        <w:rPr>
          <w:rFonts w:eastAsia="Calibri"/>
          <w:sz w:val="28"/>
          <w:szCs w:val="28"/>
          <w:lang w:val="sr-Latn-RS"/>
        </w:rPr>
        <w:t xml:space="preserve">, 68/15 – </w:t>
      </w:r>
      <w:r w:rsidRPr="004A491F">
        <w:rPr>
          <w:rFonts w:eastAsia="Calibri"/>
          <w:sz w:val="28"/>
          <w:szCs w:val="28"/>
          <w:lang w:val="sr-Cyrl-CS"/>
        </w:rPr>
        <w:t>др. закон</w:t>
      </w:r>
      <w:r w:rsidRPr="004A491F">
        <w:rPr>
          <w:rFonts w:eastAsia="Calibri"/>
          <w:sz w:val="28"/>
          <w:szCs w:val="28"/>
          <w:lang w:val="sr-Latn-RS"/>
        </w:rPr>
        <w:t>, 103/15</w:t>
      </w:r>
      <w:r w:rsidRPr="004A491F">
        <w:rPr>
          <w:rFonts w:eastAsia="Calibri"/>
          <w:sz w:val="28"/>
          <w:szCs w:val="28"/>
          <w:lang w:val="sr-Cyrl-RS"/>
        </w:rPr>
        <w:t>, 99/16</w:t>
      </w:r>
      <w:r w:rsidRPr="004A491F">
        <w:rPr>
          <w:rFonts w:eastAsia="Calibri"/>
          <w:sz w:val="28"/>
          <w:szCs w:val="28"/>
          <w:lang w:val="sr-Latn-RS"/>
        </w:rPr>
        <w:t>,</w:t>
      </w:r>
      <w:r w:rsidRPr="004A491F">
        <w:rPr>
          <w:rFonts w:eastAsia="Calibri"/>
          <w:sz w:val="28"/>
          <w:szCs w:val="28"/>
          <w:lang w:val="sr-Cyrl-RS"/>
        </w:rPr>
        <w:t xml:space="preserve"> 113/17</w:t>
      </w:r>
      <w:r w:rsidRPr="004A491F">
        <w:rPr>
          <w:rFonts w:eastAsia="Calibri"/>
          <w:sz w:val="28"/>
          <w:szCs w:val="28"/>
          <w:lang w:val="sr-Latn-RS"/>
        </w:rPr>
        <w:t>, 95/18</w:t>
      </w:r>
      <w:r w:rsidRPr="004A491F">
        <w:rPr>
          <w:rFonts w:eastAsia="Calibri"/>
          <w:sz w:val="28"/>
          <w:szCs w:val="28"/>
          <w:lang w:val="sr-Cyrl-RS"/>
        </w:rPr>
        <w:t>, 31/19, 72/19 и 149/20</w:t>
      </w:r>
      <w:r w:rsidRPr="004A491F">
        <w:rPr>
          <w:rFonts w:eastAsia="Calibri"/>
          <w:sz w:val="28"/>
          <w:szCs w:val="28"/>
          <w:lang w:val="sr-Latn-RS"/>
        </w:rPr>
        <w:t>)</w:t>
      </w:r>
      <w:r w:rsidRPr="004A491F">
        <w:rPr>
          <w:rFonts w:eastAsia="Calibri"/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2020. годину и остварених прихода и примања, као и извршених расхода и издатака за буџетску годину.         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Latn-RS"/>
        </w:rPr>
      </w:pPr>
      <w:r w:rsidRPr="004A491F">
        <w:rPr>
          <w:rFonts w:eastAsia="Calibri"/>
          <w:sz w:val="28"/>
          <w:szCs w:val="28"/>
          <w:lang w:val="sr-Cyrl-CS"/>
        </w:rPr>
        <w:t xml:space="preserve">          Планирани обим </w:t>
      </w:r>
      <w:r w:rsidR="00790311">
        <w:rPr>
          <w:rFonts w:eastAsia="Calibri"/>
          <w:sz w:val="28"/>
          <w:szCs w:val="28"/>
          <w:lang w:val="sr-Cyrl-CS"/>
        </w:rPr>
        <w:t xml:space="preserve">прихода </w:t>
      </w:r>
      <w:r w:rsidRPr="004A491F">
        <w:rPr>
          <w:rFonts w:eastAsia="Calibri"/>
          <w:sz w:val="28"/>
          <w:szCs w:val="28"/>
          <w:lang w:val="sr-Cyrl-CS"/>
        </w:rPr>
        <w:t xml:space="preserve">буџета у износу од </w:t>
      </w:r>
      <w:r w:rsidRPr="004A491F">
        <w:rPr>
          <w:rFonts w:eastAsia="Calibri"/>
          <w:sz w:val="28"/>
          <w:szCs w:val="28"/>
          <w:lang w:val="sr-Cyrl-RS"/>
        </w:rPr>
        <w:t>11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207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356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445</w:t>
      </w:r>
      <w:r w:rsidRPr="004A491F">
        <w:rPr>
          <w:rFonts w:eastAsia="Calibri"/>
          <w:sz w:val="28"/>
          <w:szCs w:val="28"/>
          <w:lang w:val="sr-Cyrl-CS"/>
        </w:rPr>
        <w:t xml:space="preserve"> динара </w:t>
      </w:r>
      <w:r w:rsidR="00790311">
        <w:rPr>
          <w:rFonts w:eastAsia="Calibri"/>
          <w:sz w:val="28"/>
          <w:szCs w:val="28"/>
          <w:lang w:val="sr-Cyrl-CS"/>
        </w:rPr>
        <w:t>остваре</w:t>
      </w:r>
      <w:r w:rsidRPr="004A491F">
        <w:rPr>
          <w:rFonts w:eastAsia="Calibri"/>
          <w:sz w:val="28"/>
          <w:szCs w:val="28"/>
          <w:lang w:val="sr-Cyrl-CS"/>
        </w:rPr>
        <w:t>н је у износу од 9</w:t>
      </w:r>
      <w:r w:rsidRPr="004A491F">
        <w:rPr>
          <w:rFonts w:eastAsia="Calibri"/>
          <w:sz w:val="28"/>
          <w:szCs w:val="28"/>
          <w:lang w:val="sr-Latn-RS"/>
        </w:rPr>
        <w:t xml:space="preserve">.262.126.975 </w:t>
      </w:r>
      <w:r w:rsidRPr="004A491F">
        <w:rPr>
          <w:rFonts w:eastAsia="Calibri"/>
          <w:sz w:val="28"/>
          <w:szCs w:val="28"/>
          <w:lang w:val="sr-Cyrl-CS"/>
        </w:rPr>
        <w:t>динар</w:t>
      </w:r>
      <w:r w:rsidRPr="004A491F">
        <w:rPr>
          <w:rFonts w:eastAsia="Calibri"/>
          <w:sz w:val="28"/>
          <w:szCs w:val="28"/>
          <w:lang w:val="sr-Latn-RS"/>
        </w:rPr>
        <w:t>a</w:t>
      </w:r>
      <w:r w:rsidRPr="004A491F">
        <w:rPr>
          <w:rFonts w:eastAsia="Calibri"/>
          <w:sz w:val="28"/>
          <w:szCs w:val="28"/>
          <w:lang w:val="sr-Cyrl-CS"/>
        </w:rPr>
        <w:t xml:space="preserve">, односно </w:t>
      </w:r>
      <w:r w:rsidRPr="004A491F">
        <w:rPr>
          <w:rFonts w:eastAsia="Calibri"/>
          <w:sz w:val="28"/>
          <w:szCs w:val="28"/>
          <w:lang w:val="sr-Latn-RS"/>
        </w:rPr>
        <w:t>82,64%</w:t>
      </w:r>
      <w:r w:rsidRPr="004A491F">
        <w:rPr>
          <w:rFonts w:eastAsia="Calibri"/>
          <w:sz w:val="28"/>
          <w:szCs w:val="28"/>
          <w:lang w:val="sr-Cyrl-RS"/>
        </w:rPr>
        <w:t>.</w:t>
      </w:r>
      <w:r w:rsidRPr="004A491F">
        <w:rPr>
          <w:rFonts w:eastAsia="Calibri"/>
          <w:sz w:val="28"/>
          <w:szCs w:val="28"/>
          <w:lang w:val="sr-Cyrl-CS"/>
        </w:rPr>
        <w:t xml:space="preserve"> Приходи и примања (без пренетих неутрошених средстава из ранијих година) су остварени у износу од 9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047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633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765</w:t>
      </w:r>
      <w:r w:rsidRPr="004A491F">
        <w:rPr>
          <w:rFonts w:eastAsia="Calibri"/>
          <w:sz w:val="28"/>
          <w:szCs w:val="28"/>
          <w:lang w:val="sr-Latn-R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 xml:space="preserve">динара, односно </w:t>
      </w:r>
      <w:r w:rsidRPr="004A491F">
        <w:rPr>
          <w:rFonts w:eastAsia="Calibri"/>
          <w:sz w:val="28"/>
          <w:szCs w:val="28"/>
          <w:lang w:val="sr-Latn-RS"/>
        </w:rPr>
        <w:t>82,</w:t>
      </w:r>
      <w:r w:rsidRPr="004A491F">
        <w:rPr>
          <w:rFonts w:eastAsia="Calibri"/>
          <w:sz w:val="28"/>
          <w:szCs w:val="28"/>
          <w:lang w:val="sr-Cyrl-RS"/>
        </w:rPr>
        <w:t>30</w:t>
      </w:r>
      <w:r w:rsidRPr="004A491F">
        <w:rPr>
          <w:rFonts w:eastAsia="Calibri"/>
          <w:sz w:val="28"/>
          <w:szCs w:val="28"/>
          <w:lang w:val="sr-Cyrl-CS"/>
        </w:rPr>
        <w:t>% од планираног годишњег износа.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RS"/>
        </w:rPr>
      </w:pPr>
      <w:r w:rsidRPr="004A491F">
        <w:rPr>
          <w:rFonts w:eastAsia="Calibri"/>
          <w:sz w:val="28"/>
          <w:szCs w:val="28"/>
          <w:lang w:val="sr-Cyrl-RS"/>
        </w:rPr>
        <w:t>          Укупни приходи и примања за 2020. годину (класа 7 и 8) износе 9.047.322.628 динара, што је за 394.727.967 динара више у односу за 2019. годину.</w:t>
      </w:r>
    </w:p>
    <w:p w:rsidR="00E37FFA" w:rsidRDefault="00790311" w:rsidP="00E37FFA">
      <w:pPr>
        <w:jc w:val="both"/>
        <w:rPr>
          <w:rFonts w:eastAsia="Calibri"/>
          <w:sz w:val="28"/>
          <w:szCs w:val="28"/>
          <w:lang w:val="sr-Cyrl-RS"/>
        </w:rPr>
      </w:pPr>
      <w:r w:rsidRPr="004A491F">
        <w:rPr>
          <w:rFonts w:eastAsia="Calibri"/>
          <w:sz w:val="28"/>
          <w:szCs w:val="28"/>
          <w:lang w:val="sr-Cyrl-CS"/>
        </w:rPr>
        <w:t xml:space="preserve">          Планирани обим </w:t>
      </w:r>
      <w:r>
        <w:rPr>
          <w:rFonts w:eastAsia="Calibri"/>
          <w:sz w:val="28"/>
          <w:szCs w:val="28"/>
          <w:lang w:val="sr-Cyrl-CS"/>
        </w:rPr>
        <w:t>расхо</w:t>
      </w:r>
      <w:r>
        <w:rPr>
          <w:rFonts w:eastAsia="Calibri"/>
          <w:sz w:val="28"/>
          <w:szCs w:val="28"/>
          <w:lang w:val="sr-Cyrl-CS"/>
        </w:rPr>
        <w:t>да</w:t>
      </w:r>
      <w:r>
        <w:rPr>
          <w:rFonts w:eastAsia="Calibri"/>
          <w:sz w:val="28"/>
          <w:szCs w:val="28"/>
          <w:lang w:val="sr-Cyrl-CS"/>
        </w:rPr>
        <w:t xml:space="preserve"> и издатака </w:t>
      </w:r>
      <w:r w:rsidRPr="004A491F">
        <w:rPr>
          <w:rFonts w:eastAsia="Calibri"/>
          <w:sz w:val="28"/>
          <w:szCs w:val="28"/>
          <w:lang w:val="sr-Cyrl-CS"/>
        </w:rPr>
        <w:t xml:space="preserve">у износу од </w:t>
      </w:r>
      <w:r w:rsidRPr="004A491F">
        <w:rPr>
          <w:rFonts w:eastAsia="Calibri"/>
          <w:sz w:val="28"/>
          <w:szCs w:val="28"/>
          <w:lang w:val="sr-Cyrl-RS"/>
        </w:rPr>
        <w:t>11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207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356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445</w:t>
      </w:r>
      <w:r w:rsidRPr="004A491F">
        <w:rPr>
          <w:rFonts w:eastAsia="Calibri"/>
          <w:sz w:val="28"/>
          <w:szCs w:val="28"/>
          <w:lang w:val="sr-Cyrl-CS"/>
        </w:rPr>
        <w:t xml:space="preserve"> динара </w:t>
      </w:r>
      <w:r>
        <w:rPr>
          <w:rFonts w:eastAsia="Calibri"/>
          <w:sz w:val="28"/>
          <w:szCs w:val="28"/>
          <w:lang w:val="sr-Cyrl-CS"/>
        </w:rPr>
        <w:t>реализован</w:t>
      </w:r>
      <w:r w:rsidRPr="004A491F">
        <w:rPr>
          <w:rFonts w:eastAsia="Calibri"/>
          <w:sz w:val="28"/>
          <w:szCs w:val="28"/>
          <w:lang w:val="sr-Cyrl-CS"/>
        </w:rPr>
        <w:t xml:space="preserve"> је у износу од </w:t>
      </w:r>
      <w:r>
        <w:rPr>
          <w:rFonts w:eastAsia="Calibri"/>
          <w:sz w:val="28"/>
          <w:szCs w:val="28"/>
          <w:lang w:val="sr-Cyrl-CS"/>
        </w:rPr>
        <w:t>8.985.727.975</w:t>
      </w:r>
      <w:r w:rsidRPr="004A491F">
        <w:rPr>
          <w:rFonts w:eastAsia="Calibri"/>
          <w:sz w:val="28"/>
          <w:szCs w:val="28"/>
          <w:lang w:val="sr-Latn-R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>динар</w:t>
      </w:r>
      <w:r w:rsidRPr="004A491F">
        <w:rPr>
          <w:rFonts w:eastAsia="Calibri"/>
          <w:sz w:val="28"/>
          <w:szCs w:val="28"/>
          <w:lang w:val="sr-Latn-RS"/>
        </w:rPr>
        <w:t>a</w:t>
      </w:r>
      <w:r w:rsidRPr="004A491F">
        <w:rPr>
          <w:rFonts w:eastAsia="Calibri"/>
          <w:sz w:val="28"/>
          <w:szCs w:val="28"/>
          <w:lang w:val="sr-Cyrl-CS"/>
        </w:rPr>
        <w:t xml:space="preserve">, односно </w:t>
      </w:r>
      <w:r w:rsidRPr="004A491F">
        <w:rPr>
          <w:rFonts w:eastAsia="Calibri"/>
          <w:sz w:val="28"/>
          <w:szCs w:val="28"/>
          <w:lang w:val="sr-Latn-RS"/>
        </w:rPr>
        <w:t>8</w:t>
      </w:r>
      <w:r>
        <w:rPr>
          <w:rFonts w:eastAsia="Calibri"/>
          <w:sz w:val="28"/>
          <w:szCs w:val="28"/>
          <w:lang w:val="sr-Cyrl-RS"/>
        </w:rPr>
        <w:t>0</w:t>
      </w:r>
      <w:r w:rsidRPr="004A491F">
        <w:rPr>
          <w:rFonts w:eastAsia="Calibri"/>
          <w:sz w:val="28"/>
          <w:szCs w:val="28"/>
          <w:lang w:val="sr-Latn-RS"/>
        </w:rPr>
        <w:t>,</w:t>
      </w:r>
      <w:r>
        <w:rPr>
          <w:rFonts w:eastAsia="Calibri"/>
          <w:sz w:val="28"/>
          <w:szCs w:val="28"/>
          <w:lang w:val="sr-Cyrl-RS"/>
        </w:rPr>
        <w:t>18</w:t>
      </w:r>
      <w:r w:rsidRPr="004A491F">
        <w:rPr>
          <w:rFonts w:eastAsia="Calibri"/>
          <w:sz w:val="28"/>
          <w:szCs w:val="28"/>
          <w:lang w:val="sr-Latn-RS"/>
        </w:rPr>
        <w:t>%</w:t>
      </w:r>
      <w:r w:rsidRPr="004A491F">
        <w:rPr>
          <w:rFonts w:eastAsia="Calibri"/>
          <w:sz w:val="28"/>
          <w:szCs w:val="28"/>
          <w:lang w:val="sr-Cyrl-RS"/>
        </w:rPr>
        <w:t>.</w:t>
      </w:r>
    </w:p>
    <w:p w:rsidR="00790311" w:rsidRPr="004A491F" w:rsidRDefault="00790311" w:rsidP="00E37FFA">
      <w:pPr>
        <w:jc w:val="both"/>
        <w:rPr>
          <w:sz w:val="28"/>
          <w:szCs w:val="28"/>
          <w:lang w:val="sr-Latn-RS"/>
        </w:rPr>
      </w:pPr>
    </w:p>
    <w:p w:rsidR="00E37FFA" w:rsidRPr="004A491F" w:rsidRDefault="00E37FFA" w:rsidP="00E37FFA">
      <w:pPr>
        <w:jc w:val="center"/>
        <w:rPr>
          <w:b/>
          <w:bCs/>
          <w:sz w:val="28"/>
          <w:szCs w:val="28"/>
        </w:rPr>
      </w:pPr>
      <w:r w:rsidRPr="004A491F">
        <w:rPr>
          <w:b/>
          <w:bCs/>
          <w:sz w:val="28"/>
          <w:szCs w:val="28"/>
        </w:rPr>
        <w:t>II ПЛАНИРАНИ И ОСТВАРЕНИ ПРИХОДИ И ПРИМАЊА</w:t>
      </w:r>
    </w:p>
    <w:p w:rsidR="00E37FFA" w:rsidRPr="004A491F" w:rsidRDefault="00E37FFA" w:rsidP="00E37FFA">
      <w:pPr>
        <w:jc w:val="center"/>
        <w:rPr>
          <w:b/>
          <w:bCs/>
          <w:sz w:val="28"/>
          <w:szCs w:val="28"/>
        </w:rPr>
      </w:pPr>
    </w:p>
    <w:tbl>
      <w:tblPr>
        <w:tblW w:w="10656" w:type="dxa"/>
        <w:jc w:val="center"/>
        <w:tblInd w:w="108" w:type="dxa"/>
        <w:tblLook w:val="04A0" w:firstRow="1" w:lastRow="0" w:firstColumn="1" w:lastColumn="0" w:noHBand="0" w:noVBand="1"/>
      </w:tblPr>
      <w:tblGrid>
        <w:gridCol w:w="1502"/>
        <w:gridCol w:w="6004"/>
        <w:gridCol w:w="2075"/>
        <w:gridCol w:w="1426"/>
      </w:tblGrid>
      <w:tr w:rsidR="00E37FFA" w:rsidRPr="004A491F" w:rsidTr="003F3294">
        <w:trPr>
          <w:trHeight w:val="315"/>
          <w:jc w:val="center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4A491F" w:rsidRDefault="00E37FFA" w:rsidP="003F3294">
            <w:pPr>
              <w:jc w:val="both"/>
              <w:rPr>
                <w:sz w:val="28"/>
                <w:szCs w:val="28"/>
              </w:rPr>
            </w:pPr>
            <w:r w:rsidRPr="004A491F">
              <w:rPr>
                <w:sz w:val="28"/>
                <w:szCs w:val="28"/>
                <w:lang w:val="sr-Cyrl-RS"/>
              </w:rPr>
              <w:t xml:space="preserve">          </w:t>
            </w:r>
            <w:r w:rsidRPr="004A491F">
              <w:rPr>
                <w:sz w:val="28"/>
                <w:szCs w:val="28"/>
              </w:rPr>
              <w:t>Приходи и примања буџета града Ниша у 20</w:t>
            </w:r>
            <w:r w:rsidRPr="004A491F">
              <w:rPr>
                <w:sz w:val="28"/>
                <w:szCs w:val="28"/>
                <w:lang w:val="sr-Cyrl-RS"/>
              </w:rPr>
              <w:t>20</w:t>
            </w:r>
            <w:r w:rsidRPr="004A491F">
              <w:rPr>
                <w:sz w:val="28"/>
                <w:szCs w:val="28"/>
              </w:rPr>
              <w:t xml:space="preserve">. години остварени су у укупном износу од </w:t>
            </w:r>
            <w:r w:rsidRPr="004A491F">
              <w:rPr>
                <w:sz w:val="28"/>
                <w:szCs w:val="28"/>
                <w:lang w:val="sr-Cyrl-RS"/>
              </w:rPr>
              <w:t>9</w:t>
            </w:r>
            <w:r w:rsidRPr="004A491F">
              <w:rPr>
                <w:sz w:val="28"/>
                <w:szCs w:val="28"/>
              </w:rPr>
              <w:t>.</w:t>
            </w:r>
            <w:r w:rsidR="003F3294" w:rsidRPr="004A491F">
              <w:rPr>
                <w:sz w:val="28"/>
                <w:szCs w:val="28"/>
                <w:lang w:val="sr-Cyrl-RS"/>
              </w:rPr>
              <w:t>262</w:t>
            </w:r>
            <w:r w:rsidRPr="004A491F">
              <w:rPr>
                <w:sz w:val="28"/>
                <w:szCs w:val="28"/>
              </w:rPr>
              <w:t>.</w:t>
            </w:r>
            <w:r w:rsidR="003F3294" w:rsidRPr="004A491F">
              <w:rPr>
                <w:sz w:val="28"/>
                <w:szCs w:val="28"/>
                <w:lang w:val="sr-Cyrl-RS"/>
              </w:rPr>
              <w:t>126</w:t>
            </w:r>
            <w:r w:rsidRPr="004A491F">
              <w:rPr>
                <w:sz w:val="28"/>
                <w:szCs w:val="28"/>
              </w:rPr>
              <w:t>.</w:t>
            </w:r>
            <w:r w:rsidR="003F3294" w:rsidRPr="004A491F">
              <w:rPr>
                <w:sz w:val="28"/>
                <w:szCs w:val="28"/>
                <w:lang w:val="sr-Cyrl-RS"/>
              </w:rPr>
              <w:t>975</w:t>
            </w:r>
            <w:r w:rsidRPr="004A491F">
              <w:rPr>
                <w:sz w:val="28"/>
                <w:szCs w:val="28"/>
              </w:rPr>
              <w:t xml:space="preserve"> динарa, у које су укључена пренета неутрошена средства из ранијих година у износу од </w:t>
            </w:r>
            <w:r w:rsidR="003F3294" w:rsidRPr="004A491F">
              <w:rPr>
                <w:sz w:val="28"/>
                <w:szCs w:val="28"/>
                <w:lang w:val="sr-Cyrl-RS"/>
              </w:rPr>
              <w:t xml:space="preserve">214.493.210 </w:t>
            </w:r>
            <w:r w:rsidRPr="004A491F">
              <w:rPr>
                <w:sz w:val="28"/>
                <w:szCs w:val="28"/>
              </w:rPr>
              <w:t>динара, што представља 8</w:t>
            </w:r>
            <w:r w:rsidR="003F3294" w:rsidRPr="004A491F">
              <w:rPr>
                <w:sz w:val="28"/>
                <w:szCs w:val="28"/>
                <w:lang w:val="sr-Cyrl-RS"/>
              </w:rPr>
              <w:t>2</w:t>
            </w:r>
            <w:r w:rsidRPr="004A491F">
              <w:rPr>
                <w:sz w:val="28"/>
                <w:szCs w:val="28"/>
              </w:rPr>
              <w:t>,</w:t>
            </w:r>
            <w:r w:rsidR="003F3294" w:rsidRPr="004A491F">
              <w:rPr>
                <w:sz w:val="28"/>
                <w:szCs w:val="28"/>
                <w:lang w:val="sr-Cyrl-RS"/>
              </w:rPr>
              <w:t>64</w:t>
            </w:r>
            <w:r w:rsidRPr="004A491F">
              <w:rPr>
                <w:sz w:val="28"/>
                <w:szCs w:val="28"/>
              </w:rPr>
              <w:t>% од планираних 1</w:t>
            </w:r>
            <w:r w:rsidRPr="004A491F">
              <w:rPr>
                <w:sz w:val="28"/>
                <w:szCs w:val="28"/>
                <w:lang w:val="sr-Cyrl-RS"/>
              </w:rPr>
              <w:t>1</w:t>
            </w:r>
            <w:r w:rsidRPr="004A491F">
              <w:rPr>
                <w:sz w:val="28"/>
                <w:szCs w:val="28"/>
              </w:rPr>
              <w:t>.</w:t>
            </w:r>
            <w:r w:rsidRPr="004A491F">
              <w:rPr>
                <w:sz w:val="28"/>
                <w:szCs w:val="28"/>
                <w:lang w:val="sr-Cyrl-RS"/>
              </w:rPr>
              <w:t>20</w:t>
            </w:r>
            <w:r w:rsidRPr="004A491F">
              <w:rPr>
                <w:sz w:val="28"/>
                <w:szCs w:val="28"/>
              </w:rPr>
              <w:t>7.3</w:t>
            </w:r>
            <w:r w:rsidRPr="004A491F">
              <w:rPr>
                <w:sz w:val="28"/>
                <w:szCs w:val="28"/>
                <w:lang w:val="sr-Cyrl-RS"/>
              </w:rPr>
              <w:t>56</w:t>
            </w:r>
            <w:r w:rsidRPr="004A491F">
              <w:rPr>
                <w:sz w:val="28"/>
                <w:szCs w:val="28"/>
              </w:rPr>
              <w:t>.</w:t>
            </w:r>
            <w:r w:rsidRPr="004A491F">
              <w:rPr>
                <w:sz w:val="28"/>
                <w:szCs w:val="28"/>
                <w:lang w:val="sr-Cyrl-RS"/>
              </w:rPr>
              <w:t>445</w:t>
            </w:r>
            <w:r w:rsidRPr="004A491F">
              <w:rPr>
                <w:sz w:val="28"/>
                <w:szCs w:val="28"/>
              </w:rPr>
              <w:t xml:space="preserve"> динар</w:t>
            </w:r>
            <w:r w:rsidRPr="004A491F">
              <w:rPr>
                <w:sz w:val="28"/>
                <w:szCs w:val="28"/>
                <w:lang w:val="sr-Cyrl-RS"/>
              </w:rPr>
              <w:t>а</w:t>
            </w:r>
            <w:r w:rsidRPr="004A491F">
              <w:rPr>
                <w:sz w:val="28"/>
                <w:szCs w:val="28"/>
              </w:rPr>
              <w:t xml:space="preserve"> прихода и примања буџета Града Ниша за 20</w:t>
            </w:r>
            <w:r w:rsidRPr="004A491F">
              <w:rPr>
                <w:sz w:val="28"/>
                <w:szCs w:val="28"/>
                <w:lang w:val="sr-Cyrl-RS"/>
              </w:rPr>
              <w:t>20</w:t>
            </w:r>
            <w:r w:rsidRPr="004A491F">
              <w:rPr>
                <w:sz w:val="28"/>
                <w:szCs w:val="28"/>
              </w:rPr>
              <w:t xml:space="preserve">. годину. </w:t>
            </w:r>
          </w:p>
        </w:tc>
      </w:tr>
      <w:tr w:rsidR="00E37FFA" w:rsidRPr="004A491F" w:rsidTr="003F3294">
        <w:trPr>
          <w:trHeight w:val="315"/>
          <w:jc w:val="center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4A491F" w:rsidRDefault="00E37FFA" w:rsidP="003F3294">
            <w:pPr>
              <w:jc w:val="both"/>
              <w:rPr>
                <w:sz w:val="28"/>
                <w:szCs w:val="28"/>
                <w:lang w:val="sr-Cyrl-CS"/>
              </w:rPr>
            </w:pPr>
            <w:r w:rsidRPr="004A491F">
              <w:br w:type="page"/>
            </w:r>
            <w:r w:rsidRPr="004A491F">
              <w:rPr>
                <w:lang w:val="sr-Cyrl-RS"/>
              </w:rPr>
              <w:t xml:space="preserve">          </w:t>
            </w:r>
            <w:r w:rsidRPr="004A491F">
              <w:rPr>
                <w:sz w:val="28"/>
                <w:szCs w:val="28"/>
                <w:lang w:val="sr-Cyrl-CS"/>
              </w:rPr>
              <w:t>Укупни приходи и примања за 2020. годину (класа 7 и 8) износе 9.047.322.</w:t>
            </w:r>
            <w:r w:rsidRPr="004A491F">
              <w:rPr>
                <w:sz w:val="28"/>
                <w:szCs w:val="28"/>
                <w:lang w:val="sr-Latn-RS"/>
              </w:rPr>
              <w:t>6</w:t>
            </w:r>
            <w:r w:rsidRPr="004A491F">
              <w:rPr>
                <w:sz w:val="28"/>
                <w:szCs w:val="28"/>
                <w:lang w:val="sr-Cyrl-RS"/>
              </w:rPr>
              <w:t>28</w:t>
            </w:r>
            <w:r w:rsidRPr="004A491F">
              <w:rPr>
                <w:sz w:val="28"/>
                <w:szCs w:val="28"/>
                <w:lang w:val="sr-Cyrl-CS"/>
              </w:rPr>
              <w:t xml:space="preserve"> динар, што је за </w:t>
            </w:r>
            <w:r w:rsidR="00E83749" w:rsidRPr="004A491F">
              <w:rPr>
                <w:rFonts w:eastAsia="Calibri"/>
                <w:sz w:val="28"/>
                <w:szCs w:val="28"/>
                <w:lang w:val="sr-Cyrl-RS"/>
              </w:rPr>
              <w:t xml:space="preserve">394.727.967 </w:t>
            </w:r>
            <w:r w:rsidRPr="004A491F">
              <w:rPr>
                <w:sz w:val="28"/>
                <w:szCs w:val="28"/>
                <w:lang w:val="sr-Cyrl-CS"/>
              </w:rPr>
              <w:t>динар</w:t>
            </w:r>
            <w:r w:rsidRPr="004A491F">
              <w:rPr>
                <w:sz w:val="28"/>
                <w:szCs w:val="28"/>
                <w:lang w:val="sr-Latn-RS"/>
              </w:rPr>
              <w:t>a</w:t>
            </w:r>
            <w:r w:rsidRPr="004A491F">
              <w:rPr>
                <w:sz w:val="28"/>
                <w:szCs w:val="28"/>
                <w:lang w:val="sr-Cyrl-CS"/>
              </w:rPr>
              <w:t xml:space="preserve"> више у односу на 2019. годину.</w:t>
            </w:r>
          </w:p>
          <w:p w:rsidR="00E37FFA" w:rsidRPr="004A491F" w:rsidRDefault="00E37FFA" w:rsidP="003F3294">
            <w:pPr>
              <w:ind w:firstLine="708"/>
              <w:jc w:val="both"/>
              <w:rPr>
                <w:sz w:val="28"/>
                <w:szCs w:val="28"/>
                <w:lang w:val="sr-Latn-RS"/>
              </w:rPr>
            </w:pPr>
          </w:p>
          <w:p w:rsidR="00E37FFA" w:rsidRPr="004A491F" w:rsidRDefault="00E37FFA" w:rsidP="003F3294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4A491F">
              <w:rPr>
                <w:b/>
                <w:bCs/>
                <w:sz w:val="28"/>
                <w:szCs w:val="28"/>
                <w:lang w:val="sr-Cyrl-RS"/>
              </w:rPr>
              <w:t>СТРУКТУРА ОСТВАРЕНИХ ПРИХОДА И ПРИМАЊА</w:t>
            </w:r>
          </w:p>
          <w:tbl>
            <w:tblPr>
              <w:tblW w:w="10791" w:type="dxa"/>
              <w:tblLook w:val="04A0" w:firstRow="1" w:lastRow="0" w:firstColumn="1" w:lastColumn="0" w:noHBand="0" w:noVBand="1"/>
            </w:tblPr>
            <w:tblGrid>
              <w:gridCol w:w="1176"/>
              <w:gridCol w:w="6426"/>
              <w:gridCol w:w="1900"/>
              <w:gridCol w:w="1289"/>
            </w:tblGrid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Износ у динарима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 xml:space="preserve">Структура у % 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ТЕКУЋИ ПРИХОДИ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8.780.724.651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94,80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Порези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6.939.768.406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74,93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1.1.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Порези на доходак, добит и капиталне добитке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4.995.286.399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53,93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1.2.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Порез на фонд зарада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20.160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0,00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1.3.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Порез на имовину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1.622.974.759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17,52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1.4.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Порез на добра и услуге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204.051.453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2,20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1.5.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Други порези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117.435.635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1,27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Донације и трансфери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944.855.546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10,20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2.1.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Донације и помоћи од међународних организација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3.833.720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0,04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2.2.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Трансфери од других нивоа власти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941.021.826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10,16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Други приходи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896.100.699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9,67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3.1.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Приходи од имовине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450.995.525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4,87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3.2.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Приходи од продаје добара и услуга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276.239.375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2,98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3.3.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Новчане казне и одузета имовинска корист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92.151.054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0,99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3.4.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r w:rsidRPr="004A491F">
                    <w:t>Добровољни трансфери од физичких и правних лица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3.637.985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0,04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3.5.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r w:rsidRPr="004A491F">
                    <w:t>Мешовити и неодређени приходи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58.703.058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0,63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A4102" w:rsidRPr="004A491F" w:rsidRDefault="000A4102">
                  <w:pPr>
                    <w:jc w:val="center"/>
                  </w:pPr>
                  <w:r w:rsidRPr="004A491F">
                    <w:t>3.6.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r w:rsidRPr="004A491F">
                    <w:t>Остали приходи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14.373.702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</w:pPr>
                  <w:r w:rsidRPr="004A491F">
                    <w:t>0,16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ПРИМАЊА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266.909.114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2,88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Примања од продаје нефинансијске имовине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266.597.977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2,88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Примања од продаје домаће финансијске имовине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311.137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0,00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102" w:rsidRPr="004A491F" w:rsidRDefault="000A4102">
                  <w:pPr>
                    <w:jc w:val="center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6.</w:t>
                  </w: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Пренета неутрошена средства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214.493.210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2,32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У К У П Н О (од 1 до 6):</w:t>
                  </w: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9.262.126.975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jc w:val="right"/>
                    <w:rPr>
                      <w:b/>
                      <w:bCs/>
                    </w:rPr>
                  </w:pPr>
                  <w:r w:rsidRPr="004A491F">
                    <w:rPr>
                      <w:b/>
                      <w:bCs/>
                    </w:rPr>
                    <w:t>100,00</w:t>
                  </w:r>
                </w:p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8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  <w:lang w:val="sr-Cyrl-RS"/>
                    </w:rPr>
                  </w:pPr>
                </w:p>
                <w:p w:rsidR="000A4102" w:rsidRPr="004A491F" w:rsidRDefault="000A4102">
                  <w:pPr>
                    <w:rPr>
                      <w:b/>
                      <w:bCs/>
                      <w:lang w:val="sr-Cyrl-RS"/>
                    </w:rPr>
                  </w:pPr>
                  <w:r w:rsidRPr="004A491F">
                    <w:rPr>
                      <w:b/>
                      <w:bCs/>
                    </w:rPr>
                    <w:t>Графички приказ структуре остварених прихода и примања</w:t>
                  </w:r>
                </w:p>
                <w:p w:rsidR="000A4102" w:rsidRPr="004A491F" w:rsidRDefault="000A4102">
                  <w:pPr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rFonts w:ascii="Arial" w:hAnsi="Arial" w:cs="Arial"/>
                    </w:rPr>
                  </w:pPr>
                  <w:r w:rsidRPr="004A491F">
                    <w:rPr>
                      <w:rFonts w:ascii="Arial" w:hAnsi="Arial" w:cs="Arial"/>
                      <w:noProof/>
                      <w:lang w:val="en-US"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136BA98C" wp14:editId="2454161D">
                        <wp:simplePos x="0" y="0"/>
                        <wp:positionH relativeFrom="column">
                          <wp:posOffset>116840</wp:posOffset>
                        </wp:positionH>
                        <wp:positionV relativeFrom="paragraph">
                          <wp:posOffset>5715</wp:posOffset>
                        </wp:positionV>
                        <wp:extent cx="6619875" cy="3629025"/>
                        <wp:effectExtent l="0" t="0" r="47625" b="9525"/>
                        <wp:wrapNone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0A4102" w:rsidRPr="004A491F">
                    <w:trPr>
                      <w:trHeight w:val="31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A4102" w:rsidRPr="004A491F" w:rsidRDefault="000A4102"/>
                    </w:tc>
                  </w:tr>
                </w:tbl>
                <w:p w:rsidR="000A4102" w:rsidRPr="004A491F" w:rsidRDefault="000A41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  <w:tr w:rsidR="000A4102" w:rsidRPr="004A491F" w:rsidTr="000A4102">
              <w:trPr>
                <w:trHeight w:val="20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6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4102" w:rsidRPr="004A491F" w:rsidRDefault="000A4102"/>
              </w:tc>
            </w:tr>
          </w:tbl>
          <w:p w:rsidR="000A4102" w:rsidRPr="004A491F" w:rsidRDefault="000A4102" w:rsidP="003F3294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</w:p>
          <w:p w:rsidR="000A4102" w:rsidRPr="004A491F" w:rsidRDefault="000A4102" w:rsidP="003F329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A4102" w:rsidRPr="004A491F" w:rsidRDefault="000A4102" w:rsidP="003F329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A4102" w:rsidRPr="004A491F" w:rsidRDefault="000A4102" w:rsidP="003F329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A4102" w:rsidRPr="004A491F" w:rsidRDefault="000A4102" w:rsidP="003F329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p w:rsidR="000A4102" w:rsidRPr="004A491F" w:rsidRDefault="000A4102" w:rsidP="003F329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E37FFA" w:rsidRPr="00D56247" w:rsidTr="003F3294">
        <w:trPr>
          <w:trHeight w:val="70"/>
          <w:jc w:val="center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D56247" w:rsidRDefault="00E37FFA" w:rsidP="003F32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D56247" w:rsidRDefault="00E37FFA" w:rsidP="003F32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D56247" w:rsidRDefault="00E37FFA" w:rsidP="003F32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D56247" w:rsidRDefault="00E37FFA" w:rsidP="003F32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0A4102" w:rsidRDefault="000A4102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p w:rsidR="000A4102" w:rsidRDefault="000A4102">
      <w:pPr>
        <w:rPr>
          <w:b/>
          <w:color w:val="FF0000"/>
          <w:sz w:val="28"/>
          <w:szCs w:val="28"/>
          <w:lang w:val="sr-Latn-RS"/>
        </w:rPr>
      </w:pPr>
      <w:r>
        <w:rPr>
          <w:b/>
          <w:color w:val="FF0000"/>
          <w:sz w:val="28"/>
          <w:szCs w:val="28"/>
          <w:lang w:val="sr-Latn-RS"/>
        </w:rPr>
        <w:br w:type="page"/>
      </w:r>
    </w:p>
    <w:p w:rsidR="00E37FFA" w:rsidRPr="00D56247" w:rsidRDefault="00E37FFA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p w:rsidR="00E37FFA" w:rsidRPr="004F0F01" w:rsidRDefault="00E37FFA" w:rsidP="00E37FFA">
      <w:pPr>
        <w:jc w:val="center"/>
        <w:rPr>
          <w:b/>
          <w:sz w:val="28"/>
          <w:szCs w:val="28"/>
          <w:lang w:val="sr-Latn-RS"/>
        </w:rPr>
      </w:pPr>
      <w:r w:rsidRPr="004F0F01">
        <w:rPr>
          <w:b/>
          <w:sz w:val="28"/>
          <w:szCs w:val="28"/>
          <w:lang w:val="sr-Cyrl-CS"/>
        </w:rPr>
        <w:t>Структура остварења прихода и примања по класама</w:t>
      </w:r>
    </w:p>
    <w:p w:rsidR="00E37FFA" w:rsidRPr="00D56247" w:rsidRDefault="00E37FFA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tbl>
      <w:tblPr>
        <w:tblW w:w="10424" w:type="dxa"/>
        <w:tblInd w:w="98" w:type="dxa"/>
        <w:tblLook w:val="04A0" w:firstRow="1" w:lastRow="0" w:firstColumn="1" w:lastColumn="0" w:noHBand="0" w:noVBand="1"/>
      </w:tblPr>
      <w:tblGrid>
        <w:gridCol w:w="1202"/>
        <w:gridCol w:w="6179"/>
        <w:gridCol w:w="1843"/>
        <w:gridCol w:w="1200"/>
      </w:tblGrid>
      <w:tr w:rsidR="004F0F01" w:rsidTr="004F0F01">
        <w:trPr>
          <w:trHeight w:val="253"/>
        </w:trPr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Екон. клас.</w:t>
            </w:r>
          </w:p>
        </w:tc>
        <w:tc>
          <w:tcPr>
            <w:tcW w:w="6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 xml:space="preserve">Н  А  З  И  В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Остварење 01. 01. -31. 12. 2020. године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Структура у %</w:t>
            </w:r>
          </w:p>
        </w:tc>
      </w:tr>
      <w:tr w:rsidR="004F0F01" w:rsidTr="004F0F01">
        <w:trPr>
          <w:trHeight w:val="253"/>
        </w:trPr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</w:p>
        </w:tc>
        <w:tc>
          <w:tcPr>
            <w:tcW w:w="6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</w:p>
        </w:tc>
      </w:tr>
      <w:tr w:rsidR="004F0F01" w:rsidTr="004F0F01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 </w:t>
            </w:r>
          </w:p>
        </w:tc>
      </w:tr>
      <w:tr w:rsidR="004F0F01" w:rsidTr="004F0F01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ТЕКУЋИ ПРИХОДИ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8.780.724.651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94,80</w:t>
            </w:r>
          </w:p>
        </w:tc>
      </w:tr>
      <w:tr w:rsidR="004F0F01" w:rsidTr="004F0F01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ПРИМАЊА ОД ПРОДАЈЕ НЕФИНАНСИЈСКЕ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266.597.977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2,88</w:t>
            </w:r>
          </w:p>
        </w:tc>
      </w:tr>
      <w:tr w:rsidR="004F0F01" w:rsidTr="004F0F01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ПРИМАЊА ОД ЗАДУЖИВАЊА И ПРОДАЈЕ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311.137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0,00</w:t>
            </w:r>
          </w:p>
        </w:tc>
      </w:tr>
      <w:tr w:rsidR="004F0F01" w:rsidTr="004F0F01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ПРЕНЕТА НЕУТРОШЕНА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214.493.210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2,32</w:t>
            </w:r>
          </w:p>
        </w:tc>
      </w:tr>
      <w:tr w:rsidR="004F0F01" w:rsidTr="004F0F01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УКУПНО: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F01" w:rsidRDefault="004F0F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9.262.126.975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F01" w:rsidRDefault="004F0F0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100,00</w:t>
            </w:r>
          </w:p>
        </w:tc>
      </w:tr>
    </w:tbl>
    <w:p w:rsidR="00E37FFA" w:rsidRPr="00D56247" w:rsidRDefault="00E37FFA" w:rsidP="00E37FFA">
      <w:pPr>
        <w:jc w:val="center"/>
        <w:rPr>
          <w:b/>
          <w:color w:val="FF0000"/>
          <w:sz w:val="28"/>
          <w:szCs w:val="28"/>
          <w:lang w:val="sr-Latn-RS"/>
        </w:rPr>
      </w:pPr>
    </w:p>
    <w:p w:rsidR="00E37FFA" w:rsidRPr="00D56247" w:rsidRDefault="00E37FFA" w:rsidP="00E37FFA">
      <w:pPr>
        <w:jc w:val="center"/>
        <w:rPr>
          <w:b/>
          <w:color w:val="FF0000"/>
          <w:sz w:val="28"/>
          <w:szCs w:val="28"/>
          <w:lang w:val="sr-Cyrl-RS"/>
        </w:rPr>
      </w:pPr>
    </w:p>
    <w:p w:rsidR="00E37FFA" w:rsidRPr="004A491F" w:rsidRDefault="00E37FFA" w:rsidP="00E37FFA">
      <w:pPr>
        <w:jc w:val="both"/>
        <w:outlineLvl w:val="0"/>
        <w:rPr>
          <w:b/>
          <w:sz w:val="28"/>
          <w:szCs w:val="28"/>
          <w:lang w:val="sr-Cyrl-CS"/>
        </w:rPr>
      </w:pPr>
      <w:r w:rsidRPr="004A491F">
        <w:rPr>
          <w:b/>
          <w:sz w:val="28"/>
          <w:szCs w:val="28"/>
          <w:lang w:val="sr-Cyrl-CS"/>
        </w:rPr>
        <w:t xml:space="preserve">2.  ТЕКУЋИ </w:t>
      </w:r>
      <w:r w:rsidRPr="004A491F">
        <w:rPr>
          <w:b/>
          <w:sz w:val="28"/>
          <w:szCs w:val="28"/>
          <w:lang w:val="sr-Latn-RS"/>
        </w:rPr>
        <w:t xml:space="preserve">ПРИХОДИ </w:t>
      </w:r>
      <w:r w:rsidRPr="004A491F">
        <w:rPr>
          <w:b/>
          <w:sz w:val="28"/>
          <w:szCs w:val="28"/>
          <w:lang w:val="sr-Cyrl-CS"/>
        </w:rPr>
        <w:t>И ПРИМАЊА</w:t>
      </w:r>
    </w:p>
    <w:p w:rsidR="00E37FFA" w:rsidRPr="004A491F" w:rsidRDefault="00E37FFA" w:rsidP="00E37FFA">
      <w:pPr>
        <w:jc w:val="both"/>
        <w:rPr>
          <w:b/>
          <w:sz w:val="28"/>
          <w:szCs w:val="28"/>
          <w:lang w:val="sr-Cyrl-CS"/>
        </w:rPr>
      </w:pP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b/>
          <w:sz w:val="28"/>
          <w:szCs w:val="28"/>
          <w:lang w:val="sr-Cyrl-CS"/>
        </w:rPr>
        <w:t xml:space="preserve">          </w:t>
      </w:r>
      <w:r w:rsidRPr="004A491F">
        <w:rPr>
          <w:rFonts w:eastAsia="Calibri"/>
          <w:sz w:val="28"/>
          <w:szCs w:val="28"/>
          <w:lang w:val="sr-Cyrl-CS"/>
        </w:rPr>
        <w:t xml:space="preserve">Приходи и примања буџета Града Ниша за период јануар-децембар 2020. године остварени су у износу од </w:t>
      </w:r>
      <w:r w:rsidRPr="004A491F">
        <w:rPr>
          <w:rFonts w:eastAsia="Calibri"/>
          <w:sz w:val="28"/>
          <w:szCs w:val="28"/>
          <w:lang w:val="sr-Latn-RS"/>
        </w:rPr>
        <w:t>9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Cyrl-RS"/>
        </w:rPr>
        <w:t>262.126.975</w:t>
      </w:r>
      <w:r w:rsidRPr="004A491F">
        <w:rPr>
          <w:rFonts w:eastAsia="Calibri"/>
          <w:sz w:val="28"/>
          <w:szCs w:val="28"/>
          <w:lang w:val="sr-Cyrl-CS"/>
        </w:rPr>
        <w:t xml:space="preserve"> динарa, што представља 82,64%  у односу на годишњи план у који су укључена и пренета неутрошена средства из ранијих година. Уколико се изузму из посматрања пренета неутрошена средства из ранијих година, остварени приходи и примања за период јануар-децембар 20</w:t>
      </w:r>
      <w:r w:rsidRPr="004A491F">
        <w:rPr>
          <w:rFonts w:eastAsia="Calibri"/>
          <w:sz w:val="28"/>
          <w:szCs w:val="28"/>
          <w:lang w:val="sr-Latn-RS"/>
        </w:rPr>
        <w:t>20</w:t>
      </w:r>
      <w:r w:rsidRPr="004A491F">
        <w:rPr>
          <w:rFonts w:eastAsia="Calibri"/>
          <w:sz w:val="28"/>
          <w:szCs w:val="28"/>
          <w:lang w:val="sr-Cyrl-CS"/>
        </w:rPr>
        <w:t>. године  износе  </w:t>
      </w:r>
      <w:r w:rsidRPr="004A491F">
        <w:rPr>
          <w:rFonts w:eastAsia="Calibri"/>
          <w:sz w:val="28"/>
          <w:szCs w:val="28"/>
          <w:lang w:val="sr-Latn-RS"/>
        </w:rPr>
        <w:t>9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Latn-RS"/>
        </w:rPr>
        <w:t>047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Latn-RS"/>
        </w:rPr>
        <w:t>633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Latn-RS"/>
        </w:rPr>
        <w:t>765</w:t>
      </w:r>
      <w:r w:rsidRPr="004A491F">
        <w:rPr>
          <w:rFonts w:eastAsia="Calibri"/>
          <w:sz w:val="28"/>
          <w:szCs w:val="28"/>
          <w:lang w:val="sr-Cyrl-CS"/>
        </w:rPr>
        <w:t xml:space="preserve"> динар</w:t>
      </w:r>
      <w:r w:rsidRPr="004A491F">
        <w:rPr>
          <w:rFonts w:eastAsia="Calibri"/>
          <w:sz w:val="28"/>
          <w:szCs w:val="28"/>
          <w:lang w:val="sr-Cyrl-RS"/>
        </w:rPr>
        <w:t>а</w:t>
      </w:r>
      <w:r w:rsidRPr="004A491F">
        <w:rPr>
          <w:rFonts w:eastAsia="Calibri"/>
          <w:sz w:val="28"/>
          <w:szCs w:val="28"/>
          <w:lang w:val="sr-Cyrl-CS"/>
        </w:rPr>
        <w:t>, што представља 82,30% годишњег плана.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Текући приходи буџета Града Ниша у периоду јануар-децембар 2020. године остварени су у износу од 8.780.724.651 динар, односно 85,24% од планираних 10.301.752.235 динара.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Приходи од пореза на доходак, добит и капиталне добитке остварени су у износу од 4.995.286.399 динара или 86,66% од годишњег плана (више за 207.461.520 динара у односу на исти период 2019. године). Најобимнији приход је порез на зараде који је остварен у износу од 4.201.720.795 динара или 88,79% од годишњег плана (више за 187.456.879 динара у односу на исти период 2019. године).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Порези на имовину остварени су у укупном износу од 1.622.974.759 динара, или 80,75% од годишњег плана, од чега је од пореза на имовину остварено 1.244.258.787  динар</w:t>
      </w:r>
      <w:r w:rsidRPr="004A491F">
        <w:rPr>
          <w:rFonts w:eastAsia="Calibri"/>
          <w:sz w:val="28"/>
          <w:szCs w:val="28"/>
          <w:lang w:val="sr-Latn-RS"/>
        </w:rPr>
        <w:t xml:space="preserve">a </w:t>
      </w:r>
      <w:r w:rsidRPr="004A491F">
        <w:rPr>
          <w:rFonts w:eastAsia="Calibri"/>
          <w:sz w:val="28"/>
          <w:szCs w:val="28"/>
          <w:lang w:val="sr-Cyrl-CS"/>
        </w:rPr>
        <w:t xml:space="preserve"> или 80,27%  од планираних 1.550.000.000 динара (више за 35.678.918  динара у односу на 2019. годину). Од пореза на наслеђе и поклон остварено је 34.622.106 динара или 57,70% од планираних 60.000.000 динара (мање за 2.263.485 динара у односу на 2019. годину),  док је од пореза на капиталне трансакције остварено 344.093.866 динара или 86,02% од планираних 400.000.000 динара ( више за 56.108.331 динар у односу на 2019. годину).       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 xml:space="preserve">          Порези на добра и услуге остварени су у укупном износу од 204.051.453 динара, или 61,28% од планираних 333.000.000 динара, односно 9.390.589 динара мање у односу на исти период 2019. године, и то: комуналне таксе за држање моторних, друмских и прикључних возила остварено 126.994.061 динар или 54,04% од планираних 235.000.000 динара; </w:t>
      </w:r>
      <w:r w:rsidRPr="004A491F">
        <w:rPr>
          <w:rFonts w:eastAsia="Calibri"/>
          <w:sz w:val="28"/>
          <w:szCs w:val="28"/>
          <w:lang w:val="sr-Cyrl-RS"/>
        </w:rPr>
        <w:t>од накнаде за промену намене обрадивог пољопривредног земљишта</w:t>
      </w:r>
      <w:r w:rsidR="00B42A6F">
        <w:rPr>
          <w:rFonts w:eastAsia="Calibri"/>
          <w:sz w:val="28"/>
          <w:szCs w:val="28"/>
          <w:lang w:val="sr-Cyrl-RS"/>
        </w:rPr>
        <w:t xml:space="preserve"> остварено је 9.785.233 динара; </w:t>
      </w:r>
      <w:r w:rsidRPr="004A491F">
        <w:rPr>
          <w:rFonts w:eastAsia="Calibri"/>
          <w:sz w:val="28"/>
          <w:szCs w:val="28"/>
          <w:lang w:val="sr-Cyrl-CS"/>
        </w:rPr>
        <w:t>од боравишне таксе остварено је 13.573.905 динара, или 90,49% од планираних 15.000.000 динара (мање за 14.141.102 динара у односу на 2019. годину).</w:t>
      </w:r>
    </w:p>
    <w:p w:rsidR="00E37FFA" w:rsidRPr="004A491F" w:rsidRDefault="00E37FFA" w:rsidP="00E37FFA">
      <w:pPr>
        <w:ind w:firstLine="708"/>
        <w:jc w:val="both"/>
        <w:rPr>
          <w:rFonts w:eastAsia="Calibri"/>
          <w:sz w:val="28"/>
          <w:szCs w:val="28"/>
          <w:lang w:val="sr-Cyrl-RS"/>
        </w:rPr>
      </w:pPr>
      <w:r w:rsidRPr="004A491F">
        <w:rPr>
          <w:rFonts w:eastAsia="Calibri"/>
          <w:sz w:val="28"/>
          <w:szCs w:val="28"/>
          <w:lang w:val="sr-Cyrl-CS"/>
        </w:rPr>
        <w:lastRenderedPageBreak/>
        <w:t xml:space="preserve">Од посебне накнаде за заштиту и унапређење животне средине остварено је 44.781.006  динарa, или 89,56%  од планираних 50.000.000 динара (више за 5.978.963 динара у односу на 2019. </w:t>
      </w:r>
      <w:r w:rsidRPr="004A491F">
        <w:rPr>
          <w:rFonts w:eastAsia="Calibri"/>
          <w:sz w:val="28"/>
          <w:szCs w:val="28"/>
          <w:lang w:val="sr-Cyrl-RS"/>
        </w:rPr>
        <w:t>г</w:t>
      </w:r>
      <w:r w:rsidRPr="004A491F">
        <w:rPr>
          <w:rFonts w:eastAsia="Calibri"/>
          <w:sz w:val="28"/>
          <w:szCs w:val="28"/>
          <w:lang w:val="sr-Cyrl-CS"/>
        </w:rPr>
        <w:t>одину)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 xml:space="preserve">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RS"/>
        </w:rPr>
        <w:t xml:space="preserve"> </w:t>
      </w:r>
      <w:r w:rsidRPr="004A491F">
        <w:rPr>
          <w:rFonts w:eastAsia="Calibri"/>
          <w:b/>
          <w:bCs/>
          <w:sz w:val="28"/>
          <w:szCs w:val="28"/>
          <w:lang w:val="sr-Cyrl-CS"/>
        </w:rPr>
        <w:t>         </w:t>
      </w:r>
      <w:r w:rsidRPr="004A491F">
        <w:rPr>
          <w:rFonts w:eastAsia="Calibri"/>
          <w:sz w:val="28"/>
          <w:szCs w:val="28"/>
          <w:lang w:val="sr-Cyrl-CS"/>
        </w:rPr>
        <w:t>Од комуналне таксе за истицање фирме остварено је 117.435.635 динара, или 69,08%  од планираних 170.000.000 динара, односно 7.957.650 динара мање у односу на исти период 2019. године.</w:t>
      </w:r>
    </w:p>
    <w:p w:rsidR="00E37FFA" w:rsidRPr="004A491F" w:rsidRDefault="00B42A6F" w:rsidP="00E37FFA">
      <w:pPr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    Од донација</w:t>
      </w:r>
      <w:r w:rsidR="00E37FFA" w:rsidRPr="004A491F">
        <w:rPr>
          <w:rFonts w:eastAsia="Calibri"/>
          <w:sz w:val="28"/>
          <w:szCs w:val="28"/>
          <w:lang w:val="sr-Cyrl-CS"/>
        </w:rPr>
        <w:t xml:space="preserve"> и помоћи од међународних организациј</w:t>
      </w:r>
      <w:r>
        <w:rPr>
          <w:rFonts w:eastAsia="Calibri"/>
          <w:sz w:val="28"/>
          <w:szCs w:val="28"/>
          <w:lang w:val="sr-Cyrl-CS"/>
        </w:rPr>
        <w:t>и остварено је 3.833.720 динара и то од Савета Европе 1.091.428 динара и од Канцеларије Уједињених нација за пројектне услуге (УНОПС) 2.742.292 динара.</w:t>
      </w:r>
      <w:r w:rsidR="00E37FFA" w:rsidRPr="004A491F">
        <w:rPr>
          <w:rFonts w:eastAsia="Calibri"/>
          <w:sz w:val="28"/>
          <w:szCs w:val="28"/>
          <w:lang w:val="sr-Cyrl-CS"/>
        </w:rPr>
        <w:t xml:space="preserve"> 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Приходи од ненаменских трансфера од других нивоа власти остварени су у износу од 808.997.548 динара или 27,60% више од планираних 633.998.000  динара. Дана 27.11.2020. године уплаћено је из текуће буџетске резерве буџета Републике Србије 175.000.000 динара. Текући ненаменски трансфер, у ужем смислу од Републике у корист нивоа градова остварен је у износу од 83.242.713 динара или 96,76%  од планираних 86.026.793 динара. Капитални наменски трансфери Републике ос</w:t>
      </w:r>
      <w:r w:rsidR="00261E19">
        <w:rPr>
          <w:rFonts w:eastAsia="Calibri"/>
          <w:sz w:val="28"/>
          <w:szCs w:val="28"/>
          <w:lang w:val="sr-Cyrl-CS"/>
        </w:rPr>
        <w:t>тварени у износу од 48.781.565 </w:t>
      </w:r>
      <w:r w:rsidRPr="004A491F">
        <w:rPr>
          <w:rFonts w:eastAsia="Calibri"/>
          <w:sz w:val="28"/>
          <w:szCs w:val="28"/>
          <w:lang w:val="sr-Cyrl-CS"/>
        </w:rPr>
        <w:t xml:space="preserve">динара, </w:t>
      </w:r>
      <w:r w:rsidR="00261E19">
        <w:rPr>
          <w:rFonts w:eastAsia="Calibri"/>
          <w:sz w:val="28"/>
          <w:szCs w:val="28"/>
          <w:lang w:val="sr-Cyrl-CS"/>
        </w:rPr>
        <w:t xml:space="preserve">више за </w:t>
      </w:r>
      <w:r w:rsidR="00261E19" w:rsidRPr="004A491F">
        <w:rPr>
          <w:rFonts w:eastAsia="Calibri"/>
          <w:sz w:val="28"/>
          <w:szCs w:val="28"/>
          <w:lang w:val="sr-Cyrl-CS"/>
        </w:rPr>
        <w:t xml:space="preserve">40.000.000 динара </w:t>
      </w:r>
      <w:r w:rsidR="00261E19">
        <w:rPr>
          <w:rFonts w:eastAsia="Calibri"/>
          <w:sz w:val="28"/>
          <w:szCs w:val="28"/>
          <w:lang w:val="sr-Cyrl-CS"/>
        </w:rPr>
        <w:t xml:space="preserve">који су уплаћени </w:t>
      </w:r>
      <w:r w:rsidRPr="004A491F">
        <w:rPr>
          <w:rFonts w:eastAsia="Calibri"/>
          <w:sz w:val="28"/>
          <w:szCs w:val="28"/>
          <w:lang w:val="sr-Cyrl-CS"/>
        </w:rPr>
        <w:t>за реализацију пројекта Изградња „Терми Кулиште“ у Нишкој Бањи.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Приходи од имовине остварени су у износу од 450.995.</w:t>
      </w:r>
      <w:r w:rsidRPr="004A491F">
        <w:rPr>
          <w:rFonts w:eastAsia="Calibri"/>
          <w:sz w:val="28"/>
          <w:szCs w:val="28"/>
          <w:lang w:val="sr-Latn-RS"/>
        </w:rPr>
        <w:t>5</w:t>
      </w:r>
      <w:r w:rsidRPr="004A491F">
        <w:rPr>
          <w:rFonts w:eastAsia="Calibri"/>
          <w:sz w:val="28"/>
          <w:szCs w:val="28"/>
          <w:lang w:val="sr-Cyrl-RS"/>
        </w:rPr>
        <w:t>25</w:t>
      </w:r>
      <w:r w:rsidRPr="004A491F">
        <w:rPr>
          <w:rFonts w:eastAsia="Calibri"/>
          <w:sz w:val="28"/>
          <w:szCs w:val="28"/>
          <w:lang w:val="sr-Cyrl-CS"/>
        </w:rPr>
        <w:t xml:space="preserve"> динара, односно 224.</w:t>
      </w:r>
      <w:r w:rsidRPr="004A491F">
        <w:rPr>
          <w:rFonts w:eastAsia="Calibri"/>
          <w:sz w:val="28"/>
          <w:szCs w:val="28"/>
          <w:lang w:val="sr-Latn-RS"/>
        </w:rPr>
        <w:t>4</w:t>
      </w:r>
      <w:r w:rsidRPr="004A491F">
        <w:rPr>
          <w:rFonts w:eastAsia="Calibri"/>
          <w:sz w:val="28"/>
          <w:szCs w:val="28"/>
          <w:lang w:val="sr-Cyrl-RS"/>
        </w:rPr>
        <w:t>64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Latn-RS"/>
        </w:rPr>
        <w:t>93</w:t>
      </w:r>
      <w:r w:rsidRPr="004A491F">
        <w:rPr>
          <w:rFonts w:eastAsia="Calibri"/>
          <w:sz w:val="28"/>
          <w:szCs w:val="28"/>
          <w:lang w:val="sr-Cyrl-RS"/>
        </w:rPr>
        <w:t>9</w:t>
      </w:r>
      <w:r w:rsidRPr="004A491F">
        <w:rPr>
          <w:rFonts w:eastAsia="Calibri"/>
          <w:sz w:val="28"/>
          <w:szCs w:val="28"/>
          <w:lang w:val="sr-Cyrl-CS"/>
        </w:rPr>
        <w:t xml:space="preserve"> динара више у односу на исти период 2019. године, од чега је: накнада за коришћење шумског пољопривредног земљишта остварена је у износу од 625.346 динара; комунална такса за коришћење простора за паркирање остварена је у износу од 11.810 динара; накнада за коришћење грађевинског земљишта остварена је у износу од 4.459.362 динара или 22,3</w:t>
      </w:r>
      <w:r w:rsidRPr="004A491F">
        <w:rPr>
          <w:rFonts w:eastAsia="Calibri"/>
          <w:sz w:val="28"/>
          <w:szCs w:val="28"/>
          <w:lang w:val="sr-Latn-RS"/>
        </w:rPr>
        <w:t>0</w:t>
      </w:r>
      <w:r w:rsidRPr="004A491F">
        <w:rPr>
          <w:rFonts w:eastAsia="Calibri"/>
          <w:sz w:val="28"/>
          <w:szCs w:val="28"/>
          <w:lang w:val="sr-Cyrl-CS"/>
        </w:rPr>
        <w:t>% од планираних 20.000.000 динара; допринос за уређивање грађевинског земљишта у износу од 445.</w:t>
      </w:r>
      <w:r w:rsidRPr="004A491F">
        <w:rPr>
          <w:rFonts w:eastAsia="Calibri"/>
          <w:sz w:val="28"/>
          <w:szCs w:val="28"/>
          <w:lang w:val="sr-Latn-RS"/>
        </w:rPr>
        <w:t>7</w:t>
      </w:r>
      <w:r w:rsidRPr="004A491F">
        <w:rPr>
          <w:rFonts w:eastAsia="Calibri"/>
          <w:sz w:val="28"/>
          <w:szCs w:val="28"/>
          <w:lang w:val="sr-Cyrl-RS"/>
        </w:rPr>
        <w:t>5</w:t>
      </w:r>
      <w:r w:rsidRPr="004A491F">
        <w:rPr>
          <w:rFonts w:eastAsia="Calibri"/>
          <w:sz w:val="28"/>
          <w:szCs w:val="28"/>
          <w:lang w:val="sr-Latn-RS"/>
        </w:rPr>
        <w:t>8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Latn-RS"/>
        </w:rPr>
        <w:t>4</w:t>
      </w:r>
      <w:r w:rsidRPr="004A491F">
        <w:rPr>
          <w:rFonts w:eastAsia="Calibri"/>
          <w:sz w:val="28"/>
          <w:szCs w:val="28"/>
          <w:lang w:val="sr-Cyrl-RS"/>
        </w:rPr>
        <w:t>28</w:t>
      </w:r>
      <w:r w:rsidRPr="004A491F">
        <w:rPr>
          <w:rFonts w:eastAsia="Calibri"/>
          <w:sz w:val="28"/>
          <w:szCs w:val="28"/>
          <w:lang w:val="sr-Cyrl-CS"/>
        </w:rPr>
        <w:t xml:space="preserve"> динар</w:t>
      </w:r>
      <w:r w:rsidRPr="004A491F">
        <w:rPr>
          <w:rFonts w:eastAsia="Calibri"/>
          <w:sz w:val="28"/>
          <w:szCs w:val="28"/>
          <w:lang w:val="sr-Cyrl-RS"/>
        </w:rPr>
        <w:t>а</w:t>
      </w:r>
      <w:r w:rsidRPr="004A491F">
        <w:rPr>
          <w:rFonts w:eastAsia="Calibri"/>
          <w:sz w:val="28"/>
          <w:szCs w:val="28"/>
          <w:lang w:val="sr-Cyrl-CS"/>
        </w:rPr>
        <w:t xml:space="preserve"> (више за 23</w:t>
      </w:r>
      <w:r w:rsidRPr="004A491F">
        <w:rPr>
          <w:rFonts w:eastAsia="Calibri"/>
          <w:sz w:val="28"/>
          <w:szCs w:val="28"/>
          <w:lang w:val="sr-Latn-RS"/>
        </w:rPr>
        <w:t>5</w:t>
      </w:r>
      <w:r w:rsidRPr="004A491F">
        <w:rPr>
          <w:rFonts w:eastAsia="Calibri"/>
          <w:sz w:val="28"/>
          <w:szCs w:val="28"/>
          <w:lang w:val="sr-Cyrl-CS"/>
        </w:rPr>
        <w:t>.5</w:t>
      </w:r>
      <w:r w:rsidRPr="004A491F">
        <w:rPr>
          <w:rFonts w:eastAsia="Calibri"/>
          <w:sz w:val="28"/>
          <w:szCs w:val="28"/>
          <w:lang w:val="sr-Latn-RS"/>
        </w:rPr>
        <w:t>7</w:t>
      </w:r>
      <w:r w:rsidRPr="004A491F">
        <w:rPr>
          <w:rFonts w:eastAsia="Calibri"/>
          <w:sz w:val="28"/>
          <w:szCs w:val="28"/>
          <w:lang w:val="sr-Cyrl-RS"/>
        </w:rPr>
        <w:t>9</w:t>
      </w:r>
      <w:r w:rsidRPr="004A491F">
        <w:rPr>
          <w:rFonts w:eastAsia="Calibri"/>
          <w:sz w:val="28"/>
          <w:szCs w:val="28"/>
          <w:lang w:val="sr-Cyrl-CS"/>
        </w:rPr>
        <w:t>.</w:t>
      </w:r>
      <w:r w:rsidRPr="004A491F">
        <w:rPr>
          <w:rFonts w:eastAsia="Calibri"/>
          <w:sz w:val="28"/>
          <w:szCs w:val="28"/>
          <w:lang w:val="sr-Latn-RS"/>
        </w:rPr>
        <w:t>9</w:t>
      </w:r>
      <w:r w:rsidRPr="004A491F">
        <w:rPr>
          <w:rFonts w:eastAsia="Calibri"/>
          <w:sz w:val="28"/>
          <w:szCs w:val="28"/>
          <w:lang w:val="sr-Cyrl-RS"/>
        </w:rPr>
        <w:t>78</w:t>
      </w:r>
      <w:r w:rsidRPr="004A491F">
        <w:rPr>
          <w:rFonts w:eastAsia="Calibri"/>
          <w:sz w:val="28"/>
          <w:szCs w:val="28"/>
          <w:lang w:val="sr-Cyrl-CS"/>
        </w:rPr>
        <w:t xml:space="preserve"> динара у односу на 2019. годину) или 94,84% од планираних 470.000.000 динара.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Приходи од продаје добара и услуга остварени су у укупном износу од 276.239.375  динара или 50,84% од планираних 543.380.197 динара, од чега је приход од давања у закуп објеката града остварен у износу од 105.880.197 динара (мање за 27.710.644 динара у односу на 2019. годину) или 86,14% од планираних 105.880.197 динара;</w:t>
      </w: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>приходи од закупнине за грађевинско земљиште у корист нивоа градова остварени су у износу од 949.165 динара или 37,97% од планираних 2.500.000 динара ( по основу утврђеног права службености пролаза на земљишту у јавној својини Града Ниша, 4 предмета); накнада по основу конверзије права коришћења у право својине у корист нивоа градова остварен је у износу од 644.375 динара, или 4,60% од планираних 14.000.000 динара; приходи остварени по основу пружања услуга боравка деце у предшколским установама у укупном износу од 128.128.450 динара или 87,76% од планираних 146.000.000 динара (мање за 47.404.115 динара у односу на 2019. годину); приход од таксе за озакоњење објеката остварен је у износу од 20.542.081 динар, односно 11,41% од планираних 180.000.000 динара; приход од накнаде за уређивање грађевинског земљишта остварен је у износу од 1.389.857 динара или 27,80% од планираних 5.000.000 динара;</w:t>
      </w: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>приходи градских органа остварени су у износу од 32.768.326 динара или 36,41% од планираних 90.000.000 динара (мање за 2.837.960 динара у односу на 2019. годину).</w:t>
      </w:r>
    </w:p>
    <w:p w:rsidR="00E37FFA" w:rsidRPr="004A491F" w:rsidRDefault="00E37FFA" w:rsidP="00E37FFA">
      <w:pPr>
        <w:jc w:val="both"/>
        <w:rPr>
          <w:sz w:val="36"/>
          <w:szCs w:val="36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 xml:space="preserve">Приходи од новчаних казни остварени су у износу од 92.151.054 динара или 90,34% од планираних 102.000.000 динара  (мање за 14.340.065 динара у односу на 2019. годину), као резултат примене Закона о безбедности саобраћаја на путевима </w:t>
      </w:r>
      <w:r w:rsidRPr="004A491F">
        <w:rPr>
          <w:rFonts w:eastAsia="Calibri"/>
          <w:sz w:val="28"/>
          <w:szCs w:val="28"/>
          <w:lang w:val="sr-Cyrl-CS"/>
        </w:rPr>
        <w:lastRenderedPageBreak/>
        <w:t>(„Службени гласник Републике Србије“, број 41/09...128/2020).</w:t>
      </w:r>
      <w:r w:rsidRPr="004A491F">
        <w:rPr>
          <w:rFonts w:eastAsia="Calibri"/>
          <w:sz w:val="28"/>
          <w:szCs w:val="28"/>
          <w:lang w:val="sr-Latn-RS"/>
        </w:rPr>
        <w:t xml:space="preserve"> </w:t>
      </w:r>
      <w:r w:rsidRPr="004A491F">
        <w:rPr>
          <w:rFonts w:eastAsia="Calibri"/>
          <w:sz w:val="28"/>
          <w:szCs w:val="28"/>
          <w:lang w:val="sr-Cyrl-RS"/>
        </w:rPr>
        <w:t>Највећи приход је Приход од новчаних казни за прекршаје и привредне преступе предвиђене прописима о безбедности саобраћаја на путевима остварен је у износу од 83.735.065 динара.</w:t>
      </w:r>
      <w:r w:rsidRPr="004A491F">
        <w:rPr>
          <w:sz w:val="36"/>
          <w:szCs w:val="36"/>
        </w:rPr>
        <w:t xml:space="preserve">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>          Приходи од добровољних трансфера од физичких и правних лица остварени су у износу од 3.637.985 динара.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          </w:t>
      </w:r>
      <w:r w:rsidRPr="004A491F">
        <w:rPr>
          <w:rFonts w:eastAsia="Calibri"/>
          <w:sz w:val="28"/>
          <w:szCs w:val="28"/>
          <w:lang w:val="sr-Cyrl-CS"/>
        </w:rPr>
        <w:t>Мешовити и неодређени приходи остварени су у износу од 58.703.058 динара или 38,49% од планираних 152.500.000 динара.  Део добити ЈП остварен је у износу од 4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>072</w:t>
      </w:r>
      <w:r w:rsidRPr="004A491F">
        <w:rPr>
          <w:rFonts w:eastAsia="Calibri"/>
          <w:sz w:val="28"/>
          <w:szCs w:val="28"/>
          <w:lang w:val="sr-Latn-RS"/>
        </w:rPr>
        <w:t>.</w:t>
      </w:r>
      <w:r w:rsidRPr="004A491F">
        <w:rPr>
          <w:rFonts w:eastAsia="Calibri"/>
          <w:sz w:val="28"/>
          <w:szCs w:val="28"/>
          <w:lang w:val="sr-Cyrl-RS"/>
        </w:rPr>
        <w:t xml:space="preserve">965 </w:t>
      </w:r>
      <w:r w:rsidRPr="004A491F">
        <w:rPr>
          <w:rFonts w:eastAsia="Calibri"/>
          <w:sz w:val="28"/>
          <w:szCs w:val="28"/>
          <w:lang w:val="sr-Cyrl-CS"/>
        </w:rPr>
        <w:t xml:space="preserve"> динара и то од ЈП „Обједињена наплата“ у износу од </w:t>
      </w:r>
      <w:r w:rsidRPr="004A491F">
        <w:rPr>
          <w:rFonts w:eastAsia="Calibri"/>
          <w:sz w:val="28"/>
          <w:szCs w:val="28"/>
          <w:lang w:val="sr-Latn-RS"/>
        </w:rPr>
        <w:t>22</w:t>
      </w:r>
      <w:r w:rsidRPr="004A491F">
        <w:rPr>
          <w:rFonts w:eastAsia="Calibri"/>
          <w:sz w:val="28"/>
          <w:szCs w:val="28"/>
          <w:lang w:val="sr-Cyrl-CS"/>
        </w:rPr>
        <w:t>5.</w:t>
      </w:r>
      <w:r w:rsidRPr="004A491F">
        <w:rPr>
          <w:rFonts w:eastAsia="Calibri"/>
          <w:sz w:val="28"/>
          <w:szCs w:val="28"/>
          <w:lang w:val="sr-Latn-RS"/>
        </w:rPr>
        <w:t>268</w:t>
      </w:r>
      <w:r w:rsidRPr="004A491F">
        <w:rPr>
          <w:rFonts w:eastAsia="Calibri"/>
          <w:sz w:val="28"/>
          <w:szCs w:val="28"/>
          <w:lang w:val="sr-Cyrl-CS"/>
        </w:rPr>
        <w:t>,</w:t>
      </w:r>
      <w:r w:rsidRPr="004A491F">
        <w:rPr>
          <w:rFonts w:eastAsia="Calibri"/>
          <w:sz w:val="28"/>
          <w:szCs w:val="28"/>
          <w:lang w:val="sr-Latn-RS"/>
        </w:rPr>
        <w:t>06</w:t>
      </w:r>
      <w:r w:rsidRPr="004A491F">
        <w:rPr>
          <w:rFonts w:eastAsia="Calibri"/>
          <w:sz w:val="28"/>
          <w:szCs w:val="28"/>
          <w:lang w:val="sr-Cyrl-CS"/>
        </w:rPr>
        <w:t xml:space="preserve"> динара, од ЈКП „Паркинг сервис“ у износу од 981.058,63 динара, од ЈКП „Медијана“ Ниш у износу од 1.433.216,85 динара, </w:t>
      </w:r>
      <w:r w:rsidRPr="004A491F">
        <w:rPr>
          <w:rFonts w:eastAsia="Calibri"/>
          <w:sz w:val="28"/>
          <w:szCs w:val="28"/>
          <w:lang w:val="sr-Cyrl-RS"/>
        </w:rPr>
        <w:t>од Градске стамбене агенције  у износу од 100.000 динара, од Дирекције за изградњу Града Ниша 169.160,76 динара, од ЈКП „</w:t>
      </w:r>
      <w:r w:rsidRPr="004A491F">
        <w:rPr>
          <w:rFonts w:eastAsia="Calibri"/>
          <w:sz w:val="28"/>
          <w:szCs w:val="28"/>
          <w:lang w:val="sr-Latn-RS"/>
        </w:rPr>
        <w:t xml:space="preserve">Naissus </w:t>
      </w:r>
      <w:r w:rsidRPr="004A491F">
        <w:rPr>
          <w:rFonts w:eastAsia="Calibri"/>
          <w:sz w:val="28"/>
          <w:szCs w:val="28"/>
          <w:lang w:val="sr-Cyrl-RS"/>
        </w:rPr>
        <w:t>Ниш“ у износу од 1.004.304,15 динара, од Дирекције за јавни превоз Града Ниша 133.995,82 динара</w:t>
      </w:r>
      <w:r w:rsidRPr="004A491F">
        <w:rPr>
          <w:rFonts w:eastAsia="Calibri"/>
          <w:sz w:val="28"/>
          <w:szCs w:val="28"/>
          <w:lang w:val="sr-Cyrl-CS"/>
        </w:rPr>
        <w:t xml:space="preserve"> и од ЈП „Завод за урбанизам Ниш“ у износу од 25.961,00 динар.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 xml:space="preserve">          Остали приходи у корист нивоа градова остварени су у износу од 43.740.582  динара или 31,24% од планираних 140.000.000 динара. Приходи од закупнине за станове у градској својини (200 станова) у износу од 10.889.511 динар</w:t>
      </w:r>
      <w:r w:rsidR="00460BD1" w:rsidRPr="004A491F">
        <w:rPr>
          <w:rFonts w:eastAsia="Calibri"/>
          <w:sz w:val="28"/>
          <w:szCs w:val="28"/>
          <w:lang w:val="sr-Cyrl-CS"/>
        </w:rPr>
        <w:t>а</w:t>
      </w:r>
      <w:r w:rsidRPr="004A491F">
        <w:rPr>
          <w:rFonts w:eastAsia="Calibri"/>
          <w:sz w:val="28"/>
          <w:szCs w:val="28"/>
          <w:lang w:val="sr-Cyrl-CS"/>
        </w:rPr>
        <w:t xml:space="preserve"> или 20,99% више од планираних 9.000.000 динара (више за 1.315.551 динар у односу на 2019. годину).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          </w:t>
      </w:r>
      <w:r w:rsidRPr="004A491F">
        <w:rPr>
          <w:rFonts w:eastAsia="Calibri"/>
          <w:sz w:val="28"/>
          <w:szCs w:val="28"/>
          <w:lang w:val="sr-Cyrl-CS"/>
        </w:rPr>
        <w:t>Примања од продаје непокретности остварена су у укупном износу од 148.575.129 динарa. Продате су непокретности у јавној својини Града Ниша укупне површине 433м</w:t>
      </w:r>
      <w:r w:rsidR="00460BD1" w:rsidRPr="004A491F">
        <w:rPr>
          <w:rFonts w:eastAsia="Calibri"/>
          <w:sz w:val="28"/>
          <w:szCs w:val="28"/>
          <w:lang w:val="sr-Cyrl-CS"/>
        </w:rPr>
        <w:t>²</w:t>
      </w:r>
      <w:r w:rsidRPr="004A491F">
        <w:rPr>
          <w:rFonts w:eastAsia="Calibri"/>
          <w:sz w:val="28"/>
          <w:szCs w:val="28"/>
          <w:lang w:val="sr-Cyrl-CS"/>
        </w:rPr>
        <w:t xml:space="preserve"> и то: стамбено пословна зграда у ул. Николе Пашића површине 98м</w:t>
      </w:r>
      <w:r w:rsidR="00460BD1" w:rsidRPr="004A491F">
        <w:rPr>
          <w:rFonts w:eastAsia="Calibri"/>
          <w:sz w:val="28"/>
          <w:szCs w:val="28"/>
          <w:lang w:val="sr-Cyrl-CS"/>
        </w:rPr>
        <w:t>²</w:t>
      </w:r>
      <w:r w:rsidRPr="004A491F">
        <w:rPr>
          <w:rFonts w:eastAsia="Calibri"/>
          <w:sz w:val="28"/>
          <w:szCs w:val="28"/>
          <w:lang w:val="sr-Cyrl-CS"/>
        </w:rPr>
        <w:t>, локал Л1 – две просторије површине 52м</w:t>
      </w:r>
      <w:r w:rsidR="00460BD1" w:rsidRPr="004A491F">
        <w:rPr>
          <w:rFonts w:eastAsia="Calibri"/>
          <w:sz w:val="28"/>
          <w:szCs w:val="28"/>
          <w:lang w:val="sr-Cyrl-CS"/>
        </w:rPr>
        <w:t>²</w:t>
      </w:r>
      <w:r w:rsidRPr="004A491F">
        <w:rPr>
          <w:rFonts w:eastAsia="Calibri"/>
          <w:sz w:val="28"/>
          <w:szCs w:val="28"/>
          <w:lang w:val="sr-Cyrl-CS"/>
        </w:rPr>
        <w:t xml:space="preserve"> у ул. Обреновићевој, локал Л1 – четири просторије површине 52м</w:t>
      </w:r>
      <w:r w:rsidR="00460BD1" w:rsidRPr="004A491F">
        <w:rPr>
          <w:rFonts w:eastAsia="Calibri"/>
          <w:sz w:val="28"/>
          <w:szCs w:val="28"/>
          <w:lang w:val="sr-Cyrl-CS"/>
        </w:rPr>
        <w:t xml:space="preserve">² </w:t>
      </w:r>
      <w:r w:rsidRPr="004A491F">
        <w:rPr>
          <w:rFonts w:eastAsia="Calibri"/>
          <w:sz w:val="28"/>
          <w:szCs w:val="28"/>
          <w:lang w:val="sr-Cyrl-CS"/>
        </w:rPr>
        <w:t>у ул. Обреновићевој, локал Л-2 – једна просторија површине 52м</w:t>
      </w:r>
      <w:r w:rsidR="00460BD1" w:rsidRPr="004A491F">
        <w:rPr>
          <w:rFonts w:eastAsia="Calibri"/>
          <w:sz w:val="28"/>
          <w:szCs w:val="28"/>
          <w:lang w:val="sr-Cyrl-CS"/>
        </w:rPr>
        <w:t>²</w:t>
      </w:r>
      <w:r w:rsidRPr="004A491F">
        <w:rPr>
          <w:rFonts w:eastAsia="Calibri"/>
          <w:sz w:val="28"/>
          <w:szCs w:val="28"/>
          <w:lang w:val="sr-Cyrl-CS"/>
        </w:rPr>
        <w:t xml:space="preserve"> у ул. Обреновићевој, локал Л1 површине 105+35м</w:t>
      </w:r>
      <w:r w:rsidR="00460BD1" w:rsidRPr="004A491F">
        <w:rPr>
          <w:rFonts w:eastAsia="Calibri"/>
          <w:sz w:val="28"/>
          <w:szCs w:val="28"/>
          <w:lang w:val="sr-Cyrl-CS"/>
        </w:rPr>
        <w:t>²</w:t>
      </w:r>
      <w:r w:rsidRPr="004A491F">
        <w:rPr>
          <w:rFonts w:eastAsia="Calibri"/>
          <w:sz w:val="28"/>
          <w:szCs w:val="28"/>
          <w:lang w:val="sr-Cyrl-CS"/>
        </w:rPr>
        <w:t xml:space="preserve"> </w:t>
      </w:r>
      <w:r w:rsidR="00460BD1" w:rsidRPr="004A491F">
        <w:rPr>
          <w:rFonts w:eastAsia="Calibri"/>
          <w:sz w:val="28"/>
          <w:szCs w:val="28"/>
          <w:lang w:val="sr-Cyrl-CS"/>
        </w:rPr>
        <w:t xml:space="preserve"> </w:t>
      </w:r>
      <w:r w:rsidRPr="004A491F">
        <w:rPr>
          <w:rFonts w:eastAsia="Calibri"/>
          <w:sz w:val="28"/>
          <w:szCs w:val="28"/>
          <w:lang w:val="sr-Cyrl-CS"/>
        </w:rPr>
        <w:t>у ул. Обренићевој  и локал Л1 од 40м</w:t>
      </w:r>
      <w:r w:rsidR="00460BD1" w:rsidRPr="004A491F">
        <w:rPr>
          <w:rFonts w:eastAsia="Calibri"/>
          <w:sz w:val="28"/>
          <w:szCs w:val="28"/>
          <w:lang w:val="sr-Cyrl-CS"/>
        </w:rPr>
        <w:t>²</w:t>
      </w:r>
      <w:r w:rsidRPr="004A491F">
        <w:rPr>
          <w:rFonts w:eastAsia="Calibri"/>
          <w:sz w:val="28"/>
          <w:szCs w:val="28"/>
          <w:lang w:val="sr-Cyrl-CS"/>
        </w:rPr>
        <w:t xml:space="preserve"> у ул. Обренићевој. Остварени су и приходи по основу отуђења непокретности у јавној својини Града Ниша – откуп 146 станова.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sz w:val="28"/>
          <w:szCs w:val="28"/>
          <w:lang w:val="sr-Cyrl-CS"/>
        </w:rPr>
        <w:t xml:space="preserve">          Примања од продаје осталих основних средстава остварена су у износу од 846.207 динарa.  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CS"/>
        </w:rPr>
      </w:pPr>
      <w:r w:rsidRPr="004A491F">
        <w:rPr>
          <w:rFonts w:eastAsia="Calibri"/>
          <w:b/>
          <w:bCs/>
          <w:sz w:val="28"/>
          <w:szCs w:val="28"/>
          <w:lang w:val="sr-Cyrl-CS"/>
        </w:rPr>
        <w:t xml:space="preserve">          </w:t>
      </w:r>
      <w:r w:rsidRPr="004A491F">
        <w:rPr>
          <w:rFonts w:eastAsia="Calibri"/>
          <w:sz w:val="28"/>
          <w:szCs w:val="28"/>
          <w:lang w:val="sr-Cyrl-CS"/>
        </w:rPr>
        <w:t>Примање од продаје робних резерви остварена су у износу од 15.010.317 динара и то уплаћиване су обрачунате камате корисницима позајмице робе из робних резерви, установама и јавним предузећима.</w:t>
      </w:r>
    </w:p>
    <w:p w:rsidR="00E37FFA" w:rsidRPr="004A491F" w:rsidRDefault="00E37FFA" w:rsidP="00E37FFA">
      <w:pPr>
        <w:jc w:val="both"/>
        <w:rPr>
          <w:rFonts w:eastAsia="Calibri"/>
          <w:sz w:val="28"/>
          <w:szCs w:val="28"/>
          <w:lang w:val="sr-Cyrl-RS"/>
        </w:rPr>
      </w:pPr>
      <w:r w:rsidRPr="004A491F">
        <w:rPr>
          <w:rFonts w:eastAsia="Calibri"/>
          <w:sz w:val="28"/>
          <w:szCs w:val="28"/>
          <w:lang w:val="sr-Cyrl-CS"/>
        </w:rPr>
        <w:t xml:space="preserve">          Примања од продаје земљишта остварена су у износу од 101.924.214 динара. Отуђено је грађевинско земљиште у јавној својини Града Ниша у укупној површини од 3.886 </w:t>
      </w:r>
      <w:r w:rsidRPr="004A491F">
        <w:rPr>
          <w:rFonts w:eastAsia="Calibri"/>
          <w:sz w:val="28"/>
          <w:szCs w:val="28"/>
          <w:lang w:val="sr-Latn-RS"/>
        </w:rPr>
        <w:t>m²</w:t>
      </w:r>
      <w:r w:rsidRPr="004A491F">
        <w:rPr>
          <w:rFonts w:eastAsia="Calibri"/>
          <w:sz w:val="28"/>
          <w:szCs w:val="28"/>
          <w:lang w:val="sr-Cyrl-RS"/>
        </w:rPr>
        <w:t>.</w:t>
      </w:r>
    </w:p>
    <w:p w:rsidR="00E37FFA" w:rsidRPr="004A491F" w:rsidRDefault="00E37FFA" w:rsidP="00E37FFA">
      <w:pPr>
        <w:jc w:val="both"/>
        <w:rPr>
          <w:sz w:val="28"/>
          <w:szCs w:val="28"/>
          <w:lang w:val="sr-Cyrl-RS"/>
        </w:rPr>
      </w:pPr>
      <w:r w:rsidRPr="004A491F">
        <w:rPr>
          <w:sz w:val="28"/>
          <w:szCs w:val="28"/>
          <w:lang w:val="sr-Cyrl-RS"/>
        </w:rPr>
        <w:t xml:space="preserve">          </w:t>
      </w:r>
      <w:r w:rsidRPr="004A491F">
        <w:rPr>
          <w:sz w:val="28"/>
          <w:szCs w:val="28"/>
        </w:rPr>
        <w:t>Примања од продаје домаћих акција и осталог капитала у корист нивоа градова</w:t>
      </w:r>
      <w:r w:rsidRPr="004A491F">
        <w:rPr>
          <w:sz w:val="28"/>
          <w:szCs w:val="28"/>
          <w:lang w:val="sr-Cyrl-RS"/>
        </w:rPr>
        <w:t xml:space="preserve"> остварено је износ од 311.136,72 динара од продаје 328 акција Града Ниша поводом приватизације „Технохемије“ А.Д. Београд.</w:t>
      </w:r>
      <w:r w:rsidRPr="004A491F">
        <w:rPr>
          <w:sz w:val="28"/>
          <w:szCs w:val="28"/>
          <w:lang w:val="sr-Latn-RS"/>
        </w:rPr>
        <w:t xml:space="preserve"> </w:t>
      </w:r>
    </w:p>
    <w:p w:rsidR="00460BD1" w:rsidRPr="004A491F" w:rsidRDefault="00460BD1">
      <w:pPr>
        <w:rPr>
          <w:sz w:val="28"/>
          <w:szCs w:val="28"/>
          <w:lang w:val="sr-Cyrl-CS"/>
        </w:rPr>
      </w:pPr>
      <w:r w:rsidRPr="004A491F">
        <w:rPr>
          <w:sz w:val="28"/>
          <w:szCs w:val="28"/>
          <w:lang w:val="sr-Cyrl-CS"/>
        </w:rPr>
        <w:br w:type="page"/>
      </w:r>
    </w:p>
    <w:p w:rsidR="00E37FFA" w:rsidRDefault="00E37FFA" w:rsidP="00E37FFA">
      <w:pPr>
        <w:ind w:firstLine="708"/>
        <w:jc w:val="both"/>
        <w:rPr>
          <w:sz w:val="28"/>
          <w:szCs w:val="28"/>
          <w:lang w:val="sr-Cyrl-CS"/>
        </w:rPr>
      </w:pPr>
    </w:p>
    <w:p w:rsidR="00E37FFA" w:rsidRPr="00460BD1" w:rsidRDefault="00E37FFA" w:rsidP="00E37FFA">
      <w:pPr>
        <w:ind w:firstLine="708"/>
        <w:jc w:val="both"/>
        <w:rPr>
          <w:sz w:val="28"/>
          <w:szCs w:val="28"/>
          <w:lang w:val="sr-Cyrl-CS"/>
        </w:rPr>
      </w:pPr>
      <w:r w:rsidRPr="00460BD1">
        <w:rPr>
          <w:sz w:val="28"/>
          <w:szCs w:val="28"/>
          <w:lang w:val="sr-Cyrl-CS"/>
        </w:rPr>
        <w:t>Укупни приходи и примања за 20</w:t>
      </w:r>
      <w:r w:rsidR="00460BD1" w:rsidRPr="00460BD1">
        <w:rPr>
          <w:sz w:val="28"/>
          <w:szCs w:val="28"/>
          <w:lang w:val="sr-Cyrl-CS"/>
        </w:rPr>
        <w:t>20</w:t>
      </w:r>
      <w:r w:rsidRPr="00460BD1">
        <w:rPr>
          <w:sz w:val="28"/>
          <w:szCs w:val="28"/>
          <w:lang w:val="sr-Cyrl-CS"/>
        </w:rPr>
        <w:t xml:space="preserve">. годину (класа 7 и 8) износе </w:t>
      </w:r>
      <w:r w:rsidR="00460BD1" w:rsidRPr="00460BD1">
        <w:rPr>
          <w:sz w:val="28"/>
          <w:szCs w:val="28"/>
          <w:lang w:val="sr-Cyrl-CS"/>
        </w:rPr>
        <w:t>9</w:t>
      </w:r>
      <w:r w:rsidRPr="00460BD1">
        <w:rPr>
          <w:sz w:val="28"/>
          <w:szCs w:val="28"/>
          <w:lang w:val="sr-Cyrl-CS"/>
        </w:rPr>
        <w:t>.</w:t>
      </w:r>
      <w:r w:rsidR="00460BD1" w:rsidRPr="00460BD1">
        <w:rPr>
          <w:sz w:val="28"/>
          <w:szCs w:val="28"/>
          <w:lang w:val="sr-Cyrl-CS"/>
        </w:rPr>
        <w:t>047</w:t>
      </w:r>
      <w:r w:rsidRPr="00460BD1">
        <w:rPr>
          <w:sz w:val="28"/>
          <w:szCs w:val="28"/>
          <w:lang w:val="sr-Cyrl-CS"/>
        </w:rPr>
        <w:t>.</w:t>
      </w:r>
      <w:r w:rsidR="00460BD1" w:rsidRPr="00460BD1">
        <w:rPr>
          <w:sz w:val="28"/>
          <w:szCs w:val="28"/>
          <w:lang w:val="sr-Cyrl-CS"/>
        </w:rPr>
        <w:t>322</w:t>
      </w:r>
      <w:r w:rsidRPr="00460BD1">
        <w:rPr>
          <w:sz w:val="28"/>
          <w:szCs w:val="28"/>
          <w:lang w:val="sr-Cyrl-CS"/>
        </w:rPr>
        <w:t>.</w:t>
      </w:r>
      <w:r w:rsidRPr="00460BD1">
        <w:rPr>
          <w:sz w:val="28"/>
          <w:szCs w:val="28"/>
          <w:lang w:val="sr-Latn-RS"/>
        </w:rPr>
        <w:t>6</w:t>
      </w:r>
      <w:r w:rsidR="00460BD1" w:rsidRPr="00460BD1">
        <w:rPr>
          <w:sz w:val="28"/>
          <w:szCs w:val="28"/>
          <w:lang w:val="sr-Cyrl-RS"/>
        </w:rPr>
        <w:t>28</w:t>
      </w:r>
      <w:r w:rsidRPr="00460BD1">
        <w:rPr>
          <w:sz w:val="28"/>
          <w:szCs w:val="28"/>
          <w:lang w:val="sr-Cyrl-CS"/>
        </w:rPr>
        <w:t xml:space="preserve"> динар</w:t>
      </w:r>
      <w:r w:rsidR="00460BD1" w:rsidRPr="00460BD1">
        <w:rPr>
          <w:sz w:val="28"/>
          <w:szCs w:val="28"/>
          <w:lang w:val="sr-Cyrl-CS"/>
        </w:rPr>
        <w:t>а</w:t>
      </w:r>
      <w:r w:rsidRPr="00460BD1">
        <w:rPr>
          <w:sz w:val="28"/>
          <w:szCs w:val="28"/>
          <w:lang w:val="sr-Cyrl-CS"/>
        </w:rPr>
        <w:t xml:space="preserve">, што је за </w:t>
      </w:r>
      <w:r w:rsidR="00460BD1" w:rsidRPr="00460BD1">
        <w:rPr>
          <w:sz w:val="28"/>
          <w:szCs w:val="28"/>
          <w:lang w:val="sr-Cyrl-CS"/>
        </w:rPr>
        <w:t>394</w:t>
      </w:r>
      <w:r w:rsidRPr="00460BD1">
        <w:rPr>
          <w:sz w:val="28"/>
          <w:szCs w:val="28"/>
          <w:lang w:val="sr-Cyrl-CS"/>
        </w:rPr>
        <w:t>.</w:t>
      </w:r>
      <w:r w:rsidR="00460BD1" w:rsidRPr="00460BD1">
        <w:rPr>
          <w:sz w:val="28"/>
          <w:szCs w:val="28"/>
          <w:lang w:val="sr-Cyrl-CS"/>
        </w:rPr>
        <w:t>727</w:t>
      </w:r>
      <w:r w:rsidRPr="00460BD1">
        <w:rPr>
          <w:sz w:val="28"/>
          <w:szCs w:val="28"/>
          <w:lang w:val="sr-Latn-RS"/>
        </w:rPr>
        <w:t>.</w:t>
      </w:r>
      <w:r w:rsidR="00460BD1" w:rsidRPr="00460BD1">
        <w:rPr>
          <w:sz w:val="28"/>
          <w:szCs w:val="28"/>
          <w:lang w:val="sr-Cyrl-RS"/>
        </w:rPr>
        <w:t>967</w:t>
      </w:r>
      <w:r w:rsidRPr="00460BD1">
        <w:rPr>
          <w:sz w:val="28"/>
          <w:szCs w:val="28"/>
          <w:lang w:val="sr-Cyrl-CS"/>
        </w:rPr>
        <w:t xml:space="preserve"> динар</w:t>
      </w:r>
      <w:r w:rsidRPr="00460BD1">
        <w:rPr>
          <w:sz w:val="28"/>
          <w:szCs w:val="28"/>
          <w:lang w:val="sr-Cyrl-RS"/>
        </w:rPr>
        <w:t>а</w:t>
      </w:r>
      <w:r w:rsidRPr="00460BD1">
        <w:rPr>
          <w:sz w:val="28"/>
          <w:szCs w:val="28"/>
          <w:lang w:val="sr-Cyrl-CS"/>
        </w:rPr>
        <w:t xml:space="preserve"> више у односу на 201</w:t>
      </w:r>
      <w:r w:rsidR="00460BD1" w:rsidRPr="00460BD1">
        <w:rPr>
          <w:sz w:val="28"/>
          <w:szCs w:val="28"/>
          <w:lang w:val="sr-Cyrl-CS"/>
        </w:rPr>
        <w:t>9</w:t>
      </w:r>
      <w:r w:rsidRPr="00460BD1">
        <w:rPr>
          <w:sz w:val="28"/>
          <w:szCs w:val="28"/>
          <w:lang w:val="sr-Cyrl-CS"/>
        </w:rPr>
        <w:t>. годину.</w:t>
      </w:r>
    </w:p>
    <w:p w:rsidR="00E37FFA" w:rsidRPr="00460BD1" w:rsidRDefault="00E37FFA" w:rsidP="00E37FFA">
      <w:pPr>
        <w:ind w:firstLine="708"/>
        <w:jc w:val="both"/>
        <w:rPr>
          <w:sz w:val="28"/>
          <w:szCs w:val="28"/>
          <w:lang w:val="sr-Cyrl-CS"/>
        </w:rPr>
      </w:pPr>
    </w:p>
    <w:p w:rsidR="00E37FFA" w:rsidRPr="00E4775E" w:rsidRDefault="00E37FFA" w:rsidP="00E37FFA">
      <w:pPr>
        <w:ind w:firstLine="708"/>
        <w:jc w:val="both"/>
        <w:rPr>
          <w:color w:val="FF0000"/>
          <w:sz w:val="28"/>
          <w:szCs w:val="28"/>
          <w:lang w:val="sr-Cyrl-CS"/>
        </w:rPr>
      </w:pPr>
    </w:p>
    <w:tbl>
      <w:tblPr>
        <w:tblW w:w="11159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522"/>
        <w:gridCol w:w="1559"/>
        <w:gridCol w:w="1559"/>
        <w:gridCol w:w="1559"/>
      </w:tblGrid>
      <w:tr w:rsidR="00460BD1" w:rsidRPr="00460BD1" w:rsidTr="00460BD1">
        <w:trPr>
          <w:trHeight w:val="23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ОСТВАРЕЊЕ (01. 01.- 31. 12. 2019.)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 w:rsidP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 xml:space="preserve">ОСТВАРЕЊЕ (01. 01.- 31. </w:t>
            </w:r>
            <w:r>
              <w:rPr>
                <w:b/>
                <w:bCs/>
                <w:sz w:val="20"/>
                <w:szCs w:val="20"/>
                <w:lang w:val="sr-Cyrl-RS"/>
              </w:rPr>
              <w:t>1</w:t>
            </w:r>
            <w:r w:rsidRPr="00460BD1">
              <w:rPr>
                <w:b/>
                <w:bCs/>
                <w:sz w:val="20"/>
                <w:szCs w:val="20"/>
              </w:rPr>
              <w:t>2. 2020.)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РАЗЛИКА (2020.-2019. ГОД.)</w:t>
            </w:r>
          </w:p>
        </w:tc>
      </w:tr>
      <w:tr w:rsidR="00460BD1" w:rsidRPr="00460BD1" w:rsidTr="00460BD1">
        <w:trPr>
          <w:trHeight w:val="23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 xml:space="preserve">ТЕКУЋИ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8.452.873.978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8.780.724.651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327.850.673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711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4.787.824.880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4.995.286.399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207.461.519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7111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4.014.263.916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4.201.720.795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187.456.879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712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37.193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20.160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-17.033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713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1.533.451.095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1.622.974.759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89.523.664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714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213.442.045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204.051.453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-9.390.592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716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125.393.285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117.435.635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-7.957.650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732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32.475.204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3.833.720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-28.641.484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733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909.743.707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941.021.826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31.278.119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741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226.530.587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450.995.525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224.464.938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742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371.369.182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276.239.375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-95.129.807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743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106.491.119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92.151.054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-14.340.065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744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207.000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3.637.985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3.430.985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745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 xml:space="preserve">МЕШОВИТИ И НЕОДРЕЂЕНИ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145.908.681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58.703.058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-87.205.623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772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14.373.702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14.373.702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199.720.683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266.597.977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66.877.294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811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4.073.102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148.575.129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144.502.027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812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90.000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813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876.046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846.207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-29.839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820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ПРОДАЈЕ ЗАЛИХА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161.947.579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15.162.427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-146.785.152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840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32.823.956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101.924.214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69.100.258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 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УКУПНО (КЛАСА 7 И 8):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8.652.594.661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9.047.322.628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394.727.967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ПРИМАЊА ОД ЗАДУЖИВАЊА И ПРОДАЈЕ НЕФИНАНСИЈСКЕ ИМОВИНЕ (КРЕДИТИ)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311.137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311.137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911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0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921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311.137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311.137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sz w:val="20"/>
                <w:szCs w:val="20"/>
              </w:rPr>
            </w:pPr>
            <w:r w:rsidRPr="00460BD1">
              <w:rPr>
                <w:sz w:val="20"/>
                <w:szCs w:val="20"/>
              </w:rPr>
              <w:t> 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УКУПНО (КЛАСА 9 - КРЕДИТИ):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311.137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311.137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УКУПНО 7+8+9 (сви приходи и кредити):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8.652.594.661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9.047.633.765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395.039.104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249.167.336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214.493.210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-34.674.126</w:t>
            </w:r>
          </w:p>
        </w:tc>
      </w:tr>
      <w:tr w:rsidR="00460BD1" w:rsidRPr="00460BD1" w:rsidTr="00460BD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D1" w:rsidRPr="00460BD1" w:rsidRDefault="00460BD1">
            <w:pPr>
              <w:jc w:val="center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D1" w:rsidRPr="00460BD1" w:rsidRDefault="00460BD1">
            <w:pPr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УКУПНА СРЕДСТВА БЕЗ КРЕДИТА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8.901.761.997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9.262.126.975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BD1" w:rsidRPr="00460BD1" w:rsidRDefault="00460BD1">
            <w:pPr>
              <w:jc w:val="right"/>
              <w:rPr>
                <w:b/>
                <w:bCs/>
                <w:sz w:val="20"/>
                <w:szCs w:val="20"/>
              </w:rPr>
            </w:pPr>
            <w:r w:rsidRPr="00460BD1">
              <w:rPr>
                <w:b/>
                <w:bCs/>
                <w:sz w:val="20"/>
                <w:szCs w:val="20"/>
              </w:rPr>
              <w:t>360.364.978</w:t>
            </w:r>
          </w:p>
        </w:tc>
      </w:tr>
    </w:tbl>
    <w:p w:rsidR="00E37FFA" w:rsidRDefault="00E37FFA" w:rsidP="00E37FF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p w:rsidR="00E37FFA" w:rsidRPr="004338BD" w:rsidRDefault="00E37FFA" w:rsidP="00E37FFA">
      <w:pPr>
        <w:jc w:val="center"/>
        <w:rPr>
          <w:b/>
          <w:sz w:val="28"/>
          <w:szCs w:val="28"/>
          <w:lang w:val="sr-Latn-RS"/>
        </w:rPr>
      </w:pPr>
    </w:p>
    <w:p w:rsidR="00E37FFA" w:rsidRPr="008A6432" w:rsidRDefault="00E37FFA" w:rsidP="00E37FFA">
      <w:pPr>
        <w:jc w:val="center"/>
        <w:rPr>
          <w:b/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>2.1. Текући приходи</w:t>
      </w:r>
    </w:p>
    <w:p w:rsidR="00E37FFA" w:rsidRPr="008A6432" w:rsidRDefault="00E37FFA" w:rsidP="00E37FFA">
      <w:pPr>
        <w:jc w:val="both"/>
        <w:rPr>
          <w:sz w:val="28"/>
          <w:szCs w:val="28"/>
          <w:lang w:val="sr-Cyrl-CS"/>
        </w:rPr>
      </w:pPr>
    </w:p>
    <w:p w:rsidR="00E37FFA" w:rsidRPr="00636936" w:rsidRDefault="00E37FFA" w:rsidP="00E37FFA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Pr="00636936">
        <w:rPr>
          <w:sz w:val="28"/>
          <w:szCs w:val="28"/>
          <w:lang w:val="sr-Cyrl-CS"/>
        </w:rPr>
        <w:t xml:space="preserve">Текући приходи од: </w:t>
      </w:r>
    </w:p>
    <w:p w:rsidR="00E37FFA" w:rsidRPr="00636936" w:rsidRDefault="00E37FFA" w:rsidP="00E37FFA">
      <w:pPr>
        <w:jc w:val="both"/>
        <w:rPr>
          <w:sz w:val="28"/>
          <w:szCs w:val="28"/>
          <w:lang w:val="sr-Cyrl-CS"/>
        </w:rPr>
      </w:pPr>
      <w:r w:rsidRPr="00636936">
        <w:rPr>
          <w:sz w:val="28"/>
          <w:szCs w:val="28"/>
          <w:lang w:val="sr-Cyrl-CS"/>
        </w:rPr>
        <w:tab/>
        <w:t xml:space="preserve">- пореза остварени су у износу од </w:t>
      </w:r>
      <w:r w:rsidRPr="00636936">
        <w:rPr>
          <w:sz w:val="28"/>
          <w:szCs w:val="28"/>
          <w:lang w:val="sr-Latn-RS"/>
        </w:rPr>
        <w:t>6</w:t>
      </w:r>
      <w:r w:rsidRPr="00636936">
        <w:rPr>
          <w:sz w:val="28"/>
          <w:szCs w:val="28"/>
          <w:lang w:val="sr-Cyrl-CS"/>
        </w:rPr>
        <w:t>.939.76</w:t>
      </w:r>
      <w:r w:rsidRPr="00636936">
        <w:rPr>
          <w:sz w:val="28"/>
          <w:szCs w:val="28"/>
          <w:lang w:val="sr-Latn-RS"/>
        </w:rPr>
        <w:t>8</w:t>
      </w:r>
      <w:r w:rsidRPr="00636936">
        <w:rPr>
          <w:sz w:val="28"/>
          <w:szCs w:val="28"/>
          <w:lang w:val="sr-Cyrl-CS"/>
        </w:rPr>
        <w:t>.406 динара;</w:t>
      </w:r>
    </w:p>
    <w:p w:rsidR="00E37FFA" w:rsidRPr="00636936" w:rsidRDefault="00E37FFA" w:rsidP="00E37FFA">
      <w:pPr>
        <w:jc w:val="both"/>
        <w:rPr>
          <w:sz w:val="28"/>
          <w:szCs w:val="28"/>
          <w:lang w:val="sr-Cyrl-CS"/>
        </w:rPr>
      </w:pPr>
      <w:r w:rsidRPr="00636936">
        <w:rPr>
          <w:sz w:val="28"/>
          <w:szCs w:val="28"/>
          <w:lang w:val="sr-Cyrl-CS"/>
        </w:rPr>
        <w:tab/>
        <w:t xml:space="preserve">- донација и трансфера остварени су у износу од </w:t>
      </w:r>
      <w:r w:rsidRPr="00636936">
        <w:rPr>
          <w:sz w:val="28"/>
          <w:szCs w:val="28"/>
          <w:lang w:val="sr-Cyrl-RS"/>
        </w:rPr>
        <w:t>9</w:t>
      </w:r>
      <w:r w:rsidRPr="00636936">
        <w:rPr>
          <w:sz w:val="28"/>
          <w:szCs w:val="28"/>
          <w:lang w:val="sr-Latn-RS"/>
        </w:rPr>
        <w:t>4</w:t>
      </w:r>
      <w:r w:rsidRPr="00636936">
        <w:rPr>
          <w:sz w:val="28"/>
          <w:szCs w:val="28"/>
          <w:lang w:val="sr-Cyrl-RS"/>
        </w:rPr>
        <w:t>4.855.546</w:t>
      </w:r>
      <w:r w:rsidRPr="00636936">
        <w:rPr>
          <w:sz w:val="28"/>
          <w:szCs w:val="28"/>
          <w:lang w:val="sr-Cyrl-CS"/>
        </w:rPr>
        <w:t xml:space="preserve"> динара;</w:t>
      </w:r>
    </w:p>
    <w:p w:rsidR="00E37FFA" w:rsidRPr="00636936" w:rsidRDefault="00E37FFA" w:rsidP="00E37FFA">
      <w:pPr>
        <w:jc w:val="both"/>
        <w:rPr>
          <w:sz w:val="28"/>
          <w:szCs w:val="28"/>
          <w:lang w:val="sr-Latn-RS"/>
        </w:rPr>
      </w:pPr>
      <w:r w:rsidRPr="00636936">
        <w:rPr>
          <w:sz w:val="28"/>
          <w:szCs w:val="28"/>
          <w:lang w:val="sr-Cyrl-CS"/>
        </w:rPr>
        <w:tab/>
        <w:t xml:space="preserve">- других прихода остварени су у износу од </w:t>
      </w:r>
      <w:r w:rsidRPr="00636936">
        <w:rPr>
          <w:sz w:val="28"/>
          <w:szCs w:val="28"/>
          <w:lang w:val="sr-Latn-RS"/>
        </w:rPr>
        <w:t>8</w:t>
      </w:r>
      <w:r w:rsidRPr="00636936">
        <w:rPr>
          <w:sz w:val="28"/>
          <w:szCs w:val="28"/>
          <w:lang w:val="sr-Cyrl-RS"/>
        </w:rPr>
        <w:t>96</w:t>
      </w:r>
      <w:r w:rsidRPr="00636936">
        <w:rPr>
          <w:sz w:val="28"/>
          <w:szCs w:val="28"/>
          <w:lang w:val="sr-Latn-RS"/>
        </w:rPr>
        <w:t>.</w:t>
      </w:r>
      <w:r w:rsidRPr="00636936">
        <w:rPr>
          <w:sz w:val="28"/>
          <w:szCs w:val="28"/>
          <w:lang w:val="sr-Cyrl-RS"/>
        </w:rPr>
        <w:t>1</w:t>
      </w:r>
      <w:r w:rsidRPr="00636936">
        <w:rPr>
          <w:sz w:val="28"/>
          <w:szCs w:val="28"/>
          <w:lang w:val="sr-Latn-RS"/>
        </w:rPr>
        <w:t>0</w:t>
      </w:r>
      <w:r w:rsidRPr="00636936">
        <w:rPr>
          <w:sz w:val="28"/>
          <w:szCs w:val="28"/>
          <w:lang w:val="sr-Cyrl-RS"/>
        </w:rPr>
        <w:t>0</w:t>
      </w:r>
      <w:r w:rsidRPr="00636936">
        <w:rPr>
          <w:sz w:val="28"/>
          <w:szCs w:val="28"/>
          <w:lang w:val="sr-Latn-RS"/>
        </w:rPr>
        <w:t>.</w:t>
      </w:r>
      <w:r w:rsidRPr="00636936">
        <w:rPr>
          <w:sz w:val="28"/>
          <w:szCs w:val="28"/>
          <w:lang w:val="sr-Cyrl-RS"/>
        </w:rPr>
        <w:t>699</w:t>
      </w:r>
      <w:r w:rsidRPr="00636936">
        <w:rPr>
          <w:sz w:val="28"/>
          <w:szCs w:val="28"/>
          <w:lang w:val="sr-Cyrl-CS"/>
        </w:rPr>
        <w:t xml:space="preserve"> динар</w:t>
      </w:r>
      <w:r w:rsidRPr="00636936">
        <w:rPr>
          <w:sz w:val="28"/>
          <w:szCs w:val="28"/>
          <w:lang w:val="sr-Latn-RS"/>
        </w:rPr>
        <w:t>a</w:t>
      </w:r>
      <w:r w:rsidRPr="00636936">
        <w:rPr>
          <w:sz w:val="28"/>
          <w:szCs w:val="28"/>
          <w:lang w:val="sr-Cyrl-CS"/>
        </w:rPr>
        <w:t>.</w:t>
      </w:r>
    </w:p>
    <w:p w:rsidR="00E37FFA" w:rsidRPr="00636936" w:rsidRDefault="00E37FFA" w:rsidP="00E37FFA">
      <w:pPr>
        <w:jc w:val="both"/>
        <w:rPr>
          <w:sz w:val="28"/>
          <w:szCs w:val="28"/>
          <w:lang w:val="sr-Latn-RS"/>
        </w:rPr>
      </w:pPr>
    </w:p>
    <w:tbl>
      <w:tblPr>
        <w:tblW w:w="10250" w:type="dxa"/>
        <w:tblInd w:w="108" w:type="dxa"/>
        <w:tblLook w:val="04A0" w:firstRow="1" w:lastRow="0" w:firstColumn="1" w:lastColumn="0" w:noHBand="0" w:noVBand="1"/>
      </w:tblPr>
      <w:tblGrid>
        <w:gridCol w:w="1176"/>
        <w:gridCol w:w="5912"/>
        <w:gridCol w:w="1873"/>
        <w:gridCol w:w="1289"/>
      </w:tblGrid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BD1" w:rsidRDefault="00460BD1">
            <w:pPr>
              <w:jc w:val="center"/>
            </w:pPr>
            <w:r>
              <w:t>Износ у динарима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BD1" w:rsidRDefault="00460BD1">
            <w:pPr>
              <w:jc w:val="center"/>
            </w:pPr>
            <w:r>
              <w:t xml:space="preserve">Структура у % 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  <w:rPr>
                <w:b/>
                <w:bCs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ПРИХОДИ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  <w:r>
              <w:rPr>
                <w:b/>
                <w:bCs/>
              </w:rPr>
              <w:t>Порези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6.939.768.406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79,03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1.1.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Порези на доходак, добит и капиталне добитке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4.995.286.399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56,89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1.2.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Порез на фонд зарада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20.160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0,00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1.3.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Порези на имовину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1.622.974.759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18,48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1.4.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Порез на добра и услуге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204.051.453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2,32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1.5.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Други порези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117.435.635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1,34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  <w:r>
              <w:rPr>
                <w:b/>
                <w:bCs/>
              </w:rPr>
              <w:t>Донације и трансфери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944.855.546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10,76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2.1.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Донације и помоћи од међународних организација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3.833.720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26,67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2.2.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Трансфери од других нивоа власти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941.021.826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10,72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  <w:r>
              <w:rPr>
                <w:b/>
                <w:bCs/>
              </w:rPr>
              <w:t>Други приходи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896.100.699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10,21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3.1.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Приходи од имовине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450.995.525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5,14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3.2.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Приходи од продаје добара и услуга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276.239.375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3,15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3.3.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Новчане казне и одузета имовинска корист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92.151.054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1,05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3.4.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r>
              <w:t>Добровољни трансфери од физичких и правних лица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3.637.985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0,04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center"/>
            </w:pPr>
            <w:r>
              <w:t>3.5.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D1" w:rsidRDefault="00460BD1">
            <w:r>
              <w:t>Мешовити и неодређени приходи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58.703.058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0,67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BD1" w:rsidRDefault="00460BD1">
            <w:pPr>
              <w:jc w:val="center"/>
            </w:pPr>
            <w:r>
              <w:t>3.6.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BD1" w:rsidRDefault="00460BD1">
            <w:r>
              <w:t>Остали приходи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14.373.702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</w:pPr>
            <w:r>
              <w:t>0,16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</w:rPr>
            </w:pPr>
            <w:r>
              <w:rPr>
                <w:b/>
                <w:bCs/>
              </w:rPr>
              <w:t>У К У П Н О (од 1 до 3):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8.780.724.651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7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b/>
                <w:bCs/>
                <w:lang w:val="sr-Cyrl-RS"/>
              </w:rPr>
            </w:pPr>
          </w:p>
          <w:p w:rsidR="00460BD1" w:rsidRDefault="00460BD1">
            <w:pPr>
              <w:rPr>
                <w:b/>
                <w:bCs/>
              </w:rPr>
            </w:pPr>
            <w:r>
              <w:rPr>
                <w:b/>
                <w:bCs/>
              </w:rPr>
              <w:t>Графички приказ структуре остварења текућих прихода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60BD1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0BD1" w:rsidRDefault="00460BD1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w:drawing>
                      <wp:anchor distT="0" distB="0" distL="114300" distR="114300" simplePos="0" relativeHeight="251660288" behindDoc="0" locked="0" layoutInCell="1" allowOverlap="1" wp14:anchorId="6D669C9E" wp14:editId="14934C31">
                        <wp:simplePos x="0" y="0"/>
                        <wp:positionH relativeFrom="column">
                          <wp:posOffset>118745</wp:posOffset>
                        </wp:positionH>
                        <wp:positionV relativeFrom="paragraph">
                          <wp:posOffset>57785</wp:posOffset>
                        </wp:positionV>
                        <wp:extent cx="6115050" cy="3429000"/>
                        <wp:effectExtent l="0" t="0" r="19050" b="19050"/>
                        <wp:wrapNone/>
                        <wp:docPr id="7" name="Chart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60BD1" w:rsidRDefault="00460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  <w:tr w:rsidR="00460BD1" w:rsidTr="00460BD1">
        <w:trPr>
          <w:trHeight w:val="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D1" w:rsidRDefault="00460BD1"/>
        </w:tc>
      </w:tr>
    </w:tbl>
    <w:p w:rsidR="00E37FFA" w:rsidRDefault="00E37FFA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460BD1" w:rsidRPr="00460BD1" w:rsidRDefault="00460BD1" w:rsidP="00E37FFA">
      <w:pPr>
        <w:jc w:val="both"/>
        <w:rPr>
          <w:color w:val="FF0000"/>
          <w:sz w:val="28"/>
          <w:szCs w:val="28"/>
          <w:lang w:val="sr-Cyrl-RS"/>
        </w:rPr>
      </w:pPr>
    </w:p>
    <w:p w:rsidR="00E37FFA" w:rsidRDefault="00E37FFA" w:rsidP="00E37FFA">
      <w:pPr>
        <w:tabs>
          <w:tab w:val="left" w:pos="6215"/>
        </w:tabs>
        <w:jc w:val="center"/>
        <w:outlineLvl w:val="0"/>
        <w:rPr>
          <w:b/>
          <w:bCs/>
        </w:rPr>
      </w:pPr>
    </w:p>
    <w:p w:rsidR="00E37FFA" w:rsidRPr="0046239B" w:rsidRDefault="00E37FFA" w:rsidP="00E37FFA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  <w:r w:rsidRPr="0046239B">
        <w:rPr>
          <w:b/>
          <w:bCs/>
        </w:rPr>
        <w:t>ИЗВОРИ ФИНАНСИРАЊА</w:t>
      </w:r>
    </w:p>
    <w:p w:rsidR="00E37FFA" w:rsidRPr="00F61EF0" w:rsidRDefault="00E37FFA" w:rsidP="00E37FFA">
      <w:pPr>
        <w:tabs>
          <w:tab w:val="left" w:pos="6215"/>
        </w:tabs>
        <w:jc w:val="center"/>
        <w:outlineLvl w:val="0"/>
        <w:rPr>
          <w:b/>
          <w:bCs/>
          <w:color w:val="00B050"/>
          <w:lang w:val="sr-Latn-RS"/>
        </w:rPr>
      </w:pPr>
    </w:p>
    <w:p w:rsidR="00E37FFA" w:rsidRPr="002F598B" w:rsidRDefault="00E37FFA" w:rsidP="00E37FFA">
      <w:pPr>
        <w:tabs>
          <w:tab w:val="left" w:pos="6215"/>
        </w:tabs>
        <w:jc w:val="center"/>
        <w:outlineLvl w:val="0"/>
        <w:rPr>
          <w:b/>
          <w:bCs/>
          <w:lang w:val="sr-Latn-RS"/>
        </w:rPr>
      </w:pPr>
    </w:p>
    <w:tbl>
      <w:tblPr>
        <w:tblW w:w="10677" w:type="dxa"/>
        <w:tblInd w:w="108" w:type="dxa"/>
        <w:tblLook w:val="04A0" w:firstRow="1" w:lastRow="0" w:firstColumn="1" w:lastColumn="0" w:noHBand="0" w:noVBand="1"/>
      </w:tblPr>
      <w:tblGrid>
        <w:gridCol w:w="10677"/>
      </w:tblGrid>
      <w:tr w:rsidR="00E37FFA" w:rsidRPr="003F713B" w:rsidTr="003F3294">
        <w:trPr>
          <w:trHeight w:val="3008"/>
        </w:trPr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FA" w:rsidRPr="007A79C7" w:rsidRDefault="00E37FFA" w:rsidP="003F3294">
            <w:pPr>
              <w:jc w:val="both"/>
              <w:rPr>
                <w:rFonts w:eastAsia="Calibri"/>
                <w:sz w:val="28"/>
                <w:szCs w:val="28"/>
                <w:lang w:val="sr-Latn-RS"/>
              </w:rPr>
            </w:pPr>
            <w:r w:rsidRPr="007A79C7">
              <w:rPr>
                <w:sz w:val="28"/>
                <w:szCs w:val="28"/>
              </w:rPr>
              <w:t xml:space="preserve">              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 xml:space="preserve">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("Службени гласник РС", број 62/06, 47/11, 93/12, 99/13 - усклађени дин. износ, 125/14 - усклађени дин. износ, 95/15 - усклађени дин. износ, 83/16, 91/16 - усклађени дин. износ, 104/16 - др. закон и 96/17 - усклађени дин. </w:t>
            </w:r>
            <w:r w:rsidRPr="007A79C7">
              <w:rPr>
                <w:rFonts w:eastAsia="Calibri"/>
                <w:sz w:val="28"/>
                <w:szCs w:val="28"/>
                <w:lang w:val="sr-Cyrl-RS"/>
              </w:rPr>
              <w:t>и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 xml:space="preserve">знос, 89/18 </w:t>
            </w:r>
            <w:r w:rsidRPr="007A79C7">
              <w:rPr>
                <w:rFonts w:eastAsia="Calibri"/>
                <w:sz w:val="28"/>
                <w:szCs w:val="28"/>
                <w:lang w:val="sr-Cyrl-RS"/>
              </w:rPr>
              <w:t>-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 xml:space="preserve"> усклађени дин.изн. и 95/18 </w:t>
            </w:r>
            <w:r w:rsidRPr="007A79C7">
              <w:rPr>
                <w:rFonts w:eastAsia="Calibri"/>
                <w:sz w:val="28"/>
                <w:szCs w:val="28"/>
                <w:lang w:val="sr-Cyrl-RS"/>
              </w:rPr>
              <w:t>-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 xml:space="preserve"> др. </w:t>
            </w:r>
            <w:r w:rsidR="00636936" w:rsidRPr="007A79C7">
              <w:rPr>
                <w:rFonts w:eastAsia="Calibri"/>
                <w:sz w:val="28"/>
                <w:szCs w:val="28"/>
                <w:lang w:val="sr-Cyrl-RS"/>
              </w:rPr>
              <w:t>з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>акон</w:t>
            </w:r>
            <w:r w:rsidR="00636936" w:rsidRPr="007A79C7">
              <w:rPr>
                <w:rFonts w:eastAsia="Calibri"/>
                <w:sz w:val="28"/>
                <w:szCs w:val="28"/>
                <w:lang w:val="sr-Cyrl-RS"/>
              </w:rPr>
              <w:t xml:space="preserve"> и 86/19 – усклађени дин.изн. и 126/</w:t>
            </w:r>
            <w:r w:rsidRPr="007A79C7">
              <w:rPr>
                <w:rFonts w:eastAsia="Calibri"/>
                <w:sz w:val="28"/>
                <w:szCs w:val="28"/>
                <w:lang w:val="sr-Cyrl-RS"/>
              </w:rPr>
              <w:t>20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>)</w:t>
            </w:r>
            <w:r w:rsidRPr="007A79C7">
              <w:rPr>
                <w:rFonts w:eastAsia="Calibri"/>
                <w:sz w:val="28"/>
                <w:szCs w:val="28"/>
                <w:lang w:val="sr-Cyrl-RS"/>
              </w:rPr>
              <w:t xml:space="preserve"> и</w:t>
            </w:r>
            <w:r w:rsidRPr="007A79C7">
              <w:rPr>
                <w:rFonts w:eastAsia="Calibri"/>
                <w:sz w:val="28"/>
                <w:szCs w:val="28"/>
                <w:lang w:val="sr-Latn-RS"/>
              </w:rPr>
              <w:t xml:space="preserve"> ненаменског трансфера утврђеног  Законом о буџету Републике Србије за  2020. годину ("Службени гласник РС", број 84/19)</w:t>
            </w:r>
            <w:r w:rsidRPr="007A79C7">
              <w:rPr>
                <w:rFonts w:eastAsia="Calibri"/>
                <w:sz w:val="28"/>
                <w:szCs w:val="28"/>
                <w:lang w:val="sr-Cyrl-RS"/>
              </w:rPr>
              <w:t>.</w:t>
            </w:r>
          </w:p>
          <w:p w:rsidR="00E37FFA" w:rsidRPr="00636936" w:rsidRDefault="00E37FFA" w:rsidP="003F3294">
            <w:pPr>
              <w:jc w:val="both"/>
              <w:rPr>
                <w:sz w:val="28"/>
                <w:szCs w:val="28"/>
              </w:rPr>
            </w:pPr>
            <w:r w:rsidRPr="00636936">
              <w:rPr>
                <w:sz w:val="28"/>
                <w:szCs w:val="28"/>
                <w:lang w:val="sr-Cyrl-RS"/>
              </w:rPr>
              <w:t xml:space="preserve">              </w:t>
            </w:r>
            <w:r w:rsidRPr="00636936">
              <w:rPr>
                <w:sz w:val="28"/>
                <w:szCs w:val="28"/>
              </w:rPr>
              <w:t>Изворни јавни приходи у 20</w:t>
            </w:r>
            <w:r w:rsidRPr="00636936">
              <w:rPr>
                <w:sz w:val="28"/>
                <w:szCs w:val="28"/>
                <w:lang w:val="sr-Cyrl-RS"/>
              </w:rPr>
              <w:t>20</w:t>
            </w:r>
            <w:r w:rsidRPr="00636936">
              <w:rPr>
                <w:sz w:val="28"/>
                <w:szCs w:val="28"/>
              </w:rPr>
              <w:t>. години остварени су у износу од 2.</w:t>
            </w:r>
            <w:r w:rsidR="00636936" w:rsidRPr="00636936">
              <w:rPr>
                <w:sz w:val="28"/>
                <w:szCs w:val="28"/>
                <w:lang w:val="sr-Cyrl-RS"/>
              </w:rPr>
              <w:t>718.228.996</w:t>
            </w:r>
            <w:r w:rsidRPr="00636936">
              <w:rPr>
                <w:sz w:val="28"/>
                <w:szCs w:val="28"/>
              </w:rPr>
              <w:t xml:space="preserve"> динара, а уступљени јавни приходи са трансфер</w:t>
            </w:r>
            <w:r w:rsidR="00636936" w:rsidRPr="00636936">
              <w:rPr>
                <w:sz w:val="28"/>
                <w:szCs w:val="28"/>
              </w:rPr>
              <w:t>има остварени су у износу од 6.</w:t>
            </w:r>
            <w:r w:rsidR="00636936" w:rsidRPr="00636936">
              <w:rPr>
                <w:sz w:val="28"/>
                <w:szCs w:val="28"/>
                <w:lang w:val="sr-Cyrl-RS"/>
              </w:rPr>
              <w:t>329</w:t>
            </w:r>
            <w:r w:rsidRPr="00636936">
              <w:rPr>
                <w:sz w:val="28"/>
                <w:szCs w:val="28"/>
              </w:rPr>
              <w:t>.40</w:t>
            </w:r>
            <w:r w:rsidR="00636936" w:rsidRPr="00636936">
              <w:rPr>
                <w:sz w:val="28"/>
                <w:szCs w:val="28"/>
                <w:lang w:val="sr-Cyrl-RS"/>
              </w:rPr>
              <w:t>4</w:t>
            </w:r>
            <w:r w:rsidRPr="00636936">
              <w:rPr>
                <w:sz w:val="28"/>
                <w:szCs w:val="28"/>
              </w:rPr>
              <w:t>.</w:t>
            </w:r>
            <w:r w:rsidR="00636936" w:rsidRPr="00636936">
              <w:rPr>
                <w:sz w:val="28"/>
                <w:szCs w:val="28"/>
                <w:lang w:val="sr-Cyrl-RS"/>
              </w:rPr>
              <w:t>769</w:t>
            </w:r>
            <w:r w:rsidRPr="00636936">
              <w:rPr>
                <w:sz w:val="28"/>
                <w:szCs w:val="28"/>
              </w:rPr>
              <w:t xml:space="preserve"> динарa.</w:t>
            </w:r>
          </w:p>
          <w:p w:rsidR="00E37FFA" w:rsidRPr="003F713B" w:rsidRDefault="00E37FFA" w:rsidP="003F3294">
            <w:pPr>
              <w:jc w:val="both"/>
              <w:rPr>
                <w:color w:val="FF0000"/>
                <w:sz w:val="28"/>
                <w:szCs w:val="28"/>
              </w:rPr>
            </w:pPr>
          </w:p>
          <w:tbl>
            <w:tblPr>
              <w:tblW w:w="10425" w:type="dxa"/>
              <w:tblLook w:val="04A0" w:firstRow="1" w:lastRow="0" w:firstColumn="1" w:lastColumn="0" w:noHBand="0" w:noVBand="1"/>
            </w:tblPr>
            <w:tblGrid>
              <w:gridCol w:w="976"/>
              <w:gridCol w:w="6287"/>
              <w:gridCol w:w="1873"/>
              <w:gridCol w:w="1289"/>
            </w:tblGrid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936" w:rsidRDefault="00636936">
                  <w:pPr>
                    <w:jc w:val="center"/>
                  </w:pPr>
                  <w:r>
                    <w:t>Износ у динарима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6936" w:rsidRDefault="00636936">
                  <w:pPr>
                    <w:jc w:val="center"/>
                  </w:pPr>
                  <w:r>
                    <w:t xml:space="preserve">Структура у % 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ИЗВОРНИ ЈАВНИ ПРИХОДИ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2.718.228.996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30,04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 xml:space="preserve">Порез на имовину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1.244.258.787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13,75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Порез на фонд зарада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20.160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0,00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Комунална такса за држање моторних друмских и прикључних возила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126.994.061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1,40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Боравишна такса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13.573.905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0,15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Накнада за заштиту и унапређење животне средине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44.781.006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0,49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6.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Комунална такса на фирму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117.435.635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1,30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7.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Порези, таксе и накнаде на употребу добара, на дозволу да се добра употребљавају или делатности обављају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8.155.629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0,09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8.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Приходи од имовине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450.995.525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4,98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Приходи од продаје добара и услуга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276.239.375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3,05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10.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Новчане казне и одузета имовинска корист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92.151.054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1,02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11.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Добровољни трансфери од физичких и правних лица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3.637.985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0,04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12.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Мешовити и неодређени приходи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58.703.058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0,65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13.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 xml:space="preserve">Остали приходи 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14.373.702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0,16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14.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Примања од продаје нефинансијске имовине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266.597.977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2,95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36936" w:rsidRDefault="00636936">
                  <w:pPr>
                    <w:jc w:val="center"/>
                  </w:pPr>
                  <w:r>
                    <w:t>15.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6936" w:rsidRDefault="00636936">
                  <w:r>
                    <w:t>Примања од задуживања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311.137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0,00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УСТУПЉЕНИ ЈАВНИ ПРИХОДИ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5.384.549.223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59,51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Порези на доходак, добит и капиталне добитке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4.995.286.399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55,21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Порез на наслеђе и поклон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34.622.106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0,38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Порез на капиталне трансакције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344.093.866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3,80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Накнаде за коришћење добара од општег интереса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10.546.852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0,12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III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ДОНАЦИЈЕ И ТРАНСФЕРИ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944.855.546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10,44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Донације и помоћи од међународних организација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3.833.720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0,04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r>
                    <w:t>Трансфери од других нивоа власти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941.021.826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</w:pPr>
                  <w:r>
                    <w:t>10,40</w:t>
                  </w: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/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</w:p>
              </w:tc>
            </w:tr>
            <w:tr w:rsidR="00636936" w:rsidTr="00636936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636936" w:rsidRDefault="00636936">
                  <w:r>
                    <w:t> 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636936" w:rsidRDefault="0063693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УКУПНО: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9.047.633.765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:rsidR="00636936" w:rsidRDefault="0063693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100,00</w:t>
                  </w:r>
                </w:p>
              </w:tc>
            </w:tr>
          </w:tbl>
          <w:p w:rsidR="00E37FFA" w:rsidRPr="003F713B" w:rsidRDefault="00E37FFA" w:rsidP="003F3294">
            <w:pPr>
              <w:jc w:val="both"/>
              <w:rPr>
                <w:color w:val="FF0000"/>
                <w:sz w:val="28"/>
                <w:szCs w:val="28"/>
                <w:lang w:val="sr-Latn-RS"/>
              </w:rPr>
            </w:pPr>
          </w:p>
          <w:p w:rsidR="00E37FFA" w:rsidRPr="003F713B" w:rsidRDefault="00E37FFA" w:rsidP="003F3294">
            <w:pPr>
              <w:jc w:val="both"/>
              <w:rPr>
                <w:color w:val="FF0000"/>
                <w:sz w:val="28"/>
                <w:szCs w:val="28"/>
                <w:lang w:val="sr-Latn-RS"/>
              </w:rPr>
            </w:pPr>
          </w:p>
          <w:p w:rsidR="00E37FFA" w:rsidRDefault="00E37FFA" w:rsidP="003F3294">
            <w:pPr>
              <w:jc w:val="both"/>
              <w:rPr>
                <w:color w:val="FF0000"/>
                <w:sz w:val="28"/>
                <w:szCs w:val="28"/>
                <w:lang w:val="sr-Cyrl-RS"/>
              </w:rPr>
            </w:pPr>
          </w:p>
          <w:p w:rsidR="0046239B" w:rsidRDefault="0046239B" w:rsidP="003F3294">
            <w:pPr>
              <w:jc w:val="both"/>
              <w:rPr>
                <w:color w:val="FF0000"/>
                <w:sz w:val="28"/>
                <w:szCs w:val="28"/>
                <w:lang w:val="sr-Cyrl-RS"/>
              </w:rPr>
            </w:pPr>
          </w:p>
          <w:p w:rsidR="0046239B" w:rsidRDefault="0046239B" w:rsidP="003F3294">
            <w:pPr>
              <w:jc w:val="both"/>
              <w:rPr>
                <w:color w:val="FF0000"/>
                <w:sz w:val="28"/>
                <w:szCs w:val="28"/>
                <w:lang w:val="sr-Cyrl-RS"/>
              </w:rPr>
            </w:pPr>
          </w:p>
          <w:p w:rsidR="0046239B" w:rsidRDefault="0046239B" w:rsidP="003F3294">
            <w:pPr>
              <w:jc w:val="both"/>
              <w:rPr>
                <w:color w:val="FF0000"/>
                <w:sz w:val="28"/>
                <w:szCs w:val="28"/>
                <w:lang w:val="sr-Cyrl-RS"/>
              </w:rPr>
            </w:pPr>
          </w:p>
          <w:p w:rsidR="0046239B" w:rsidRDefault="0046239B" w:rsidP="003F3294">
            <w:pPr>
              <w:jc w:val="both"/>
              <w:rPr>
                <w:color w:val="FF0000"/>
                <w:sz w:val="28"/>
                <w:szCs w:val="28"/>
                <w:lang w:val="sr-Cyrl-RS"/>
              </w:rPr>
            </w:pPr>
          </w:p>
          <w:tbl>
            <w:tblPr>
              <w:tblW w:w="9780" w:type="dxa"/>
              <w:tblLook w:val="04A0" w:firstRow="1" w:lastRow="0" w:firstColumn="1" w:lastColumn="0" w:noHBand="0" w:noVBand="1"/>
            </w:tblPr>
            <w:tblGrid>
              <w:gridCol w:w="1176"/>
              <w:gridCol w:w="5508"/>
              <w:gridCol w:w="1908"/>
              <w:gridCol w:w="1188"/>
            </w:tblGrid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w:drawing>
                      <wp:anchor distT="0" distB="0" distL="114300" distR="114300" simplePos="0" relativeHeight="251662336" behindDoc="0" locked="0" layoutInCell="1" allowOverlap="1" wp14:anchorId="73225DF0" wp14:editId="087AA592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</wp:posOffset>
                        </wp:positionV>
                        <wp:extent cx="6134100" cy="3495675"/>
                        <wp:effectExtent l="0" t="0" r="19050" b="9525"/>
                        <wp:wrapNone/>
                        <wp:docPr id="5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46239B">
                    <w:trPr>
                      <w:trHeight w:val="31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239B" w:rsidRDefault="0046239B"/>
                    </w:tc>
                  </w:tr>
                </w:tbl>
                <w:p w:rsidR="0046239B" w:rsidRDefault="0046239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  <w:tr w:rsidR="0046239B" w:rsidTr="0046239B">
              <w:trPr>
                <w:trHeight w:val="315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5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239B" w:rsidRDefault="0046239B"/>
              </w:tc>
            </w:tr>
          </w:tbl>
          <w:p w:rsidR="0046239B" w:rsidRPr="0046239B" w:rsidRDefault="0046239B" w:rsidP="003F3294">
            <w:pPr>
              <w:jc w:val="both"/>
              <w:rPr>
                <w:color w:val="FF0000"/>
                <w:sz w:val="28"/>
                <w:szCs w:val="28"/>
                <w:lang w:val="sr-Cyrl-RS"/>
              </w:rPr>
            </w:pPr>
          </w:p>
        </w:tc>
      </w:tr>
    </w:tbl>
    <w:p w:rsidR="00E37FFA" w:rsidRPr="003F713B" w:rsidRDefault="00E37FFA" w:rsidP="00E37FFA">
      <w:pPr>
        <w:jc w:val="center"/>
        <w:rPr>
          <w:b/>
          <w:bCs/>
          <w:color w:val="FF0000"/>
        </w:rPr>
      </w:pPr>
    </w:p>
    <w:p w:rsidR="00E37FFA" w:rsidRPr="008A6432" w:rsidRDefault="00E37FFA" w:rsidP="00E37FFA">
      <w:pPr>
        <w:tabs>
          <w:tab w:val="left" w:pos="6215"/>
        </w:tabs>
        <w:jc w:val="center"/>
        <w:outlineLvl w:val="0"/>
        <w:rPr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>2.2. Примања од продаје нефинансијске имовине</w:t>
      </w:r>
    </w:p>
    <w:p w:rsidR="00E37FFA" w:rsidRPr="008A6432" w:rsidRDefault="00E37FFA" w:rsidP="00E37FFA">
      <w:pPr>
        <w:tabs>
          <w:tab w:val="left" w:pos="6215"/>
        </w:tabs>
        <w:jc w:val="both"/>
        <w:rPr>
          <w:sz w:val="28"/>
          <w:szCs w:val="28"/>
          <w:lang w:val="sr-Cyrl-CS"/>
        </w:rPr>
      </w:pPr>
    </w:p>
    <w:p w:rsidR="00E37FFA" w:rsidRPr="00B814A2" w:rsidRDefault="00E37FFA" w:rsidP="00E37FFA">
      <w:pPr>
        <w:tabs>
          <w:tab w:val="left" w:pos="1134"/>
        </w:tabs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Pr="00B814A2">
        <w:rPr>
          <w:sz w:val="28"/>
          <w:szCs w:val="28"/>
          <w:lang w:val="sr-Cyrl-CS"/>
        </w:rPr>
        <w:t>Примања од продаје непокретности остварена су у износу од 1</w:t>
      </w:r>
      <w:r w:rsidRPr="00B814A2">
        <w:rPr>
          <w:sz w:val="28"/>
          <w:szCs w:val="28"/>
          <w:lang w:val="sr-Latn-RS"/>
        </w:rPr>
        <w:t>4</w:t>
      </w:r>
      <w:r w:rsidRPr="00B814A2">
        <w:rPr>
          <w:sz w:val="28"/>
          <w:szCs w:val="28"/>
          <w:lang w:val="sr-Cyrl-RS"/>
        </w:rPr>
        <w:t>8</w:t>
      </w:r>
      <w:r w:rsidRPr="00B814A2">
        <w:rPr>
          <w:sz w:val="28"/>
          <w:szCs w:val="28"/>
          <w:lang w:val="sr-Latn-RS"/>
        </w:rPr>
        <w:t>.</w:t>
      </w:r>
      <w:r w:rsidRPr="00B814A2">
        <w:rPr>
          <w:sz w:val="28"/>
          <w:szCs w:val="28"/>
          <w:lang w:val="sr-Cyrl-RS"/>
        </w:rPr>
        <w:t>5</w:t>
      </w:r>
      <w:r w:rsidRPr="00B814A2">
        <w:rPr>
          <w:sz w:val="28"/>
          <w:szCs w:val="28"/>
          <w:lang w:val="sr-Latn-RS"/>
        </w:rPr>
        <w:t>7</w:t>
      </w:r>
      <w:r w:rsidRPr="00B814A2">
        <w:rPr>
          <w:sz w:val="28"/>
          <w:szCs w:val="28"/>
          <w:lang w:val="sr-Cyrl-RS"/>
        </w:rPr>
        <w:t>5</w:t>
      </w:r>
      <w:r w:rsidRPr="00B814A2">
        <w:rPr>
          <w:sz w:val="28"/>
          <w:szCs w:val="28"/>
          <w:lang w:val="sr-Latn-RS"/>
        </w:rPr>
        <w:t>.12</w:t>
      </w:r>
      <w:r w:rsidRPr="00B814A2">
        <w:rPr>
          <w:sz w:val="28"/>
          <w:szCs w:val="28"/>
          <w:lang w:val="sr-Cyrl-RS"/>
        </w:rPr>
        <w:t>9</w:t>
      </w:r>
      <w:r w:rsidRPr="00B814A2">
        <w:rPr>
          <w:sz w:val="28"/>
          <w:szCs w:val="28"/>
          <w:lang w:val="sr-Cyrl-CS"/>
        </w:rPr>
        <w:t xml:space="preserve"> динара, или 42,21% од планираних </w:t>
      </w:r>
      <w:r w:rsidRPr="00B814A2">
        <w:rPr>
          <w:sz w:val="28"/>
          <w:szCs w:val="28"/>
          <w:lang w:val="sr-Cyrl-RS"/>
        </w:rPr>
        <w:t>352</w:t>
      </w:r>
      <w:r w:rsidRPr="00B814A2">
        <w:rPr>
          <w:sz w:val="28"/>
          <w:szCs w:val="28"/>
          <w:lang w:val="sr-Latn-RS"/>
        </w:rPr>
        <w:t>.000.000</w:t>
      </w:r>
      <w:r w:rsidRPr="00B814A2">
        <w:rPr>
          <w:sz w:val="28"/>
          <w:szCs w:val="28"/>
          <w:lang w:val="sr-Cyrl-CS"/>
        </w:rPr>
        <w:t xml:space="preserve"> динара; примања од продаје осталих основних средстава остварена су у износу од </w:t>
      </w:r>
      <w:r w:rsidRPr="00B814A2">
        <w:rPr>
          <w:sz w:val="28"/>
          <w:szCs w:val="28"/>
          <w:lang w:val="sr-Latn-RS"/>
        </w:rPr>
        <w:t>8</w:t>
      </w:r>
      <w:r w:rsidRPr="00B814A2">
        <w:rPr>
          <w:sz w:val="28"/>
          <w:szCs w:val="28"/>
          <w:lang w:val="sr-Cyrl-RS"/>
        </w:rPr>
        <w:t>4</w:t>
      </w:r>
      <w:r w:rsidRPr="00B814A2">
        <w:rPr>
          <w:sz w:val="28"/>
          <w:szCs w:val="28"/>
          <w:lang w:val="sr-Latn-RS"/>
        </w:rPr>
        <w:t>6.</w:t>
      </w:r>
      <w:r w:rsidRPr="00B814A2">
        <w:rPr>
          <w:sz w:val="28"/>
          <w:szCs w:val="28"/>
          <w:lang w:val="sr-Cyrl-RS"/>
        </w:rPr>
        <w:t>207</w:t>
      </w:r>
      <w:r w:rsidRPr="00B814A2">
        <w:rPr>
          <w:sz w:val="28"/>
          <w:szCs w:val="28"/>
          <w:lang w:val="sr-Cyrl-CS"/>
        </w:rPr>
        <w:t xml:space="preserve"> динара, или </w:t>
      </w:r>
      <w:r w:rsidRPr="00B814A2">
        <w:rPr>
          <w:sz w:val="28"/>
          <w:szCs w:val="28"/>
          <w:lang w:val="sr-Latn-RS"/>
        </w:rPr>
        <w:t>1</w:t>
      </w:r>
      <w:r w:rsidRPr="00B814A2">
        <w:rPr>
          <w:sz w:val="28"/>
          <w:szCs w:val="28"/>
          <w:lang w:val="sr-Cyrl-RS"/>
        </w:rPr>
        <w:t>5</w:t>
      </w:r>
      <w:r w:rsidRPr="00B814A2">
        <w:rPr>
          <w:sz w:val="28"/>
          <w:szCs w:val="28"/>
          <w:lang w:val="sr-Latn-RS"/>
        </w:rPr>
        <w:t>,</w:t>
      </w:r>
      <w:r w:rsidRPr="00B814A2">
        <w:rPr>
          <w:sz w:val="28"/>
          <w:szCs w:val="28"/>
          <w:lang w:val="sr-Cyrl-RS"/>
        </w:rPr>
        <w:t>39</w:t>
      </w:r>
      <w:r w:rsidRPr="00B814A2">
        <w:rPr>
          <w:sz w:val="28"/>
          <w:szCs w:val="28"/>
          <w:lang w:val="sr-Cyrl-CS"/>
        </w:rPr>
        <w:t xml:space="preserve">% од планираних 5.500.000 динара; примања од продаје робних резерви остварена су у износу од </w:t>
      </w:r>
      <w:r w:rsidRPr="00B814A2">
        <w:rPr>
          <w:sz w:val="28"/>
          <w:szCs w:val="28"/>
          <w:lang w:val="sr-Latn-RS"/>
        </w:rPr>
        <w:t>1</w:t>
      </w:r>
      <w:r w:rsidRPr="00B814A2">
        <w:rPr>
          <w:sz w:val="28"/>
          <w:szCs w:val="28"/>
          <w:lang w:val="sr-Cyrl-RS"/>
        </w:rPr>
        <w:t>5</w:t>
      </w:r>
      <w:r w:rsidRPr="00B814A2">
        <w:rPr>
          <w:sz w:val="28"/>
          <w:szCs w:val="28"/>
          <w:lang w:val="sr-Latn-RS"/>
        </w:rPr>
        <w:t>.</w:t>
      </w:r>
      <w:r w:rsidRPr="00B814A2">
        <w:rPr>
          <w:sz w:val="28"/>
          <w:szCs w:val="28"/>
          <w:lang w:val="sr-Cyrl-RS"/>
        </w:rPr>
        <w:t>010</w:t>
      </w:r>
      <w:r w:rsidRPr="00B814A2">
        <w:rPr>
          <w:sz w:val="28"/>
          <w:szCs w:val="28"/>
          <w:lang w:val="sr-Latn-RS"/>
        </w:rPr>
        <w:t>.</w:t>
      </w:r>
      <w:r w:rsidRPr="00B814A2">
        <w:rPr>
          <w:sz w:val="28"/>
          <w:szCs w:val="28"/>
          <w:lang w:val="sr-Cyrl-RS"/>
        </w:rPr>
        <w:t>317</w:t>
      </w:r>
      <w:r w:rsidRPr="00B814A2">
        <w:rPr>
          <w:sz w:val="28"/>
          <w:szCs w:val="28"/>
          <w:lang w:val="sr-Cyrl-CS"/>
        </w:rPr>
        <w:t xml:space="preserve"> динара или 10</w:t>
      </w:r>
      <w:r w:rsidRPr="00B814A2">
        <w:rPr>
          <w:sz w:val="28"/>
          <w:szCs w:val="28"/>
          <w:lang w:val="sr-Latn-RS"/>
        </w:rPr>
        <w:t>0</w:t>
      </w:r>
      <w:r w:rsidRPr="00B814A2">
        <w:rPr>
          <w:sz w:val="28"/>
          <w:szCs w:val="28"/>
          <w:lang w:val="sr-Cyrl-CS"/>
        </w:rPr>
        <w:t>,0</w:t>
      </w:r>
      <w:r w:rsidRPr="00B814A2">
        <w:rPr>
          <w:sz w:val="28"/>
          <w:szCs w:val="28"/>
          <w:lang w:val="sr-Latn-RS"/>
        </w:rPr>
        <w:t>7</w:t>
      </w:r>
      <w:r w:rsidRPr="00B814A2">
        <w:rPr>
          <w:sz w:val="28"/>
          <w:szCs w:val="28"/>
          <w:lang w:val="sr-Cyrl-CS"/>
        </w:rPr>
        <w:t xml:space="preserve">% од планираних </w:t>
      </w:r>
      <w:r w:rsidRPr="00B814A2">
        <w:rPr>
          <w:sz w:val="28"/>
          <w:szCs w:val="28"/>
          <w:lang w:val="sr-Latn-RS"/>
        </w:rPr>
        <w:t>1</w:t>
      </w:r>
      <w:r w:rsidRPr="00B814A2">
        <w:rPr>
          <w:sz w:val="28"/>
          <w:szCs w:val="28"/>
          <w:lang w:val="sr-Cyrl-RS"/>
        </w:rPr>
        <w:t>5</w:t>
      </w:r>
      <w:r w:rsidRPr="00B814A2">
        <w:rPr>
          <w:sz w:val="28"/>
          <w:szCs w:val="28"/>
          <w:lang w:val="sr-Cyrl-CS"/>
        </w:rPr>
        <w:t>.000.000 динара; примања од продаје земљишта у корист нивоа градова остварена су у износу од 101</w:t>
      </w:r>
      <w:r w:rsidRPr="00B814A2">
        <w:rPr>
          <w:sz w:val="28"/>
          <w:szCs w:val="28"/>
          <w:lang w:val="sr-Latn-RS"/>
        </w:rPr>
        <w:t>.</w:t>
      </w:r>
      <w:r w:rsidRPr="00B814A2">
        <w:rPr>
          <w:sz w:val="28"/>
          <w:szCs w:val="28"/>
          <w:lang w:val="sr-Cyrl-RS"/>
        </w:rPr>
        <w:t>924</w:t>
      </w:r>
      <w:r w:rsidRPr="00B814A2">
        <w:rPr>
          <w:sz w:val="28"/>
          <w:szCs w:val="28"/>
          <w:lang w:val="sr-Latn-RS"/>
        </w:rPr>
        <w:t>.</w:t>
      </w:r>
      <w:r w:rsidRPr="00B814A2">
        <w:rPr>
          <w:sz w:val="28"/>
          <w:szCs w:val="28"/>
          <w:lang w:val="sr-Cyrl-RS"/>
        </w:rPr>
        <w:t>214</w:t>
      </w:r>
      <w:r w:rsidRPr="00B814A2">
        <w:rPr>
          <w:sz w:val="28"/>
          <w:szCs w:val="28"/>
          <w:lang w:val="sr-Cyrl-CS"/>
        </w:rPr>
        <w:t xml:space="preserve"> динара или 31,99% од планираних 3</w:t>
      </w:r>
      <w:r w:rsidRPr="00B814A2">
        <w:rPr>
          <w:sz w:val="28"/>
          <w:szCs w:val="28"/>
          <w:lang w:val="sr-Latn-RS"/>
        </w:rPr>
        <w:t>1</w:t>
      </w:r>
      <w:r w:rsidRPr="00B814A2">
        <w:rPr>
          <w:sz w:val="28"/>
          <w:szCs w:val="28"/>
          <w:lang w:val="sr-Cyrl-RS"/>
        </w:rPr>
        <w:t>8</w:t>
      </w:r>
      <w:r w:rsidRPr="00B814A2">
        <w:rPr>
          <w:sz w:val="28"/>
          <w:szCs w:val="28"/>
          <w:lang w:val="sr-Cyrl-CS"/>
        </w:rPr>
        <w:t xml:space="preserve">.611.000 динара. </w:t>
      </w:r>
    </w:p>
    <w:p w:rsidR="00E37FFA" w:rsidRPr="00D61AB8" w:rsidRDefault="00E37FFA" w:rsidP="00E37FFA">
      <w:pPr>
        <w:tabs>
          <w:tab w:val="left" w:pos="1134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</w:r>
    </w:p>
    <w:p w:rsidR="00E37FFA" w:rsidRPr="00783BF1" w:rsidRDefault="00E37FFA" w:rsidP="00E37FFA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783BF1">
        <w:rPr>
          <w:b/>
          <w:bCs/>
          <w:sz w:val="28"/>
          <w:szCs w:val="28"/>
        </w:rPr>
        <w:t>ПЛАНИРАНА И ОСТВАРЕНА ПРИМАЊА ОД ПРОДАЈЕ</w:t>
      </w:r>
    </w:p>
    <w:p w:rsidR="00E37FFA" w:rsidRPr="00783BF1" w:rsidRDefault="00E37FFA" w:rsidP="00E37FFA">
      <w:pPr>
        <w:tabs>
          <w:tab w:val="left" w:pos="6215"/>
        </w:tabs>
        <w:jc w:val="center"/>
        <w:rPr>
          <w:b/>
          <w:bCs/>
          <w:sz w:val="28"/>
          <w:szCs w:val="28"/>
        </w:rPr>
      </w:pPr>
      <w:r w:rsidRPr="00783BF1">
        <w:rPr>
          <w:b/>
          <w:bCs/>
          <w:sz w:val="28"/>
          <w:szCs w:val="28"/>
        </w:rPr>
        <w:t>НЕФИНАНСИЈСКЕ ИМОВИНЕ</w:t>
      </w:r>
    </w:p>
    <w:p w:rsidR="00E37FFA" w:rsidRDefault="00E37FFA" w:rsidP="00E37FFA">
      <w:pPr>
        <w:tabs>
          <w:tab w:val="left" w:pos="6215"/>
        </w:tabs>
        <w:jc w:val="center"/>
        <w:rPr>
          <w:b/>
          <w:bCs/>
          <w:color w:val="FF0000"/>
          <w:sz w:val="28"/>
          <w:szCs w:val="28"/>
          <w:lang w:val="sr-Cyrl-RS"/>
        </w:rPr>
      </w:pPr>
    </w:p>
    <w:tbl>
      <w:tblPr>
        <w:tblW w:w="11429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177"/>
        <w:gridCol w:w="1466"/>
        <w:gridCol w:w="1366"/>
        <w:gridCol w:w="1580"/>
        <w:gridCol w:w="880"/>
      </w:tblGrid>
      <w:tr w:rsidR="002869A8" w:rsidRPr="007A79C7" w:rsidTr="000740B1">
        <w:trPr>
          <w:trHeight w:val="2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Екон. клас.</w:t>
            </w:r>
          </w:p>
        </w:tc>
        <w:tc>
          <w:tcPr>
            <w:tcW w:w="10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2869A8" w:rsidRPr="007A79C7" w:rsidTr="000740B1">
        <w:trPr>
          <w:trHeight w:val="2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План за 2020. годину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Остварење 01. 01. -31. 12. 2020. године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% остварења (4:3)</w:t>
            </w:r>
          </w:p>
        </w:tc>
      </w:tr>
      <w:tr w:rsidR="002869A8" w:rsidRPr="007A79C7" w:rsidTr="002869A8">
        <w:trPr>
          <w:trHeight w:val="874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869A8" w:rsidRPr="007A79C7" w:rsidTr="000740B1">
        <w:trPr>
          <w:trHeight w:val="2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691.111.000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266.597.977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right"/>
              <w:rPr>
                <w:b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sz w:val="20"/>
                <w:szCs w:val="20"/>
                <w:lang w:val="en-US" w:eastAsia="en-US"/>
              </w:rPr>
              <w:t>-424.513.023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right"/>
              <w:rPr>
                <w:b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sz w:val="20"/>
                <w:szCs w:val="20"/>
                <w:lang w:val="en-US" w:eastAsia="en-US"/>
              </w:rPr>
              <w:t>38,58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811000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811100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148.575.129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-203.424.871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42,21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811000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352.000.000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148.575.129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-203.424.871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42,21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812000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812141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покретних ствари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812000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813000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813141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846.207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-4.653.793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15,39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813000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846.207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-4.653.793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15,39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821000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821140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робних резерви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15.010.317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10.317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100,07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821000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15.010.317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10.317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100,07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823000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823100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робе за даљу продају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823000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841000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841141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земљишта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318.611.000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101.924.214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-216.686.786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31,99</w:t>
            </w:r>
          </w:p>
        </w:tc>
      </w:tr>
      <w:tr w:rsidR="002869A8" w:rsidRPr="007A79C7" w:rsidTr="000740B1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841000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318.611.000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101.924.214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-216.686.786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31,99</w:t>
            </w:r>
          </w:p>
        </w:tc>
      </w:tr>
    </w:tbl>
    <w:p w:rsidR="00783BF1" w:rsidRPr="00783BF1" w:rsidRDefault="00783BF1" w:rsidP="00E37FFA">
      <w:pPr>
        <w:tabs>
          <w:tab w:val="left" w:pos="6215"/>
        </w:tabs>
        <w:jc w:val="center"/>
        <w:rPr>
          <w:b/>
          <w:bCs/>
          <w:color w:val="FF0000"/>
          <w:sz w:val="28"/>
          <w:szCs w:val="28"/>
          <w:lang w:val="sr-Cyrl-RS"/>
        </w:rPr>
      </w:pPr>
    </w:p>
    <w:p w:rsidR="00B814A2" w:rsidRDefault="00B814A2" w:rsidP="00E37FFA">
      <w:pPr>
        <w:tabs>
          <w:tab w:val="left" w:pos="6215"/>
        </w:tabs>
        <w:jc w:val="center"/>
        <w:rPr>
          <w:b/>
          <w:bCs/>
          <w:color w:val="00B050"/>
          <w:sz w:val="28"/>
          <w:szCs w:val="28"/>
          <w:lang w:val="sr-Cyrl-RS"/>
        </w:rPr>
      </w:pPr>
    </w:p>
    <w:p w:rsidR="00E37FFA" w:rsidRPr="00B814A2" w:rsidRDefault="00E37FFA" w:rsidP="00E37FFA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  <w:r w:rsidRPr="00B814A2">
        <w:rPr>
          <w:b/>
          <w:bCs/>
          <w:sz w:val="28"/>
          <w:szCs w:val="28"/>
          <w:lang w:val="sr-Cyrl-RS"/>
        </w:rPr>
        <w:t>2.3. Примања од задуживања и продаје финансијске имовине</w:t>
      </w:r>
    </w:p>
    <w:p w:rsidR="00E37FFA" w:rsidRPr="00B814A2" w:rsidRDefault="00E37FFA" w:rsidP="00E37FFA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E37FFA" w:rsidRPr="00B814A2" w:rsidRDefault="00E37FFA" w:rsidP="00B814A2">
      <w:pPr>
        <w:ind w:firstLine="708"/>
        <w:jc w:val="both"/>
        <w:rPr>
          <w:sz w:val="28"/>
          <w:szCs w:val="28"/>
          <w:lang w:val="sr-Cyrl-RS"/>
        </w:rPr>
      </w:pPr>
      <w:r w:rsidRPr="00B814A2">
        <w:rPr>
          <w:sz w:val="28"/>
          <w:szCs w:val="28"/>
        </w:rPr>
        <w:t>Примања од продаје домаћих акција и осталог капитала у корист нивоа градова</w:t>
      </w:r>
      <w:r w:rsidRPr="00B814A2">
        <w:rPr>
          <w:sz w:val="28"/>
          <w:szCs w:val="28"/>
          <w:lang w:val="sr-Cyrl-RS"/>
        </w:rPr>
        <w:t xml:space="preserve"> остварено је износ од 311.136,72 динара од продаје 328 акција Града Ниша поводом приватизације „Технохемије“ А.Д. Београд.</w:t>
      </w:r>
      <w:r w:rsidRPr="00B814A2">
        <w:rPr>
          <w:sz w:val="28"/>
          <w:szCs w:val="28"/>
          <w:lang w:val="sr-Latn-RS"/>
        </w:rPr>
        <w:t xml:space="preserve"> </w:t>
      </w:r>
    </w:p>
    <w:p w:rsidR="00E37FFA" w:rsidRDefault="00E37FFA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tbl>
      <w:tblPr>
        <w:tblW w:w="11245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177"/>
        <w:gridCol w:w="1466"/>
        <w:gridCol w:w="1366"/>
        <w:gridCol w:w="1396"/>
        <w:gridCol w:w="880"/>
      </w:tblGrid>
      <w:tr w:rsidR="002869A8" w:rsidRPr="007A79C7" w:rsidTr="002869A8">
        <w:trPr>
          <w:trHeight w:val="2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Екон. клас.</w:t>
            </w:r>
          </w:p>
        </w:tc>
        <w:tc>
          <w:tcPr>
            <w:tcW w:w="10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2869A8" w:rsidRPr="007A79C7" w:rsidTr="002869A8">
        <w:trPr>
          <w:trHeight w:val="2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План за 2020. годину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Остварење 01. 01. -31. 12. 2020. године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% остварења (4:3)</w:t>
            </w:r>
          </w:p>
        </w:tc>
      </w:tr>
      <w:tr w:rsidR="002869A8" w:rsidRPr="007A79C7" w:rsidTr="002869A8">
        <w:trPr>
          <w:trHeight w:val="874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869A8" w:rsidRPr="007A79C7" w:rsidTr="002869A8">
        <w:trPr>
          <w:trHeight w:val="2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2869A8" w:rsidRPr="007A79C7" w:rsidTr="002869A8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2869A8" w:rsidRPr="007A79C7" w:rsidTr="002869A8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2869A8" w:rsidRPr="007A79C7" w:rsidTr="002869A8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921000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2869A8" w:rsidRPr="007A79C7" w:rsidTr="002869A8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921941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2869A8" w:rsidRPr="007A79C7" w:rsidTr="002869A8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9A8" w:rsidRPr="007A79C7" w:rsidRDefault="002869A8" w:rsidP="000740B1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A8" w:rsidRPr="007A79C7" w:rsidRDefault="002869A8" w:rsidP="000740B1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921000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A8" w:rsidRPr="007A79C7" w:rsidRDefault="002869A8" w:rsidP="000740B1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</w:tbl>
    <w:p w:rsidR="00B814A2" w:rsidRDefault="00B814A2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B814A2" w:rsidRDefault="00B814A2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46239B" w:rsidRDefault="0046239B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46239B" w:rsidRDefault="0046239B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2869A8" w:rsidRDefault="002869A8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46239B" w:rsidRDefault="0046239B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46239B" w:rsidRDefault="0046239B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B814A2" w:rsidRPr="00810D5F" w:rsidRDefault="00B814A2" w:rsidP="00E37FFA">
      <w:pPr>
        <w:tabs>
          <w:tab w:val="left" w:pos="6215"/>
        </w:tabs>
        <w:jc w:val="both"/>
        <w:rPr>
          <w:b/>
          <w:bCs/>
          <w:sz w:val="28"/>
          <w:szCs w:val="28"/>
          <w:lang w:val="sr-Cyrl-RS"/>
        </w:rPr>
      </w:pPr>
    </w:p>
    <w:p w:rsidR="00E37FFA" w:rsidRPr="00B814A2" w:rsidRDefault="00E37FFA" w:rsidP="00E37FFA">
      <w:pPr>
        <w:ind w:firstLine="708"/>
        <w:rPr>
          <w:sz w:val="28"/>
          <w:szCs w:val="28"/>
        </w:rPr>
      </w:pPr>
      <w:r w:rsidRPr="00B814A2">
        <w:rPr>
          <w:sz w:val="28"/>
          <w:szCs w:val="28"/>
        </w:rPr>
        <w:lastRenderedPageBreak/>
        <w:t xml:space="preserve">Планирани и остварени приходи и примања буџета Града Ниша </w:t>
      </w:r>
      <w:r w:rsidRPr="00B814A2">
        <w:rPr>
          <w:sz w:val="28"/>
          <w:szCs w:val="28"/>
          <w:lang w:val="sr-Cyrl-CS"/>
        </w:rPr>
        <w:t>по категоријама и пренета неутрошена средства из ранијих година</w:t>
      </w:r>
      <w:r w:rsidRPr="00B814A2">
        <w:rPr>
          <w:sz w:val="28"/>
          <w:szCs w:val="28"/>
        </w:rPr>
        <w:t>:</w:t>
      </w:r>
    </w:p>
    <w:p w:rsidR="00E37FFA" w:rsidRDefault="00E37FFA" w:rsidP="00E37FFA">
      <w:pPr>
        <w:ind w:firstLine="708"/>
        <w:rPr>
          <w:sz w:val="28"/>
          <w:szCs w:val="28"/>
        </w:rPr>
      </w:pPr>
    </w:p>
    <w:tbl>
      <w:tblPr>
        <w:tblW w:w="11083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3849"/>
        <w:gridCol w:w="1466"/>
        <w:gridCol w:w="1366"/>
        <w:gridCol w:w="1542"/>
        <w:gridCol w:w="840"/>
      </w:tblGrid>
      <w:tr w:rsidR="007A79C7" w:rsidRPr="007A79C7" w:rsidTr="007A79C7">
        <w:trPr>
          <w:cantSplit/>
          <w:trHeight w:val="23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Група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План за 2020. годину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Остварење 01. 01. -31. 12. 2020. године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Мање/више остварено у односу на план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% остварења (6:5)</w:t>
            </w:r>
          </w:p>
        </w:tc>
      </w:tr>
      <w:tr w:rsidR="007A79C7" w:rsidRPr="007A79C7" w:rsidTr="007A79C7">
        <w:trPr>
          <w:cantSplit/>
          <w:trHeight w:val="93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10.992.863.235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9.047.633.765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-1.945.229.470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82,30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10.301.752.235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8.780.724.651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-1.521.027.584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85,24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8.277.000.000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6.939.768.406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-1.337.231.594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83,84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711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5.764.000.000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4.995.286.399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-768.713.601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86,66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712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20.160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20.160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713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2.010.000.000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1.622.974.759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-387.025.241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80,75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714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333.000.000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204.051.453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-128.948.547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61,28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716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117.435.635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-52.564.365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69,08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730.907.038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944.855.546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213.948.508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129,27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732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2.100.680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3.833.720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1.733.040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182,50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733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728.806.358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941.021.826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212.215.468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129,12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1.292.360.197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881.726.997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-410.633.200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68,23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741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491.400.000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450.995.525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-40.404.475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91,78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742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543.380.197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276.239.375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-267.140.822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50,84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743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102.000.000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92.151.054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-9.848.946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90,34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744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3.080.000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3.637.985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557.985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118,12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745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152.500.000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58.703.058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-93.796.942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38,49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1.485.000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14.373.702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12.888.702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967,93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771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 xml:space="preserve">Меморандумске ставке за рефундацију расхода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1.485.000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-1.485.000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772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Меморандумске ставке за рефундацију расхода из претходе године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14.373.702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14.373.702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79C7" w:rsidRPr="007A79C7" w:rsidRDefault="007A79C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691.111.000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266.597.977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-424.513.023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38,58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357.500.000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149.511.336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-207.988.664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41,82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811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148.575.129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-203.424.871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42,21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812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90.000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90.000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813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846.207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-4.653.793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15,39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15.162.427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162.427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101,08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821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15.010.317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10.317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100,07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823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152.110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152.110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318.611.000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101.924.214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-216.686.786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31,99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841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318.611.000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101.924.214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-216.686.786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31,99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79C7" w:rsidRPr="007A79C7" w:rsidRDefault="007A79C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311.137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79C7">
              <w:rPr>
                <w:b/>
                <w:bCs/>
                <w:i/>
                <w:iCs/>
                <w:sz w:val="20"/>
                <w:szCs w:val="20"/>
              </w:rPr>
              <w:t>311.137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311.137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i/>
                <w:iCs/>
                <w:sz w:val="20"/>
                <w:szCs w:val="20"/>
              </w:rPr>
            </w:pPr>
            <w:r w:rsidRPr="007A79C7">
              <w:rPr>
                <w:i/>
                <w:iCs/>
                <w:sz w:val="20"/>
                <w:szCs w:val="20"/>
              </w:rPr>
              <w:t>311.137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921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311.137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311.137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sz w:val="20"/>
                <w:szCs w:val="20"/>
              </w:rPr>
            </w:pPr>
            <w:r w:rsidRPr="007A79C7">
              <w:rPr>
                <w:sz w:val="20"/>
                <w:szCs w:val="20"/>
              </w:rPr>
              <w:t>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sz w:val="20"/>
                <w:szCs w:val="20"/>
              </w:rPr>
            </w:pP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214.493.210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214.493.210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7A79C7" w:rsidRPr="007A79C7" w:rsidTr="007A79C7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>
            <w:pPr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11.207.356.445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9.262.126.975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-1.945.229.470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>
            <w:pPr>
              <w:jc w:val="right"/>
              <w:rPr>
                <w:b/>
                <w:bCs/>
                <w:sz w:val="20"/>
                <w:szCs w:val="20"/>
              </w:rPr>
            </w:pPr>
            <w:r w:rsidRPr="007A79C7">
              <w:rPr>
                <w:b/>
                <w:bCs/>
                <w:sz w:val="20"/>
                <w:szCs w:val="20"/>
              </w:rPr>
              <w:t>82,64</w:t>
            </w:r>
          </w:p>
        </w:tc>
      </w:tr>
    </w:tbl>
    <w:p w:rsidR="00E37FFA" w:rsidRDefault="00E37FFA" w:rsidP="00E37FFA">
      <w:pPr>
        <w:ind w:firstLine="708"/>
        <w:rPr>
          <w:sz w:val="28"/>
          <w:szCs w:val="28"/>
        </w:rPr>
      </w:pPr>
    </w:p>
    <w:p w:rsidR="00E37FFA" w:rsidRDefault="00E37FFA" w:rsidP="00E37FFA">
      <w:pPr>
        <w:rPr>
          <w:sz w:val="28"/>
          <w:szCs w:val="28"/>
          <w:lang w:val="sr-Cyrl-RS"/>
        </w:rPr>
      </w:pPr>
    </w:p>
    <w:p w:rsidR="0046239B" w:rsidRDefault="0046239B" w:rsidP="00E37FFA">
      <w:pPr>
        <w:rPr>
          <w:sz w:val="28"/>
          <w:szCs w:val="28"/>
          <w:lang w:val="sr-Cyrl-RS"/>
        </w:rPr>
      </w:pPr>
    </w:p>
    <w:p w:rsidR="00E37FFA" w:rsidRPr="0046239B" w:rsidRDefault="00E37FFA" w:rsidP="0046239B">
      <w:pPr>
        <w:ind w:firstLine="708"/>
        <w:jc w:val="both"/>
        <w:rPr>
          <w:sz w:val="28"/>
          <w:szCs w:val="28"/>
        </w:rPr>
      </w:pPr>
      <w:r w:rsidRPr="0046239B">
        <w:rPr>
          <w:sz w:val="28"/>
          <w:szCs w:val="28"/>
        </w:rPr>
        <w:t xml:space="preserve">Планирани и остварени приходи и примања буџета Града Ниша </w:t>
      </w:r>
      <w:r w:rsidRPr="0046239B">
        <w:rPr>
          <w:sz w:val="28"/>
          <w:szCs w:val="28"/>
          <w:lang w:val="sr-Cyrl-CS"/>
        </w:rPr>
        <w:t>према економским класификацијама и пренета неутрошена средства из ранијих година</w:t>
      </w:r>
      <w:r w:rsidRPr="0046239B">
        <w:rPr>
          <w:sz w:val="28"/>
          <w:szCs w:val="28"/>
        </w:rPr>
        <w:t>:</w:t>
      </w:r>
    </w:p>
    <w:p w:rsidR="00E37FFA" w:rsidRPr="00CB3A41" w:rsidRDefault="00E37FFA" w:rsidP="00E37FFA">
      <w:pPr>
        <w:jc w:val="both"/>
        <w:rPr>
          <w:sz w:val="28"/>
          <w:szCs w:val="28"/>
          <w:lang w:val="sr-Cyrl-RS"/>
        </w:rPr>
      </w:pPr>
    </w:p>
    <w:tbl>
      <w:tblPr>
        <w:tblW w:w="11429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177"/>
        <w:gridCol w:w="1466"/>
        <w:gridCol w:w="1366"/>
        <w:gridCol w:w="1580"/>
        <w:gridCol w:w="880"/>
      </w:tblGrid>
      <w:tr w:rsidR="007A79C7" w:rsidRPr="007A79C7" w:rsidTr="007A79C7">
        <w:trPr>
          <w:trHeight w:val="2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Екон. клас.</w:t>
            </w:r>
          </w:p>
        </w:tc>
        <w:tc>
          <w:tcPr>
            <w:tcW w:w="10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7A79C7" w:rsidRPr="007A79C7" w:rsidTr="007A79C7">
        <w:trPr>
          <w:trHeight w:val="2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План за 2020. годину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Остварење 01. 01. -31. 12. 2020. године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% остварења (4:3)</w:t>
            </w:r>
          </w:p>
        </w:tc>
      </w:tr>
      <w:tr w:rsidR="007A79C7" w:rsidRPr="007A79C7" w:rsidTr="007A79C7">
        <w:trPr>
          <w:trHeight w:val="2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Мање/више остварено у односу на план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A79C7" w:rsidRPr="007A79C7" w:rsidTr="007A79C7">
        <w:trPr>
          <w:trHeight w:val="2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ТЕКУЋИ ПРИХОДИ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10.301.752.235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8.780.724.651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2869A8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sr-Cyrl-RS" w:eastAsia="en-US"/>
              </w:rPr>
              <w:t>-</w:t>
            </w:r>
            <w:r w:rsidR="007A79C7" w:rsidRPr="007A79C7">
              <w:rPr>
                <w:b/>
                <w:bCs/>
                <w:sz w:val="20"/>
                <w:szCs w:val="20"/>
                <w:lang w:val="en-US" w:eastAsia="en-US"/>
              </w:rPr>
              <w:t>1.521.027.584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85,24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711000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711110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зараде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4.732.000.000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4.201.720.795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-530.279.205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88,79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711120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приходе од самосталних делатности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542.000.000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450.264.290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-91.735.710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83,07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711140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приходе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9.328.045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-10.671.955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46,64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711190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друге приходе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333.973.269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-136.026.731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71,06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711000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5.764.000.000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4.995.286.399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-768.713.601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86,66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712000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Порез на фонд зарада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20.160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20.160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713000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Порези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713120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имовину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1.550.000.000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1.244.258.787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-305.741.213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80,27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713310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наслеђе и поклон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34.622.106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-25.377.894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57,70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713420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капиталне трансакције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400.000.000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344.093.866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-55.906.134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86,02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713000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2.010.000.000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1.622.974.759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-387.025.241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80,75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714000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Порез  на добра и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714511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Порез на употребу моторних возила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3.192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3.192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714513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Комунална такса за држање мотор. друм. и прикљ. возила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235.000.000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126.994.061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-108.005.939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54,04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714540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Накнаде за коришћење добара од општег интереса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10.546.852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-2.453.148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81,13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714552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Боравишна такса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13.573.905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-1.426.095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90,49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714553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Боравишна такса по решењу ЈЛС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326.410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326.410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714562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за заштиту и унапређење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44.781.006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-5.218.994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89,56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714564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7.826.027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-12.173.973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39,13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714000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333.000.000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204.051.453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-128.948.547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61,28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716000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Други порези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716110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Комунална такса на фирму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117.435.635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-52.564.365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69,08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716000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170.000.000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117.435.635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-52.564.365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69,08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732000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Донације и помоћи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732141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2.100.680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3.833.720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1.733.040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182,50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color w:val="0070C0"/>
                <w:sz w:val="20"/>
                <w:szCs w:val="20"/>
                <w:lang w:val="en-US" w:eastAsia="en-US"/>
              </w:rPr>
            </w:pPr>
            <w:r w:rsidRPr="007A79C7">
              <w:rPr>
                <w:color w:val="0070C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732000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2.100.680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3.833.720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1.733.040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182,50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733000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733141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Ненаменски трансфери од Републике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633.998.000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808.997.548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174.999.548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127,60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733144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Текући наменски трансфер, у ужем смислу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2869A8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869A8">
              <w:rPr>
                <w:sz w:val="20"/>
                <w:szCs w:val="20"/>
                <w:lang w:val="en-US" w:eastAsia="en-US"/>
              </w:rPr>
              <w:t>86.026.793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2869A8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869A8">
              <w:rPr>
                <w:sz w:val="20"/>
                <w:szCs w:val="20"/>
                <w:lang w:val="en-US" w:eastAsia="en-US"/>
              </w:rPr>
              <w:t>83.242.713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-2.784.080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96,76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733241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Капитални наменски трансфер,  у ужем смислу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8.781.565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48.781.565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40.000.000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555,50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733000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728.806.358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941.021.826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212.215.468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129,12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741000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Приходи од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741520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за коришћење шумског и пољопривредног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1.300.000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625.346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-674.654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48,10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741532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Комунална такса за коришћење простора за паркирање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11.810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-88.190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11,81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741534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Накнаде за коришћење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4.459.362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-15.540.638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22,30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741538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Допринос за 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445.758.428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-24.241.572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94,84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741596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за коришћење дрвета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140.579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140.579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741000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491.400.000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450.995.525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-40.404.475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91,78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742000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Приходи од продаје добара и услуга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742126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579.928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579.928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од продаје добара и услуга од стране тржиш. Организација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32.086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32.086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742142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од давања у закуп непокр. у држ. својини које користе градови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105.880.197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91.204.657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-14.675.540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86,14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742143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од закупнине за грађ. земљ.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949.165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-1.550.835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37,97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742144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по основу конверзије права коришћења у право својине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644.375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-13.355.625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4,60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742146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128.128.450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-17.871.550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87,76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742241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Градске административне таксе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742242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Такса за озакоњење објекта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180.000.000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20.542.081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-159.457.919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11,41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742253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Накнада за 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1.389.857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-3.610.143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27,80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742341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32.768.326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-57.231.674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36,41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742000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543.380.197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276.239.375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-267.140.822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50,84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743000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Новчане казне и одузета имовинска корист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743324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83.735.065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-6.264.935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93,04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743341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979.000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-1.021.000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48,95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743342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6.593.552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-1.406.448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82,42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743924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843.437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-1.156.563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42,17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743000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102.000.000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92.151.054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-9.848.946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90,34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744000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 xml:space="preserve">Добровољни трансфери од физичких и правних лица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00B0F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00B0F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00B0F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00B0F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744141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2869A8" w:rsidRDefault="007A79C7" w:rsidP="007A79C7">
            <w:pPr>
              <w:rPr>
                <w:sz w:val="20"/>
                <w:szCs w:val="20"/>
                <w:lang w:val="sr-Cyrl-R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Текући добровољни трансфери од физичких и правних лица у корист нивоа гр</w:t>
            </w:r>
            <w:r w:rsidR="002869A8">
              <w:rPr>
                <w:sz w:val="20"/>
                <w:szCs w:val="20"/>
                <w:lang w:val="sr-Cyrl-RS" w:eastAsia="en-US"/>
              </w:rPr>
              <w:t>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3.080.000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3.637.985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557.985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118,12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744000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3.080.000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3.637.985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557.985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118,12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745000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Мешовити и неодређени приходи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745141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Остали  приходи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43.740.582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-96.259.418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31,24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745143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Део добити јавног предузећа и других облика организовања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4.072.965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572.965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116,37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745144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Закупнина за стан у градској својини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10.889.511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1.889.511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120,99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745000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152.500.000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58.703.058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-93.796.942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38,49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771000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 xml:space="preserve">Меморандумске ставке за рефундацију расхода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771111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 xml:space="preserve">Меморандумске ставке за рефундацију расхода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1.485.000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-1.485.000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771000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1.485.000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-1.485.000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772000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772100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14.373.702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14.373.702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772000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14.373.702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14.373.702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lastRenderedPageBreak/>
              <w:t>8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691.111.000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266.597.977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right"/>
              <w:rPr>
                <w:b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sz w:val="20"/>
                <w:szCs w:val="20"/>
                <w:lang w:val="en-US" w:eastAsia="en-US"/>
              </w:rPr>
              <w:t>-424.513.023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right"/>
              <w:rPr>
                <w:b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sz w:val="20"/>
                <w:szCs w:val="20"/>
                <w:lang w:val="en-US" w:eastAsia="en-US"/>
              </w:rPr>
              <w:t>38,58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811000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811100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352.000.000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148.575.129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-203.424.871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42,21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811000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352.000.000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148.575.129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-203.424.871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42,21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812000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покретне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812141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покретних ствари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812000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90.000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813000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813141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846.207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-4.653.793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15,39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813000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5.500.000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846.207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-4.653.793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15,39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821000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821140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робних резерви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15.010.317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10.317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100,07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821000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15.000.000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15.010.317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10.317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100,07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823000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823100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робе за даљу продају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823000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152.110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841000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841141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земљишта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318.611.000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101.924.214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-216.686.786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31,99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841000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318.611.000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101.924.214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-216.686.786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31,99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ЗАДУЖИВАЊА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921000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Примања од продаје домаће 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921941</w:t>
            </w: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Примања од продаје домаћих акција и осталог капитала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7A79C7">
              <w:rPr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 921000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311.137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10.992.863.235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9.047.633.765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-1.945.229.470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82,30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ПРЕНЕТА НЕУТРОШЕНА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214.493.210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214.493.210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100,00</w:t>
            </w:r>
          </w:p>
        </w:tc>
      </w:tr>
      <w:tr w:rsidR="007A79C7" w:rsidRPr="007A79C7" w:rsidTr="007A79C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A79C7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11.207.356.445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9.262.126.975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-1.945.229.470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C7" w:rsidRPr="007A79C7" w:rsidRDefault="007A79C7" w:rsidP="007A79C7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7A79C7">
              <w:rPr>
                <w:b/>
                <w:bCs/>
                <w:sz w:val="20"/>
                <w:szCs w:val="20"/>
                <w:lang w:val="en-US" w:eastAsia="en-US"/>
              </w:rPr>
              <w:t>82,64</w:t>
            </w:r>
          </w:p>
        </w:tc>
      </w:tr>
    </w:tbl>
    <w:p w:rsidR="00E37FFA" w:rsidRDefault="00E37FFA" w:rsidP="00E37FFA">
      <w:pPr>
        <w:rPr>
          <w:color w:val="FF0000"/>
          <w:lang w:val="sr-Cyrl-CS"/>
        </w:rPr>
      </w:pPr>
    </w:p>
    <w:p w:rsidR="00E37FFA" w:rsidRDefault="00E37FFA" w:rsidP="00E37FFA">
      <w:pPr>
        <w:rPr>
          <w:color w:val="FF0000"/>
          <w:lang w:val="sr-Cyrl-CS"/>
        </w:rPr>
      </w:pPr>
    </w:p>
    <w:p w:rsidR="00E37FFA" w:rsidRPr="005015C4" w:rsidRDefault="00E37FFA" w:rsidP="00E37FFA">
      <w:pPr>
        <w:rPr>
          <w:color w:val="FF0000"/>
          <w:lang w:val="sr-Cyrl-CS"/>
        </w:rPr>
      </w:pPr>
    </w:p>
    <w:p w:rsidR="007D0041" w:rsidRDefault="007D0041" w:rsidP="009964B6">
      <w:pPr>
        <w:tabs>
          <w:tab w:val="left" w:pos="6215"/>
        </w:tabs>
        <w:jc w:val="center"/>
        <w:rPr>
          <w:b/>
          <w:bCs/>
          <w:sz w:val="28"/>
          <w:szCs w:val="28"/>
        </w:rPr>
      </w:pPr>
    </w:p>
    <w:p w:rsidR="007D0041" w:rsidRDefault="007D0041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5743BA" w:rsidRDefault="005743BA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5743BA" w:rsidRDefault="005743BA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5743BA" w:rsidRDefault="005743BA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5743BA" w:rsidRDefault="005743BA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5743BA" w:rsidRPr="005743BA" w:rsidRDefault="005743BA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7D0041" w:rsidRDefault="007D0041" w:rsidP="009964B6">
      <w:pPr>
        <w:tabs>
          <w:tab w:val="left" w:pos="6215"/>
        </w:tabs>
        <w:jc w:val="center"/>
        <w:rPr>
          <w:b/>
          <w:bCs/>
          <w:sz w:val="28"/>
          <w:szCs w:val="28"/>
        </w:rPr>
      </w:pPr>
    </w:p>
    <w:p w:rsidR="007D0041" w:rsidRDefault="007D0041" w:rsidP="009964B6">
      <w:pPr>
        <w:tabs>
          <w:tab w:val="left" w:pos="6215"/>
        </w:tabs>
        <w:jc w:val="center"/>
        <w:rPr>
          <w:b/>
          <w:bCs/>
          <w:sz w:val="28"/>
          <w:szCs w:val="28"/>
        </w:rPr>
      </w:pPr>
    </w:p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lastRenderedPageBreak/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FC279E" w:rsidRPr="00AB76E9" w:rsidRDefault="00FC279E">
      <w:pPr>
        <w:rPr>
          <w:b/>
          <w:sz w:val="28"/>
          <w:szCs w:val="28"/>
          <w:lang w:val="sr-Cyrl-CS"/>
        </w:rPr>
      </w:pP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233AFF" w:rsidRDefault="00233AFF" w:rsidP="004B712C">
      <w:pPr>
        <w:jc w:val="both"/>
        <w:rPr>
          <w:sz w:val="28"/>
          <w:szCs w:val="28"/>
          <w:lang w:val="sr-Cyrl-RS"/>
        </w:rPr>
      </w:pPr>
    </w:p>
    <w:tbl>
      <w:tblPr>
        <w:tblW w:w="11029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4570"/>
        <w:gridCol w:w="1600"/>
        <w:gridCol w:w="1640"/>
        <w:gridCol w:w="1544"/>
        <w:gridCol w:w="711"/>
      </w:tblGrid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Категорија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РАСХОДИ И ИЗДАЦИ ИЗ БУЏЕТА ЗА 2020. ГОДИНУ</w:t>
            </w:r>
          </w:p>
        </w:tc>
      </w:tr>
      <w:tr w:rsidR="00152330" w:rsidRPr="00152330" w:rsidTr="00152330">
        <w:trPr>
          <w:cantSplit/>
          <w:trHeight w:val="253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Средства из буџета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Извршење 01. 01. -31. 12. 2020. године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% извршња (5:4)</w:t>
            </w:r>
          </w:p>
        </w:tc>
      </w:tr>
      <w:tr w:rsidR="00152330" w:rsidRPr="00152330" w:rsidTr="00152330">
        <w:trPr>
          <w:cantSplit/>
          <w:trHeight w:val="997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4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8.838.345.863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7.368.584.942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1.469.760.921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83,37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2.407.109.859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2.300.590.642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106.519.217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95,57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2.995.267.626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2.273.096.351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722.171.275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75,89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0,00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40.555.000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34.822.875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5.732.125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85,87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714.910.000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525.569.243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189.340.757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73,52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1.242.726.100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957.262.539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285.463.561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77,03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636.418.377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522.521.774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113.896.603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82,10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48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795.925.473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754.721.518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41.203.955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94,82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49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5.431.428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5.431.428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0,00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2.071.325.582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1.339.625.666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731.699.916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64,67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1.856.625.582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1.175.704.545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680.921.037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63,32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179.337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420.663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29,89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214.100.000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163.741.784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50.358.216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76,48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297.685.000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277.517.367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20.167.633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93,23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211.425.000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191.457.367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19.967.633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90,56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62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86.260.000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86.060.000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200.000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sz w:val="22"/>
                <w:szCs w:val="22"/>
              </w:rPr>
            </w:pPr>
            <w:r w:rsidRPr="00152330">
              <w:rPr>
                <w:sz w:val="22"/>
                <w:szCs w:val="22"/>
              </w:rPr>
              <w:t>99,77</w:t>
            </w: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30" w:rsidRPr="00152330" w:rsidRDefault="00152330">
            <w:pPr>
              <w:rPr>
                <w:sz w:val="22"/>
                <w:szCs w:val="22"/>
              </w:rPr>
            </w:pPr>
          </w:p>
        </w:tc>
      </w:tr>
      <w:tr w:rsidR="00152330" w:rsidRPr="00152330" w:rsidTr="00152330">
        <w:trPr>
          <w:cantSplit/>
          <w:trHeight w:val="20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center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2330" w:rsidRPr="00152330" w:rsidRDefault="00152330">
            <w:pPr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11.207.356.445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8.985.727.975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2.221.628.470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52330" w:rsidRPr="00152330" w:rsidRDefault="00152330">
            <w:pPr>
              <w:jc w:val="right"/>
              <w:rPr>
                <w:b/>
                <w:bCs/>
                <w:sz w:val="22"/>
                <w:szCs w:val="22"/>
              </w:rPr>
            </w:pPr>
            <w:r w:rsidRPr="00152330">
              <w:rPr>
                <w:b/>
                <w:bCs/>
                <w:sz w:val="22"/>
                <w:szCs w:val="22"/>
              </w:rPr>
              <w:t>80,18</w:t>
            </w:r>
          </w:p>
        </w:tc>
      </w:tr>
    </w:tbl>
    <w:p w:rsidR="00152330" w:rsidRDefault="00152330" w:rsidP="004B712C">
      <w:pPr>
        <w:jc w:val="both"/>
        <w:rPr>
          <w:sz w:val="28"/>
          <w:szCs w:val="28"/>
          <w:lang w:val="sr-Cyrl-RS"/>
        </w:rPr>
      </w:pPr>
    </w:p>
    <w:p w:rsidR="000758DC" w:rsidRDefault="000758DC" w:rsidP="004B712C">
      <w:pPr>
        <w:jc w:val="both"/>
        <w:rPr>
          <w:sz w:val="28"/>
          <w:szCs w:val="28"/>
          <w:lang w:val="sr-Latn-RS"/>
        </w:rPr>
      </w:pPr>
    </w:p>
    <w:p w:rsidR="00397940" w:rsidRPr="00397940" w:rsidRDefault="00397940" w:rsidP="004B712C">
      <w:pPr>
        <w:jc w:val="both"/>
        <w:rPr>
          <w:sz w:val="28"/>
          <w:szCs w:val="28"/>
          <w:lang w:val="sr-Latn-RS"/>
        </w:rPr>
      </w:pPr>
    </w:p>
    <w:p w:rsidR="00701649" w:rsidRDefault="00701649" w:rsidP="004B712C">
      <w:pPr>
        <w:jc w:val="both"/>
        <w:rPr>
          <w:sz w:val="28"/>
          <w:szCs w:val="28"/>
          <w:lang w:val="sr-Cyrl-RS"/>
        </w:rPr>
      </w:pPr>
    </w:p>
    <w:p w:rsidR="005F3E9A" w:rsidRDefault="005F3E9A" w:rsidP="004B712C">
      <w:pPr>
        <w:jc w:val="both"/>
        <w:rPr>
          <w:sz w:val="28"/>
          <w:szCs w:val="28"/>
          <w:lang w:val="sr-Cyrl-RS"/>
        </w:rPr>
      </w:pPr>
    </w:p>
    <w:p w:rsidR="005F3E9A" w:rsidRDefault="005F3E9A" w:rsidP="004B712C">
      <w:pPr>
        <w:jc w:val="both"/>
        <w:rPr>
          <w:sz w:val="28"/>
          <w:szCs w:val="28"/>
          <w:lang w:val="sr-Cyrl-RS"/>
        </w:rPr>
      </w:pPr>
    </w:p>
    <w:p w:rsidR="00664AFF" w:rsidRDefault="00664AFF" w:rsidP="007F68BB">
      <w:pPr>
        <w:ind w:firstLine="708"/>
        <w:jc w:val="both"/>
        <w:rPr>
          <w:sz w:val="28"/>
          <w:szCs w:val="28"/>
          <w:lang w:val="sr-Cyrl-RS"/>
        </w:rPr>
      </w:pPr>
    </w:p>
    <w:p w:rsidR="00664AFF" w:rsidRDefault="00664AF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7F68BB" w:rsidRDefault="007F68BB" w:rsidP="007F68BB">
      <w:pPr>
        <w:ind w:firstLine="708"/>
        <w:jc w:val="both"/>
        <w:rPr>
          <w:sz w:val="28"/>
          <w:szCs w:val="28"/>
          <w:lang w:val="sr-Cyrl-RS"/>
        </w:rPr>
      </w:pPr>
      <w:r w:rsidRPr="002A1342">
        <w:rPr>
          <w:sz w:val="28"/>
          <w:szCs w:val="28"/>
        </w:rPr>
        <w:lastRenderedPageBreak/>
        <w:t>Укупно планирани и извршени расходи и издаци према економској класификацији износе:</w:t>
      </w:r>
    </w:p>
    <w:p w:rsidR="00701649" w:rsidRDefault="00701649" w:rsidP="007F68BB">
      <w:pPr>
        <w:ind w:firstLine="708"/>
        <w:jc w:val="both"/>
        <w:rPr>
          <w:sz w:val="28"/>
          <w:szCs w:val="28"/>
          <w:lang w:val="sr-Cyrl-RS"/>
        </w:rPr>
      </w:pPr>
    </w:p>
    <w:tbl>
      <w:tblPr>
        <w:tblW w:w="11110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4209"/>
        <w:gridCol w:w="1591"/>
        <w:gridCol w:w="1598"/>
        <w:gridCol w:w="1498"/>
        <w:gridCol w:w="666"/>
      </w:tblGrid>
      <w:tr w:rsidR="002D6A10" w:rsidRPr="003C4E99" w:rsidTr="003C4E99">
        <w:trPr>
          <w:trHeight w:val="162"/>
          <w:tblHeader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Група</w:t>
            </w:r>
          </w:p>
        </w:tc>
        <w:tc>
          <w:tcPr>
            <w:tcW w:w="9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 xml:space="preserve"> РАСХОДИ И ИЗДАЦИ ИЗ БУЏЕТА ЗА 2020. ГОДИНУ</w:t>
            </w:r>
          </w:p>
        </w:tc>
      </w:tr>
      <w:tr w:rsidR="002D6A10" w:rsidRPr="003C4E99" w:rsidTr="003C4E99">
        <w:trPr>
          <w:trHeight w:val="885"/>
          <w:tblHeader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О   П   И  С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Средства из буџета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Извршење 01. 01. -31. 12. 2020. године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6A10" w:rsidRPr="003C4E99" w:rsidRDefault="002D6A10" w:rsidP="001313EF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% извршња (</w:t>
            </w:r>
            <w:r w:rsidR="001313EF">
              <w:rPr>
                <w:sz w:val="20"/>
                <w:szCs w:val="20"/>
                <w:lang w:val="sr-Cyrl-RS"/>
              </w:rPr>
              <w:t>6</w:t>
            </w:r>
            <w:r w:rsidRPr="003C4E99">
              <w:rPr>
                <w:sz w:val="20"/>
                <w:szCs w:val="20"/>
              </w:rPr>
              <w:t>:5)</w:t>
            </w:r>
          </w:p>
        </w:tc>
      </w:tr>
      <w:tr w:rsidR="002D6A10" w:rsidRPr="003C4E99" w:rsidTr="003C4E99">
        <w:trPr>
          <w:trHeight w:val="253"/>
          <w:tblHeader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315"/>
          <w:tblHeader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8.838.345.863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7.368.584.942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1.469.760.921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83,37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2.407.109.859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2.300.590.642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106.519.217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95,57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1.903.916.134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1.850.578.363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53.337.771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97,20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412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327.763.725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309.179.842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18.583.883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94,33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413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43.568.000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34.150.592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9.417.408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78,38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414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82.126.000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65.700.090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16.425.910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80,00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415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15.744.000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12.652.784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3.091.216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80,37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416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33.992.000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28.328.971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5.663.029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83,34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2.995.267.626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2.273.096.351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722.171.275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75,89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547.183.000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437.565.178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109.617.822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79,97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422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18.145.600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4.198.164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13.947.436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23,14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423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791.903.270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617.801.278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174.101.992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78,01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424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1.017.070.274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776.055.691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241.014.583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76,30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425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454.637.082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321.598.701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133.038.381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70,74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426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Материјал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166.328.400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115.877.339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50.451.061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69,67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431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0,00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40.555.000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34.822.875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5.732.125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85,87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441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38.150.000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34.574.247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3.575.753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90,63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444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2.405.000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248.628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2.156.372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10,34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714.910.000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525.569.243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189.340.757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73,52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451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713.810.000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524.504.285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189.305.715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73,48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454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1.100.000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1.064.958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35.042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96,81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1.242.726.100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957.262.539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285.463.561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77,03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462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3.400.000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2.019.915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1.380.085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59,41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463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1.104.400.000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826.866.196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277.533.804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74,87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464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113.610.000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107.749.394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5.860.606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94,84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465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21.316.100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20.627.034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689.066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96,77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636.418.377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522.521.774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113.896.603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82,10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472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636.418.377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522.521.774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113.896.603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82,10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795.925.473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754.721.518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41.203.955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94,82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481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521.141.773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502.990.379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18.151.394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96,52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482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Порези, обавезне таксе, казне, пенали и камате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34.051.000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25.016.686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9.034.314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73,47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483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179.011.000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170.179.144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8.831.856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95,07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485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61.721.700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56.535.309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5.186.391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91,60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5.431.428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5.431.428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499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5.431.428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5.431.428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0,00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2.071.325.582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1.339.625.666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731.699.916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64,67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1.856.625.582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1.175.704.545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680.921.037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63,32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511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1.708.042.225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1.077.253.047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630.789.178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63,07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512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137.188.357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92.990.681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44.197.676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67,78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513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5.620.000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2.131.519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3.488.481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37,93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515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5.775.000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3.329.298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2.445.702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57,65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600.000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179.337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420.663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29,89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523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179.337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420.663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29,89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214.100.000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163.741.784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50.358.216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76,48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541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Земљиште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214.100.000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163.741.784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50.358.216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76,48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D6A10" w:rsidRPr="003C4E99" w:rsidRDefault="002D6A10">
            <w:pPr>
              <w:jc w:val="center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297.685.000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277.517.367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20.167.633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93,23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211.425.000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191.457.367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19.967.633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90,56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611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211.425.000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191.457.367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19.967.633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90,56</w:t>
            </w:r>
          </w:p>
        </w:tc>
      </w:tr>
      <w:tr w:rsidR="002D6A10" w:rsidRPr="003C4E99" w:rsidTr="003C4E99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86.260.000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86.060.000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200.000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i/>
                <w:iCs/>
                <w:sz w:val="20"/>
                <w:szCs w:val="20"/>
              </w:rPr>
            </w:pPr>
            <w:r w:rsidRPr="003C4E99">
              <w:rPr>
                <w:i/>
                <w:iCs/>
                <w:sz w:val="20"/>
                <w:szCs w:val="20"/>
              </w:rPr>
              <w:t>99,77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621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86.260.000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86.060.000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200.000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99,77</w:t>
            </w:r>
          </w:p>
        </w:tc>
      </w:tr>
      <w:tr w:rsidR="002D6A10" w:rsidRPr="003C4E99" w:rsidTr="003C4E99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2D6A10" w:rsidRPr="003C4E99" w:rsidRDefault="002D6A10">
            <w:pPr>
              <w:jc w:val="center"/>
              <w:rPr>
                <w:sz w:val="20"/>
                <w:szCs w:val="20"/>
              </w:rPr>
            </w:pPr>
            <w:r w:rsidRPr="003C4E99">
              <w:rPr>
                <w:sz w:val="20"/>
                <w:szCs w:val="20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11.207.356.445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8.985.727.975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2.221.628.470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D6A10" w:rsidRPr="003C4E99" w:rsidRDefault="002D6A10">
            <w:pPr>
              <w:jc w:val="right"/>
              <w:rPr>
                <w:b/>
                <w:bCs/>
                <w:sz w:val="20"/>
                <w:szCs w:val="20"/>
              </w:rPr>
            </w:pPr>
            <w:r w:rsidRPr="003C4E99">
              <w:rPr>
                <w:b/>
                <w:bCs/>
                <w:sz w:val="20"/>
                <w:szCs w:val="20"/>
              </w:rPr>
              <w:t>80,18</w:t>
            </w:r>
          </w:p>
        </w:tc>
      </w:tr>
    </w:tbl>
    <w:p w:rsidR="002D6A10" w:rsidRPr="003C4E99" w:rsidRDefault="002D6A10" w:rsidP="007F68BB">
      <w:pPr>
        <w:ind w:firstLine="708"/>
        <w:jc w:val="both"/>
        <w:rPr>
          <w:sz w:val="20"/>
          <w:szCs w:val="20"/>
          <w:lang w:val="sr-Cyrl-RS"/>
        </w:rPr>
      </w:pPr>
    </w:p>
    <w:p w:rsidR="002D6A10" w:rsidRPr="00701649" w:rsidRDefault="002D6A10" w:rsidP="007F68BB">
      <w:pPr>
        <w:ind w:firstLine="708"/>
        <w:jc w:val="both"/>
        <w:rPr>
          <w:sz w:val="28"/>
          <w:szCs w:val="28"/>
          <w:lang w:val="sr-Cyrl-RS"/>
        </w:rPr>
      </w:pPr>
    </w:p>
    <w:p w:rsidR="00C15EF1" w:rsidRDefault="00C15EF1" w:rsidP="007F68BB">
      <w:pPr>
        <w:ind w:firstLine="708"/>
        <w:jc w:val="both"/>
        <w:rPr>
          <w:sz w:val="28"/>
          <w:szCs w:val="28"/>
          <w:lang w:val="sr-Latn-RS"/>
        </w:rPr>
      </w:pPr>
    </w:p>
    <w:p w:rsidR="00233AFF" w:rsidRPr="00233AFF" w:rsidRDefault="00233AFF" w:rsidP="007F68BB">
      <w:pPr>
        <w:ind w:firstLine="708"/>
        <w:jc w:val="both"/>
        <w:rPr>
          <w:sz w:val="28"/>
          <w:szCs w:val="28"/>
          <w:lang w:val="sr-Latn-RS"/>
        </w:rPr>
      </w:pPr>
    </w:p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DA3EF8" w:rsidRDefault="00DA3EF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tbl>
      <w:tblPr>
        <w:tblW w:w="11151" w:type="dxa"/>
        <w:jc w:val="center"/>
        <w:tblInd w:w="93" w:type="dxa"/>
        <w:tblLook w:val="04A0" w:firstRow="1" w:lastRow="0" w:firstColumn="1" w:lastColumn="0" w:noHBand="0" w:noVBand="1"/>
      </w:tblPr>
      <w:tblGrid>
        <w:gridCol w:w="459"/>
        <w:gridCol w:w="540"/>
        <w:gridCol w:w="516"/>
        <w:gridCol w:w="4596"/>
        <w:gridCol w:w="1680"/>
        <w:gridCol w:w="1680"/>
        <w:gridCol w:w="1680"/>
      </w:tblGrid>
      <w:tr w:rsidR="008C7506" w:rsidRPr="008C7506" w:rsidTr="008C7506">
        <w:trPr>
          <w:cantSplit/>
          <w:trHeight w:val="23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lastRenderedPageBreak/>
              <w:t>Класа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Група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О   П   И  С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Извршење 01. 01. - 31.12. 2019. године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Извршење 01. 01. - 31.12. 2020. године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РАЗЛИКА (2020.-2019 ГОД.)</w:t>
            </w:r>
          </w:p>
        </w:tc>
      </w:tr>
      <w:tr w:rsidR="008C7506" w:rsidRPr="008C7506" w:rsidTr="008C7506">
        <w:trPr>
          <w:cantSplit/>
          <w:trHeight w:val="87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7.128.876.888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7.368.584.942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239.708.054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2.123.710.264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2.300.590.642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176.880.378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1.692.660.154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1.850.578.363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157.918.209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290.555.369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309.179.842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18.624.473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40.048.538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34.150.592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-5.897.946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414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68.890.433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65.700.090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-3.190.343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415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11.148.794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12.652.784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1.503.990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416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20.406.976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28.328.971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7.921.995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2.515.696.613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2.273.096.351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-242.600.262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526.431.380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437.565.178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-88.866.202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422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13.044.744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4.198.164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-8.846.580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635.374.459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617.801.278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-17.573.181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424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897.632.409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776.055.691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-121.576.718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425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336.829.875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321.598.701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-15.231.174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426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Материјал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106.383.746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115.877.339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9.493.593</w:t>
            </w:r>
          </w:p>
        </w:tc>
      </w:tr>
      <w:tr w:rsidR="008C7506" w:rsidRPr="008C7506" w:rsidTr="00CF0D08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 w:rsidP="00CF0D0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38.533.976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34.822.875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-3.711.101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441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37.456.992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34.574.247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-2.882.745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444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1.076.984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248.628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-828.356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123.133.120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525.569.243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402.436.123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85.140.577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524.504.285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439.363.708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454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37.992.543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1.064.958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-36.927.585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1.045.478.447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957.262.539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-88.215.908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462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485.563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2.019.915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1.534.352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463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837.247.008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826.866.196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-10.380.812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464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106.129.354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107.749.394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1.620.040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465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101.616.522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20.627.034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-80.989.488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357.888.554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522.521.774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164.633.220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472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357.888.554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522.521.774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164.633.220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924.435.914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754.721.518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-169.714.396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481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488.971.679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502.990.379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14.018.700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482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26.713.502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25.016.686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-1.696.816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483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300.008.895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170.179.144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-129.829.751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485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108.741.838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56.535.309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-52.206.529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1.174.259.355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1.339.625.666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165.366.311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864.313.748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1.175.704.545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311.390.797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823.924.167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1.077.253.047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253.328.880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512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36.057.684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92.990.681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56.932.997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513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124.992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2.131.519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2.006.527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515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4.206.905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3.329.298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-877.607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Залихе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19.993.400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179.337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-19.814.063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523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19.993.400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179.337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-19.814.063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Природна имовинa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289.952.207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163.741.784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-126.210.423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541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Земљиште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289.952.207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163.741.784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-126.210.423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Класа 4+5: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8.303.136.243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8.708.210.608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405.074.365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355.010.222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277.517.367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-77.492.855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Отплата главнице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173.010.222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191.457.367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18.447.145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611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173.010.222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191.457.367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18.447.145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182.000.000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86.060.000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-95.940.000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621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182.000.000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86.060.000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-95.940.000</w:t>
            </w:r>
          </w:p>
        </w:tc>
      </w:tr>
      <w:tr w:rsidR="008C7506" w:rsidRPr="008C7506" w:rsidTr="008C7506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06" w:rsidRPr="008C7506" w:rsidRDefault="008C7506">
            <w:pPr>
              <w:rPr>
                <w:sz w:val="20"/>
                <w:szCs w:val="20"/>
              </w:rPr>
            </w:pPr>
            <w:r w:rsidRPr="008C7506">
              <w:rPr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506" w:rsidRPr="008C7506" w:rsidRDefault="008C7506">
            <w:pPr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УКУПНО (4+5+6):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8.658.146.465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8.985.727.975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06" w:rsidRPr="008C7506" w:rsidRDefault="008C7506">
            <w:pPr>
              <w:jc w:val="right"/>
              <w:rPr>
                <w:b/>
                <w:bCs/>
                <w:sz w:val="20"/>
                <w:szCs w:val="20"/>
              </w:rPr>
            </w:pPr>
            <w:r w:rsidRPr="008C7506">
              <w:rPr>
                <w:b/>
                <w:bCs/>
                <w:sz w:val="20"/>
                <w:szCs w:val="20"/>
              </w:rPr>
              <w:t>327.581.510</w:t>
            </w:r>
          </w:p>
        </w:tc>
      </w:tr>
    </w:tbl>
    <w:p w:rsidR="008C7506" w:rsidRDefault="008C7506">
      <w:pPr>
        <w:rPr>
          <w:sz w:val="28"/>
          <w:szCs w:val="28"/>
          <w:lang w:val="sr-Cyrl-RS"/>
        </w:rPr>
      </w:pPr>
    </w:p>
    <w:p w:rsidR="008C7506" w:rsidRDefault="008C7506">
      <w:pPr>
        <w:rPr>
          <w:sz w:val="28"/>
          <w:szCs w:val="28"/>
          <w:lang w:val="sr-Cyrl-RS"/>
        </w:rPr>
      </w:pPr>
    </w:p>
    <w:p w:rsidR="00AC5F52" w:rsidRDefault="00AC5F52">
      <w:pPr>
        <w:rPr>
          <w:sz w:val="26"/>
          <w:szCs w:val="26"/>
          <w:lang w:val="sr-Cyrl-RS"/>
        </w:rPr>
      </w:pPr>
      <w:r w:rsidRPr="005B16F0">
        <w:rPr>
          <w:sz w:val="28"/>
          <w:szCs w:val="28"/>
        </w:rPr>
        <w:t xml:space="preserve">          </w:t>
      </w:r>
      <w:r w:rsidRPr="00A1788D">
        <w:rPr>
          <w:sz w:val="26"/>
          <w:szCs w:val="26"/>
        </w:rPr>
        <w:t>Структура извршених расхода и издатака за период јануар-децембар 20</w:t>
      </w:r>
      <w:r w:rsidR="008C7506">
        <w:rPr>
          <w:sz w:val="26"/>
          <w:szCs w:val="26"/>
          <w:lang w:val="sr-Cyrl-RS"/>
        </w:rPr>
        <w:t>20</w:t>
      </w:r>
      <w:r w:rsidRPr="00A1788D">
        <w:rPr>
          <w:sz w:val="26"/>
          <w:szCs w:val="26"/>
        </w:rPr>
        <w:t xml:space="preserve">. године по корисницима у износу од </w:t>
      </w:r>
      <w:r w:rsidR="008C7506" w:rsidRPr="008C7506">
        <w:rPr>
          <w:bCs/>
          <w:sz w:val="26"/>
          <w:szCs w:val="26"/>
        </w:rPr>
        <w:t>8.985.727.975</w:t>
      </w:r>
      <w:r w:rsidR="008C7506">
        <w:rPr>
          <w:b/>
          <w:bCs/>
          <w:sz w:val="20"/>
          <w:szCs w:val="20"/>
          <w:lang w:val="sr-Cyrl-RS"/>
        </w:rPr>
        <w:t xml:space="preserve"> </w:t>
      </w:r>
      <w:r w:rsidRPr="00A1788D">
        <w:rPr>
          <w:sz w:val="26"/>
          <w:szCs w:val="26"/>
        </w:rPr>
        <w:t>динар</w:t>
      </w:r>
      <w:r w:rsidR="00B96E6D">
        <w:rPr>
          <w:sz w:val="26"/>
          <w:szCs w:val="26"/>
        </w:rPr>
        <w:t>a</w:t>
      </w:r>
      <w:r w:rsidRPr="00A1788D">
        <w:rPr>
          <w:sz w:val="26"/>
          <w:szCs w:val="26"/>
        </w:rPr>
        <w:t xml:space="preserve"> је следећа:</w:t>
      </w:r>
    </w:p>
    <w:p w:rsidR="009450A5" w:rsidRDefault="009450A5">
      <w:pPr>
        <w:rPr>
          <w:sz w:val="26"/>
          <w:szCs w:val="26"/>
          <w:lang w:val="sr-Cyrl-RS"/>
        </w:rPr>
      </w:pPr>
    </w:p>
    <w:tbl>
      <w:tblPr>
        <w:tblW w:w="10841" w:type="dxa"/>
        <w:tblInd w:w="103" w:type="dxa"/>
        <w:tblLook w:val="04A0" w:firstRow="1" w:lastRow="0" w:firstColumn="1" w:lastColumn="0" w:noHBand="0" w:noVBand="1"/>
      </w:tblPr>
      <w:tblGrid>
        <w:gridCol w:w="868"/>
        <w:gridCol w:w="5233"/>
        <w:gridCol w:w="1660"/>
        <w:gridCol w:w="1780"/>
        <w:gridCol w:w="1300"/>
      </w:tblGrid>
      <w:tr w:rsidR="009450A5" w:rsidRPr="009450A5" w:rsidTr="009450A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Назив директног корисника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 xml:space="preserve">План за 2020. годину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Извршење 01. 01. -31. 12. 2020. године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% извршења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Скупштина града Ниша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68.978.000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61.108.632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88,59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 xml:space="preserve">Градоначелник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33.379.490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27.570.778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82,60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 xml:space="preserve"> 2.01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 xml:space="preserve">Градоначелник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21.465.490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17.300.521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80,60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2.02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0A5" w:rsidRPr="009450A5" w:rsidRDefault="009450A5">
            <w:pPr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Буџетска инспекција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8.064.000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6.652.097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82,49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2.03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0A5" w:rsidRPr="009450A5" w:rsidRDefault="009450A5">
            <w:pPr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Служба за интерну ревизију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3.850.000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3.618.160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sz w:val="22"/>
                <w:szCs w:val="22"/>
              </w:rPr>
            </w:pPr>
            <w:r w:rsidRPr="009450A5">
              <w:rPr>
                <w:sz w:val="22"/>
                <w:szCs w:val="22"/>
              </w:rPr>
              <w:t>93,98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Градско веће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17.284.000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15.591.234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90,21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Градска управа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10.568.664.598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8.511.467.381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80,53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Правобранилаштво Града Ниша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28.146.000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21.400.044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76,03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Служба за послове Скупштине града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32.995.000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28.960.348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87,77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Служба за послове Градоначелника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37.154.000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23.644.944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63,64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Служба за послове Градског већа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22.144.000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20.086.055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90,71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Канцеларија за локални економски развој и пројекте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392.443.357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270.485.873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68,92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center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Заштитник грађана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6.168.000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5.412.686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87,75</w:t>
            </w:r>
          </w:p>
        </w:tc>
      </w:tr>
      <w:tr w:rsidR="009450A5" w:rsidRPr="009450A5" w:rsidTr="009450A5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A5" w:rsidRPr="009450A5" w:rsidRDefault="009450A5">
            <w:pPr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11.207.356.445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8.985.727.975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50A5" w:rsidRPr="009450A5" w:rsidRDefault="009450A5">
            <w:pPr>
              <w:jc w:val="right"/>
              <w:rPr>
                <w:b/>
                <w:bCs/>
                <w:sz w:val="22"/>
                <w:szCs w:val="22"/>
              </w:rPr>
            </w:pPr>
            <w:r w:rsidRPr="009450A5">
              <w:rPr>
                <w:b/>
                <w:bCs/>
                <w:sz w:val="22"/>
                <w:szCs w:val="22"/>
              </w:rPr>
              <w:t>80,18</w:t>
            </w:r>
          </w:p>
        </w:tc>
      </w:tr>
    </w:tbl>
    <w:p w:rsidR="00457C4A" w:rsidRDefault="00457C4A">
      <w:pPr>
        <w:rPr>
          <w:sz w:val="26"/>
          <w:szCs w:val="26"/>
          <w:lang w:val="sr-Cyrl-RS"/>
        </w:rPr>
      </w:pPr>
      <w:bookmarkStart w:id="0" w:name="_GoBack"/>
      <w:bookmarkEnd w:id="0"/>
    </w:p>
    <w:p w:rsidR="00AC5F52" w:rsidRDefault="00AC5F52" w:rsidP="004C350B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Графички приказ расхода буџета </w:t>
      </w:r>
      <w:r w:rsidR="00797498">
        <w:rPr>
          <w:b/>
          <w:bCs/>
          <w:lang w:val="sr-Cyrl-RS"/>
        </w:rPr>
        <w:t>Г</w:t>
      </w:r>
      <w:r>
        <w:rPr>
          <w:b/>
          <w:bCs/>
        </w:rPr>
        <w:t>рада Ниша по разделима</w:t>
      </w:r>
    </w:p>
    <w:p w:rsidR="00A1788D" w:rsidRDefault="00A1788D" w:rsidP="007F722B">
      <w:pPr>
        <w:jc w:val="center"/>
        <w:rPr>
          <w:b/>
          <w:bCs/>
          <w:lang w:val="sr-Cyrl-RS"/>
        </w:rPr>
      </w:pPr>
    </w:p>
    <w:p w:rsidR="008D2507" w:rsidRPr="00A1788D" w:rsidRDefault="00500B03" w:rsidP="007F722B">
      <w:pPr>
        <w:jc w:val="center"/>
        <w:rPr>
          <w:b/>
          <w:bCs/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4A4EE23A" wp14:editId="4F49B698">
            <wp:extent cx="6600825" cy="48387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58E7" w:rsidRDefault="009B58E7" w:rsidP="00EC2870">
      <w:pPr>
        <w:jc w:val="center"/>
        <w:rPr>
          <w:b/>
          <w:bCs/>
          <w:lang w:val="sr-Cyrl-RS"/>
        </w:rPr>
      </w:pPr>
    </w:p>
    <w:sectPr w:rsidR="009B58E7" w:rsidSect="00FF4B7C">
      <w:footerReference w:type="even" r:id="rId13"/>
      <w:footerReference w:type="default" r:id="rId14"/>
      <w:pgSz w:w="11906" w:h="16838" w:code="9"/>
      <w:pgMar w:top="907" w:right="680" w:bottom="90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E2" w:rsidRDefault="001E48E2">
      <w:r>
        <w:separator/>
      </w:r>
    </w:p>
  </w:endnote>
  <w:endnote w:type="continuationSeparator" w:id="0">
    <w:p w:rsidR="001E48E2" w:rsidRDefault="001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C7" w:rsidRDefault="007A79C7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79C7" w:rsidRDefault="007A7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C7" w:rsidRDefault="007A79C7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FE0">
      <w:rPr>
        <w:rStyle w:val="PageNumber"/>
        <w:noProof/>
      </w:rPr>
      <w:t>20</w:t>
    </w:r>
    <w:r>
      <w:rPr>
        <w:rStyle w:val="PageNumber"/>
      </w:rPr>
      <w:fldChar w:fldCharType="end"/>
    </w:r>
  </w:p>
  <w:p w:rsidR="007A79C7" w:rsidRDefault="007A7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E2" w:rsidRDefault="001E48E2">
      <w:r>
        <w:separator/>
      </w:r>
    </w:p>
  </w:footnote>
  <w:footnote w:type="continuationSeparator" w:id="0">
    <w:p w:rsidR="001E48E2" w:rsidRDefault="001E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19AE"/>
    <w:rsid w:val="00003894"/>
    <w:rsid w:val="00004037"/>
    <w:rsid w:val="0000412F"/>
    <w:rsid w:val="0000443A"/>
    <w:rsid w:val="000048C1"/>
    <w:rsid w:val="00004C21"/>
    <w:rsid w:val="0000609B"/>
    <w:rsid w:val="000063CE"/>
    <w:rsid w:val="000064B7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806"/>
    <w:rsid w:val="0001696A"/>
    <w:rsid w:val="0001731F"/>
    <w:rsid w:val="0001769E"/>
    <w:rsid w:val="00017F7A"/>
    <w:rsid w:val="000203F6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6C03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199F"/>
    <w:rsid w:val="00042D7B"/>
    <w:rsid w:val="0004310F"/>
    <w:rsid w:val="000437D7"/>
    <w:rsid w:val="00043FE0"/>
    <w:rsid w:val="00044801"/>
    <w:rsid w:val="0004492C"/>
    <w:rsid w:val="00044B22"/>
    <w:rsid w:val="00044C29"/>
    <w:rsid w:val="00044DCC"/>
    <w:rsid w:val="00047102"/>
    <w:rsid w:val="000475DE"/>
    <w:rsid w:val="00047E55"/>
    <w:rsid w:val="00050226"/>
    <w:rsid w:val="00050A15"/>
    <w:rsid w:val="00050D0F"/>
    <w:rsid w:val="00050DCF"/>
    <w:rsid w:val="00051080"/>
    <w:rsid w:val="00052096"/>
    <w:rsid w:val="000520D2"/>
    <w:rsid w:val="0005328A"/>
    <w:rsid w:val="0005514B"/>
    <w:rsid w:val="000553CE"/>
    <w:rsid w:val="00055933"/>
    <w:rsid w:val="00055966"/>
    <w:rsid w:val="0005597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299D"/>
    <w:rsid w:val="00063690"/>
    <w:rsid w:val="00063A43"/>
    <w:rsid w:val="000644ED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58DC"/>
    <w:rsid w:val="00076F3A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87508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0C57"/>
    <w:rsid w:val="000A2E5E"/>
    <w:rsid w:val="000A4102"/>
    <w:rsid w:val="000A4EEB"/>
    <w:rsid w:val="000A5B6B"/>
    <w:rsid w:val="000A6722"/>
    <w:rsid w:val="000A70F4"/>
    <w:rsid w:val="000A7703"/>
    <w:rsid w:val="000A7CB5"/>
    <w:rsid w:val="000A7E72"/>
    <w:rsid w:val="000A7FB4"/>
    <w:rsid w:val="000B0991"/>
    <w:rsid w:val="000B0F6E"/>
    <w:rsid w:val="000B1EB9"/>
    <w:rsid w:val="000B2562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2F02"/>
    <w:rsid w:val="000C31A3"/>
    <w:rsid w:val="000C3BB6"/>
    <w:rsid w:val="000C5945"/>
    <w:rsid w:val="000C6161"/>
    <w:rsid w:val="000C7AF3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7E2"/>
    <w:rsid w:val="000D7935"/>
    <w:rsid w:val="000D7B81"/>
    <w:rsid w:val="000D7F2E"/>
    <w:rsid w:val="000E023E"/>
    <w:rsid w:val="000E0BA4"/>
    <w:rsid w:val="000E1BF5"/>
    <w:rsid w:val="000E231C"/>
    <w:rsid w:val="000E2496"/>
    <w:rsid w:val="000E2A2F"/>
    <w:rsid w:val="000E2A8A"/>
    <w:rsid w:val="000E2D60"/>
    <w:rsid w:val="000E2E27"/>
    <w:rsid w:val="000E3506"/>
    <w:rsid w:val="000E3613"/>
    <w:rsid w:val="000E3C19"/>
    <w:rsid w:val="000E4487"/>
    <w:rsid w:val="000E5119"/>
    <w:rsid w:val="000E5ECA"/>
    <w:rsid w:val="000E5F31"/>
    <w:rsid w:val="000E68BE"/>
    <w:rsid w:val="000E740F"/>
    <w:rsid w:val="000E777A"/>
    <w:rsid w:val="000F03FF"/>
    <w:rsid w:val="000F0DC9"/>
    <w:rsid w:val="000F103A"/>
    <w:rsid w:val="000F24B6"/>
    <w:rsid w:val="000F3405"/>
    <w:rsid w:val="000F3503"/>
    <w:rsid w:val="000F42FE"/>
    <w:rsid w:val="000F46B5"/>
    <w:rsid w:val="000F46DD"/>
    <w:rsid w:val="000F4B1A"/>
    <w:rsid w:val="000F569C"/>
    <w:rsid w:val="000F5894"/>
    <w:rsid w:val="000F6718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5658"/>
    <w:rsid w:val="001064CC"/>
    <w:rsid w:val="001069A6"/>
    <w:rsid w:val="001079B3"/>
    <w:rsid w:val="00107C6E"/>
    <w:rsid w:val="001101DA"/>
    <w:rsid w:val="0011023A"/>
    <w:rsid w:val="00110311"/>
    <w:rsid w:val="00111692"/>
    <w:rsid w:val="00111BB8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30E"/>
    <w:rsid w:val="00116DFE"/>
    <w:rsid w:val="001175EB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367F"/>
    <w:rsid w:val="0012400A"/>
    <w:rsid w:val="00124101"/>
    <w:rsid w:val="001243AF"/>
    <w:rsid w:val="00125233"/>
    <w:rsid w:val="00125B0E"/>
    <w:rsid w:val="00125C5E"/>
    <w:rsid w:val="001261AE"/>
    <w:rsid w:val="001278E6"/>
    <w:rsid w:val="00127AC7"/>
    <w:rsid w:val="00131101"/>
    <w:rsid w:val="001313EF"/>
    <w:rsid w:val="00131524"/>
    <w:rsid w:val="00131909"/>
    <w:rsid w:val="00131BAF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2B2D"/>
    <w:rsid w:val="00143A47"/>
    <w:rsid w:val="00143A77"/>
    <w:rsid w:val="00144C05"/>
    <w:rsid w:val="00144C8F"/>
    <w:rsid w:val="0014513D"/>
    <w:rsid w:val="001456F5"/>
    <w:rsid w:val="001468E5"/>
    <w:rsid w:val="00147194"/>
    <w:rsid w:val="00150126"/>
    <w:rsid w:val="00150475"/>
    <w:rsid w:val="001514E2"/>
    <w:rsid w:val="001515D9"/>
    <w:rsid w:val="00151D47"/>
    <w:rsid w:val="00152330"/>
    <w:rsid w:val="001524F3"/>
    <w:rsid w:val="00152A04"/>
    <w:rsid w:val="0015352C"/>
    <w:rsid w:val="00154321"/>
    <w:rsid w:val="001543E0"/>
    <w:rsid w:val="00154C7D"/>
    <w:rsid w:val="00154C91"/>
    <w:rsid w:val="00154D1E"/>
    <w:rsid w:val="001551C5"/>
    <w:rsid w:val="0015698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3F2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9B1"/>
    <w:rsid w:val="00176C4A"/>
    <w:rsid w:val="00176E39"/>
    <w:rsid w:val="0017747C"/>
    <w:rsid w:val="00177BA6"/>
    <w:rsid w:val="001803BA"/>
    <w:rsid w:val="00180490"/>
    <w:rsid w:val="0018320D"/>
    <w:rsid w:val="00183362"/>
    <w:rsid w:val="00183BFF"/>
    <w:rsid w:val="00184354"/>
    <w:rsid w:val="001843CC"/>
    <w:rsid w:val="001847E8"/>
    <w:rsid w:val="00184B5E"/>
    <w:rsid w:val="00185180"/>
    <w:rsid w:val="00185C2B"/>
    <w:rsid w:val="00185FB9"/>
    <w:rsid w:val="0018653B"/>
    <w:rsid w:val="00187CB8"/>
    <w:rsid w:val="00190836"/>
    <w:rsid w:val="00190D91"/>
    <w:rsid w:val="00190F10"/>
    <w:rsid w:val="00192528"/>
    <w:rsid w:val="001926A7"/>
    <w:rsid w:val="00192B5F"/>
    <w:rsid w:val="00192FFE"/>
    <w:rsid w:val="00193274"/>
    <w:rsid w:val="001938D3"/>
    <w:rsid w:val="00193D22"/>
    <w:rsid w:val="00194086"/>
    <w:rsid w:val="00195450"/>
    <w:rsid w:val="00197539"/>
    <w:rsid w:val="00197854"/>
    <w:rsid w:val="001978AA"/>
    <w:rsid w:val="001A0044"/>
    <w:rsid w:val="001A08A3"/>
    <w:rsid w:val="001A10DD"/>
    <w:rsid w:val="001A11AB"/>
    <w:rsid w:val="001A1506"/>
    <w:rsid w:val="001A220A"/>
    <w:rsid w:val="001A2B80"/>
    <w:rsid w:val="001A2D29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5ED4"/>
    <w:rsid w:val="001B6072"/>
    <w:rsid w:val="001B621A"/>
    <w:rsid w:val="001B658F"/>
    <w:rsid w:val="001B6F3E"/>
    <w:rsid w:val="001B72EA"/>
    <w:rsid w:val="001C06FA"/>
    <w:rsid w:val="001C16CC"/>
    <w:rsid w:val="001C2F8A"/>
    <w:rsid w:val="001C3E6D"/>
    <w:rsid w:val="001C42A5"/>
    <w:rsid w:val="001C43DC"/>
    <w:rsid w:val="001C4C52"/>
    <w:rsid w:val="001C4FC4"/>
    <w:rsid w:val="001C51DE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34A"/>
    <w:rsid w:val="001D3B22"/>
    <w:rsid w:val="001D5334"/>
    <w:rsid w:val="001D5CC9"/>
    <w:rsid w:val="001D621D"/>
    <w:rsid w:val="001D6DFC"/>
    <w:rsid w:val="001D6E49"/>
    <w:rsid w:val="001D6ED3"/>
    <w:rsid w:val="001D6EFC"/>
    <w:rsid w:val="001D7468"/>
    <w:rsid w:val="001D75CC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48E2"/>
    <w:rsid w:val="001E6904"/>
    <w:rsid w:val="001F07B0"/>
    <w:rsid w:val="001F0BEC"/>
    <w:rsid w:val="001F156A"/>
    <w:rsid w:val="001F208F"/>
    <w:rsid w:val="001F230E"/>
    <w:rsid w:val="001F2AC6"/>
    <w:rsid w:val="001F493F"/>
    <w:rsid w:val="001F4AA6"/>
    <w:rsid w:val="001F5507"/>
    <w:rsid w:val="001F5647"/>
    <w:rsid w:val="001F59D7"/>
    <w:rsid w:val="001F64BF"/>
    <w:rsid w:val="001F688A"/>
    <w:rsid w:val="001F7F26"/>
    <w:rsid w:val="00200241"/>
    <w:rsid w:val="0020073D"/>
    <w:rsid w:val="00200A40"/>
    <w:rsid w:val="00201292"/>
    <w:rsid w:val="00201CB8"/>
    <w:rsid w:val="00202579"/>
    <w:rsid w:val="002026CC"/>
    <w:rsid w:val="002026D4"/>
    <w:rsid w:val="002026E5"/>
    <w:rsid w:val="00203506"/>
    <w:rsid w:val="00204493"/>
    <w:rsid w:val="00204A2C"/>
    <w:rsid w:val="002053B3"/>
    <w:rsid w:val="002053FF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3E42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AFF"/>
    <w:rsid w:val="00233D5D"/>
    <w:rsid w:val="00233E3C"/>
    <w:rsid w:val="002344D7"/>
    <w:rsid w:val="00234A47"/>
    <w:rsid w:val="00235C06"/>
    <w:rsid w:val="00235E05"/>
    <w:rsid w:val="0024089C"/>
    <w:rsid w:val="0024136A"/>
    <w:rsid w:val="00241617"/>
    <w:rsid w:val="0024205E"/>
    <w:rsid w:val="00243E5B"/>
    <w:rsid w:val="00245C52"/>
    <w:rsid w:val="00246720"/>
    <w:rsid w:val="00246977"/>
    <w:rsid w:val="002475E2"/>
    <w:rsid w:val="00247947"/>
    <w:rsid w:val="00247A1E"/>
    <w:rsid w:val="00247C44"/>
    <w:rsid w:val="00247ED6"/>
    <w:rsid w:val="002504B3"/>
    <w:rsid w:val="0025056E"/>
    <w:rsid w:val="00250A50"/>
    <w:rsid w:val="00251780"/>
    <w:rsid w:val="00252152"/>
    <w:rsid w:val="002525F3"/>
    <w:rsid w:val="002526ED"/>
    <w:rsid w:val="0025289D"/>
    <w:rsid w:val="00252E1A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57C08"/>
    <w:rsid w:val="00257DFA"/>
    <w:rsid w:val="0026068E"/>
    <w:rsid w:val="0026094E"/>
    <w:rsid w:val="00260E3A"/>
    <w:rsid w:val="00261951"/>
    <w:rsid w:val="00261D22"/>
    <w:rsid w:val="00261E19"/>
    <w:rsid w:val="00261E4F"/>
    <w:rsid w:val="0026266A"/>
    <w:rsid w:val="00263622"/>
    <w:rsid w:val="00263861"/>
    <w:rsid w:val="00263FFA"/>
    <w:rsid w:val="00264C3B"/>
    <w:rsid w:val="00267897"/>
    <w:rsid w:val="0027032A"/>
    <w:rsid w:val="00271829"/>
    <w:rsid w:val="00272693"/>
    <w:rsid w:val="002736FA"/>
    <w:rsid w:val="00273F3F"/>
    <w:rsid w:val="00274A71"/>
    <w:rsid w:val="00274CB4"/>
    <w:rsid w:val="00275F21"/>
    <w:rsid w:val="002761AC"/>
    <w:rsid w:val="0027656F"/>
    <w:rsid w:val="00277060"/>
    <w:rsid w:val="00277483"/>
    <w:rsid w:val="00280A95"/>
    <w:rsid w:val="00280FBB"/>
    <w:rsid w:val="002819A7"/>
    <w:rsid w:val="00281EC8"/>
    <w:rsid w:val="00282A20"/>
    <w:rsid w:val="00284757"/>
    <w:rsid w:val="002847E8"/>
    <w:rsid w:val="00284EF5"/>
    <w:rsid w:val="00285217"/>
    <w:rsid w:val="00285CA6"/>
    <w:rsid w:val="00285F49"/>
    <w:rsid w:val="002869A8"/>
    <w:rsid w:val="00286D33"/>
    <w:rsid w:val="00286F39"/>
    <w:rsid w:val="00287F74"/>
    <w:rsid w:val="002906CE"/>
    <w:rsid w:val="00290D75"/>
    <w:rsid w:val="00291339"/>
    <w:rsid w:val="0029142F"/>
    <w:rsid w:val="00291BDB"/>
    <w:rsid w:val="00291D8A"/>
    <w:rsid w:val="00293264"/>
    <w:rsid w:val="00293FDA"/>
    <w:rsid w:val="0029519F"/>
    <w:rsid w:val="00295282"/>
    <w:rsid w:val="00295346"/>
    <w:rsid w:val="002958EE"/>
    <w:rsid w:val="00296256"/>
    <w:rsid w:val="002964BE"/>
    <w:rsid w:val="00296D5B"/>
    <w:rsid w:val="00296D8F"/>
    <w:rsid w:val="0029704C"/>
    <w:rsid w:val="002978BF"/>
    <w:rsid w:val="00297D17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74AD"/>
    <w:rsid w:val="002A7D19"/>
    <w:rsid w:val="002A7F6B"/>
    <w:rsid w:val="002A7FA5"/>
    <w:rsid w:val="002B0A5A"/>
    <w:rsid w:val="002B0C52"/>
    <w:rsid w:val="002B114E"/>
    <w:rsid w:val="002B16D6"/>
    <w:rsid w:val="002B183D"/>
    <w:rsid w:val="002B1B09"/>
    <w:rsid w:val="002B1D32"/>
    <w:rsid w:val="002B2A60"/>
    <w:rsid w:val="002B3E7F"/>
    <w:rsid w:val="002B4771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2F0F"/>
    <w:rsid w:val="002D53FB"/>
    <w:rsid w:val="002D59E7"/>
    <w:rsid w:val="002D6A10"/>
    <w:rsid w:val="002D7E55"/>
    <w:rsid w:val="002E0450"/>
    <w:rsid w:val="002E07EF"/>
    <w:rsid w:val="002E12A5"/>
    <w:rsid w:val="002E12E7"/>
    <w:rsid w:val="002E14BD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45A"/>
    <w:rsid w:val="002F39B2"/>
    <w:rsid w:val="002F41AE"/>
    <w:rsid w:val="002F4211"/>
    <w:rsid w:val="002F4859"/>
    <w:rsid w:val="002F487D"/>
    <w:rsid w:val="002F4CDF"/>
    <w:rsid w:val="002F4F05"/>
    <w:rsid w:val="002F5106"/>
    <w:rsid w:val="002F598B"/>
    <w:rsid w:val="002F647F"/>
    <w:rsid w:val="002F6DDD"/>
    <w:rsid w:val="003023EF"/>
    <w:rsid w:val="00303C47"/>
    <w:rsid w:val="003041D8"/>
    <w:rsid w:val="00304736"/>
    <w:rsid w:val="00304B19"/>
    <w:rsid w:val="0030518D"/>
    <w:rsid w:val="003056C6"/>
    <w:rsid w:val="003059DB"/>
    <w:rsid w:val="00306888"/>
    <w:rsid w:val="00306B8D"/>
    <w:rsid w:val="00306BAF"/>
    <w:rsid w:val="00307596"/>
    <w:rsid w:val="0031029F"/>
    <w:rsid w:val="003108ED"/>
    <w:rsid w:val="00310F99"/>
    <w:rsid w:val="003117A8"/>
    <w:rsid w:val="00311FF4"/>
    <w:rsid w:val="00312006"/>
    <w:rsid w:val="00312E58"/>
    <w:rsid w:val="00313587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0C0"/>
    <w:rsid w:val="003313A9"/>
    <w:rsid w:val="00331C22"/>
    <w:rsid w:val="00332327"/>
    <w:rsid w:val="0033433C"/>
    <w:rsid w:val="0033559A"/>
    <w:rsid w:val="00335F43"/>
    <w:rsid w:val="0033640D"/>
    <w:rsid w:val="00336FCC"/>
    <w:rsid w:val="00337080"/>
    <w:rsid w:val="00337A57"/>
    <w:rsid w:val="003400F4"/>
    <w:rsid w:val="003409DB"/>
    <w:rsid w:val="00340ACA"/>
    <w:rsid w:val="00342003"/>
    <w:rsid w:val="0034202E"/>
    <w:rsid w:val="00342DEF"/>
    <w:rsid w:val="00343623"/>
    <w:rsid w:val="0034367C"/>
    <w:rsid w:val="00343A3A"/>
    <w:rsid w:val="003440C3"/>
    <w:rsid w:val="00345390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4588"/>
    <w:rsid w:val="00354FDC"/>
    <w:rsid w:val="003551D0"/>
    <w:rsid w:val="00355D21"/>
    <w:rsid w:val="00356248"/>
    <w:rsid w:val="0035715B"/>
    <w:rsid w:val="0035787E"/>
    <w:rsid w:val="0036028C"/>
    <w:rsid w:val="00360ABF"/>
    <w:rsid w:val="00360ECA"/>
    <w:rsid w:val="0036116A"/>
    <w:rsid w:val="00361679"/>
    <w:rsid w:val="0036175B"/>
    <w:rsid w:val="003617BE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194"/>
    <w:rsid w:val="00372F27"/>
    <w:rsid w:val="003730E5"/>
    <w:rsid w:val="00373AD6"/>
    <w:rsid w:val="00373BD8"/>
    <w:rsid w:val="003740EF"/>
    <w:rsid w:val="003741F2"/>
    <w:rsid w:val="00374A73"/>
    <w:rsid w:val="00374BB1"/>
    <w:rsid w:val="00374C95"/>
    <w:rsid w:val="00375942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08D"/>
    <w:rsid w:val="00395377"/>
    <w:rsid w:val="00396950"/>
    <w:rsid w:val="00396B6A"/>
    <w:rsid w:val="003972EC"/>
    <w:rsid w:val="00397940"/>
    <w:rsid w:val="00397B6F"/>
    <w:rsid w:val="00397E9C"/>
    <w:rsid w:val="003A02FB"/>
    <w:rsid w:val="003A0C15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4E99"/>
    <w:rsid w:val="003C5E67"/>
    <w:rsid w:val="003C6DF0"/>
    <w:rsid w:val="003C6EAB"/>
    <w:rsid w:val="003D0051"/>
    <w:rsid w:val="003D0990"/>
    <w:rsid w:val="003D1D6C"/>
    <w:rsid w:val="003D3089"/>
    <w:rsid w:val="003D3B56"/>
    <w:rsid w:val="003D3C38"/>
    <w:rsid w:val="003D7C89"/>
    <w:rsid w:val="003E020E"/>
    <w:rsid w:val="003E0521"/>
    <w:rsid w:val="003E0CAA"/>
    <w:rsid w:val="003E0D55"/>
    <w:rsid w:val="003E0D80"/>
    <w:rsid w:val="003E13B5"/>
    <w:rsid w:val="003E1EB9"/>
    <w:rsid w:val="003E25EC"/>
    <w:rsid w:val="003E2753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3007"/>
    <w:rsid w:val="003F3294"/>
    <w:rsid w:val="003F47EE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51D8"/>
    <w:rsid w:val="0040555D"/>
    <w:rsid w:val="00405602"/>
    <w:rsid w:val="004056B1"/>
    <w:rsid w:val="00405C05"/>
    <w:rsid w:val="00406802"/>
    <w:rsid w:val="0040717C"/>
    <w:rsid w:val="00407FBD"/>
    <w:rsid w:val="004101F0"/>
    <w:rsid w:val="0041051F"/>
    <w:rsid w:val="00410AD4"/>
    <w:rsid w:val="00411757"/>
    <w:rsid w:val="00411890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9EE"/>
    <w:rsid w:val="00426B5B"/>
    <w:rsid w:val="0042710B"/>
    <w:rsid w:val="0042787A"/>
    <w:rsid w:val="00430797"/>
    <w:rsid w:val="00430E49"/>
    <w:rsid w:val="00431AF3"/>
    <w:rsid w:val="00431BA5"/>
    <w:rsid w:val="00431FC0"/>
    <w:rsid w:val="00432AE0"/>
    <w:rsid w:val="0043324C"/>
    <w:rsid w:val="00433549"/>
    <w:rsid w:val="004338BD"/>
    <w:rsid w:val="00433C33"/>
    <w:rsid w:val="00434AD8"/>
    <w:rsid w:val="00435920"/>
    <w:rsid w:val="00436571"/>
    <w:rsid w:val="00436F01"/>
    <w:rsid w:val="00437EA3"/>
    <w:rsid w:val="00441033"/>
    <w:rsid w:val="004419F2"/>
    <w:rsid w:val="00441D17"/>
    <w:rsid w:val="00442301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4DA"/>
    <w:rsid w:val="00446669"/>
    <w:rsid w:val="00446935"/>
    <w:rsid w:val="004477E2"/>
    <w:rsid w:val="00447B58"/>
    <w:rsid w:val="00447D36"/>
    <w:rsid w:val="004500C6"/>
    <w:rsid w:val="0045017F"/>
    <w:rsid w:val="004508BC"/>
    <w:rsid w:val="004523C3"/>
    <w:rsid w:val="0045284E"/>
    <w:rsid w:val="00453C15"/>
    <w:rsid w:val="00453DA1"/>
    <w:rsid w:val="0045454B"/>
    <w:rsid w:val="00455D3C"/>
    <w:rsid w:val="00455DFC"/>
    <w:rsid w:val="00457A88"/>
    <w:rsid w:val="00457C4A"/>
    <w:rsid w:val="004602F9"/>
    <w:rsid w:val="00460BD1"/>
    <w:rsid w:val="00461639"/>
    <w:rsid w:val="0046239B"/>
    <w:rsid w:val="00462DEB"/>
    <w:rsid w:val="0046323A"/>
    <w:rsid w:val="00463BCA"/>
    <w:rsid w:val="00465099"/>
    <w:rsid w:val="0046596B"/>
    <w:rsid w:val="00465A98"/>
    <w:rsid w:val="00465F44"/>
    <w:rsid w:val="00466204"/>
    <w:rsid w:val="004664FA"/>
    <w:rsid w:val="00470344"/>
    <w:rsid w:val="004706FE"/>
    <w:rsid w:val="00470DD4"/>
    <w:rsid w:val="0047137E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398"/>
    <w:rsid w:val="00483666"/>
    <w:rsid w:val="00483F47"/>
    <w:rsid w:val="00485709"/>
    <w:rsid w:val="004864D4"/>
    <w:rsid w:val="004901F2"/>
    <w:rsid w:val="004902AD"/>
    <w:rsid w:val="004929FB"/>
    <w:rsid w:val="0049410D"/>
    <w:rsid w:val="004943BA"/>
    <w:rsid w:val="00495094"/>
    <w:rsid w:val="00495D23"/>
    <w:rsid w:val="00495E61"/>
    <w:rsid w:val="00496124"/>
    <w:rsid w:val="00496800"/>
    <w:rsid w:val="00497C07"/>
    <w:rsid w:val="00497DDD"/>
    <w:rsid w:val="00497F92"/>
    <w:rsid w:val="004A11A1"/>
    <w:rsid w:val="004A1AEF"/>
    <w:rsid w:val="004A1FBD"/>
    <w:rsid w:val="004A3B42"/>
    <w:rsid w:val="004A4186"/>
    <w:rsid w:val="004A491F"/>
    <w:rsid w:val="004A5418"/>
    <w:rsid w:val="004A5858"/>
    <w:rsid w:val="004A62F9"/>
    <w:rsid w:val="004A691D"/>
    <w:rsid w:val="004A6FCB"/>
    <w:rsid w:val="004A70A2"/>
    <w:rsid w:val="004A78D2"/>
    <w:rsid w:val="004A7E3A"/>
    <w:rsid w:val="004B02C1"/>
    <w:rsid w:val="004B2B28"/>
    <w:rsid w:val="004B3F48"/>
    <w:rsid w:val="004B44B9"/>
    <w:rsid w:val="004B603B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50B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60F6"/>
    <w:rsid w:val="004E65E8"/>
    <w:rsid w:val="004E6E66"/>
    <w:rsid w:val="004E779C"/>
    <w:rsid w:val="004F0751"/>
    <w:rsid w:val="004F0F01"/>
    <w:rsid w:val="004F13BF"/>
    <w:rsid w:val="004F13E2"/>
    <w:rsid w:val="004F140C"/>
    <w:rsid w:val="004F1F68"/>
    <w:rsid w:val="004F20AF"/>
    <w:rsid w:val="004F2B68"/>
    <w:rsid w:val="004F2BF3"/>
    <w:rsid w:val="004F30E3"/>
    <w:rsid w:val="004F3300"/>
    <w:rsid w:val="004F3C2C"/>
    <w:rsid w:val="004F4346"/>
    <w:rsid w:val="004F49F0"/>
    <w:rsid w:val="004F4AC5"/>
    <w:rsid w:val="004F57D2"/>
    <w:rsid w:val="004F6F35"/>
    <w:rsid w:val="004F776C"/>
    <w:rsid w:val="004F777C"/>
    <w:rsid w:val="004F785A"/>
    <w:rsid w:val="004F7BB0"/>
    <w:rsid w:val="005003ED"/>
    <w:rsid w:val="00500B03"/>
    <w:rsid w:val="005015C4"/>
    <w:rsid w:val="005020DF"/>
    <w:rsid w:val="005023F9"/>
    <w:rsid w:val="005027A5"/>
    <w:rsid w:val="005032E0"/>
    <w:rsid w:val="00503368"/>
    <w:rsid w:val="005035E8"/>
    <w:rsid w:val="00503A05"/>
    <w:rsid w:val="005043D4"/>
    <w:rsid w:val="00505C62"/>
    <w:rsid w:val="00506A66"/>
    <w:rsid w:val="005073B6"/>
    <w:rsid w:val="005077E5"/>
    <w:rsid w:val="00507948"/>
    <w:rsid w:val="00511100"/>
    <w:rsid w:val="00511BFF"/>
    <w:rsid w:val="005139A0"/>
    <w:rsid w:val="00514653"/>
    <w:rsid w:val="00514B8D"/>
    <w:rsid w:val="00514D52"/>
    <w:rsid w:val="0051559C"/>
    <w:rsid w:val="0051589F"/>
    <w:rsid w:val="00516999"/>
    <w:rsid w:val="00516C28"/>
    <w:rsid w:val="0051795E"/>
    <w:rsid w:val="005203C4"/>
    <w:rsid w:val="00520883"/>
    <w:rsid w:val="005215DB"/>
    <w:rsid w:val="00521631"/>
    <w:rsid w:val="00521B86"/>
    <w:rsid w:val="00521F23"/>
    <w:rsid w:val="00522476"/>
    <w:rsid w:val="00523666"/>
    <w:rsid w:val="00523874"/>
    <w:rsid w:val="00524161"/>
    <w:rsid w:val="005242E8"/>
    <w:rsid w:val="005247B0"/>
    <w:rsid w:val="005259D5"/>
    <w:rsid w:val="00525DE2"/>
    <w:rsid w:val="00525F81"/>
    <w:rsid w:val="00526081"/>
    <w:rsid w:val="0052650F"/>
    <w:rsid w:val="005275E3"/>
    <w:rsid w:val="00527678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5126"/>
    <w:rsid w:val="0053530C"/>
    <w:rsid w:val="005353A2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B4B"/>
    <w:rsid w:val="00545DCF"/>
    <w:rsid w:val="005471C4"/>
    <w:rsid w:val="005477D8"/>
    <w:rsid w:val="00547FA3"/>
    <w:rsid w:val="0055064C"/>
    <w:rsid w:val="00551EAC"/>
    <w:rsid w:val="00551EF8"/>
    <w:rsid w:val="00552084"/>
    <w:rsid w:val="005526D0"/>
    <w:rsid w:val="0055341E"/>
    <w:rsid w:val="00554115"/>
    <w:rsid w:val="00554198"/>
    <w:rsid w:val="00554AF6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603CF"/>
    <w:rsid w:val="005606B6"/>
    <w:rsid w:val="00560B1C"/>
    <w:rsid w:val="00560B9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3E"/>
    <w:rsid w:val="00567D9F"/>
    <w:rsid w:val="00571077"/>
    <w:rsid w:val="005714E2"/>
    <w:rsid w:val="00571528"/>
    <w:rsid w:val="00571A74"/>
    <w:rsid w:val="005722AF"/>
    <w:rsid w:val="0057298E"/>
    <w:rsid w:val="00572991"/>
    <w:rsid w:val="005743BA"/>
    <w:rsid w:val="00574703"/>
    <w:rsid w:val="00574D16"/>
    <w:rsid w:val="005755C8"/>
    <w:rsid w:val="0057577F"/>
    <w:rsid w:val="00575AA1"/>
    <w:rsid w:val="00575E03"/>
    <w:rsid w:val="00575E73"/>
    <w:rsid w:val="005760E1"/>
    <w:rsid w:val="00576597"/>
    <w:rsid w:val="0057777B"/>
    <w:rsid w:val="005801EF"/>
    <w:rsid w:val="005823DB"/>
    <w:rsid w:val="00584520"/>
    <w:rsid w:val="00584723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3FE7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1A01"/>
    <w:rsid w:val="005B1E90"/>
    <w:rsid w:val="005B25C3"/>
    <w:rsid w:val="005B2CD4"/>
    <w:rsid w:val="005B3107"/>
    <w:rsid w:val="005B3492"/>
    <w:rsid w:val="005B3A7A"/>
    <w:rsid w:val="005B4314"/>
    <w:rsid w:val="005B4B27"/>
    <w:rsid w:val="005B5955"/>
    <w:rsid w:val="005B6570"/>
    <w:rsid w:val="005C03E1"/>
    <w:rsid w:val="005C0883"/>
    <w:rsid w:val="005C0A4C"/>
    <w:rsid w:val="005C0F92"/>
    <w:rsid w:val="005C1409"/>
    <w:rsid w:val="005C285C"/>
    <w:rsid w:val="005C2A21"/>
    <w:rsid w:val="005C2C28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2AE4"/>
    <w:rsid w:val="005D49E0"/>
    <w:rsid w:val="005D4B04"/>
    <w:rsid w:val="005D4C81"/>
    <w:rsid w:val="005D502B"/>
    <w:rsid w:val="005D514E"/>
    <w:rsid w:val="005D5A03"/>
    <w:rsid w:val="005D5EEF"/>
    <w:rsid w:val="005D663D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5CCB"/>
    <w:rsid w:val="005E639D"/>
    <w:rsid w:val="005E67B1"/>
    <w:rsid w:val="005E6828"/>
    <w:rsid w:val="005E6888"/>
    <w:rsid w:val="005E7764"/>
    <w:rsid w:val="005E797B"/>
    <w:rsid w:val="005F060E"/>
    <w:rsid w:val="005F09A6"/>
    <w:rsid w:val="005F112B"/>
    <w:rsid w:val="005F14D2"/>
    <w:rsid w:val="005F2EA3"/>
    <w:rsid w:val="005F3835"/>
    <w:rsid w:val="005F3E9A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2023"/>
    <w:rsid w:val="006026CE"/>
    <w:rsid w:val="0060304A"/>
    <w:rsid w:val="006032EC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AD6"/>
    <w:rsid w:val="00605F6A"/>
    <w:rsid w:val="006066AC"/>
    <w:rsid w:val="00607444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3D51"/>
    <w:rsid w:val="00614A48"/>
    <w:rsid w:val="00615A62"/>
    <w:rsid w:val="00615F28"/>
    <w:rsid w:val="006161E4"/>
    <w:rsid w:val="0061672F"/>
    <w:rsid w:val="0061685E"/>
    <w:rsid w:val="00617F6A"/>
    <w:rsid w:val="00620027"/>
    <w:rsid w:val="00620887"/>
    <w:rsid w:val="00620C9C"/>
    <w:rsid w:val="006213E8"/>
    <w:rsid w:val="0062173C"/>
    <w:rsid w:val="00621DEF"/>
    <w:rsid w:val="006225F5"/>
    <w:rsid w:val="00624267"/>
    <w:rsid w:val="006246DE"/>
    <w:rsid w:val="00624ABE"/>
    <w:rsid w:val="0062508A"/>
    <w:rsid w:val="00625C74"/>
    <w:rsid w:val="00626512"/>
    <w:rsid w:val="006268C0"/>
    <w:rsid w:val="006269F2"/>
    <w:rsid w:val="00627048"/>
    <w:rsid w:val="00627157"/>
    <w:rsid w:val="006277E0"/>
    <w:rsid w:val="00627CB6"/>
    <w:rsid w:val="006307D5"/>
    <w:rsid w:val="00630AF1"/>
    <w:rsid w:val="0063131A"/>
    <w:rsid w:val="00631A0A"/>
    <w:rsid w:val="006329A3"/>
    <w:rsid w:val="0063458B"/>
    <w:rsid w:val="006347C8"/>
    <w:rsid w:val="00636226"/>
    <w:rsid w:val="006362CC"/>
    <w:rsid w:val="00636936"/>
    <w:rsid w:val="006369DA"/>
    <w:rsid w:val="00636A22"/>
    <w:rsid w:val="006371B2"/>
    <w:rsid w:val="0064211B"/>
    <w:rsid w:val="006422F5"/>
    <w:rsid w:val="006425C2"/>
    <w:rsid w:val="00642734"/>
    <w:rsid w:val="00642C92"/>
    <w:rsid w:val="00642CE5"/>
    <w:rsid w:val="00644914"/>
    <w:rsid w:val="00644FA0"/>
    <w:rsid w:val="00645638"/>
    <w:rsid w:val="00646DDA"/>
    <w:rsid w:val="0064714C"/>
    <w:rsid w:val="006471B4"/>
    <w:rsid w:val="00647AEF"/>
    <w:rsid w:val="00647F0F"/>
    <w:rsid w:val="00651A59"/>
    <w:rsid w:val="00652FAF"/>
    <w:rsid w:val="00653BA2"/>
    <w:rsid w:val="00653CD9"/>
    <w:rsid w:val="00654B0A"/>
    <w:rsid w:val="00654C48"/>
    <w:rsid w:val="00654E6C"/>
    <w:rsid w:val="006558C2"/>
    <w:rsid w:val="0065592D"/>
    <w:rsid w:val="00655B64"/>
    <w:rsid w:val="00655CA5"/>
    <w:rsid w:val="006564D4"/>
    <w:rsid w:val="006575B0"/>
    <w:rsid w:val="00660E00"/>
    <w:rsid w:val="00661775"/>
    <w:rsid w:val="00661F76"/>
    <w:rsid w:val="00662B3F"/>
    <w:rsid w:val="00662F04"/>
    <w:rsid w:val="0066327C"/>
    <w:rsid w:val="0066391F"/>
    <w:rsid w:val="00664AFF"/>
    <w:rsid w:val="00664FE1"/>
    <w:rsid w:val="00665E8F"/>
    <w:rsid w:val="006670C4"/>
    <w:rsid w:val="0066717A"/>
    <w:rsid w:val="00667C42"/>
    <w:rsid w:val="00667EFB"/>
    <w:rsid w:val="00670946"/>
    <w:rsid w:val="00670C42"/>
    <w:rsid w:val="00670FD4"/>
    <w:rsid w:val="0067120D"/>
    <w:rsid w:val="00671382"/>
    <w:rsid w:val="006718B1"/>
    <w:rsid w:val="00672ACA"/>
    <w:rsid w:val="00672B2A"/>
    <w:rsid w:val="006744DF"/>
    <w:rsid w:val="0067482D"/>
    <w:rsid w:val="0067594B"/>
    <w:rsid w:val="00675B67"/>
    <w:rsid w:val="00675EDD"/>
    <w:rsid w:val="006765AC"/>
    <w:rsid w:val="006778CE"/>
    <w:rsid w:val="006812F5"/>
    <w:rsid w:val="006838CB"/>
    <w:rsid w:val="00683E95"/>
    <w:rsid w:val="0068405B"/>
    <w:rsid w:val="00684A68"/>
    <w:rsid w:val="006858D2"/>
    <w:rsid w:val="00685C30"/>
    <w:rsid w:val="006862D4"/>
    <w:rsid w:val="0068651D"/>
    <w:rsid w:val="00686676"/>
    <w:rsid w:val="00686BFF"/>
    <w:rsid w:val="00686C0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01D5"/>
    <w:rsid w:val="006A07D9"/>
    <w:rsid w:val="006A1496"/>
    <w:rsid w:val="006A22F0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BA9"/>
    <w:rsid w:val="006C5D0F"/>
    <w:rsid w:val="006C6A7D"/>
    <w:rsid w:val="006C70D7"/>
    <w:rsid w:val="006C777F"/>
    <w:rsid w:val="006C79B6"/>
    <w:rsid w:val="006D01BD"/>
    <w:rsid w:val="006D0DE9"/>
    <w:rsid w:val="006D10A5"/>
    <w:rsid w:val="006D247E"/>
    <w:rsid w:val="006D24F9"/>
    <w:rsid w:val="006D2B5E"/>
    <w:rsid w:val="006D2D24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695"/>
    <w:rsid w:val="006F7725"/>
    <w:rsid w:val="006F7952"/>
    <w:rsid w:val="00700071"/>
    <w:rsid w:val="00700160"/>
    <w:rsid w:val="00701649"/>
    <w:rsid w:val="007019EA"/>
    <w:rsid w:val="00701B3C"/>
    <w:rsid w:val="00701C34"/>
    <w:rsid w:val="007023BC"/>
    <w:rsid w:val="00703488"/>
    <w:rsid w:val="007044B0"/>
    <w:rsid w:val="00706AD4"/>
    <w:rsid w:val="00706FAC"/>
    <w:rsid w:val="00707BFD"/>
    <w:rsid w:val="00710228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3ADA"/>
    <w:rsid w:val="00723D2C"/>
    <w:rsid w:val="00725280"/>
    <w:rsid w:val="00725850"/>
    <w:rsid w:val="00727BDF"/>
    <w:rsid w:val="00727FC4"/>
    <w:rsid w:val="00730DD8"/>
    <w:rsid w:val="00731FC2"/>
    <w:rsid w:val="00732FAF"/>
    <w:rsid w:val="0073323F"/>
    <w:rsid w:val="007338FD"/>
    <w:rsid w:val="007344F3"/>
    <w:rsid w:val="00736249"/>
    <w:rsid w:val="00737071"/>
    <w:rsid w:val="007370BB"/>
    <w:rsid w:val="007377BA"/>
    <w:rsid w:val="0073796D"/>
    <w:rsid w:val="00740D41"/>
    <w:rsid w:val="00740E33"/>
    <w:rsid w:val="00741DEC"/>
    <w:rsid w:val="0074391E"/>
    <w:rsid w:val="007449AC"/>
    <w:rsid w:val="00744CC4"/>
    <w:rsid w:val="007457CB"/>
    <w:rsid w:val="00745C60"/>
    <w:rsid w:val="00745F43"/>
    <w:rsid w:val="007460DD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BF4"/>
    <w:rsid w:val="00755CE9"/>
    <w:rsid w:val="007567C9"/>
    <w:rsid w:val="00756FC7"/>
    <w:rsid w:val="0075768D"/>
    <w:rsid w:val="007576B5"/>
    <w:rsid w:val="007577B3"/>
    <w:rsid w:val="00757E8B"/>
    <w:rsid w:val="00761516"/>
    <w:rsid w:val="00761D1F"/>
    <w:rsid w:val="00762C88"/>
    <w:rsid w:val="00762F87"/>
    <w:rsid w:val="00763EFF"/>
    <w:rsid w:val="00764267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0A4"/>
    <w:rsid w:val="00772407"/>
    <w:rsid w:val="00772F5D"/>
    <w:rsid w:val="00774031"/>
    <w:rsid w:val="00776476"/>
    <w:rsid w:val="007767AB"/>
    <w:rsid w:val="00776A75"/>
    <w:rsid w:val="00777FDA"/>
    <w:rsid w:val="007802C5"/>
    <w:rsid w:val="00781199"/>
    <w:rsid w:val="00782199"/>
    <w:rsid w:val="007826D9"/>
    <w:rsid w:val="00782B5C"/>
    <w:rsid w:val="0078386E"/>
    <w:rsid w:val="00783BF1"/>
    <w:rsid w:val="00783D32"/>
    <w:rsid w:val="00785DB0"/>
    <w:rsid w:val="0078617B"/>
    <w:rsid w:val="00787CFD"/>
    <w:rsid w:val="00787F4B"/>
    <w:rsid w:val="00790311"/>
    <w:rsid w:val="007905AA"/>
    <w:rsid w:val="0079069D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498"/>
    <w:rsid w:val="007975A3"/>
    <w:rsid w:val="007979C6"/>
    <w:rsid w:val="007A137F"/>
    <w:rsid w:val="007A1CC7"/>
    <w:rsid w:val="007A2171"/>
    <w:rsid w:val="007A266F"/>
    <w:rsid w:val="007A30BE"/>
    <w:rsid w:val="007A314D"/>
    <w:rsid w:val="007A3A7F"/>
    <w:rsid w:val="007A5A14"/>
    <w:rsid w:val="007A7059"/>
    <w:rsid w:val="007A79C7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57B"/>
    <w:rsid w:val="007C56C8"/>
    <w:rsid w:val="007C5B22"/>
    <w:rsid w:val="007C7055"/>
    <w:rsid w:val="007C7418"/>
    <w:rsid w:val="007C76A5"/>
    <w:rsid w:val="007C7DED"/>
    <w:rsid w:val="007D0041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0493"/>
    <w:rsid w:val="007E1DA5"/>
    <w:rsid w:val="007E305D"/>
    <w:rsid w:val="007E4C4B"/>
    <w:rsid w:val="007E5B24"/>
    <w:rsid w:val="007E6919"/>
    <w:rsid w:val="007E6D57"/>
    <w:rsid w:val="007E6F87"/>
    <w:rsid w:val="007E745A"/>
    <w:rsid w:val="007E7C7C"/>
    <w:rsid w:val="007F01FB"/>
    <w:rsid w:val="007F043F"/>
    <w:rsid w:val="007F0B2F"/>
    <w:rsid w:val="007F1AE0"/>
    <w:rsid w:val="007F2F15"/>
    <w:rsid w:val="007F307C"/>
    <w:rsid w:val="007F3402"/>
    <w:rsid w:val="007F4E59"/>
    <w:rsid w:val="007F6849"/>
    <w:rsid w:val="007F68BB"/>
    <w:rsid w:val="007F6959"/>
    <w:rsid w:val="007F722B"/>
    <w:rsid w:val="007F73C8"/>
    <w:rsid w:val="0080087C"/>
    <w:rsid w:val="00800DBF"/>
    <w:rsid w:val="008013B1"/>
    <w:rsid w:val="00801478"/>
    <w:rsid w:val="0080223D"/>
    <w:rsid w:val="008032EA"/>
    <w:rsid w:val="008046AD"/>
    <w:rsid w:val="00804BED"/>
    <w:rsid w:val="00805AC2"/>
    <w:rsid w:val="00805B27"/>
    <w:rsid w:val="008060AB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2F1E"/>
    <w:rsid w:val="00813CB7"/>
    <w:rsid w:val="00813E07"/>
    <w:rsid w:val="00814D16"/>
    <w:rsid w:val="008154D3"/>
    <w:rsid w:val="008157EF"/>
    <w:rsid w:val="008166D0"/>
    <w:rsid w:val="00820101"/>
    <w:rsid w:val="00820D79"/>
    <w:rsid w:val="00821706"/>
    <w:rsid w:val="00822C12"/>
    <w:rsid w:val="00824407"/>
    <w:rsid w:val="00824548"/>
    <w:rsid w:val="00825346"/>
    <w:rsid w:val="00825B62"/>
    <w:rsid w:val="00825FC3"/>
    <w:rsid w:val="008263C9"/>
    <w:rsid w:val="00826982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8F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6E0E"/>
    <w:rsid w:val="00847360"/>
    <w:rsid w:val="00847410"/>
    <w:rsid w:val="00847432"/>
    <w:rsid w:val="00850E5B"/>
    <w:rsid w:val="00851997"/>
    <w:rsid w:val="0085211D"/>
    <w:rsid w:val="00852497"/>
    <w:rsid w:val="008529C3"/>
    <w:rsid w:val="0085323D"/>
    <w:rsid w:val="00853AAA"/>
    <w:rsid w:val="00853DC2"/>
    <w:rsid w:val="0085441B"/>
    <w:rsid w:val="00855121"/>
    <w:rsid w:val="00855939"/>
    <w:rsid w:val="00855BA9"/>
    <w:rsid w:val="00855E28"/>
    <w:rsid w:val="00856EDC"/>
    <w:rsid w:val="00856EE1"/>
    <w:rsid w:val="008571E3"/>
    <w:rsid w:val="00857E19"/>
    <w:rsid w:val="0086008D"/>
    <w:rsid w:val="00860AC6"/>
    <w:rsid w:val="00861782"/>
    <w:rsid w:val="00861F46"/>
    <w:rsid w:val="0086229D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7BE"/>
    <w:rsid w:val="00880907"/>
    <w:rsid w:val="00880F34"/>
    <w:rsid w:val="00881C54"/>
    <w:rsid w:val="00881D45"/>
    <w:rsid w:val="00881EFE"/>
    <w:rsid w:val="00882494"/>
    <w:rsid w:val="0088337C"/>
    <w:rsid w:val="0088348D"/>
    <w:rsid w:val="00884A7A"/>
    <w:rsid w:val="00884D6A"/>
    <w:rsid w:val="00884EB4"/>
    <w:rsid w:val="008852C1"/>
    <w:rsid w:val="00885C1B"/>
    <w:rsid w:val="008868CD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6432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3D96"/>
    <w:rsid w:val="008B4109"/>
    <w:rsid w:val="008B5117"/>
    <w:rsid w:val="008B5C1E"/>
    <w:rsid w:val="008B5C31"/>
    <w:rsid w:val="008B5FAA"/>
    <w:rsid w:val="008B70A1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C66"/>
    <w:rsid w:val="008C4DC9"/>
    <w:rsid w:val="008C5825"/>
    <w:rsid w:val="008C5BBC"/>
    <w:rsid w:val="008C617C"/>
    <w:rsid w:val="008C7002"/>
    <w:rsid w:val="008C7506"/>
    <w:rsid w:val="008D1A91"/>
    <w:rsid w:val="008D1D85"/>
    <w:rsid w:val="008D2507"/>
    <w:rsid w:val="008D284D"/>
    <w:rsid w:val="008D360C"/>
    <w:rsid w:val="008D441F"/>
    <w:rsid w:val="008D44E5"/>
    <w:rsid w:val="008D4669"/>
    <w:rsid w:val="008D4AAA"/>
    <w:rsid w:val="008D550B"/>
    <w:rsid w:val="008D58BD"/>
    <w:rsid w:val="008D603D"/>
    <w:rsid w:val="008D60D8"/>
    <w:rsid w:val="008D67EC"/>
    <w:rsid w:val="008D680F"/>
    <w:rsid w:val="008D6BA9"/>
    <w:rsid w:val="008E0FF7"/>
    <w:rsid w:val="008E1655"/>
    <w:rsid w:val="008E197A"/>
    <w:rsid w:val="008E1B5C"/>
    <w:rsid w:val="008E3B05"/>
    <w:rsid w:val="008E594A"/>
    <w:rsid w:val="008E6197"/>
    <w:rsid w:val="008E6689"/>
    <w:rsid w:val="008E6B70"/>
    <w:rsid w:val="008E72FC"/>
    <w:rsid w:val="008F0042"/>
    <w:rsid w:val="008F0438"/>
    <w:rsid w:val="008F06C4"/>
    <w:rsid w:val="008F081C"/>
    <w:rsid w:val="008F0D61"/>
    <w:rsid w:val="008F1B3A"/>
    <w:rsid w:val="008F365D"/>
    <w:rsid w:val="008F37E0"/>
    <w:rsid w:val="008F4190"/>
    <w:rsid w:val="008F4C41"/>
    <w:rsid w:val="008F5043"/>
    <w:rsid w:val="008F5618"/>
    <w:rsid w:val="008F59E2"/>
    <w:rsid w:val="008F6909"/>
    <w:rsid w:val="008F6EC3"/>
    <w:rsid w:val="0090013E"/>
    <w:rsid w:val="00902A0F"/>
    <w:rsid w:val="00902C6E"/>
    <w:rsid w:val="00904013"/>
    <w:rsid w:val="0090466B"/>
    <w:rsid w:val="0090466D"/>
    <w:rsid w:val="00904728"/>
    <w:rsid w:val="00905EF6"/>
    <w:rsid w:val="0090645D"/>
    <w:rsid w:val="00906BB4"/>
    <w:rsid w:val="00907EEB"/>
    <w:rsid w:val="00913AC9"/>
    <w:rsid w:val="00913FC1"/>
    <w:rsid w:val="0091437F"/>
    <w:rsid w:val="00914A85"/>
    <w:rsid w:val="009167AD"/>
    <w:rsid w:val="00916AC5"/>
    <w:rsid w:val="00917536"/>
    <w:rsid w:val="00917E48"/>
    <w:rsid w:val="0092005A"/>
    <w:rsid w:val="00920114"/>
    <w:rsid w:val="009202F9"/>
    <w:rsid w:val="0092105B"/>
    <w:rsid w:val="00921157"/>
    <w:rsid w:val="00921164"/>
    <w:rsid w:val="0092138A"/>
    <w:rsid w:val="00922282"/>
    <w:rsid w:val="009225A6"/>
    <w:rsid w:val="00923621"/>
    <w:rsid w:val="0092420C"/>
    <w:rsid w:val="009246F1"/>
    <w:rsid w:val="00924CBE"/>
    <w:rsid w:val="00925057"/>
    <w:rsid w:val="00925583"/>
    <w:rsid w:val="00925AA2"/>
    <w:rsid w:val="00925D6E"/>
    <w:rsid w:val="0092609E"/>
    <w:rsid w:val="00926CDC"/>
    <w:rsid w:val="00927817"/>
    <w:rsid w:val="00927936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BC9"/>
    <w:rsid w:val="00937C36"/>
    <w:rsid w:val="0094019D"/>
    <w:rsid w:val="00941526"/>
    <w:rsid w:val="00941CEB"/>
    <w:rsid w:val="00941ECB"/>
    <w:rsid w:val="00942203"/>
    <w:rsid w:val="00942D00"/>
    <w:rsid w:val="00942D27"/>
    <w:rsid w:val="009431DD"/>
    <w:rsid w:val="009445F7"/>
    <w:rsid w:val="00944D7F"/>
    <w:rsid w:val="00944F95"/>
    <w:rsid w:val="009450A5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1D2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5EA3"/>
    <w:rsid w:val="00966156"/>
    <w:rsid w:val="0096642A"/>
    <w:rsid w:val="00966ABE"/>
    <w:rsid w:val="00966E31"/>
    <w:rsid w:val="00971D10"/>
    <w:rsid w:val="00971E59"/>
    <w:rsid w:val="00971FF6"/>
    <w:rsid w:val="009722CD"/>
    <w:rsid w:val="009726F3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75E2"/>
    <w:rsid w:val="00990D7A"/>
    <w:rsid w:val="00991AF4"/>
    <w:rsid w:val="00992294"/>
    <w:rsid w:val="009922B7"/>
    <w:rsid w:val="00992302"/>
    <w:rsid w:val="00992432"/>
    <w:rsid w:val="00994528"/>
    <w:rsid w:val="00994564"/>
    <w:rsid w:val="00994FDC"/>
    <w:rsid w:val="009961EF"/>
    <w:rsid w:val="009964B6"/>
    <w:rsid w:val="009A053D"/>
    <w:rsid w:val="009A0F5A"/>
    <w:rsid w:val="009A122C"/>
    <w:rsid w:val="009A17A7"/>
    <w:rsid w:val="009A20B2"/>
    <w:rsid w:val="009A252F"/>
    <w:rsid w:val="009A26A6"/>
    <w:rsid w:val="009A2E7F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D7F"/>
    <w:rsid w:val="009B3F4A"/>
    <w:rsid w:val="009B519B"/>
    <w:rsid w:val="009B5496"/>
    <w:rsid w:val="009B58E7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2F7C"/>
    <w:rsid w:val="009C4D69"/>
    <w:rsid w:val="009C4FFC"/>
    <w:rsid w:val="009C58C8"/>
    <w:rsid w:val="009C5C30"/>
    <w:rsid w:val="009C691B"/>
    <w:rsid w:val="009C6D6F"/>
    <w:rsid w:val="009C7389"/>
    <w:rsid w:val="009C749F"/>
    <w:rsid w:val="009D0165"/>
    <w:rsid w:val="009D2119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4A19"/>
    <w:rsid w:val="009E5031"/>
    <w:rsid w:val="009E51DD"/>
    <w:rsid w:val="009E5D1C"/>
    <w:rsid w:val="009E64D4"/>
    <w:rsid w:val="009E69B5"/>
    <w:rsid w:val="009F2980"/>
    <w:rsid w:val="009F3687"/>
    <w:rsid w:val="009F475C"/>
    <w:rsid w:val="009F51E2"/>
    <w:rsid w:val="009F5363"/>
    <w:rsid w:val="009F590F"/>
    <w:rsid w:val="009F626B"/>
    <w:rsid w:val="009F6AA4"/>
    <w:rsid w:val="009F6C56"/>
    <w:rsid w:val="00A000B1"/>
    <w:rsid w:val="00A0028C"/>
    <w:rsid w:val="00A005B5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2DB"/>
    <w:rsid w:val="00A0694E"/>
    <w:rsid w:val="00A06BBD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15B7E"/>
    <w:rsid w:val="00A1788D"/>
    <w:rsid w:val="00A2043E"/>
    <w:rsid w:val="00A20B75"/>
    <w:rsid w:val="00A20C6D"/>
    <w:rsid w:val="00A20C76"/>
    <w:rsid w:val="00A21141"/>
    <w:rsid w:val="00A22743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957"/>
    <w:rsid w:val="00A3035F"/>
    <w:rsid w:val="00A312C9"/>
    <w:rsid w:val="00A313E4"/>
    <w:rsid w:val="00A31D8E"/>
    <w:rsid w:val="00A32119"/>
    <w:rsid w:val="00A34265"/>
    <w:rsid w:val="00A345B0"/>
    <w:rsid w:val="00A35358"/>
    <w:rsid w:val="00A3652D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422A"/>
    <w:rsid w:val="00A45074"/>
    <w:rsid w:val="00A46B01"/>
    <w:rsid w:val="00A47B9A"/>
    <w:rsid w:val="00A5051B"/>
    <w:rsid w:val="00A507E2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58C2"/>
    <w:rsid w:val="00A561CE"/>
    <w:rsid w:val="00A56380"/>
    <w:rsid w:val="00A56401"/>
    <w:rsid w:val="00A56488"/>
    <w:rsid w:val="00A564A6"/>
    <w:rsid w:val="00A579C2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6CFC"/>
    <w:rsid w:val="00A67016"/>
    <w:rsid w:val="00A67119"/>
    <w:rsid w:val="00A67234"/>
    <w:rsid w:val="00A67CF3"/>
    <w:rsid w:val="00A712A7"/>
    <w:rsid w:val="00A71595"/>
    <w:rsid w:val="00A71C0E"/>
    <w:rsid w:val="00A732FF"/>
    <w:rsid w:val="00A7332B"/>
    <w:rsid w:val="00A737B1"/>
    <w:rsid w:val="00A73FE0"/>
    <w:rsid w:val="00A74059"/>
    <w:rsid w:val="00A74253"/>
    <w:rsid w:val="00A74B0D"/>
    <w:rsid w:val="00A76467"/>
    <w:rsid w:val="00A7679C"/>
    <w:rsid w:val="00A769C2"/>
    <w:rsid w:val="00A77BFB"/>
    <w:rsid w:val="00A80A8B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197C"/>
    <w:rsid w:val="00AB22FD"/>
    <w:rsid w:val="00AB35DE"/>
    <w:rsid w:val="00AB4297"/>
    <w:rsid w:val="00AB48CD"/>
    <w:rsid w:val="00AB4FB6"/>
    <w:rsid w:val="00AB706F"/>
    <w:rsid w:val="00AB71EC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031"/>
    <w:rsid w:val="00AC5585"/>
    <w:rsid w:val="00AC5D32"/>
    <w:rsid w:val="00AC5F52"/>
    <w:rsid w:val="00AC63D0"/>
    <w:rsid w:val="00AC684F"/>
    <w:rsid w:val="00AD004E"/>
    <w:rsid w:val="00AD01A4"/>
    <w:rsid w:val="00AD1C26"/>
    <w:rsid w:val="00AD26B5"/>
    <w:rsid w:val="00AD2BA7"/>
    <w:rsid w:val="00AD551B"/>
    <w:rsid w:val="00AD64D5"/>
    <w:rsid w:val="00AE10F8"/>
    <w:rsid w:val="00AE1588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1C89"/>
    <w:rsid w:val="00B02477"/>
    <w:rsid w:val="00B027AA"/>
    <w:rsid w:val="00B02B2B"/>
    <w:rsid w:val="00B035A9"/>
    <w:rsid w:val="00B07549"/>
    <w:rsid w:val="00B075EF"/>
    <w:rsid w:val="00B07E36"/>
    <w:rsid w:val="00B1010E"/>
    <w:rsid w:val="00B10462"/>
    <w:rsid w:val="00B10947"/>
    <w:rsid w:val="00B1137E"/>
    <w:rsid w:val="00B11D80"/>
    <w:rsid w:val="00B1204A"/>
    <w:rsid w:val="00B1207A"/>
    <w:rsid w:val="00B12FA2"/>
    <w:rsid w:val="00B13BAE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2CF"/>
    <w:rsid w:val="00B2242C"/>
    <w:rsid w:val="00B22990"/>
    <w:rsid w:val="00B22AAC"/>
    <w:rsid w:val="00B22E48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CF0"/>
    <w:rsid w:val="00B34AE7"/>
    <w:rsid w:val="00B34D04"/>
    <w:rsid w:val="00B358C7"/>
    <w:rsid w:val="00B35925"/>
    <w:rsid w:val="00B35A8C"/>
    <w:rsid w:val="00B376A3"/>
    <w:rsid w:val="00B37D1F"/>
    <w:rsid w:val="00B37D66"/>
    <w:rsid w:val="00B4017E"/>
    <w:rsid w:val="00B40383"/>
    <w:rsid w:val="00B40761"/>
    <w:rsid w:val="00B40DDA"/>
    <w:rsid w:val="00B416A2"/>
    <w:rsid w:val="00B41795"/>
    <w:rsid w:val="00B41A67"/>
    <w:rsid w:val="00B41B91"/>
    <w:rsid w:val="00B42806"/>
    <w:rsid w:val="00B42A6F"/>
    <w:rsid w:val="00B42C0C"/>
    <w:rsid w:val="00B43979"/>
    <w:rsid w:val="00B43EF1"/>
    <w:rsid w:val="00B44463"/>
    <w:rsid w:val="00B446E0"/>
    <w:rsid w:val="00B46EA4"/>
    <w:rsid w:val="00B50540"/>
    <w:rsid w:val="00B51396"/>
    <w:rsid w:val="00B52921"/>
    <w:rsid w:val="00B53896"/>
    <w:rsid w:val="00B53A91"/>
    <w:rsid w:val="00B543CD"/>
    <w:rsid w:val="00B54AC0"/>
    <w:rsid w:val="00B551F4"/>
    <w:rsid w:val="00B569CD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69A"/>
    <w:rsid w:val="00B76A4B"/>
    <w:rsid w:val="00B774A0"/>
    <w:rsid w:val="00B77D18"/>
    <w:rsid w:val="00B802EA"/>
    <w:rsid w:val="00B80D23"/>
    <w:rsid w:val="00B80D46"/>
    <w:rsid w:val="00B81158"/>
    <w:rsid w:val="00B812C8"/>
    <w:rsid w:val="00B814A2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2D8B"/>
    <w:rsid w:val="00B92FE6"/>
    <w:rsid w:val="00B93507"/>
    <w:rsid w:val="00B938E5"/>
    <w:rsid w:val="00B93B52"/>
    <w:rsid w:val="00B9487A"/>
    <w:rsid w:val="00B95852"/>
    <w:rsid w:val="00B95D63"/>
    <w:rsid w:val="00B96158"/>
    <w:rsid w:val="00B96360"/>
    <w:rsid w:val="00B96965"/>
    <w:rsid w:val="00B96E6D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31EF"/>
    <w:rsid w:val="00BA40F1"/>
    <w:rsid w:val="00BA4789"/>
    <w:rsid w:val="00BA4A6C"/>
    <w:rsid w:val="00BA5FFB"/>
    <w:rsid w:val="00BA604F"/>
    <w:rsid w:val="00BA64DD"/>
    <w:rsid w:val="00BA6FA7"/>
    <w:rsid w:val="00BA71CF"/>
    <w:rsid w:val="00BA7628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53C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2349"/>
    <w:rsid w:val="00BC487F"/>
    <w:rsid w:val="00BC4B54"/>
    <w:rsid w:val="00BC5BC7"/>
    <w:rsid w:val="00BC5E85"/>
    <w:rsid w:val="00BC66BD"/>
    <w:rsid w:val="00BC67D0"/>
    <w:rsid w:val="00BC6DE9"/>
    <w:rsid w:val="00BC722B"/>
    <w:rsid w:val="00BC76DC"/>
    <w:rsid w:val="00BC7884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56E"/>
    <w:rsid w:val="00BE46FA"/>
    <w:rsid w:val="00BE4DC0"/>
    <w:rsid w:val="00BE511C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6DCE"/>
    <w:rsid w:val="00BF7693"/>
    <w:rsid w:val="00BF7ABE"/>
    <w:rsid w:val="00C0005F"/>
    <w:rsid w:val="00C01566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A8D"/>
    <w:rsid w:val="00C12D37"/>
    <w:rsid w:val="00C13686"/>
    <w:rsid w:val="00C136B2"/>
    <w:rsid w:val="00C1489B"/>
    <w:rsid w:val="00C15EF1"/>
    <w:rsid w:val="00C16B71"/>
    <w:rsid w:val="00C17DEC"/>
    <w:rsid w:val="00C17F64"/>
    <w:rsid w:val="00C20604"/>
    <w:rsid w:val="00C21636"/>
    <w:rsid w:val="00C21BF0"/>
    <w:rsid w:val="00C229C5"/>
    <w:rsid w:val="00C22D76"/>
    <w:rsid w:val="00C231E1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158B"/>
    <w:rsid w:val="00C34241"/>
    <w:rsid w:val="00C344A2"/>
    <w:rsid w:val="00C34FF7"/>
    <w:rsid w:val="00C35E3B"/>
    <w:rsid w:val="00C375B5"/>
    <w:rsid w:val="00C407E7"/>
    <w:rsid w:val="00C416AD"/>
    <w:rsid w:val="00C41BFA"/>
    <w:rsid w:val="00C41CDF"/>
    <w:rsid w:val="00C41F91"/>
    <w:rsid w:val="00C4207B"/>
    <w:rsid w:val="00C42083"/>
    <w:rsid w:val="00C4254D"/>
    <w:rsid w:val="00C42909"/>
    <w:rsid w:val="00C42FFB"/>
    <w:rsid w:val="00C43467"/>
    <w:rsid w:val="00C43B2E"/>
    <w:rsid w:val="00C43CFF"/>
    <w:rsid w:val="00C442E0"/>
    <w:rsid w:val="00C450F2"/>
    <w:rsid w:val="00C46215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49D9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47E7"/>
    <w:rsid w:val="00C64C89"/>
    <w:rsid w:val="00C650FB"/>
    <w:rsid w:val="00C65201"/>
    <w:rsid w:val="00C66404"/>
    <w:rsid w:val="00C66A7C"/>
    <w:rsid w:val="00C67367"/>
    <w:rsid w:val="00C67FD0"/>
    <w:rsid w:val="00C7014E"/>
    <w:rsid w:val="00C70329"/>
    <w:rsid w:val="00C70546"/>
    <w:rsid w:val="00C70CA0"/>
    <w:rsid w:val="00C70CD3"/>
    <w:rsid w:val="00C7115B"/>
    <w:rsid w:val="00C72805"/>
    <w:rsid w:val="00C72FA4"/>
    <w:rsid w:val="00C7303A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877"/>
    <w:rsid w:val="00C90059"/>
    <w:rsid w:val="00C903F8"/>
    <w:rsid w:val="00C9238C"/>
    <w:rsid w:val="00C92B4B"/>
    <w:rsid w:val="00C92CDD"/>
    <w:rsid w:val="00C935E7"/>
    <w:rsid w:val="00C937A3"/>
    <w:rsid w:val="00C95ADC"/>
    <w:rsid w:val="00C96AD4"/>
    <w:rsid w:val="00C972E1"/>
    <w:rsid w:val="00CA036C"/>
    <w:rsid w:val="00CA05ED"/>
    <w:rsid w:val="00CA0657"/>
    <w:rsid w:val="00CA0C19"/>
    <w:rsid w:val="00CA0FBF"/>
    <w:rsid w:val="00CA12F4"/>
    <w:rsid w:val="00CA27DC"/>
    <w:rsid w:val="00CA3C06"/>
    <w:rsid w:val="00CA448F"/>
    <w:rsid w:val="00CA4D90"/>
    <w:rsid w:val="00CA5744"/>
    <w:rsid w:val="00CA700D"/>
    <w:rsid w:val="00CA73CC"/>
    <w:rsid w:val="00CB1779"/>
    <w:rsid w:val="00CB2B43"/>
    <w:rsid w:val="00CB3A41"/>
    <w:rsid w:val="00CB4554"/>
    <w:rsid w:val="00CB46F6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C60C9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08"/>
    <w:rsid w:val="00CF0D48"/>
    <w:rsid w:val="00CF101C"/>
    <w:rsid w:val="00CF199A"/>
    <w:rsid w:val="00CF1B0B"/>
    <w:rsid w:val="00CF1BDC"/>
    <w:rsid w:val="00CF22F2"/>
    <w:rsid w:val="00CF50E0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455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1B70"/>
    <w:rsid w:val="00D23561"/>
    <w:rsid w:val="00D237EE"/>
    <w:rsid w:val="00D23EAB"/>
    <w:rsid w:val="00D2416B"/>
    <w:rsid w:val="00D2538E"/>
    <w:rsid w:val="00D25F98"/>
    <w:rsid w:val="00D263A9"/>
    <w:rsid w:val="00D27360"/>
    <w:rsid w:val="00D27754"/>
    <w:rsid w:val="00D2777A"/>
    <w:rsid w:val="00D2786A"/>
    <w:rsid w:val="00D2788D"/>
    <w:rsid w:val="00D30ECA"/>
    <w:rsid w:val="00D3101F"/>
    <w:rsid w:val="00D3137C"/>
    <w:rsid w:val="00D31D77"/>
    <w:rsid w:val="00D31EBF"/>
    <w:rsid w:val="00D327F5"/>
    <w:rsid w:val="00D34231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5EC0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3DE4"/>
    <w:rsid w:val="00D5542E"/>
    <w:rsid w:val="00D558F9"/>
    <w:rsid w:val="00D55BCF"/>
    <w:rsid w:val="00D55CF5"/>
    <w:rsid w:val="00D560F7"/>
    <w:rsid w:val="00D5685B"/>
    <w:rsid w:val="00D56C9E"/>
    <w:rsid w:val="00D57F0B"/>
    <w:rsid w:val="00D61488"/>
    <w:rsid w:val="00D61769"/>
    <w:rsid w:val="00D61AB8"/>
    <w:rsid w:val="00D62412"/>
    <w:rsid w:val="00D6289A"/>
    <w:rsid w:val="00D633A1"/>
    <w:rsid w:val="00D63988"/>
    <w:rsid w:val="00D63DF9"/>
    <w:rsid w:val="00D64C43"/>
    <w:rsid w:val="00D64E97"/>
    <w:rsid w:val="00D65D9B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5A08"/>
    <w:rsid w:val="00D76AB5"/>
    <w:rsid w:val="00D7737E"/>
    <w:rsid w:val="00D77D21"/>
    <w:rsid w:val="00D8174E"/>
    <w:rsid w:val="00D83EE2"/>
    <w:rsid w:val="00D83FA6"/>
    <w:rsid w:val="00D8405A"/>
    <w:rsid w:val="00D84445"/>
    <w:rsid w:val="00D854B2"/>
    <w:rsid w:val="00D85F80"/>
    <w:rsid w:val="00D8703C"/>
    <w:rsid w:val="00D91E4A"/>
    <w:rsid w:val="00D924F0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226E"/>
    <w:rsid w:val="00DA3EF8"/>
    <w:rsid w:val="00DA440C"/>
    <w:rsid w:val="00DA4788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B7646"/>
    <w:rsid w:val="00DC001F"/>
    <w:rsid w:val="00DC0217"/>
    <w:rsid w:val="00DC0CFA"/>
    <w:rsid w:val="00DC0E92"/>
    <w:rsid w:val="00DC171B"/>
    <w:rsid w:val="00DC1DAB"/>
    <w:rsid w:val="00DC2102"/>
    <w:rsid w:val="00DC40A3"/>
    <w:rsid w:val="00DC4582"/>
    <w:rsid w:val="00DC7161"/>
    <w:rsid w:val="00DC74CB"/>
    <w:rsid w:val="00DC7A70"/>
    <w:rsid w:val="00DD046C"/>
    <w:rsid w:val="00DD06E1"/>
    <w:rsid w:val="00DD0B29"/>
    <w:rsid w:val="00DD119D"/>
    <w:rsid w:val="00DD1450"/>
    <w:rsid w:val="00DD19AE"/>
    <w:rsid w:val="00DD2006"/>
    <w:rsid w:val="00DD23D2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467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4D41"/>
    <w:rsid w:val="00DE5C48"/>
    <w:rsid w:val="00DE6A38"/>
    <w:rsid w:val="00DE6BD7"/>
    <w:rsid w:val="00DE7EF5"/>
    <w:rsid w:val="00DF0473"/>
    <w:rsid w:val="00DF06F1"/>
    <w:rsid w:val="00DF1707"/>
    <w:rsid w:val="00DF2E8C"/>
    <w:rsid w:val="00DF424D"/>
    <w:rsid w:val="00DF4F08"/>
    <w:rsid w:val="00DF60A1"/>
    <w:rsid w:val="00DF6922"/>
    <w:rsid w:val="00DF6D3D"/>
    <w:rsid w:val="00DF7309"/>
    <w:rsid w:val="00DF7AB6"/>
    <w:rsid w:val="00E0087C"/>
    <w:rsid w:val="00E0244E"/>
    <w:rsid w:val="00E025B8"/>
    <w:rsid w:val="00E026AA"/>
    <w:rsid w:val="00E02ABE"/>
    <w:rsid w:val="00E0312E"/>
    <w:rsid w:val="00E0325E"/>
    <w:rsid w:val="00E03B20"/>
    <w:rsid w:val="00E03B98"/>
    <w:rsid w:val="00E043EE"/>
    <w:rsid w:val="00E047D2"/>
    <w:rsid w:val="00E04C0F"/>
    <w:rsid w:val="00E063C3"/>
    <w:rsid w:val="00E070D0"/>
    <w:rsid w:val="00E0722F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FE"/>
    <w:rsid w:val="00E30BE7"/>
    <w:rsid w:val="00E31728"/>
    <w:rsid w:val="00E33ACF"/>
    <w:rsid w:val="00E349B3"/>
    <w:rsid w:val="00E3579E"/>
    <w:rsid w:val="00E35824"/>
    <w:rsid w:val="00E35A91"/>
    <w:rsid w:val="00E36463"/>
    <w:rsid w:val="00E368FD"/>
    <w:rsid w:val="00E37117"/>
    <w:rsid w:val="00E37D67"/>
    <w:rsid w:val="00E37F90"/>
    <w:rsid w:val="00E37FFA"/>
    <w:rsid w:val="00E4005F"/>
    <w:rsid w:val="00E40694"/>
    <w:rsid w:val="00E41175"/>
    <w:rsid w:val="00E41979"/>
    <w:rsid w:val="00E41D10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09B"/>
    <w:rsid w:val="00E53C13"/>
    <w:rsid w:val="00E540D4"/>
    <w:rsid w:val="00E54B12"/>
    <w:rsid w:val="00E55A24"/>
    <w:rsid w:val="00E55D26"/>
    <w:rsid w:val="00E55F65"/>
    <w:rsid w:val="00E573CB"/>
    <w:rsid w:val="00E577E8"/>
    <w:rsid w:val="00E6022C"/>
    <w:rsid w:val="00E60615"/>
    <w:rsid w:val="00E6082D"/>
    <w:rsid w:val="00E6173C"/>
    <w:rsid w:val="00E62A67"/>
    <w:rsid w:val="00E62B4F"/>
    <w:rsid w:val="00E63018"/>
    <w:rsid w:val="00E634A1"/>
    <w:rsid w:val="00E650C8"/>
    <w:rsid w:val="00E6514E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3874"/>
    <w:rsid w:val="00E742A0"/>
    <w:rsid w:val="00E74473"/>
    <w:rsid w:val="00E745FA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30C7"/>
    <w:rsid w:val="00E83749"/>
    <w:rsid w:val="00E848A3"/>
    <w:rsid w:val="00E85907"/>
    <w:rsid w:val="00E85993"/>
    <w:rsid w:val="00E861A6"/>
    <w:rsid w:val="00E87A79"/>
    <w:rsid w:val="00E920AE"/>
    <w:rsid w:val="00E9356E"/>
    <w:rsid w:val="00E949B3"/>
    <w:rsid w:val="00E94CD7"/>
    <w:rsid w:val="00E9565A"/>
    <w:rsid w:val="00E957FA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36F"/>
    <w:rsid w:val="00EA173F"/>
    <w:rsid w:val="00EA1FF1"/>
    <w:rsid w:val="00EA2185"/>
    <w:rsid w:val="00EA2949"/>
    <w:rsid w:val="00EA2A63"/>
    <w:rsid w:val="00EA2B63"/>
    <w:rsid w:val="00EA3512"/>
    <w:rsid w:val="00EA36EB"/>
    <w:rsid w:val="00EA39C3"/>
    <w:rsid w:val="00EA3C45"/>
    <w:rsid w:val="00EA415E"/>
    <w:rsid w:val="00EA637D"/>
    <w:rsid w:val="00EA6EDF"/>
    <w:rsid w:val="00EA700E"/>
    <w:rsid w:val="00EA7BEF"/>
    <w:rsid w:val="00EB0687"/>
    <w:rsid w:val="00EB08E2"/>
    <w:rsid w:val="00EB1C47"/>
    <w:rsid w:val="00EB1F66"/>
    <w:rsid w:val="00EB21CF"/>
    <w:rsid w:val="00EB3051"/>
    <w:rsid w:val="00EB3F4B"/>
    <w:rsid w:val="00EB43F2"/>
    <w:rsid w:val="00EB546A"/>
    <w:rsid w:val="00EB5C2A"/>
    <w:rsid w:val="00EB60F3"/>
    <w:rsid w:val="00EC0876"/>
    <w:rsid w:val="00EC1DBC"/>
    <w:rsid w:val="00EC1DEC"/>
    <w:rsid w:val="00EC1F32"/>
    <w:rsid w:val="00EC226F"/>
    <w:rsid w:val="00EC2870"/>
    <w:rsid w:val="00EC3358"/>
    <w:rsid w:val="00EC36B6"/>
    <w:rsid w:val="00EC60AF"/>
    <w:rsid w:val="00EC7CB3"/>
    <w:rsid w:val="00EC7F59"/>
    <w:rsid w:val="00ED084E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9CA"/>
    <w:rsid w:val="00EE4A9D"/>
    <w:rsid w:val="00EE582E"/>
    <w:rsid w:val="00EE597B"/>
    <w:rsid w:val="00EE778B"/>
    <w:rsid w:val="00EF0179"/>
    <w:rsid w:val="00EF0BDB"/>
    <w:rsid w:val="00EF1067"/>
    <w:rsid w:val="00EF1B86"/>
    <w:rsid w:val="00EF2C29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17EB5"/>
    <w:rsid w:val="00F204E5"/>
    <w:rsid w:val="00F2131D"/>
    <w:rsid w:val="00F213AC"/>
    <w:rsid w:val="00F21736"/>
    <w:rsid w:val="00F22660"/>
    <w:rsid w:val="00F23B31"/>
    <w:rsid w:val="00F2402F"/>
    <w:rsid w:val="00F2551D"/>
    <w:rsid w:val="00F25A9E"/>
    <w:rsid w:val="00F25FEA"/>
    <w:rsid w:val="00F2629A"/>
    <w:rsid w:val="00F26B5D"/>
    <w:rsid w:val="00F27D87"/>
    <w:rsid w:val="00F30098"/>
    <w:rsid w:val="00F302C2"/>
    <w:rsid w:val="00F303C5"/>
    <w:rsid w:val="00F3052A"/>
    <w:rsid w:val="00F307F1"/>
    <w:rsid w:val="00F31158"/>
    <w:rsid w:val="00F31347"/>
    <w:rsid w:val="00F313DD"/>
    <w:rsid w:val="00F31DE0"/>
    <w:rsid w:val="00F321C3"/>
    <w:rsid w:val="00F3244F"/>
    <w:rsid w:val="00F3257A"/>
    <w:rsid w:val="00F33712"/>
    <w:rsid w:val="00F33D9F"/>
    <w:rsid w:val="00F34DDA"/>
    <w:rsid w:val="00F35D07"/>
    <w:rsid w:val="00F35D12"/>
    <w:rsid w:val="00F361ED"/>
    <w:rsid w:val="00F366A7"/>
    <w:rsid w:val="00F371EC"/>
    <w:rsid w:val="00F37281"/>
    <w:rsid w:val="00F372E4"/>
    <w:rsid w:val="00F37B36"/>
    <w:rsid w:val="00F37C8B"/>
    <w:rsid w:val="00F40122"/>
    <w:rsid w:val="00F40861"/>
    <w:rsid w:val="00F408E9"/>
    <w:rsid w:val="00F412D5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C6A"/>
    <w:rsid w:val="00F56F2B"/>
    <w:rsid w:val="00F574A2"/>
    <w:rsid w:val="00F57F8D"/>
    <w:rsid w:val="00F60298"/>
    <w:rsid w:val="00F60828"/>
    <w:rsid w:val="00F609B1"/>
    <w:rsid w:val="00F61FA0"/>
    <w:rsid w:val="00F62171"/>
    <w:rsid w:val="00F62D1C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843"/>
    <w:rsid w:val="00F83995"/>
    <w:rsid w:val="00F84136"/>
    <w:rsid w:val="00F84767"/>
    <w:rsid w:val="00F851FC"/>
    <w:rsid w:val="00F861D9"/>
    <w:rsid w:val="00F86C49"/>
    <w:rsid w:val="00F86D9E"/>
    <w:rsid w:val="00F900EE"/>
    <w:rsid w:val="00F9060B"/>
    <w:rsid w:val="00F911B9"/>
    <w:rsid w:val="00F919B4"/>
    <w:rsid w:val="00F92862"/>
    <w:rsid w:val="00F92957"/>
    <w:rsid w:val="00F9309F"/>
    <w:rsid w:val="00F941D6"/>
    <w:rsid w:val="00F9495E"/>
    <w:rsid w:val="00F94BBA"/>
    <w:rsid w:val="00F95501"/>
    <w:rsid w:val="00F96738"/>
    <w:rsid w:val="00FA0C8F"/>
    <w:rsid w:val="00FA0D26"/>
    <w:rsid w:val="00FA14F7"/>
    <w:rsid w:val="00FA1ABC"/>
    <w:rsid w:val="00FA48BA"/>
    <w:rsid w:val="00FA4A7C"/>
    <w:rsid w:val="00FA5E1A"/>
    <w:rsid w:val="00FA6167"/>
    <w:rsid w:val="00FA6441"/>
    <w:rsid w:val="00FA6E80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02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9A2"/>
    <w:rsid w:val="00FD4CF9"/>
    <w:rsid w:val="00FD5551"/>
    <w:rsid w:val="00FD577C"/>
    <w:rsid w:val="00FD64D4"/>
    <w:rsid w:val="00FD7E44"/>
    <w:rsid w:val="00FD7F59"/>
    <w:rsid w:val="00FD7FDF"/>
    <w:rsid w:val="00FE0FDD"/>
    <w:rsid w:val="00FE14BE"/>
    <w:rsid w:val="00FE1725"/>
    <w:rsid w:val="00FE18A0"/>
    <w:rsid w:val="00FE1AFA"/>
    <w:rsid w:val="00FE247A"/>
    <w:rsid w:val="00FE27AF"/>
    <w:rsid w:val="00FE2D9F"/>
    <w:rsid w:val="00FE380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43E"/>
    <w:rsid w:val="00FF2D46"/>
    <w:rsid w:val="00FF30F1"/>
    <w:rsid w:val="00FF3275"/>
    <w:rsid w:val="00FF3779"/>
    <w:rsid w:val="00FF3DA3"/>
    <w:rsid w:val="00FF4B7C"/>
    <w:rsid w:val="00FF4BD7"/>
    <w:rsid w:val="00FF53FF"/>
    <w:rsid w:val="00FF6438"/>
    <w:rsid w:val="00FF64CD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ZAVR&#352;NI%20RA&#268;UN%202020\Plan%20i%20izvr&#353;enje%20-Rebalans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ZAVR&#352;NI%20RA&#268;UN%202020\Plan%20i%20izvr&#353;enje%20-Rebalans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ZAVR&#352;NI%20RA&#268;UN%202020\Plan%20i%20izvr&#353;enje%20-Rebalans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ZAVR&#352;NI%20RA&#268;UN%202020\Plan%20i%20izvr&#353;enje%20-Rebalans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57687565711345"/>
          <c:y val="0.19273230997640448"/>
          <c:w val="0.82643513931619472"/>
          <c:h val="0.806783128853079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8268585632094001E-2"/>
                  <c:y val="0.14058865897576756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Порези; </a:t>
                    </a:r>
                  </a:p>
                  <a:p>
                    <a:r>
                      <a:rPr lang="sr-Cyrl-RS"/>
                      <a:t>6.939.768.406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600563174636283E-2"/>
                  <c:y val="-8.79716779588597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97596078635868E-2"/>
                  <c:y val="-3.9100286882744306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Други приходи; </a:t>
                    </a:r>
                  </a:p>
                  <a:p>
                    <a:r>
                      <a:rPr lang="sr-Cyrl-RS"/>
                      <a:t>896.100.699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775321131216215"/>
                  <c:y val="-0.117427089055728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055768605293218E-2"/>
                  <c:y val="-9.4526574008757386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Примања од продаје домаће финансијске имовине;</a:t>
                    </a:r>
                  </a:p>
                  <a:p>
                    <a:r>
                      <a:rPr lang="sr-Cyrl-RS"/>
                      <a:t> 311.137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7400122535115387"/>
                  <c:y val="-3.4517549713065525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Пренета неутрошена средства; </a:t>
                    </a:r>
                  </a:p>
                  <a:p>
                    <a:r>
                      <a:rPr lang="sr-Cyrl-RS"/>
                      <a:t>214.493.210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 2020'!$C$11,'ГРАФИКОНИ И ПОГАЧЕ 2020'!$C$17,'ГРАФИКОНИ И ПОГАЧЕ 2020'!$C$20,'ГРАФИКОНИ И ПОГАЧЕ 2020'!$C$28,'ГРАФИКОНИ И ПОГАЧЕ 2020'!$C$30,'ГРАФИКОНИ И ПОГАЧЕ 2020'!$C$31)</c:f>
              <c:strCache>
                <c:ptCount val="6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продаје домаће финансијске имовине</c:v>
                </c:pt>
                <c:pt idx="5">
                  <c:v>Пренета неутрошена средства</c:v>
                </c:pt>
              </c:strCache>
            </c:strRef>
          </c:cat>
          <c:val>
            <c:numRef>
              <c:f>('ГРАФИКОНИ И ПОГАЧЕ 2020'!$D$11,'ГРАФИКОНИ И ПОГАЧЕ 2020'!$D$17,'ГРАФИКОНИ И ПОГАЧЕ 2020'!$D$20,'ГРАФИКОНИ И ПОГАЧЕ 2020'!$D$28,'ГРАФИКОНИ И ПОГАЧЕ 2020'!$D$30,'ГРАФИКОНИ И ПОГАЧЕ 2020'!$D$31)</c:f>
              <c:numCache>
                <c:formatCode>#,##0</c:formatCode>
                <c:ptCount val="6"/>
                <c:pt idx="0">
                  <c:v>6939768406</c:v>
                </c:pt>
                <c:pt idx="1">
                  <c:v>944855546</c:v>
                </c:pt>
                <c:pt idx="2">
                  <c:v>896100699</c:v>
                </c:pt>
                <c:pt idx="3">
                  <c:v>266597977</c:v>
                </c:pt>
                <c:pt idx="4">
                  <c:v>311137</c:v>
                </c:pt>
                <c:pt idx="5">
                  <c:v>214493210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('ГРАФИКОНИ И ПОГАЧЕ 2020'!$C$11,'ГРАФИКОНИ И ПОГАЧЕ 2020'!$C$17,'ГРАФИКОНИ И ПОГАЧЕ 2020'!$C$20,'ГРАФИКОНИ И ПОГАЧЕ 2020'!$C$28,'ГРАФИКОНИ И ПОГАЧЕ 2020'!$C$30,'ГРАФИКОНИ И ПОГАЧЕ 2020'!$C$31)</c:f>
              <c:strCache>
                <c:ptCount val="6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продаје домаће финансијске имовине</c:v>
                </c:pt>
                <c:pt idx="5">
                  <c:v>Пренета неутрошена средства</c:v>
                </c:pt>
              </c:strCache>
            </c:strRef>
          </c:cat>
          <c:val>
            <c:numRef>
              <c:f>('ГРАФИКОНИ И ПОГАЧЕ 2020'!$E$11,'ГРАФИКОНИ И ПОГАЧЕ 2020'!$E$17,'ГРАФИКОНИ И ПОГАЧЕ 2020'!$E$20,'ГРАФИКОНИ И ПОГАЧЕ 2020'!$E$28,'ГРАФИКОНИ И ПОГАЧЕ 2020'!$E$30,'ГРАФИКОНИ И ПОГАЧЕ 2020'!$E$31)</c:f>
              <c:numCache>
                <c:formatCode>#,##0.00</c:formatCode>
                <c:ptCount val="6"/>
                <c:pt idx="0">
                  <c:v>74.926293115302485</c:v>
                </c:pt>
                <c:pt idx="1">
                  <c:v>10.201280424575479</c:v>
                </c:pt>
                <c:pt idx="2">
                  <c:v>9.6748911067481895</c:v>
                </c:pt>
                <c:pt idx="3">
                  <c:v>2.8783666831559498</c:v>
                </c:pt>
                <c:pt idx="4">
                  <c:v>3.359239198942206E-3</c:v>
                </c:pt>
                <c:pt idx="5">
                  <c:v>2.3158094310189479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8901086269325821E-3"/>
                  <c:y val="2.2136378947555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73418012529456E-2"/>
                  <c:y val="-7.9195337185602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1251068069046114"/>
                  <c:y val="-1.0099042938060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 2020'!$C$64,'ГРАФИКОНИ И ПОГАЧЕ 2020'!$C$70,'ГРАФИКОНИ И ПОГАЧЕ 2020'!$C$73)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('ГРАФИКОНИ И ПОГАЧЕ 2020'!$D$64,'ГРАФИКОНИ И ПОГАЧЕ 2020'!$D$70,'ГРАФИКОНИ И ПОГАЧЕ 2020'!$D$73)</c:f>
              <c:numCache>
                <c:formatCode>#,##0</c:formatCode>
                <c:ptCount val="3"/>
                <c:pt idx="0">
                  <c:v>6939768406</c:v>
                </c:pt>
                <c:pt idx="1">
                  <c:v>944855546</c:v>
                </c:pt>
                <c:pt idx="2">
                  <c:v>896100699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('ГРАФИКОНИ И ПОГАЧЕ 2020'!$C$64,'ГРАФИКОНИ И ПОГАЧЕ 2020'!$C$70,'ГРАФИКОНИ И ПОГАЧЕ 2020'!$C$73)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('ГРАФИКОНИ И ПОГАЧЕ 2020'!$E$64,'ГРАФИКОНИ И ПОГАЧЕ 2020'!$E$70,'ГРАФИКОНИ И ПОГАЧЕ 2020'!$E$73)</c:f>
              <c:numCache>
                <c:formatCode>#,##0.00</c:formatCode>
                <c:ptCount val="3"/>
                <c:pt idx="0">
                  <c:v>79.034119413022012</c:v>
                </c:pt>
                <c:pt idx="1">
                  <c:v>10.760564572451253</c:v>
                </c:pt>
                <c:pt idx="2">
                  <c:v>10.205316014526737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541030460116036E-2"/>
          <c:y val="8.9878467450295624E-2"/>
          <c:w val="0.82923827189308041"/>
          <c:h val="0.8147673635251445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8.7429886389417052E-2"/>
                  <c:y val="-0.137657669334543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54725484699063E-2"/>
                  <c:y val="8.22254625579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424636060471789E-2"/>
                  <c:y val="-3.99300087489063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 2020'!$C$108,'ГРАФИКОНИ И ПОГАЧЕ 2020'!$C$124,'ГРАФИКОНИ И ПОГАЧЕ 2020'!$C$129)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ДОНАЦИЈЕ И ТРАНСФЕРИ</c:v>
                </c:pt>
              </c:strCache>
            </c:strRef>
          </c:cat>
          <c:val>
            <c:numRef>
              <c:f>('ГРАФИКОНИ И ПОГАЧЕ 2020'!$D$108,'ГРАФИКОНИ И ПОГАЧЕ 2020'!$D$124,'ГРАФИКОНИ И ПОГАЧЕ 2020'!$D$129)</c:f>
              <c:numCache>
                <c:formatCode>#,##0</c:formatCode>
                <c:ptCount val="3"/>
                <c:pt idx="0">
                  <c:v>2718228996</c:v>
                </c:pt>
                <c:pt idx="1">
                  <c:v>5384549223</c:v>
                </c:pt>
                <c:pt idx="2">
                  <c:v>944855546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('ГРАФИКОНИ И ПОГАЧЕ 2020'!$C$108,'ГРАФИКОНИ И ПОГАЧЕ 2020'!$C$124,'ГРАФИКОНИ И ПОГАЧЕ 2020'!$C$129)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ДОНАЦИЈЕ И ТРАНСФЕРИ</c:v>
                </c:pt>
              </c:strCache>
            </c:strRef>
          </c:cat>
          <c:val>
            <c:numRef>
              <c:f>('ГРАФИКОНИ И ПОГАЧЕ 2020'!$E$108,'ГРАФИКОНИ И ПОГАЧЕ 2020'!$E$124,'ГРАФИКОНИ И ПОГАЧЕ 2020'!$E$129)</c:f>
              <c:numCache>
                <c:formatCode>#,##0.00</c:formatCode>
                <c:ptCount val="3"/>
                <c:pt idx="0">
                  <c:v>30.043534769446982</c:v>
                </c:pt>
                <c:pt idx="1">
                  <c:v>59.513341972678759</c:v>
                </c:pt>
                <c:pt idx="2">
                  <c:v>10.443123257874266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89608617300036"/>
          <c:y val="0.1018518449899645"/>
          <c:w val="0.58920975503062112"/>
          <c:h val="0.89814814814814814"/>
        </c:manualLayout>
      </c:layout>
      <c:pie3DChart>
        <c:varyColors val="1"/>
        <c:ser>
          <c:idx val="0"/>
          <c:order val="0"/>
          <c:explosion val="56"/>
          <c:dLbls>
            <c:dLbl>
              <c:idx val="0"/>
              <c:layout>
                <c:manualLayout>
                  <c:x val="0.15341612601455129"/>
                  <c:y val="-0.17371525409717486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Скупштина града Ниша;</a:t>
                    </a:r>
                  </a:p>
                  <a:p>
                    <a:r>
                      <a:rPr lang="sr-Cyrl-RS"/>
                      <a:t> 61.108.632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33941696681854161"/>
                  <c:y val="-4.32972686394250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9099150484977254"/>
                  <c:y val="7.8392732080559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5151266982420645"/>
                  <c:y val="-7.40520611394163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8459828885025736"/>
                  <c:y val="0.104551842437018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22495930432938308"/>
                  <c:y val="-5.23312046624093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24742270852507073"/>
                  <c:y val="-0.180168020336040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9135032363378817E-2"/>
                  <c:y val="-0.181945563891127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0774789514946992E-2"/>
                  <c:y val="-0.155995411990823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36261179473777899"/>
                  <c:y val="-0.1322355528501580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('раздели  2020'!$B$7,'раздели  2020'!$B$8,'раздели  2020'!$B$12,'раздели  2020'!$B$13,'раздели  2020'!$B$14,'раздели  2020'!$B$15,'раздели  2020'!$B$16,'раздели  2020'!$B$17,'раздели  2020'!$B$18,'раздели  2020'!$B$19)</c:f>
              <c:strCache>
                <c:ptCount val="10"/>
                <c:pt idx="0">
                  <c:v>Скупштина града Ниша</c:v>
                </c:pt>
                <c:pt idx="1">
                  <c:v>Градоначелник </c:v>
                </c:pt>
                <c:pt idx="2">
                  <c:v>Градско веће</c:v>
                </c:pt>
                <c:pt idx="3">
                  <c:v>Градска управа</c:v>
                </c:pt>
                <c:pt idx="4">
                  <c:v>Правобранилаштво Града Ниша</c:v>
                </c:pt>
                <c:pt idx="5">
                  <c:v>Служба за послове Скупштине града</c:v>
                </c:pt>
                <c:pt idx="6">
                  <c:v>Служба за послове Градоначелника</c:v>
                </c:pt>
                <c:pt idx="7">
                  <c:v>Служба за послове Градског већа</c:v>
                </c:pt>
                <c:pt idx="8">
                  <c:v>Канцеларија за локални економски развој и пројекте</c:v>
                </c:pt>
                <c:pt idx="9">
                  <c:v>Заштитник грађана</c:v>
                </c:pt>
              </c:strCache>
            </c:strRef>
          </c:cat>
          <c:val>
            <c:numRef>
              <c:f>('раздели  2020'!$M$7,'раздели  2020'!$M$8,'раздели  2020'!$M$12,'раздели  2020'!$M$13,'раздели  2020'!$M$14,'раздели  2020'!$M$15,'раздели  2020'!$M$16,'раздели  2020'!$M$17,'раздели  2020'!$M$18,'раздели  2020'!$M$19)</c:f>
              <c:numCache>
                <c:formatCode>#,##0</c:formatCode>
                <c:ptCount val="10"/>
                <c:pt idx="0">
                  <c:v>61108632</c:v>
                </c:pt>
                <c:pt idx="1">
                  <c:v>27570778</c:v>
                </c:pt>
                <c:pt idx="2">
                  <c:v>15591234</c:v>
                </c:pt>
                <c:pt idx="3">
                  <c:v>8511467381</c:v>
                </c:pt>
                <c:pt idx="4">
                  <c:v>21400044</c:v>
                </c:pt>
                <c:pt idx="5">
                  <c:v>28960348</c:v>
                </c:pt>
                <c:pt idx="6">
                  <c:v>23644944</c:v>
                </c:pt>
                <c:pt idx="7">
                  <c:v>20086055</c:v>
                </c:pt>
                <c:pt idx="8">
                  <c:v>270485873</c:v>
                </c:pt>
                <c:pt idx="9">
                  <c:v>5412686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304F-4B70-4D04-AD10-76508E6A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8548</TotalTime>
  <Pages>20</Pages>
  <Words>6695</Words>
  <Characters>38164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44770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893</cp:revision>
  <cp:lastPrinted>2021-04-22T06:30:00Z</cp:lastPrinted>
  <dcterms:created xsi:type="dcterms:W3CDTF">2011-04-20T13:14:00Z</dcterms:created>
  <dcterms:modified xsi:type="dcterms:W3CDTF">2021-04-28T07:52:00Z</dcterms:modified>
</cp:coreProperties>
</file>