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4" w:rsidRDefault="002B66B4" w:rsidP="002B66B4">
      <w:pPr>
        <w:pStyle w:val="1tekst"/>
        <w:spacing w:before="0" w:beforeAutospacing="0" w:after="0" w:afterAutospacing="0"/>
        <w:jc w:val="center"/>
        <w:rPr>
          <w:lang w:val="sr-Latn-RS"/>
        </w:rPr>
      </w:pPr>
    </w:p>
    <w:p w:rsidR="002B66B4" w:rsidRDefault="002B66B4" w:rsidP="002B66B4">
      <w:pPr>
        <w:pStyle w:val="1tekst"/>
        <w:spacing w:before="0" w:beforeAutospacing="0" w:after="0" w:afterAutospacing="0"/>
        <w:jc w:val="center"/>
        <w:rPr>
          <w:lang w:val="sr-Latn-RS"/>
        </w:rPr>
      </w:pPr>
    </w:p>
    <w:p w:rsidR="002B66B4" w:rsidRDefault="002B66B4" w:rsidP="002B66B4">
      <w:pPr>
        <w:pStyle w:val="1tekst"/>
        <w:spacing w:before="0" w:beforeAutospacing="0" w:after="0" w:afterAutospacing="0"/>
        <w:jc w:val="center"/>
        <w:rPr>
          <w:lang w:val="sr-Latn-RS"/>
        </w:rPr>
      </w:pPr>
    </w:p>
    <w:p w:rsidR="002B66B4" w:rsidRDefault="002B66B4" w:rsidP="002B66B4">
      <w:pPr>
        <w:pStyle w:val="1tekst"/>
        <w:spacing w:before="0" w:beforeAutospacing="0" w:after="0" w:afterAutospacing="0"/>
        <w:jc w:val="center"/>
        <w:rPr>
          <w:lang w:val="sr-Latn-RS"/>
        </w:rPr>
      </w:pPr>
    </w:p>
    <w:p w:rsidR="002B66B4" w:rsidRDefault="002B66B4" w:rsidP="002B66B4">
      <w:pPr>
        <w:pStyle w:val="1tekst"/>
        <w:spacing w:before="0" w:beforeAutospacing="0" w:after="0" w:afterAutospacing="0"/>
        <w:jc w:val="center"/>
        <w:rPr>
          <w:lang w:val="sr-Latn-RS"/>
        </w:rPr>
      </w:pPr>
    </w:p>
    <w:p w:rsidR="00BD378A" w:rsidRPr="002B66B4" w:rsidRDefault="00BD378A" w:rsidP="002B66B4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2B66B4">
        <w:rPr>
          <w:lang w:val="sr-Cyrl-RS"/>
        </w:rPr>
        <w:t>ОБРАЗЛОЖЕЊЕ</w:t>
      </w:r>
    </w:p>
    <w:p w:rsidR="00F21073" w:rsidRPr="002B66B4" w:rsidRDefault="00F21073" w:rsidP="00C87947">
      <w:pPr>
        <w:pStyle w:val="1tekst"/>
        <w:spacing w:before="0" w:beforeAutospacing="0" w:after="0" w:afterAutospacing="0"/>
        <w:ind w:firstLine="720"/>
        <w:jc w:val="center"/>
        <w:rPr>
          <w:lang w:val="sr-Cyrl-RS"/>
        </w:rPr>
      </w:pPr>
    </w:p>
    <w:p w:rsidR="00FD443D" w:rsidRPr="002B66B4" w:rsidRDefault="006D4D60" w:rsidP="00C8794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2B66B4">
        <w:rPr>
          <w:lang w:val="sr-Cyrl-RS"/>
        </w:rPr>
        <w:t xml:space="preserve">Правни основ за доношење Одлуке о допуни Одлуке о управљању гробљима, сахрањивању и погребној делатности прописан је чланом 13. Закона о комуналним делатностима („Службени гласник Републике Србије“, број 88/2011, 46/2014 - Одлукa УС РС, 104/2016 и 95/2018), чланом 1. Закона о сахрањивању и гробљима („Службени гласник СРС“, број 20/1977, 24/1985 и 6/1989 и „Службени гласник РС“, број 53/1993, 67/1993, 48/1994, 101/2005, 120/2012-Одлука УС и 84/2013-Одлука УС) и чланом 37. Статута Града Ниша („Службени лист Града Ниша“, број 88/2008, 143/2016и 18/2019), којима је Град Ниш, као јединица локалне самоуправе, овлашћен да прописује начин обављања комуналне делатности, као и општа и посебна права и обавезе вршилаца комуналне делатности и корисника услуга на својој територији. </w:t>
      </w:r>
    </w:p>
    <w:p w:rsidR="00FD443D" w:rsidRPr="002B66B4" w:rsidRDefault="006D4D60" w:rsidP="00C8794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2B66B4">
        <w:rPr>
          <w:lang w:val="sr-Cyrl-RS"/>
        </w:rPr>
        <w:t xml:space="preserve">Допуни Одлуке о управљању гробљима, сахрањивању и погребној делатности („Службени лист Града Ниша“, број 35/2021) приступило се </w:t>
      </w:r>
      <w:r w:rsidR="009C34F1" w:rsidRPr="002B66B4">
        <w:rPr>
          <w:lang w:val="sr-Cyrl-RS"/>
        </w:rPr>
        <w:t>на основу</w:t>
      </w:r>
      <w:r w:rsidRPr="002B66B4">
        <w:rPr>
          <w:lang w:val="sr-Cyrl-RS"/>
        </w:rPr>
        <w:t xml:space="preserve"> Предлог</w:t>
      </w:r>
      <w:r w:rsidR="009C34F1" w:rsidRPr="002B66B4">
        <w:rPr>
          <w:lang w:val="sr-Cyrl-RS"/>
        </w:rPr>
        <w:t>а</w:t>
      </w:r>
      <w:r w:rsidRPr="002B66B4">
        <w:rPr>
          <w:lang w:val="sr-Cyrl-RS"/>
        </w:rPr>
        <w:t xml:space="preserve"> </w:t>
      </w:r>
      <w:r w:rsidR="002D4B63" w:rsidRPr="002B66B4">
        <w:rPr>
          <w:lang w:val="sr-Cyrl-RS"/>
        </w:rPr>
        <w:t>за преузимање управљања и одржавања гробљима у Брзом Броду и Сувом Долу</w:t>
      </w:r>
      <w:r w:rsidR="0059518E" w:rsidRPr="002B66B4">
        <w:rPr>
          <w:lang w:val="sr-Cyrl-RS"/>
        </w:rPr>
        <w:t xml:space="preserve"> </w:t>
      </w:r>
      <w:r w:rsidR="00882A75" w:rsidRPr="002B66B4">
        <w:rPr>
          <w:lang w:val="sr-Cyrl-RS"/>
        </w:rPr>
        <w:t xml:space="preserve">број </w:t>
      </w:r>
      <w:r w:rsidR="00FE7E2D" w:rsidRPr="002B66B4">
        <w:rPr>
          <w:lang w:val="sr-Cyrl-RS"/>
        </w:rPr>
        <w:t>1-1037</w:t>
      </w:r>
      <w:r w:rsidR="00882A75" w:rsidRPr="002B66B4">
        <w:rPr>
          <w:lang w:val="sr-Cyrl-RS"/>
        </w:rPr>
        <w:t xml:space="preserve"> од </w:t>
      </w:r>
      <w:r w:rsidR="00FE7E2D" w:rsidRPr="002B66B4">
        <w:rPr>
          <w:lang w:val="sr-Cyrl-RS"/>
        </w:rPr>
        <w:t>07.05.2021. године</w:t>
      </w:r>
      <w:r w:rsidRPr="002B66B4">
        <w:rPr>
          <w:lang w:val="sr-Cyrl-RS"/>
        </w:rPr>
        <w:t>, које је доставило ЈКП „Горица“ Ниш</w:t>
      </w:r>
      <w:r w:rsidR="00FD443D" w:rsidRPr="002B66B4">
        <w:rPr>
          <w:lang w:val="sr-Cyrl-RS"/>
        </w:rPr>
        <w:t>, као предузеће које је Град Ниш основао за обављање комуналн</w:t>
      </w:r>
      <w:r w:rsidR="00C12E60" w:rsidRPr="002B66B4">
        <w:rPr>
          <w:lang w:val="sr-Cyrl-RS"/>
        </w:rPr>
        <w:t>их</w:t>
      </w:r>
      <w:r w:rsidR="00FD443D" w:rsidRPr="002B66B4">
        <w:rPr>
          <w:lang w:val="sr-Cyrl-RS"/>
        </w:rPr>
        <w:t xml:space="preserve"> делатности управљање гробљима</w:t>
      </w:r>
      <w:r w:rsidR="00C12E60" w:rsidRPr="002B66B4">
        <w:rPr>
          <w:lang w:val="sr-Cyrl-RS"/>
        </w:rPr>
        <w:t xml:space="preserve"> и сахрањивање</w:t>
      </w:r>
      <w:r w:rsidR="00FD443D" w:rsidRPr="002B66B4">
        <w:rPr>
          <w:lang w:val="sr-Cyrl-RS"/>
        </w:rPr>
        <w:t xml:space="preserve"> и погребну делатност.</w:t>
      </w:r>
    </w:p>
    <w:p w:rsidR="006D4D60" w:rsidRPr="002B66B4" w:rsidRDefault="00FD443D" w:rsidP="00C8794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2B66B4">
        <w:rPr>
          <w:lang w:val="sr-Cyrl-RS"/>
        </w:rPr>
        <w:t xml:space="preserve">Предлог ЈКП „Горица“ Ниш достављен је </w:t>
      </w:r>
      <w:r w:rsidR="006D4D60" w:rsidRPr="002B66B4">
        <w:rPr>
          <w:lang w:val="sr-Cyrl-RS"/>
        </w:rPr>
        <w:t>сагласно члану 5. Одлуке о управљању гробљима, сахрањивању и погребној делатности</w:t>
      </w:r>
      <w:r w:rsidRPr="002B66B4">
        <w:rPr>
          <w:lang w:val="sr-Cyrl-RS"/>
        </w:rPr>
        <w:t xml:space="preserve">, којим је  прописано </w:t>
      </w:r>
      <w:r w:rsidR="006D4D60" w:rsidRPr="002B66B4">
        <w:rPr>
          <w:lang w:val="sr-Cyrl-RS"/>
        </w:rPr>
        <w:t>да се</w:t>
      </w:r>
      <w:r w:rsidRPr="002B66B4">
        <w:rPr>
          <w:lang w:val="sr-Cyrl-RS"/>
        </w:rPr>
        <w:t xml:space="preserve"> </w:t>
      </w:r>
      <w:r w:rsidR="006D4D60" w:rsidRPr="002B66B4">
        <w:rPr>
          <w:lang w:val="sr-Cyrl-RS"/>
        </w:rPr>
        <w:t xml:space="preserve">гробља </w:t>
      </w:r>
      <w:r w:rsidRPr="002B66B4">
        <w:rPr>
          <w:lang w:val="sr-Cyrl-RS"/>
        </w:rPr>
        <w:t xml:space="preserve">у употреби одређују и стављају ван употребе одлуком Скупштине Града Ниша, на образложен предлог предузећа, </w:t>
      </w:r>
      <w:r w:rsidR="009C34F1" w:rsidRPr="002B66B4">
        <w:rPr>
          <w:lang w:val="sr-Cyrl-RS"/>
        </w:rPr>
        <w:t>са подацима</w:t>
      </w:r>
      <w:r w:rsidRPr="002B66B4">
        <w:rPr>
          <w:lang w:val="sr-Cyrl-RS"/>
        </w:rPr>
        <w:t xml:space="preserve"> о земљишту које се оглашава</w:t>
      </w:r>
      <w:r w:rsidR="001A3E8A" w:rsidRPr="002B66B4">
        <w:rPr>
          <w:lang w:val="sr-Cyrl-RS"/>
        </w:rPr>
        <w:t xml:space="preserve"> </w:t>
      </w:r>
      <w:r w:rsidRPr="002B66B4">
        <w:rPr>
          <w:lang w:val="sr-Cyrl-RS"/>
        </w:rPr>
        <w:t>гробљем у употреби, као и оспособљености предузећа за обављање комуналних делатности.</w:t>
      </w:r>
    </w:p>
    <w:p w:rsidR="000F5675" w:rsidRPr="002B66B4" w:rsidRDefault="001A3E8A" w:rsidP="00C87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66B4">
        <w:rPr>
          <w:rFonts w:ascii="Times New Roman" w:hAnsi="Times New Roman" w:cs="Times New Roman"/>
          <w:sz w:val="24"/>
          <w:szCs w:val="24"/>
          <w:lang w:val="sr-Cyrl-RS"/>
        </w:rPr>
        <w:t>У смислу изнетог, ЈКП „Горица“ Ниш</w:t>
      </w:r>
      <w:r w:rsidR="0059518E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предлаже преузимање управљања гробљима, сахрањивања и погребне делатности и на гробљима у Брзом Броду и Сувом Долу, поред Новог гробља</w:t>
      </w:r>
      <w:r w:rsidR="000F5675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„Бубањ“</w:t>
      </w:r>
      <w:r w:rsidR="0059518E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и Старог и Новог гробља у Нишкој Бањи, где наведене </w:t>
      </w:r>
      <w:r w:rsidR="000F5675" w:rsidRPr="002B66B4">
        <w:rPr>
          <w:rFonts w:ascii="Times New Roman" w:hAnsi="Times New Roman" w:cs="Times New Roman"/>
          <w:sz w:val="24"/>
          <w:szCs w:val="24"/>
          <w:lang w:val="sr-Cyrl-RS"/>
        </w:rPr>
        <w:t>комуналне делатности већ обавља, сматрајући да би се преузимањем наведених гробаља</w:t>
      </w:r>
      <w:r w:rsidR="009C34F1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на управљање и одржавање</w:t>
      </w:r>
      <w:r w:rsidR="000F5675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, грађанима понудио квалитет пружања погребних услуга на вишем нивоу од </w:t>
      </w:r>
      <w:r w:rsidR="009C34F1" w:rsidRPr="002B66B4">
        <w:rPr>
          <w:rFonts w:ascii="Times New Roman" w:hAnsi="Times New Roman" w:cs="Times New Roman"/>
          <w:sz w:val="24"/>
          <w:szCs w:val="24"/>
          <w:lang w:val="sr-Cyrl-RS"/>
        </w:rPr>
        <w:t>постојећег</w:t>
      </w:r>
      <w:r w:rsidR="000F5675" w:rsidRPr="002B66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2E60" w:rsidRPr="002B66B4" w:rsidRDefault="00BD67C2" w:rsidP="00C87947">
      <w:pPr>
        <w:spacing w:after="0" w:line="240" w:lineRule="auto"/>
        <w:ind w:firstLine="720"/>
        <w:jc w:val="both"/>
        <w:rPr>
          <w:rFonts w:ascii="Arial" w:eastAsia="Lucida Sans Unicode" w:hAnsi="Arial" w:cs="Tahoma"/>
          <w:kern w:val="1"/>
          <w:sz w:val="24"/>
          <w:szCs w:val="24"/>
          <w:lang w:val="sr-Latn-RS" w:eastAsia="hi-IN" w:bidi="hi-IN"/>
        </w:rPr>
      </w:pP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садржи и </w:t>
      </w:r>
      <w:r w:rsidR="00C12E60" w:rsidRPr="002B66B4">
        <w:rPr>
          <w:rFonts w:ascii="Times New Roman" w:hAnsi="Times New Roman" w:cs="Times New Roman"/>
          <w:sz w:val="24"/>
          <w:szCs w:val="24"/>
          <w:lang w:val="sr-Cyrl-RS"/>
        </w:rPr>
        <w:t>изражену спремност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66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ЈКП “Горица” Ниш</w:t>
      </w:r>
      <w:r w:rsidR="00C12E60" w:rsidRPr="002B66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B66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12E60" w:rsidRPr="002B66B4">
        <w:rPr>
          <w:rFonts w:ascii="Times New Roman" w:eastAsia="Lucida Sans Unicode" w:hAnsi="Times New Roman" w:cs="Times New Roman"/>
          <w:kern w:val="1"/>
          <w:sz w:val="24"/>
          <w:szCs w:val="24"/>
          <w:lang w:val="sr-Cyrl-RS" w:eastAsia="hi-IN" w:bidi="hi-IN"/>
        </w:rPr>
        <w:t xml:space="preserve">за преузимање управљања и одржавања напред наведених гробаља која испуњавају услове да буду проглашена “гробљима у употреби” у смислу члана 5. став 2. Одлуке, односно која се налазе на земљишту у јавној својини Града Ниша и планским документом су намењена за сахрањивање, у складу са важећим прописима, као и да Предузеће </w:t>
      </w:r>
      <w:r w:rsidR="00C12E60" w:rsidRPr="002B66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испуњава све критеријуме у смислу оспособљености  за обављање ових послова.</w:t>
      </w:r>
    </w:p>
    <w:p w:rsidR="00EF014A" w:rsidRPr="002B66B4" w:rsidRDefault="00BE0485" w:rsidP="00C87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66B4">
        <w:rPr>
          <w:rFonts w:ascii="Times New Roman" w:hAnsi="Times New Roman" w:cs="Times New Roman"/>
          <w:sz w:val="24"/>
          <w:szCs w:val="24"/>
          <w:lang w:val="sr-Cyrl-RS"/>
        </w:rPr>
        <w:t>Размотривши проблеме грађана због гробаља која нису уведена у обједињени систем управљања од стране ЈКП „Горица“ Ниш</w:t>
      </w:r>
      <w:r w:rsidR="00F21073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00CAE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DE2A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bookmarkEnd w:id="0"/>
      <w:r w:rsidRPr="002B66B4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="00F21073" w:rsidRPr="002B66B4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обавез</w:t>
      </w:r>
      <w:r w:rsidR="00F21073" w:rsidRPr="002B66B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обезбе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>ђења</w:t>
      </w:r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континуитет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и квалитета </w:t>
      </w:r>
      <w:r w:rsidR="00B14DCB" w:rsidRPr="002B66B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DCB" w:rsidRPr="002B66B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B14DCB" w:rsidRPr="002B66B4">
        <w:rPr>
          <w:rFonts w:ascii="Times New Roman" w:hAnsi="Times New Roman" w:cs="Times New Roman"/>
          <w:sz w:val="24"/>
          <w:szCs w:val="24"/>
        </w:rPr>
        <w:t xml:space="preserve">, 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је препознао потребу да </w:t>
      </w:r>
      <w:r w:rsidR="00A63B4E" w:rsidRPr="002B66B4">
        <w:rPr>
          <w:rFonts w:ascii="Times New Roman" w:hAnsi="Times New Roman" w:cs="Times New Roman"/>
          <w:sz w:val="24"/>
          <w:szCs w:val="24"/>
          <w:lang w:val="sr-Cyrl-RS"/>
        </w:rPr>
        <w:t>приступи уређењу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</w:t>
      </w:r>
      <w:r w:rsidR="00A63B4E" w:rsidRPr="002B66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 гробљима на својој територији</w:t>
      </w:r>
      <w:r w:rsidR="00B14DCB" w:rsidRPr="002B66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0485" w:rsidRPr="002B66B4" w:rsidRDefault="00BE0485" w:rsidP="00C87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Предложеном Одлуком се, поред Новог гробља „Бубањ“ и Старог и Новог гробља у Нишкој Бањи којима ЈКП „Горица“ већ управља, </w:t>
      </w:r>
      <w:r w:rsidR="002D4B63" w:rsidRPr="002B66B4">
        <w:rPr>
          <w:rFonts w:ascii="Times New Roman" w:hAnsi="Times New Roman" w:cs="Times New Roman"/>
          <w:sz w:val="24"/>
          <w:szCs w:val="24"/>
          <w:lang w:val="sr-Cyrl-RS"/>
        </w:rPr>
        <w:t>предузећу на управљање и одржавање предају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и гробља у Брзом Броду и Сувом Долу. </w:t>
      </w:r>
    </w:p>
    <w:p w:rsidR="00BC2D7C" w:rsidRPr="002B66B4" w:rsidRDefault="00BE0485" w:rsidP="00C87947">
      <w:pPr>
        <w:spacing w:after="0" w:line="240" w:lineRule="auto"/>
        <w:ind w:firstLine="720"/>
        <w:jc w:val="both"/>
        <w:rPr>
          <w:sz w:val="24"/>
          <w:szCs w:val="24"/>
        </w:rPr>
      </w:pPr>
      <w:r w:rsidRPr="002B66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Такође, </w:t>
      </w:r>
      <w:r w:rsidR="00F21073" w:rsidRPr="002B66B4">
        <w:rPr>
          <w:rFonts w:ascii="Times New Roman" w:hAnsi="Times New Roman" w:cs="Times New Roman"/>
          <w:sz w:val="24"/>
          <w:szCs w:val="24"/>
          <w:lang w:val="sr-Cyrl-RS"/>
        </w:rPr>
        <w:t>сагледавши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 потребу за инфраструктурн</w:t>
      </w:r>
      <w:r w:rsidR="00A63B4E" w:rsidRPr="002B66B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>м опремањ</w:t>
      </w:r>
      <w:r w:rsidR="00A63B4E" w:rsidRPr="002B66B4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2B66B4">
        <w:rPr>
          <w:rFonts w:ascii="Times New Roman" w:hAnsi="Times New Roman" w:cs="Times New Roman"/>
          <w:sz w:val="24"/>
          <w:szCs w:val="24"/>
          <w:lang w:val="sr-Cyrl-RS"/>
        </w:rPr>
        <w:t xml:space="preserve">, јавна предузећа чији је оснивач град, као и органи града и градске општине су задужени да предузму активности у </w:t>
      </w:r>
      <w:r w:rsidR="002D4B63" w:rsidRPr="002B66B4">
        <w:rPr>
          <w:rFonts w:ascii="Times New Roman" w:hAnsi="Times New Roman" w:cs="Times New Roman"/>
          <w:sz w:val="24"/>
          <w:szCs w:val="24"/>
          <w:lang w:val="sr-Cyrl-RS"/>
        </w:rPr>
        <w:t>циљу реализације одлуке.</w:t>
      </w:r>
    </w:p>
    <w:p w:rsidR="007D63EE" w:rsidRPr="002B66B4" w:rsidRDefault="00BC2D7C" w:rsidP="00C87947">
      <w:pPr>
        <w:pStyle w:val="1tekst"/>
        <w:spacing w:before="0" w:beforeAutospacing="0" w:after="0" w:afterAutospacing="0"/>
        <w:ind w:firstLine="720"/>
        <w:jc w:val="both"/>
      </w:pPr>
      <w:proofErr w:type="spellStart"/>
      <w:proofErr w:type="gramStart"/>
      <w:r w:rsidRPr="002B66B4">
        <w:t>Имајући</w:t>
      </w:r>
      <w:proofErr w:type="spellEnd"/>
      <w:r w:rsidRPr="002B66B4">
        <w:t xml:space="preserve"> у </w:t>
      </w:r>
      <w:proofErr w:type="spellStart"/>
      <w:r w:rsidRPr="002B66B4">
        <w:t>виду</w:t>
      </w:r>
      <w:proofErr w:type="spellEnd"/>
      <w:r w:rsidRPr="002B66B4">
        <w:t xml:space="preserve"> </w:t>
      </w:r>
      <w:proofErr w:type="spellStart"/>
      <w:r w:rsidRPr="002B66B4">
        <w:t>наведено</w:t>
      </w:r>
      <w:proofErr w:type="spellEnd"/>
      <w:r w:rsidRPr="002B66B4">
        <w:t xml:space="preserve">, </w:t>
      </w:r>
      <w:proofErr w:type="spellStart"/>
      <w:r w:rsidRPr="002B66B4">
        <w:t>Градска</w:t>
      </w:r>
      <w:proofErr w:type="spellEnd"/>
      <w:r w:rsidRPr="002B66B4">
        <w:t xml:space="preserve"> </w:t>
      </w:r>
      <w:proofErr w:type="spellStart"/>
      <w:r w:rsidRPr="002B66B4">
        <w:t>управа</w:t>
      </w:r>
      <w:proofErr w:type="spellEnd"/>
      <w:r w:rsidRPr="002B66B4">
        <w:t xml:space="preserve"> </w:t>
      </w:r>
      <w:proofErr w:type="spellStart"/>
      <w:r w:rsidRPr="002B66B4">
        <w:t>за</w:t>
      </w:r>
      <w:proofErr w:type="spellEnd"/>
      <w:r w:rsidRPr="002B66B4">
        <w:t xml:space="preserve"> </w:t>
      </w:r>
      <w:proofErr w:type="spellStart"/>
      <w:r w:rsidRPr="002B66B4">
        <w:t>комуналне</w:t>
      </w:r>
      <w:proofErr w:type="spellEnd"/>
      <w:r w:rsidRPr="002B66B4">
        <w:t xml:space="preserve"> </w:t>
      </w:r>
      <w:proofErr w:type="spellStart"/>
      <w:r w:rsidRPr="002B66B4">
        <w:t>делатности</w:t>
      </w:r>
      <w:proofErr w:type="spellEnd"/>
      <w:r w:rsidRPr="002B66B4">
        <w:t xml:space="preserve"> и </w:t>
      </w:r>
      <w:proofErr w:type="spellStart"/>
      <w:r w:rsidRPr="002B66B4">
        <w:t>инспекцијске</w:t>
      </w:r>
      <w:proofErr w:type="spellEnd"/>
      <w:r w:rsidRPr="002B66B4">
        <w:t xml:space="preserve"> </w:t>
      </w:r>
      <w:proofErr w:type="spellStart"/>
      <w:r w:rsidRPr="002B66B4">
        <w:t>послове</w:t>
      </w:r>
      <w:proofErr w:type="spellEnd"/>
      <w:r w:rsidRPr="002B66B4">
        <w:t xml:space="preserve"> </w:t>
      </w:r>
      <w:proofErr w:type="spellStart"/>
      <w:r w:rsidRPr="002B66B4">
        <w:t>израдила</w:t>
      </w:r>
      <w:proofErr w:type="spellEnd"/>
      <w:r w:rsidRPr="002B66B4">
        <w:t xml:space="preserve"> </w:t>
      </w:r>
      <w:proofErr w:type="spellStart"/>
      <w:r w:rsidRPr="002B66B4">
        <w:t>је</w:t>
      </w:r>
      <w:proofErr w:type="spellEnd"/>
      <w:r w:rsidRPr="002B66B4">
        <w:t xml:space="preserve"> </w:t>
      </w:r>
      <w:proofErr w:type="spellStart"/>
      <w:r w:rsidRPr="002B66B4">
        <w:t>нацрт</w:t>
      </w:r>
      <w:proofErr w:type="spellEnd"/>
      <w:r w:rsidRPr="002B66B4">
        <w:t xml:space="preserve"> </w:t>
      </w:r>
      <w:r w:rsidR="00FD443D" w:rsidRPr="002B66B4">
        <w:rPr>
          <w:lang w:val="sr-Cyrl-RS"/>
        </w:rPr>
        <w:t>Одлуке о допуни Одлуке о управљању гробљима, сахрањивању и погребној делатности</w:t>
      </w:r>
      <w:r w:rsidRPr="002B66B4">
        <w:t>.</w:t>
      </w:r>
      <w:proofErr w:type="gramEnd"/>
    </w:p>
    <w:p w:rsidR="00BC2D7C" w:rsidRPr="002B66B4" w:rsidRDefault="00BC2D7C" w:rsidP="00C87947">
      <w:pPr>
        <w:pStyle w:val="1tekst"/>
        <w:spacing w:before="0" w:beforeAutospacing="0" w:after="0" w:afterAutospacing="0"/>
        <w:ind w:firstLine="720"/>
        <w:jc w:val="both"/>
      </w:pPr>
      <w:r w:rsidRPr="002B66B4">
        <w:tab/>
      </w:r>
    </w:p>
    <w:p w:rsidR="00BC2D7C" w:rsidRPr="002B66B4" w:rsidRDefault="00BC2D7C" w:rsidP="00C87947">
      <w:pPr>
        <w:pStyle w:val="1tekst"/>
        <w:spacing w:before="0" w:beforeAutospacing="0" w:after="0" w:afterAutospacing="0"/>
      </w:pPr>
    </w:p>
    <w:p w:rsidR="00BC2D7C" w:rsidRPr="002B66B4" w:rsidRDefault="00BC2D7C" w:rsidP="00C87947">
      <w:pPr>
        <w:pStyle w:val="1tekst"/>
        <w:spacing w:before="0" w:beforeAutospacing="0" w:after="0" w:afterAutospacing="0"/>
        <w:jc w:val="center"/>
      </w:pPr>
      <w:r w:rsidRPr="002B66B4">
        <w:t>ГРАДСКА УПРАВА ЗА КОМУНАЛНЕ ДЕЛАТНОСТИ</w:t>
      </w:r>
    </w:p>
    <w:p w:rsidR="00BC2D7C" w:rsidRPr="002B66B4" w:rsidRDefault="00BC2D7C" w:rsidP="00C87947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2B66B4">
        <w:t>И ИНСПЕКЦИЈСКЕ ПОСЛОВЕ</w:t>
      </w:r>
    </w:p>
    <w:p w:rsidR="00F21073" w:rsidRPr="002B66B4" w:rsidRDefault="00F21073" w:rsidP="00C8794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BC2D7C" w:rsidRPr="002B66B4" w:rsidRDefault="00BC2D7C" w:rsidP="00C87947">
      <w:pPr>
        <w:pStyle w:val="1tekst"/>
        <w:spacing w:before="0" w:beforeAutospacing="0" w:after="0" w:afterAutospacing="0"/>
        <w:rPr>
          <w:lang w:val="sr-Cyrl-RS"/>
        </w:rPr>
      </w:pPr>
      <w:r w:rsidRPr="002B66B4">
        <w:t xml:space="preserve">         </w:t>
      </w:r>
      <w:r w:rsidR="00F21073" w:rsidRPr="002B66B4">
        <w:t xml:space="preserve">                   </w:t>
      </w:r>
      <w:r w:rsidR="00F21073" w:rsidRPr="002B66B4">
        <w:tab/>
      </w:r>
      <w:r w:rsidR="00F21073" w:rsidRPr="002B66B4">
        <w:tab/>
      </w:r>
      <w:r w:rsidR="00F21073" w:rsidRPr="002B66B4">
        <w:tab/>
      </w:r>
      <w:r w:rsidR="00F21073" w:rsidRPr="002B66B4">
        <w:tab/>
      </w:r>
      <w:r w:rsidR="00F21073" w:rsidRPr="002B66B4">
        <w:tab/>
        <w:t xml:space="preserve">    </w:t>
      </w:r>
      <w:r w:rsidR="00F21073" w:rsidRPr="002B66B4">
        <w:tab/>
      </w:r>
      <w:r w:rsidR="00F21073" w:rsidRPr="002B66B4">
        <w:tab/>
      </w:r>
      <w:r w:rsidR="002B66B4">
        <w:tab/>
      </w:r>
      <w:proofErr w:type="spellStart"/>
      <w:proofErr w:type="gramStart"/>
      <w:r w:rsidRPr="002B66B4">
        <w:t>В</w:t>
      </w:r>
      <w:r w:rsidR="009A429F" w:rsidRPr="002B66B4">
        <w:t>.</w:t>
      </w:r>
      <w:r w:rsidRPr="002B66B4">
        <w:t>Д</w:t>
      </w:r>
      <w:proofErr w:type="spellEnd"/>
      <w:r w:rsidR="009A429F" w:rsidRPr="002B66B4">
        <w:t>.</w:t>
      </w:r>
      <w:proofErr w:type="gramEnd"/>
      <w:r w:rsidR="009A429F" w:rsidRPr="002B66B4">
        <w:t xml:space="preserve"> </w:t>
      </w:r>
      <w:r w:rsidRPr="002B66B4">
        <w:t xml:space="preserve"> НАЧЕЛНИКА</w:t>
      </w:r>
    </w:p>
    <w:p w:rsidR="00BC2D7C" w:rsidRPr="002B66B4" w:rsidRDefault="00BC2D7C" w:rsidP="00C87947">
      <w:pPr>
        <w:pStyle w:val="1tekst"/>
        <w:spacing w:before="0" w:beforeAutospacing="0" w:after="0" w:afterAutospacing="0"/>
      </w:pPr>
    </w:p>
    <w:p w:rsidR="00BC2D7C" w:rsidRPr="002B66B4" w:rsidRDefault="00BC2D7C" w:rsidP="00C87947">
      <w:pPr>
        <w:pStyle w:val="1tekst"/>
        <w:spacing w:before="0" w:beforeAutospacing="0" w:after="0" w:afterAutospacing="0"/>
      </w:pPr>
      <w:r w:rsidRPr="002B66B4">
        <w:t xml:space="preserve">                           </w:t>
      </w:r>
      <w:r w:rsidRPr="002B66B4">
        <w:tab/>
      </w:r>
      <w:r w:rsidRPr="002B66B4">
        <w:tab/>
      </w:r>
      <w:r w:rsidR="00F21073" w:rsidRPr="002B66B4">
        <w:tab/>
      </w:r>
      <w:r w:rsidR="00F21073" w:rsidRPr="002B66B4">
        <w:tab/>
      </w:r>
      <w:r w:rsidR="00F21073" w:rsidRPr="002B66B4">
        <w:tab/>
      </w:r>
      <w:r w:rsidR="00F21073" w:rsidRPr="002B66B4">
        <w:tab/>
        <w:t xml:space="preserve">      </w:t>
      </w:r>
      <w:r w:rsidR="00CD2291" w:rsidRPr="002B66B4">
        <w:rPr>
          <w:lang w:val="sr-Cyrl-RS"/>
        </w:rPr>
        <w:t xml:space="preserve">  </w:t>
      </w:r>
      <w:r w:rsidR="009A429F" w:rsidRPr="002B66B4">
        <w:rPr>
          <w:lang w:val="sr-Latn-RS"/>
        </w:rPr>
        <w:t xml:space="preserve"> </w:t>
      </w:r>
      <w:r w:rsidR="002B66B4">
        <w:rPr>
          <w:lang w:val="sr-Latn-RS"/>
        </w:rPr>
        <w:tab/>
      </w:r>
      <w:r w:rsidR="002B66B4">
        <w:rPr>
          <w:lang w:val="sr-Latn-RS"/>
        </w:rPr>
        <w:tab/>
      </w:r>
      <w:r w:rsidR="009A429F" w:rsidRPr="002B66B4">
        <w:rPr>
          <w:lang w:val="sr-Latn-RS"/>
        </w:rPr>
        <w:t xml:space="preserve"> </w:t>
      </w:r>
      <w:proofErr w:type="spellStart"/>
      <w:r w:rsidRPr="002B66B4">
        <w:t>Снежана</w:t>
      </w:r>
      <w:proofErr w:type="spellEnd"/>
      <w:r w:rsidRPr="002B66B4">
        <w:t xml:space="preserve"> </w:t>
      </w:r>
      <w:proofErr w:type="spellStart"/>
      <w:r w:rsidRPr="002B66B4">
        <w:t>Јовановић</w:t>
      </w:r>
      <w:proofErr w:type="spellEnd"/>
    </w:p>
    <w:p w:rsidR="00DD4897" w:rsidRPr="002B66B4" w:rsidRDefault="00DD4897" w:rsidP="00C87947">
      <w:pPr>
        <w:spacing w:after="0" w:line="240" w:lineRule="auto"/>
        <w:rPr>
          <w:sz w:val="24"/>
          <w:szCs w:val="24"/>
        </w:rPr>
      </w:pPr>
    </w:p>
    <w:sectPr w:rsidR="00DD4897" w:rsidRPr="002B66B4" w:rsidSect="00F21073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242"/>
    <w:multiLevelType w:val="hybridMultilevel"/>
    <w:tmpl w:val="9E2E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8"/>
    <w:rsid w:val="000F5675"/>
    <w:rsid w:val="001A3E8A"/>
    <w:rsid w:val="002B66B4"/>
    <w:rsid w:val="002D4B63"/>
    <w:rsid w:val="002F6451"/>
    <w:rsid w:val="0059518E"/>
    <w:rsid w:val="006060F8"/>
    <w:rsid w:val="006D4D60"/>
    <w:rsid w:val="007D63EE"/>
    <w:rsid w:val="00882A75"/>
    <w:rsid w:val="009A429F"/>
    <w:rsid w:val="009C34F1"/>
    <w:rsid w:val="00A00CAE"/>
    <w:rsid w:val="00A63B4E"/>
    <w:rsid w:val="00B14DCB"/>
    <w:rsid w:val="00B41F2B"/>
    <w:rsid w:val="00BC2D7C"/>
    <w:rsid w:val="00BD378A"/>
    <w:rsid w:val="00BD67C2"/>
    <w:rsid w:val="00BE0485"/>
    <w:rsid w:val="00C12E60"/>
    <w:rsid w:val="00C87947"/>
    <w:rsid w:val="00CD2291"/>
    <w:rsid w:val="00CF78AF"/>
    <w:rsid w:val="00DD4897"/>
    <w:rsid w:val="00DE2AF3"/>
    <w:rsid w:val="00EF014A"/>
    <w:rsid w:val="00F21073"/>
    <w:rsid w:val="00FD443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22</cp:revision>
  <cp:lastPrinted>2021-05-14T10:35:00Z</cp:lastPrinted>
  <dcterms:created xsi:type="dcterms:W3CDTF">2021-04-01T11:19:00Z</dcterms:created>
  <dcterms:modified xsi:type="dcterms:W3CDTF">2021-05-14T10:36:00Z</dcterms:modified>
</cp:coreProperties>
</file>