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4763A">
        <w:rPr>
          <w:rFonts w:ascii="Arial" w:hAnsi="Arial" w:cs="Arial"/>
          <w:lang w:val="sr-Latn-RS"/>
        </w:rPr>
        <w:t>05.04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>одлуке o постављању мањих монтажних објеката привременог карактера на територији Града Ниша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>одлуке o постављању мањих монтажних објеката привременог карактера на територији Града Ниша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1E6D58">
        <w:rPr>
          <w:rFonts w:ascii="Arial" w:hAnsi="Arial" w:cs="Arial"/>
          <w:lang w:val="sr-Cyrl-RS" w:eastAsia="ar-SA"/>
        </w:rPr>
        <w:t>Марина Живуловић Петровић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>вршилац дужности начелника Градске управе</w:t>
      </w:r>
      <w:r w:rsidR="001E6D58">
        <w:rPr>
          <w:rFonts w:ascii="Arial" w:hAnsi="Arial" w:cs="Arial"/>
          <w:lang w:val="sr-Cyrl-RS" w:eastAsia="ar-SA"/>
        </w:rPr>
        <w:t xml:space="preserve"> за грађевинарство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92D65">
        <w:rPr>
          <w:rFonts w:ascii="Arial" w:hAnsi="Arial" w:cs="Arial"/>
          <w:lang w:val="sr-Latn-RS" w:eastAsia="sr-Cyrl-CS"/>
        </w:rPr>
        <w:t>376-1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4763A">
        <w:rPr>
          <w:rFonts w:ascii="Arial" w:hAnsi="Arial" w:cs="Arial"/>
          <w:lang w:val="sr-Latn-RS"/>
        </w:rPr>
        <w:t>05.04</w:t>
      </w:r>
      <w:r w:rsidR="00B4763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5249D9"/>
    <w:rsid w:val="00551B37"/>
    <w:rsid w:val="005D1B60"/>
    <w:rsid w:val="009C33EE"/>
    <w:rsid w:val="00A94FEF"/>
    <w:rsid w:val="00B2261C"/>
    <w:rsid w:val="00B4763A"/>
    <w:rsid w:val="00C17BA0"/>
    <w:rsid w:val="00C92D65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14</cp:revision>
  <cp:lastPrinted>2020-12-25T11:56:00Z</cp:lastPrinted>
  <dcterms:created xsi:type="dcterms:W3CDTF">2020-12-24T10:47:00Z</dcterms:created>
  <dcterms:modified xsi:type="dcterms:W3CDTF">2021-04-06T07:43:00Z</dcterms:modified>
</cp:coreProperties>
</file>