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61ED4">
        <w:rPr>
          <w:rFonts w:ascii="Arial" w:hAnsi="Arial" w:cs="Arial"/>
          <w:lang w:val="sr-Cyrl-RS"/>
        </w:rPr>
        <w:t>29</w:t>
      </w:r>
      <w:r w:rsidR="00B2261C">
        <w:rPr>
          <w:rFonts w:ascii="Arial" w:hAnsi="Arial" w:cs="Arial"/>
          <w:lang w:val="sr-Cyrl-RS"/>
        </w:rPr>
        <w:t>.0</w:t>
      </w:r>
      <w:r w:rsidR="00902F11">
        <w:rPr>
          <w:rFonts w:ascii="Arial" w:hAnsi="Arial" w:cs="Arial"/>
          <w:lang w:val="sr-Cyrl-RS"/>
        </w:rPr>
        <w:t>3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36BC7" w:rsidRPr="00436BC7">
        <w:rPr>
          <w:rFonts w:ascii="Arial" w:hAnsi="Arial" w:cs="Arial"/>
          <w:lang w:val="sr-Cyrl-RS"/>
        </w:rPr>
        <w:t xml:space="preserve">одлуке </w:t>
      </w:r>
      <w:r w:rsidR="00CA0521" w:rsidRPr="00CA0521">
        <w:rPr>
          <w:rFonts w:ascii="Arial" w:hAnsi="Arial" w:cs="Arial"/>
          <w:lang w:val="sr-Cyrl-RS"/>
        </w:rPr>
        <w:t>о држању домаћих животиња и кућних љубимаца на територији Града Ниша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36BC7" w:rsidRPr="00436BC7">
        <w:rPr>
          <w:rFonts w:ascii="Arial" w:hAnsi="Arial" w:cs="Arial"/>
          <w:lang w:val="sr-Cyrl-RS"/>
        </w:rPr>
        <w:t xml:space="preserve">одлуке </w:t>
      </w:r>
      <w:r w:rsidR="00CA0521" w:rsidRPr="00CA0521">
        <w:rPr>
          <w:rFonts w:ascii="Arial" w:hAnsi="Arial" w:cs="Arial"/>
          <w:lang w:val="sr-Cyrl-RS"/>
        </w:rPr>
        <w:t>о држању домаћих животиња и кућних љубимаца на територији Града Ниша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FB36E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CA0521">
        <w:rPr>
          <w:rFonts w:ascii="Arial" w:hAnsi="Arial" w:cs="Arial"/>
          <w:lang w:val="sr-Cyrl-RS" w:eastAsia="ar-SA"/>
        </w:rPr>
        <w:t>Снежана Јовановић</w:t>
      </w:r>
      <w:r w:rsidR="000B2F32" w:rsidRPr="000B2F32">
        <w:rPr>
          <w:rFonts w:ascii="Arial" w:hAnsi="Arial" w:cs="Arial"/>
          <w:lang w:val="sr-Cyrl-RS" w:eastAsia="ar-SA"/>
        </w:rPr>
        <w:t xml:space="preserve">, вршилац дужности начелника Градске управе </w:t>
      </w:r>
      <w:r w:rsidR="00CA0521">
        <w:rPr>
          <w:rFonts w:ascii="Arial" w:hAnsi="Arial" w:cs="Arial"/>
          <w:lang w:val="sr-Cyrl-RS" w:eastAsia="ar-SA"/>
        </w:rPr>
        <w:t>за комуналне делатности и инспекцијске послове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85BEF">
        <w:rPr>
          <w:rFonts w:ascii="Arial" w:hAnsi="Arial" w:cs="Arial"/>
          <w:lang w:val="sr-Cyrl-RS" w:eastAsia="sr-Cyrl-CS"/>
        </w:rPr>
        <w:t>346-1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161ED4">
        <w:rPr>
          <w:rFonts w:ascii="Arial" w:hAnsi="Arial" w:cs="Arial"/>
          <w:lang w:val="sr-Cyrl-RS" w:eastAsia="sr-Cyrl-CS"/>
        </w:rPr>
        <w:t>29</w:t>
      </w:r>
      <w:r w:rsidR="00B2261C">
        <w:rPr>
          <w:rFonts w:ascii="Arial" w:hAnsi="Arial" w:cs="Arial"/>
          <w:lang w:val="sr-Cyrl-RS" w:eastAsia="sr-Cyrl-CS"/>
        </w:rPr>
        <w:t>.0</w:t>
      </w:r>
      <w:r w:rsidR="00902F11"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61ED4"/>
    <w:rsid w:val="00184666"/>
    <w:rsid w:val="00436BC7"/>
    <w:rsid w:val="0044507C"/>
    <w:rsid w:val="005249D9"/>
    <w:rsid w:val="00551B37"/>
    <w:rsid w:val="005D1B60"/>
    <w:rsid w:val="00785BEF"/>
    <w:rsid w:val="00902F11"/>
    <w:rsid w:val="009C33EE"/>
    <w:rsid w:val="00A94FEF"/>
    <w:rsid w:val="00B2261C"/>
    <w:rsid w:val="00CA0521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Company>Grad Nis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2021-03-29T11:47:00Z</cp:lastPrinted>
  <dcterms:created xsi:type="dcterms:W3CDTF">2020-12-24T10:47:00Z</dcterms:created>
  <dcterms:modified xsi:type="dcterms:W3CDTF">2021-03-29T12:50:00Z</dcterms:modified>
</cp:coreProperties>
</file>