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EF" w:rsidRDefault="00A94FEF" w:rsidP="00A94FE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88/2008,</w:t>
      </w:r>
      <w:r>
        <w:rPr>
          <w:rFonts w:ascii="Arial" w:hAnsi="Arial" w:cs="Arial"/>
          <w:lang w:val="sr-Cyrl-RS"/>
        </w:rPr>
        <w:t xml:space="preserve"> 143/2016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Latn-RS"/>
        </w:rPr>
        <w:t xml:space="preserve"> 18/2019)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</w:t>
      </w:r>
      <w:r>
        <w:rPr>
          <w:rFonts w:ascii="Arial" w:hAnsi="Arial" w:cs="Arial"/>
          <w:lang w:val="sr-Cyrl-RS"/>
        </w:rPr>
        <w:t>, 95/2016, 98/2016, 124/2016</w:t>
      </w:r>
      <w:r w:rsidR="00FB36E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144/2016</w:t>
      </w:r>
      <w:r w:rsidR="00FB36E0">
        <w:rPr>
          <w:rFonts w:ascii="Arial" w:hAnsi="Arial" w:cs="Arial"/>
          <w:lang w:val="sr-Cyrl-RS"/>
        </w:rPr>
        <w:t xml:space="preserve"> и 117/2020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1358AE">
        <w:rPr>
          <w:rFonts w:ascii="Arial" w:hAnsi="Arial" w:cs="Arial"/>
          <w:lang w:val="sr-Latn-RS"/>
        </w:rPr>
        <w:t>03</w:t>
      </w:r>
      <w:r w:rsidR="00B2261C">
        <w:rPr>
          <w:rFonts w:ascii="Arial" w:hAnsi="Arial" w:cs="Arial"/>
          <w:lang w:val="sr-Cyrl-RS"/>
        </w:rPr>
        <w:t>.0</w:t>
      </w:r>
      <w:r w:rsidR="0074442E">
        <w:rPr>
          <w:rFonts w:ascii="Arial" w:hAnsi="Arial" w:cs="Arial"/>
          <w:lang w:val="sr-Cyrl-RS"/>
        </w:rPr>
        <w:t>3</w:t>
      </w:r>
      <w:r w:rsidR="00B2261C">
        <w:rPr>
          <w:rFonts w:ascii="Arial" w:hAnsi="Arial" w:cs="Arial"/>
          <w:lang w:val="sr-Cyrl-RS"/>
        </w:rPr>
        <w:t>.2021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D3978" w:rsidRPr="00DD3978">
        <w:rPr>
          <w:rFonts w:ascii="Arial" w:hAnsi="Arial" w:cs="Arial"/>
          <w:lang w:val="sr-Cyrl-RS"/>
        </w:rPr>
        <w:t>решења о давању сагласности на Програм рада са финансијским планом за 2021. годину Центра за социјални рад „Свети Сава“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DD3978" w:rsidRPr="00DD3978">
        <w:rPr>
          <w:rFonts w:ascii="Arial" w:hAnsi="Arial" w:cs="Arial"/>
          <w:lang w:val="sr-Cyrl-RS"/>
        </w:rPr>
        <w:t>решења о давању сагласности на Програм рада са финансијским планом за 2021. годину Центра за социјални рад „Свети Сава“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DD3978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DD3978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89222B">
        <w:rPr>
          <w:rFonts w:ascii="Arial" w:hAnsi="Arial" w:cs="Arial"/>
          <w:lang w:val="sr-Cyrl-RS" w:eastAsia="ar-SA"/>
        </w:rPr>
        <w:t xml:space="preserve">Зоран Јовић, </w:t>
      </w:r>
      <w:r w:rsidR="0089222B" w:rsidRPr="00DD3978">
        <w:rPr>
          <w:rFonts w:ascii="Arial" w:hAnsi="Arial" w:cs="Arial"/>
          <w:lang w:val="sr-Cyrl-CS"/>
        </w:rPr>
        <w:t>в.д.</w:t>
      </w:r>
      <w:r w:rsidR="0089222B">
        <w:rPr>
          <w:rFonts w:ascii="Arial" w:hAnsi="Arial" w:cs="Arial"/>
          <w:lang w:val="sr-Cyrl-CS"/>
        </w:rPr>
        <w:t xml:space="preserve"> </w:t>
      </w:r>
      <w:r w:rsidR="0089222B" w:rsidRPr="00DD3978">
        <w:rPr>
          <w:rFonts w:ascii="Arial" w:hAnsi="Arial" w:cs="Arial"/>
          <w:lang w:val="sr-Cyrl-CS"/>
        </w:rPr>
        <w:t>директора установе Центар за социјални рад „Свети Сава“ Ниш</w:t>
      </w:r>
      <w:r w:rsidR="0089222B">
        <w:rPr>
          <w:rFonts w:ascii="Arial" w:hAnsi="Arial" w:cs="Arial"/>
          <w:lang w:val="sr-Cyrl-RS"/>
        </w:rPr>
        <w:t xml:space="preserve"> </w:t>
      </w:r>
      <w:r w:rsidR="0089222B">
        <w:rPr>
          <w:rFonts w:ascii="Arial" w:hAnsi="Arial" w:cs="Arial"/>
          <w:lang w:val="sr-Cyrl-RS" w:eastAsia="ar-SA"/>
        </w:rPr>
        <w:t>и</w:t>
      </w:r>
      <w:r w:rsidR="0089222B">
        <w:rPr>
          <w:rFonts w:ascii="Arial" w:hAnsi="Arial" w:cs="Arial"/>
          <w:lang w:val="sr-Cyrl-RS"/>
        </w:rPr>
        <w:t xml:space="preserve"> </w:t>
      </w:r>
      <w:r w:rsidR="001358AE">
        <w:rPr>
          <w:rFonts w:ascii="Arial" w:hAnsi="Arial" w:cs="Arial"/>
          <w:lang w:val="sr-Cyrl-RS"/>
        </w:rPr>
        <w:t>Данијела Николић</w:t>
      </w:r>
      <w:r w:rsidR="00F4282D" w:rsidRPr="000B2F32">
        <w:rPr>
          <w:rFonts w:ascii="Arial" w:hAnsi="Arial" w:cs="Arial"/>
          <w:lang w:val="sr-Cyrl-RS" w:eastAsia="ar-SA"/>
        </w:rPr>
        <w:t>, Градск</w:t>
      </w:r>
      <w:r w:rsidR="00DD3978">
        <w:rPr>
          <w:rFonts w:ascii="Arial" w:hAnsi="Arial" w:cs="Arial"/>
          <w:lang w:val="sr-Cyrl-RS" w:eastAsia="ar-SA"/>
        </w:rPr>
        <w:t>а</w:t>
      </w:r>
      <w:r w:rsidR="00F4282D" w:rsidRPr="000B2F32">
        <w:rPr>
          <w:rFonts w:ascii="Arial" w:hAnsi="Arial" w:cs="Arial"/>
          <w:lang w:val="sr-Cyrl-RS" w:eastAsia="ar-SA"/>
        </w:rPr>
        <w:t xml:space="preserve"> управ</w:t>
      </w:r>
      <w:r w:rsidR="00DD3978">
        <w:rPr>
          <w:rFonts w:ascii="Arial" w:hAnsi="Arial" w:cs="Arial"/>
          <w:lang w:val="sr-Cyrl-RS" w:eastAsia="ar-SA"/>
        </w:rPr>
        <w:t>а</w:t>
      </w:r>
      <w:r w:rsidR="00F4282D" w:rsidRPr="000B2F32">
        <w:rPr>
          <w:rFonts w:ascii="Arial" w:hAnsi="Arial" w:cs="Arial"/>
          <w:lang w:val="sr-Cyrl-RS" w:eastAsia="ar-SA"/>
        </w:rPr>
        <w:t xml:space="preserve"> за </w:t>
      </w:r>
      <w:r w:rsidR="00F4282D">
        <w:rPr>
          <w:rFonts w:ascii="Arial" w:hAnsi="Arial" w:cs="Arial"/>
          <w:lang w:val="sr-Cyrl-RS" w:eastAsia="ar-SA"/>
        </w:rPr>
        <w:t>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Default="00A94FEF" w:rsidP="00A94FEF">
      <w:pPr>
        <w:suppressAutoHyphens/>
        <w:jc w:val="both"/>
        <w:rPr>
          <w:sz w:val="28"/>
          <w:szCs w:val="28"/>
          <w:lang w:val="sr-Cyrl-C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B2261C">
        <w:rPr>
          <w:rFonts w:ascii="Arial" w:hAnsi="Arial" w:cs="Arial"/>
          <w:lang w:val="sr-Cyrl-RS" w:eastAsia="sr-Cyrl-CS"/>
        </w:rPr>
        <w:tab/>
      </w:r>
      <w:r w:rsidR="00C85B50">
        <w:rPr>
          <w:rFonts w:ascii="Arial" w:hAnsi="Arial" w:cs="Arial"/>
          <w:lang w:val="sr-Cyrl-RS" w:eastAsia="sr-Cyrl-CS"/>
        </w:rPr>
        <w:t>233-</w:t>
      </w:r>
      <w:r w:rsidR="00C85B50">
        <w:rPr>
          <w:rFonts w:ascii="Arial" w:hAnsi="Arial" w:cs="Arial"/>
          <w:lang w:val="sr-Cyrl-RS" w:eastAsia="sr-Cyrl-CS"/>
        </w:rPr>
        <w:t>19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1358AE">
        <w:rPr>
          <w:rFonts w:ascii="Arial" w:hAnsi="Arial" w:cs="Arial"/>
          <w:lang w:val="sr-Latn-RS" w:eastAsia="sr-Cyrl-CS"/>
        </w:rPr>
        <w:t>03</w:t>
      </w:r>
      <w:r w:rsidR="00B2261C">
        <w:rPr>
          <w:rFonts w:ascii="Arial" w:hAnsi="Arial" w:cs="Arial"/>
          <w:lang w:val="sr-Cyrl-RS" w:eastAsia="sr-Cyrl-CS"/>
        </w:rPr>
        <w:t>.0</w:t>
      </w:r>
      <w:r w:rsidR="0074442E">
        <w:rPr>
          <w:rFonts w:ascii="Arial" w:hAnsi="Arial" w:cs="Arial"/>
          <w:lang w:val="sr-Cyrl-RS" w:eastAsia="sr-Cyrl-CS"/>
        </w:rPr>
        <w:t>3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358AE"/>
    <w:rsid w:val="00484186"/>
    <w:rsid w:val="005249D9"/>
    <w:rsid w:val="00551B37"/>
    <w:rsid w:val="005D1B60"/>
    <w:rsid w:val="0074442E"/>
    <w:rsid w:val="0089222B"/>
    <w:rsid w:val="009C33EE"/>
    <w:rsid w:val="00A94FEF"/>
    <w:rsid w:val="00B2261C"/>
    <w:rsid w:val="00C85B50"/>
    <w:rsid w:val="00DD3978"/>
    <w:rsid w:val="00F4282D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1009</Characters>
  <Application>Microsoft Office Word</Application>
  <DocSecurity>0</DocSecurity>
  <Lines>8</Lines>
  <Paragraphs>2</Paragraphs>
  <ScaleCrop>false</ScaleCrop>
  <Company>Grad Nis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2021-03-03T05:55:00Z</cp:lastPrinted>
  <dcterms:created xsi:type="dcterms:W3CDTF">2020-12-24T10:47:00Z</dcterms:created>
  <dcterms:modified xsi:type="dcterms:W3CDTF">2021-03-04T07:39:00Z</dcterms:modified>
</cp:coreProperties>
</file>