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A4" w:rsidRPr="005A7F09" w:rsidRDefault="00B41621" w:rsidP="004009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ru-RU"/>
        </w:rPr>
        <w:t>На основу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A7F09">
        <w:rPr>
          <w:rFonts w:ascii="Times New Roman" w:hAnsi="Times New Roman" w:cs="Times New Roman"/>
          <w:sz w:val="24"/>
          <w:szCs w:val="24"/>
          <w:lang w:val="ru-RU"/>
        </w:rPr>
        <w:t xml:space="preserve">члана </w:t>
      </w:r>
      <w:r w:rsidR="007E281B" w:rsidRPr="005A7F09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5A7F09">
        <w:rPr>
          <w:rFonts w:ascii="Times New Roman" w:hAnsi="Times New Roman" w:cs="Times New Roman"/>
          <w:sz w:val="24"/>
          <w:szCs w:val="24"/>
          <w:lang w:val="ru-RU"/>
        </w:rPr>
        <w:t>9. Закона о планском систему Републике Србије (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Pr="005A7F09">
        <w:rPr>
          <w:rFonts w:ascii="Times New Roman" w:hAnsi="Times New Roman" w:cs="Times New Roman"/>
          <w:sz w:val="24"/>
          <w:szCs w:val="24"/>
          <w:lang w:val="ru-RU"/>
        </w:rPr>
        <w:t xml:space="preserve">Службени гласник Републике Србије'', број 30/2018), члана </w:t>
      </w:r>
      <w:r w:rsidR="00492CA4" w:rsidRPr="005A7F09">
        <w:rPr>
          <w:rFonts w:ascii="Times New Roman" w:hAnsi="Times New Roman" w:cs="Times New Roman"/>
          <w:sz w:val="24"/>
          <w:szCs w:val="24"/>
          <w:lang w:val="ru-RU"/>
        </w:rPr>
        <w:t xml:space="preserve">20. и </w:t>
      </w:r>
      <w:r w:rsidR="007E281B" w:rsidRPr="005A7F09">
        <w:rPr>
          <w:rFonts w:ascii="Times New Roman" w:hAnsi="Times New Roman" w:cs="Times New Roman"/>
          <w:sz w:val="24"/>
          <w:szCs w:val="24"/>
          <w:lang w:val="sr-Latn-RS"/>
        </w:rPr>
        <w:t>32.</w:t>
      </w:r>
      <w:r w:rsidRPr="005A7F09">
        <w:rPr>
          <w:rFonts w:ascii="Times New Roman" w:hAnsi="Times New Roman" w:cs="Times New Roman"/>
          <w:sz w:val="24"/>
          <w:szCs w:val="24"/>
          <w:lang w:val="ru-RU"/>
        </w:rPr>
        <w:t xml:space="preserve"> Закона о локалној самоуправи (''Службени гласник Републике Србије'', број 129/2007, 83/2014 - др. закон, 1</w:t>
      </w:r>
      <w:r w:rsidR="00492CA4" w:rsidRPr="005A7F09">
        <w:rPr>
          <w:rFonts w:ascii="Times New Roman" w:hAnsi="Times New Roman" w:cs="Times New Roman"/>
          <w:sz w:val="24"/>
          <w:szCs w:val="24"/>
          <w:lang w:val="ru-RU"/>
        </w:rPr>
        <w:t>01/2016 – др. закон и 47/2018)</w:t>
      </w:r>
      <w:r w:rsidR="00203442" w:rsidRPr="005A7F09">
        <w:rPr>
          <w:rFonts w:ascii="Times New Roman" w:hAnsi="Times New Roman" w:cs="Times New Roman"/>
          <w:sz w:val="24"/>
          <w:szCs w:val="24"/>
          <w:lang w:val="ru-RU"/>
        </w:rPr>
        <w:t xml:space="preserve">, члана </w:t>
      </w:r>
      <w:r w:rsidR="00AF1536"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5, </w:t>
      </w:r>
      <w:r w:rsidR="00D467FC"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39. </w:t>
      </w:r>
      <w:r w:rsidR="00D467FC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AF1536" w:rsidRPr="005A7F09">
        <w:rPr>
          <w:rFonts w:ascii="Times New Roman" w:hAnsi="Times New Roman" w:cs="Times New Roman"/>
          <w:sz w:val="24"/>
          <w:szCs w:val="24"/>
          <w:lang w:val="sr-Latn-RS"/>
        </w:rPr>
        <w:t>55.</w:t>
      </w:r>
      <w:r w:rsidR="00203442" w:rsidRPr="005A7F09">
        <w:rPr>
          <w:rFonts w:ascii="Times New Roman" w:hAnsi="Times New Roman" w:cs="Times New Roman"/>
          <w:sz w:val="24"/>
          <w:szCs w:val="24"/>
          <w:lang w:val="ru-RU"/>
        </w:rPr>
        <w:t xml:space="preserve"> Уредбе о методологији управљања јавним политикама, анализи ефеката јавних политика и прописа и садржају појединачних докумената јавних политика (</w:t>
      </w:r>
      <w:r w:rsidR="00AF1536" w:rsidRPr="005A7F09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203442" w:rsidRPr="005A7F09">
        <w:rPr>
          <w:rFonts w:ascii="Times New Roman" w:hAnsi="Times New Roman" w:cs="Times New Roman"/>
          <w:sz w:val="24"/>
          <w:szCs w:val="24"/>
          <w:lang w:val="ru-RU"/>
        </w:rPr>
        <w:t>Службени гласник РС</w:t>
      </w:r>
      <w:r w:rsidR="00AF1536" w:rsidRPr="005A7F09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203442" w:rsidRPr="005A7F09">
        <w:rPr>
          <w:rFonts w:ascii="Times New Roman" w:hAnsi="Times New Roman" w:cs="Times New Roman"/>
          <w:sz w:val="24"/>
          <w:szCs w:val="24"/>
          <w:lang w:val="ru-RU"/>
        </w:rPr>
        <w:t xml:space="preserve"> бр.</w:t>
      </w:r>
      <w:r w:rsidR="00AF1536"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 8/2019)</w:t>
      </w:r>
      <w:r w:rsidR="00203442" w:rsidRPr="005A7F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2CA4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5A7F09">
        <w:rPr>
          <w:rFonts w:ascii="Times New Roman" w:hAnsi="Times New Roman" w:cs="Times New Roman"/>
          <w:sz w:val="24"/>
          <w:szCs w:val="24"/>
          <w:lang w:val="ru-RU"/>
        </w:rPr>
        <w:t>члана 21</w:t>
      </w:r>
      <w:r w:rsidR="00FB0683" w:rsidRPr="005A7F0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A7F09">
        <w:rPr>
          <w:rFonts w:ascii="Times New Roman" w:hAnsi="Times New Roman" w:cs="Times New Roman"/>
          <w:sz w:val="24"/>
          <w:szCs w:val="24"/>
          <w:lang w:val="ru-RU"/>
        </w:rPr>
        <w:t xml:space="preserve"> Статута Града Ниша (''Службени лист Града Ниша'', број 88/2008, 143/2016 и 18/2019)</w:t>
      </w:r>
      <w:r w:rsidR="00492CA4" w:rsidRPr="005A7F0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41621" w:rsidRPr="005A7F09" w:rsidRDefault="00B41621" w:rsidP="004009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A7F09">
        <w:rPr>
          <w:rFonts w:ascii="Times New Roman" w:hAnsi="Times New Roman" w:cs="Times New Roman"/>
          <w:sz w:val="24"/>
          <w:szCs w:val="24"/>
          <w:lang w:val="ru-RU"/>
        </w:rPr>
        <w:t xml:space="preserve"> Скупштина Града Ниша на седници одржаној_________донела је </w:t>
      </w:r>
    </w:p>
    <w:p w:rsidR="00B41621" w:rsidRPr="005A7F09" w:rsidRDefault="00B41621" w:rsidP="004009F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41621" w:rsidRPr="005A7F09" w:rsidRDefault="00B41621" w:rsidP="00400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A7F09">
        <w:rPr>
          <w:rFonts w:ascii="Times New Roman" w:hAnsi="Times New Roman" w:cs="Times New Roman"/>
          <w:b/>
          <w:sz w:val="24"/>
          <w:szCs w:val="24"/>
          <w:lang w:val="sr-Latn-RS"/>
        </w:rPr>
        <w:t>ОДЛУКУ</w:t>
      </w:r>
    </w:p>
    <w:p w:rsidR="00B41621" w:rsidRPr="005A7F09" w:rsidRDefault="00B41621" w:rsidP="00400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A7F0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О ПРИСТУПАЊУ ИЗРАДИ </w:t>
      </w:r>
      <w:r w:rsidR="00492CA4" w:rsidRPr="005A7F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СТРАТЕГИЈЕ КОМУНИКАЦИЈЕ И ПАРТИЦИПАЦИЈЕ ГРАДА НИША </w:t>
      </w:r>
    </w:p>
    <w:p w:rsidR="00B41621" w:rsidRPr="005A7F09" w:rsidRDefault="00B41621" w:rsidP="00400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b/>
          <w:sz w:val="24"/>
          <w:szCs w:val="24"/>
          <w:lang w:val="sr-Cyrl-RS"/>
        </w:rPr>
        <w:t>ЗА ПЕРИОД ОД 2021 – 202</w:t>
      </w:r>
      <w:r w:rsidR="00492CA4" w:rsidRPr="005A7F09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5A7F09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F70F77" w:rsidRPr="005A7F09" w:rsidRDefault="00F70F77" w:rsidP="004009F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1621" w:rsidRDefault="00B41621" w:rsidP="0028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Latn-RS"/>
        </w:rPr>
        <w:t>Члан 1.</w:t>
      </w:r>
    </w:p>
    <w:p w:rsidR="00B41621" w:rsidRPr="005A7F09" w:rsidRDefault="00B41621" w:rsidP="00285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Под </w:t>
      </w:r>
      <w:r w:rsidR="00492CA4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Стратегијом комуникације и партиципације Града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Ниша (у даљем тексту: </w:t>
      </w:r>
      <w:r w:rsidR="0097066D" w:rsidRPr="005A7F09">
        <w:rPr>
          <w:rFonts w:ascii="Times New Roman" w:hAnsi="Times New Roman" w:cs="Times New Roman"/>
          <w:sz w:val="24"/>
          <w:szCs w:val="24"/>
          <w:lang w:val="sr-Cyrl-RS"/>
        </w:rPr>
        <w:t>Стратегија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у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смислу ове одлуке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 подразумева 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 дугорочни документ </w:t>
      </w:r>
      <w:r w:rsidR="00492CA4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јавне политике,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за период од </w:t>
      </w:r>
      <w:r w:rsidR="00492CA4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пет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година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>, који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 усваја Скупштина Града Ниша, на предлог Градског већа Града Ниша</w:t>
      </w:r>
      <w:r w:rsidR="00492CA4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, након спроведене јавне расправе и уз учешће </w:t>
      </w:r>
      <w:r w:rsidR="00D467FC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грађана </w:t>
      </w:r>
      <w:r w:rsidR="00492CA4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D467FC" w:rsidRPr="005A7F09">
        <w:rPr>
          <w:rFonts w:ascii="Times New Roman" w:hAnsi="Times New Roman" w:cs="Times New Roman"/>
          <w:sz w:val="24"/>
          <w:szCs w:val="24"/>
          <w:lang w:val="sr-Cyrl-RS"/>
        </w:rPr>
        <w:t>других циљних</w:t>
      </w:r>
      <w:r w:rsidR="00492CA4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јавности Града Ниша.</w:t>
      </w:r>
    </w:p>
    <w:p w:rsidR="00203442" w:rsidRPr="005A7F09" w:rsidRDefault="00203442" w:rsidP="00285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Cyrl-RS"/>
        </w:rPr>
        <w:t>Стратегијом се на целовит начин утврђују стратешки правци деловања и јавне политике у области планирања комуникације и партиципације у процесу доношења одлука.</w:t>
      </w:r>
    </w:p>
    <w:p w:rsidR="004728C9" w:rsidRPr="005A7F09" w:rsidRDefault="00B41621" w:rsidP="0028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Члан 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D467FC" w:rsidRPr="005A7F09" w:rsidRDefault="00D467FC" w:rsidP="002855F9">
      <w:pPr>
        <w:spacing w:after="0" w:line="240" w:lineRule="auto"/>
        <w:ind w:right="-233" w:firstLine="708"/>
        <w:jc w:val="both"/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5A7F09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Достигнути степен развоја комуникације органа Града Ниша и њено даље јачање на свим нивоима и према свим циљним јавностима</w:t>
      </w:r>
      <w:r w:rsidR="00FB0683" w:rsidRPr="005A7F09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,</w:t>
      </w:r>
      <w:r w:rsidRPr="005A7F09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захтева израду стратешког документа, који ће на системски начин, кори</w:t>
      </w:r>
      <w:r w:rsidR="004D142F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шћењем јединствене методологије</w:t>
      </w:r>
      <w:r w:rsidRPr="005A7F09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и у широком консултативном процесу са запосленима и циљним јавностима идентификовати приоритетна питања и мере, које ће значајно унапредити интерну и екстерну комуникацију органа Града Ниша.</w:t>
      </w:r>
    </w:p>
    <w:p w:rsidR="004728C9" w:rsidRDefault="00B41621" w:rsidP="002855F9">
      <w:pPr>
        <w:spacing w:after="0" w:line="240" w:lineRule="auto"/>
        <w:ind w:right="-233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Циљ израде </w:t>
      </w:r>
      <w:r w:rsidR="00CF3A30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Стратегије </w:t>
      </w:r>
      <w:r w:rsidR="00CF3A30"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је </w:t>
      </w:r>
      <w:r w:rsidR="00203442" w:rsidRPr="005A7F09">
        <w:rPr>
          <w:rFonts w:ascii="Times New Roman" w:hAnsi="Times New Roman" w:cs="Times New Roman"/>
          <w:sz w:val="24"/>
          <w:szCs w:val="24"/>
          <w:lang w:val="sr-Cyrl-RS"/>
        </w:rPr>
        <w:t>утврђивање</w:t>
      </w:r>
      <w:r w:rsidR="00CF3A30"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728C9" w:rsidRPr="005A7F09">
        <w:rPr>
          <w:rFonts w:ascii="Times New Roman" w:hAnsi="Times New Roman" w:cs="Times New Roman"/>
          <w:sz w:val="24"/>
          <w:szCs w:val="24"/>
          <w:lang w:val="sr-Cyrl-RS"/>
        </w:rPr>
        <w:t>основних смерница развоја комуникације органа, стручних служби и посебних организација Града Ниша (у даљем тексту: органа Града Ниша), успоставља</w:t>
      </w:r>
      <w:r w:rsidR="00BA283B" w:rsidRPr="005A7F09">
        <w:rPr>
          <w:rFonts w:ascii="Times New Roman" w:hAnsi="Times New Roman" w:cs="Times New Roman"/>
          <w:sz w:val="24"/>
          <w:szCs w:val="24"/>
          <w:lang w:val="sr-Cyrl-RS"/>
        </w:rPr>
        <w:t>ње</w:t>
      </w:r>
      <w:r w:rsidR="004728C9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основн</w:t>
      </w:r>
      <w:r w:rsidR="00BA283B" w:rsidRPr="005A7F09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4728C9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комуникацијск</w:t>
      </w:r>
      <w:r w:rsidR="00BA283B" w:rsidRPr="005A7F09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4728C9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процедур</w:t>
      </w:r>
      <w:r w:rsidR="00BA283B" w:rsidRPr="005A7F0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728C9" w:rsidRPr="005A7F09">
        <w:rPr>
          <w:rFonts w:ascii="Times New Roman" w:hAnsi="Times New Roman" w:cs="Times New Roman"/>
          <w:sz w:val="24"/>
          <w:szCs w:val="24"/>
          <w:lang w:val="sr-Cyrl-RS"/>
        </w:rPr>
        <w:t>, дефини</w:t>
      </w:r>
      <w:r w:rsidR="00BA283B" w:rsidRPr="005A7F09">
        <w:rPr>
          <w:rFonts w:ascii="Times New Roman" w:hAnsi="Times New Roman" w:cs="Times New Roman"/>
          <w:sz w:val="24"/>
          <w:szCs w:val="24"/>
          <w:lang w:val="sr-Cyrl-RS"/>
        </w:rPr>
        <w:t>сање</w:t>
      </w:r>
      <w:r w:rsidR="004728C9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смерниц</w:t>
      </w:r>
      <w:r w:rsidR="00BA283B" w:rsidRPr="005A7F0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728C9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за комуникацију </w:t>
      </w:r>
      <w:r w:rsidR="00BA283B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органа Града Ниша са </w:t>
      </w:r>
      <w:r w:rsidR="00BA283B" w:rsidRPr="005A7F0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грађанима, привредним субјектима, удружењима грађана или </w:t>
      </w:r>
      <w:r w:rsidR="004009F0" w:rsidRPr="005A7F0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удружењима </w:t>
      </w:r>
      <w:r w:rsidR="00BA283B" w:rsidRPr="005A7F0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привредних суб</w:t>
      </w:r>
      <w:r w:rsidR="00203442" w:rsidRPr="005A7F0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ј</w:t>
      </w:r>
      <w:r w:rsidR="00BA283B" w:rsidRPr="005A7F0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еката и другим организацијама цивилног друштва, научно истраживачким, струковним и другим организацијама као и представницима државних органа и другим </w:t>
      </w:r>
      <w:r w:rsidR="00BA283B" w:rsidRPr="005A7F09">
        <w:rPr>
          <w:rFonts w:ascii="Times New Roman" w:hAnsi="Times New Roman" w:cs="Times New Roman"/>
          <w:sz w:val="24"/>
          <w:szCs w:val="24"/>
          <w:lang w:val="sr-Cyrl-RS"/>
        </w:rPr>
        <w:t>циљним јавностима</w:t>
      </w:r>
      <w:r w:rsidR="004728C9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, као и </w:t>
      </w:r>
      <w:r w:rsidR="00BA283B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дефинисање </w:t>
      </w:r>
      <w:r w:rsidR="004728C9" w:rsidRPr="005A7F09">
        <w:rPr>
          <w:rFonts w:ascii="Times New Roman" w:hAnsi="Times New Roman" w:cs="Times New Roman"/>
          <w:sz w:val="24"/>
          <w:szCs w:val="24"/>
          <w:lang w:val="sr-Cyrl-RS"/>
        </w:rPr>
        <w:t>кључн</w:t>
      </w:r>
      <w:r w:rsidR="00BA283B" w:rsidRPr="005A7F09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4728C9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</w:t>
      </w:r>
      <w:r w:rsidR="00BA283B" w:rsidRPr="005A7F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28C9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којима се унапређује однос </w:t>
      </w:r>
      <w:r w:rsidR="00BA283B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органа Града Ниша </w:t>
      </w:r>
      <w:r w:rsidR="004728C9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BA283B" w:rsidRPr="005A7F09">
        <w:rPr>
          <w:rFonts w:ascii="Times New Roman" w:hAnsi="Times New Roman" w:cs="Times New Roman"/>
          <w:sz w:val="24"/>
          <w:szCs w:val="24"/>
          <w:lang w:val="sr-Cyrl-RS"/>
        </w:rPr>
        <w:t>циљним јавностима, п</w:t>
      </w:r>
      <w:r w:rsidR="004728C9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овећава транспарентност рада, као и учешће </w:t>
      </w:r>
      <w:r w:rsidR="00BA283B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грађана </w:t>
      </w:r>
      <w:r w:rsidR="004728C9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BA283B" w:rsidRPr="005A7F09">
        <w:rPr>
          <w:rFonts w:ascii="Times New Roman" w:hAnsi="Times New Roman" w:cs="Times New Roman"/>
          <w:sz w:val="24"/>
          <w:szCs w:val="24"/>
          <w:lang w:val="sr-Cyrl-RS"/>
        </w:rPr>
        <w:t>доношењу одлука.</w:t>
      </w:r>
      <w:r w:rsidR="004728C9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855F9" w:rsidRPr="005A7F09" w:rsidRDefault="002855F9" w:rsidP="002855F9">
      <w:pPr>
        <w:spacing w:after="0" w:line="240" w:lineRule="auto"/>
        <w:ind w:right="-233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1621" w:rsidRPr="005A7F09" w:rsidRDefault="00B41621" w:rsidP="0028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Члан 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D467FC" w:rsidRPr="005A7F09" w:rsidRDefault="00203442" w:rsidP="002855F9">
      <w:pPr>
        <w:spacing w:after="0" w:line="240" w:lineRule="auto"/>
        <w:ind w:right="-233" w:firstLine="4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Стратегија </w:t>
      </w:r>
      <w:r w:rsidR="00D467FC" w:rsidRPr="005A7F09">
        <w:rPr>
          <w:rFonts w:ascii="Times New Roman" w:hAnsi="Times New Roman" w:cs="Times New Roman"/>
          <w:sz w:val="24"/>
          <w:szCs w:val="24"/>
          <w:lang w:val="sr-Cyrl-RS"/>
        </w:rPr>
        <w:t>има следеће обавезне делове:</w:t>
      </w:r>
    </w:p>
    <w:p w:rsidR="00D467FC" w:rsidRPr="005A7F09" w:rsidRDefault="00D467FC" w:rsidP="002855F9">
      <w:pPr>
        <w:pStyle w:val="basic-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r w:rsidRPr="005A7F09">
        <w:rPr>
          <w:lang w:val="sr-Cyrl-RS"/>
        </w:rPr>
        <w:t>Увод који садржи правни основ и разлоге за доношење;</w:t>
      </w:r>
    </w:p>
    <w:p w:rsidR="00D467FC" w:rsidRPr="005A7F09" w:rsidRDefault="00D467FC" w:rsidP="002855F9">
      <w:pPr>
        <w:pStyle w:val="basic-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italik"/>
          <w:lang w:val="sr-Cyrl-RS"/>
        </w:rPr>
      </w:pPr>
      <w:r w:rsidRPr="005A7F09">
        <w:rPr>
          <w:lang w:val="sr-Cyrl-RS"/>
        </w:rPr>
        <w:t>П</w:t>
      </w:r>
      <w:r w:rsidRPr="005A7F09">
        <w:rPr>
          <w:rStyle w:val="italik"/>
          <w:iCs/>
          <w:lang w:val="sr-Cyrl-RS"/>
        </w:rPr>
        <w:t xml:space="preserve">одатке о планским документима и правном оквиру релевантном за </w:t>
      </w:r>
      <w:r w:rsidR="00FB0683" w:rsidRPr="005A7F09">
        <w:rPr>
          <w:rStyle w:val="italik"/>
          <w:iCs/>
          <w:lang w:val="sr-Cyrl-RS"/>
        </w:rPr>
        <w:t>С</w:t>
      </w:r>
      <w:r w:rsidRPr="005A7F09">
        <w:rPr>
          <w:rStyle w:val="italik"/>
          <w:iCs/>
          <w:lang w:val="sr-Cyrl-RS"/>
        </w:rPr>
        <w:t>тратегију;</w:t>
      </w:r>
    </w:p>
    <w:p w:rsidR="00D467FC" w:rsidRPr="005A7F09" w:rsidRDefault="00D467FC" w:rsidP="002855F9">
      <w:pPr>
        <w:pStyle w:val="basic-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r w:rsidRPr="005A7F09">
        <w:rPr>
          <w:rStyle w:val="italik"/>
          <w:iCs/>
          <w:lang w:val="sr-Cyrl-RS"/>
        </w:rPr>
        <w:lastRenderedPageBreak/>
        <w:t>Опис постојећег стања</w:t>
      </w:r>
      <w:r w:rsidRPr="005A7F09">
        <w:t> </w:t>
      </w:r>
      <w:r w:rsidRPr="005A7F09">
        <w:rPr>
          <w:lang w:val="sr-Cyrl-RS"/>
        </w:rPr>
        <w:t xml:space="preserve">у области комуникације органа Града Ниша са циљним јавностима на основу </w:t>
      </w:r>
      <w:r w:rsidRPr="005A7F09">
        <w:rPr>
          <w:i/>
          <w:lang w:val="sr-Latn-RS"/>
        </w:rPr>
        <w:t>ex ante</w:t>
      </w:r>
      <w:r w:rsidRPr="005A7F09">
        <w:rPr>
          <w:lang w:val="sr-Latn-RS"/>
        </w:rPr>
        <w:t xml:space="preserve"> </w:t>
      </w:r>
      <w:r w:rsidRPr="005A7F09">
        <w:rPr>
          <w:lang w:val="sr-Cyrl-RS"/>
        </w:rPr>
        <w:t>анализе;</w:t>
      </w:r>
    </w:p>
    <w:p w:rsidR="0041579D" w:rsidRPr="005A7F09" w:rsidRDefault="0041579D" w:rsidP="002855F9">
      <w:pPr>
        <w:pStyle w:val="basic-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r w:rsidRPr="005A7F09">
        <w:rPr>
          <w:lang w:val="sr-Cyrl-RS"/>
        </w:rPr>
        <w:t>Д</w:t>
      </w:r>
      <w:r w:rsidR="00D467FC" w:rsidRPr="005A7F09">
        <w:rPr>
          <w:lang w:val="sr-Cyrl-RS"/>
        </w:rPr>
        <w:t xml:space="preserve">ефинисање </w:t>
      </w:r>
      <w:r w:rsidR="00D467FC" w:rsidRPr="005A7F09">
        <w:rPr>
          <w:rStyle w:val="italik"/>
          <w:iCs/>
          <w:lang w:val="sr-Cyrl-RS"/>
        </w:rPr>
        <w:t>жељене промене</w:t>
      </w:r>
      <w:r w:rsidR="00D467FC" w:rsidRPr="005A7F09">
        <w:rPr>
          <w:lang w:val="sr-Cyrl-RS"/>
        </w:rPr>
        <w:t>, које садржи визију, односно жељено стање</w:t>
      </w:r>
      <w:r w:rsidRPr="005A7F09">
        <w:rPr>
          <w:lang w:val="sr-Cyrl-RS"/>
        </w:rPr>
        <w:t>, елементе же</w:t>
      </w:r>
      <w:r w:rsidR="004009F0" w:rsidRPr="005A7F09">
        <w:rPr>
          <w:lang w:val="sr-Cyrl-RS"/>
        </w:rPr>
        <w:t>љ</w:t>
      </w:r>
      <w:r w:rsidRPr="005A7F09">
        <w:rPr>
          <w:lang w:val="sr-Cyrl-RS"/>
        </w:rPr>
        <w:t xml:space="preserve">ене промене </w:t>
      </w:r>
      <w:r w:rsidR="00FB0683" w:rsidRPr="005A7F09">
        <w:rPr>
          <w:lang w:val="sr-Cyrl-RS"/>
        </w:rPr>
        <w:t xml:space="preserve">у области комуникације и партиципације </w:t>
      </w:r>
      <w:r w:rsidRPr="005A7F09">
        <w:rPr>
          <w:lang w:val="sr-Cyrl-RS"/>
        </w:rPr>
        <w:t xml:space="preserve">и </w:t>
      </w:r>
      <w:r w:rsidR="00FB0683" w:rsidRPr="005A7F09">
        <w:rPr>
          <w:lang w:val="sr-Cyrl-RS"/>
        </w:rPr>
        <w:t xml:space="preserve">дефинисање </w:t>
      </w:r>
      <w:r w:rsidRPr="005A7F09">
        <w:rPr>
          <w:lang w:val="sr-Cyrl-RS"/>
        </w:rPr>
        <w:t>заинтересованих страна (циљних јавности);</w:t>
      </w:r>
    </w:p>
    <w:p w:rsidR="00D467FC" w:rsidRPr="005A7F09" w:rsidRDefault="0041579D" w:rsidP="002855F9">
      <w:pPr>
        <w:pStyle w:val="basic-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r w:rsidRPr="005A7F09">
        <w:rPr>
          <w:lang w:val="sr-Cyrl-RS"/>
        </w:rPr>
        <w:t>Д</w:t>
      </w:r>
      <w:r w:rsidR="00D467FC" w:rsidRPr="005A7F09">
        <w:rPr>
          <w:rStyle w:val="italik"/>
          <w:iCs/>
          <w:lang w:val="sr-Cyrl-RS"/>
        </w:rPr>
        <w:t xml:space="preserve">ефинисање </w:t>
      </w:r>
      <w:r w:rsidRPr="005A7F09">
        <w:rPr>
          <w:rStyle w:val="italik"/>
          <w:iCs/>
          <w:lang w:val="sr-Cyrl-RS"/>
        </w:rPr>
        <w:t xml:space="preserve">општег </w:t>
      </w:r>
      <w:r w:rsidR="00D467FC" w:rsidRPr="005A7F09">
        <w:rPr>
          <w:rStyle w:val="italik"/>
          <w:iCs/>
          <w:lang w:val="sr-Cyrl-RS"/>
        </w:rPr>
        <w:t>циљ</w:t>
      </w:r>
      <w:r w:rsidRPr="005A7F09">
        <w:rPr>
          <w:rStyle w:val="italik"/>
          <w:iCs/>
          <w:lang w:val="sr-Cyrl-RS"/>
        </w:rPr>
        <w:t xml:space="preserve">а Стратегије, </w:t>
      </w:r>
      <w:r w:rsidR="00D467FC" w:rsidRPr="005A7F09">
        <w:rPr>
          <w:lang w:val="sr-Cyrl-RS"/>
        </w:rPr>
        <w:t>показатеља учинка на нивоу општег циља</w:t>
      </w:r>
      <w:r w:rsidRPr="005A7F09">
        <w:rPr>
          <w:lang w:val="sr-Cyrl-RS"/>
        </w:rPr>
        <w:t xml:space="preserve"> </w:t>
      </w:r>
      <w:r w:rsidR="00D467FC" w:rsidRPr="005A7F09">
        <w:rPr>
          <w:lang w:val="sr-Cyrl-RS"/>
        </w:rPr>
        <w:t>(показатељ ефеката</w:t>
      </w:r>
      <w:r w:rsidRPr="005A7F09">
        <w:rPr>
          <w:lang w:val="sr-Cyrl-RS"/>
        </w:rPr>
        <w:t xml:space="preserve"> Статегије</w:t>
      </w:r>
      <w:r w:rsidR="00D467FC" w:rsidRPr="005A7F09">
        <w:rPr>
          <w:lang w:val="sr-Cyrl-RS"/>
        </w:rPr>
        <w:t>)</w:t>
      </w:r>
      <w:r w:rsidR="00FB0683" w:rsidRPr="005A7F09">
        <w:rPr>
          <w:lang w:val="sr-Cyrl-RS"/>
        </w:rPr>
        <w:t>, дефинисање</w:t>
      </w:r>
      <w:r w:rsidRPr="005A7F09">
        <w:rPr>
          <w:lang w:val="sr-Cyrl-RS"/>
        </w:rPr>
        <w:t xml:space="preserve"> </w:t>
      </w:r>
      <w:r w:rsidR="00D467FC" w:rsidRPr="005A7F09">
        <w:rPr>
          <w:lang w:val="sr-Cyrl-RS"/>
        </w:rPr>
        <w:t>до пет посебних циљева</w:t>
      </w:r>
      <w:r w:rsidRPr="005A7F09">
        <w:rPr>
          <w:lang w:val="sr-Cyrl-RS"/>
        </w:rPr>
        <w:t xml:space="preserve"> и </w:t>
      </w:r>
      <w:r w:rsidR="00D467FC" w:rsidRPr="005A7F09">
        <w:rPr>
          <w:lang w:val="sr-Cyrl-RS"/>
        </w:rPr>
        <w:t>идентификацију показатеља учинка на нивоу посебних циљева (показатељи исхода), што укључује утврђивање почетне вредности, циљане вредности и извор</w:t>
      </w:r>
      <w:r w:rsidR="00FB0683" w:rsidRPr="005A7F09">
        <w:rPr>
          <w:lang w:val="sr-Cyrl-RS"/>
        </w:rPr>
        <w:t>е</w:t>
      </w:r>
      <w:r w:rsidR="00D467FC" w:rsidRPr="005A7F09">
        <w:rPr>
          <w:lang w:val="sr-Cyrl-RS"/>
        </w:rPr>
        <w:t xml:space="preserve"> верификације;</w:t>
      </w:r>
    </w:p>
    <w:p w:rsidR="00D467FC" w:rsidRPr="005A7F09" w:rsidRDefault="0041579D" w:rsidP="002855F9">
      <w:pPr>
        <w:pStyle w:val="basic-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r w:rsidRPr="005A7F09">
        <w:rPr>
          <w:lang w:val="sr-Cyrl-RS"/>
        </w:rPr>
        <w:t>И</w:t>
      </w:r>
      <w:r w:rsidR="00D467FC" w:rsidRPr="005A7F09">
        <w:rPr>
          <w:rStyle w:val="italik"/>
          <w:iCs/>
          <w:lang w:val="sr-Cyrl-RS"/>
        </w:rPr>
        <w:t xml:space="preserve">дентификовање мера </w:t>
      </w:r>
      <w:r w:rsidRPr="005A7F09">
        <w:rPr>
          <w:rStyle w:val="italik"/>
          <w:iCs/>
          <w:lang w:val="sr-Cyrl-RS"/>
        </w:rPr>
        <w:t xml:space="preserve">Стратегије </w:t>
      </w:r>
      <w:r w:rsidR="00D467FC" w:rsidRPr="005A7F09">
        <w:rPr>
          <w:lang w:val="sr-Cyrl-RS"/>
        </w:rPr>
        <w:t>за постизање посебн</w:t>
      </w:r>
      <w:r w:rsidRPr="005A7F09">
        <w:rPr>
          <w:lang w:val="sr-Cyrl-RS"/>
        </w:rPr>
        <w:t>их циљева,</w:t>
      </w:r>
      <w:r w:rsidR="00D467FC" w:rsidRPr="005A7F09">
        <w:rPr>
          <w:lang w:val="sr-Cyrl-RS"/>
        </w:rPr>
        <w:t xml:space="preserve"> идентификацију и формулацију показатеља резултата на нивоу мера, као и преглед, односно кратак опис пројеката којима ће се </w:t>
      </w:r>
      <w:r w:rsidR="00FB0683" w:rsidRPr="005A7F09">
        <w:rPr>
          <w:lang w:val="sr-Cyrl-RS"/>
        </w:rPr>
        <w:t xml:space="preserve">стратешке </w:t>
      </w:r>
      <w:r w:rsidR="00D467FC" w:rsidRPr="005A7F09">
        <w:rPr>
          <w:lang w:val="sr-Cyrl-RS"/>
        </w:rPr>
        <w:t xml:space="preserve">мере </w:t>
      </w:r>
      <w:r w:rsidR="00FB0683" w:rsidRPr="005A7F09">
        <w:rPr>
          <w:lang w:val="sr-Cyrl-RS"/>
        </w:rPr>
        <w:t xml:space="preserve">у области комуникације и партиципације </w:t>
      </w:r>
      <w:r w:rsidR="00D467FC" w:rsidRPr="005A7F09">
        <w:rPr>
          <w:lang w:val="sr-Cyrl-RS"/>
        </w:rPr>
        <w:t>спроводити;</w:t>
      </w:r>
    </w:p>
    <w:p w:rsidR="0041579D" w:rsidRPr="005A7F09" w:rsidRDefault="0041579D" w:rsidP="002855F9">
      <w:pPr>
        <w:pStyle w:val="basic-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r w:rsidRPr="005A7F09">
        <w:rPr>
          <w:rStyle w:val="italik"/>
          <w:iCs/>
          <w:lang w:val="sr-Cyrl-RS"/>
        </w:rPr>
        <w:t xml:space="preserve">Извештај о анализи </w:t>
      </w:r>
      <w:r w:rsidRPr="005A7F09">
        <w:rPr>
          <w:iCs/>
          <w:shd w:val="clear" w:color="auto" w:fill="FFFFFF"/>
          <w:lang w:val="sr-Cyrl-RS"/>
        </w:rPr>
        <w:t>и процен</w:t>
      </w:r>
      <w:r w:rsidR="00FB0683" w:rsidRPr="005A7F09">
        <w:rPr>
          <w:iCs/>
          <w:shd w:val="clear" w:color="auto" w:fill="FFFFFF"/>
          <w:lang w:val="sr-Cyrl-RS"/>
        </w:rPr>
        <w:t>и</w:t>
      </w:r>
      <w:r w:rsidRPr="005A7F09">
        <w:rPr>
          <w:iCs/>
          <w:shd w:val="clear" w:color="auto" w:fill="FFFFFF"/>
          <w:lang w:val="sr-Cyrl-RS"/>
        </w:rPr>
        <w:t xml:space="preserve"> ефеката </w:t>
      </w:r>
      <w:r w:rsidRPr="005A7F09">
        <w:rPr>
          <w:lang w:val="sr-Cyrl-RS"/>
        </w:rPr>
        <w:t>могућих мера за постизање посебних циљева Стратегије;</w:t>
      </w:r>
    </w:p>
    <w:p w:rsidR="00D467FC" w:rsidRPr="005A7F09" w:rsidRDefault="0041579D" w:rsidP="002855F9">
      <w:pPr>
        <w:pStyle w:val="basic-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r w:rsidRPr="005A7F09">
        <w:rPr>
          <w:lang w:val="sr-Cyrl-RS"/>
        </w:rPr>
        <w:t>И</w:t>
      </w:r>
      <w:r w:rsidR="00D467FC" w:rsidRPr="005A7F09">
        <w:rPr>
          <w:rStyle w:val="italik"/>
          <w:iCs/>
          <w:lang w:val="sr-Cyrl-RS"/>
        </w:rPr>
        <w:t>дентификовање механизама за спровођење мера</w:t>
      </w:r>
      <w:r w:rsidRPr="005A7F09">
        <w:rPr>
          <w:lang w:val="sr-Cyrl-RS"/>
        </w:rPr>
        <w:t>, уз навођење органа</w:t>
      </w:r>
      <w:r w:rsidR="00FD169B" w:rsidRPr="005A7F09">
        <w:rPr>
          <w:lang w:val="sr-Cyrl-RS"/>
        </w:rPr>
        <w:t xml:space="preserve"> Града Ниша</w:t>
      </w:r>
      <w:r w:rsidRPr="005A7F09">
        <w:rPr>
          <w:lang w:val="sr-Cyrl-RS"/>
        </w:rPr>
        <w:t xml:space="preserve"> и основне организационе јединице унутар органа </w:t>
      </w:r>
      <w:r w:rsidR="00D467FC" w:rsidRPr="005A7F09">
        <w:rPr>
          <w:lang w:val="sr-Cyrl-RS"/>
        </w:rPr>
        <w:t>надлежн</w:t>
      </w:r>
      <w:r w:rsidRPr="005A7F09">
        <w:rPr>
          <w:lang w:val="sr-Cyrl-RS"/>
        </w:rPr>
        <w:t>ог</w:t>
      </w:r>
      <w:r w:rsidR="00D467FC" w:rsidRPr="005A7F09">
        <w:rPr>
          <w:lang w:val="sr-Cyrl-RS"/>
        </w:rPr>
        <w:t xml:space="preserve"> за спровођење конкретне мере, односно </w:t>
      </w:r>
      <w:r w:rsidRPr="005A7F09">
        <w:rPr>
          <w:lang w:val="sr-Cyrl-RS"/>
        </w:rPr>
        <w:t>организационе јединице</w:t>
      </w:r>
      <w:r w:rsidR="00FD169B" w:rsidRPr="005A7F09">
        <w:rPr>
          <w:lang w:val="sr-Cyrl-RS"/>
        </w:rPr>
        <w:t>,</w:t>
      </w:r>
      <w:r w:rsidRPr="005A7F09">
        <w:rPr>
          <w:lang w:val="sr-Cyrl-RS"/>
        </w:rPr>
        <w:t xml:space="preserve"> </w:t>
      </w:r>
      <w:r w:rsidR="00FD169B" w:rsidRPr="005A7F09">
        <w:rPr>
          <w:lang w:val="sr-Cyrl-RS"/>
        </w:rPr>
        <w:t xml:space="preserve">у чијем је делокругу </w:t>
      </w:r>
      <w:r w:rsidR="00D467FC" w:rsidRPr="005A7F09">
        <w:rPr>
          <w:lang w:val="sr-Cyrl-RS"/>
        </w:rPr>
        <w:t>реализациј</w:t>
      </w:r>
      <w:r w:rsidR="00FD169B" w:rsidRPr="005A7F09">
        <w:rPr>
          <w:lang w:val="sr-Cyrl-RS"/>
        </w:rPr>
        <w:t>а</w:t>
      </w:r>
      <w:r w:rsidR="00D467FC" w:rsidRPr="005A7F09">
        <w:rPr>
          <w:lang w:val="sr-Cyrl-RS"/>
        </w:rPr>
        <w:t xml:space="preserve"> те мере или је одређена за координатора за реализацију те мере, ако је спровођење мере у </w:t>
      </w:r>
      <w:r w:rsidR="00FD169B" w:rsidRPr="005A7F09">
        <w:rPr>
          <w:lang w:val="sr-Cyrl-RS"/>
        </w:rPr>
        <w:t>делокругу</w:t>
      </w:r>
      <w:r w:rsidR="00D467FC" w:rsidRPr="005A7F09">
        <w:rPr>
          <w:lang w:val="sr-Cyrl-RS"/>
        </w:rPr>
        <w:t xml:space="preserve"> више </w:t>
      </w:r>
      <w:r w:rsidRPr="005A7F09">
        <w:rPr>
          <w:lang w:val="sr-Cyrl-RS"/>
        </w:rPr>
        <w:t xml:space="preserve">организационих јединица односно органа, процену </w:t>
      </w:r>
      <w:r w:rsidR="00D467FC" w:rsidRPr="005A7F09">
        <w:rPr>
          <w:lang w:val="sr-Cyrl-RS"/>
        </w:rPr>
        <w:t>потребних финансијских средстава и осталих материјалних ресурса</w:t>
      </w:r>
      <w:r w:rsidR="00D467FC" w:rsidRPr="005A7F09">
        <w:rPr>
          <w:rStyle w:val="italik"/>
          <w:iCs/>
        </w:rPr>
        <w:t> </w:t>
      </w:r>
      <w:r w:rsidRPr="005A7F09">
        <w:rPr>
          <w:lang w:val="sr-Cyrl-RS"/>
        </w:rPr>
        <w:t xml:space="preserve">неопходних за спровођење мера, информацију о </w:t>
      </w:r>
      <w:r w:rsidR="00D467FC" w:rsidRPr="005A7F09">
        <w:rPr>
          <w:lang w:val="sr-Cyrl-RS"/>
        </w:rPr>
        <w:t>начину обезбеђења, односно извори</w:t>
      </w:r>
      <w:r w:rsidRPr="005A7F09">
        <w:rPr>
          <w:lang w:val="sr-Cyrl-RS"/>
        </w:rPr>
        <w:t xml:space="preserve">ма средстава за спровођење мера и </w:t>
      </w:r>
      <w:r w:rsidR="00D467FC" w:rsidRPr="005A7F09">
        <w:rPr>
          <w:lang w:val="sr-Cyrl-RS"/>
        </w:rPr>
        <w:t>роков</w:t>
      </w:r>
      <w:r w:rsidRPr="005A7F09">
        <w:rPr>
          <w:lang w:val="sr-Cyrl-RS"/>
        </w:rPr>
        <w:t>има</w:t>
      </w:r>
      <w:r w:rsidR="00D467FC" w:rsidRPr="005A7F09">
        <w:rPr>
          <w:lang w:val="sr-Cyrl-RS"/>
        </w:rPr>
        <w:t xml:space="preserve"> за спровођење мера;</w:t>
      </w:r>
    </w:p>
    <w:p w:rsidR="0041579D" w:rsidRPr="005A7F09" w:rsidRDefault="0041579D" w:rsidP="002855F9">
      <w:pPr>
        <w:pStyle w:val="basic-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r w:rsidRPr="005A7F09">
        <w:rPr>
          <w:lang w:val="sr-Cyrl-RS"/>
        </w:rPr>
        <w:t>Од</w:t>
      </w:r>
      <w:r w:rsidR="00D467FC" w:rsidRPr="005A7F09">
        <w:rPr>
          <w:rStyle w:val="italik"/>
          <w:iCs/>
          <w:lang w:val="sr-Cyrl-RS"/>
        </w:rPr>
        <w:t>ређење начина оцене постигнутих резултата</w:t>
      </w:r>
      <w:r w:rsidR="00D467FC" w:rsidRPr="005A7F09">
        <w:rPr>
          <w:lang w:val="sr-Cyrl-RS"/>
        </w:rPr>
        <w:t>, односно ефикасности спровођења</w:t>
      </w:r>
      <w:r w:rsidRPr="005A7F09">
        <w:rPr>
          <w:lang w:val="sr-Cyrl-RS"/>
        </w:rPr>
        <w:t xml:space="preserve"> Стратегије</w:t>
      </w:r>
      <w:r w:rsidR="00D467FC" w:rsidRPr="005A7F09">
        <w:rPr>
          <w:lang w:val="sr-Cyrl-RS"/>
        </w:rPr>
        <w:t>, које укључује идентификацију кључних показатеља учинака на нивоу</w:t>
      </w:r>
      <w:r w:rsidR="0018117D" w:rsidRPr="005A7F09">
        <w:rPr>
          <w:lang w:val="sr-Cyrl-RS"/>
        </w:rPr>
        <w:t xml:space="preserve"> општих и посебних циљева и мера и начин верификације</w:t>
      </w:r>
      <w:r w:rsidRPr="005A7F09">
        <w:rPr>
          <w:lang w:val="sr-Cyrl-RS"/>
        </w:rPr>
        <w:t>;</w:t>
      </w:r>
    </w:p>
    <w:p w:rsidR="00D467FC" w:rsidRPr="005A7F09" w:rsidRDefault="0018117D" w:rsidP="002855F9">
      <w:pPr>
        <w:pStyle w:val="basic-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r w:rsidRPr="005A7F09">
        <w:rPr>
          <w:lang w:val="sr-Cyrl-RS"/>
        </w:rPr>
        <w:t>О</w:t>
      </w:r>
      <w:r w:rsidR="00D467FC" w:rsidRPr="005A7F09">
        <w:rPr>
          <w:rStyle w:val="italik"/>
          <w:iCs/>
          <w:lang w:val="sr-Cyrl-RS"/>
        </w:rPr>
        <w:t>дређење начина извештавања о резултатима</w:t>
      </w:r>
      <w:r w:rsidR="00FD169B" w:rsidRPr="005A7F09">
        <w:rPr>
          <w:lang w:val="sr-Cyrl-RS"/>
        </w:rPr>
        <w:t xml:space="preserve"> и рокова за извештавање; </w:t>
      </w:r>
    </w:p>
    <w:p w:rsidR="0018117D" w:rsidRPr="005A7F09" w:rsidRDefault="0018117D" w:rsidP="002855F9">
      <w:pPr>
        <w:pStyle w:val="basic-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r w:rsidRPr="005A7F09">
        <w:rPr>
          <w:lang w:val="sr-Cyrl-RS"/>
        </w:rPr>
        <w:t>И</w:t>
      </w:r>
      <w:r w:rsidR="00D467FC" w:rsidRPr="005A7F09">
        <w:rPr>
          <w:rStyle w:val="italik"/>
          <w:iCs/>
          <w:lang w:val="sr-Cyrl-RS"/>
        </w:rPr>
        <w:t>нформације о резултатима спроведених консултација</w:t>
      </w:r>
      <w:r w:rsidRPr="005A7F09">
        <w:rPr>
          <w:lang w:val="sr-Cyrl-RS"/>
        </w:rPr>
        <w:t xml:space="preserve"> </w:t>
      </w:r>
      <w:r w:rsidR="00FD169B" w:rsidRPr="005A7F09">
        <w:rPr>
          <w:lang w:val="sr-Cyrl-RS"/>
        </w:rPr>
        <w:t xml:space="preserve">у процесу доношења Стратегије </w:t>
      </w:r>
      <w:r w:rsidRPr="005A7F09">
        <w:rPr>
          <w:lang w:val="sr-Cyrl-RS"/>
        </w:rPr>
        <w:t xml:space="preserve">и </w:t>
      </w:r>
      <w:r w:rsidR="00FD169B" w:rsidRPr="005A7F09">
        <w:rPr>
          <w:lang w:val="sr-Cyrl-RS"/>
        </w:rPr>
        <w:t xml:space="preserve">начину спровођења и резултатима </w:t>
      </w:r>
      <w:r w:rsidRPr="005A7F09">
        <w:rPr>
          <w:lang w:val="sr-Cyrl-RS"/>
        </w:rPr>
        <w:t>јавне расправе;</w:t>
      </w:r>
    </w:p>
    <w:p w:rsidR="00D467FC" w:rsidRPr="005A7F09" w:rsidRDefault="0018117D" w:rsidP="002855F9">
      <w:pPr>
        <w:pStyle w:val="basic-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r w:rsidRPr="005A7F09">
        <w:rPr>
          <w:lang w:val="sr-Cyrl-RS"/>
        </w:rPr>
        <w:t>П</w:t>
      </w:r>
      <w:r w:rsidR="00D467FC" w:rsidRPr="005A7F09">
        <w:rPr>
          <w:rStyle w:val="italik"/>
          <w:iCs/>
          <w:lang w:val="sr-Cyrl-RS"/>
        </w:rPr>
        <w:t>роцену финансијских средстава</w:t>
      </w:r>
      <w:r w:rsidR="00D467FC" w:rsidRPr="005A7F09">
        <w:rPr>
          <w:lang w:val="sr-Cyrl-RS"/>
        </w:rPr>
        <w:t>, потребних за реализацију сваке од мера и идентификацију извора из којих се та средства обезбеђују;</w:t>
      </w:r>
    </w:p>
    <w:p w:rsidR="0018117D" w:rsidRPr="005A7F09" w:rsidRDefault="0018117D" w:rsidP="002855F9">
      <w:pPr>
        <w:pStyle w:val="basic-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r w:rsidRPr="005A7F09">
        <w:rPr>
          <w:lang w:val="sr-Cyrl-RS"/>
        </w:rPr>
        <w:t>П</w:t>
      </w:r>
      <w:r w:rsidR="00D467FC" w:rsidRPr="005A7F09">
        <w:rPr>
          <w:rStyle w:val="italik"/>
          <w:iCs/>
          <w:lang w:val="sr-Cyrl-RS"/>
        </w:rPr>
        <w:t>роцену финансијских ефеката</w:t>
      </w:r>
      <w:r w:rsidR="00D467FC" w:rsidRPr="005A7F09">
        <w:t> </w:t>
      </w:r>
      <w:r w:rsidR="00D467FC" w:rsidRPr="005A7F09">
        <w:rPr>
          <w:lang w:val="sr-Cyrl-RS"/>
        </w:rPr>
        <w:t>реализације сваке од мера на буџет</w:t>
      </w:r>
      <w:r w:rsidRPr="005A7F09">
        <w:rPr>
          <w:lang w:val="sr-Cyrl-RS"/>
        </w:rPr>
        <w:t xml:space="preserve"> Града Ниша;</w:t>
      </w:r>
    </w:p>
    <w:p w:rsidR="00D467FC" w:rsidRPr="005A7F09" w:rsidRDefault="0018117D" w:rsidP="002855F9">
      <w:pPr>
        <w:pStyle w:val="basic-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r w:rsidRPr="005A7F09">
        <w:rPr>
          <w:lang w:val="sr-Cyrl-RS"/>
        </w:rPr>
        <w:t>И</w:t>
      </w:r>
      <w:r w:rsidR="00D467FC" w:rsidRPr="005A7F09">
        <w:rPr>
          <w:rStyle w:val="italik"/>
          <w:iCs/>
          <w:lang w:val="sr-Cyrl-RS"/>
        </w:rPr>
        <w:t>нформацију о прописима</w:t>
      </w:r>
      <w:r w:rsidR="00D467FC" w:rsidRPr="005A7F09">
        <w:t> </w:t>
      </w:r>
      <w:r w:rsidR="00FD169B" w:rsidRPr="005A7F09">
        <w:rPr>
          <w:lang w:val="sr-Cyrl-RS"/>
        </w:rPr>
        <w:t xml:space="preserve">и другим општим актима </w:t>
      </w:r>
      <w:r w:rsidR="00D467FC" w:rsidRPr="005A7F09">
        <w:rPr>
          <w:lang w:val="sr-Cyrl-RS"/>
        </w:rPr>
        <w:t xml:space="preserve">које би </w:t>
      </w:r>
      <w:r w:rsidR="00FD169B" w:rsidRPr="005A7F09">
        <w:rPr>
          <w:lang w:val="sr-Cyrl-RS"/>
        </w:rPr>
        <w:t>евентуално требало донети</w:t>
      </w:r>
      <w:r w:rsidR="00D467FC" w:rsidRPr="005A7F09">
        <w:rPr>
          <w:lang w:val="sr-Cyrl-RS"/>
        </w:rPr>
        <w:t xml:space="preserve">, односно изменити како би се реализовале </w:t>
      </w:r>
      <w:r w:rsidR="00FD169B" w:rsidRPr="005A7F09">
        <w:rPr>
          <w:lang w:val="sr-Cyrl-RS"/>
        </w:rPr>
        <w:t xml:space="preserve">стратешке </w:t>
      </w:r>
      <w:r w:rsidR="00D467FC" w:rsidRPr="005A7F09">
        <w:rPr>
          <w:lang w:val="sr-Cyrl-RS"/>
        </w:rPr>
        <w:t>мере;</w:t>
      </w:r>
    </w:p>
    <w:p w:rsidR="00B41621" w:rsidRPr="005A7F09" w:rsidRDefault="0018117D" w:rsidP="002855F9">
      <w:pPr>
        <w:pStyle w:val="basic-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lang w:val="sr-Latn-RS"/>
        </w:rPr>
      </w:pPr>
      <w:r w:rsidRPr="005A7F09">
        <w:rPr>
          <w:lang w:val="sr-Cyrl-RS"/>
        </w:rPr>
        <w:t xml:space="preserve">Акциони план који се доноси за цео период </w:t>
      </w:r>
      <w:r w:rsidR="00D467FC" w:rsidRPr="005A7F09">
        <w:rPr>
          <w:lang w:val="sr-Cyrl-RS"/>
        </w:rPr>
        <w:t xml:space="preserve">важења </w:t>
      </w:r>
      <w:r w:rsidRPr="005A7F09">
        <w:rPr>
          <w:lang w:val="sr-Cyrl-RS"/>
        </w:rPr>
        <w:t>С</w:t>
      </w:r>
      <w:r w:rsidR="00D467FC" w:rsidRPr="005A7F09">
        <w:rPr>
          <w:lang w:val="sr-Cyrl-RS"/>
        </w:rPr>
        <w:t>тратегије</w:t>
      </w:r>
      <w:r w:rsidRPr="005A7F09">
        <w:rPr>
          <w:lang w:val="sr-Cyrl-RS"/>
        </w:rPr>
        <w:t xml:space="preserve"> односно рок за </w:t>
      </w:r>
      <w:r w:rsidR="004009F0" w:rsidRPr="005A7F09">
        <w:rPr>
          <w:lang w:val="sr-Cyrl-RS"/>
        </w:rPr>
        <w:t>усвајање А</w:t>
      </w:r>
      <w:r w:rsidR="00D467FC" w:rsidRPr="005A7F09">
        <w:rPr>
          <w:lang w:val="sr-Cyrl-RS"/>
        </w:rPr>
        <w:t xml:space="preserve">кционог плана, који не може бити дужи од 90 дана од дана усвајања </w:t>
      </w:r>
      <w:r w:rsidRPr="005A7F09">
        <w:rPr>
          <w:lang w:val="sr-Cyrl-RS"/>
        </w:rPr>
        <w:t xml:space="preserve">Стратегије. </w:t>
      </w:r>
    </w:p>
    <w:p w:rsidR="00B41621" w:rsidRPr="005A7F09" w:rsidRDefault="00B41621" w:rsidP="0028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Члан 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>4.</w:t>
      </w:r>
    </w:p>
    <w:p w:rsidR="00464684" w:rsidRPr="005A7F09" w:rsidRDefault="00B41621" w:rsidP="002855F9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lang w:val="sr-Latn-RS"/>
        </w:rPr>
      </w:pPr>
      <w:r w:rsidRPr="005A7F09">
        <w:rPr>
          <w:lang w:val="sr-Latn-RS"/>
        </w:rPr>
        <w:t xml:space="preserve">Полазну основу за </w:t>
      </w:r>
      <w:r w:rsidR="00FD169B" w:rsidRPr="005A7F09">
        <w:rPr>
          <w:lang w:val="sr-Cyrl-RS"/>
        </w:rPr>
        <w:t>утврђивање Стратегије</w:t>
      </w:r>
      <w:r w:rsidRPr="005A7F09">
        <w:rPr>
          <w:lang w:val="sr-Latn-RS"/>
        </w:rPr>
        <w:t>, представља</w:t>
      </w:r>
      <w:r w:rsidR="004009F0" w:rsidRPr="005A7F09">
        <w:rPr>
          <w:i/>
          <w:iCs/>
          <w:lang w:val="sr-Cyrl-RS"/>
        </w:rPr>
        <w:t xml:space="preserve"> </w:t>
      </w:r>
      <w:r w:rsidR="00470358" w:rsidRPr="005A7F09">
        <w:rPr>
          <w:i/>
          <w:iCs/>
          <w:lang w:val="sr-Latn-RS"/>
        </w:rPr>
        <w:t>e</w:t>
      </w:r>
      <w:r w:rsidR="004009F0" w:rsidRPr="005A7F09">
        <w:rPr>
          <w:rStyle w:val="italik"/>
          <w:i/>
          <w:iCs/>
        </w:rPr>
        <w:t>x</w:t>
      </w:r>
      <w:r w:rsidR="004009F0" w:rsidRPr="005A7F09">
        <w:rPr>
          <w:rStyle w:val="italik"/>
          <w:i/>
          <w:iCs/>
          <w:lang w:val="sr-Cyrl-RS"/>
        </w:rPr>
        <w:t>-</w:t>
      </w:r>
      <w:r w:rsidR="004009F0" w:rsidRPr="005A7F09">
        <w:rPr>
          <w:rStyle w:val="italik"/>
          <w:i/>
          <w:iCs/>
        </w:rPr>
        <w:t>ante</w:t>
      </w:r>
      <w:r w:rsidR="004009F0" w:rsidRPr="005A7F09">
        <w:t> </w:t>
      </w:r>
      <w:r w:rsidR="004009F0" w:rsidRPr="005A7F09">
        <w:rPr>
          <w:lang w:val="sr-Cyrl-RS"/>
        </w:rPr>
        <w:t xml:space="preserve">анализа ефеката </w:t>
      </w:r>
      <w:r w:rsidR="00464684" w:rsidRPr="005A7F09">
        <w:rPr>
          <w:lang w:val="sr-Cyrl-RS"/>
        </w:rPr>
        <w:t xml:space="preserve">који омогућава благовремено идентификовање потенцијалних позитивних и негативних, директних и индиректних ефеката који могу да произведу потенцијалне мере, како би Стратегија била формулисана на такав начин да се потенцијални негативни ефекти сведу на најмању могућу меру, а и оствари жељена промена. </w:t>
      </w:r>
    </w:p>
    <w:p w:rsidR="00464684" w:rsidRPr="005A7F09" w:rsidRDefault="00464684" w:rsidP="002855F9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lang w:val="sr-Latn-RS"/>
        </w:rPr>
      </w:pPr>
    </w:p>
    <w:p w:rsidR="002855F9" w:rsidRDefault="002855F9" w:rsidP="0028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78BA" w:rsidRDefault="004378BA" w:rsidP="0028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1621" w:rsidRPr="005A7F09" w:rsidRDefault="00B41621" w:rsidP="0028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  <w:r w:rsidRPr="005A7F09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Члан 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B41621" w:rsidRDefault="00B41621" w:rsidP="00285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Кроз процесе припреме </w:t>
      </w:r>
      <w:r w:rsidR="00261C5A" w:rsidRPr="005A7F09">
        <w:rPr>
          <w:rFonts w:ascii="Times New Roman" w:hAnsi="Times New Roman" w:cs="Times New Roman"/>
          <w:sz w:val="24"/>
          <w:szCs w:val="24"/>
          <w:lang w:val="sr-Cyrl-RS"/>
        </w:rPr>
        <w:t>Стратегије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 промовисаће се интегрални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партиципативни приступ планирању локалног развоја, међусекторска сарадња и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размена информација, укључивање и координација јавног, приватног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, научно-истраживачког и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цивилног сектора у процесу одлучивања и партнерство међу институцијама.</w:t>
      </w:r>
    </w:p>
    <w:p w:rsidR="002855F9" w:rsidRPr="002855F9" w:rsidRDefault="002855F9" w:rsidP="00285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1621" w:rsidRDefault="00B41621" w:rsidP="0028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Члан 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B41621" w:rsidRPr="005A7F09" w:rsidRDefault="00B41621" w:rsidP="002855F9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Ради спровођења ове Одлуке, 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образоваће се </w:t>
      </w:r>
      <w:r w:rsidR="00D52AE4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Радна група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чији је задатак да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координира процес израде </w:t>
      </w:r>
      <w:r w:rsidR="00464684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Стратегије,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да разматра </w:t>
      </w:r>
      <w:r w:rsidR="00464684" w:rsidRPr="005A7F09">
        <w:rPr>
          <w:rFonts w:ascii="Times New Roman" w:hAnsi="Times New Roman" w:cs="Times New Roman"/>
          <w:sz w:val="24"/>
          <w:szCs w:val="24"/>
          <w:lang w:val="sr-Cyrl-RS"/>
        </w:rPr>
        <w:t>процес израде Стратегије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 по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фазама припреме,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4684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да се 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стара о заступању интереса </w:t>
      </w:r>
      <w:r w:rsidR="00464684" w:rsidRPr="005A7F0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рада и пружању информација јавности у процесу израде </w:t>
      </w:r>
      <w:r w:rsidR="00464684" w:rsidRPr="005A7F09">
        <w:rPr>
          <w:rFonts w:ascii="Times New Roman" w:hAnsi="Times New Roman" w:cs="Times New Roman"/>
          <w:sz w:val="24"/>
          <w:szCs w:val="24"/>
          <w:lang w:val="sr-Cyrl-RS"/>
        </w:rPr>
        <w:t>Стратегије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>, и обезбеђивању укључености организационих једин</w:t>
      </w:r>
      <w:r w:rsidR="00464684" w:rsidRPr="005A7F0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ца </w:t>
      </w:r>
      <w:r w:rsidR="00464684" w:rsidRPr="005A7F0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радске управе, односно осигуравање несеметаног прослеђивања информација од значаја за израду </w:t>
      </w:r>
      <w:r w:rsidR="00464684" w:rsidRPr="005A7F09">
        <w:rPr>
          <w:rFonts w:ascii="Times New Roman" w:hAnsi="Times New Roman" w:cs="Times New Roman"/>
          <w:sz w:val="24"/>
          <w:szCs w:val="24"/>
          <w:lang w:val="sr-Cyrl-RS"/>
        </w:rPr>
        <w:t>Стратегије</w:t>
      </w:r>
      <w:r w:rsidR="00015BAF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D52AE4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Радну групу 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>чине председник, координатор и чланови тима.</w:t>
      </w:r>
    </w:p>
    <w:p w:rsidR="00B41621" w:rsidRPr="00015BAF" w:rsidRDefault="00D52AE4" w:rsidP="002855F9">
      <w:pPr>
        <w:spacing w:after="0" w:line="240" w:lineRule="auto"/>
        <w:ind w:firstLine="706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Радне групе </w:t>
      </w:r>
      <w:r w:rsidRPr="00015BAF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B41621" w:rsidRPr="00015BAF">
        <w:rPr>
          <w:rFonts w:ascii="Times New Roman" w:hAnsi="Times New Roman" w:cs="Times New Roman"/>
          <w:sz w:val="24"/>
          <w:szCs w:val="24"/>
          <w:lang w:val="sr-Cyrl-RS"/>
        </w:rPr>
        <w:t>представни</w:t>
      </w:r>
      <w:r w:rsidRPr="00015BAF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="00B41621" w:rsidRPr="00015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E65" w:rsidRPr="00015BAF">
        <w:rPr>
          <w:rFonts w:ascii="Times New Roman" w:hAnsi="Times New Roman" w:cs="Times New Roman"/>
          <w:sz w:val="24"/>
          <w:szCs w:val="24"/>
          <w:lang w:val="sr-Latn-RS"/>
        </w:rPr>
        <w:t>јавног, приватног</w:t>
      </w:r>
      <w:r w:rsidR="007C4E65" w:rsidRPr="00015BA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C4E65" w:rsidRPr="00015BAF">
        <w:rPr>
          <w:rFonts w:ascii="Times New Roman" w:hAnsi="Times New Roman" w:cs="Times New Roman"/>
          <w:sz w:val="24"/>
          <w:szCs w:val="24"/>
          <w:lang w:val="sr-Latn-RS"/>
        </w:rPr>
        <w:t xml:space="preserve"> цивилног</w:t>
      </w:r>
      <w:r w:rsidR="007C4E65" w:rsidRPr="00015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E65" w:rsidRPr="00015BAF">
        <w:rPr>
          <w:rFonts w:ascii="Times New Roman" w:hAnsi="Times New Roman" w:cs="Times New Roman"/>
          <w:sz w:val="24"/>
          <w:szCs w:val="24"/>
          <w:lang w:val="sr-Latn-RS"/>
        </w:rPr>
        <w:t>сектора</w:t>
      </w:r>
      <w:r w:rsidR="007C4E65" w:rsidRPr="00015BAF">
        <w:rPr>
          <w:rFonts w:ascii="Times New Roman" w:hAnsi="Times New Roman" w:cs="Times New Roman"/>
          <w:sz w:val="24"/>
          <w:szCs w:val="24"/>
          <w:lang w:val="sr-Cyrl-RS"/>
        </w:rPr>
        <w:t xml:space="preserve"> и научно-истраживачког сектора</w:t>
      </w:r>
      <w:r w:rsidR="007C4E65" w:rsidRPr="00015BA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B41621" w:rsidRPr="005A7F09" w:rsidRDefault="00B41621" w:rsidP="002855F9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Чланове </w:t>
      </w:r>
      <w:r w:rsidR="00D52AE4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Радне групе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именује </w:t>
      </w:r>
      <w:r w:rsidR="00464684" w:rsidRPr="005A7F0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>радоначелник својим решењем</w:t>
      </w:r>
      <w:r w:rsidR="00464684" w:rsidRPr="005A7F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A79D0" w:rsidRDefault="00D52AE4" w:rsidP="002855F9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Радном групом </w:t>
      </w:r>
      <w:r w:rsidR="00B41621" w:rsidRPr="005A7F09">
        <w:rPr>
          <w:rFonts w:ascii="Times New Roman" w:hAnsi="Times New Roman" w:cs="Times New Roman"/>
          <w:sz w:val="24"/>
          <w:szCs w:val="24"/>
          <w:lang w:val="sr-Latn-RS"/>
        </w:rPr>
        <w:t>руководи</w:t>
      </w:r>
      <w:r w:rsidR="007C4E65">
        <w:rPr>
          <w:rFonts w:ascii="Times New Roman" w:hAnsi="Times New Roman" w:cs="Times New Roman"/>
          <w:sz w:val="24"/>
          <w:szCs w:val="24"/>
          <w:lang w:val="sr-Cyrl-RS"/>
        </w:rPr>
        <w:t xml:space="preserve"> Градоначелник или особа коју именује Градоначелник</w:t>
      </w:r>
      <w:r w:rsidR="003929F5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B41621"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4732DF" w:rsidRDefault="004732DF" w:rsidP="002855F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1607">
        <w:rPr>
          <w:rFonts w:ascii="Times New Roman" w:hAnsi="Times New Roman" w:cs="Times New Roman"/>
          <w:sz w:val="24"/>
          <w:szCs w:val="24"/>
          <w:lang w:val="sr-Cyrl-RS"/>
        </w:rPr>
        <w:t>Координатор Радне групе за израду  Старатеги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комуникације и партиципације </w:t>
      </w:r>
      <w:r w:rsidRPr="00001607">
        <w:rPr>
          <w:rFonts w:ascii="Times New Roman" w:hAnsi="Times New Roman" w:cs="Times New Roman"/>
          <w:sz w:val="24"/>
          <w:szCs w:val="24"/>
          <w:lang w:val="sr-Cyrl-RS"/>
        </w:rPr>
        <w:t>Града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Ниша је кључна оперативна позиција за административно-техничко вођење процеса израде Стратегије  и у складу са том улогом треба да буде и опредељен. </w:t>
      </w:r>
    </w:p>
    <w:p w:rsidR="002855F9" w:rsidRPr="005A7F09" w:rsidRDefault="002855F9" w:rsidP="002855F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1621" w:rsidRPr="005A7F09" w:rsidRDefault="00B41621" w:rsidP="002855F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Члан 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B41621" w:rsidRPr="005A7F09" w:rsidRDefault="00B41621" w:rsidP="00DA518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Стручне, административне, финансијске и организационе послове за потребе </w:t>
      </w:r>
      <w:r w:rsidR="00D52AE4" w:rsidRPr="005A7F09">
        <w:rPr>
          <w:rFonts w:ascii="Times New Roman" w:hAnsi="Times New Roman" w:cs="Times New Roman"/>
          <w:sz w:val="24"/>
          <w:szCs w:val="24"/>
          <w:lang w:val="sr-Cyrl-RS"/>
        </w:rPr>
        <w:t>Радне групе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ће обављати Канцеларија за локални економски развој</w:t>
      </w:r>
      <w:r w:rsidR="00DA518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41621" w:rsidRPr="005A7F09" w:rsidRDefault="00B41621" w:rsidP="0028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Члан 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B24F9A" w:rsidRPr="005A7F09" w:rsidRDefault="00B41621" w:rsidP="002855F9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За потребе </w:t>
      </w:r>
      <w:r w:rsidR="00D52AE4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израде 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главних области </w:t>
      </w:r>
      <w:r w:rsidR="00464684" w:rsidRPr="005A7F09">
        <w:rPr>
          <w:rFonts w:ascii="Times New Roman" w:hAnsi="Times New Roman" w:cs="Times New Roman"/>
          <w:sz w:val="24"/>
          <w:szCs w:val="24"/>
          <w:lang w:val="sr-Cyrl-RS"/>
        </w:rPr>
        <w:t>Стратегије и утврђивања интереса посебних циљних јавности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52AE4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Радна група ће обезбедити подршку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стручња</w:t>
      </w:r>
      <w:r w:rsidR="00D52AE4" w:rsidRPr="005A7F09">
        <w:rPr>
          <w:rFonts w:ascii="Times New Roman" w:hAnsi="Times New Roman" w:cs="Times New Roman"/>
          <w:sz w:val="24"/>
          <w:szCs w:val="24"/>
          <w:lang w:val="sr-Cyrl-RS"/>
        </w:rPr>
        <w:t>ка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 ангажовани</w:t>
      </w:r>
      <w:r w:rsidR="00D52AE4" w:rsidRPr="005A7F09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r w:rsidR="00B24F9A" w:rsidRPr="005A7F09">
        <w:rPr>
          <w:rFonts w:ascii="Times New Roman" w:hAnsi="Times New Roman" w:cs="Times New Roman"/>
          <w:sz w:val="24"/>
          <w:szCs w:val="24"/>
          <w:lang w:val="sr-Cyrl-RS"/>
        </w:rPr>
        <w:t>јавној управи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B24F9A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истраживачким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институтима,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универзите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>тима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, јавним предузећима</w:t>
      </w:r>
      <w:r w:rsidR="00D52AE4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чији је оснивач Град Ниш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>установама, организацијама цивилног друштва,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F6E54" w:rsidRPr="005A7F09">
        <w:rPr>
          <w:rFonts w:ascii="Times New Roman" w:hAnsi="Times New Roman" w:cs="Times New Roman"/>
          <w:sz w:val="24"/>
          <w:szCs w:val="24"/>
          <w:lang w:val="sr-Cyrl-RS"/>
        </w:rPr>
        <w:t>медијима и</w:t>
      </w:r>
      <w:r w:rsidR="00B24F9A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медијски</w:t>
      </w:r>
      <w:r w:rsidR="009F6E54" w:rsidRPr="005A7F09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B24F9A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</w:t>
      </w:r>
      <w:r w:rsidR="009F6E54" w:rsidRPr="005A7F09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B24F9A" w:rsidRPr="005A7F09">
        <w:rPr>
          <w:rFonts w:ascii="Times New Roman" w:hAnsi="Times New Roman" w:cs="Times New Roman"/>
          <w:sz w:val="24"/>
          <w:szCs w:val="24"/>
          <w:lang w:val="sr-Cyrl-RS"/>
        </w:rPr>
        <w:t>, стручња</w:t>
      </w:r>
      <w:r w:rsidR="009F6E54" w:rsidRPr="005A7F09">
        <w:rPr>
          <w:rFonts w:ascii="Times New Roman" w:hAnsi="Times New Roman" w:cs="Times New Roman"/>
          <w:sz w:val="24"/>
          <w:szCs w:val="24"/>
          <w:lang w:val="sr-Cyrl-RS"/>
        </w:rPr>
        <w:t>ка</w:t>
      </w:r>
      <w:r w:rsidR="00B24F9A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за односе са јавношћу и испитивање јавног мњења,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као и остали</w:t>
      </w:r>
      <w:r w:rsidR="009F6E54" w:rsidRPr="005A7F09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 представни</w:t>
      </w:r>
      <w:r w:rsidR="009F6E54" w:rsidRPr="005A7F09">
        <w:rPr>
          <w:rFonts w:ascii="Times New Roman" w:hAnsi="Times New Roman" w:cs="Times New Roman"/>
          <w:sz w:val="24"/>
          <w:szCs w:val="24"/>
          <w:lang w:val="sr-Cyrl-RS"/>
        </w:rPr>
        <w:t>ка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 јавног, приватног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 цивилног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сектора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и научно-истраживачког сектора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9E046A" w:rsidRDefault="009F6E54" w:rsidP="002855F9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Cyrl-RS"/>
        </w:rPr>
        <w:t>У процес израде Стратегије могу</w:t>
      </w:r>
      <w:r w:rsidR="009E046A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бити укључени и страни стручњаци, као стручна и техничка подршка, кроз међународне програме.</w:t>
      </w:r>
    </w:p>
    <w:p w:rsidR="002855F9" w:rsidRPr="005A7F09" w:rsidRDefault="002855F9" w:rsidP="002855F9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1621" w:rsidRPr="005A7F09" w:rsidRDefault="00B41621" w:rsidP="0028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Члан 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7F7FF9" w:rsidRPr="005A7F09" w:rsidRDefault="007F7FF9" w:rsidP="00285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За потребе укључења грађана и осталих циљних јавности у процес припреме Стратегије основаће се Партнерски форум, као консултативно тело које укључује </w:t>
      </w:r>
      <w:r w:rsidRPr="005A7F0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грађане, привредне субјекте, удружења грађана или удружења привредних субјеката и друге организације цивилног друштва, научно-истраживачке, струковне и друге организације. </w:t>
      </w:r>
    </w:p>
    <w:p w:rsidR="0021411A" w:rsidRPr="005A7F09" w:rsidRDefault="009E046A" w:rsidP="002855F9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Партнерског форума могу бити правна и физичка </w:t>
      </w:r>
      <w:r w:rsidR="004732DF">
        <w:rPr>
          <w:rFonts w:ascii="Times New Roman" w:hAnsi="Times New Roman" w:cs="Times New Roman"/>
          <w:sz w:val="24"/>
          <w:szCs w:val="24"/>
          <w:lang w:val="sr-Cyrl-RS"/>
        </w:rPr>
        <w:t xml:space="preserve">лица. </w:t>
      </w:r>
      <w:r w:rsidR="0021411A" w:rsidRPr="0021411A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</w:t>
      </w:r>
      <w:r w:rsidR="007C4E65">
        <w:rPr>
          <w:rFonts w:ascii="Times New Roman" w:hAnsi="Times New Roman" w:cs="Times New Roman"/>
          <w:sz w:val="24"/>
          <w:szCs w:val="24"/>
          <w:lang w:val="sr-Cyrl-RS"/>
        </w:rPr>
        <w:t>Партнерског</w:t>
      </w:r>
      <w:r w:rsidR="0021411A">
        <w:rPr>
          <w:rFonts w:ascii="Times New Roman" w:hAnsi="Times New Roman" w:cs="Times New Roman"/>
          <w:sz w:val="24"/>
          <w:szCs w:val="24"/>
          <w:lang w:val="sr-Cyrl-RS"/>
        </w:rPr>
        <w:t xml:space="preserve"> форума</w:t>
      </w:r>
      <w:r w:rsidR="0021411A" w:rsidRPr="0021411A">
        <w:rPr>
          <w:rFonts w:ascii="Times New Roman" w:hAnsi="Times New Roman" w:cs="Times New Roman"/>
          <w:sz w:val="24"/>
          <w:szCs w:val="24"/>
          <w:lang w:val="sr-Cyrl-RS"/>
        </w:rPr>
        <w:t xml:space="preserve"> из редова организација цивилног друштва бирају се путем конкурса који реализује Канцеларија за локални економски развој, а на основу Смерница за укључивање ОЦД у радне групе за израду предлога докумената јавних политика и нацрта, односно предлога прописа</w:t>
      </w:r>
      <w:r w:rsidR="007C4E65">
        <w:rPr>
          <w:rFonts w:ascii="Times New Roman" w:hAnsi="Times New Roman" w:cs="Times New Roman"/>
          <w:sz w:val="24"/>
          <w:szCs w:val="24"/>
          <w:lang w:val="sr-Cyrl-RS"/>
        </w:rPr>
        <w:t>, а по претходно дефинисаним критеријумима које утврђује Радна група.</w:t>
      </w:r>
    </w:p>
    <w:p w:rsidR="007F7FF9" w:rsidRDefault="007F7FF9" w:rsidP="00285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Cyrl-RS"/>
        </w:rPr>
        <w:t>Консултације</w:t>
      </w:r>
      <w:r w:rsidR="00F73ACE">
        <w:rPr>
          <w:rFonts w:ascii="Times New Roman" w:hAnsi="Times New Roman" w:cs="Times New Roman"/>
          <w:sz w:val="24"/>
          <w:szCs w:val="24"/>
          <w:lang w:val="sr-Cyrl-RS"/>
        </w:rPr>
        <w:t xml:space="preserve">  у процесу припреме Стратегије 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уз учешће Партнерског форума обезбеђују размену информација и доприносе стварању јасне слике о томе како 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заинтересоване стране и циљне групе виде и оцењују квалитет комуникације са Градом, као и какав је њихов став о изазовима у комуникацији и стратешким начинима за њихово превазилажење. Квалитетно припремљене и спроведене консултације </w:t>
      </w:r>
      <w:r w:rsidR="00921994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у које је укључен и Партнерски форум 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током процеса израде </w:t>
      </w:r>
      <w:r w:rsidR="00921994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Стратегије 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доприносе јаснијем дефинисању </w:t>
      </w:r>
      <w:r w:rsidR="00921994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комуникационих 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>проблема, бољем сагледавању могућих опција за њихово решавање и очекиваних ефеката изабраних опција.</w:t>
      </w:r>
    </w:p>
    <w:p w:rsidR="002855F9" w:rsidRPr="005A7F09" w:rsidRDefault="002855F9" w:rsidP="00285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2571" w:rsidRPr="005A7F09" w:rsidRDefault="00E02571" w:rsidP="0028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Cyrl-RS"/>
        </w:rPr>
        <w:t>Члан 1</w:t>
      </w:r>
      <w:r w:rsidR="009F6E54" w:rsidRPr="005A7F0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A7F0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</w:p>
    <w:p w:rsidR="00E02571" w:rsidRPr="005A7F09" w:rsidRDefault="009F6E54" w:rsidP="002855F9">
      <w:pPr>
        <w:pStyle w:val="basic-paragraph"/>
        <w:shd w:val="clear" w:color="auto" w:fill="FFFFFF"/>
        <w:spacing w:before="0" w:beforeAutospacing="0" w:after="0" w:afterAutospacing="0"/>
        <w:ind w:firstLine="360"/>
        <w:jc w:val="both"/>
        <w:rPr>
          <w:shd w:val="clear" w:color="auto" w:fill="FFFFFF"/>
          <w:lang w:val="sr-Cyrl-RS"/>
        </w:rPr>
      </w:pPr>
      <w:r w:rsidRPr="005A7F09">
        <w:rPr>
          <w:shd w:val="clear" w:color="auto" w:fill="FFFFFF"/>
          <w:lang w:val="sr-Cyrl-RS"/>
        </w:rPr>
        <w:t>Радна група о</w:t>
      </w:r>
      <w:r w:rsidR="00E02571" w:rsidRPr="005A7F09">
        <w:rPr>
          <w:shd w:val="clear" w:color="auto" w:fill="FFFFFF"/>
          <w:lang w:val="sr-Cyrl-RS"/>
        </w:rPr>
        <w:t>безбеђује правовремено објављивање на интернет страници Града Ниша свих докумената припремљених у поступку израде Стратегије у року од 8 дана од усвајања односно утврђивања коначног текста документа а посебно:</w:t>
      </w:r>
    </w:p>
    <w:p w:rsidR="00E02571" w:rsidRPr="005A7F09" w:rsidRDefault="00E02571" w:rsidP="002855F9">
      <w:pPr>
        <w:pStyle w:val="basic-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val="sr-Cyrl-RS"/>
        </w:rPr>
      </w:pPr>
      <w:r w:rsidRPr="005A7F09">
        <w:rPr>
          <w:shd w:val="clear" w:color="auto" w:fill="FFFFFF"/>
          <w:lang w:val="sr-Cyrl-RS"/>
        </w:rPr>
        <w:t>информације о објави почетка рада на Стратегији;</w:t>
      </w:r>
    </w:p>
    <w:p w:rsidR="00E02571" w:rsidRPr="005A7F09" w:rsidRDefault="004009F0" w:rsidP="002855F9">
      <w:pPr>
        <w:pStyle w:val="basic-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r w:rsidRPr="005A7F09">
        <w:rPr>
          <w:shd w:val="clear" w:color="auto" w:fill="FFFFFF"/>
          <w:lang w:val="sr-Cyrl-RS"/>
        </w:rPr>
        <w:t>и</w:t>
      </w:r>
      <w:r w:rsidR="00E02571" w:rsidRPr="005A7F09">
        <w:rPr>
          <w:shd w:val="clear" w:color="auto" w:fill="FFFFFF"/>
          <w:lang w:val="sr-Cyrl-RS"/>
        </w:rPr>
        <w:t>нформације о спроведеним консултацијама</w:t>
      </w:r>
      <w:r w:rsidRPr="005A7F09">
        <w:rPr>
          <w:shd w:val="clear" w:color="auto" w:fill="FFFFFF"/>
          <w:lang w:val="sr-Cyrl-RS"/>
        </w:rPr>
        <w:t xml:space="preserve"> односно јавној расправи</w:t>
      </w:r>
      <w:r w:rsidR="00E02571" w:rsidRPr="005A7F09">
        <w:rPr>
          <w:lang w:val="sr-Cyrl-RS"/>
        </w:rPr>
        <w:t xml:space="preserve"> које садрже време, обим и методе консултација, навођење учесника консултативног процеса, питања која су била предмет консултација, примедбе, сугестије и коментаре који су узети у разматрање и оне који нису уважени, као и о разлозима за њихово неприхватање и у</w:t>
      </w:r>
      <w:r w:rsidRPr="005A7F09">
        <w:rPr>
          <w:lang w:val="sr-Cyrl-RS"/>
        </w:rPr>
        <w:t>тицај</w:t>
      </w:r>
      <w:r w:rsidR="00E02571" w:rsidRPr="005A7F09">
        <w:rPr>
          <w:lang w:val="sr-Cyrl-RS"/>
        </w:rPr>
        <w:t xml:space="preserve"> резултата консултација на избор ме</w:t>
      </w:r>
      <w:r w:rsidRPr="005A7F09">
        <w:rPr>
          <w:lang w:val="sr-Cyrl-RS"/>
        </w:rPr>
        <w:t>ра из документа јавних политика најкасније у року од 15 дана од дана спроведених консултација;</w:t>
      </w:r>
    </w:p>
    <w:p w:rsidR="004009F0" w:rsidRPr="005A7F09" w:rsidRDefault="004009F0" w:rsidP="002855F9">
      <w:pPr>
        <w:pStyle w:val="basic-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r w:rsidRPr="005A7F09">
        <w:rPr>
          <w:lang w:val="sr-Cyrl-RS"/>
        </w:rPr>
        <w:t>н</w:t>
      </w:r>
      <w:proofErr w:type="spellStart"/>
      <w:r w:rsidR="00E02571" w:rsidRPr="005A7F09">
        <w:rPr>
          <w:shd w:val="clear" w:color="auto" w:fill="FFFFFF"/>
        </w:rPr>
        <w:t>алазе</w:t>
      </w:r>
      <w:proofErr w:type="spellEnd"/>
      <w:r w:rsidR="00E02571" w:rsidRPr="005A7F09">
        <w:rPr>
          <w:shd w:val="clear" w:color="auto" w:fill="FFFFFF"/>
        </w:rPr>
        <w:t xml:space="preserve"> </w:t>
      </w:r>
      <w:proofErr w:type="spellStart"/>
      <w:r w:rsidR="00E02571" w:rsidRPr="005A7F09">
        <w:rPr>
          <w:shd w:val="clear" w:color="auto" w:fill="FFFFFF"/>
        </w:rPr>
        <w:t>спроведене</w:t>
      </w:r>
      <w:proofErr w:type="spellEnd"/>
      <w:r w:rsidR="00E02571" w:rsidRPr="005A7F09">
        <w:rPr>
          <w:shd w:val="clear" w:color="auto" w:fill="FFFFFF"/>
        </w:rPr>
        <w:t xml:space="preserve"> </w:t>
      </w:r>
      <w:proofErr w:type="spellStart"/>
      <w:r w:rsidR="00E02571" w:rsidRPr="005A7F09">
        <w:rPr>
          <w:shd w:val="clear" w:color="auto" w:fill="FFFFFF"/>
        </w:rPr>
        <w:t>анализе</w:t>
      </w:r>
      <w:proofErr w:type="spellEnd"/>
      <w:r w:rsidR="00E02571" w:rsidRPr="005A7F09">
        <w:rPr>
          <w:shd w:val="clear" w:color="auto" w:fill="FFFFFF"/>
        </w:rPr>
        <w:t xml:space="preserve"> </w:t>
      </w:r>
      <w:proofErr w:type="spellStart"/>
      <w:r w:rsidR="00E02571" w:rsidRPr="005A7F09">
        <w:rPr>
          <w:shd w:val="clear" w:color="auto" w:fill="FFFFFF"/>
        </w:rPr>
        <w:t>ефеката</w:t>
      </w:r>
      <w:proofErr w:type="spellEnd"/>
      <w:r w:rsidRPr="005A7F09">
        <w:rPr>
          <w:shd w:val="clear" w:color="auto" w:fill="FFFFFF"/>
          <w:lang w:val="sr-Cyrl-RS"/>
        </w:rPr>
        <w:t>;</w:t>
      </w:r>
    </w:p>
    <w:p w:rsidR="00E02571" w:rsidRPr="002855F9" w:rsidRDefault="00E02571" w:rsidP="002855F9">
      <w:pPr>
        <w:pStyle w:val="basic-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r w:rsidRPr="005A7F09">
        <w:rPr>
          <w:shd w:val="clear" w:color="auto" w:fill="FFFFFF"/>
          <w:lang w:val="sr-Cyrl-RS"/>
        </w:rPr>
        <w:t xml:space="preserve">утврђени предлог Стратегије </w:t>
      </w:r>
      <w:r w:rsidR="004009F0" w:rsidRPr="005A7F09">
        <w:rPr>
          <w:shd w:val="clear" w:color="auto" w:fill="FFFFFF"/>
          <w:lang w:val="sr-Cyrl-RS"/>
        </w:rPr>
        <w:t>односно други претходни документ који је предмет консултација односно јавне расправе.</w:t>
      </w:r>
    </w:p>
    <w:p w:rsidR="002855F9" w:rsidRPr="005A7F09" w:rsidRDefault="002855F9" w:rsidP="00C302C9">
      <w:pPr>
        <w:pStyle w:val="basic-paragraph"/>
        <w:shd w:val="clear" w:color="auto" w:fill="FFFFFF"/>
        <w:spacing w:before="0" w:beforeAutospacing="0" w:after="0" w:afterAutospacing="0"/>
        <w:ind w:left="720"/>
        <w:jc w:val="both"/>
        <w:rPr>
          <w:lang w:val="sr-Cyrl-RS"/>
        </w:rPr>
      </w:pPr>
    </w:p>
    <w:p w:rsidR="00B24F9A" w:rsidRPr="005A7F09" w:rsidRDefault="004345B7" w:rsidP="004345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 w:rsidR="00B24F9A" w:rsidRPr="005A7F09">
        <w:rPr>
          <w:rFonts w:ascii="Times New Roman" w:hAnsi="Times New Roman" w:cs="Times New Roman"/>
          <w:sz w:val="24"/>
          <w:szCs w:val="24"/>
          <w:lang w:val="sr-Latn-RS"/>
        </w:rPr>
        <w:t>Члан 1</w:t>
      </w:r>
      <w:r w:rsidR="009F6E54" w:rsidRPr="005A7F0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24F9A" w:rsidRPr="005A7F0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B24F9A" w:rsidRDefault="00B24F9A" w:rsidP="00285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Током израде 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>Стратегије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а у складу са Методологијом израде Стратегије комуникације и партиципације,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биће организован</w:t>
      </w:r>
      <w:r w:rsidR="00921994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стручне и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јавне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расправе,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округли столови и радионице, на којима ће се усаглашавати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предложена решења. У њихов рад могу бити укључени и сви остали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заинтересовани учесници, како би се обезбедила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партиципација и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транспарентност процеса одлучивања и правовремено обавештавање јавности.</w:t>
      </w:r>
    </w:p>
    <w:p w:rsidR="007C4E65" w:rsidRPr="007C4E65" w:rsidRDefault="007C4E65" w:rsidP="00285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зависности од епидемилошке ситуације настале као последица ширења </w:t>
      </w:r>
      <w:r w:rsidR="00015BAF">
        <w:rPr>
          <w:rFonts w:ascii="Times New Roman" w:hAnsi="Times New Roman" w:cs="Times New Roman"/>
          <w:sz w:val="24"/>
          <w:szCs w:val="24"/>
          <w:lang w:val="sr-Latn-RS"/>
        </w:rPr>
        <w:t>COVID</w:t>
      </w:r>
      <w:r w:rsidR="000164F8">
        <w:rPr>
          <w:rFonts w:ascii="Times New Roman" w:hAnsi="Times New Roman" w:cs="Times New Roman"/>
          <w:sz w:val="24"/>
          <w:szCs w:val="24"/>
          <w:lang w:val="sr-Cyrl-RS"/>
        </w:rPr>
        <w:t xml:space="preserve"> 19 виру</w:t>
      </w:r>
      <w:r>
        <w:rPr>
          <w:rFonts w:ascii="Times New Roman" w:hAnsi="Times New Roman" w:cs="Times New Roman"/>
          <w:sz w:val="24"/>
          <w:szCs w:val="24"/>
          <w:lang w:val="sr-Cyrl-RS"/>
        </w:rPr>
        <w:t>са, користиће се дигитални алати партиципације, како би се обезбедио консултативни процес.</w:t>
      </w:r>
    </w:p>
    <w:p w:rsidR="00B41621" w:rsidRDefault="00B41621" w:rsidP="0028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Latn-RS"/>
        </w:rPr>
        <w:t>Члан 1</w:t>
      </w:r>
      <w:r w:rsidR="009F6E54" w:rsidRPr="005A7F0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B41621" w:rsidRDefault="00B41621" w:rsidP="00285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Рок за израду </w:t>
      </w:r>
      <w:r w:rsidR="00261C5A" w:rsidRPr="005A7F09">
        <w:rPr>
          <w:rFonts w:ascii="Times New Roman" w:hAnsi="Times New Roman" w:cs="Times New Roman"/>
          <w:sz w:val="24"/>
          <w:szCs w:val="24"/>
          <w:lang w:val="sr-Cyrl-RS"/>
        </w:rPr>
        <w:t>Стратегије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 је </w:t>
      </w:r>
      <w:r w:rsidR="00470358" w:rsidRPr="005A7F09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470358" w:rsidRPr="005A7F09">
        <w:rPr>
          <w:rFonts w:ascii="Times New Roman" w:hAnsi="Times New Roman" w:cs="Times New Roman"/>
          <w:sz w:val="24"/>
          <w:szCs w:val="24"/>
          <w:lang w:val="sr-Cyrl-RS"/>
        </w:rPr>
        <w:t>шест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) месец</w:t>
      </w:r>
      <w:r w:rsidR="00470358" w:rsidRPr="005A7F0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 од дана ступања на снагу ове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Одлуке.</w:t>
      </w:r>
    </w:p>
    <w:p w:rsidR="002855F9" w:rsidRPr="002855F9" w:rsidRDefault="002855F9" w:rsidP="00285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1621" w:rsidRPr="005A7F09" w:rsidRDefault="00B41621" w:rsidP="0028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5A7F09">
        <w:rPr>
          <w:rFonts w:ascii="Times New Roman" w:hAnsi="Times New Roman" w:cs="Times New Roman"/>
          <w:sz w:val="24"/>
          <w:szCs w:val="24"/>
          <w:lang w:val="sr-Latn-RS"/>
        </w:rPr>
        <w:t>Члан 1</w:t>
      </w:r>
      <w:r w:rsidR="009F6E54" w:rsidRPr="005A7F0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B41621" w:rsidRDefault="00B41621" w:rsidP="00285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За реализацију ове Одлуке задужена је 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>Канцеларија за локални економски развој</w:t>
      </w:r>
      <w:r w:rsidR="002855F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855F9" w:rsidRPr="005A7F09" w:rsidRDefault="002855F9" w:rsidP="00285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1C5A" w:rsidRPr="005A7F09" w:rsidRDefault="00261C5A" w:rsidP="0028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Cyrl-RS"/>
        </w:rPr>
        <w:t>Члан 1</w:t>
      </w:r>
      <w:r w:rsidR="009F6E54" w:rsidRPr="005A7F0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61C5A" w:rsidRPr="005A7F09" w:rsidRDefault="00261C5A" w:rsidP="002855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Градоначелник доноси решење о именовању </w:t>
      </w:r>
      <w:r w:rsidR="009F6E54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Радне групе 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у року од 15 дана од дана ступања на снагу ове Одлуке. </w:t>
      </w:r>
    </w:p>
    <w:p w:rsidR="00460CBF" w:rsidRDefault="00460CBF" w:rsidP="0028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0CBF" w:rsidRDefault="00460CBF" w:rsidP="0028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0CBF" w:rsidRDefault="00460CBF" w:rsidP="0028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0CBF" w:rsidRDefault="00460CBF" w:rsidP="0028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0CBF" w:rsidRDefault="00460CBF" w:rsidP="0028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0CBF" w:rsidRDefault="00460CBF" w:rsidP="0028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1621" w:rsidRPr="005A7F09" w:rsidRDefault="00B41621" w:rsidP="0028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Члан 1</w:t>
      </w:r>
      <w:r w:rsidR="009F6E54" w:rsidRPr="005A7F0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B41621" w:rsidRPr="005A7F09" w:rsidRDefault="00B41621" w:rsidP="00285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A7F09">
        <w:rPr>
          <w:rFonts w:ascii="Times New Roman" w:hAnsi="Times New Roman" w:cs="Times New Roman"/>
          <w:sz w:val="24"/>
          <w:szCs w:val="24"/>
          <w:lang w:val="sr-Latn-RS"/>
        </w:rPr>
        <w:t>Ова Одлука ступа на снагу осмог дана од дана објављивања у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>''Службеном листу Града Ниша''.</w:t>
      </w:r>
    </w:p>
    <w:p w:rsidR="00B41621" w:rsidRPr="005A7F09" w:rsidRDefault="00B41621" w:rsidP="004009F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41621" w:rsidRPr="005A7F09" w:rsidRDefault="00B41621" w:rsidP="004009F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Број: </w:t>
      </w:r>
    </w:p>
    <w:p w:rsidR="00B41621" w:rsidRPr="005A7F09" w:rsidRDefault="00B41621" w:rsidP="004009F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У Нишу, </w:t>
      </w:r>
    </w:p>
    <w:p w:rsidR="00B41621" w:rsidRPr="005A7F09" w:rsidRDefault="00B41621" w:rsidP="004009F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1621" w:rsidRPr="005A7F09" w:rsidRDefault="00B41621" w:rsidP="004009F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Latn-RS"/>
        </w:rPr>
        <w:t>СКУПШТИНА ГРАДА НИША</w:t>
      </w:r>
    </w:p>
    <w:p w:rsidR="00B41621" w:rsidRPr="005A7F09" w:rsidRDefault="00B41621" w:rsidP="004009F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1621" w:rsidRPr="005A7F09" w:rsidRDefault="00B41621" w:rsidP="004009F0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5A7F09">
        <w:rPr>
          <w:rFonts w:ascii="Times New Roman" w:hAnsi="Times New Roman" w:cs="Times New Roman"/>
          <w:sz w:val="24"/>
          <w:szCs w:val="24"/>
          <w:lang w:val="sr-Latn-RS"/>
        </w:rPr>
        <w:t>ПРЕДСЕДНИК</w:t>
      </w:r>
    </w:p>
    <w:p w:rsidR="0032693E" w:rsidRPr="00FE4723" w:rsidRDefault="00FE4723" w:rsidP="004009F0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Бобан Џунић</w:t>
      </w:r>
    </w:p>
    <w:p w:rsidR="00FE4723" w:rsidRDefault="00FE4723" w:rsidP="0032693E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FE4723" w:rsidRDefault="00FE4723" w:rsidP="0032693E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FE4723" w:rsidRDefault="00FE4723" w:rsidP="0032693E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FE4723" w:rsidRDefault="00FE4723" w:rsidP="0032693E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FE4723" w:rsidRDefault="00FE4723" w:rsidP="0032693E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FE4723" w:rsidRDefault="00FE4723" w:rsidP="0032693E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FE4723" w:rsidRDefault="00FE4723" w:rsidP="0032693E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FE4723" w:rsidRDefault="00FE4723" w:rsidP="0032693E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FE4723" w:rsidRDefault="00FE4723" w:rsidP="0032693E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FE4723" w:rsidRDefault="00FE4723" w:rsidP="0032693E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FE4723" w:rsidRDefault="00FE4723" w:rsidP="0032693E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FE4723" w:rsidRDefault="00FE4723" w:rsidP="0032693E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FE4723" w:rsidRDefault="00FE4723" w:rsidP="0032693E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FE4723" w:rsidRDefault="00FE4723" w:rsidP="0032693E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E3215F" w:rsidRDefault="00E3215F" w:rsidP="00332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3215F" w:rsidRDefault="00E3215F" w:rsidP="00332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3215F" w:rsidRDefault="00E3215F" w:rsidP="00332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2693E" w:rsidRDefault="003320BE" w:rsidP="00332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Образложење</w:t>
      </w:r>
    </w:p>
    <w:p w:rsidR="003559E6" w:rsidRPr="003559E6" w:rsidRDefault="003559E6" w:rsidP="00332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2693E" w:rsidRPr="005A7F09" w:rsidRDefault="0032693E" w:rsidP="00332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Организациона трансформација </w:t>
      </w:r>
      <w:r w:rsidR="009F6E54" w:rsidRPr="005A7F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Г</w:t>
      </w:r>
      <w:r w:rsidRPr="005A7F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радске управе Града Ниша, као и промене у начину функционисања органа, стручних служби и посебних организација Града Ниша захтевају стратешки приступ комуникацији</w:t>
      </w:r>
      <w:r w:rsidR="009F6E54" w:rsidRPr="005A7F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.</w:t>
      </w:r>
      <w:r w:rsidRPr="005A7F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Уз наведено,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комуникација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>Ниша у тренутку започињања процеса израде Плана развоја града Ниша</w:t>
      </w:r>
      <w:r w:rsidRPr="005A7F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јачање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квалитета и интензитета размене информација на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нив</w:t>
      </w:r>
      <w:proofErr w:type="spellEnd"/>
      <w:r w:rsidRPr="005A7F09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циљним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јавностима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стратешког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системски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коришћењем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јединствене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методологије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широком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консултативном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екстерним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јавностима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идентификовати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приоритетна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значајно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унапредити</w:t>
      </w:r>
      <w:proofErr w:type="spellEnd"/>
      <w:r w:rsidRPr="005A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F09">
        <w:rPr>
          <w:rFonts w:ascii="Times New Roman" w:hAnsi="Times New Roman" w:cs="Times New Roman"/>
          <w:sz w:val="24"/>
          <w:szCs w:val="24"/>
        </w:rPr>
        <w:t>комуникацију</w:t>
      </w:r>
      <w:proofErr w:type="spellEnd"/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Града Ниша и свих његових органа</w:t>
      </w:r>
      <w:r w:rsidRPr="005A7F09">
        <w:rPr>
          <w:rFonts w:ascii="Times New Roman" w:hAnsi="Times New Roman" w:cs="Times New Roman"/>
          <w:sz w:val="24"/>
          <w:szCs w:val="24"/>
        </w:rPr>
        <w:t>.</w:t>
      </w:r>
    </w:p>
    <w:p w:rsidR="003929F5" w:rsidRDefault="00BB3AD9" w:rsidP="003320B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Израда</w:t>
      </w:r>
      <w:r w:rsidR="00D94F05" w:rsidRPr="005A7F0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Стратегије представља изузетно сложен и обиман посао, за који је неопходно окупити стручњаке, како у локалној управи и</w:t>
      </w:r>
      <w:r w:rsidR="009E046A" w:rsidRPr="005A7F0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94F05" w:rsidRPr="005A7F0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њеним стручним службама, тако и ван ње. </w:t>
      </w:r>
    </w:p>
    <w:p w:rsidR="00A42EEA" w:rsidRPr="00852A5B" w:rsidRDefault="00A42EEA" w:rsidP="003320B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RS"/>
        </w:rPr>
      </w:pPr>
      <w:r>
        <w:rPr>
          <w:noProof/>
          <w:lang w:val="sr-Cyrl-RS"/>
        </w:rPr>
        <w:t xml:space="preserve">У циљу обезбеђивања стручне консултантске подршке за припрему Стратегије, Град Ниш је </w:t>
      </w:r>
      <w:r w:rsidR="004732DF">
        <w:rPr>
          <w:noProof/>
          <w:lang w:val="sr-Cyrl-RS"/>
        </w:rPr>
        <w:t>поднео пријаву на Јавни</w:t>
      </w:r>
      <w:r>
        <w:rPr>
          <w:noProof/>
          <w:lang w:val="sr-Cyrl-RS"/>
        </w:rPr>
        <w:t xml:space="preserve"> позив за исказивање заинтересованости локалних самоуправа</w:t>
      </w:r>
      <w:r w:rsidR="004732DF">
        <w:rPr>
          <w:noProof/>
          <w:lang w:val="sr-Cyrl-RS"/>
        </w:rPr>
        <w:t>,</w:t>
      </w:r>
      <w:r>
        <w:rPr>
          <w:noProof/>
          <w:lang w:val="sr-Cyrl-RS"/>
        </w:rPr>
        <w:t xml:space="preserve"> који је расписао УСАИД Пројекат за одговорну власт. </w:t>
      </w:r>
      <w:r w:rsidR="004732DF">
        <w:rPr>
          <w:noProof/>
          <w:lang w:val="sr-Cyrl-RS"/>
        </w:rPr>
        <w:t>Овај УСАИД-ов п</w:t>
      </w:r>
      <w:r>
        <w:rPr>
          <w:noProof/>
          <w:lang w:val="sr-Cyrl-RS"/>
        </w:rPr>
        <w:t>ројекат од 2018. године сарађује са к</w:t>
      </w:r>
      <w:r w:rsidR="004732DF">
        <w:rPr>
          <w:noProof/>
          <w:lang w:val="sr-Cyrl-RS"/>
        </w:rPr>
        <w:t>љ</w:t>
      </w:r>
      <w:r>
        <w:rPr>
          <w:noProof/>
          <w:lang w:val="sr-Cyrl-RS"/>
        </w:rPr>
        <w:t>учним партнерима у Србији</w:t>
      </w:r>
      <w:r w:rsidR="004732DF">
        <w:rPr>
          <w:noProof/>
          <w:lang w:val="sr-Cyrl-RS"/>
        </w:rPr>
        <w:t>,</w:t>
      </w:r>
      <w:r>
        <w:rPr>
          <w:noProof/>
          <w:lang w:val="sr-Cyrl-RS"/>
        </w:rPr>
        <w:t xml:space="preserve"> </w:t>
      </w:r>
      <w:r w:rsidR="004732DF">
        <w:rPr>
          <w:noProof/>
          <w:lang w:val="sr-Cyrl-RS"/>
        </w:rPr>
        <w:t xml:space="preserve">како би се </w:t>
      </w:r>
      <w:r>
        <w:rPr>
          <w:noProof/>
          <w:lang w:val="sr-Cyrl-RS"/>
        </w:rPr>
        <w:t>унапре</w:t>
      </w:r>
      <w:r w:rsidR="004732DF">
        <w:rPr>
          <w:noProof/>
          <w:lang w:val="sr-Cyrl-RS"/>
        </w:rPr>
        <w:t>дила</w:t>
      </w:r>
      <w:r>
        <w:rPr>
          <w:noProof/>
          <w:lang w:val="sr-Cyrl-RS"/>
        </w:rPr>
        <w:t xml:space="preserve"> одговорност власти на националном и локалном нивоу. У циљу унапређења борбе против корупције, јачања одговорне локалне власти, у</w:t>
      </w:r>
      <w:r w:rsidR="004732DF">
        <w:rPr>
          <w:noProof/>
          <w:lang w:val="sr-Cyrl-RS"/>
        </w:rPr>
        <w:t>на</w:t>
      </w:r>
      <w:r>
        <w:rPr>
          <w:noProof/>
          <w:lang w:val="sr-Cyrl-RS"/>
        </w:rPr>
        <w:t xml:space="preserve">пређења учешћа јавности у формулисању, праћењу и мерењу учинка јавних политика и </w:t>
      </w:r>
      <w:r w:rsidR="00852A5B">
        <w:rPr>
          <w:noProof/>
          <w:lang w:val="sr-Cyrl-RS"/>
        </w:rPr>
        <w:t>ја</w:t>
      </w:r>
      <w:r w:rsidR="004732DF">
        <w:rPr>
          <w:noProof/>
          <w:lang w:val="sr-Cyrl-RS"/>
        </w:rPr>
        <w:t>ч</w:t>
      </w:r>
      <w:r w:rsidR="00852A5B">
        <w:rPr>
          <w:noProof/>
          <w:lang w:val="sr-Cyrl-RS"/>
        </w:rPr>
        <w:t xml:space="preserve">ања </w:t>
      </w:r>
      <w:r w:rsidR="00852A5B" w:rsidRPr="00852A5B">
        <w:rPr>
          <w:noProof/>
          <w:lang w:val="sr-Cyrl-RS"/>
        </w:rPr>
        <w:t>транспарентности локалне власти Град Ниш и УСАИД Пројекат за одговорну власт су 15. новембра 2019. године потписали Меморандум о разумевању бр. 4540-2019-01</w:t>
      </w:r>
      <w:r w:rsidR="004732DF">
        <w:rPr>
          <w:noProof/>
          <w:lang w:val="sr-Cyrl-RS"/>
        </w:rPr>
        <w:t>,</w:t>
      </w:r>
      <w:r w:rsidR="00852A5B" w:rsidRPr="00852A5B">
        <w:rPr>
          <w:color w:val="212529"/>
          <w:lang w:val="sr-Cyrl-RS"/>
        </w:rPr>
        <w:t xml:space="preserve"> којим су дефинисане намере обе стране у процесу ја</w:t>
      </w:r>
      <w:r w:rsidR="00852A5B">
        <w:rPr>
          <w:color w:val="212529"/>
          <w:lang w:val="sr-Cyrl-RS"/>
        </w:rPr>
        <w:t>ч</w:t>
      </w:r>
      <w:r w:rsidR="00852A5B" w:rsidRPr="00852A5B">
        <w:rPr>
          <w:color w:val="212529"/>
          <w:lang w:val="sr-Cyrl-RS"/>
        </w:rPr>
        <w:t>ања транспарентне, инклузивне и одговорне јавне власти и ств</w:t>
      </w:r>
      <w:r w:rsidR="00852A5B">
        <w:rPr>
          <w:color w:val="212529"/>
          <w:lang w:val="sr-Cyrl-RS"/>
        </w:rPr>
        <w:t>арања</w:t>
      </w:r>
      <w:r w:rsidR="00852A5B" w:rsidRPr="00852A5B">
        <w:rPr>
          <w:color w:val="212529"/>
          <w:lang w:val="sr-Cyrl-RS"/>
        </w:rPr>
        <w:t xml:space="preserve"> основ</w:t>
      </w:r>
      <w:r w:rsidR="00852A5B">
        <w:rPr>
          <w:color w:val="212529"/>
          <w:lang w:val="sr-Cyrl-RS"/>
        </w:rPr>
        <w:t>а</w:t>
      </w:r>
      <w:r w:rsidR="00852A5B" w:rsidRPr="00852A5B">
        <w:rPr>
          <w:color w:val="212529"/>
          <w:lang w:val="sr-Cyrl-RS"/>
        </w:rPr>
        <w:t xml:space="preserve"> за пружање техничке подршке Пројекта </w:t>
      </w:r>
      <w:r w:rsidR="004732DF">
        <w:rPr>
          <w:color w:val="212529"/>
          <w:lang w:val="sr-Cyrl-RS"/>
        </w:rPr>
        <w:t xml:space="preserve">за одговорну власт </w:t>
      </w:r>
      <w:r w:rsidR="00852A5B" w:rsidRPr="00852A5B">
        <w:rPr>
          <w:color w:val="212529"/>
          <w:lang w:val="sr-Cyrl-RS"/>
        </w:rPr>
        <w:t xml:space="preserve">Граду Нишу. </w:t>
      </w:r>
    </w:p>
    <w:p w:rsidR="0032693E" w:rsidRPr="005A7F09" w:rsidRDefault="00852A5B" w:rsidP="003320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 w:rsidRPr="00852A5B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У </w:t>
      </w:r>
      <w:r w:rsidR="004732DF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складу са пот</w:t>
      </w:r>
      <w:r w:rsidRPr="00852A5B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писаним Меморандумом, у </w:t>
      </w:r>
      <w:r w:rsidR="0032693E" w:rsidRPr="00852A5B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октобру 2020. године, уз консултантску подршку Пројекта</w:t>
      </w:r>
      <w:r w:rsidRPr="00852A5B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 w:rsidR="0032693E" w:rsidRPr="00852A5B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започет</w:t>
      </w:r>
      <w:r w:rsidR="00D94F05" w:rsidRPr="00852A5B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е</w:t>
      </w:r>
      <w:r w:rsidR="0032693E" w:rsidRPr="00852A5B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="004732DF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су </w:t>
      </w:r>
      <w:r w:rsidR="00D94F05" w:rsidRPr="00852A5B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иницијалне активности у процесу припреме Стратегије комуникације и партиципације Града Ниша за период 2021 – 2025. године. Током октобра 2020. године је припремљена и са надлежним организационим</w:t>
      </w:r>
      <w:r w:rsidR="00D94F05" w:rsidRPr="005A7F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једницама Градске управе размотрена Методологија израде стратегије комуникације и партиципације. Овај документ</w:t>
      </w:r>
      <w:r w:rsidR="00D94F05" w:rsidRPr="00015BAF">
        <w:rPr>
          <w:rFonts w:ascii="Times New Roman" w:hAnsi="Times New Roman" w:cs="Times New Roman"/>
          <w:bCs/>
          <w:strike/>
          <w:noProof/>
          <w:sz w:val="24"/>
          <w:szCs w:val="24"/>
          <w:lang w:val="sr-Cyrl-RS"/>
        </w:rPr>
        <w:t>,</w:t>
      </w:r>
      <w:r w:rsidR="00D94F05" w:rsidRPr="005A7F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садржи редослед корака и објашњење начина спровођења појединих фаза у процесу припреме и усвајања Стратегије, које ће омогућити да се грађани и све остале циљне јавности упознају са будућим стратешким приоритетима Града Ниша у области комуникације и истовремено мотивишу да у наредном периоду интензивније учествују у различитим консултативним процесима које организује Град Ниш.</w:t>
      </w:r>
      <w:r w:rsidR="0032693E" w:rsidRPr="005A7F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</w:p>
    <w:p w:rsidR="00D94F05" w:rsidRPr="005A7F09" w:rsidRDefault="00D94F05" w:rsidP="00332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Да би се у процесу припреме Стратегије </w:t>
      </w:r>
      <w:r w:rsidR="0032693E" w:rsidRPr="005A7F09">
        <w:rPr>
          <w:rFonts w:ascii="Times New Roman" w:hAnsi="Times New Roman" w:cs="Times New Roman"/>
          <w:sz w:val="24"/>
          <w:szCs w:val="24"/>
          <w:lang w:val="sr-Cyrl-RS"/>
        </w:rPr>
        <w:t>спровео консултативни процес са широм друштвеном заједницом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, као и да би сви делови сложеног система локалне самоуправе такође били укључени у процес, предвиђена </w:t>
      </w:r>
      <w:r w:rsidR="000F6975" w:rsidRPr="005A7F09">
        <w:rPr>
          <w:rFonts w:ascii="Times New Roman" w:hAnsi="Times New Roman" w:cs="Times New Roman"/>
          <w:sz w:val="24"/>
          <w:szCs w:val="24"/>
          <w:lang w:val="sr-Cyrl-RS"/>
        </w:rPr>
        <w:t>је функционална структура за из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раду овог стратешког документа </w:t>
      </w:r>
      <w:r w:rsidR="000F6975" w:rsidRPr="005A7F09">
        <w:rPr>
          <w:rFonts w:ascii="Times New Roman" w:hAnsi="Times New Roman" w:cs="Times New Roman"/>
          <w:sz w:val="24"/>
          <w:szCs w:val="24"/>
          <w:lang w:val="sr-Cyrl-RS"/>
        </w:rPr>
        <w:t>коју чине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01607" w:rsidRPr="00001607" w:rsidRDefault="00952C4A" w:rsidP="003320B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1607">
        <w:rPr>
          <w:rFonts w:ascii="Times New Roman" w:hAnsi="Times New Roman" w:cs="Times New Roman"/>
          <w:sz w:val="24"/>
          <w:szCs w:val="24"/>
          <w:lang w:val="sr-Cyrl-RS"/>
        </w:rPr>
        <w:t xml:space="preserve">Радна група </w:t>
      </w:r>
      <w:r w:rsidR="000F6975" w:rsidRPr="00001607">
        <w:rPr>
          <w:rFonts w:ascii="Times New Roman" w:hAnsi="Times New Roman" w:cs="Times New Roman"/>
          <w:sz w:val="24"/>
          <w:szCs w:val="24"/>
          <w:lang w:val="sr-Cyrl-RS"/>
        </w:rPr>
        <w:t xml:space="preserve">као оперативно тело, које је задужено за вођење, усмеравање и праћење процеса израде и усвајања Стратегије комуникације и партиципације. </w:t>
      </w:r>
      <w:r w:rsidR="00001607" w:rsidRPr="00001607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001607">
        <w:rPr>
          <w:rFonts w:ascii="Times New Roman" w:hAnsi="Times New Roman" w:cs="Times New Roman"/>
          <w:sz w:val="24"/>
          <w:szCs w:val="24"/>
          <w:lang w:val="sr-Cyrl-RS"/>
        </w:rPr>
        <w:t xml:space="preserve">адна група се састоји од </w:t>
      </w:r>
      <w:r w:rsidR="000F6975" w:rsidRPr="00001607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председника </w:t>
      </w:r>
      <w:r w:rsidRPr="00001607">
        <w:rPr>
          <w:rFonts w:ascii="Times New Roman" w:hAnsi="Times New Roman" w:cs="Times New Roman"/>
          <w:sz w:val="24"/>
          <w:szCs w:val="24"/>
          <w:lang w:val="sr-Cyrl-RS"/>
        </w:rPr>
        <w:t xml:space="preserve">Радне групе, </w:t>
      </w:r>
      <w:r w:rsidR="000F6975" w:rsidRPr="00001607">
        <w:rPr>
          <w:rFonts w:ascii="Times New Roman" w:hAnsi="Times New Roman" w:cs="Times New Roman"/>
          <w:sz w:val="24"/>
          <w:szCs w:val="24"/>
          <w:lang w:val="sr-Cyrl-RS"/>
        </w:rPr>
        <w:t xml:space="preserve">координатора и чланова тима. </w:t>
      </w:r>
      <w:r w:rsidR="00001607" w:rsidRPr="000016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001607" w:rsidRPr="00001607" w:rsidRDefault="00001607" w:rsidP="003320B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1607">
        <w:rPr>
          <w:rFonts w:ascii="Times New Roman" w:hAnsi="Times New Roman" w:cs="Times New Roman"/>
          <w:sz w:val="24"/>
          <w:szCs w:val="24"/>
          <w:lang w:val="sr-Cyrl-RS"/>
        </w:rPr>
        <w:t xml:space="preserve">Радном групом </w:t>
      </w:r>
      <w:r w:rsidRPr="00001607">
        <w:rPr>
          <w:rFonts w:ascii="Times New Roman" w:hAnsi="Times New Roman" w:cs="Times New Roman"/>
          <w:sz w:val="24"/>
          <w:szCs w:val="24"/>
          <w:lang w:val="sr-Latn-RS"/>
        </w:rPr>
        <w:t>руководи</w:t>
      </w:r>
      <w:r w:rsidRPr="00001607">
        <w:rPr>
          <w:rFonts w:ascii="Times New Roman" w:hAnsi="Times New Roman" w:cs="Times New Roman"/>
          <w:sz w:val="24"/>
          <w:szCs w:val="24"/>
          <w:lang w:val="sr-Cyrl-RS"/>
        </w:rPr>
        <w:t xml:space="preserve"> Градоначелник или особа коју именује Градоначелник</w:t>
      </w:r>
      <w:r w:rsidRPr="00001607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0F6975" w:rsidRPr="005A7F09" w:rsidRDefault="000F6975" w:rsidP="003320B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1607">
        <w:rPr>
          <w:rFonts w:ascii="Times New Roman" w:hAnsi="Times New Roman" w:cs="Times New Roman"/>
          <w:sz w:val="24"/>
          <w:szCs w:val="24"/>
          <w:lang w:val="sr-Cyrl-RS"/>
        </w:rPr>
        <w:t xml:space="preserve">Координатор </w:t>
      </w:r>
      <w:r w:rsidR="00952C4A" w:rsidRPr="00001607">
        <w:rPr>
          <w:rFonts w:ascii="Times New Roman" w:hAnsi="Times New Roman" w:cs="Times New Roman"/>
          <w:sz w:val="24"/>
          <w:szCs w:val="24"/>
          <w:lang w:val="sr-Cyrl-RS"/>
        </w:rPr>
        <w:t>Радне групе</w:t>
      </w:r>
      <w:r w:rsidRPr="00001607">
        <w:rPr>
          <w:rFonts w:ascii="Times New Roman" w:hAnsi="Times New Roman" w:cs="Times New Roman"/>
          <w:sz w:val="24"/>
          <w:szCs w:val="24"/>
          <w:lang w:val="sr-Cyrl-RS"/>
        </w:rPr>
        <w:t xml:space="preserve"> за израду  Старатегије комуникације и партиципације Града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Ниша је кључна оперативна позиција за административно-техничко вођење процеса израде Стратегије  и у складу са том улогом треба да буде и опредељен. </w:t>
      </w:r>
    </w:p>
    <w:p w:rsidR="009E046A" w:rsidRPr="005A7F09" w:rsidRDefault="009E046A" w:rsidP="003320B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Партнерски форум омогућава да се у процес припреме Стратегије на организован и структурисан начин </w:t>
      </w:r>
      <w:r w:rsidR="000F6975" w:rsidRPr="005A7F09">
        <w:rPr>
          <w:rFonts w:ascii="Times New Roman" w:hAnsi="Times New Roman" w:cs="Times New Roman"/>
          <w:sz w:val="24"/>
          <w:szCs w:val="24"/>
          <w:lang w:val="sr-Cyrl-RS"/>
        </w:rPr>
        <w:t>укључе грађани, привредни субјекти, организације цивилног друштва, научно-истраживачке организације, струковна удружења, итд., у циљу пружања конкретних информација и експертизе у оквиру области комуникације и грађанског учешћа.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Чланови </w:t>
      </w:r>
      <w:r w:rsidR="00952C4A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Партнерског форума </w:t>
      </w:r>
      <w:r w:rsidR="00001607" w:rsidRPr="0021411A">
        <w:rPr>
          <w:rFonts w:ascii="Times New Roman" w:hAnsi="Times New Roman" w:cs="Times New Roman"/>
          <w:sz w:val="24"/>
          <w:szCs w:val="24"/>
          <w:lang w:val="sr-Cyrl-RS"/>
        </w:rPr>
        <w:t xml:space="preserve">из редова организација цивилног друштва 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>се бирају на основу конкурса који реализује Канцелари</w:t>
      </w:r>
      <w:r w:rsidR="00F73ACE">
        <w:rPr>
          <w:rFonts w:ascii="Times New Roman" w:hAnsi="Times New Roman" w:cs="Times New Roman"/>
          <w:sz w:val="24"/>
          <w:szCs w:val="24"/>
          <w:lang w:val="sr-Cyrl-RS"/>
        </w:rPr>
        <w:t>ја за локални економски развој</w:t>
      </w:r>
      <w:r w:rsidR="0000160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4624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критеријума које утврђује </w:t>
      </w:r>
      <w:r w:rsidR="00952C4A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Радна група, </w:t>
      </w:r>
      <w:r w:rsidRPr="005A7F09">
        <w:rPr>
          <w:rFonts w:ascii="Times New Roman" w:hAnsi="Times New Roman" w:cs="Times New Roman"/>
          <w:sz w:val="24"/>
          <w:szCs w:val="24"/>
          <w:lang w:val="sr-Latn-RS"/>
        </w:rPr>
        <w:t xml:space="preserve">а на основу 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>Смерница за укључивање ОЦД у радне групе за израду предлога докумената јавних политика и нацрта, односно предлога прописа.</w:t>
      </w:r>
    </w:p>
    <w:p w:rsidR="00C302C9" w:rsidRDefault="009E046A" w:rsidP="00F73A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A7F09">
        <w:rPr>
          <w:rFonts w:ascii="Times New Roman" w:hAnsi="Times New Roman" w:cs="Times New Roman"/>
          <w:sz w:val="24"/>
          <w:szCs w:val="24"/>
          <w:lang w:val="sr-Cyrl-RS"/>
        </w:rPr>
        <w:t>Предвиђено је да процес припреме и усвајања стратегије траје шест месеци</w:t>
      </w:r>
      <w:r w:rsidR="002A3830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од дана ступања на снагу ове Одлуке.</w:t>
      </w:r>
      <w:r w:rsidR="00B00DA6"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E046A" w:rsidRDefault="00B00DA6" w:rsidP="00F73A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Током израде Стратегије комуникације </w:t>
      </w:r>
      <w:r w:rsidR="00C302C9">
        <w:rPr>
          <w:rFonts w:ascii="Times New Roman" w:hAnsi="Times New Roman" w:cs="Times New Roman"/>
          <w:sz w:val="24"/>
          <w:szCs w:val="24"/>
          <w:lang w:val="sr-Cyrl-RS"/>
        </w:rPr>
        <w:t>потребно</w:t>
      </w:r>
      <w:r w:rsidRPr="005A7F09">
        <w:rPr>
          <w:rFonts w:ascii="Times New Roman" w:hAnsi="Times New Roman" w:cs="Times New Roman"/>
          <w:sz w:val="24"/>
          <w:szCs w:val="24"/>
          <w:lang w:val="sr-Cyrl-RS"/>
        </w:rPr>
        <w:t xml:space="preserve"> је да се сам процес и документ промовишу путем објављивања информација на веб презентацији града, средстава јавног информисања, саопштења за јавност, путем друштвених мрежа и сл.</w:t>
      </w:r>
    </w:p>
    <w:p w:rsidR="00753C87" w:rsidRDefault="004732DF" w:rsidP="00BB3A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УСАИД</w:t>
      </w:r>
      <w:r w:rsidR="00001607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753C87">
        <w:rPr>
          <w:rFonts w:ascii="Times New Roman" w:hAnsi="Times New Roman" w:cs="Times New Roman"/>
          <w:sz w:val="24"/>
          <w:szCs w:val="24"/>
          <w:lang w:val="sr-Cyrl-RS"/>
        </w:rPr>
        <w:t xml:space="preserve">ројекат за одговорну власт ангажоваће довољан број стручњака различитог профила, како би се израдила Стратегија развоја комуникације у складу са одредбама Закона о планском систему а која одражава потребе </w:t>
      </w:r>
      <w:r w:rsidR="00F73ACE">
        <w:rPr>
          <w:rFonts w:ascii="Times New Roman" w:hAnsi="Times New Roman" w:cs="Times New Roman"/>
          <w:sz w:val="24"/>
          <w:szCs w:val="24"/>
          <w:lang w:val="sr-Cyrl-RS"/>
        </w:rPr>
        <w:t>грађана и локалне админстрације.</w:t>
      </w:r>
    </w:p>
    <w:p w:rsidR="00753C87" w:rsidRDefault="00753C87" w:rsidP="00BB3A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 Ниш неће имати додатаних финансијских трошкова за реализацију ове одлуке.</w:t>
      </w:r>
    </w:p>
    <w:p w:rsidR="00753C87" w:rsidRPr="005A7F09" w:rsidRDefault="00753C87" w:rsidP="00332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693E" w:rsidRPr="005A7F09" w:rsidRDefault="0032693E" w:rsidP="003320BE">
      <w:pPr>
        <w:pStyle w:val="ListParagraph"/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693E" w:rsidRDefault="003320BE" w:rsidP="003320BE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ДИРЕКТОР</w:t>
      </w:r>
    </w:p>
    <w:p w:rsidR="003320BE" w:rsidRDefault="003320BE" w:rsidP="003320BE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lang w:val="sr-Cyrl-RS"/>
        </w:rPr>
      </w:pPr>
    </w:p>
    <w:p w:rsidR="003320BE" w:rsidRDefault="003320BE" w:rsidP="003320BE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Душан Радивојевић</w:t>
      </w:r>
    </w:p>
    <w:p w:rsidR="003320BE" w:rsidRDefault="003320BE" w:rsidP="003320BE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lang w:val="sr-Cyrl-RS"/>
        </w:rPr>
      </w:pPr>
    </w:p>
    <w:p w:rsidR="003320BE" w:rsidRPr="003320BE" w:rsidRDefault="003320BE" w:rsidP="003320BE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lang w:val="sr-Cyrl-RS"/>
        </w:rPr>
      </w:pPr>
    </w:p>
    <w:sectPr w:rsidR="003320BE" w:rsidRPr="003320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4D83"/>
    <w:multiLevelType w:val="hybridMultilevel"/>
    <w:tmpl w:val="A0903AC4"/>
    <w:lvl w:ilvl="0" w:tplc="241A0017">
      <w:start w:val="1"/>
      <w:numFmt w:val="lowerLetter"/>
      <w:lvlText w:val="%1)"/>
      <w:lvlJc w:val="left"/>
      <w:pPr>
        <w:ind w:left="788" w:hanging="360"/>
      </w:pPr>
    </w:lvl>
    <w:lvl w:ilvl="1" w:tplc="241A0019" w:tentative="1">
      <w:start w:val="1"/>
      <w:numFmt w:val="lowerLetter"/>
      <w:lvlText w:val="%2."/>
      <w:lvlJc w:val="left"/>
      <w:pPr>
        <w:ind w:left="1508" w:hanging="360"/>
      </w:pPr>
    </w:lvl>
    <w:lvl w:ilvl="2" w:tplc="241A001B" w:tentative="1">
      <w:start w:val="1"/>
      <w:numFmt w:val="lowerRoman"/>
      <w:lvlText w:val="%3."/>
      <w:lvlJc w:val="right"/>
      <w:pPr>
        <w:ind w:left="2228" w:hanging="180"/>
      </w:pPr>
    </w:lvl>
    <w:lvl w:ilvl="3" w:tplc="241A000F" w:tentative="1">
      <w:start w:val="1"/>
      <w:numFmt w:val="decimal"/>
      <w:lvlText w:val="%4."/>
      <w:lvlJc w:val="left"/>
      <w:pPr>
        <w:ind w:left="2948" w:hanging="360"/>
      </w:pPr>
    </w:lvl>
    <w:lvl w:ilvl="4" w:tplc="241A0019" w:tentative="1">
      <w:start w:val="1"/>
      <w:numFmt w:val="lowerLetter"/>
      <w:lvlText w:val="%5."/>
      <w:lvlJc w:val="left"/>
      <w:pPr>
        <w:ind w:left="3668" w:hanging="360"/>
      </w:pPr>
    </w:lvl>
    <w:lvl w:ilvl="5" w:tplc="241A001B" w:tentative="1">
      <w:start w:val="1"/>
      <w:numFmt w:val="lowerRoman"/>
      <w:lvlText w:val="%6."/>
      <w:lvlJc w:val="right"/>
      <w:pPr>
        <w:ind w:left="4388" w:hanging="180"/>
      </w:pPr>
    </w:lvl>
    <w:lvl w:ilvl="6" w:tplc="241A000F" w:tentative="1">
      <w:start w:val="1"/>
      <w:numFmt w:val="decimal"/>
      <w:lvlText w:val="%7."/>
      <w:lvlJc w:val="left"/>
      <w:pPr>
        <w:ind w:left="5108" w:hanging="360"/>
      </w:pPr>
    </w:lvl>
    <w:lvl w:ilvl="7" w:tplc="241A0019" w:tentative="1">
      <w:start w:val="1"/>
      <w:numFmt w:val="lowerLetter"/>
      <w:lvlText w:val="%8."/>
      <w:lvlJc w:val="left"/>
      <w:pPr>
        <w:ind w:left="5828" w:hanging="360"/>
      </w:pPr>
    </w:lvl>
    <w:lvl w:ilvl="8" w:tplc="241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13D61C2C"/>
    <w:multiLevelType w:val="hybridMultilevel"/>
    <w:tmpl w:val="4ECE9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C40A6"/>
    <w:multiLevelType w:val="hybridMultilevel"/>
    <w:tmpl w:val="474229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568CE16">
      <w:start w:val="5"/>
      <w:numFmt w:val="bullet"/>
      <w:lvlText w:val="–"/>
      <w:lvlJc w:val="left"/>
      <w:pPr>
        <w:ind w:left="1740" w:hanging="6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F638F"/>
    <w:multiLevelType w:val="multilevel"/>
    <w:tmpl w:val="55DC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147E00"/>
    <w:multiLevelType w:val="hybridMultilevel"/>
    <w:tmpl w:val="AA16ACCA"/>
    <w:lvl w:ilvl="0" w:tplc="419C771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E0D19F1"/>
    <w:multiLevelType w:val="hybridMultilevel"/>
    <w:tmpl w:val="679E94F4"/>
    <w:lvl w:ilvl="0" w:tplc="EB7EE3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708D5"/>
    <w:multiLevelType w:val="multilevel"/>
    <w:tmpl w:val="2B8A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3F208A"/>
    <w:multiLevelType w:val="hybridMultilevel"/>
    <w:tmpl w:val="7A34B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21"/>
    <w:rsid w:val="00001607"/>
    <w:rsid w:val="00015269"/>
    <w:rsid w:val="00015BAF"/>
    <w:rsid w:val="000163DB"/>
    <w:rsid w:val="000164F8"/>
    <w:rsid w:val="00094EF4"/>
    <w:rsid w:val="00096421"/>
    <w:rsid w:val="000A79D0"/>
    <w:rsid w:val="000F6975"/>
    <w:rsid w:val="0018117D"/>
    <w:rsid w:val="00203442"/>
    <w:rsid w:val="0021411A"/>
    <w:rsid w:val="00261C5A"/>
    <w:rsid w:val="002855F9"/>
    <w:rsid w:val="002A3830"/>
    <w:rsid w:val="0032693E"/>
    <w:rsid w:val="003320BE"/>
    <w:rsid w:val="003559E6"/>
    <w:rsid w:val="00373D7E"/>
    <w:rsid w:val="003929F5"/>
    <w:rsid w:val="004009F0"/>
    <w:rsid w:val="0041579D"/>
    <w:rsid w:val="004345B7"/>
    <w:rsid w:val="004378BA"/>
    <w:rsid w:val="00460CBF"/>
    <w:rsid w:val="00464684"/>
    <w:rsid w:val="00470358"/>
    <w:rsid w:val="004728C9"/>
    <w:rsid w:val="004732DF"/>
    <w:rsid w:val="00492CA4"/>
    <w:rsid w:val="004D142F"/>
    <w:rsid w:val="0054624A"/>
    <w:rsid w:val="005A7F09"/>
    <w:rsid w:val="005C2949"/>
    <w:rsid w:val="00604967"/>
    <w:rsid w:val="0069414E"/>
    <w:rsid w:val="0072137C"/>
    <w:rsid w:val="00753C87"/>
    <w:rsid w:val="007C4E65"/>
    <w:rsid w:val="007E281B"/>
    <w:rsid w:val="007F7FF9"/>
    <w:rsid w:val="00852A5B"/>
    <w:rsid w:val="00897281"/>
    <w:rsid w:val="008C7A2F"/>
    <w:rsid w:val="00921994"/>
    <w:rsid w:val="00952C4A"/>
    <w:rsid w:val="0097066D"/>
    <w:rsid w:val="009E046A"/>
    <w:rsid w:val="009F6E54"/>
    <w:rsid w:val="00A057A8"/>
    <w:rsid w:val="00A42EEA"/>
    <w:rsid w:val="00AF1536"/>
    <w:rsid w:val="00B00DA6"/>
    <w:rsid w:val="00B24F9A"/>
    <w:rsid w:val="00B41621"/>
    <w:rsid w:val="00BA283B"/>
    <w:rsid w:val="00BB3AD9"/>
    <w:rsid w:val="00C302C9"/>
    <w:rsid w:val="00CB0DAD"/>
    <w:rsid w:val="00CF3A30"/>
    <w:rsid w:val="00D467FC"/>
    <w:rsid w:val="00D52AE4"/>
    <w:rsid w:val="00D94F05"/>
    <w:rsid w:val="00DA518A"/>
    <w:rsid w:val="00E02571"/>
    <w:rsid w:val="00E17F96"/>
    <w:rsid w:val="00E3215F"/>
    <w:rsid w:val="00E72582"/>
    <w:rsid w:val="00F70F77"/>
    <w:rsid w:val="00F73ACE"/>
    <w:rsid w:val="00FB0683"/>
    <w:rsid w:val="00FD169B"/>
    <w:rsid w:val="00FD6A07"/>
    <w:rsid w:val="00F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60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B41621"/>
  </w:style>
  <w:style w:type="paragraph" w:styleId="ListParagraph">
    <w:name w:val="List Paragraph"/>
    <w:basedOn w:val="Normal"/>
    <w:uiPriority w:val="34"/>
    <w:qFormat/>
    <w:rsid w:val="00B41621"/>
    <w:pPr>
      <w:ind w:left="720"/>
      <w:contextualSpacing/>
    </w:pPr>
  </w:style>
  <w:style w:type="paragraph" w:customStyle="1" w:styleId="basic-paragraph">
    <w:name w:val="basic-paragraph"/>
    <w:basedOn w:val="Normal"/>
    <w:rsid w:val="00D4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k">
    <w:name w:val="italik"/>
    <w:basedOn w:val="DefaultParagraphFont"/>
    <w:rsid w:val="00D467FC"/>
  </w:style>
  <w:style w:type="character" w:styleId="CommentReference">
    <w:name w:val="annotation reference"/>
    <w:basedOn w:val="DefaultParagraphFont"/>
    <w:uiPriority w:val="99"/>
    <w:semiHidden/>
    <w:unhideWhenUsed/>
    <w:rsid w:val="00214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11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11A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11A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A4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60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B41621"/>
  </w:style>
  <w:style w:type="paragraph" w:styleId="ListParagraph">
    <w:name w:val="List Paragraph"/>
    <w:basedOn w:val="Normal"/>
    <w:uiPriority w:val="34"/>
    <w:qFormat/>
    <w:rsid w:val="00B41621"/>
    <w:pPr>
      <w:ind w:left="720"/>
      <w:contextualSpacing/>
    </w:pPr>
  </w:style>
  <w:style w:type="paragraph" w:customStyle="1" w:styleId="basic-paragraph">
    <w:name w:val="basic-paragraph"/>
    <w:basedOn w:val="Normal"/>
    <w:rsid w:val="00D4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k">
    <w:name w:val="italik"/>
    <w:basedOn w:val="DefaultParagraphFont"/>
    <w:rsid w:val="00D467FC"/>
  </w:style>
  <w:style w:type="character" w:styleId="CommentReference">
    <w:name w:val="annotation reference"/>
    <w:basedOn w:val="DefaultParagraphFont"/>
    <w:uiPriority w:val="99"/>
    <w:semiHidden/>
    <w:unhideWhenUsed/>
    <w:rsid w:val="00214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11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11A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11A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A4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Ždraljević</dc:creator>
  <cp:lastModifiedBy>Miroslava Jovanović</cp:lastModifiedBy>
  <cp:revision>19</cp:revision>
  <cp:lastPrinted>2020-09-11T08:14:00Z</cp:lastPrinted>
  <dcterms:created xsi:type="dcterms:W3CDTF">2021-02-01T11:45:00Z</dcterms:created>
  <dcterms:modified xsi:type="dcterms:W3CDTF">2021-02-04T12:10:00Z</dcterms:modified>
</cp:coreProperties>
</file>