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>
        <w:rPr>
          <w:lang w:val="sr-Cyrl-CS"/>
        </w:rPr>
        <w:t>п</w:t>
      </w:r>
      <w:r w:rsidRPr="00855A53">
        <w:rPr>
          <w:lang w:val="sr-Cyrl-CS"/>
        </w:rPr>
        <w:t>рвих измена и допуна Плана детаљне регулације депоније отпада „Бубањ“ на територији Града Ниша- парцијалне измене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/>
        </w:rPr>
        <w:t>п</w:t>
      </w:r>
      <w:r w:rsidRPr="00855A53">
        <w:rPr>
          <w:lang w:val="sr-Cyrl-CS"/>
        </w:rPr>
        <w:t>рвих измена и допуна Плана детаљне регулације депоније отпада „Бубањ“ на територији Града Ниша- парцијалне измене</w:t>
      </w:r>
      <w:r w:rsidRPr="009B0F19">
        <w:rPr>
          <w:rFonts w:eastAsia="Times New Roman"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0C1D78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0C1D78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планирање и изградњу 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D33807">
        <w:rPr>
          <w:lang w:val="sr-Cyrl-RS" w:eastAsia="sr-Cyrl-CS"/>
        </w:rPr>
        <w:t>1145-</w:t>
      </w:r>
      <w:r w:rsidR="00D33807">
        <w:rPr>
          <w:lang w:val="sr-Cyrl-RS" w:eastAsia="sr-Cyrl-CS"/>
        </w:rPr>
        <w:t>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2A3144"/>
    <w:rsid w:val="00304E69"/>
    <w:rsid w:val="00325914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</cp:revision>
  <dcterms:created xsi:type="dcterms:W3CDTF">2020-12-23T09:51:00Z</dcterms:created>
  <dcterms:modified xsi:type="dcterms:W3CDTF">2020-12-24T08:44:00Z</dcterms:modified>
</cp:coreProperties>
</file>