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E" w:rsidRPr="00D80DCE" w:rsidRDefault="00D80DCE" w:rsidP="00F97A0A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t>ГОДИШЊИ ПЛАН РАДА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br/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ЈАВНЕ ПРЕДШКОЛСКЕ УСТАНОВЕ</w:t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br/>
        <w:t>„ПЧЕЛИЦА</w:t>
      </w:r>
      <w:proofErr w:type="gramStart"/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“</w:t>
      </w:r>
      <w:r w:rsidR="00756DEE">
        <w:rPr>
          <w:rFonts w:ascii="Times New Roman" w:eastAsiaTheme="minorHAnsi" w:hAnsi="Times New Roman" w:cs="Times New Roman"/>
          <w:b/>
          <w:sz w:val="48"/>
          <w:szCs w:val="48"/>
        </w:rPr>
        <w:t xml:space="preserve"> -</w:t>
      </w:r>
      <w:proofErr w:type="gramEnd"/>
      <w:r w:rsidR="00756DEE">
        <w:rPr>
          <w:rFonts w:ascii="Times New Roman" w:eastAsiaTheme="minorHAnsi" w:hAnsi="Times New Roman" w:cs="Times New Roman"/>
          <w:b/>
          <w:sz w:val="48"/>
          <w:szCs w:val="48"/>
        </w:rPr>
        <w:t xml:space="preserve"> НИШ</w:t>
      </w:r>
      <w:r w:rsidR="00756DEE">
        <w:rPr>
          <w:rFonts w:ascii="Times New Roman" w:eastAsiaTheme="minorHAnsi" w:hAnsi="Times New Roman" w:cs="Times New Roman"/>
          <w:b/>
          <w:sz w:val="48"/>
          <w:szCs w:val="48"/>
        </w:rPr>
        <w:br/>
        <w:t>ЗА РАДНУ 2020/2021.</w:t>
      </w:r>
      <w:r w:rsidR="00CC6CEA">
        <w:rPr>
          <w:rFonts w:ascii="Times New Roman" w:eastAsiaTheme="minorHAnsi" w:hAnsi="Times New Roman" w:cs="Times New Roman"/>
          <w:b/>
          <w:sz w:val="48"/>
          <w:szCs w:val="48"/>
        </w:rPr>
        <w:t xml:space="preserve"> 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t>ГОДИНУ</w:t>
      </w:r>
      <w:r w:rsidRPr="00D80DCE">
        <w:rPr>
          <w:rFonts w:ascii="Times New Roman" w:eastAsiaTheme="minorHAnsi" w:hAnsi="Times New Roman" w:cs="Times New Roman"/>
          <w:b/>
          <w:sz w:val="48"/>
          <w:szCs w:val="48"/>
        </w:rPr>
        <w:br/>
      </w: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A2522A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  <w:r w:rsidRPr="00A2522A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581495</wp:posOffset>
            </wp:positionH>
            <wp:positionV relativeFrom="paragraph">
              <wp:posOffset>-1483187</wp:posOffset>
            </wp:positionV>
            <wp:extent cx="5172817" cy="4690753"/>
            <wp:effectExtent l="19050" t="0" r="9525" b="0"/>
            <wp:wrapNone/>
            <wp:docPr id="1" name="Picture 2" descr="C:\Users\Pcelica\Desktop\menorab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elica\Desktop\menorabd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31" r="8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004B20">
      <w:pPr>
        <w:ind w:right="-3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E771E7">
      <w:pPr>
        <w:ind w:right="-3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80DCE">
        <w:rPr>
          <w:rFonts w:ascii="Times New Roman" w:eastAsiaTheme="minorHAnsi" w:hAnsi="Times New Roman" w:cs="Times New Roman"/>
          <w:sz w:val="24"/>
          <w:szCs w:val="24"/>
        </w:rPr>
        <w:br/>
      </w:r>
      <w:proofErr w:type="gramStart"/>
      <w:r w:rsidRPr="00D80DCE">
        <w:rPr>
          <w:rFonts w:ascii="Times New Roman" w:eastAsiaTheme="minorHAnsi" w:hAnsi="Times New Roman" w:cs="Times New Roman"/>
          <w:sz w:val="24"/>
          <w:szCs w:val="24"/>
        </w:rPr>
        <w:t>у</w:t>
      </w:r>
      <w:proofErr w:type="gramEnd"/>
      <w:r w:rsidRPr="00D80DCE">
        <w:rPr>
          <w:rFonts w:ascii="Times New Roman" w:eastAsiaTheme="minorHAnsi" w:hAnsi="Times New Roman" w:cs="Times New Roman"/>
          <w:sz w:val="24"/>
          <w:szCs w:val="24"/>
        </w:rPr>
        <w:t xml:space="preserve"> Нишу, 20</w:t>
      </w:r>
      <w:r w:rsidR="00684F2E">
        <w:rPr>
          <w:rFonts w:ascii="Times New Roman" w:eastAsiaTheme="minorHAnsi" w:hAnsi="Times New Roman" w:cs="Times New Roman"/>
          <w:sz w:val="24"/>
          <w:szCs w:val="24"/>
        </w:rPr>
        <w:t>20</w:t>
      </w:r>
      <w:r w:rsidRPr="00D80DCE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684F2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gramStart"/>
      <w:r w:rsidRPr="00D80DCE">
        <w:rPr>
          <w:rFonts w:ascii="Times New Roman" w:eastAsiaTheme="minorHAnsi" w:hAnsi="Times New Roman" w:cs="Times New Roman"/>
          <w:sz w:val="24"/>
          <w:szCs w:val="24"/>
        </w:rPr>
        <w:t>године</w:t>
      </w:r>
      <w:proofErr w:type="gramEnd"/>
    </w:p>
    <w:p w:rsidR="00366510" w:rsidRDefault="00366510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</w:p>
    <w:p w:rsidR="00E43643" w:rsidRPr="00E43643" w:rsidRDefault="00E43643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96027420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CC3D53" w:rsidRPr="00CC3D53" w:rsidRDefault="00CC3D53">
          <w:pPr>
            <w:pStyle w:val="TOCHeading"/>
            <w:rPr>
              <w:rFonts w:ascii="Times New Roman" w:hAnsi="Times New Roman" w:cs="Times New Roman"/>
              <w:color w:val="auto"/>
            </w:rPr>
          </w:pPr>
          <w:r w:rsidRPr="00CC3D53">
            <w:rPr>
              <w:rFonts w:ascii="Times New Roman" w:hAnsi="Times New Roman" w:cs="Times New Roman"/>
              <w:color w:val="auto"/>
            </w:rPr>
            <w:t>САДРЖАЈ</w:t>
          </w:r>
        </w:p>
        <w:p w:rsidR="009A5361" w:rsidRDefault="00AF546F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CC3D53">
            <w:fldChar w:fldCharType="begin"/>
          </w:r>
          <w:r w:rsidR="00CC3D53" w:rsidRPr="00CC3D53">
            <w:instrText xml:space="preserve"> TOC \o "1-3" \h \z \u </w:instrText>
          </w:r>
          <w:r w:rsidRPr="00CC3D53">
            <w:fldChar w:fldCharType="separate"/>
          </w:r>
          <w:hyperlink w:anchor="_Toc59539033" w:history="1">
            <w:r w:rsidR="009A5361" w:rsidRPr="00E669C8">
              <w:rPr>
                <w:rStyle w:val="Hyperlink"/>
              </w:rPr>
              <w:t>1. УВОДНЕ НАПОМЕНЕ</w:t>
            </w:r>
            <w:r w:rsidR="009A5361">
              <w:rPr>
                <w:webHidden/>
              </w:rPr>
              <w:tab/>
            </w:r>
            <w:r w:rsidR="009A5361">
              <w:rPr>
                <w:webHidden/>
              </w:rPr>
              <w:fldChar w:fldCharType="begin"/>
            </w:r>
            <w:r w:rsidR="009A5361">
              <w:rPr>
                <w:webHidden/>
              </w:rPr>
              <w:instrText xml:space="preserve"> PAGEREF _Toc59539033 \h </w:instrText>
            </w:r>
            <w:r w:rsidR="009A5361">
              <w:rPr>
                <w:webHidden/>
              </w:rPr>
            </w:r>
            <w:r w:rsidR="009A5361">
              <w:rPr>
                <w:webHidden/>
              </w:rPr>
              <w:fldChar w:fldCharType="separate"/>
            </w:r>
            <w:r w:rsidR="009A5361">
              <w:rPr>
                <w:webHidden/>
              </w:rPr>
              <w:t>7</w:t>
            </w:r>
            <w:r w:rsidR="009A5361"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34" w:history="1">
            <w:r w:rsidRPr="00E669C8">
              <w:rPr>
                <w:rStyle w:val="Hyperlink"/>
              </w:rPr>
              <w:t>1.1. Полазне основе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35" w:history="1">
            <w:r w:rsidRPr="00E669C8">
              <w:rPr>
                <w:rStyle w:val="Hyperlink"/>
              </w:rPr>
              <w:t>1.2. Основни подаци о Установи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36" w:history="1">
            <w:r w:rsidRPr="00E669C8">
              <w:rPr>
                <w:rStyle w:val="Hyperlink"/>
              </w:rPr>
              <w:t>1.3. Делатност Установе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37" w:history="1">
            <w:r w:rsidRPr="00E669C8">
              <w:rPr>
                <w:rStyle w:val="Hyperlink"/>
              </w:rPr>
              <w:t>1.4. Упис деце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38" w:history="1">
            <w:r w:rsidRPr="00E669C8">
              <w:rPr>
                <w:rStyle w:val="Hyperlink"/>
              </w:rPr>
              <w:t>2. ПРИОРИТЕТНИ ЦИЉЕВИ И ЗАДАЦИ НА ОСТВАРИВАЊУ ПРОГРАМА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39" w:history="1">
            <w:r w:rsidRPr="00E669C8">
              <w:rPr>
                <w:rStyle w:val="Hyperlink"/>
              </w:rPr>
              <w:t>2.1. Приоритетни циљеви Установе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0" w:history="1">
            <w:r w:rsidRPr="00E669C8">
              <w:rPr>
                <w:rStyle w:val="Hyperlink"/>
              </w:rPr>
              <w:t>2.2. Приоритетни задаци Установе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1" w:history="1">
            <w:r w:rsidRPr="00E669C8">
              <w:rPr>
                <w:rStyle w:val="Hyperlink"/>
              </w:rPr>
              <w:t>2.2.1. Приоритетни задаци на унапређењу простора у којем бораве деца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2" w:history="1">
            <w:r w:rsidRPr="00E669C8">
              <w:rPr>
                <w:rStyle w:val="Hyperlink"/>
              </w:rPr>
              <w:t>2.2.1. Набавка и израда дидактичког материјала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3" w:history="1">
            <w:r w:rsidRPr="00E669C8">
              <w:rPr>
                <w:rStyle w:val="Hyperlink"/>
              </w:rPr>
              <w:t>3.МАТЕРИЈАЛНИ  УСЛОВИ  У КОЈИМА ЋЕ СЕ ОБАВЉАТИ  ДЕЛАТНОСТ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4" w:history="1">
            <w:r w:rsidRPr="00E669C8">
              <w:rPr>
                <w:rStyle w:val="Hyperlink"/>
              </w:rPr>
              <w:t>3.1. Објекти у којима ће се обављати рад са децом у целодневном боравку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5" w:history="1">
            <w:r w:rsidRPr="00E669C8">
              <w:rPr>
                <w:rStyle w:val="Hyperlink"/>
              </w:rPr>
              <w:t>3.1.1. Просторни капацитет Установе у којима ће се обављати рад са децом у целодневном боравку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6" w:history="1">
            <w:r w:rsidRPr="00E669C8">
              <w:rPr>
                <w:rStyle w:val="Hyperlink"/>
              </w:rPr>
              <w:t>3.2. Простори у којима ће се обављати рад са децом у полудневном боравку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7" w:history="1">
            <w:r w:rsidRPr="00E669C8">
              <w:rPr>
                <w:rStyle w:val="Hyperlink"/>
              </w:rPr>
              <w:t>3.2.1. Преглед прилагођених простора у којима ће се обављати рад са децом у полудневном боравку и болничким групама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8" w:history="1">
            <w:r w:rsidRPr="00E669C8">
              <w:rPr>
                <w:rStyle w:val="Hyperlink"/>
              </w:rPr>
              <w:t>3.3. Зграда Заједничких послова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49" w:history="1">
            <w:r w:rsidRPr="00E669C8">
              <w:rPr>
                <w:rStyle w:val="Hyperlink"/>
              </w:rPr>
              <w:t>3.4. Зграда Сектора „Младост“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0" w:history="1">
            <w:r w:rsidRPr="00E669C8">
              <w:rPr>
                <w:rStyle w:val="Hyperlink"/>
              </w:rPr>
              <w:t>3.5. Продајни објекти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1" w:history="1">
            <w:r w:rsidRPr="00E669C8">
              <w:rPr>
                <w:rStyle w:val="Hyperlink"/>
              </w:rPr>
              <w:t>4. ОБЛИЦИ РАДА СА ДЕЦОМ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2" w:history="1">
            <w:r w:rsidRPr="00E669C8">
              <w:rPr>
                <w:rStyle w:val="Hyperlink"/>
              </w:rPr>
              <w:t>4.2. Планирани број деце у полудневном облику рада са децом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3" w:history="1">
            <w:r w:rsidRPr="00E669C8">
              <w:rPr>
                <w:rStyle w:val="Hyperlink"/>
              </w:rPr>
              <w:t>4.3. Компаративни преглед облика рада, броја група и планираног броја деце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4" w:history="1">
            <w:r w:rsidRPr="00E669C8">
              <w:rPr>
                <w:rStyle w:val="Hyperlink"/>
              </w:rPr>
              <w:t>5. УПОТРЕБА ЈЕЗИКА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5" w:history="1">
            <w:r w:rsidRPr="00E669C8">
              <w:rPr>
                <w:rStyle w:val="Hyperlink"/>
              </w:rPr>
              <w:t>5.1. Језик на коме ће се остваривати рад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6" w:history="1">
            <w:r w:rsidRPr="00E669C8">
              <w:rPr>
                <w:rStyle w:val="Hyperlink"/>
              </w:rPr>
              <w:t>5.2. Радни листови и часописи који ће се користити у васпитно-образовном раду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7" w:history="1">
            <w:r w:rsidRPr="00E669C8">
              <w:rPr>
                <w:rStyle w:val="Hyperlink"/>
              </w:rPr>
              <w:t>6. ПРОГРАМИ И УСЛУГЕ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8" w:history="1">
            <w:r w:rsidRPr="00E669C8">
              <w:rPr>
                <w:rStyle w:val="Hyperlink"/>
              </w:rPr>
              <w:t>6.1. Задаци на реализацији основа програма васпитно-образовног рада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59" w:history="1">
            <w:r w:rsidRPr="00E669C8">
              <w:rPr>
                <w:rStyle w:val="Hyperlink"/>
              </w:rPr>
              <w:t>6.2. Васпитно-образовни рад са децом узраста до 36 месеци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0" w:history="1">
            <w:r w:rsidRPr="00E669C8">
              <w:rPr>
                <w:rStyle w:val="Hyperlink"/>
              </w:rPr>
              <w:t>6.3. Васпитно-образовни рад са децом узраста од 3 до 5,5 година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1" w:history="1">
            <w:r w:rsidRPr="00E669C8">
              <w:rPr>
                <w:rStyle w:val="Hyperlink"/>
              </w:rPr>
              <w:t>6.4. Васпитно-образовни рад са децом припремног предшколског програма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2" w:history="1">
            <w:r w:rsidRPr="00E669C8">
              <w:rPr>
                <w:rStyle w:val="Hyperlink"/>
              </w:rPr>
              <w:t>6.5. Васпитно-образовни рад у другој смени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3" w:history="1">
            <w:r w:rsidRPr="00E669C8">
              <w:rPr>
                <w:rStyle w:val="Hyperlink"/>
              </w:rPr>
              <w:t>6.6. Васпитно-образовни рад са децом на болничком лечењу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4" w:history="1">
            <w:r w:rsidRPr="00E669C8">
              <w:rPr>
                <w:rStyle w:val="Hyperlink"/>
              </w:rPr>
              <w:t>6.7. Превентивна здравствена заштита деце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5" w:history="1">
            <w:r w:rsidRPr="00E669C8">
              <w:rPr>
                <w:rStyle w:val="Hyperlink"/>
              </w:rPr>
              <w:t>6.8. Социјална заштита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6" w:history="1">
            <w:r w:rsidRPr="00E669C8">
              <w:rPr>
                <w:rStyle w:val="Hyperlink"/>
              </w:rPr>
              <w:t>6.8.1. Рад социјалне заштите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7" w:history="1">
            <w:r w:rsidRPr="00E669C8">
              <w:rPr>
                <w:rStyle w:val="Hyperlink"/>
              </w:rPr>
              <w:t>6.8.2. Рад са маргинализованим  групама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8" w:history="1">
            <w:r w:rsidRPr="00E669C8">
              <w:rPr>
                <w:rStyle w:val="Hyperlink"/>
              </w:rPr>
              <w:t>6.9. Посебни и специјализовани програми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69" w:history="1">
            <w:r w:rsidRPr="00E669C8">
              <w:rPr>
                <w:rStyle w:val="Hyperlink"/>
              </w:rPr>
              <w:t>6.10. Програми без партиципације родитеља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0" w:history="1">
            <w:r w:rsidRPr="00E669C8">
              <w:rPr>
                <w:rStyle w:val="Hyperlink"/>
              </w:rPr>
              <w:t>6.10.1. Програм „Хор“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1" w:history="1">
            <w:r w:rsidRPr="00E669C8">
              <w:rPr>
                <w:rStyle w:val="Hyperlink"/>
              </w:rPr>
              <w:t>6.10.2. Програм „Маштаоница“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2" w:history="1">
            <w:r w:rsidRPr="00E669C8">
              <w:rPr>
                <w:rStyle w:val="Hyperlink"/>
              </w:rPr>
              <w:t>6.10.3. Програм „Драмски студио-Пчелица“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3" w:history="1">
            <w:r w:rsidRPr="00E669C8">
              <w:rPr>
                <w:rStyle w:val="Hyperlink"/>
              </w:rPr>
              <w:t>6.10.4. Програм „Мој друг полицајац“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4" w:history="1">
            <w:r w:rsidRPr="00E669C8">
              <w:rPr>
                <w:rStyle w:val="Hyperlink"/>
              </w:rPr>
              <w:t>6.10.5. Програм „Јесењи и пролећни карневал“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5" w:history="1">
            <w:r w:rsidRPr="00E669C8">
              <w:rPr>
                <w:rStyle w:val="Hyperlink"/>
              </w:rPr>
              <w:t>6.10.6. Програм „Дечји маскенбал“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6" w:history="1">
            <w:r w:rsidRPr="00E669C8">
              <w:rPr>
                <w:rStyle w:val="Hyperlink"/>
              </w:rPr>
              <w:t>6.10.7. Програм „Дечје позоришне чаролије“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7" w:history="1">
            <w:r w:rsidRPr="00E669C8">
              <w:rPr>
                <w:rStyle w:val="Hyperlink"/>
              </w:rPr>
              <w:t>6.11. Програми који се финанасирају из средстава родитељски динар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8" w:history="1">
            <w:r w:rsidRPr="00E669C8">
              <w:rPr>
                <w:rStyle w:val="Hyperlink"/>
              </w:rPr>
              <w:t>6.11.1. Програм „Зимовање и излети“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79" w:history="1">
            <w:r w:rsidRPr="00E669C8">
              <w:rPr>
                <w:rStyle w:val="Hyperlink"/>
              </w:rPr>
              <w:t>6.12. Програми који се финансирају из буџета Града Ниша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0" w:history="1">
            <w:r w:rsidRPr="00E669C8">
              <w:rPr>
                <w:rStyle w:val="Hyperlink"/>
              </w:rPr>
              <w:t>6.12.1. Фестивал дечје песме „Златна Пчелица“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1" w:history="1">
            <w:r w:rsidRPr="00E669C8">
              <w:rPr>
                <w:rStyle w:val="Hyperlink"/>
              </w:rPr>
              <w:t>6.12.2. Програм „Дечје играрије“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2" w:history="1">
            <w:r w:rsidRPr="00E669C8">
              <w:rPr>
                <w:rStyle w:val="Hyperlink"/>
              </w:rPr>
              <w:t>6.12.3. Програм „Ускршњи концерт“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3" w:history="1">
            <w:r w:rsidRPr="00E669C8">
              <w:rPr>
                <w:rStyle w:val="Hyperlink"/>
              </w:rPr>
              <w:t>6.12.4. Програм „Свечана академија“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4" w:history="1">
            <w:r w:rsidRPr="00E669C8">
              <w:rPr>
                <w:rStyle w:val="Hyperlink"/>
              </w:rPr>
              <w:t>6.12.5. Остали пригодни програми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5" w:history="1">
            <w:r w:rsidRPr="00E669C8">
              <w:rPr>
                <w:rStyle w:val="Hyperlink"/>
              </w:rPr>
              <w:t>7. ПРОГРАМИ САРАДЊЕ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6" w:history="1">
            <w:r w:rsidRPr="00E669C8">
              <w:rPr>
                <w:rStyle w:val="Hyperlink"/>
              </w:rPr>
              <w:t>7.1. Сарадња са породицом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7" w:history="1">
            <w:r w:rsidRPr="00E669C8">
              <w:rPr>
                <w:rStyle w:val="Hyperlink"/>
              </w:rPr>
              <w:t>7.2. Сарадња са друштвеном средином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8" w:history="1">
            <w:r w:rsidRPr="00E669C8">
              <w:rPr>
                <w:rStyle w:val="Hyperlink"/>
              </w:rPr>
              <w:t>8. ОРГАНИЗАЦИЈА РАДА У УСТАНОВИ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89" w:history="1">
            <w:r w:rsidRPr="00E669C8">
              <w:rPr>
                <w:rStyle w:val="Hyperlink"/>
              </w:rPr>
              <w:t>8.1. Рад Сектора „Вртићи“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0" w:history="1">
            <w:r w:rsidRPr="00E669C8">
              <w:rPr>
                <w:rStyle w:val="Hyperlink"/>
              </w:rPr>
              <w:t>8.1.1. Стручна служба за унапређење васпитања, образовања и здравствену заштиту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1" w:history="1">
            <w:r w:rsidRPr="00E669C8">
              <w:rPr>
                <w:rStyle w:val="Hyperlink"/>
              </w:rPr>
              <w:t>8.1.2. Издвојена одељења „Вртићи“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2" w:history="1">
            <w:r w:rsidRPr="00E669C8">
              <w:rPr>
                <w:rStyle w:val="Hyperlink"/>
              </w:rPr>
              <w:t>8.2. Рад Сектора „Заједнички послови“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3" w:history="1">
            <w:r w:rsidRPr="00E669C8">
              <w:rPr>
                <w:rStyle w:val="Hyperlink"/>
              </w:rPr>
              <w:t>8.2.1. Служба за правне, кадровске и административне послове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4" w:history="1">
            <w:r w:rsidRPr="00E669C8">
              <w:rPr>
                <w:rStyle w:val="Hyperlink"/>
              </w:rPr>
              <w:t>8.2.2. Служба за финансијскe, планске и рачуноводствено књиговодствене послове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5" w:history="1">
            <w:r w:rsidRPr="00E669C8">
              <w:rPr>
                <w:rStyle w:val="Hyperlink"/>
              </w:rPr>
              <w:t>8.2.3. Служба за јавне набавке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6" w:history="1">
            <w:r w:rsidRPr="00E669C8">
              <w:rPr>
                <w:rStyle w:val="Hyperlink"/>
              </w:rPr>
              <w:t>8.2.4. Служба за техничке послове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7" w:history="1">
            <w:r w:rsidRPr="00E669C8">
              <w:rPr>
                <w:rStyle w:val="Hyperlink"/>
              </w:rPr>
              <w:t>8.2.5. Служба за заштиту од пожара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8" w:history="1">
            <w:r w:rsidRPr="00E669C8">
              <w:rPr>
                <w:rStyle w:val="Hyperlink"/>
              </w:rPr>
              <w:t>8.2.6. Служба за безбедност и здравље на раду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099" w:history="1">
            <w:r w:rsidRPr="00E669C8">
              <w:rPr>
                <w:rStyle w:val="Hyperlink"/>
              </w:rPr>
              <w:t>8.3. Рад Сектора „Младост“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0" w:history="1">
            <w:r w:rsidRPr="00E669C8">
              <w:rPr>
                <w:rStyle w:val="Hyperlink"/>
                <w:rFonts w:eastAsia="Calibri"/>
              </w:rPr>
              <w:t>8.3.1. Уводне напомене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1" w:history="1">
            <w:r w:rsidRPr="00E669C8">
              <w:rPr>
                <w:rStyle w:val="Hyperlink"/>
              </w:rPr>
              <w:t xml:space="preserve">8.3.2. </w:t>
            </w:r>
            <w:r w:rsidRPr="00E669C8">
              <w:rPr>
                <w:rStyle w:val="Hyperlink"/>
                <w:rFonts w:eastAsia="Calibri"/>
              </w:rPr>
              <w:t>Делатност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2" w:history="1">
            <w:r w:rsidRPr="00E669C8">
              <w:rPr>
                <w:rStyle w:val="Hyperlink"/>
              </w:rPr>
              <w:t>8.3.3. Број и структура запослених који ће обављати послове проширене делатности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3" w:history="1">
            <w:r w:rsidRPr="00E669C8">
              <w:rPr>
                <w:rStyle w:val="Hyperlink"/>
              </w:rPr>
              <w:t>8.4. Кадровске потребе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4" w:history="1">
            <w:r w:rsidRPr="00E669C8">
              <w:rPr>
                <w:rStyle w:val="Hyperlink"/>
              </w:rPr>
              <w:t>8.4.1. Потребан број запослених које треба ангажовани на реализацији програма васпитања и образовања  деце узраста од 12 месеци до 6,5 година у целодневном трајању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5" w:history="1">
            <w:r w:rsidRPr="00E669C8">
              <w:rPr>
                <w:rStyle w:val="Hyperlink"/>
              </w:rPr>
              <w:t>8.4.2. Потребан број извршиоца на програмским активностима на реализацији програма васпитања и образовања деце припремног предшколског програма у полудневном трајању (4 сати дневно)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6" w:history="1">
            <w:r w:rsidRPr="00E669C8">
              <w:rPr>
                <w:rStyle w:val="Hyperlink"/>
              </w:rPr>
              <w:t>8.4.3. Потребан број извршилаца за обављање послова из проширене делатности Установе који се финансира из буџета Града Ниша са позиција Секретаријата за дечју и социјалну заштиту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7" w:history="1">
            <w:r w:rsidRPr="00E669C8">
              <w:rPr>
                <w:rStyle w:val="Hyperlink"/>
              </w:rPr>
              <w:t>8.4.4. Потребан број извршилаца за обављање послова проширене делатности Установе који се финансира из сопствених средстава-комерцијални послови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8" w:history="1">
            <w:r w:rsidRPr="00E669C8">
              <w:rPr>
                <w:rStyle w:val="Hyperlink"/>
              </w:rPr>
              <w:t>8.5. Прерасподела радног времена запослених у оквиру 40-часовне недеље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09" w:history="1">
            <w:r w:rsidRPr="00E669C8">
              <w:rPr>
                <w:rStyle w:val="Hyperlink"/>
              </w:rPr>
              <w:t>9. ПРОГРАМИ И ПЛАНОВИ РАДА СТРУЧНИХ ОРГАНА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0" w:history="1">
            <w:r w:rsidRPr="00E669C8">
              <w:rPr>
                <w:rStyle w:val="Hyperlink"/>
              </w:rPr>
              <w:t>9.1. Тим за самовредновање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1" w:history="1">
            <w:r w:rsidRPr="00E669C8">
              <w:rPr>
                <w:rStyle w:val="Hyperlink"/>
              </w:rPr>
              <w:t>9.2. Тим зазаштиту деце од дискриминације, насиља, злостављања и занемаривања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2" w:history="1">
            <w:r w:rsidRPr="00E669C8">
              <w:rPr>
                <w:rStyle w:val="Hyperlink"/>
              </w:rPr>
              <w:t>9.2.1. Програм и план спречавања дискриминације деце у Установи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3" w:history="1">
            <w:r w:rsidRPr="00E669C8">
              <w:rPr>
                <w:rStyle w:val="Hyperlink"/>
              </w:rPr>
              <w:t>9.2.2. Програм и план рада тима за заштиту деце од насиља, злостављања и занемаривања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4" w:history="1">
            <w:r w:rsidRPr="00E669C8">
              <w:rPr>
                <w:rStyle w:val="Hyperlink"/>
              </w:rPr>
              <w:t>9.3. Тим за инклузивно образовање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5" w:history="1">
            <w:r w:rsidRPr="00E669C8">
              <w:rPr>
                <w:rStyle w:val="Hyperlink"/>
                <w:rFonts w:eastAsia="Calibri"/>
              </w:rPr>
              <w:t>9.4. Тим за обезбеђивање квалитета и развој Установе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6" w:history="1">
            <w:r w:rsidRPr="00E669C8">
              <w:rPr>
                <w:rStyle w:val="Hyperlink"/>
              </w:rPr>
              <w:t>9.5. Стручни актив за развојно планирање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7" w:history="1">
            <w:r w:rsidRPr="00E669C8">
              <w:rPr>
                <w:rStyle w:val="Hyperlink"/>
              </w:rPr>
              <w:t>9.6. Тим за безбедност деце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8" w:history="1">
            <w:r w:rsidRPr="00E669C8">
              <w:rPr>
                <w:rStyle w:val="Hyperlink"/>
              </w:rPr>
              <w:t>9.7. Актив стручних сарадника и сарадника; Актив сарадника и медицинских сестара за превентивну здравствену заштиту и негу; Актив васпитача млађих, средњих, и старијих; Актив васпитача припремног предшколског програма; Актив медицинских сестара-васпитача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19" w:history="1">
            <w:r w:rsidRPr="00E669C8">
              <w:rPr>
                <w:rStyle w:val="Hyperlink"/>
              </w:rPr>
              <w:t>9.8. Тим за стручно усавршавање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0" w:history="1">
            <w:r w:rsidRPr="00E669C8">
              <w:rPr>
                <w:rStyle w:val="Hyperlink"/>
              </w:rPr>
              <w:t>9.9. Педагошки колегијум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1" w:history="1">
            <w:r w:rsidRPr="00E669C8">
              <w:rPr>
                <w:rStyle w:val="Hyperlink"/>
              </w:rPr>
              <w:t>10. ОРГАНИ УПРАВЉАЊА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2" w:history="1">
            <w:r w:rsidRPr="00E669C8">
              <w:rPr>
                <w:rStyle w:val="Hyperlink"/>
              </w:rPr>
              <w:t>10.1. Директор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3" w:history="1">
            <w:r w:rsidRPr="00E669C8">
              <w:rPr>
                <w:rStyle w:val="Hyperlink"/>
              </w:rPr>
              <w:t>10.1.1. План рада директора према стандардима квалитета рада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4" w:history="1">
            <w:r w:rsidRPr="00E669C8">
              <w:rPr>
                <w:rStyle w:val="Hyperlink"/>
              </w:rPr>
              <w:t>10.2. Управни одбор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5" w:history="1">
            <w:r w:rsidRPr="00E669C8">
              <w:rPr>
                <w:rStyle w:val="Hyperlink"/>
              </w:rPr>
              <w:t>10.3. Савет родитеља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6" w:history="1">
            <w:r w:rsidRPr="00E669C8">
              <w:rPr>
                <w:rStyle w:val="Hyperlink"/>
              </w:rPr>
              <w:t>11. КАЛЕНДАР ВАСПИТНО ОБРАЗОВНОГ РАДА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7" w:history="1">
            <w:r w:rsidRPr="00E669C8">
              <w:rPr>
                <w:rStyle w:val="Hyperlink"/>
              </w:rPr>
              <w:t>12. ПРАЋЕЊЕ ИВРЕДНОВАЊЕ ОСТВАРИВАЊА ПРЕДШКОЛСКОГ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8" w:history="1">
            <w:r w:rsidRPr="00E669C8">
              <w:rPr>
                <w:rStyle w:val="Hyperlink"/>
              </w:rPr>
              <w:t>ПРОГРАМА УСТАНОВЕ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29" w:history="1">
            <w:r w:rsidRPr="00E669C8">
              <w:rPr>
                <w:rStyle w:val="Hyperlink"/>
              </w:rPr>
              <w:t>12.1. Садржај, носиоци и начини праћења и вредновања предшколског програма Установе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30" w:history="1">
            <w:r w:rsidRPr="00E669C8">
              <w:rPr>
                <w:rStyle w:val="Hyperlink"/>
              </w:rPr>
              <w:t>13. ОПЕРАТИВНИ ПЛАН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31" w:history="1">
            <w:r w:rsidRPr="00E669C8">
              <w:rPr>
                <w:rStyle w:val="Hyperlink"/>
                <w:lang w:val="sr-Cyrl-RS"/>
              </w:rPr>
              <w:t xml:space="preserve">13.1. </w:t>
            </w:r>
            <w:r w:rsidRPr="00E669C8">
              <w:rPr>
                <w:rStyle w:val="Hyperlink"/>
              </w:rPr>
              <w:t>Ta</w:t>
            </w:r>
            <w:r w:rsidRPr="00E669C8">
              <w:rPr>
                <w:rStyle w:val="Hyperlink"/>
                <w:lang w:val="sr-Cyrl-RS"/>
              </w:rPr>
              <w:t xml:space="preserve">беларни приказ реализоване </w:t>
            </w:r>
            <w:r w:rsidRPr="00E669C8">
              <w:rPr>
                <w:rStyle w:val="Hyperlink"/>
              </w:rPr>
              <w:t>анкет</w:t>
            </w:r>
            <w:r w:rsidRPr="00E669C8">
              <w:rPr>
                <w:rStyle w:val="Hyperlink"/>
                <w:lang w:val="sr-Cyrl-RS"/>
              </w:rPr>
              <w:t>е</w:t>
            </w:r>
            <w:r w:rsidRPr="00E669C8">
              <w:rPr>
                <w:rStyle w:val="Hyperlink"/>
              </w:rPr>
              <w:t xml:space="preserve"> са породицама деце корисника услуга Установе ради идентификације броја деце која ће од 01.септембра боравити у објектима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32" w:history="1">
            <w:r w:rsidRPr="00E669C8">
              <w:rPr>
                <w:rStyle w:val="Hyperlink"/>
                <w:lang w:val="sr-Cyrl-RS"/>
              </w:rPr>
              <w:t xml:space="preserve">13.2. </w:t>
            </w:r>
            <w:r w:rsidRPr="00E669C8">
              <w:rPr>
                <w:rStyle w:val="Hyperlink"/>
              </w:rPr>
              <w:t>Рад Установе у ограниченом капацитету- оперативни план организације и остваривања васпитно-образовног рада са децом у 2020/21. години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33" w:history="1">
            <w:r w:rsidRPr="00E669C8">
              <w:rPr>
                <w:rStyle w:val="Hyperlink"/>
                <w:lang w:val="sr-Cyrl-RS"/>
              </w:rPr>
              <w:t xml:space="preserve">13.3. </w:t>
            </w:r>
            <w:r w:rsidRPr="00E669C8">
              <w:rPr>
                <w:rStyle w:val="Hyperlink"/>
              </w:rPr>
              <w:t>Прерасподела радног времена запослених у оквиру 40-часовне недеље у случају рада Установе у ограниченом капацитету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:rsidR="009A5361" w:rsidRDefault="009A536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9539134" w:history="1">
            <w:r w:rsidRPr="00E669C8">
              <w:rPr>
                <w:rStyle w:val="Hyperlink"/>
                <w:lang w:val="sr-Cyrl-RS"/>
              </w:rPr>
              <w:t xml:space="preserve">13.4. </w:t>
            </w:r>
            <w:r w:rsidRPr="00E669C8">
              <w:rPr>
                <w:rStyle w:val="Hyperlink"/>
              </w:rPr>
              <w:t>Рад Установе у случају прекида остваривања непосредног рада са децом у одређеном временском периоду- оперативни план организације и остваривања васпитно-образовног рада са децом у 2020/21. години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_Toc59539134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:rsidR="00CC3D53" w:rsidRPr="00CC3D53" w:rsidRDefault="00AF546F">
          <w:pPr>
            <w:rPr>
              <w:rFonts w:ascii="Times New Roman" w:hAnsi="Times New Roman" w:cs="Times New Roman"/>
              <w:sz w:val="24"/>
              <w:szCs w:val="24"/>
            </w:rPr>
          </w:pPr>
          <w:r w:rsidRPr="00CC3D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21495" w:rsidRPr="00CC3D53" w:rsidRDefault="00F67FDD" w:rsidP="0022488B">
      <w:pPr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основу члана 62.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члана 119. </w:t>
      </w:r>
      <w:proofErr w:type="gramStart"/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тав</w:t>
      </w:r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ачка</w:t>
      </w:r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Закона о основама система образовања и васпитања („Сл. гл</w:t>
      </w:r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>асник РС</w:t>
      </w:r>
      <w:proofErr w:type="gramStart"/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>“ број</w:t>
      </w:r>
      <w:proofErr w:type="gramEnd"/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 xml:space="preserve"> 88/17, 27/2018-други закони,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10/2019</w:t>
      </w:r>
      <w:r w:rsidR="00066B4B" w:rsidRPr="00CC3D53">
        <w:rPr>
          <w:rFonts w:ascii="Times New Roman" w:eastAsia="Times New Roman" w:hAnsi="Times New Roman" w:cs="Times New Roman"/>
          <w:sz w:val="24"/>
          <w:szCs w:val="24"/>
        </w:rPr>
        <w:t xml:space="preserve"> и 6/2020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), члана 5. </w:t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2. Одлуке о оснивању Предшколске Установе „Пчелица</w:t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“ Ниш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(„Сл. лист Града Ниша“ брoj 5/2018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-пречишћен текст) и члана 24. </w:t>
      </w:r>
      <w:proofErr w:type="gramStart"/>
      <w:r w:rsidR="00EB25BF" w:rsidRPr="00CC3D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тав</w:t>
      </w:r>
      <w:r w:rsidR="00EB25BF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1.тачка</w:t>
      </w:r>
      <w:r w:rsidR="00EB25BF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Статута Јавне предшколске установе „Пчелица</w:t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“ Ниш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 xml:space="preserve"> број 1286 од 19.02.2018. </w:t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, Управни одбор Јавне предшколск</w:t>
      </w:r>
      <w:r w:rsidR="009E410D" w:rsidRPr="00CC3D53">
        <w:rPr>
          <w:rFonts w:ascii="Times New Roman" w:eastAsia="Times New Roman" w:hAnsi="Times New Roman" w:cs="Times New Roman"/>
          <w:sz w:val="24"/>
          <w:szCs w:val="24"/>
        </w:rPr>
        <w:t xml:space="preserve">е установе „Пчелица“ Ниш, на </w:t>
      </w:r>
      <w:r w:rsidR="00CE2669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53C84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редовној</w:t>
      </w:r>
      <w:proofErr w:type="gramEnd"/>
      <w:r w:rsidR="009E410D" w:rsidRPr="00CC3D53">
        <w:rPr>
          <w:rFonts w:ascii="Times New Roman" w:eastAsia="Times New Roman" w:hAnsi="Times New Roman" w:cs="Times New Roman"/>
          <w:sz w:val="24"/>
          <w:szCs w:val="24"/>
        </w:rPr>
        <w:t xml:space="preserve"> седници </w:t>
      </w:r>
      <w:r w:rsidR="00B315BE" w:rsidRPr="00CC3D53">
        <w:rPr>
          <w:rFonts w:ascii="Times New Roman" w:eastAsia="Times New Roman" w:hAnsi="Times New Roman" w:cs="Times New Roman"/>
          <w:sz w:val="24"/>
          <w:szCs w:val="24"/>
        </w:rPr>
        <w:t xml:space="preserve">одржаној дана </w:t>
      </w:r>
      <w:r w:rsidR="00CE266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D768E"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5BF" w:rsidRPr="00CC3D53">
        <w:rPr>
          <w:rFonts w:ascii="Times New Roman" w:eastAsia="Times New Roman" w:hAnsi="Times New Roman" w:cs="Times New Roman"/>
          <w:sz w:val="24"/>
          <w:szCs w:val="24"/>
        </w:rPr>
        <w:t>09.2020.</w:t>
      </w:r>
      <w:r w:rsidR="008B51F4" w:rsidRPr="00CC3D53">
        <w:rPr>
          <w:rFonts w:ascii="Times New Roman" w:eastAsia="Times New Roman" w:hAnsi="Times New Roman" w:cs="Times New Roman"/>
          <w:sz w:val="24"/>
          <w:szCs w:val="24"/>
        </w:rPr>
        <w:t>године, доноси</w:t>
      </w:r>
    </w:p>
    <w:p w:rsidR="00B315BE" w:rsidRPr="00CC3D53" w:rsidRDefault="00B315BE" w:rsidP="004A696D">
      <w:pPr>
        <w:ind w:right="-3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41EDE" w:rsidRPr="00CC3D53" w:rsidRDefault="00E20CAD" w:rsidP="004A696D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53">
        <w:rPr>
          <w:rFonts w:ascii="Times New Roman" w:hAnsi="Times New Roman" w:cs="Times New Roman"/>
          <w:b/>
          <w:sz w:val="28"/>
          <w:szCs w:val="28"/>
        </w:rPr>
        <w:t>ГОДИ</w:t>
      </w:r>
      <w:r w:rsidR="00C41EDE" w:rsidRPr="00CC3D53">
        <w:rPr>
          <w:rFonts w:ascii="Times New Roman" w:hAnsi="Times New Roman" w:cs="Times New Roman"/>
          <w:b/>
          <w:sz w:val="28"/>
          <w:szCs w:val="28"/>
        </w:rPr>
        <w:t>Ш</w:t>
      </w:r>
      <w:r w:rsidRPr="00CC3D53">
        <w:rPr>
          <w:rFonts w:ascii="Times New Roman" w:hAnsi="Times New Roman" w:cs="Times New Roman"/>
          <w:b/>
          <w:sz w:val="28"/>
          <w:szCs w:val="28"/>
        </w:rPr>
        <w:t>ЊИ ПЛАН РАДА</w:t>
      </w:r>
    </w:p>
    <w:p w:rsidR="00C41EDE" w:rsidRPr="00CC3D53" w:rsidRDefault="005B6F41" w:rsidP="004A696D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53">
        <w:rPr>
          <w:rFonts w:ascii="Times New Roman" w:hAnsi="Times New Roman" w:cs="Times New Roman"/>
          <w:b/>
          <w:sz w:val="28"/>
          <w:szCs w:val="28"/>
        </w:rPr>
        <w:t xml:space="preserve">ЈАВНЕ </w:t>
      </w:r>
      <w:r w:rsidR="00E20CAD" w:rsidRPr="00CC3D53">
        <w:rPr>
          <w:rFonts w:ascii="Times New Roman" w:hAnsi="Times New Roman" w:cs="Times New Roman"/>
          <w:b/>
          <w:sz w:val="28"/>
          <w:szCs w:val="28"/>
        </w:rPr>
        <w:t>ПРЕД</w:t>
      </w:r>
      <w:r w:rsidR="00C41EDE" w:rsidRPr="00CC3D53">
        <w:rPr>
          <w:rFonts w:ascii="Times New Roman" w:hAnsi="Times New Roman" w:cs="Times New Roman"/>
          <w:b/>
          <w:sz w:val="28"/>
          <w:szCs w:val="28"/>
        </w:rPr>
        <w:t>Ш</w:t>
      </w:r>
      <w:r w:rsidR="00E20CAD" w:rsidRPr="00CC3D53">
        <w:rPr>
          <w:rFonts w:ascii="Times New Roman" w:hAnsi="Times New Roman" w:cs="Times New Roman"/>
          <w:b/>
          <w:sz w:val="28"/>
          <w:szCs w:val="28"/>
        </w:rPr>
        <w:t xml:space="preserve">КОЛСКЕ УСТАНОВЕ </w:t>
      </w:r>
      <w:r w:rsidRPr="00CC3D53">
        <w:rPr>
          <w:rFonts w:ascii="Times New Roman" w:hAnsi="Times New Roman" w:cs="Times New Roman"/>
          <w:b/>
          <w:sz w:val="28"/>
          <w:szCs w:val="28"/>
        </w:rPr>
        <w:t>„</w:t>
      </w:r>
      <w:r w:rsidR="00E20CAD" w:rsidRPr="00CC3D53">
        <w:rPr>
          <w:rFonts w:ascii="Times New Roman" w:hAnsi="Times New Roman" w:cs="Times New Roman"/>
          <w:b/>
          <w:sz w:val="28"/>
          <w:szCs w:val="28"/>
        </w:rPr>
        <w:t>П</w:t>
      </w:r>
      <w:r w:rsidR="004F2050" w:rsidRPr="00CC3D53">
        <w:rPr>
          <w:rFonts w:ascii="Times New Roman" w:hAnsi="Times New Roman" w:cs="Times New Roman"/>
          <w:b/>
          <w:sz w:val="28"/>
          <w:szCs w:val="28"/>
        </w:rPr>
        <w:t>Ч</w:t>
      </w:r>
      <w:r w:rsidR="00E20CAD" w:rsidRPr="00CC3D53">
        <w:rPr>
          <w:rFonts w:ascii="Times New Roman" w:hAnsi="Times New Roman" w:cs="Times New Roman"/>
          <w:b/>
          <w:sz w:val="28"/>
          <w:szCs w:val="28"/>
        </w:rPr>
        <w:t>ЕЛИЦА</w:t>
      </w:r>
      <w:proofErr w:type="gramStart"/>
      <w:r w:rsidRPr="00CC3D53">
        <w:rPr>
          <w:rFonts w:ascii="Times New Roman" w:hAnsi="Times New Roman" w:cs="Times New Roman"/>
          <w:b/>
          <w:sz w:val="28"/>
          <w:szCs w:val="28"/>
        </w:rPr>
        <w:t>“</w:t>
      </w:r>
      <w:r w:rsidR="00E20CAD" w:rsidRPr="00CC3D53">
        <w:rPr>
          <w:rFonts w:ascii="Times New Roman" w:hAnsi="Times New Roman" w:cs="Times New Roman"/>
          <w:b/>
          <w:sz w:val="28"/>
          <w:szCs w:val="28"/>
        </w:rPr>
        <w:t xml:space="preserve"> НИ</w:t>
      </w:r>
      <w:r w:rsidR="004F2050" w:rsidRPr="00CC3D5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2D33AD" w:rsidRPr="00CC3D53" w:rsidRDefault="003A3059" w:rsidP="002D33AD">
      <w:p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8"/>
          <w:szCs w:val="28"/>
        </w:rPr>
        <w:tab/>
      </w:r>
      <w:r w:rsidRPr="00CC3D53">
        <w:rPr>
          <w:rFonts w:ascii="Times New Roman" w:hAnsi="Times New Roman" w:cs="Times New Roman"/>
          <w:b/>
          <w:sz w:val="28"/>
          <w:szCs w:val="28"/>
        </w:rPr>
        <w:tab/>
      </w:r>
      <w:r w:rsidRPr="00CC3D53">
        <w:rPr>
          <w:rFonts w:ascii="Times New Roman" w:hAnsi="Times New Roman" w:cs="Times New Roman"/>
          <w:b/>
          <w:sz w:val="28"/>
          <w:szCs w:val="28"/>
        </w:rPr>
        <w:tab/>
      </w:r>
      <w:r w:rsidRPr="00CC3D5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9E410D" w:rsidRPr="00CC3D53">
        <w:rPr>
          <w:rFonts w:ascii="Times New Roman" w:hAnsi="Times New Roman" w:cs="Times New Roman"/>
          <w:b/>
          <w:sz w:val="28"/>
          <w:szCs w:val="28"/>
        </w:rPr>
        <w:t>ЗА РАДНУ 2020/2021</w:t>
      </w:r>
      <w:r w:rsidR="008B51F4" w:rsidRPr="00CC3D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B51F4" w:rsidRPr="00CC3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AD" w:rsidRPr="00CC3D53">
        <w:rPr>
          <w:rFonts w:ascii="Times New Roman" w:hAnsi="Times New Roman" w:cs="Times New Roman"/>
          <w:b/>
          <w:sz w:val="28"/>
          <w:szCs w:val="28"/>
        </w:rPr>
        <w:t>ГОДИНУ</w:t>
      </w:r>
    </w:p>
    <w:p w:rsidR="00F20D3A" w:rsidRPr="00CC3D53" w:rsidRDefault="00F20D3A" w:rsidP="00F20D3A">
      <w:pPr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2D33AD" w:rsidRPr="00CC3D53" w:rsidRDefault="008F0ED2" w:rsidP="008F0ED2">
      <w:pPr>
        <w:pStyle w:val="ListParagraph"/>
        <w:ind w:right="-3"/>
        <w:rPr>
          <w:rFonts w:ascii="Times New Roman" w:hAnsi="Times New Roman" w:cs="Times New Roman"/>
          <w:b/>
          <w:sz w:val="24"/>
          <w:szCs w:val="24"/>
        </w:rPr>
      </w:pPr>
      <w:bookmarkStart w:id="0" w:name="_Toc59539033"/>
      <w:r w:rsidRPr="00CC3D53">
        <w:rPr>
          <w:rStyle w:val="Heading1Char"/>
          <w:rFonts w:eastAsiaTheme="minorEastAsia"/>
        </w:rPr>
        <w:t xml:space="preserve">1. </w:t>
      </w:r>
      <w:r w:rsidR="002D33AD" w:rsidRPr="00CC3D53">
        <w:rPr>
          <w:rStyle w:val="Heading1Char"/>
          <w:rFonts w:eastAsiaTheme="minorEastAsia"/>
        </w:rPr>
        <w:t>УВОДНЕ НАПОМЕНЕ</w:t>
      </w:r>
      <w:bookmarkEnd w:id="0"/>
    </w:p>
    <w:p w:rsidR="002D33AD" w:rsidRPr="00CC3D53" w:rsidRDefault="002D33AD" w:rsidP="002D33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Годишњим планом рада Јавне предшколске установе „Пчелица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“ Ниш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(у даљем тексту: Установа) утврђује се време, место, начин и носиоци остваривања програма васпитања и образовања у Установи.</w:t>
      </w:r>
    </w:p>
    <w:p w:rsidR="007E0326" w:rsidRPr="00CC3D53" w:rsidRDefault="002D33AD" w:rsidP="00B315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На основу Годишњег плана рада Установе, врши се планирање, развијање и имплеме</w:t>
      </w:r>
      <w:r w:rsidR="00A2662A" w:rsidRPr="00CC3D53">
        <w:rPr>
          <w:rFonts w:ascii="Times New Roman" w:hAnsi="Times New Roman" w:cs="Times New Roman"/>
          <w:sz w:val="24"/>
          <w:szCs w:val="24"/>
        </w:rPr>
        <w:t>н</w:t>
      </w:r>
      <w:r w:rsidRPr="00CC3D53">
        <w:rPr>
          <w:rFonts w:ascii="Times New Roman" w:hAnsi="Times New Roman" w:cs="Times New Roman"/>
          <w:sz w:val="24"/>
          <w:szCs w:val="24"/>
        </w:rPr>
        <w:t xml:space="preserve">тација дефинисаних специфичних циљева и акционих планова, заступање и промоција раног и предшколског васпитања и образовања и праћење и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евалуација  квалитета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реализованих активности.</w:t>
      </w:r>
    </w:p>
    <w:p w:rsidR="002D33AD" w:rsidRPr="00CC3D53" w:rsidRDefault="008F0ED2" w:rsidP="008F0ED2">
      <w:pPr>
        <w:spacing w:before="0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1" w:name="_Toc59539034"/>
      <w:r w:rsidRPr="00CC3D53">
        <w:rPr>
          <w:rStyle w:val="Heading1Char"/>
          <w:rFonts w:eastAsiaTheme="minorEastAsia"/>
        </w:rPr>
        <w:t xml:space="preserve">1.1. </w:t>
      </w:r>
      <w:r w:rsidR="002D33AD" w:rsidRPr="00CC3D53">
        <w:rPr>
          <w:rStyle w:val="Heading1Char"/>
          <w:rFonts w:eastAsiaTheme="minorEastAsia"/>
        </w:rPr>
        <w:t>Полазне основе</w:t>
      </w:r>
      <w:bookmarkEnd w:id="1"/>
    </w:p>
    <w:p w:rsidR="002D33AD" w:rsidRPr="00CC3D53" w:rsidRDefault="002D33AD" w:rsidP="002D33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Установа остварује предшколско васпитање и образовање, превентивно-здравствену и социјалну заштиту, негу и исхрану деце до поласка у школу, а њене активности су усмерене на свеобухватан и интегрисан приступ развоју деце од рођења до поласка у школу, подршку и оснаживање родитеља и других законских заступника, као и свих релевантних актера у циљу холистичког развоја деце.</w:t>
      </w:r>
    </w:p>
    <w:p w:rsidR="002D33AD" w:rsidRPr="00CC3D53" w:rsidRDefault="006955AC" w:rsidP="002D33A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</w:t>
      </w:r>
      <w:r w:rsidR="00CD6F01" w:rsidRPr="00CC3D53">
        <w:rPr>
          <w:rFonts w:ascii="Times New Roman" w:hAnsi="Times New Roman" w:cs="Times New Roman"/>
          <w:sz w:val="24"/>
          <w:szCs w:val="24"/>
        </w:rPr>
        <w:t>одишњи план рада за радну 2020/</w:t>
      </w:r>
      <w:r w:rsidRPr="00CC3D53">
        <w:rPr>
          <w:rFonts w:ascii="Times New Roman" w:hAnsi="Times New Roman" w:cs="Times New Roman"/>
          <w:sz w:val="24"/>
          <w:szCs w:val="24"/>
        </w:rPr>
        <w:t>2021</w:t>
      </w:r>
      <w:r w:rsidR="002D33AD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33AD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3AD" w:rsidRPr="00CC3D53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2D33AD" w:rsidRPr="00CC3D53">
        <w:rPr>
          <w:rFonts w:ascii="Times New Roman" w:hAnsi="Times New Roman" w:cs="Times New Roman"/>
          <w:sz w:val="24"/>
          <w:szCs w:val="24"/>
        </w:rPr>
        <w:t xml:space="preserve"> доноси се за период од </w:t>
      </w:r>
      <w:r w:rsidRPr="00CC3D53">
        <w:rPr>
          <w:rFonts w:ascii="Times New Roman" w:hAnsi="Times New Roman" w:cs="Times New Roman"/>
          <w:sz w:val="24"/>
          <w:szCs w:val="24"/>
        </w:rPr>
        <w:t>01.09.2020</w:t>
      </w:r>
      <w:r w:rsidR="002D33AD" w:rsidRPr="00CC3D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33AD" w:rsidRPr="00CC3D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D33AD" w:rsidRPr="00CC3D53">
        <w:rPr>
          <w:rFonts w:ascii="Times New Roman" w:hAnsi="Times New Roman" w:cs="Times New Roman"/>
          <w:sz w:val="24"/>
          <w:szCs w:val="24"/>
        </w:rPr>
        <w:t xml:space="preserve"> 31.08.</w:t>
      </w:r>
      <w:r w:rsidRPr="00CC3D53">
        <w:rPr>
          <w:rFonts w:ascii="Times New Roman" w:hAnsi="Times New Roman" w:cs="Times New Roman"/>
          <w:sz w:val="24"/>
          <w:szCs w:val="24"/>
        </w:rPr>
        <w:t>2021</w:t>
      </w:r>
      <w:r w:rsidR="002D33AD" w:rsidRPr="00CC3D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33AD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D33AD" w:rsidRPr="00CC3D53">
        <w:rPr>
          <w:rFonts w:ascii="Times New Roman" w:hAnsi="Times New Roman" w:cs="Times New Roman"/>
          <w:sz w:val="24"/>
          <w:szCs w:val="24"/>
        </w:rPr>
        <w:t xml:space="preserve"> на основу:</w:t>
      </w:r>
    </w:p>
    <w:p w:rsidR="002D33AD" w:rsidRPr="00CC3D53" w:rsidRDefault="002D33AD" w:rsidP="00E23BC8">
      <w:pPr>
        <w:pStyle w:val="ListParagraph"/>
        <w:numPr>
          <w:ilvl w:val="0"/>
          <w:numId w:val="41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Закона о основама система образовања и васпитања;</w:t>
      </w:r>
    </w:p>
    <w:p w:rsidR="002D33AD" w:rsidRPr="00CC3D53" w:rsidRDefault="002D33AD" w:rsidP="00E23BC8">
      <w:pPr>
        <w:pStyle w:val="ListParagraph"/>
        <w:numPr>
          <w:ilvl w:val="0"/>
          <w:numId w:val="41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Закона о предшколском васпитању и образовању;</w:t>
      </w:r>
    </w:p>
    <w:p w:rsidR="002D33AD" w:rsidRPr="00CC3D53" w:rsidRDefault="002D33AD" w:rsidP="00E23BC8">
      <w:pPr>
        <w:pStyle w:val="ListParagraph"/>
        <w:numPr>
          <w:ilvl w:val="0"/>
          <w:numId w:val="41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Закона у области социјалне и здравствене заштите;</w:t>
      </w:r>
    </w:p>
    <w:p w:rsidR="002D33AD" w:rsidRPr="00CC3D53" w:rsidRDefault="002D33AD" w:rsidP="00E23BC8">
      <w:pPr>
        <w:pStyle w:val="ListParagraph"/>
        <w:numPr>
          <w:ilvl w:val="0"/>
          <w:numId w:val="41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Извештаја о раду </w:t>
      </w:r>
      <w:r w:rsidR="006955AC" w:rsidRPr="00CC3D53">
        <w:rPr>
          <w:rFonts w:ascii="Times New Roman" w:hAnsi="Times New Roman" w:cs="Times New Roman"/>
          <w:sz w:val="24"/>
          <w:szCs w:val="24"/>
        </w:rPr>
        <w:t xml:space="preserve">Јавне </w:t>
      </w:r>
      <w:r w:rsidRPr="00CC3D53">
        <w:rPr>
          <w:rFonts w:ascii="Times New Roman" w:hAnsi="Times New Roman" w:cs="Times New Roman"/>
          <w:sz w:val="24"/>
          <w:szCs w:val="24"/>
        </w:rPr>
        <w:t>предшколске установе</w:t>
      </w:r>
      <w:r w:rsidR="006955AC" w:rsidRPr="00CC3D53">
        <w:rPr>
          <w:rFonts w:ascii="Times New Roman" w:hAnsi="Times New Roman" w:cs="Times New Roman"/>
          <w:sz w:val="24"/>
          <w:szCs w:val="24"/>
        </w:rPr>
        <w:t xml:space="preserve"> „Пчелица</w:t>
      </w:r>
      <w:proofErr w:type="gramStart"/>
      <w:r w:rsidR="006955AC" w:rsidRPr="00CC3D53">
        <w:rPr>
          <w:rFonts w:ascii="Times New Roman" w:hAnsi="Times New Roman" w:cs="Times New Roman"/>
          <w:sz w:val="24"/>
          <w:szCs w:val="24"/>
        </w:rPr>
        <w:t>“ за</w:t>
      </w:r>
      <w:proofErr w:type="gramEnd"/>
      <w:r w:rsidR="006955AC" w:rsidRPr="00CC3D53">
        <w:rPr>
          <w:rFonts w:ascii="Times New Roman" w:hAnsi="Times New Roman" w:cs="Times New Roman"/>
          <w:sz w:val="24"/>
          <w:szCs w:val="24"/>
        </w:rPr>
        <w:t xml:space="preserve"> радну 2019/2020</w:t>
      </w:r>
      <w:r w:rsidRPr="00CC3D53">
        <w:rPr>
          <w:rFonts w:ascii="Times New Roman" w:hAnsi="Times New Roman" w:cs="Times New Roman"/>
          <w:sz w:val="24"/>
          <w:szCs w:val="24"/>
        </w:rPr>
        <w:t>. годину;</w:t>
      </w:r>
    </w:p>
    <w:p w:rsidR="002D33AD" w:rsidRPr="00CC3D53" w:rsidRDefault="002D33AD" w:rsidP="005C3961">
      <w:pPr>
        <w:pStyle w:val="ListParagraph"/>
        <w:numPr>
          <w:ilvl w:val="0"/>
          <w:numId w:val="41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Правилникa о општим основама предшколског програма;</w:t>
      </w:r>
    </w:p>
    <w:p w:rsidR="002D33AD" w:rsidRPr="00CC3D53" w:rsidRDefault="002D33AD" w:rsidP="005C39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>Овим документима регулише се допринос развоју деце, кроз подстицање развоја психо-моторних, когнитивних, језичких, емоционалних, социјалних способности и вештина и личних карактеристика детета, обогаћивањем њиховог раног искуства, стварањем услова за развој и учење деце, потпуним укључивањем у васпитне групе уз могућност пружања додатне стручне помоћи.</w:t>
      </w:r>
    </w:p>
    <w:p w:rsidR="002D33AD" w:rsidRPr="00CC3D53" w:rsidRDefault="002D33AD" w:rsidP="005C39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Поред законске регулативе у планирању и програмирању рада водиће се рачуна о:</w:t>
      </w:r>
    </w:p>
    <w:p w:rsidR="002D33AD" w:rsidRPr="00CC3D53" w:rsidRDefault="002D33AD" w:rsidP="005C3961">
      <w:pPr>
        <w:pStyle w:val="ListParagraph"/>
        <w:numPr>
          <w:ilvl w:val="0"/>
          <w:numId w:val="40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Мрежи предшколске установе;</w:t>
      </w:r>
    </w:p>
    <w:p w:rsidR="002D33AD" w:rsidRPr="00CC3D53" w:rsidRDefault="002D33AD" w:rsidP="005C3961">
      <w:pPr>
        <w:pStyle w:val="ListParagraph"/>
        <w:numPr>
          <w:ilvl w:val="0"/>
          <w:numId w:val="40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Интересу родитеља и друштвене средине у области предшколског васпитања и образовања;</w:t>
      </w:r>
    </w:p>
    <w:p w:rsidR="002D33AD" w:rsidRPr="00CC3D53" w:rsidRDefault="002D33AD" w:rsidP="005C3961">
      <w:pPr>
        <w:pStyle w:val="ListParagraph"/>
        <w:numPr>
          <w:ilvl w:val="0"/>
          <w:numId w:val="40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Материјалним, просторним и кадровским потенцијалима Установе;</w:t>
      </w:r>
    </w:p>
    <w:p w:rsidR="002D33AD" w:rsidRPr="00CC3D53" w:rsidRDefault="002D33AD" w:rsidP="005C3961">
      <w:pPr>
        <w:pStyle w:val="ListParagraph"/>
        <w:numPr>
          <w:ilvl w:val="0"/>
          <w:numId w:val="40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Специфичностима услова рада.</w:t>
      </w:r>
    </w:p>
    <w:p w:rsidR="002D33AD" w:rsidRPr="00CC3D53" w:rsidRDefault="00A173DE" w:rsidP="002D33A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2" w:name="_Toc59539035"/>
      <w:r w:rsidRPr="00CC3D53">
        <w:rPr>
          <w:rStyle w:val="Heading1Char"/>
          <w:rFonts w:eastAsiaTheme="minorEastAsia"/>
        </w:rPr>
        <w:t xml:space="preserve">1.2. </w:t>
      </w:r>
      <w:r w:rsidR="002D33AD" w:rsidRPr="00CC3D53">
        <w:rPr>
          <w:rStyle w:val="Heading1Char"/>
          <w:rFonts w:eastAsiaTheme="minorEastAsia"/>
        </w:rPr>
        <w:t>Основни подаци о Установи</w:t>
      </w:r>
      <w:bookmarkEnd w:id="2"/>
    </w:p>
    <w:p w:rsidR="002D33AD" w:rsidRPr="00CC3D53" w:rsidRDefault="002D33AD" w:rsidP="002D33AD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Дечје обданиште за предшколску и школску децу у Нишу, основано је Решењем Народног одбора Општине Ниш, број 38813 од 28.06.1961.године. Дечје обданиште</w:t>
      </w:r>
      <w:r w:rsidR="004137FB"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предшколску и школску децу</w:t>
      </w:r>
      <w:r w:rsidR="004137FB" w:rsidRPr="00CC3D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наставило је да ради као новооснована Установа за предшколско васпитање, образовање, здравствену заштиту, исхрану, угоститељство и туризам „Пчелица“ Ниш, Решењем Скупштине општине Ниш број 01</w:t>
      </w:r>
      <w:r w:rsidR="004137FB"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-104/92 од 18.03. 1992.године (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„Међуопштински службени лист“- Ниш број 10/92).</w:t>
      </w:r>
    </w:p>
    <w:p w:rsidR="002D33AD" w:rsidRPr="00CC3D53" w:rsidRDefault="002D33AD" w:rsidP="002D33AD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Јавна предшколска Установа „Пчелица“ Ниш  основана је Одлуком о оснивању  Јавне предшколске Установе</w:t>
      </w:r>
      <w:r w:rsidR="004137FB" w:rsidRPr="00CC3D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„Пчелица“ Ниш („Сл.лист Г</w:t>
      </w:r>
      <w:r w:rsidR="004137FB"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рада Ниша“ број 5/2018</w:t>
      </w:r>
      <w:r w:rsidR="004137FB" w:rsidRPr="00CC3D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пречишћен текст). Оснивач Установе је Град Ниш (у даљем тексту: оснивач).</w:t>
      </w:r>
    </w:p>
    <w:p w:rsidR="002D33AD" w:rsidRPr="00CC3D53" w:rsidRDefault="002D33AD" w:rsidP="00B315BE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Министарство просвете, науке и технолошког развоја је дана 01.07.2014.године донело Решење о верификацији установе број 022-05-24/2012-07 којим је констатовано да су испуњени прописани услови у погледу простора, опреме, наставних средстава, васпитача, стручних сарадника, броја деце и програма васпитања и образовања, те да Установа може да обавља делатност предшколског васпитања и образовања, остварује припремни предшколски програм, у седишту и ван седишта, у издвојеним одељењима,  школи и другом простору, са бројем васпитних група већ</w:t>
      </w:r>
      <w:r w:rsidR="00B315BE" w:rsidRPr="00CC3D53">
        <w:rPr>
          <w:rFonts w:ascii="Times New Roman" w:eastAsia="Times New Roman" w:hAnsi="Times New Roman" w:cs="Times New Roman"/>
          <w:sz w:val="24"/>
          <w:szCs w:val="24"/>
        </w:rPr>
        <w:t>им од сто, у складу са Законом.</w:t>
      </w:r>
    </w:p>
    <w:p w:rsidR="002D33AD" w:rsidRPr="00CC3D53" w:rsidRDefault="002D33AD" w:rsidP="002D33AD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</w:r>
      <w:bookmarkStart w:id="3" w:name="_Toc59539036"/>
      <w:r w:rsidR="00A173DE" w:rsidRPr="00CC3D53">
        <w:rPr>
          <w:rStyle w:val="Heading1Char"/>
          <w:rFonts w:eastAsiaTheme="minorEastAsia"/>
        </w:rPr>
        <w:t xml:space="preserve">1.3. </w:t>
      </w:r>
      <w:r w:rsidRPr="00CC3D53">
        <w:rPr>
          <w:rStyle w:val="Heading1Char"/>
          <w:rFonts w:eastAsiaTheme="minorEastAsia"/>
        </w:rPr>
        <w:t>Делатност Установе</w:t>
      </w:r>
      <w:bookmarkEnd w:id="3"/>
    </w:p>
    <w:p w:rsidR="002D33AD" w:rsidRPr="00CC3D53" w:rsidRDefault="002D33AD" w:rsidP="002D33AD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Основна делатност Установе реализоваће се кроз организовање: </w:t>
      </w:r>
    </w:p>
    <w:p w:rsidR="002D33AD" w:rsidRPr="00CC3D53" w:rsidRDefault="002D33AD" w:rsidP="00E23BC8">
      <w:pPr>
        <w:numPr>
          <w:ilvl w:val="0"/>
          <w:numId w:val="42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Целодневног боравка деце и исхране;</w:t>
      </w:r>
    </w:p>
    <w:p w:rsidR="002D33AD" w:rsidRPr="00CC3D53" w:rsidRDefault="002D33AD" w:rsidP="00E23BC8">
      <w:pPr>
        <w:numPr>
          <w:ilvl w:val="0"/>
          <w:numId w:val="42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Васпитно-образовне, превентивно-здравствене и социјалне функције;</w:t>
      </w:r>
    </w:p>
    <w:p w:rsidR="002D33AD" w:rsidRPr="00CC3D53" w:rsidRDefault="002D33AD" w:rsidP="00E23BC8">
      <w:pPr>
        <w:numPr>
          <w:ilvl w:val="0"/>
          <w:numId w:val="42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Припремног предшколског програма у години пред полазак у школу;</w:t>
      </w:r>
    </w:p>
    <w:p w:rsidR="002D33AD" w:rsidRPr="00CC3D53" w:rsidRDefault="002D33AD" w:rsidP="00E23BC8">
      <w:pPr>
        <w:numPr>
          <w:ilvl w:val="0"/>
          <w:numId w:val="42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Рада у другој смени;</w:t>
      </w:r>
    </w:p>
    <w:p w:rsidR="002D33AD" w:rsidRPr="00CC3D53" w:rsidRDefault="002D33AD" w:rsidP="00E23BC8">
      <w:pPr>
        <w:numPr>
          <w:ilvl w:val="0"/>
          <w:numId w:val="42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lastRenderedPageBreak/>
        <w:t>Рада у болничким групама.</w:t>
      </w:r>
    </w:p>
    <w:p w:rsidR="002D33AD" w:rsidRPr="00CC3D53" w:rsidRDefault="002D33AD" w:rsidP="002D33AD">
      <w:pPr>
        <w:tabs>
          <w:tab w:val="left" w:pos="1170"/>
        </w:tabs>
        <w:ind w:right="-3" w:firstLine="81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Делатност васпитања, образовања, исхране, неге, превентивно-здравствене и социјалне заштите оствариће се обезбеђивањем средстава из:</w:t>
      </w:r>
    </w:p>
    <w:p w:rsidR="002D33AD" w:rsidRPr="00CC3D53" w:rsidRDefault="002D33AD" w:rsidP="00E23BC8">
      <w:pPr>
        <w:numPr>
          <w:ilvl w:val="0"/>
          <w:numId w:val="43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Буџета Града Ниша;</w:t>
      </w:r>
    </w:p>
    <w:p w:rsidR="002D33AD" w:rsidRPr="00CC3D53" w:rsidRDefault="002D33AD" w:rsidP="00E23BC8">
      <w:pPr>
        <w:numPr>
          <w:ilvl w:val="0"/>
          <w:numId w:val="43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Буџета Републике Србије;</w:t>
      </w:r>
    </w:p>
    <w:p w:rsidR="002D33AD" w:rsidRPr="00CC3D53" w:rsidRDefault="002D33AD" w:rsidP="00E23BC8">
      <w:pPr>
        <w:numPr>
          <w:ilvl w:val="0"/>
          <w:numId w:val="43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Средстава родитеља;</w:t>
      </w:r>
    </w:p>
    <w:p w:rsidR="002D33AD" w:rsidRPr="00CC3D53" w:rsidRDefault="002D33AD" w:rsidP="00E23BC8">
      <w:pPr>
        <w:numPr>
          <w:ilvl w:val="0"/>
          <w:numId w:val="43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Осталих прихода.</w:t>
      </w:r>
    </w:p>
    <w:p w:rsidR="002D33AD" w:rsidRPr="00CC3D53" w:rsidRDefault="002D33AD" w:rsidP="002D33AD">
      <w:pPr>
        <w:tabs>
          <w:tab w:val="left" w:pos="1170"/>
        </w:tabs>
        <w:ind w:right="-3" w:firstLine="81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При планирању потребних финансијских средстава за функционисање Установе полазиће се од:</w:t>
      </w:r>
    </w:p>
    <w:p w:rsidR="002D33AD" w:rsidRPr="00CC3D53" w:rsidRDefault="002D33AD" w:rsidP="00E23BC8">
      <w:pPr>
        <w:numPr>
          <w:ilvl w:val="0"/>
          <w:numId w:val="44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Броја уписане деце;</w:t>
      </w:r>
    </w:p>
    <w:p w:rsidR="002D33AD" w:rsidRPr="00CC3D53" w:rsidRDefault="002D33AD" w:rsidP="00E23BC8">
      <w:pPr>
        <w:numPr>
          <w:ilvl w:val="0"/>
          <w:numId w:val="44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Формираних васпитних група, на основу капацитета објеката;</w:t>
      </w:r>
    </w:p>
    <w:p w:rsidR="002D33AD" w:rsidRPr="00CC3D53" w:rsidRDefault="002D33AD" w:rsidP="00E23BC8">
      <w:pPr>
        <w:numPr>
          <w:ilvl w:val="0"/>
          <w:numId w:val="44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Материјалних трошкова;</w:t>
      </w:r>
    </w:p>
    <w:p w:rsidR="002D33AD" w:rsidRPr="00CC3D53" w:rsidRDefault="002D33AD" w:rsidP="00E23BC8">
      <w:pPr>
        <w:numPr>
          <w:ilvl w:val="0"/>
          <w:numId w:val="44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Текућег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одржавања, набавке опреме, дидактичких средстава, потрошног материјала и других потреба Установе, који су детаљно разрађени Финансијским планом.</w:t>
      </w:r>
    </w:p>
    <w:p w:rsidR="002D33AD" w:rsidRPr="00CC3D53" w:rsidRDefault="00A36C80" w:rsidP="00A36C80">
      <w:pPr>
        <w:tabs>
          <w:tab w:val="left" w:pos="709"/>
        </w:tabs>
        <w:ind w:right="-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D33AD" w:rsidRPr="00CC3D53">
        <w:rPr>
          <w:rFonts w:ascii="Times New Roman" w:eastAsia="Times New Roman" w:hAnsi="Times New Roman" w:cs="Times New Roman"/>
          <w:sz w:val="24"/>
          <w:szCs w:val="24"/>
        </w:rPr>
        <w:t>Устано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ва ће у радној 2020/2021</w:t>
      </w:r>
      <w:r w:rsidR="007E0326"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E0326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D33AD" w:rsidRPr="00CC3D53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="002D33AD" w:rsidRPr="00CC3D53">
        <w:rPr>
          <w:rFonts w:ascii="Times New Roman" w:eastAsia="Times New Roman" w:hAnsi="Times New Roman" w:cs="Times New Roman"/>
          <w:sz w:val="24"/>
          <w:szCs w:val="24"/>
        </w:rPr>
        <w:t xml:space="preserve"> планирати број запослених у с</w:t>
      </w:r>
      <w:r w:rsidR="00AB5551" w:rsidRPr="00CC3D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D33AD" w:rsidRPr="00CC3D53">
        <w:rPr>
          <w:rFonts w:ascii="Times New Roman" w:eastAsia="Times New Roman" w:hAnsi="Times New Roman" w:cs="Times New Roman"/>
          <w:sz w:val="24"/>
          <w:szCs w:val="24"/>
        </w:rPr>
        <w:t>ладу са Правилником о ближим условима за оснивање, почетак рада и обављање делатности предшколске установе (,,Сл</w:t>
      </w:r>
      <w:r w:rsidR="002E4355" w:rsidRPr="00CC3D53">
        <w:rPr>
          <w:rFonts w:ascii="Times New Roman" w:eastAsia="Times New Roman" w:hAnsi="Times New Roman" w:cs="Times New Roman"/>
          <w:sz w:val="24"/>
          <w:szCs w:val="24"/>
        </w:rPr>
        <w:t>. гласник РС-Просветни гласник“</w:t>
      </w:r>
      <w:r w:rsidR="002D33AD" w:rsidRPr="00CC3D53">
        <w:rPr>
          <w:rFonts w:ascii="Times New Roman" w:eastAsia="Times New Roman" w:hAnsi="Times New Roman" w:cs="Times New Roman"/>
          <w:sz w:val="24"/>
          <w:szCs w:val="24"/>
        </w:rPr>
        <w:t xml:space="preserve"> бр.1/2019).</w:t>
      </w:r>
      <w:r w:rsidR="002D33AD" w:rsidRPr="00CC3D53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1C22A2" w:rsidRPr="00CC3D53" w:rsidRDefault="001C22A2" w:rsidP="00A36C8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Поред основне делатности, Установа обавља и п</w:t>
      </w:r>
      <w:r w:rsidR="00240653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роширену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де</w:t>
      </w:r>
      <w:r w:rsidR="00240653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латност</w:t>
      </w:r>
      <w:r w:rsidR="002F6601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 основу </w:t>
      </w:r>
      <w:r w:rsidR="00DB247A" w:rsidRPr="00CC3D53">
        <w:rPr>
          <w:rFonts w:ascii="Times New Roman" w:eastAsia="Calibri" w:hAnsi="Times New Roman" w:cs="Times New Roman"/>
          <w:sz w:val="24"/>
          <w:szCs w:val="24"/>
        </w:rPr>
        <w:t>Решења о испуњености прописаних услова за обављање проширене делатности бр.610-00-809/2015-07 од 27.01.2015.</w:t>
      </w:r>
      <w:proofErr w:type="gramEnd"/>
      <w:r w:rsidR="00DB247A" w:rsidRPr="00CC3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B247A" w:rsidRPr="00CC3D53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="00DB247A" w:rsidRPr="00CC3D53">
        <w:rPr>
          <w:rFonts w:ascii="Times New Roman" w:eastAsia="Calibri" w:hAnsi="Times New Roman" w:cs="Times New Roman"/>
          <w:sz w:val="24"/>
          <w:szCs w:val="24"/>
        </w:rPr>
        <w:t>, које је донело</w:t>
      </w:r>
      <w:r w:rsidR="00A36C80" w:rsidRPr="00CC3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47A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Министарство</w:t>
      </w: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просвет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е, науке и технолошког развоја.</w:t>
      </w:r>
    </w:p>
    <w:p w:rsidR="00E04D28" w:rsidRPr="00CC3D53" w:rsidRDefault="00E04D28" w:rsidP="00D878BB">
      <w:pPr>
        <w:spacing w:before="0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Проширена делатност Установе реализоваће се 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складу са Одлуком о финансијској подршци породици са децом на територији Града Ниша („Службени лист Града Ниша“ </w:t>
      </w:r>
      <w:hyperlink r:id="rId10" w:history="1">
        <w:r w:rsidR="00F1593B" w:rsidRPr="00CC3D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66/2010</w:t>
        </w:r>
      </w:hyperlink>
      <w:r w:rsidR="00F1593B" w:rsidRPr="00CC3D5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hyperlink r:id="rId11" w:history="1">
        <w:r w:rsidR="00F1593B" w:rsidRPr="00CC3D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71/2010</w:t>
        </w:r>
      </w:hyperlink>
      <w:r w:rsidR="00F1593B" w:rsidRPr="00CC3D5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hyperlink r:id="rId12" w:history="1">
        <w:r w:rsidR="00F1593B" w:rsidRPr="00CC3D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2/2012</w:t>
        </w:r>
      </w:hyperlink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hyperlink r:id="rId13" w:history="1">
        <w:r w:rsidR="00F1593B" w:rsidRPr="00CC3D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39/2017</w:t>
        </w:r>
      </w:hyperlink>
      <w:r w:rsidR="00F1593B" w:rsidRPr="00CC3D5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hyperlink r:id="rId14" w:history="1">
        <w:r w:rsidR="00F1593B" w:rsidRPr="00CC3D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77/2018</w:t>
        </w:r>
      </w:hyperlink>
      <w:r w:rsidR="00F1593B" w:rsidRPr="00CC3D5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hyperlink r:id="rId15" w:history="1">
        <w:r w:rsidR="00F1593B" w:rsidRPr="00CC3D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18/2019</w:t>
        </w:r>
      </w:hyperlink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) </w:t>
      </w:r>
      <w:r w:rsidR="00240653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којом је 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прописано да у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слугу припрем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е и дистрибуцију оброка за децу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 продуженом боравку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бесплатних ужина врши </w:t>
      </w:r>
      <w:r w:rsidR="007F0B04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ЈПУ „Пчелица“.</w:t>
      </w:r>
      <w:r w:rsidR="00D878B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 тај начин </w:t>
      </w: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ЈПУ „Пчелица“ обавља </w:t>
      </w:r>
      <w:r w:rsidR="00D878B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поверене послове </w:t>
      </w: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уговора које сва</w:t>
      </w:r>
      <w:r w:rsidR="00D878B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ке године закључује са Градом, р</w:t>
      </w: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ади се о следећим уговорима: о припреми и дистрибуцији оброка за децу основношколског узраста до десет година у продуженом боравку, уговори о прирпеми и дистрибуцији оброка за корснике Установе Центар за дневни боравак деце, омладине и одраслих лица ментално ометених у развоју „Мара“ Ниш, припреми и дистрибуцији ужина за децу основношколског и предшколског узраст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 и за децу ометену  развоју у Ш</w:t>
      </w: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коли за основно и средње образовање „Царица Јелена“. </w:t>
      </w:r>
    </w:p>
    <w:p w:rsidR="00E5775E" w:rsidRPr="00CC3D53" w:rsidRDefault="00213315" w:rsidP="00E04D2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Осим наведеног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нове школске 2020/</w:t>
      </w:r>
      <w:r w:rsidR="00CF2A03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21.</w:t>
      </w:r>
      <w:r w:rsidR="00E5775E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проширена делатност вршиће се и обављањем послова продаје прехрамбених производа у малопродајним објектима</w:t>
      </w:r>
      <w:r w:rsidR="00A36C80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B247A" w:rsidRPr="00CC3D53">
        <w:rPr>
          <w:rFonts w:ascii="Times New Roman" w:hAnsi="Times New Roman" w:cs="Times New Roman"/>
          <w:sz w:val="24"/>
          <w:szCs w:val="24"/>
        </w:rPr>
        <w:t xml:space="preserve">у </w:t>
      </w:r>
      <w:r w:rsidR="00D9467D" w:rsidRPr="00CC3D53">
        <w:rPr>
          <w:rFonts w:ascii="Times New Roman" w:hAnsi="Times New Roman" w:cs="Times New Roman"/>
          <w:sz w:val="24"/>
          <w:szCs w:val="24"/>
        </w:rPr>
        <w:t>Основним школама</w:t>
      </w:r>
      <w:r w:rsidR="00DB247A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D9467D" w:rsidRPr="00CC3D53">
        <w:rPr>
          <w:rFonts w:ascii="Times New Roman" w:hAnsi="Times New Roman" w:cs="Times New Roman"/>
          <w:sz w:val="24"/>
          <w:szCs w:val="24"/>
        </w:rPr>
        <w:t>„</w:t>
      </w:r>
      <w:r w:rsidR="00DB247A" w:rsidRPr="00CC3D53">
        <w:rPr>
          <w:rFonts w:ascii="Times New Roman" w:hAnsi="Times New Roman" w:cs="Times New Roman"/>
          <w:sz w:val="24"/>
          <w:szCs w:val="24"/>
        </w:rPr>
        <w:t>Свети Сава</w:t>
      </w:r>
      <w:r w:rsidR="000B3DF7" w:rsidRPr="00CC3D53">
        <w:rPr>
          <w:rFonts w:ascii="Times New Roman" w:hAnsi="Times New Roman" w:cs="Times New Roman"/>
          <w:sz w:val="24"/>
          <w:szCs w:val="24"/>
        </w:rPr>
        <w:t>“ и „Миросла</w:t>
      </w:r>
      <w:r w:rsidR="00C2232F" w:rsidRPr="00CC3D53">
        <w:rPr>
          <w:rFonts w:ascii="Times New Roman" w:hAnsi="Times New Roman" w:cs="Times New Roman"/>
          <w:sz w:val="24"/>
          <w:szCs w:val="24"/>
        </w:rPr>
        <w:t>в</w:t>
      </w:r>
      <w:r w:rsidR="00D9467D" w:rsidRPr="00CC3D53">
        <w:rPr>
          <w:rFonts w:ascii="Times New Roman" w:hAnsi="Times New Roman" w:cs="Times New Roman"/>
          <w:sz w:val="24"/>
          <w:szCs w:val="24"/>
        </w:rPr>
        <w:t xml:space="preserve"> Антић“, С</w:t>
      </w:r>
      <w:r w:rsidR="00DB247A" w:rsidRPr="00CC3D53">
        <w:rPr>
          <w:rFonts w:ascii="Times New Roman" w:hAnsi="Times New Roman" w:cs="Times New Roman"/>
          <w:sz w:val="24"/>
          <w:szCs w:val="24"/>
        </w:rPr>
        <w:t xml:space="preserve">редњој </w:t>
      </w:r>
      <w:r w:rsidR="00D9467D" w:rsidRPr="00CC3D53">
        <w:rPr>
          <w:rFonts w:ascii="Times New Roman" w:hAnsi="Times New Roman" w:cs="Times New Roman"/>
          <w:sz w:val="24"/>
          <w:szCs w:val="24"/>
        </w:rPr>
        <w:t>стручној е</w:t>
      </w:r>
      <w:r w:rsidR="00DB247A" w:rsidRPr="00CC3D53">
        <w:rPr>
          <w:rFonts w:ascii="Times New Roman" w:hAnsi="Times New Roman" w:cs="Times New Roman"/>
          <w:sz w:val="24"/>
          <w:szCs w:val="24"/>
        </w:rPr>
        <w:t>кономској школи и продавници „Пчелицина слатка радионица“</w:t>
      </w:r>
      <w:r w:rsidR="00E5775E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934950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које </w:t>
      </w:r>
      <w:r w:rsidR="00AE450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постоји економска </w:t>
      </w:r>
      <w:r w:rsidR="00E5775E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оправданост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F1593B" w:rsidRPr="00CC3D53" w:rsidRDefault="00E5775E" w:rsidP="00E04D2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Обављање проширене делатности фи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нансираће се из средстава дечје заштите и из сопствених прихода Установе.</w:t>
      </w:r>
      <w:proofErr w:type="gramEnd"/>
    </w:p>
    <w:p w:rsidR="00F1593B" w:rsidRPr="00CC3D53" w:rsidRDefault="00095C61" w:rsidP="00095C61">
      <w:pPr>
        <w:tabs>
          <w:tab w:val="left" w:pos="709"/>
        </w:tabs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планирању </w:t>
      </w:r>
      <w:r w:rsidR="00F1593B" w:rsidRPr="00CC3D53">
        <w:rPr>
          <w:rFonts w:ascii="Times New Roman" w:eastAsia="Times New Roman" w:hAnsi="Times New Roman" w:cs="Times New Roman"/>
          <w:sz w:val="24"/>
          <w:szCs w:val="24"/>
        </w:rPr>
        <w:t>потребних финансијских средстава за обављање проширене делатности Установе полазиће се од:</w:t>
      </w:r>
    </w:p>
    <w:p w:rsidR="00F1593B" w:rsidRPr="00CC3D53" w:rsidRDefault="00F1593B" w:rsidP="00E23BC8">
      <w:pPr>
        <w:numPr>
          <w:ilvl w:val="0"/>
          <w:numId w:val="45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Броја корисника услуга;</w:t>
      </w:r>
    </w:p>
    <w:p w:rsidR="00F1593B" w:rsidRPr="00CC3D53" w:rsidRDefault="00F1593B" w:rsidP="00E23BC8">
      <w:pPr>
        <w:numPr>
          <w:ilvl w:val="0"/>
          <w:numId w:val="45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Материјалних трошкова;</w:t>
      </w:r>
    </w:p>
    <w:p w:rsidR="00F1593B" w:rsidRPr="00CC3D53" w:rsidRDefault="00F1593B" w:rsidP="00E23BC8">
      <w:pPr>
        <w:numPr>
          <w:ilvl w:val="0"/>
          <w:numId w:val="45"/>
        </w:numPr>
        <w:tabs>
          <w:tab w:val="left" w:pos="1170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Текућег</w:t>
      </w:r>
      <w:r w:rsidR="00095C61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одржавања, набавке опреме, потрошног материјала и других потреба Установе, који ће бити утврђени и детаљно разрађени Финансијским планом.</w:t>
      </w:r>
    </w:p>
    <w:p w:rsidR="002D33AD" w:rsidRPr="00CC3D53" w:rsidRDefault="00A173DE" w:rsidP="002D33AD">
      <w:pPr>
        <w:pStyle w:val="ListParagraph"/>
        <w:tabs>
          <w:tab w:val="left" w:pos="709"/>
        </w:tabs>
        <w:ind w:left="0" w:firstLine="851"/>
        <w:rPr>
          <w:rFonts w:ascii="Times New Roman" w:hAnsi="Times New Roman"/>
          <w:b/>
          <w:sz w:val="24"/>
          <w:szCs w:val="24"/>
        </w:rPr>
      </w:pPr>
      <w:bookmarkStart w:id="4" w:name="_Toc59539037"/>
      <w:r w:rsidRPr="00CC3D53">
        <w:rPr>
          <w:rStyle w:val="Heading1Char"/>
          <w:rFonts w:eastAsiaTheme="minorEastAsia"/>
        </w:rPr>
        <w:t xml:space="preserve">1.4. </w:t>
      </w:r>
      <w:r w:rsidR="002D33AD" w:rsidRPr="00CC3D53">
        <w:rPr>
          <w:rStyle w:val="Heading1Char"/>
          <w:rFonts w:eastAsiaTheme="minorEastAsia"/>
        </w:rPr>
        <w:t>Упис деце</w:t>
      </w:r>
      <w:bookmarkEnd w:id="4"/>
    </w:p>
    <w:p w:rsidR="00902DA6" w:rsidRPr="00CC3D53" w:rsidRDefault="00902DA6" w:rsidP="00902DA6">
      <w:pPr>
        <w:tabs>
          <w:tab w:val="left" w:pos="709"/>
        </w:tabs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Упис деце у </w:t>
      </w:r>
      <w:r w:rsidR="002D33AD" w:rsidRPr="00CC3D53">
        <w:rPr>
          <w:rFonts w:ascii="Times New Roman" w:eastAsia="Times New Roman" w:hAnsi="Times New Roman" w:cs="Times New Roman"/>
          <w:sz w:val="24"/>
          <w:szCs w:val="24"/>
        </w:rPr>
        <w:t xml:space="preserve">Установу, услови за упис, време уписа, обавезе родитеља, односно других законских заступника, у вези са уписом и похађањем припремног предшколског програма, прелазак детета из једне у другу установу вршиће се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у складу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са  Законом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, Статутом, Правилником о ближим условима за утврђивање приоритета за упис деце у предшколску установу и </w:t>
      </w:r>
      <w:r w:rsidRPr="00CC3D53">
        <w:rPr>
          <w:rFonts w:ascii="Times New Roman" w:hAnsi="Times New Roman" w:cs="Times New Roman"/>
          <w:sz w:val="24"/>
          <w:szCs w:val="24"/>
        </w:rPr>
        <w:t>Правилником о пријему и испису деце у Јавну предшколску установу „Пчелица“ Ниш.</w:t>
      </w:r>
    </w:p>
    <w:p w:rsidR="00902DA6" w:rsidRPr="00CC3D53" w:rsidRDefault="00902DA6" w:rsidP="00902DA6">
      <w:pPr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Захтеви за упис деце подносиће се електронским путем на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порталу  „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Е управа“ или лично.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Редован упис деце у целодневни боравак вршиће се у периоду од 01.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до 30.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текуће године.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Упис деце у полудневни припремни предшколски програм вршиће се до </w:t>
      </w:r>
      <w:r w:rsidR="000540F4" w:rsidRPr="00CC3D53">
        <w:rPr>
          <w:rFonts w:ascii="Times New Roman" w:hAnsi="Times New Roman" w:cs="Times New Roman"/>
          <w:sz w:val="24"/>
          <w:szCs w:val="24"/>
        </w:rPr>
        <w:t xml:space="preserve">     </w:t>
      </w:r>
      <w:r w:rsidRPr="00CC3D53">
        <w:rPr>
          <w:rFonts w:ascii="Times New Roman" w:hAnsi="Times New Roman" w:cs="Times New Roman"/>
          <w:sz w:val="24"/>
          <w:szCs w:val="24"/>
        </w:rPr>
        <w:t>31.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текуће године.</w:t>
      </w:r>
    </w:p>
    <w:p w:rsidR="00A53370" w:rsidRPr="00CC3D53" w:rsidRDefault="00A53370" w:rsidP="00544BB6">
      <w:pPr>
        <w:tabs>
          <w:tab w:val="left" w:pos="709"/>
        </w:tabs>
        <w:ind w:right="-3"/>
        <w:rPr>
          <w:rFonts w:ascii="Times New Roman" w:hAnsi="Times New Roman"/>
          <w:sz w:val="24"/>
          <w:szCs w:val="24"/>
        </w:rPr>
      </w:pPr>
    </w:p>
    <w:p w:rsidR="00011D0A" w:rsidRPr="00CC3D53" w:rsidRDefault="00D91CD1" w:rsidP="004A696D">
      <w:pPr>
        <w:tabs>
          <w:tab w:val="left" w:pos="709"/>
          <w:tab w:val="left" w:pos="993"/>
        </w:tabs>
        <w:ind w:right="-3"/>
        <w:rPr>
          <w:rFonts w:ascii="Times New Roman" w:hAnsi="Times New Roman" w:cs="Times New Roman"/>
          <w:b/>
          <w:smallCaps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tab/>
      </w:r>
      <w:bookmarkStart w:id="5" w:name="_Toc59539038"/>
      <w:r w:rsidR="00A173DE" w:rsidRPr="00CC3D53">
        <w:rPr>
          <w:rStyle w:val="Heading1Char"/>
          <w:rFonts w:eastAsiaTheme="minorEastAsia"/>
        </w:rPr>
        <w:t xml:space="preserve">2. </w:t>
      </w:r>
      <w:r w:rsidR="00011D0A" w:rsidRPr="00CC3D53">
        <w:rPr>
          <w:rStyle w:val="Heading1Char"/>
          <w:rFonts w:eastAsiaTheme="minorEastAsia"/>
        </w:rPr>
        <w:t xml:space="preserve">ПРИОРИТЕТНИ </w:t>
      </w:r>
      <w:r w:rsidR="00D41823" w:rsidRPr="00CC3D53">
        <w:rPr>
          <w:rStyle w:val="Heading1Char"/>
          <w:rFonts w:eastAsiaTheme="minorEastAsia"/>
        </w:rPr>
        <w:t xml:space="preserve">ЦИЉЕВИ И </w:t>
      </w:r>
      <w:r w:rsidR="00011D0A" w:rsidRPr="00CC3D53">
        <w:rPr>
          <w:rStyle w:val="Heading1Char"/>
          <w:rFonts w:eastAsiaTheme="minorEastAsia"/>
        </w:rPr>
        <w:t xml:space="preserve">ЗАДАЦИ </w:t>
      </w:r>
      <w:r w:rsidR="00D41823" w:rsidRPr="00CC3D53">
        <w:rPr>
          <w:rStyle w:val="Heading1Char"/>
          <w:rFonts w:eastAsiaTheme="minorEastAsia"/>
        </w:rPr>
        <w:t>НА ОСТВАРИВАЊУ ПРОГРАМА</w:t>
      </w:r>
      <w:bookmarkEnd w:id="5"/>
    </w:p>
    <w:p w:rsidR="002D33AD" w:rsidRPr="00CC3D53" w:rsidRDefault="00A173DE" w:rsidP="002D33A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6" w:name="_Toc59539039"/>
      <w:r w:rsidRPr="00CC3D53">
        <w:rPr>
          <w:rStyle w:val="Heading1Char"/>
          <w:rFonts w:eastAsiaTheme="minorEastAsia"/>
        </w:rPr>
        <w:t xml:space="preserve">2.1. </w:t>
      </w:r>
      <w:r w:rsidR="002D33AD" w:rsidRPr="00CC3D53">
        <w:rPr>
          <w:rStyle w:val="Heading1Char"/>
          <w:rFonts w:eastAsiaTheme="minorEastAsia"/>
        </w:rPr>
        <w:t>Приоритетни циљеви Установе</w:t>
      </w:r>
      <w:bookmarkEnd w:id="6"/>
      <w:r w:rsidR="002D33AD" w:rsidRPr="00CC3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3AD" w:rsidRPr="00CC3D53" w:rsidRDefault="002D33AD" w:rsidP="002D33A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Приоритетни циљ Установе је подршка целовитом развоју и добробити деце предшколског узраста, пружањем услова и подстицаја да развијају своје капацитете и потенцијале, проширују искуства и изграђују сазнања о себи, другим људима и свету као претпоставке за даљи развој друштва и његов напредак.</w:t>
      </w:r>
      <w:proofErr w:type="gramEnd"/>
    </w:p>
    <w:p w:rsidR="002D33AD" w:rsidRPr="00CC3D53" w:rsidRDefault="002D33AD" w:rsidP="002D33A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Општи циљ Установе је унапређивање квалитета рада предшколске установе кроз стално стручно усавршавање запослених, праћење савремених научних достигнућа и размене искустава.</w:t>
      </w:r>
      <w:proofErr w:type="gramEnd"/>
    </w:p>
    <w:p w:rsidR="002D33AD" w:rsidRPr="00CC3D53" w:rsidRDefault="002D33AD" w:rsidP="002D33A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>Специфични циљеви су: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t>Утицање на развој интелектуалних, емоционалних и социјалних капацитета и сазнања деце нужних за разумевање себе, околине и света у коме живе у складу са њиховим развојним потребама, могућностима и интересовањима</w:t>
      </w:r>
      <w:r w:rsidRPr="00CC3D53">
        <w:rPr>
          <w:rFonts w:ascii="Times New Roman" w:hAnsi="Times New Roman" w:cs="Times New Roman"/>
          <w:sz w:val="24"/>
          <w:szCs w:val="24"/>
        </w:rPr>
        <w:t>;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Унапређивање вештина праћења, које доприносе развоју дечје игре и васпитно-образовних активности;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t>Подизање нивоа свести о потреби и значају инклузивног приступа образовању;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t>Подизање степена сигурности и безбедности деце;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t>Подизање свести код деце о безбедности у саобраћају;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t>Проширење понуде спортско рекративних услуга у Установи;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Непосредна примена научно проверених садржаја у институционалним условима рада са децом предшколског узраста;</w:t>
      </w:r>
    </w:p>
    <w:p w:rsidR="009E6DAD" w:rsidRPr="00CC3D53" w:rsidRDefault="009E6DAD" w:rsidP="00E23BC8">
      <w:pPr>
        <w:numPr>
          <w:ilvl w:val="0"/>
          <w:numId w:val="56"/>
        </w:numPr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Подизање степена еколошке свести и 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>развијање разумевања о значају заштите и очувања природе и животне средине</w:t>
      </w:r>
      <w:r w:rsidRPr="00CC3D53">
        <w:rPr>
          <w:rFonts w:ascii="Times New Roman" w:hAnsi="Times New Roman" w:cs="Times New Roman"/>
          <w:sz w:val="24"/>
          <w:szCs w:val="24"/>
        </w:rPr>
        <w:t>;</w:t>
      </w:r>
    </w:p>
    <w:p w:rsidR="009E6DAD" w:rsidRPr="00CC3D53" w:rsidRDefault="009E6DAD" w:rsidP="00E23BC8">
      <w:pPr>
        <w:numPr>
          <w:ilvl w:val="0"/>
          <w:numId w:val="56"/>
        </w:numPr>
        <w:tabs>
          <w:tab w:val="left" w:pos="1440"/>
        </w:tabs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t>Стварање такве климе у Установи где ће запослени својим радом и понашањем, а посебно добрим међуљудским односима пружати пример деци за њихов успешнији развој</w:t>
      </w:r>
      <w:r w:rsidRPr="00CC3D53">
        <w:rPr>
          <w:rFonts w:ascii="Times New Roman" w:hAnsi="Times New Roman" w:cs="Times New Roman"/>
          <w:sz w:val="24"/>
          <w:szCs w:val="24"/>
        </w:rPr>
        <w:t>.</w:t>
      </w:r>
    </w:p>
    <w:p w:rsidR="002D33AD" w:rsidRPr="00CC3D53" w:rsidRDefault="00A173DE" w:rsidP="00A173DE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59539040"/>
      <w:r w:rsidRPr="00CC3D53">
        <w:rPr>
          <w:rStyle w:val="Heading1Char"/>
          <w:rFonts w:eastAsiaTheme="minorEastAsia"/>
        </w:rPr>
        <w:t xml:space="preserve">2.2. </w:t>
      </w:r>
      <w:r w:rsidR="002D33AD" w:rsidRPr="00CC3D53">
        <w:rPr>
          <w:rStyle w:val="Heading1Char"/>
          <w:rFonts w:eastAsiaTheme="minorEastAsia"/>
        </w:rPr>
        <w:t>Приоритетни задаци Установе</w:t>
      </w:r>
      <w:bookmarkEnd w:id="7"/>
    </w:p>
    <w:p w:rsidR="009E6DAD" w:rsidRPr="00CC3D53" w:rsidRDefault="009E6DAD" w:rsidP="002D33AD">
      <w:pPr>
        <w:ind w:right="-3" w:firstLine="360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3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6C2" w:rsidRPr="00CC3D53">
        <w:rPr>
          <w:rFonts w:ascii="Times New Roman" w:hAnsi="Times New Roman" w:cs="Times New Roman"/>
          <w:sz w:val="24"/>
          <w:szCs w:val="24"/>
        </w:rPr>
        <w:t>Јавна предшколска установа „Пчелица</w:t>
      </w:r>
      <w:proofErr w:type="gramStart"/>
      <w:r w:rsidR="00BE46C2" w:rsidRPr="00CC3D53">
        <w:rPr>
          <w:rFonts w:ascii="Times New Roman" w:hAnsi="Times New Roman" w:cs="Times New Roman"/>
          <w:sz w:val="24"/>
          <w:szCs w:val="24"/>
        </w:rPr>
        <w:t>“</w:t>
      </w:r>
      <w:r w:rsidRPr="00CC3D53">
        <w:rPr>
          <w:rFonts w:ascii="Times New Roman" w:hAnsi="Times New Roman" w:cs="Times New Roman"/>
          <w:sz w:val="24"/>
          <w:szCs w:val="24"/>
        </w:rPr>
        <w:t xml:space="preserve">  </w:t>
      </w:r>
      <w:r w:rsidRPr="00CC3D53">
        <w:rPr>
          <w:rFonts w:ascii="Times New Roman" w:hAnsi="Times New Roman" w:cs="Times New Roman"/>
          <w:bCs/>
          <w:sz w:val="24"/>
          <w:szCs w:val="24"/>
        </w:rPr>
        <w:t>ће</w:t>
      </w:r>
      <w:proofErr w:type="gramEnd"/>
      <w:r w:rsidRPr="00CC3D53">
        <w:rPr>
          <w:rFonts w:ascii="Times New Roman" w:hAnsi="Times New Roman" w:cs="Times New Roman"/>
          <w:bCs/>
          <w:sz w:val="24"/>
          <w:szCs w:val="24"/>
        </w:rPr>
        <w:t xml:space="preserve"> у радној 2020/2021.години: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Наставити да рад</w:t>
      </w:r>
      <w:r w:rsidR="00BE46C2" w:rsidRPr="00CC3D53">
        <w:rPr>
          <w:rFonts w:ascii="Times New Roman" w:hAnsi="Times New Roman" w:cs="Times New Roman"/>
          <w:sz w:val="24"/>
          <w:szCs w:val="24"/>
        </w:rPr>
        <w:t>и</w:t>
      </w:r>
      <w:r w:rsidRPr="00CC3D53">
        <w:rPr>
          <w:rFonts w:ascii="Times New Roman" w:hAnsi="Times New Roman" w:cs="Times New Roman"/>
          <w:sz w:val="24"/>
          <w:szCs w:val="24"/>
        </w:rPr>
        <w:t xml:space="preserve"> на стварању оптималних услова за обављање делатности (адаптација објеката, преструктуирање простора, уређење дворишта, набавка дидактичког и потрошног материјала и обезбеђивање сигурне и безбед</w:t>
      </w:r>
      <w:r w:rsidR="0004113F" w:rsidRPr="00CC3D53">
        <w:rPr>
          <w:rFonts w:ascii="Times New Roman" w:hAnsi="Times New Roman" w:cs="Times New Roman"/>
          <w:sz w:val="24"/>
          <w:szCs w:val="24"/>
        </w:rPr>
        <w:t>не средине за децу и запослене);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Подизати професионалне компетенције васпитног кадра кроз разне облике стручног усавршавања сходно потребама праксе и новим тенденцијама у рад</w:t>
      </w:r>
      <w:r w:rsidR="0004113F" w:rsidRPr="00CC3D53">
        <w:rPr>
          <w:rFonts w:ascii="Times New Roman" w:hAnsi="Times New Roman" w:cs="Times New Roman"/>
          <w:sz w:val="24"/>
          <w:szCs w:val="24"/>
        </w:rPr>
        <w:t>у са децом предшколског узраста;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Унапређивати васпитно-образовни рад у складу са Законом и Општим основама пред</w:t>
      </w:r>
      <w:r w:rsidR="0004113F" w:rsidRPr="00CC3D53">
        <w:rPr>
          <w:rFonts w:ascii="Times New Roman" w:hAnsi="Times New Roman" w:cs="Times New Roman"/>
          <w:sz w:val="24"/>
          <w:szCs w:val="24"/>
        </w:rPr>
        <w:t>школског васпитања и образовања;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Развијати сарадњу са породицом и друштвеном средином и промовисати прим</w:t>
      </w:r>
      <w:r w:rsidR="0004113F" w:rsidRPr="00CC3D53">
        <w:rPr>
          <w:rFonts w:ascii="Times New Roman" w:hAnsi="Times New Roman" w:cs="Times New Roman"/>
          <w:sz w:val="24"/>
          <w:szCs w:val="24"/>
        </w:rPr>
        <w:t>ере добре праксе из ове области;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Припремним предшколским програмом обухватити сву децу у години пред полазак у школу на територији града, приградским насељима и селима која су под ингеренцијом </w:t>
      </w:r>
      <w:r w:rsidRPr="00CC3D53">
        <w:rPr>
          <w:rFonts w:ascii="Times New Roman" w:hAnsi="Times New Roman" w:cs="Times New Roman"/>
          <w:sz w:val="24"/>
          <w:szCs w:val="24"/>
        </w:rPr>
        <w:lastRenderedPageBreak/>
        <w:t>Установе и наћи решења за пријем нове деце током радне године, адаптацијом простора у Устано</w:t>
      </w:r>
      <w:r w:rsidR="0004113F" w:rsidRPr="00CC3D53">
        <w:rPr>
          <w:rFonts w:ascii="Times New Roman" w:hAnsi="Times New Roman" w:cs="Times New Roman"/>
          <w:sz w:val="24"/>
          <w:szCs w:val="24"/>
        </w:rPr>
        <w:t>ви и ван ње у локалном окружењу;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Планирати  опремање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 отварање вртића у Брзом Броду и насељу 9. Мај;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Континуирано радити на унапређивању превентивне здравствене заштите, и</w:t>
      </w:r>
      <w:r w:rsidR="0004113F" w:rsidRPr="00CC3D53">
        <w:rPr>
          <w:rFonts w:ascii="Times New Roman" w:hAnsi="Times New Roman" w:cs="Times New Roman"/>
          <w:sz w:val="24"/>
          <w:szCs w:val="24"/>
        </w:rPr>
        <w:t>схране и социјалне заштите деце;</w:t>
      </w:r>
    </w:p>
    <w:p w:rsidR="009E6DAD" w:rsidRPr="00CC3D53" w:rsidRDefault="009E6DAD" w:rsidP="00E23BC8">
      <w:pPr>
        <w:numPr>
          <w:ilvl w:val="0"/>
          <w:numId w:val="57"/>
        </w:numPr>
        <w:tabs>
          <w:tab w:val="left" w:pos="900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Спроводити активности за усклађивање економске цене са растом цена на мало, како би се обезбедило несметано </w:t>
      </w:r>
      <w:r w:rsidR="0004113F" w:rsidRPr="00CC3D53">
        <w:rPr>
          <w:rFonts w:ascii="Times New Roman" w:hAnsi="Times New Roman" w:cs="Times New Roman"/>
          <w:sz w:val="24"/>
          <w:szCs w:val="24"/>
        </w:rPr>
        <w:t>функционисање Установе;</w:t>
      </w:r>
    </w:p>
    <w:p w:rsidR="009E6DAD" w:rsidRPr="00CC3D53" w:rsidRDefault="009E6DAD" w:rsidP="00E23BC8">
      <w:pPr>
        <w:numPr>
          <w:ilvl w:val="0"/>
          <w:numId w:val="57"/>
        </w:numPr>
        <w:tabs>
          <w:tab w:val="left" w:pos="900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Наставити са пружањем подршке</w:t>
      </w:r>
      <w:r w:rsidR="0004113F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у свим сверама рада кроз савремени информациони систем  у циљу унапређења комуникационог система Установе;</w:t>
      </w:r>
    </w:p>
    <w:p w:rsidR="009E6DAD" w:rsidRPr="00CC3D53" w:rsidRDefault="009E6DAD" w:rsidP="00E23BC8">
      <w:pPr>
        <w:pStyle w:val="ListParagraph"/>
        <w:numPr>
          <w:ilvl w:val="0"/>
          <w:numId w:val="5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Наставити са пружањем услуге еВртић која омогућава електронску пријаву деце у предшколску установу</w:t>
      </w:r>
      <w:r w:rsidR="0004113F" w:rsidRPr="00CC3D53">
        <w:rPr>
          <w:rFonts w:ascii="Times New Roman" w:hAnsi="Times New Roman" w:cs="Times New Roman"/>
          <w:sz w:val="24"/>
          <w:szCs w:val="24"/>
        </w:rPr>
        <w:t>.</w:t>
      </w:r>
    </w:p>
    <w:p w:rsidR="002D33AD" w:rsidRPr="00CC3D53" w:rsidRDefault="00A173DE" w:rsidP="002D33AD">
      <w:pPr>
        <w:ind w:right="-3"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59539041"/>
      <w:r w:rsidRPr="00CC3D53">
        <w:rPr>
          <w:rStyle w:val="Heading1Char"/>
          <w:rFonts w:eastAsiaTheme="minorEastAsia"/>
        </w:rPr>
        <w:t xml:space="preserve">2.2.1. </w:t>
      </w:r>
      <w:r w:rsidR="002D33AD" w:rsidRPr="00CC3D53">
        <w:rPr>
          <w:rStyle w:val="Heading1Char"/>
          <w:rFonts w:eastAsiaTheme="minorEastAsia"/>
        </w:rPr>
        <w:t>Приоритетни задаци на унапређењу простора у којем бораве деца</w:t>
      </w:r>
      <w:bookmarkEnd w:id="8"/>
    </w:p>
    <w:p w:rsidR="002D33AD" w:rsidRPr="00CC3D53" w:rsidRDefault="002D33AD" w:rsidP="002D33A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Један од приоритетних задатака Установе биће п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рилагођавање простора у којем бораве деца, сходно томе наставиће се са ово</w:t>
      </w:r>
      <w:r w:rsidR="007E0326" w:rsidRPr="00CC3D5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праксом.</w:t>
      </w:r>
      <w:proofErr w:type="gramEnd"/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Континуираним активностима адаптираће се и опремати вртићи по приоритету. </w:t>
      </w:r>
    </w:p>
    <w:p w:rsidR="002D33AD" w:rsidRPr="00CC3D53" w:rsidRDefault="002D33AD" w:rsidP="002D33A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Остали приоритетни задаци:</w:t>
      </w:r>
    </w:p>
    <w:p w:rsidR="002D33AD" w:rsidRPr="00CC3D53" w:rsidRDefault="007E0326" w:rsidP="00E23BC8">
      <w:pPr>
        <w:pStyle w:val="ListParagraph"/>
        <w:numPr>
          <w:ilvl w:val="0"/>
          <w:numId w:val="58"/>
        </w:numPr>
        <w:ind w:right="-3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Наставити акцију </w:t>
      </w:r>
      <w:r w:rsidR="002D33AD" w:rsidRPr="00CC3D53">
        <w:rPr>
          <w:rFonts w:ascii="Times New Roman" w:hAnsi="Times New Roman" w:cs="Times New Roman"/>
          <w:sz w:val="24"/>
          <w:szCs w:val="24"/>
        </w:rPr>
        <w:t>под слоганом</w:t>
      </w:r>
      <w:r w:rsidR="00784314" w:rsidRPr="00CC3D53">
        <w:rPr>
          <w:rFonts w:ascii="Times New Roman" w:hAnsi="Times New Roman" w:cs="Times New Roman"/>
          <w:sz w:val="24"/>
          <w:szCs w:val="24"/>
        </w:rPr>
        <w:t xml:space="preserve"> „Вратимо дворишта деци“</w:t>
      </w:r>
      <w:r w:rsidR="002D33AD" w:rsidRPr="00CC3D53">
        <w:rPr>
          <w:rFonts w:ascii="Times New Roman" w:hAnsi="Times New Roman" w:cs="Times New Roman"/>
          <w:sz w:val="24"/>
          <w:szCs w:val="24"/>
        </w:rPr>
        <w:t xml:space="preserve"> у којој ће се </w:t>
      </w:r>
      <w:r w:rsidR="002D33AD" w:rsidRPr="00CC3D53">
        <w:rPr>
          <w:rFonts w:ascii="Times New Roman" w:hAnsi="Times New Roman"/>
          <w:sz w:val="24"/>
          <w:szCs w:val="24"/>
        </w:rPr>
        <w:t>дворишта  оплеменити новим дрвећем, садницама, мобилијарима, осликаним зидовима;</w:t>
      </w:r>
    </w:p>
    <w:p w:rsidR="0004113F" w:rsidRPr="00CC3D53" w:rsidRDefault="0004113F" w:rsidP="00E23BC8">
      <w:pPr>
        <w:pStyle w:val="ListParagraph"/>
        <w:numPr>
          <w:ilvl w:val="0"/>
          <w:numId w:val="58"/>
        </w:numPr>
        <w:ind w:right="-3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Подржати акцију ,,Засади свој хлад“ коју је у Србији покренуо ,,Зелени развојни центар“;</w:t>
      </w:r>
    </w:p>
    <w:p w:rsidR="002D33AD" w:rsidRPr="00CC3D53" w:rsidRDefault="0004113F" w:rsidP="00E23BC8">
      <w:pPr>
        <w:pStyle w:val="ListParagraph"/>
        <w:numPr>
          <w:ilvl w:val="0"/>
          <w:numId w:val="58"/>
        </w:numPr>
        <w:ind w:right="-3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О</w:t>
      </w:r>
      <w:r w:rsidR="002D33AD" w:rsidRPr="00CC3D53">
        <w:rPr>
          <w:rFonts w:ascii="Times New Roman" w:hAnsi="Times New Roman"/>
          <w:sz w:val="24"/>
          <w:szCs w:val="24"/>
        </w:rPr>
        <w:t>кречити фасаде вртића</w:t>
      </w:r>
      <w:r w:rsidRPr="00CC3D53">
        <w:rPr>
          <w:rFonts w:ascii="Times New Roman" w:hAnsi="Times New Roman"/>
          <w:sz w:val="24"/>
          <w:szCs w:val="24"/>
        </w:rPr>
        <w:t xml:space="preserve"> уз подршку Града </w:t>
      </w:r>
      <w:r w:rsidR="002D33AD" w:rsidRPr="00CC3D53">
        <w:rPr>
          <w:rFonts w:ascii="Times New Roman" w:hAnsi="Times New Roman"/>
          <w:sz w:val="24"/>
          <w:szCs w:val="24"/>
        </w:rPr>
        <w:t>;</w:t>
      </w:r>
    </w:p>
    <w:p w:rsidR="002D33AD" w:rsidRPr="00CC3D53" w:rsidRDefault="002D33AD" w:rsidP="002D33AD">
      <w:pPr>
        <w:pStyle w:val="ListParagraph"/>
        <w:ind w:left="0" w:right="-3"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bCs/>
          <w:sz w:val="24"/>
          <w:szCs w:val="24"/>
          <w:lang w:val="sr-Cyrl-CS"/>
        </w:rPr>
        <w:t>У складу са Акционим планом одрживог развоја града Ниша за период од 2015. до 2020. године приоритетни задаци су:</w:t>
      </w:r>
    </w:p>
    <w:p w:rsidR="002D33AD" w:rsidRPr="00CC3D53" w:rsidRDefault="0004113F" w:rsidP="00E23BC8">
      <w:pPr>
        <w:pStyle w:val="ListParagraph"/>
        <w:numPr>
          <w:ilvl w:val="0"/>
          <w:numId w:val="59"/>
        </w:numPr>
        <w:ind w:right="-3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С</w:t>
      </w:r>
      <w:r w:rsidR="002D33AD" w:rsidRPr="00CC3D53">
        <w:rPr>
          <w:rFonts w:ascii="Times New Roman" w:hAnsi="Times New Roman"/>
          <w:sz w:val="24"/>
          <w:szCs w:val="24"/>
        </w:rPr>
        <w:t>анирање и адаптација постојећих објеката</w:t>
      </w:r>
      <w:r w:rsidR="007D674A" w:rsidRPr="00CC3D53">
        <w:rPr>
          <w:rFonts w:ascii="Times New Roman" w:hAnsi="Times New Roman"/>
          <w:sz w:val="24"/>
          <w:szCs w:val="24"/>
        </w:rPr>
        <w:t xml:space="preserve"> по листи приоритета</w:t>
      </w:r>
      <w:r w:rsidR="002D33AD" w:rsidRPr="00CC3D53">
        <w:rPr>
          <w:rFonts w:ascii="Times New Roman" w:hAnsi="Times New Roman"/>
          <w:sz w:val="24"/>
          <w:szCs w:val="24"/>
        </w:rPr>
        <w:t>;</w:t>
      </w:r>
    </w:p>
    <w:p w:rsidR="002D33AD" w:rsidRPr="00CC3D53" w:rsidRDefault="0004113F" w:rsidP="00E23BC8">
      <w:pPr>
        <w:pStyle w:val="ListParagraph"/>
        <w:numPr>
          <w:ilvl w:val="0"/>
          <w:numId w:val="59"/>
        </w:numPr>
        <w:ind w:right="-3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И</w:t>
      </w:r>
      <w:r w:rsidR="002D33AD" w:rsidRPr="00CC3D53">
        <w:rPr>
          <w:rFonts w:ascii="Times New Roman" w:hAnsi="Times New Roman"/>
          <w:sz w:val="24"/>
          <w:szCs w:val="24"/>
        </w:rPr>
        <w:t>зрада идејних пројектних решења за отварање нових вртића.</w:t>
      </w:r>
    </w:p>
    <w:p w:rsidR="002D33AD" w:rsidRPr="00CC3D53" w:rsidRDefault="002D33AD" w:rsidP="002D33A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 складу са Правилником о ближим условима за почетак рада</w:t>
      </w:r>
      <w:r w:rsidR="0004113F" w:rsidRPr="00CC3D53">
        <w:rPr>
          <w:rFonts w:ascii="Times New Roman" w:hAnsi="Times New Roman" w:cs="Times New Roman"/>
          <w:sz w:val="24"/>
          <w:szCs w:val="24"/>
        </w:rPr>
        <w:t xml:space="preserve"> и обављање делатности установа </w:t>
      </w:r>
      <w:r w:rsidRPr="00CC3D53">
        <w:rPr>
          <w:rFonts w:ascii="Times New Roman" w:hAnsi="Times New Roman" w:cs="Times New Roman"/>
          <w:sz w:val="24"/>
          <w:szCs w:val="24"/>
        </w:rPr>
        <w:t>за децу, Јавна предшколска установа „Пчелица“</w:t>
      </w:r>
      <w:r w:rsidR="0004113F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ће обезбедити што бољу опремљеност постојећих вртића и обезбедити адекватне услове за боравак деце.</w:t>
      </w:r>
    </w:p>
    <w:p w:rsidR="002D33AD" w:rsidRPr="00CC3D53" w:rsidRDefault="002D33AD" w:rsidP="002D33A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Планиране активности:</w:t>
      </w:r>
    </w:p>
    <w:p w:rsidR="002D33AD" w:rsidRPr="00CC3D53" w:rsidRDefault="002D33AD" w:rsidP="00E23BC8">
      <w:pPr>
        <w:numPr>
          <w:ilvl w:val="0"/>
          <w:numId w:val="6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Континуирано ће се вршити замена и допуна административне опреме и набавка нове у вр</w:t>
      </w:r>
      <w:r w:rsidR="009A605C" w:rsidRPr="00CC3D53">
        <w:rPr>
          <w:rFonts w:ascii="Times New Roman" w:hAnsi="Times New Roman" w:cs="Times New Roman"/>
          <w:sz w:val="24"/>
          <w:szCs w:val="24"/>
        </w:rPr>
        <w:t>тићима у којима је то неопходно</w:t>
      </w:r>
      <w:r w:rsidRPr="00CC3D53">
        <w:rPr>
          <w:rFonts w:ascii="Times New Roman" w:hAnsi="Times New Roman" w:cs="Times New Roman"/>
          <w:sz w:val="24"/>
          <w:szCs w:val="24"/>
        </w:rPr>
        <w:t>;</w:t>
      </w:r>
    </w:p>
    <w:p w:rsidR="00D878BB" w:rsidRPr="00CC3D53" w:rsidRDefault="002D33AD" w:rsidP="00E23BC8">
      <w:pPr>
        <w:numPr>
          <w:ilvl w:val="0"/>
          <w:numId w:val="60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 xml:space="preserve">У складу са потребама и финансијским </w:t>
      </w:r>
      <w:r w:rsidR="009A605C" w:rsidRPr="00CC3D53">
        <w:rPr>
          <w:rFonts w:ascii="Times New Roman" w:hAnsi="Times New Roman" w:cs="Times New Roman"/>
          <w:sz w:val="24"/>
          <w:szCs w:val="24"/>
        </w:rPr>
        <w:t>могућностима вршиће се допуна (</w:t>
      </w:r>
      <w:r w:rsidRPr="00CC3D53">
        <w:rPr>
          <w:rFonts w:ascii="Times New Roman" w:hAnsi="Times New Roman" w:cs="Times New Roman"/>
          <w:sz w:val="24"/>
          <w:szCs w:val="24"/>
        </w:rPr>
        <w:t xml:space="preserve">по потреби и замена) </w:t>
      </w:r>
      <w:r w:rsidR="007D674A" w:rsidRPr="00CC3D53">
        <w:rPr>
          <w:rFonts w:ascii="Times New Roman" w:hAnsi="Times New Roman" w:cs="Times New Roman"/>
          <w:sz w:val="24"/>
          <w:szCs w:val="24"/>
        </w:rPr>
        <w:t>опреме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за одрж</w:t>
      </w:r>
      <w:r w:rsidR="007D674A" w:rsidRPr="00CC3D53">
        <w:rPr>
          <w:rFonts w:ascii="Times New Roman" w:hAnsi="Times New Roman" w:cs="Times New Roman"/>
          <w:sz w:val="24"/>
          <w:szCs w:val="24"/>
        </w:rPr>
        <w:t>авање хигијене у свим распиложивим просторима унутар</w:t>
      </w:r>
      <w:r w:rsidR="00F20D3A" w:rsidRPr="00CC3D53">
        <w:rPr>
          <w:rFonts w:ascii="Times New Roman" w:hAnsi="Times New Roman" w:cs="Times New Roman"/>
          <w:sz w:val="24"/>
          <w:szCs w:val="24"/>
        </w:rPr>
        <w:t xml:space="preserve"> Установе.</w:t>
      </w:r>
    </w:p>
    <w:p w:rsidR="002D33AD" w:rsidRPr="00CC3D53" w:rsidRDefault="00A173DE" w:rsidP="00F20D3A">
      <w:pPr>
        <w:ind w:right="-3" w:firstLine="720"/>
        <w:rPr>
          <w:rFonts w:ascii="Times New Roman" w:hAnsi="Times New Roman" w:cs="Times New Roman"/>
          <w:sz w:val="24"/>
          <w:szCs w:val="24"/>
        </w:rPr>
      </w:pPr>
      <w:bookmarkStart w:id="9" w:name="_Toc59539042"/>
      <w:r w:rsidRPr="00CC3D53">
        <w:rPr>
          <w:rStyle w:val="Heading1Char"/>
          <w:rFonts w:eastAsiaTheme="minorEastAsia"/>
        </w:rPr>
        <w:t xml:space="preserve">2.2.1. </w:t>
      </w:r>
      <w:r w:rsidR="002D33AD" w:rsidRPr="00CC3D53">
        <w:rPr>
          <w:rStyle w:val="Heading1Char"/>
          <w:rFonts w:eastAsiaTheme="minorEastAsia"/>
        </w:rPr>
        <w:t>Набавка и израда дидактичког материјала</w:t>
      </w:r>
      <w:bookmarkEnd w:id="9"/>
    </w:p>
    <w:p w:rsidR="002D33AD" w:rsidRPr="00CC3D53" w:rsidRDefault="00CD6F01" w:rsidP="002D33A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 радној 2020</w:t>
      </w:r>
      <w:r w:rsidR="00784314" w:rsidRPr="00CC3D53">
        <w:rPr>
          <w:rFonts w:ascii="Times New Roman" w:hAnsi="Times New Roman" w:cs="Times New Roman"/>
          <w:sz w:val="24"/>
          <w:szCs w:val="24"/>
        </w:rPr>
        <w:t>/2021</w:t>
      </w:r>
      <w:r w:rsidR="0079016B" w:rsidRPr="00CC3D53">
        <w:rPr>
          <w:rFonts w:ascii="Times New Roman" w:hAnsi="Times New Roman" w:cs="Times New Roman"/>
          <w:sz w:val="24"/>
          <w:szCs w:val="24"/>
        </w:rPr>
        <w:t>.</w:t>
      </w:r>
      <w:r w:rsidR="002D33AD" w:rsidRPr="00CC3D53">
        <w:rPr>
          <w:rFonts w:ascii="Times New Roman" w:hAnsi="Times New Roman" w:cs="Times New Roman"/>
          <w:sz w:val="24"/>
          <w:szCs w:val="24"/>
        </w:rPr>
        <w:t xml:space="preserve">години извршиће </w:t>
      </w:r>
      <w:proofErr w:type="gramStart"/>
      <w:r w:rsidR="002D33AD" w:rsidRPr="00CC3D53">
        <w:rPr>
          <w:rFonts w:ascii="Times New Roman" w:hAnsi="Times New Roman" w:cs="Times New Roman"/>
          <w:sz w:val="24"/>
          <w:szCs w:val="24"/>
        </w:rPr>
        <w:t>се  набавка</w:t>
      </w:r>
      <w:proofErr w:type="gramEnd"/>
      <w:r w:rsidR="002D33AD" w:rsidRPr="00CC3D53">
        <w:rPr>
          <w:rFonts w:ascii="Times New Roman" w:hAnsi="Times New Roman" w:cs="Times New Roman"/>
          <w:sz w:val="24"/>
          <w:szCs w:val="24"/>
        </w:rPr>
        <w:t xml:space="preserve"> играчака, дидактичког и потрошног материјала за вртиће који у претходном периоду нису били обухваћени набавком,  при чему ће се водити рачуна да играчке имају едукативну, функционалну, експерименталну и естетску вредност и да задовољавају здравствене и хигијенске стандарде. </w:t>
      </w:r>
    </w:p>
    <w:p w:rsidR="002D33AD" w:rsidRPr="00CC3D53" w:rsidRDefault="002D33AD" w:rsidP="002D33A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Играчке ће се набавити у складу са Законом о здравственој исправности предмета опште употребе и стандардима који се односе на безбедност у смислу механичких, хемијских и физичких својстава и у складу са планом набавке, захтевима норматива, потребама вртића и узрасних група.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Плановима рада тимова и актива предвиђени су стручно тематски састанци и радионице за израду дидактичког материјала.</w:t>
      </w:r>
      <w:proofErr w:type="gramEnd"/>
    </w:p>
    <w:p w:rsidR="009A605C" w:rsidRPr="00CC3D53" w:rsidRDefault="009A605C" w:rsidP="004E2874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4F2050" w:rsidRPr="00CC3D53" w:rsidRDefault="00A173DE" w:rsidP="004E2874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10" w:name="_Toc59539043"/>
      <w:r w:rsidRPr="00CC3D53">
        <w:rPr>
          <w:rStyle w:val="Heading1Char"/>
          <w:rFonts w:eastAsiaTheme="minorEastAsia"/>
        </w:rPr>
        <w:t>3.</w:t>
      </w:r>
      <w:r w:rsidR="00455C9A" w:rsidRPr="00CC3D53">
        <w:rPr>
          <w:rStyle w:val="Heading1Char"/>
          <w:rFonts w:eastAsiaTheme="minorEastAsia"/>
        </w:rPr>
        <w:t>МАТЕРИЈАЛНИ</w:t>
      </w:r>
      <w:r w:rsidR="0085096E" w:rsidRPr="00CC3D53">
        <w:rPr>
          <w:rStyle w:val="Heading1Char"/>
          <w:rFonts w:eastAsiaTheme="minorEastAsia"/>
        </w:rPr>
        <w:t xml:space="preserve">  УСЛОВИ  У КОЈИМА ЋЕ СЕ ОБАВЉАТИ  </w:t>
      </w:r>
      <w:r w:rsidR="00455C9A" w:rsidRPr="00CC3D53">
        <w:rPr>
          <w:rStyle w:val="Heading1Char"/>
          <w:rFonts w:eastAsiaTheme="minorEastAsia"/>
        </w:rPr>
        <w:t>ДЕЛАТНОСТ</w:t>
      </w:r>
      <w:bookmarkEnd w:id="10"/>
    </w:p>
    <w:p w:rsidR="005B0548" w:rsidRPr="00CC3D53" w:rsidRDefault="005B0548" w:rsidP="005B05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Материјални услови у којима ће се обављати делатност, подразумевају број објеката и зграда са њиховим капацитетима, планиран број васпитних група и број уписа</w:t>
      </w:r>
      <w:r w:rsidR="00005987" w:rsidRPr="00CC3D53">
        <w:rPr>
          <w:rFonts w:ascii="Times New Roman" w:hAnsi="Times New Roman" w:cs="Times New Roman"/>
          <w:sz w:val="24"/>
          <w:szCs w:val="24"/>
        </w:rPr>
        <w:t xml:space="preserve">не деце у сталним облицима рада: </w:t>
      </w:r>
      <w:r w:rsidRPr="00CC3D53">
        <w:rPr>
          <w:rFonts w:ascii="Times New Roman" w:hAnsi="Times New Roman" w:cs="Times New Roman"/>
          <w:sz w:val="24"/>
          <w:szCs w:val="24"/>
        </w:rPr>
        <w:t>целодневни и полудневни боравак деце.</w:t>
      </w:r>
    </w:p>
    <w:p w:rsidR="00B315BE" w:rsidRPr="00CC3D53" w:rsidRDefault="005B0548" w:rsidP="000E31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Делатност ће се одвијати у 28 физички одвојених зграда, од којих основна делатност у 26 вртића, рад Сектора „Заједнички послови“ у зград</w:t>
      </w:r>
      <w:r w:rsidR="00CD6F01" w:rsidRPr="00CC3D53">
        <w:rPr>
          <w:rFonts w:ascii="Times New Roman" w:hAnsi="Times New Roman" w:cs="Times New Roman"/>
          <w:sz w:val="24"/>
          <w:szCs w:val="24"/>
        </w:rPr>
        <w:t>и Сектора ,,Заједнички послови“</w:t>
      </w:r>
      <w:r w:rsidRPr="00CC3D53">
        <w:rPr>
          <w:rFonts w:ascii="Times New Roman" w:hAnsi="Times New Roman" w:cs="Times New Roman"/>
          <w:sz w:val="24"/>
          <w:szCs w:val="24"/>
        </w:rPr>
        <w:t xml:space="preserve"> и припрема и дистрибуција хране у згради Сектора „Младост“.</w:t>
      </w:r>
    </w:p>
    <w:p w:rsidR="005B0548" w:rsidRPr="00CC3D53" w:rsidRDefault="00A173DE" w:rsidP="005B05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11" w:name="_Toc59539044"/>
      <w:r w:rsidRPr="00CC3D53">
        <w:rPr>
          <w:rStyle w:val="Heading1Char"/>
          <w:rFonts w:eastAsiaTheme="minorEastAsia"/>
        </w:rPr>
        <w:t xml:space="preserve">3.1. </w:t>
      </w:r>
      <w:r w:rsidR="005B0548" w:rsidRPr="00CC3D53">
        <w:rPr>
          <w:rStyle w:val="Heading1Char"/>
          <w:rFonts w:eastAsiaTheme="minorEastAsia"/>
        </w:rPr>
        <w:t>Објекти у којима ће се обављати рад са децом у целодневном боравку</w:t>
      </w:r>
      <w:bookmarkEnd w:id="11"/>
    </w:p>
    <w:p w:rsidR="005B0548" w:rsidRPr="00CC3D53" w:rsidRDefault="005B0548" w:rsidP="005B054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Зграде вртића изграђене су у складу са нормативима за изградњу и опремање простора који остварују програме са предшколском децом.</w:t>
      </w:r>
      <w:proofErr w:type="gramEnd"/>
      <w:r w:rsidR="00763E37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Унутрашњи простори вртића одговарају потребама деце и условима живота у њима.</w:t>
      </w:r>
      <w:proofErr w:type="gramEnd"/>
      <w:r w:rsidR="00763E37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E37" w:rsidRPr="00CC3D53">
        <w:rPr>
          <w:rFonts w:ascii="Times New Roman" w:hAnsi="Times New Roman" w:cs="Times New Roman"/>
          <w:sz w:val="24"/>
          <w:szCs w:val="24"/>
        </w:rPr>
        <w:t>Објекти у саставу Установе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садрже одговарајуће просторије, двориште и стандардну опрему за боравак и реализацију васпитно- образовног рада са децом.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У већини објеката постоје следеће просторије: радне собе, санитарни чворови за децу и одрасле, вишенаменска сала, канцеларија за васпитаче са библиотеком, радна просторија за тријажу и превентиву, холови, дистрибутивна кухиња, канцеларије за особље, терасе, просторије за одлагање инвентара и материјала за одржавање објекта, а у појединим објектима који имају сопствено грејање постоје и котларнице. </w:t>
      </w:r>
    </w:p>
    <w:p w:rsidR="003A49FB" w:rsidRPr="00CC3D53" w:rsidRDefault="005B0548" w:rsidP="00D878BB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Дворишта вртића садрже травнате површине, бетонске стазе и комплекс справа за физичко васпитање.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Вртићи „Цврчак“, „Колибри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„Бамби“ имају спортске терене са вештачком травом.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Основна намена спортских терена је извођење рекреативно-спотрских </w:t>
      </w:r>
      <w:r w:rsidRPr="00CC3D53">
        <w:rPr>
          <w:rFonts w:ascii="Times New Roman" w:hAnsi="Times New Roman" w:cs="Times New Roman"/>
          <w:sz w:val="24"/>
          <w:szCs w:val="24"/>
        </w:rPr>
        <w:lastRenderedPageBreak/>
        <w:t>игара, организација турнира и друго.</w:t>
      </w:r>
      <w:proofErr w:type="gramEnd"/>
      <w:r w:rsidR="009C3CD7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 xml:space="preserve">У складу са могућностима, Установа ће наставити са </w:t>
      </w:r>
      <w:r w:rsidR="009C3CD7" w:rsidRPr="00CC3D53">
        <w:rPr>
          <w:rFonts w:ascii="Times New Roman" w:hAnsi="Times New Roman" w:cs="Times New Roman"/>
          <w:sz w:val="24"/>
          <w:szCs w:val="24"/>
        </w:rPr>
        <w:t xml:space="preserve">акцијом под слоганом </w:t>
      </w:r>
      <w:r w:rsidR="00F10221" w:rsidRPr="00CC3D53">
        <w:rPr>
          <w:rFonts w:ascii="Times New Roman" w:hAnsi="Times New Roman" w:cs="Times New Roman"/>
          <w:sz w:val="24"/>
          <w:szCs w:val="24"/>
        </w:rPr>
        <w:t>„Вратимо дворишта деци“ опремањем</w:t>
      </w:r>
      <w:r w:rsidRPr="00CC3D53">
        <w:rPr>
          <w:rFonts w:ascii="Times New Roman" w:hAnsi="Times New Roman" w:cs="Times New Roman"/>
          <w:sz w:val="24"/>
          <w:szCs w:val="24"/>
        </w:rPr>
        <w:t xml:space="preserve"> дворишта вртића адекватним дворишним мобил</w:t>
      </w:r>
      <w:r w:rsidR="00552349" w:rsidRPr="00CC3D53">
        <w:rPr>
          <w:rFonts w:ascii="Times New Roman" w:hAnsi="Times New Roman" w:cs="Times New Roman"/>
          <w:sz w:val="24"/>
          <w:szCs w:val="24"/>
        </w:rPr>
        <w:t xml:space="preserve">ијаром, </w:t>
      </w:r>
      <w:r w:rsidR="00F10221" w:rsidRPr="00CC3D53">
        <w:rPr>
          <w:rFonts w:ascii="Times New Roman" w:hAnsi="Times New Roman" w:cs="Times New Roman"/>
          <w:sz w:val="24"/>
          <w:szCs w:val="24"/>
        </w:rPr>
        <w:t>спра</w:t>
      </w:r>
      <w:r w:rsidR="001A0620" w:rsidRPr="00CC3D53">
        <w:rPr>
          <w:rFonts w:ascii="Times New Roman" w:hAnsi="Times New Roman" w:cs="Times New Roman"/>
          <w:sz w:val="24"/>
          <w:szCs w:val="24"/>
        </w:rPr>
        <w:t>вама за игру</w:t>
      </w:r>
      <w:r w:rsidR="00F10221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Pr="00CC3D53">
        <w:rPr>
          <w:rFonts w:ascii="Times New Roman" w:hAnsi="Times New Roman" w:cs="Times New Roman"/>
          <w:sz w:val="24"/>
          <w:szCs w:val="24"/>
        </w:rPr>
        <w:t>озелењавање</w:t>
      </w:r>
      <w:r w:rsidR="00F10221" w:rsidRPr="00CC3D53">
        <w:rPr>
          <w:rFonts w:ascii="Times New Roman" w:hAnsi="Times New Roman" w:cs="Times New Roman"/>
          <w:sz w:val="24"/>
          <w:szCs w:val="24"/>
        </w:rPr>
        <w:t>м и формирањем</w:t>
      </w:r>
      <w:r w:rsidRPr="00CC3D53">
        <w:rPr>
          <w:rFonts w:ascii="Times New Roman" w:hAnsi="Times New Roman" w:cs="Times New Roman"/>
          <w:sz w:val="24"/>
          <w:szCs w:val="24"/>
        </w:rPr>
        <w:t xml:space="preserve"> цветни</w:t>
      </w:r>
      <w:r w:rsidR="00D776C3" w:rsidRPr="00CC3D53">
        <w:rPr>
          <w:rFonts w:ascii="Times New Roman" w:hAnsi="Times New Roman" w:cs="Times New Roman"/>
          <w:sz w:val="24"/>
          <w:szCs w:val="24"/>
        </w:rPr>
        <w:t xml:space="preserve">х леја. </w:t>
      </w:r>
      <w:proofErr w:type="gramStart"/>
      <w:r w:rsidR="00552349" w:rsidRPr="00CC3D53">
        <w:rPr>
          <w:rFonts w:ascii="Times New Roman" w:hAnsi="Times New Roman" w:cs="Times New Roman"/>
          <w:sz w:val="24"/>
          <w:szCs w:val="24"/>
        </w:rPr>
        <w:t xml:space="preserve">Подржавањем акције „Засади свој хлад“, </w:t>
      </w:r>
      <w:r w:rsidR="00E36C93" w:rsidRPr="00CC3D53">
        <w:rPr>
          <w:rFonts w:ascii="Times New Roman" w:hAnsi="Times New Roman" w:cs="Times New Roman"/>
          <w:sz w:val="24"/>
          <w:szCs w:val="24"/>
        </w:rPr>
        <w:t xml:space="preserve">коју је у Србији покренуо „Зелени развојни центар“, </w:t>
      </w:r>
      <w:r w:rsidR="00552349" w:rsidRPr="00CC3D53">
        <w:rPr>
          <w:rFonts w:ascii="Times New Roman" w:hAnsi="Times New Roman" w:cs="Times New Roman"/>
          <w:sz w:val="24"/>
          <w:szCs w:val="24"/>
        </w:rPr>
        <w:t>у Установи ће бити засађено више десетина садница</w:t>
      </w:r>
      <w:r w:rsidR="005F30CC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552349" w:rsidRPr="00CC3D53">
        <w:rPr>
          <w:rFonts w:ascii="Times New Roman" w:hAnsi="Times New Roman" w:cs="Times New Roman"/>
          <w:sz w:val="24"/>
          <w:szCs w:val="24"/>
        </w:rPr>
        <w:t>јасена.</w:t>
      </w:r>
      <w:proofErr w:type="gramEnd"/>
      <w:r w:rsidR="00552349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CD7" w:rsidRPr="00CC3D53">
        <w:rPr>
          <w:rFonts w:ascii="Times New Roman" w:hAnsi="Times New Roman" w:cs="Times New Roman"/>
          <w:sz w:val="24"/>
          <w:szCs w:val="24"/>
        </w:rPr>
        <w:t>У радној 2020/2021</w:t>
      </w:r>
      <w:r w:rsidR="005D4252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4252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252" w:rsidRPr="00CC3D53">
        <w:rPr>
          <w:rFonts w:ascii="Times New Roman" w:hAnsi="Times New Roman" w:cs="Times New Roman"/>
          <w:sz w:val="24"/>
          <w:szCs w:val="24"/>
        </w:rPr>
        <w:t>г</w:t>
      </w:r>
      <w:r w:rsidRPr="00CC3D53">
        <w:rPr>
          <w:rFonts w:ascii="Times New Roman" w:hAnsi="Times New Roman" w:cs="Times New Roman"/>
          <w:sz w:val="24"/>
          <w:szCs w:val="24"/>
        </w:rPr>
        <w:t>одини</w:t>
      </w:r>
      <w:proofErr w:type="gramEnd"/>
      <w:r w:rsidR="00D776C3" w:rsidRPr="00CC3D53">
        <w:rPr>
          <w:rFonts w:ascii="Times New Roman" w:hAnsi="Times New Roman" w:cs="Times New Roman"/>
          <w:sz w:val="24"/>
          <w:szCs w:val="24"/>
        </w:rPr>
        <w:t xml:space="preserve"> очекује се </w:t>
      </w:r>
      <w:r w:rsidRPr="00CC3D53">
        <w:rPr>
          <w:rFonts w:ascii="Times New Roman" w:hAnsi="Times New Roman" w:cs="Times New Roman"/>
          <w:sz w:val="24"/>
          <w:szCs w:val="24"/>
        </w:rPr>
        <w:t>изград</w:t>
      </w:r>
      <w:r w:rsidR="00D878BB" w:rsidRPr="00CC3D53">
        <w:rPr>
          <w:rFonts w:ascii="Times New Roman" w:hAnsi="Times New Roman" w:cs="Times New Roman"/>
          <w:sz w:val="24"/>
          <w:szCs w:val="24"/>
        </w:rPr>
        <w:t>ња врт</w:t>
      </w:r>
      <w:r w:rsidR="009C3CD7" w:rsidRPr="00CC3D53">
        <w:rPr>
          <w:rFonts w:ascii="Times New Roman" w:hAnsi="Times New Roman" w:cs="Times New Roman"/>
          <w:sz w:val="24"/>
          <w:szCs w:val="24"/>
        </w:rPr>
        <w:t>ића у насељима „Брзи Брод“ и „9.мај“.</w:t>
      </w:r>
    </w:p>
    <w:p w:rsidR="00D878BB" w:rsidRPr="00CC3D53" w:rsidRDefault="00D878BB" w:rsidP="00D878BB">
      <w:pPr>
        <w:ind w:right="-3" w:firstLine="720"/>
        <w:rPr>
          <w:rFonts w:ascii="Times New Roman" w:hAnsi="Times New Roman" w:cs="Times New Roman"/>
          <w:sz w:val="24"/>
          <w:szCs w:val="24"/>
        </w:rPr>
      </w:pPr>
    </w:p>
    <w:p w:rsidR="005B0548" w:rsidRPr="00CC3D53" w:rsidRDefault="00A173DE" w:rsidP="005B0548">
      <w:pPr>
        <w:rPr>
          <w:rStyle w:val="Heading1Char"/>
          <w:rFonts w:eastAsiaTheme="minorEastAsia"/>
        </w:rPr>
      </w:pPr>
      <w:bookmarkStart w:id="12" w:name="_Toc59539045"/>
      <w:r w:rsidRPr="00CC3D53">
        <w:rPr>
          <w:rStyle w:val="Heading1Char"/>
          <w:rFonts w:eastAsiaTheme="minorEastAsia"/>
        </w:rPr>
        <w:t xml:space="preserve">3.1.1. </w:t>
      </w:r>
      <w:r w:rsidR="005B0548" w:rsidRPr="00CC3D53">
        <w:rPr>
          <w:rStyle w:val="Heading1Char"/>
          <w:rFonts w:eastAsiaTheme="minorEastAsia"/>
        </w:rPr>
        <w:t>Просторни капацитет Установе у којима ће се обављати рад са децом у целодневном боравку</w:t>
      </w:r>
      <w:bookmarkEnd w:id="12"/>
    </w:p>
    <w:tbl>
      <w:tblPr>
        <w:tblW w:w="11258" w:type="dxa"/>
        <w:tblInd w:w="-459" w:type="dxa"/>
        <w:tblLook w:val="04A0" w:firstRow="1" w:lastRow="0" w:firstColumn="1" w:lastColumn="0" w:noHBand="0" w:noVBand="1"/>
      </w:tblPr>
      <w:tblGrid>
        <w:gridCol w:w="712"/>
        <w:gridCol w:w="1766"/>
        <w:gridCol w:w="1417"/>
        <w:gridCol w:w="865"/>
        <w:gridCol w:w="1143"/>
        <w:gridCol w:w="1291"/>
        <w:gridCol w:w="1291"/>
        <w:gridCol w:w="2773"/>
      </w:tblGrid>
      <w:tr w:rsidR="00CA7F74" w:rsidRPr="00CC3D53" w:rsidTr="007F5AFF">
        <w:trPr>
          <w:trHeight w:val="253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објекта</w:t>
            </w:r>
          </w:p>
          <w:p w:rsidR="00CA7F74" w:rsidRPr="00CC3D53" w:rsidRDefault="00CA7F74" w:rsidP="007E032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Општина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зграда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простора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Површина објекта у m²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Површина дворишта у m²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7F74" w:rsidRPr="00CC3D53" w:rsidRDefault="00CA7F74" w:rsidP="007E0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Адреса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„Свитац“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D878BB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5D7187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Ратко Јовић б</w:t>
            </w:r>
            <w:r w:rsidR="00946B56"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46B56"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„Плави чуперак“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5D7187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Бошка Бухе б</w:t>
            </w:r>
            <w:r w:rsidR="00946B56"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46B56"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„Лептирић“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5D7187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Јужноморавске бригаде б</w:t>
            </w:r>
            <w:r w:rsidR="00946B56"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46B56"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„Пинокио“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Сестре Баковић 17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„Вилин</w:t>
            </w:r>
            <w:r w:rsidR="007F5AFF"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Тимочка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„Бајка“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Салвадора Аљендеа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„Маслачак“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Соколска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„Пепељуга“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Марина Држића 48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„Палчић“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Наде Томић 23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„Цврчак“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Немањића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„Колибри“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3730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Драгише Мишовића 2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„Бубамара“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Косовке девојке 1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„Невен“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Катићева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„Бамби“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3245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Немањића 14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-друга смена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„Црвенкапа“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Мокрањчева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„Звончићи“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Романијска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„Славуј“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Др. Милутина Ивковића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„Петар Пан“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Медијана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Ђердапска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„Бисер“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Нишка Бања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Просветна 7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„Шврћа“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Горња Топоница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„Попај“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Пантелеј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Горњи Матејевац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„Лане“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Палилула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Расадник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„Панда“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Прибојска б.б.</w:t>
            </w:r>
          </w:p>
        </w:tc>
      </w:tr>
      <w:tr w:rsidR="00CA7F74" w:rsidRPr="00CC3D53" w:rsidTr="007F5AFF">
        <w:trPr>
          <w:trHeight w:val="613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„Пахуљица“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Нишка бања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Заплањска б.б.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„Сунце“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1652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Булевар 12. фебруар 74</w:t>
            </w: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74" w:rsidRPr="00CC3D53" w:rsidTr="007F5AFF">
        <w:trPr>
          <w:trHeight w:val="3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5601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„Зека“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5D71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Црвени крст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74" w:rsidRPr="00CC3D53" w:rsidRDefault="00CA7F74" w:rsidP="008017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Димитрија Туцовића 50</w:t>
            </w:r>
          </w:p>
        </w:tc>
      </w:tr>
    </w:tbl>
    <w:p w:rsidR="005B0548" w:rsidRPr="00CC3D53" w:rsidRDefault="005B0548" w:rsidP="005B0548">
      <w:pPr>
        <w:rPr>
          <w:rFonts w:ascii="Times New Roman" w:hAnsi="Times New Roman" w:cs="Times New Roman"/>
          <w:b/>
          <w:sz w:val="24"/>
          <w:szCs w:val="24"/>
        </w:rPr>
      </w:pPr>
    </w:p>
    <w:p w:rsidR="00E51B51" w:rsidRPr="00CC3D53" w:rsidRDefault="00E51B51" w:rsidP="005B05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40" w:type="dxa"/>
        <w:jc w:val="center"/>
        <w:tblInd w:w="93" w:type="dxa"/>
        <w:tblLook w:val="04A0" w:firstRow="1" w:lastRow="0" w:firstColumn="1" w:lastColumn="0" w:noHBand="0" w:noVBand="1"/>
      </w:tblPr>
      <w:tblGrid>
        <w:gridCol w:w="1639"/>
        <w:gridCol w:w="2057"/>
        <w:gridCol w:w="1660"/>
        <w:gridCol w:w="1984"/>
      </w:tblGrid>
      <w:tr w:rsidR="005B0548" w:rsidRPr="00CC3D53" w:rsidTr="00D35E3E">
        <w:trPr>
          <w:trHeight w:val="315"/>
          <w:jc w:val="center"/>
        </w:trPr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Капацитет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Површина објекта у m²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Површина дворишта у m²</w:t>
            </w:r>
          </w:p>
        </w:tc>
      </w:tr>
      <w:tr w:rsidR="005B0548" w:rsidRPr="00CC3D53" w:rsidTr="00D35E3E">
        <w:trPr>
          <w:trHeight w:val="630"/>
          <w:jc w:val="center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УКУПНО ВРТИЋА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Број планираних простора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B0548" w:rsidRPr="00CC3D53" w:rsidTr="00D35E3E">
        <w:trPr>
          <w:trHeight w:val="315"/>
          <w:jc w:val="center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eastAsia="Times New Roman" w:hAnsi="Times New Roman" w:cs="Times New Roman"/>
                <w:bCs/>
              </w:rPr>
              <w:t>28.797,00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3D53">
              <w:rPr>
                <w:rFonts w:ascii="Times New Roman" w:hAnsi="Times New Roman" w:cs="Times New Roman"/>
                <w:bCs/>
              </w:rPr>
              <w:t>50.176,00</w:t>
            </w:r>
          </w:p>
        </w:tc>
      </w:tr>
    </w:tbl>
    <w:p w:rsidR="005B0548" w:rsidRPr="00CC3D53" w:rsidRDefault="005B0548" w:rsidP="005B0548">
      <w:pPr>
        <w:tabs>
          <w:tab w:val="left" w:pos="449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tab/>
      </w:r>
    </w:p>
    <w:p w:rsidR="005B0548" w:rsidRPr="00CC3D53" w:rsidRDefault="00154E82" w:rsidP="005B05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13" w:name="_Toc59539046"/>
      <w:r w:rsidRPr="00CC3D53">
        <w:rPr>
          <w:rStyle w:val="Heading1Char"/>
          <w:rFonts w:eastAsiaTheme="minorEastAsia"/>
        </w:rPr>
        <w:t xml:space="preserve">3.2. </w:t>
      </w:r>
      <w:r w:rsidR="005B0548" w:rsidRPr="00CC3D53">
        <w:rPr>
          <w:rStyle w:val="Heading1Char"/>
          <w:rFonts w:eastAsiaTheme="minorEastAsia"/>
        </w:rPr>
        <w:t>Простори у којима ће се обављати рад са децом у полудневном боравку</w:t>
      </w:r>
      <w:bookmarkEnd w:id="13"/>
    </w:p>
    <w:p w:rsidR="005B0548" w:rsidRPr="00CC3D53" w:rsidRDefault="005B0548" w:rsidP="005B054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Рад са децом у години пред полазак у школу организоваће се у седам вртића</w:t>
      </w:r>
      <w:r w:rsidR="003070F8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Установе и прилагођеним просторима при основним школама и месним канцеларијама у граду и приградским насељима.</w:t>
      </w:r>
      <w:proofErr w:type="gramEnd"/>
    </w:p>
    <w:p w:rsidR="005B0548" w:rsidRPr="00CC3D53" w:rsidRDefault="005B0548" w:rsidP="005B054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B0548" w:rsidRPr="00CC3D53" w:rsidRDefault="009C3029" w:rsidP="005B0548">
      <w:pPr>
        <w:ind w:firstLine="720"/>
        <w:rPr>
          <w:rStyle w:val="Heading1Char"/>
          <w:rFonts w:eastAsiaTheme="minorEastAsia"/>
        </w:rPr>
      </w:pPr>
      <w:bookmarkStart w:id="14" w:name="_Toc59539047"/>
      <w:r w:rsidRPr="00CC3D53">
        <w:rPr>
          <w:rStyle w:val="Heading1Char"/>
          <w:rFonts w:eastAsiaTheme="minorEastAsia"/>
        </w:rPr>
        <w:t xml:space="preserve">3.2.1. </w:t>
      </w:r>
      <w:r w:rsidR="005B0548" w:rsidRPr="00CC3D53">
        <w:rPr>
          <w:rStyle w:val="Heading1Char"/>
          <w:rFonts w:eastAsiaTheme="minorEastAsia"/>
        </w:rPr>
        <w:t>Преглед прилагођених простора у којима ће се обављати рад са децом у полудневном боравку и болничким групама</w:t>
      </w:r>
      <w:bookmarkEnd w:id="14"/>
    </w:p>
    <w:tbl>
      <w:tblPr>
        <w:tblW w:w="11105" w:type="dxa"/>
        <w:jc w:val="center"/>
        <w:tblInd w:w="93" w:type="dxa"/>
        <w:tblLook w:val="04A0" w:firstRow="1" w:lastRow="0" w:firstColumn="1" w:lastColumn="0" w:noHBand="0" w:noVBand="1"/>
      </w:tblPr>
      <w:tblGrid>
        <w:gridCol w:w="713"/>
        <w:gridCol w:w="3224"/>
        <w:gridCol w:w="1637"/>
        <w:gridCol w:w="1291"/>
        <w:gridCol w:w="1291"/>
        <w:gridCol w:w="2949"/>
      </w:tblGrid>
      <w:tr w:rsidR="00426269" w:rsidRPr="00CC3D53" w:rsidTr="00C936A4">
        <w:trPr>
          <w:trHeight w:val="1132"/>
          <w:jc w:val="center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простора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планираних прилагођених простора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Површина објекта у m²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Површина дворишта у m²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Адреса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Островица 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Сићево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„Иван Горан Ковачић“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Прва</w:t>
            </w:r>
            <w:r w:rsidR="00CF11C3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Кутина 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Малча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Јасеновик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Шабачка 18  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Радичевић“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Габровац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 Максимовић“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село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 Максимовић“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Горње Међурово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 Максимовић“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Доње Међурово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 Максимовић“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Мрамор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 Максимовић“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Крушце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 Максимовић“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Лалинац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 Максимовић“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Чокот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Љубомира Николића 3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Суви до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Константин''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Великотрнавска б.б.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„Ћеле кула“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Радних бригада 28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Радовић“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Сретена Младеновића б.б.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 Крсмановића б.б.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E026FA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</w:t>
            </w:r>
            <w:r w:rsidR="005601B0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-Брзи брод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Нишавска б.б.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М.К.Ратко Јовић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 Јовић б.б.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М.К. Ледена стена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Жртава фашизма 1 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М.К. Горња Врежина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Горња Врежина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Ореовац</w:t>
            </w:r>
          </w:p>
        </w:tc>
      </w:tr>
      <w:tr w:rsidR="00426269" w:rsidRPr="00CC3D53" w:rsidTr="00C936A4">
        <w:trPr>
          <w:trHeight w:val="3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Клинички центар-болничке групе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Зетска б.б. </w:t>
            </w:r>
          </w:p>
        </w:tc>
      </w:tr>
      <w:tr w:rsidR="00426269" w:rsidRPr="00CC3D53" w:rsidTr="00C936A4">
        <w:trPr>
          <w:trHeight w:val="315"/>
          <w:jc w:val="center"/>
        </w:trPr>
        <w:tc>
          <w:tcPr>
            <w:tcW w:w="3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3740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01B0" w:rsidRPr="00CC3D53" w:rsidRDefault="005601B0" w:rsidP="00D67D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01B0" w:rsidRPr="00CC3D53" w:rsidRDefault="005601B0" w:rsidP="005B05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0548" w:rsidRPr="00CC3D53" w:rsidRDefault="009C3029" w:rsidP="005B05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15" w:name="_Toc59539048"/>
      <w:r w:rsidRPr="00CC3D53">
        <w:rPr>
          <w:rStyle w:val="Heading1Char"/>
          <w:rFonts w:eastAsiaTheme="minorEastAsia"/>
        </w:rPr>
        <w:t xml:space="preserve">3.3. </w:t>
      </w:r>
      <w:r w:rsidR="005B0548" w:rsidRPr="00CC3D53">
        <w:rPr>
          <w:rStyle w:val="Heading1Char"/>
          <w:rFonts w:eastAsiaTheme="minorEastAsia"/>
        </w:rPr>
        <w:t>Зграда Заједничких послова</w:t>
      </w:r>
      <w:bookmarkEnd w:id="15"/>
    </w:p>
    <w:p w:rsidR="00ED3316" w:rsidRPr="00CC3D53" w:rsidRDefault="005B0548" w:rsidP="00784314">
      <w:pPr>
        <w:tabs>
          <w:tab w:val="left" w:pos="900"/>
        </w:tabs>
        <w:ind w:right="-3" w:firstLine="737"/>
        <w:contextualSpacing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  <w:lang w:val="sr-Cyrl-CS" w:eastAsia="sr-Latn-CS"/>
        </w:rPr>
        <w:t xml:space="preserve">У згради </w:t>
      </w:r>
      <w:r w:rsidRPr="00CC3D53">
        <w:rPr>
          <w:rFonts w:ascii="Times New Roman" w:hAnsi="Times New Roman"/>
          <w:sz w:val="24"/>
          <w:szCs w:val="24"/>
          <w:lang w:eastAsia="sr-Latn-CS"/>
        </w:rPr>
        <w:t>З</w:t>
      </w:r>
      <w:r w:rsidRPr="00CC3D53">
        <w:rPr>
          <w:rFonts w:ascii="Times New Roman" w:hAnsi="Times New Roman"/>
          <w:sz w:val="24"/>
          <w:szCs w:val="24"/>
          <w:lang w:val="sr-Cyrl-CS" w:eastAsia="sr-Latn-CS"/>
        </w:rPr>
        <w:t xml:space="preserve">аједничких послова </w:t>
      </w:r>
      <w:r w:rsidRPr="00CC3D53">
        <w:rPr>
          <w:rFonts w:ascii="Times New Roman" w:hAnsi="Times New Roman"/>
          <w:sz w:val="24"/>
          <w:szCs w:val="24"/>
          <w:lang w:val="hr-HR"/>
        </w:rPr>
        <w:t>обавља</w:t>
      </w:r>
      <w:r w:rsidRPr="00CC3D53">
        <w:rPr>
          <w:rFonts w:ascii="Times New Roman" w:hAnsi="Times New Roman"/>
          <w:sz w:val="24"/>
          <w:szCs w:val="24"/>
        </w:rPr>
        <w:t xml:space="preserve">ће се </w:t>
      </w:r>
      <w:r w:rsidR="009F5000" w:rsidRPr="00CC3D53">
        <w:rPr>
          <w:rFonts w:ascii="Times New Roman" w:hAnsi="Times New Roman"/>
          <w:sz w:val="24"/>
          <w:szCs w:val="24"/>
        </w:rPr>
        <w:t xml:space="preserve">руководећи, </w:t>
      </w:r>
      <w:r w:rsidRPr="00CC3D53">
        <w:rPr>
          <w:rFonts w:ascii="Times New Roman" w:hAnsi="Times New Roman"/>
          <w:sz w:val="24"/>
          <w:szCs w:val="24"/>
          <w:lang w:val="hr-HR"/>
        </w:rPr>
        <w:t>правн</w:t>
      </w:r>
      <w:r w:rsidRPr="00CC3D53">
        <w:rPr>
          <w:rFonts w:ascii="Times New Roman" w:hAnsi="Times New Roman"/>
          <w:sz w:val="24"/>
          <w:szCs w:val="24"/>
        </w:rPr>
        <w:t xml:space="preserve">и, </w:t>
      </w:r>
      <w:r w:rsidRPr="00CC3D53">
        <w:rPr>
          <w:rFonts w:ascii="Times New Roman" w:hAnsi="Times New Roman"/>
          <w:sz w:val="24"/>
          <w:szCs w:val="24"/>
          <w:lang w:val="sr-Cyrl-CS"/>
        </w:rPr>
        <w:t xml:space="preserve">кадровски и административни  послови, </w:t>
      </w:r>
      <w:r w:rsidRPr="00CC3D53">
        <w:rPr>
          <w:rFonts w:ascii="Times New Roman" w:hAnsi="Times New Roman"/>
          <w:sz w:val="24"/>
          <w:szCs w:val="24"/>
        </w:rPr>
        <w:t>финансијско-плански послови</w:t>
      </w:r>
      <w:r w:rsidRPr="00CC3D5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CC3D53">
        <w:rPr>
          <w:rFonts w:ascii="Times New Roman" w:hAnsi="Times New Roman"/>
          <w:sz w:val="24"/>
          <w:szCs w:val="24"/>
          <w:lang w:val="hr-HR"/>
        </w:rPr>
        <w:t>рачуноводств</w:t>
      </w:r>
      <w:r w:rsidRPr="00CC3D53">
        <w:rPr>
          <w:rFonts w:ascii="Times New Roman" w:hAnsi="Times New Roman"/>
          <w:sz w:val="24"/>
          <w:szCs w:val="24"/>
        </w:rPr>
        <w:t>ено-</w:t>
      </w:r>
      <w:r w:rsidRPr="00CC3D53">
        <w:rPr>
          <w:rFonts w:ascii="Times New Roman" w:hAnsi="Times New Roman"/>
          <w:sz w:val="24"/>
          <w:szCs w:val="24"/>
          <w:lang w:val="hr-HR"/>
        </w:rPr>
        <w:t>књиговодств</w:t>
      </w:r>
      <w:r w:rsidRPr="00CC3D53">
        <w:rPr>
          <w:rFonts w:ascii="Times New Roman" w:hAnsi="Times New Roman"/>
          <w:sz w:val="24"/>
          <w:szCs w:val="24"/>
        </w:rPr>
        <w:t>ени по</w:t>
      </w:r>
      <w:r w:rsidR="00B315BE" w:rsidRPr="00CC3D53">
        <w:rPr>
          <w:rFonts w:ascii="Times New Roman" w:hAnsi="Times New Roman"/>
          <w:sz w:val="24"/>
          <w:szCs w:val="24"/>
        </w:rPr>
        <w:t>слови и послови јавних набавки.</w:t>
      </w:r>
    </w:p>
    <w:p w:rsidR="005B0548" w:rsidRPr="00CC3D53" w:rsidRDefault="009C3029" w:rsidP="005B05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16" w:name="_Toc59539049"/>
      <w:r w:rsidRPr="00CC3D53">
        <w:rPr>
          <w:rStyle w:val="Heading1Char"/>
          <w:rFonts w:eastAsiaTheme="minorEastAsia"/>
        </w:rPr>
        <w:t xml:space="preserve">3.4. </w:t>
      </w:r>
      <w:r w:rsidR="005B0548" w:rsidRPr="00CC3D53">
        <w:rPr>
          <w:rStyle w:val="Heading1Char"/>
          <w:rFonts w:eastAsiaTheme="minorEastAsia"/>
        </w:rPr>
        <w:t>Зграда Сектора „Младост“</w:t>
      </w:r>
      <w:bookmarkEnd w:id="16"/>
    </w:p>
    <w:p w:rsidR="005B0548" w:rsidRPr="00CC3D53" w:rsidRDefault="005B0548" w:rsidP="005B0548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C3D53">
        <w:rPr>
          <w:rFonts w:ascii="Times New Roman" w:hAnsi="Times New Roman"/>
          <w:sz w:val="24"/>
          <w:szCs w:val="24"/>
        </w:rPr>
        <w:t xml:space="preserve">оквиру </w:t>
      </w:r>
      <w:r w:rsidRPr="00CC3D53">
        <w:rPr>
          <w:rFonts w:ascii="Times New Roman" w:hAnsi="Times New Roman"/>
          <w:sz w:val="24"/>
          <w:szCs w:val="24"/>
          <w:lang w:val="sr-Cyrl-CS"/>
        </w:rPr>
        <w:t>Установе послује Сектор „Младост“ чија је основна делатност припрема и дистрибуција хране за децу. Из делокруга свог производног програма, кухиња ће припремати</w:t>
      </w:r>
      <w:r w:rsidR="008F37F3" w:rsidRPr="00CC3D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C3D53">
        <w:rPr>
          <w:rFonts w:ascii="Times New Roman" w:hAnsi="Times New Roman"/>
          <w:sz w:val="24"/>
          <w:szCs w:val="24"/>
          <w:lang w:val="sr-Cyrl-CS"/>
        </w:rPr>
        <w:t>и дистрибуирати храну за децу у Установи (целодневном и полудневном боравку),</w:t>
      </w:r>
      <w:r w:rsidR="00A83A8F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у 18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приватних вртића</w:t>
      </w:r>
      <w:r w:rsidRPr="00CC3D53">
        <w:rPr>
          <w:rFonts w:ascii="Times New Roman" w:hAnsi="Times New Roman"/>
          <w:sz w:val="24"/>
          <w:szCs w:val="24"/>
          <w:lang w:val="sr-Cyrl-CS"/>
        </w:rPr>
        <w:t xml:space="preserve"> и ужине за децу предшколског и основношколског узраста на територији града Ниша</w:t>
      </w:r>
      <w:r w:rsidR="008F37F3" w:rsidRPr="00CC3D53">
        <w:rPr>
          <w:rFonts w:ascii="Times New Roman" w:hAnsi="Times New Roman"/>
          <w:sz w:val="24"/>
          <w:szCs w:val="24"/>
          <w:lang w:val="sr-Cyrl-CS"/>
        </w:rPr>
        <w:t>, као и  Установи „Мара“</w:t>
      </w:r>
      <w:r w:rsidR="00EC714C" w:rsidRPr="00CC3D53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8F37F3" w:rsidRPr="00CC3D53">
        <w:rPr>
          <w:rFonts w:ascii="Times New Roman" w:hAnsi="Times New Roman"/>
          <w:sz w:val="24"/>
          <w:szCs w:val="24"/>
          <w:lang w:val="sr-Cyrl-CS"/>
        </w:rPr>
        <w:t xml:space="preserve"> Сигурној кући</w:t>
      </w:r>
      <w:r w:rsidRPr="00CC3D53">
        <w:rPr>
          <w:rFonts w:ascii="Times New Roman" w:hAnsi="Times New Roman"/>
          <w:sz w:val="24"/>
          <w:szCs w:val="24"/>
          <w:lang w:val="sr-Cyrl-CS"/>
        </w:rPr>
        <w:t>.</w:t>
      </w:r>
    </w:p>
    <w:p w:rsidR="00480531" w:rsidRPr="00CC3D53" w:rsidRDefault="005B0548" w:rsidP="00480531">
      <w:pPr>
        <w:pStyle w:val="ListParagraph"/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CC3D53">
        <w:rPr>
          <w:rFonts w:ascii="Times New Roman" w:hAnsi="Times New Roman"/>
          <w:sz w:val="24"/>
          <w:szCs w:val="24"/>
          <w:lang w:val="sr-Cyrl-CS"/>
        </w:rPr>
        <w:t xml:space="preserve"> Савремена исхрана у Установи обухватаће здравствене, културолошке и образовне елементе, на основу којих ће се планиратии јеловник, распоред оброка, квалитет и квантитет оброка</w:t>
      </w:r>
      <w:r w:rsidR="008471E0" w:rsidRPr="00CC3D53">
        <w:rPr>
          <w:rFonts w:ascii="Times New Roman" w:hAnsi="Times New Roman"/>
          <w:sz w:val="24"/>
          <w:szCs w:val="24"/>
          <w:lang w:val="sr-Cyrl-CS"/>
        </w:rPr>
        <w:t xml:space="preserve"> деце на посебном</w:t>
      </w:r>
      <w:r w:rsidR="00A83A8F" w:rsidRPr="00CC3D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71E0" w:rsidRPr="00CC3D53">
        <w:rPr>
          <w:rFonts w:ascii="Times New Roman" w:hAnsi="Times New Roman"/>
          <w:sz w:val="24"/>
          <w:szCs w:val="24"/>
          <w:lang w:val="sr-Cyrl-CS"/>
        </w:rPr>
        <w:t>режиму</w:t>
      </w:r>
      <w:r w:rsidR="004A6420" w:rsidRPr="00CC3D53">
        <w:rPr>
          <w:rFonts w:ascii="Times New Roman" w:hAnsi="Times New Roman"/>
          <w:sz w:val="24"/>
          <w:szCs w:val="24"/>
          <w:lang w:val="sr-Cyrl-CS"/>
        </w:rPr>
        <w:t xml:space="preserve"> исхране.</w:t>
      </w:r>
    </w:p>
    <w:p w:rsidR="00480531" w:rsidRPr="00CC3D53" w:rsidRDefault="00480531" w:rsidP="00480531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Имајући у виду да ће се број корисника услуга исхране у радној 2020/2021.години повећати, Установа планира адаптацију кухиње „Тина“ у циљу ефикаснијег организовања процеса производње.</w:t>
      </w:r>
    </w:p>
    <w:p w:rsidR="00EC714C" w:rsidRPr="00CC3D53" w:rsidRDefault="005B0548" w:rsidP="00F20D3A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У просторијама зграде Сектора „</w:t>
      </w:r>
      <w:r w:rsidR="00EC714C" w:rsidRPr="00CC3D53">
        <w:rPr>
          <w:rFonts w:ascii="Times New Roman" w:hAnsi="Times New Roman"/>
          <w:sz w:val="24"/>
          <w:szCs w:val="24"/>
        </w:rPr>
        <w:t>Младост</w:t>
      </w:r>
      <w:proofErr w:type="gramStart"/>
      <w:r w:rsidR="00EC714C" w:rsidRPr="00CC3D53">
        <w:rPr>
          <w:rFonts w:ascii="Times New Roman" w:hAnsi="Times New Roman"/>
          <w:sz w:val="24"/>
          <w:szCs w:val="24"/>
        </w:rPr>
        <w:t>“ послове</w:t>
      </w:r>
      <w:proofErr w:type="gramEnd"/>
      <w:r w:rsidR="00EC714C" w:rsidRPr="00CC3D53">
        <w:rPr>
          <w:rFonts w:ascii="Times New Roman" w:hAnsi="Times New Roman"/>
          <w:sz w:val="24"/>
          <w:szCs w:val="24"/>
        </w:rPr>
        <w:t xml:space="preserve"> ће обављати и</w:t>
      </w:r>
      <w:r w:rsidRPr="00CC3D53">
        <w:rPr>
          <w:rFonts w:ascii="Times New Roman" w:hAnsi="Times New Roman"/>
          <w:sz w:val="24"/>
          <w:szCs w:val="24"/>
        </w:rPr>
        <w:t xml:space="preserve"> техничка служба.</w:t>
      </w:r>
    </w:p>
    <w:p w:rsidR="000E3144" w:rsidRPr="00CC3D53" w:rsidRDefault="000E3144" w:rsidP="00F20D3A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:rsidR="005B0548" w:rsidRPr="00CC3D53" w:rsidRDefault="009C3029" w:rsidP="005B0548">
      <w:pPr>
        <w:pStyle w:val="ListParagraph"/>
        <w:ind w:left="0" w:right="-3" w:firstLine="720"/>
        <w:rPr>
          <w:rStyle w:val="Heading1Char"/>
          <w:rFonts w:eastAsiaTheme="minorEastAsia"/>
        </w:rPr>
      </w:pPr>
      <w:bookmarkStart w:id="17" w:name="_Toc59539050"/>
      <w:r w:rsidRPr="00CC3D53">
        <w:rPr>
          <w:rStyle w:val="Heading1Char"/>
          <w:rFonts w:eastAsiaTheme="minorEastAsia"/>
        </w:rPr>
        <w:t xml:space="preserve">3.5. </w:t>
      </w:r>
      <w:r w:rsidR="005B0548" w:rsidRPr="00CC3D53">
        <w:rPr>
          <w:rStyle w:val="Heading1Char"/>
          <w:rFonts w:eastAsiaTheme="minorEastAsia"/>
        </w:rPr>
        <w:t>Продајни објекти</w:t>
      </w:r>
      <w:bookmarkEnd w:id="17"/>
    </w:p>
    <w:p w:rsidR="004E2F71" w:rsidRPr="00CC3D53" w:rsidRDefault="00D86E71" w:rsidP="004E2F71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У склопу Сектора</w:t>
      </w:r>
      <w:r w:rsidR="004E2F71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„Младост“ налази се комерцијални део </w:t>
      </w:r>
      <w:r w:rsidR="00F036C5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где кухиња пласира своје пекарске и посластичарске производе и замрзнути програм, </w:t>
      </w:r>
      <w:r w:rsidR="004E2F71" w:rsidRPr="00CC3D53">
        <w:rPr>
          <w:rFonts w:ascii="Times New Roman" w:hAnsi="Times New Roman" w:cs="Times New Roman"/>
          <w:sz w:val="24"/>
          <w:szCs w:val="24"/>
          <w:lang w:val="sr-Cyrl-CS"/>
        </w:rPr>
        <w:t>који ће своју активност обављати у складу са  утврђеним плановима, на основу донетих елабората о одрживости и на основу анализа о раду проширене делатности и то у четири малорподајна објеката:</w:t>
      </w:r>
    </w:p>
    <w:p w:rsidR="004E2F71" w:rsidRPr="00CC3D53" w:rsidRDefault="004E2F71" w:rsidP="00E23BC8">
      <w:pPr>
        <w:pStyle w:val="ListParagraph"/>
        <w:numPr>
          <w:ilvl w:val="0"/>
          <w:numId w:val="26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„</w:t>
      </w:r>
      <w:r w:rsidR="00D7010B" w:rsidRPr="00CC3D53">
        <w:rPr>
          <w:rFonts w:ascii="Times New Roman" w:hAnsi="Times New Roman" w:cs="Times New Roman"/>
          <w:sz w:val="24"/>
          <w:szCs w:val="24"/>
        </w:rPr>
        <w:t>Пчелицина с</w:t>
      </w:r>
      <w:r w:rsidRPr="00CC3D53">
        <w:rPr>
          <w:rFonts w:ascii="Times New Roman" w:hAnsi="Times New Roman" w:cs="Times New Roman"/>
          <w:sz w:val="24"/>
          <w:szCs w:val="24"/>
        </w:rPr>
        <w:t xml:space="preserve">латка </w:t>
      </w:r>
      <w:r w:rsidR="00A1570E" w:rsidRPr="00CC3D53">
        <w:rPr>
          <w:rFonts w:ascii="Times New Roman" w:hAnsi="Times New Roman" w:cs="Times New Roman"/>
          <w:sz w:val="24"/>
          <w:szCs w:val="24"/>
        </w:rPr>
        <w:t>радионица</w:t>
      </w:r>
      <w:proofErr w:type="gramStart"/>
      <w:r w:rsidR="00A1570E" w:rsidRPr="00CC3D53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="00A1570E" w:rsidRPr="00CC3D53">
        <w:rPr>
          <w:rFonts w:ascii="Times New Roman" w:hAnsi="Times New Roman" w:cs="Times New Roman"/>
          <w:sz w:val="24"/>
          <w:szCs w:val="24"/>
        </w:rPr>
        <w:t xml:space="preserve"> улици Стахињ</w:t>
      </w:r>
      <w:r w:rsidRPr="00CC3D53">
        <w:rPr>
          <w:rFonts w:ascii="Times New Roman" w:hAnsi="Times New Roman" w:cs="Times New Roman"/>
          <w:sz w:val="24"/>
          <w:szCs w:val="24"/>
        </w:rPr>
        <w:t>ића Бана</w:t>
      </w:r>
      <w:r w:rsidR="00A1570E" w:rsidRPr="00CC3D53">
        <w:rPr>
          <w:rFonts w:ascii="Times New Roman" w:hAnsi="Times New Roman" w:cs="Times New Roman"/>
          <w:sz w:val="24"/>
          <w:szCs w:val="24"/>
        </w:rPr>
        <w:t xml:space="preserve"> б.б. </w:t>
      </w:r>
    </w:p>
    <w:p w:rsidR="004E2F71" w:rsidRPr="00CC3D53" w:rsidRDefault="00A1570E" w:rsidP="00E23BC8">
      <w:pPr>
        <w:pStyle w:val="ListParagraph"/>
        <w:numPr>
          <w:ilvl w:val="0"/>
          <w:numId w:val="26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Малопродајни објекат у  ОШ</w:t>
      </w:r>
      <w:r w:rsidR="004E2F71" w:rsidRPr="00CC3D53">
        <w:rPr>
          <w:rFonts w:ascii="Times New Roman" w:hAnsi="Times New Roman" w:cs="Times New Roman"/>
          <w:sz w:val="24"/>
          <w:szCs w:val="24"/>
        </w:rPr>
        <w:t xml:space="preserve"> „Свети Сава“</w:t>
      </w:r>
    </w:p>
    <w:p w:rsidR="004E2F71" w:rsidRPr="00CC3D53" w:rsidRDefault="00BD2056" w:rsidP="00E23BC8">
      <w:pPr>
        <w:pStyle w:val="ListParagraph"/>
        <w:numPr>
          <w:ilvl w:val="0"/>
          <w:numId w:val="26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Малопродајни објекат у </w:t>
      </w:r>
      <w:r w:rsidR="004E2F71" w:rsidRPr="00CC3D53">
        <w:rPr>
          <w:rFonts w:ascii="Times New Roman" w:hAnsi="Times New Roman" w:cs="Times New Roman"/>
          <w:sz w:val="24"/>
          <w:szCs w:val="24"/>
        </w:rPr>
        <w:t>Економској школи</w:t>
      </w:r>
    </w:p>
    <w:p w:rsidR="00F036C5" w:rsidRPr="00CC3D53" w:rsidRDefault="00F036C5" w:rsidP="00E23BC8">
      <w:pPr>
        <w:pStyle w:val="ListParagraph"/>
        <w:numPr>
          <w:ilvl w:val="0"/>
          <w:numId w:val="26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Мал</w:t>
      </w:r>
      <w:r w:rsidR="00A1570E" w:rsidRPr="00CC3D53">
        <w:rPr>
          <w:rFonts w:ascii="Times New Roman" w:hAnsi="Times New Roman" w:cs="Times New Roman"/>
          <w:sz w:val="24"/>
          <w:szCs w:val="24"/>
        </w:rPr>
        <w:t xml:space="preserve">опродајни објекат при школи ОШ </w:t>
      </w:r>
      <w:r w:rsidR="004E2F71" w:rsidRPr="00CC3D53">
        <w:rPr>
          <w:rFonts w:ascii="Times New Roman" w:hAnsi="Times New Roman" w:cs="Times New Roman"/>
          <w:sz w:val="24"/>
          <w:szCs w:val="24"/>
        </w:rPr>
        <w:t>„Мирослав Антић“</w:t>
      </w:r>
    </w:p>
    <w:p w:rsidR="00212FF4" w:rsidRPr="00CC3D53" w:rsidRDefault="00F036C5" w:rsidP="00212FF4">
      <w:pPr>
        <w:ind w:firstLine="720"/>
        <w:rPr>
          <w:rFonts w:ascii="Times Roman Cirilica" w:hAnsi="Times Roman Cirilica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</w:rPr>
        <w:t>Сектор „Младост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“ ће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пружати и услугу кетеринга, која ће садржати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све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потребне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елементе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који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подразумевају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комплетно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организовање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прослава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и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 xml:space="preserve"> </w:t>
      </w:r>
      <w:r w:rsidR="00212FF4" w:rsidRPr="00CC3D53">
        <w:rPr>
          <w:rFonts w:ascii="Times New Roman" w:hAnsi="Times New Roman"/>
          <w:sz w:val="24"/>
          <w:szCs w:val="24"/>
          <w:lang w:val="sr-Cyrl-CS"/>
        </w:rPr>
        <w:t>пријема</w:t>
      </w:r>
      <w:r w:rsidR="00212FF4" w:rsidRPr="00CC3D53">
        <w:rPr>
          <w:rFonts w:ascii="Times Roman Cirilica" w:hAnsi="Times Roman Cirilica"/>
          <w:sz w:val="24"/>
          <w:szCs w:val="24"/>
          <w:lang w:val="sr-Cyrl-CS"/>
        </w:rPr>
        <w:t>.</w:t>
      </w:r>
      <w:r w:rsidR="00212FF4" w:rsidRPr="00CC3D53">
        <w:rPr>
          <w:rFonts w:ascii="Times Roman Cirilica" w:hAnsi="Times Roman Cirilica" w:cs="Times New Roman"/>
          <w:sz w:val="24"/>
          <w:szCs w:val="24"/>
          <w:lang w:val="sr-Cyrl-CS"/>
        </w:rPr>
        <w:t xml:space="preserve"> </w:t>
      </w:r>
    </w:p>
    <w:p w:rsidR="004E2F71" w:rsidRPr="00CC3D53" w:rsidRDefault="00212FF4" w:rsidP="00066A3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</w:t>
      </w:r>
      <w:r w:rsidR="004E2F71" w:rsidRPr="00CC3D53">
        <w:rPr>
          <w:rFonts w:ascii="Times New Roman" w:hAnsi="Times New Roman" w:cs="Times New Roman"/>
          <w:sz w:val="24"/>
          <w:szCs w:val="24"/>
        </w:rPr>
        <w:t>сим наведеног у оквиру проширене делатности наставиће се исхрана деце у продуженим боравцима, припрема и подела бесплатних ужина и ужина које родитељи сами плаћају.</w:t>
      </w:r>
      <w:proofErr w:type="gramEnd"/>
      <w:r w:rsidR="00F036C5"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71" w:rsidRPr="00CC3D53" w:rsidRDefault="004E2F71" w:rsidP="00BE1822">
      <w:pPr>
        <w:ind w:firstLine="720"/>
        <w:jc w:val="left"/>
        <w:rPr>
          <w:rFonts w:ascii="Times New Roman" w:hAnsi="Times New Roman" w:cs="Times New Roman"/>
          <w:sz w:val="24"/>
          <w:szCs w:val="24"/>
        </w:rPr>
        <w:sectPr w:rsidR="004E2F71" w:rsidRPr="00CC3D53" w:rsidSect="00D67D83">
          <w:footerReference w:type="default" r:id="rId16"/>
          <w:footerReference w:type="first" r:id="rId17"/>
          <w:pgSz w:w="11907" w:h="16839" w:code="9"/>
          <w:pgMar w:top="1134" w:right="1134" w:bottom="1134" w:left="1134" w:header="340" w:footer="340" w:gutter="0"/>
          <w:cols w:space="720"/>
          <w:docGrid w:linePitch="360"/>
        </w:sect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Остали послови који се односе на припрему и про</w:t>
      </w:r>
      <w:r w:rsidR="00BE1822" w:rsidRPr="00CC3D53">
        <w:rPr>
          <w:rFonts w:ascii="Times New Roman" w:hAnsi="Times New Roman" w:cs="Times New Roman"/>
          <w:sz w:val="24"/>
          <w:szCs w:val="24"/>
        </w:rPr>
        <w:t xml:space="preserve">дају хране обављаће се у складу    са потребама тржишта и </w:t>
      </w:r>
      <w:r w:rsidRPr="00CC3D53">
        <w:rPr>
          <w:rFonts w:ascii="Times New Roman" w:hAnsi="Times New Roman" w:cs="Times New Roman"/>
          <w:sz w:val="24"/>
          <w:szCs w:val="24"/>
        </w:rPr>
        <w:t>постојећим</w:t>
      </w:r>
      <w:r w:rsidR="00BE1822" w:rsidRPr="00CC3D53">
        <w:rPr>
          <w:rFonts w:ascii="Times New Roman" w:hAnsi="Times New Roman" w:cs="Times New Roman"/>
          <w:sz w:val="24"/>
          <w:szCs w:val="24"/>
        </w:rPr>
        <w:t xml:space="preserve"> капацитетима у оквиру </w:t>
      </w:r>
      <w:r w:rsidRPr="00CC3D53">
        <w:rPr>
          <w:rFonts w:ascii="Times New Roman" w:hAnsi="Times New Roman" w:cs="Times New Roman"/>
          <w:sz w:val="24"/>
          <w:szCs w:val="24"/>
        </w:rPr>
        <w:t>Установе.</w:t>
      </w:r>
      <w:proofErr w:type="gramEnd"/>
    </w:p>
    <w:p w:rsidR="005B0548" w:rsidRPr="00CC3D53" w:rsidRDefault="005B0548" w:rsidP="00275B4A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18" w:name="_Toc59539051"/>
      <w:r w:rsidR="009C3029" w:rsidRPr="00CC3D53">
        <w:rPr>
          <w:rStyle w:val="Heading1Char"/>
          <w:rFonts w:eastAsiaTheme="minorEastAsia"/>
        </w:rPr>
        <w:t xml:space="preserve">4. </w:t>
      </w:r>
      <w:r w:rsidRPr="00CC3D53">
        <w:rPr>
          <w:rStyle w:val="Heading1Char"/>
          <w:rFonts w:eastAsiaTheme="minorEastAsia"/>
        </w:rPr>
        <w:t>ОБЛИЦИ РАДА СА ДЕЦОМ</w:t>
      </w:r>
      <w:bookmarkEnd w:id="18"/>
      <w:r w:rsidRPr="00CC3D53">
        <w:rPr>
          <w:rFonts w:ascii="Times New Roman" w:hAnsi="Times New Roman" w:cs="Times New Roman"/>
          <w:b/>
          <w:sz w:val="24"/>
          <w:szCs w:val="24"/>
        </w:rPr>
        <w:tab/>
      </w:r>
    </w:p>
    <w:p w:rsidR="005B0548" w:rsidRPr="00CC3D53" w:rsidRDefault="005B0548" w:rsidP="00275B4A">
      <w:pPr>
        <w:rPr>
          <w:rFonts w:ascii="Times New Roman" w:hAnsi="Times New Roman" w:cs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t xml:space="preserve">4.1. Планирани број деце у целодневном облику рада са децом </w:t>
      </w:r>
    </w:p>
    <w:tbl>
      <w:tblPr>
        <w:tblW w:w="16437" w:type="dxa"/>
        <w:tblInd w:w="-923" w:type="dxa"/>
        <w:tblLook w:val="04A0" w:firstRow="1" w:lastRow="0" w:firstColumn="1" w:lastColumn="0" w:noHBand="0" w:noVBand="1"/>
      </w:tblPr>
      <w:tblGrid>
        <w:gridCol w:w="626"/>
        <w:gridCol w:w="1480"/>
        <w:gridCol w:w="560"/>
        <w:gridCol w:w="660"/>
        <w:gridCol w:w="921"/>
        <w:gridCol w:w="660"/>
        <w:gridCol w:w="924"/>
        <w:gridCol w:w="660"/>
        <w:gridCol w:w="691"/>
        <w:gridCol w:w="660"/>
        <w:gridCol w:w="765"/>
        <w:gridCol w:w="660"/>
        <w:gridCol w:w="871"/>
        <w:gridCol w:w="660"/>
        <w:gridCol w:w="874"/>
        <w:gridCol w:w="660"/>
        <w:gridCol w:w="663"/>
        <w:gridCol w:w="660"/>
        <w:gridCol w:w="754"/>
        <w:gridCol w:w="721"/>
        <w:gridCol w:w="691"/>
        <w:gridCol w:w="660"/>
      </w:tblGrid>
      <w:tr w:rsidR="005B0548" w:rsidRPr="00CC3D53" w:rsidTr="00B8559A">
        <w:trPr>
          <w:trHeight w:val="300"/>
        </w:trPr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Р.бр.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3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548" w:rsidRPr="00CC3D53" w:rsidTr="00B8559A">
        <w:trPr>
          <w:trHeight w:val="420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Јаслене групе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Свега у јасленом делу</w:t>
            </w:r>
          </w:p>
        </w:tc>
        <w:tc>
          <w:tcPr>
            <w:tcW w:w="581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Предшколске групе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Свега у предшколском делу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Укупно јасле   и пред.део</w:t>
            </w:r>
          </w:p>
        </w:tc>
      </w:tr>
      <w:tr w:rsidR="005B0548" w:rsidRPr="00CC3D53" w:rsidTr="00B8559A">
        <w:trPr>
          <w:trHeight w:val="255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Назив</w:t>
            </w:r>
          </w:p>
        </w:tc>
        <w:tc>
          <w:tcPr>
            <w:tcW w:w="43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8F08A9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 6-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месеци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 3-6,5 година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548" w:rsidRPr="00CC3D53" w:rsidTr="00B8559A">
        <w:trPr>
          <w:trHeight w:val="330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вртића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B8559A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</w:t>
            </w: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јас.</w:t>
            </w:r>
          </w:p>
          <w:p w:rsidR="005B0548" w:rsidRPr="00CC3D53" w:rsidRDefault="005B0548" w:rsidP="003D3BD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B8559A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Средња. јаслена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DE595B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тар</w:t>
            </w:r>
            <w:r w:rsidR="00B8559A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ија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јас</w:t>
            </w: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Млађа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Средња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Стариј</w:t>
            </w:r>
            <w:r w:rsidR="00B8559A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ППП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Број</w:t>
            </w:r>
          </w:p>
        </w:tc>
      </w:tr>
      <w:tr w:rsidR="005B0548" w:rsidRPr="00CC3D53" w:rsidTr="00B8559A">
        <w:trPr>
          <w:trHeight w:val="300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8F08A9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8F08A9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8F08A9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8F08A9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2016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8F08A9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</w:t>
            </w:r>
            <w:r w:rsidR="005B0548"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деце</w:t>
            </w:r>
          </w:p>
        </w:tc>
      </w:tr>
      <w:tr w:rsidR="005B0548" w:rsidRPr="00CC3D53" w:rsidTr="00B8559A">
        <w:trPr>
          <w:trHeight w:val="315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„Свитац“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„Плави чуперак“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„Лептирић“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„Пинокио“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„Вилин</w:t>
            </w:r>
            <w:r w:rsidR="00ED3316"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град“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„Бајка“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„Маслачак“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„Пепељуга“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„Палчић“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„Цврчак“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„Колибри“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„Бубамара“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„Невен“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„Бамби“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друга смена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„Црвенкапа“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„Звончићи“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„Славуј“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„Петар Пан“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„Бисер“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„Шврћа“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„Попај“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„Лане“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„Панда“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„Пахуљица“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„Сунце“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друга смена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B0548" w:rsidRPr="00CC3D53" w:rsidTr="00B8559A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„Зека“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B0548" w:rsidRPr="00CC3D53" w:rsidTr="00B8559A">
        <w:trPr>
          <w:trHeight w:val="315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5787</w:t>
            </w:r>
          </w:p>
        </w:tc>
      </w:tr>
      <w:tr w:rsidR="005B0548" w:rsidRPr="00CC3D53" w:rsidTr="00B8559A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0548" w:rsidRPr="00CC3D53" w:rsidRDefault="005B0548" w:rsidP="005B0548">
      <w:pPr>
        <w:rPr>
          <w:rFonts w:ascii="Times New Roman" w:hAnsi="Times New Roman" w:cs="Times New Roman"/>
          <w:b/>
          <w:sz w:val="24"/>
          <w:szCs w:val="24"/>
        </w:rPr>
        <w:sectPr w:rsidR="005B0548" w:rsidRPr="00CC3D53" w:rsidSect="000C4E43">
          <w:headerReference w:type="default" r:id="rId18"/>
          <w:footerReference w:type="default" r:id="rId19"/>
          <w:pgSz w:w="16839" w:h="11907" w:orient="landscape" w:code="9"/>
          <w:pgMar w:top="1134" w:right="1134" w:bottom="1134" w:left="1134" w:header="340" w:footer="340" w:gutter="0"/>
          <w:cols w:space="720"/>
          <w:docGrid w:linePitch="360"/>
        </w:sectPr>
      </w:pPr>
    </w:p>
    <w:p w:rsidR="005B0548" w:rsidRPr="00CC3D53" w:rsidRDefault="009C3029" w:rsidP="005B0548">
      <w:pPr>
        <w:rPr>
          <w:rFonts w:ascii="Times New Roman" w:hAnsi="Times New Roman" w:cs="Times New Roman"/>
          <w:b/>
          <w:sz w:val="24"/>
          <w:szCs w:val="24"/>
        </w:rPr>
      </w:pPr>
      <w:bookmarkStart w:id="19" w:name="_Toc59539052"/>
      <w:r w:rsidRPr="00CC3D53">
        <w:rPr>
          <w:rStyle w:val="Heading1Char"/>
          <w:rFonts w:eastAsiaTheme="minorEastAsia"/>
        </w:rPr>
        <w:lastRenderedPageBreak/>
        <w:t xml:space="preserve">4.2. </w:t>
      </w:r>
      <w:r w:rsidR="005B0548" w:rsidRPr="00CC3D53">
        <w:rPr>
          <w:rStyle w:val="Heading1Char"/>
          <w:rFonts w:eastAsiaTheme="minorEastAsia"/>
        </w:rPr>
        <w:t>Планирани број деце у полудневном облику рада са децом</w:t>
      </w:r>
      <w:bookmarkEnd w:id="19"/>
    </w:p>
    <w:tbl>
      <w:tblPr>
        <w:tblW w:w="10751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828"/>
        <w:gridCol w:w="4820"/>
        <w:gridCol w:w="2409"/>
        <w:gridCol w:w="1134"/>
        <w:gridCol w:w="851"/>
        <w:gridCol w:w="709"/>
      </w:tblGrid>
      <w:tr w:rsidR="005B0548" w:rsidRPr="00CC3D53" w:rsidTr="00CA7F74">
        <w:trPr>
          <w:trHeight w:val="300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објекта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Матични вртић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Дужина рада са децом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група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деце</w:t>
            </w:r>
          </w:p>
        </w:tc>
      </w:tr>
      <w:tr w:rsidR="005B0548" w:rsidRPr="00CC3D53" w:rsidTr="00CA7F74">
        <w:trPr>
          <w:trHeight w:val="336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548" w:rsidRPr="00CC3D53" w:rsidTr="00CA7F74">
        <w:trPr>
          <w:trHeight w:val="336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„Бајка“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CA7F7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="00773F7A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7F74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„Десанка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Максимовић“-ДоњеМеђурово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„Бајка“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Ледена стена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Ледена стена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A953B1" w:rsidP="00CA7F74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</w:t>
            </w:r>
            <w:r w:rsidR="005B0548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-Горње Међурово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„Маслачак“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„Вилин</w:t>
            </w:r>
            <w:r w:rsidR="00A953B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</w:t>
            </w:r>
            <w:r w:rsidR="00A953B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Змај“-Малча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</w:t>
            </w:r>
            <w:r w:rsidR="00A953B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„Јован Јовановић Змај“-Јасеновик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</w:t>
            </w:r>
            <w:r w:rsidR="00A953B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„Пепељуга“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„Пепељуга“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„Колибри“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Горња Врежина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„Колибри“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Миљковић“-Суви до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„Бамби“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„Славуј“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„Цар Константин“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„Славуј“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Срећко“-Островица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„Душан Тасковић Срећко“- Сићево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„Бранко Радичевић“-Габровац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„Плави чуперак“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„Ћеле кула“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„Лептирић”„Цврчак“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„Зоран Ђинђић“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„Лептирић“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 -Мрамор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„Палчић“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Максимовић“-Крушце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„Палчић“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„Бисер“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„Иван Горан Ковачић''-Прва Кутина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„Бисер“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„Пахуљица“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„Пахуљица“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„Пахуљица“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Максимовић“-Ново село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''Невен''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„Десанка Максимовић“-Ново село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„Невен“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„Десанка Максимовић“-Лалинац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„Невен“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„Десанка Максимовић“-Чокот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„Бубамара“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„Свети Сава“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„Звончићи“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„Душко Радовић“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„Петар Пан“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„Црвенкапа“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ОШ „Сретен Младеновић Мика“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„Црвенкапа“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„Панда“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„Панда“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Ратко Јовић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„Свитац“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Месна канцеларија Ратко Јовић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„Свитац“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Вртић „Шврћа“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„Шврћа“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F7A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F7A" w:rsidRPr="00CC3D53" w:rsidRDefault="00773F7A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F7A" w:rsidRPr="00CC3D53" w:rsidRDefault="00773F7A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Ореовац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F7A" w:rsidRPr="00CC3D53" w:rsidRDefault="00773F7A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„Вилин</w:t>
            </w:r>
            <w:r w:rsidR="00A953B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F7A" w:rsidRPr="00CC3D53" w:rsidRDefault="00773F7A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F7A" w:rsidRPr="00CC3D53" w:rsidRDefault="00773F7A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F7A" w:rsidRPr="00CC3D53" w:rsidRDefault="00773F7A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773F7A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5B0548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Маргинализоване групе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A1570E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773F7A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5B0548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за дечје интерне болести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Клинички центар Ниш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773F7A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5B0548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за дечју хирургију и ортопедију</w:t>
            </w:r>
          </w:p>
        </w:tc>
        <w:tc>
          <w:tcPr>
            <w:tcW w:w="24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0548" w:rsidRPr="00CC3D53" w:rsidTr="00CA7F74">
        <w:trPr>
          <w:trHeight w:val="3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773F7A" w:rsidP="00D35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B0548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Клиника за физикални медицину и рехабилитацију </w:t>
            </w: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0548" w:rsidRPr="00CC3D53" w:rsidTr="00CA7F74">
        <w:trPr>
          <w:trHeight w:val="315"/>
        </w:trPr>
        <w:tc>
          <w:tcPr>
            <w:tcW w:w="8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К У П Н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52</w:t>
            </w:r>
            <w:r w:rsidR="00773F7A"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0548" w:rsidRPr="00CC3D53" w:rsidRDefault="005B0548" w:rsidP="00D35E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797</w:t>
            </w:r>
            <w:r w:rsidR="00773F7A" w:rsidRPr="00CC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B0548" w:rsidRPr="00CC3D53" w:rsidRDefault="005B0548" w:rsidP="005B05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0548" w:rsidRPr="00CC3D53" w:rsidRDefault="009C3029" w:rsidP="005B05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20" w:name="_Toc59539053"/>
      <w:r w:rsidRPr="00CC3D53">
        <w:rPr>
          <w:rStyle w:val="Heading1Char"/>
          <w:rFonts w:eastAsiaTheme="minorEastAsia"/>
        </w:rPr>
        <w:t xml:space="preserve">4.3. </w:t>
      </w:r>
      <w:r w:rsidR="005B0548" w:rsidRPr="00CC3D53">
        <w:rPr>
          <w:rStyle w:val="Heading1Char"/>
          <w:rFonts w:eastAsiaTheme="minorEastAsia"/>
        </w:rPr>
        <w:t>Компаративни преглед облика рада, броја група и планираног броја деце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4"/>
        <w:gridCol w:w="1198"/>
        <w:gridCol w:w="1372"/>
      </w:tblGrid>
      <w:tr w:rsidR="005B0548" w:rsidRPr="00CC3D53" w:rsidTr="00D35E3E">
        <w:trPr>
          <w:trHeight w:val="227"/>
          <w:jc w:val="center"/>
        </w:trPr>
        <w:tc>
          <w:tcPr>
            <w:tcW w:w="6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Облици рада у Установи „Пчелица“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Број група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Број деце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Целодневни боравак од 6-36 месеци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Целодневни боравак од 3-5,5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3501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Целодневни боравак од 5,5-6,5 година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Укупно целодневни боравак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5787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Припремни предшколски програм  на 4 сата у вртићима  и прилагођеним просторима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Васпитно-образовни рад са децом из маргинализованих група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auto"/>
            <w:vAlign w:val="center"/>
          </w:tcPr>
          <w:p w:rsidR="005B0548" w:rsidRPr="00CC3D53" w:rsidRDefault="00773F7A" w:rsidP="00D35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Васпитно-</w:t>
            </w:r>
            <w:r w:rsidR="005B0548" w:rsidRPr="00CC3D53">
              <w:rPr>
                <w:rFonts w:ascii="Times New Roman" w:hAnsi="Times New Roman"/>
                <w:sz w:val="24"/>
                <w:szCs w:val="24"/>
              </w:rPr>
              <w:t>образовни рад са децом на дужем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548" w:rsidRPr="00CC3D53">
              <w:rPr>
                <w:rFonts w:ascii="Times New Roman" w:hAnsi="Times New Roman"/>
                <w:sz w:val="24"/>
                <w:szCs w:val="24"/>
              </w:rPr>
              <w:t>болничком лечењу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B0548" w:rsidRPr="00CC3D53" w:rsidTr="00D35E3E">
        <w:trPr>
          <w:trHeight w:val="227"/>
          <w:jc w:val="center"/>
        </w:trPr>
        <w:tc>
          <w:tcPr>
            <w:tcW w:w="6304" w:type="dxa"/>
            <w:shd w:val="clear" w:color="auto" w:fill="F2F2F2" w:themeFill="background1" w:themeFillShade="F2"/>
            <w:vAlign w:val="center"/>
          </w:tcPr>
          <w:p w:rsidR="005B0548" w:rsidRPr="00CC3D53" w:rsidRDefault="005B0548" w:rsidP="00D35E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Укупно обухваћено васпитно образовним радом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5B0548" w:rsidRPr="00CC3D53" w:rsidRDefault="005B0548" w:rsidP="00D35E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6584</w:t>
            </w:r>
          </w:p>
        </w:tc>
      </w:tr>
    </w:tbl>
    <w:p w:rsidR="00A1570E" w:rsidRPr="00CC3D53" w:rsidRDefault="00A1570E" w:rsidP="005B0548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5B0548" w:rsidRPr="00CC3D53" w:rsidRDefault="005B0548" w:rsidP="005B0548">
      <w:pPr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Табеларни приказ и бројеви у табели су подложни променама у току радне године.</w:t>
      </w:r>
      <w:proofErr w:type="gramEnd"/>
    </w:p>
    <w:p w:rsidR="005B0548" w:rsidRPr="00CC3D53" w:rsidRDefault="005B0548" w:rsidP="005B0548">
      <w:pPr>
        <w:rPr>
          <w:rFonts w:ascii="Times New Roman" w:hAnsi="Times New Roman" w:cs="Times New Roman"/>
          <w:b/>
          <w:sz w:val="24"/>
          <w:szCs w:val="24"/>
        </w:rPr>
      </w:pPr>
    </w:p>
    <w:p w:rsidR="007223F3" w:rsidRPr="00CC3D53" w:rsidRDefault="00A1570E" w:rsidP="00477C6A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21" w:name="_Toc59539054"/>
      <w:r w:rsidR="00477C6A" w:rsidRPr="00CC3D53">
        <w:rPr>
          <w:rStyle w:val="Heading1Char"/>
          <w:rFonts w:eastAsiaTheme="minorEastAsia"/>
        </w:rPr>
        <w:t xml:space="preserve">5. </w:t>
      </w:r>
      <w:r w:rsidR="00EF5F21" w:rsidRPr="00CC3D53">
        <w:rPr>
          <w:rStyle w:val="Heading1Char"/>
          <w:rFonts w:eastAsiaTheme="minorEastAsia"/>
        </w:rPr>
        <w:t>УПОТРЕБА ЈЕЗИКА</w:t>
      </w:r>
      <w:bookmarkEnd w:id="21"/>
    </w:p>
    <w:p w:rsidR="007223F3" w:rsidRPr="00CC3D53" w:rsidRDefault="00477C6A" w:rsidP="004A696D">
      <w:pPr>
        <w:ind w:right="-3" w:firstLine="720"/>
        <w:rPr>
          <w:rStyle w:val="Heading1Char"/>
          <w:rFonts w:eastAsiaTheme="minorEastAsia"/>
        </w:rPr>
      </w:pPr>
      <w:bookmarkStart w:id="22" w:name="_Toc59539055"/>
      <w:r w:rsidRPr="00CC3D53">
        <w:rPr>
          <w:rStyle w:val="Heading1Char"/>
          <w:rFonts w:eastAsiaTheme="minorEastAsia"/>
        </w:rPr>
        <w:t xml:space="preserve">5.1. </w:t>
      </w:r>
      <w:r w:rsidR="004D3E2E" w:rsidRPr="00CC3D53">
        <w:rPr>
          <w:rStyle w:val="Heading1Char"/>
          <w:rFonts w:eastAsiaTheme="minorEastAsia"/>
        </w:rPr>
        <w:t>Језик</w:t>
      </w:r>
      <w:r w:rsidR="00AF3F1D" w:rsidRPr="00CC3D53">
        <w:rPr>
          <w:rStyle w:val="Heading1Char"/>
          <w:rFonts w:eastAsiaTheme="minorEastAsia"/>
        </w:rPr>
        <w:t xml:space="preserve"> на коме ће се остваривати рад</w:t>
      </w:r>
      <w:bookmarkEnd w:id="22"/>
      <w:r w:rsidR="00AF3F1D" w:rsidRPr="00CC3D53">
        <w:rPr>
          <w:rStyle w:val="Heading1Char"/>
          <w:rFonts w:eastAsiaTheme="minorEastAsia"/>
        </w:rPr>
        <w:t xml:space="preserve"> </w:t>
      </w:r>
    </w:p>
    <w:p w:rsidR="007223F3" w:rsidRPr="00CC3D53" w:rsidRDefault="00EF5F21" w:rsidP="00B315BE">
      <w:pPr>
        <w:ind w:right="-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На основу члана 5.Закона о Основама система образовања и васпитања, васпитно-образовни рад у Установи оствариваће</w:t>
      </w:r>
      <w:r w:rsidR="00F40769" w:rsidRPr="00CC3D53">
        <w:rPr>
          <w:rFonts w:ascii="Times New Roman" w:hAnsi="Times New Roman" w:cs="Times New Roman"/>
          <w:sz w:val="24"/>
          <w:szCs w:val="24"/>
        </w:rPr>
        <w:t xml:space="preserve"> се на српском језику и ћириличн</w:t>
      </w:r>
      <w:r w:rsidRPr="00CC3D53">
        <w:rPr>
          <w:rFonts w:ascii="Times New Roman" w:hAnsi="Times New Roman" w:cs="Times New Roman"/>
          <w:sz w:val="24"/>
          <w:szCs w:val="24"/>
        </w:rPr>
        <w:t>ом писму.</w:t>
      </w:r>
      <w:proofErr w:type="gramEnd"/>
    </w:p>
    <w:p w:rsidR="007223F3" w:rsidRPr="00CC3D53" w:rsidRDefault="00477C6A" w:rsidP="004A696D">
      <w:pPr>
        <w:ind w:right="-3" w:firstLine="709"/>
        <w:rPr>
          <w:rStyle w:val="Heading1Char"/>
          <w:rFonts w:eastAsiaTheme="minorEastAsia"/>
        </w:rPr>
      </w:pPr>
      <w:bookmarkStart w:id="23" w:name="_Toc59539056"/>
      <w:r w:rsidRPr="00CC3D53">
        <w:rPr>
          <w:rStyle w:val="Heading1Char"/>
          <w:rFonts w:eastAsiaTheme="minorEastAsia"/>
        </w:rPr>
        <w:t xml:space="preserve">5.2. </w:t>
      </w:r>
      <w:r w:rsidR="00915C5B" w:rsidRPr="00CC3D53">
        <w:rPr>
          <w:rStyle w:val="Heading1Char"/>
          <w:rFonts w:eastAsiaTheme="minorEastAsia"/>
        </w:rPr>
        <w:t xml:space="preserve">Радни листови и часописи </w:t>
      </w:r>
      <w:r w:rsidR="00DD176D" w:rsidRPr="00CC3D53">
        <w:rPr>
          <w:rStyle w:val="Heading1Char"/>
          <w:rFonts w:eastAsiaTheme="minorEastAsia"/>
        </w:rPr>
        <w:t>који ће се користити у васпитно-</w:t>
      </w:r>
      <w:r w:rsidR="00915C5B" w:rsidRPr="00CC3D53">
        <w:rPr>
          <w:rStyle w:val="Heading1Char"/>
          <w:rFonts w:eastAsiaTheme="minorEastAsia"/>
        </w:rPr>
        <w:t>образовном раду</w:t>
      </w:r>
      <w:bookmarkEnd w:id="23"/>
    </w:p>
    <w:p w:rsidR="00333213" w:rsidRPr="00CC3D53" w:rsidRDefault="00333213" w:rsidP="0033321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На основу Извештаја стручне комисије о избору радних листова за васпитно-образовни рад ко</w:t>
      </w:r>
      <w:r w:rsidR="00784314" w:rsidRPr="00CC3D53">
        <w:rPr>
          <w:rFonts w:ascii="Times New Roman" w:eastAsia="Times New Roman" w:hAnsi="Times New Roman" w:cs="Times New Roman"/>
          <w:sz w:val="24"/>
          <w:szCs w:val="24"/>
        </w:rPr>
        <w:t>ји ће се користити у радној 2020/2021.</w:t>
      </w:r>
      <w:proofErr w:type="gramEnd"/>
      <w:r w:rsidR="00784314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84314" w:rsidRPr="00CC3D53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="00784314" w:rsidRPr="00CC3D53">
        <w:rPr>
          <w:rFonts w:ascii="Times New Roman" w:eastAsia="Times New Roman" w:hAnsi="Times New Roman" w:cs="Times New Roman"/>
          <w:sz w:val="24"/>
          <w:szCs w:val="24"/>
        </w:rPr>
        <w:t xml:space="preserve"> број 4288 од 04.06.2020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директор Установе је донео о</w:t>
      </w:r>
      <w:r w:rsidR="00784314" w:rsidRPr="00CC3D53">
        <w:rPr>
          <w:rFonts w:ascii="Times New Roman" w:eastAsia="Times New Roman" w:hAnsi="Times New Roman" w:cs="Times New Roman"/>
          <w:sz w:val="24"/>
          <w:szCs w:val="24"/>
        </w:rPr>
        <w:t>длуку о додели уговора број 4288/2 од 04.06.2020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следећим понуђачима: </w:t>
      </w:r>
    </w:p>
    <w:p w:rsidR="00333213" w:rsidRPr="00CC3D53" w:rsidRDefault="00333213" w:rsidP="00761635">
      <w:pPr>
        <w:numPr>
          <w:ilvl w:val="0"/>
          <w:numId w:val="1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Издавачкој кући ЈРЈ „Мој </w:t>
      </w:r>
      <w:r w:rsidR="00784314" w:rsidRPr="00CC3D53">
        <w:rPr>
          <w:rFonts w:ascii="Times New Roman" w:eastAsia="Times New Roman" w:hAnsi="Times New Roman" w:cs="Times New Roman"/>
          <w:sz w:val="24"/>
          <w:szCs w:val="24"/>
        </w:rPr>
        <w:t>издавач“ за снабдевање група у п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рипремном предшколском програму на четири сата за следеће радне свеске:</w:t>
      </w:r>
    </w:p>
    <w:p w:rsidR="00333213" w:rsidRPr="00CC3D53" w:rsidRDefault="00333213" w:rsidP="00E23BC8">
      <w:pPr>
        <w:pStyle w:val="ListParagraph"/>
        <w:numPr>
          <w:ilvl w:val="0"/>
          <w:numId w:val="11"/>
        </w:numPr>
        <w:tabs>
          <w:tab w:val="left" w:pos="14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„Развој говора“</w:t>
      </w:r>
    </w:p>
    <w:p w:rsidR="00333213" w:rsidRPr="00CC3D53" w:rsidRDefault="00333213" w:rsidP="00E23BC8">
      <w:pPr>
        <w:pStyle w:val="ListParagraph"/>
        <w:numPr>
          <w:ilvl w:val="0"/>
          <w:numId w:val="11"/>
        </w:numPr>
        <w:tabs>
          <w:tab w:val="left" w:pos="14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„Математика за предшколце“</w:t>
      </w:r>
    </w:p>
    <w:p w:rsidR="00C13E38" w:rsidRPr="00CC3D53" w:rsidRDefault="00333213" w:rsidP="00C13E38">
      <w:pPr>
        <w:pStyle w:val="ListParagraph"/>
        <w:numPr>
          <w:ilvl w:val="0"/>
          <w:numId w:val="11"/>
        </w:numPr>
        <w:tabs>
          <w:tab w:val="left" w:pos="14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„Упознавање природне и друштвене средине“</w:t>
      </w:r>
    </w:p>
    <w:p w:rsidR="00C13E38" w:rsidRPr="00CC3D53" w:rsidRDefault="00C13E38" w:rsidP="00C13E38">
      <w:pPr>
        <w:pStyle w:val="ListParagraph"/>
        <w:numPr>
          <w:ilvl w:val="0"/>
          <w:numId w:val="1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Издавачкој кући „Креативни центар“ за снабдевње група у целодневном боравку за радни лист:</w:t>
      </w:r>
    </w:p>
    <w:p w:rsidR="00C13E38" w:rsidRPr="002B3FE0" w:rsidRDefault="00C13E38" w:rsidP="002B3FE0">
      <w:pPr>
        <w:pStyle w:val="ListParagraph"/>
        <w:numPr>
          <w:ilvl w:val="0"/>
          <w:numId w:val="72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2B3FE0">
        <w:rPr>
          <w:rFonts w:ascii="Times New Roman" w:eastAsia="Times New Roman" w:hAnsi="Times New Roman" w:cs="Times New Roman"/>
          <w:sz w:val="24"/>
          <w:szCs w:val="24"/>
        </w:rPr>
        <w:t>За снабдевање припремних предшколских група:</w:t>
      </w:r>
      <w:r w:rsidR="009471B2" w:rsidRPr="002B3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E0">
        <w:rPr>
          <w:rFonts w:ascii="Times New Roman" w:eastAsia="Times New Roman" w:hAnsi="Times New Roman" w:cs="Times New Roman"/>
          <w:sz w:val="24"/>
          <w:szCs w:val="24"/>
        </w:rPr>
        <w:t>„Весели вртић“;</w:t>
      </w:r>
    </w:p>
    <w:p w:rsidR="00C13E38" w:rsidRPr="002B3FE0" w:rsidRDefault="00C13E38" w:rsidP="002B3FE0">
      <w:pPr>
        <w:pStyle w:val="ListParagraph"/>
        <w:numPr>
          <w:ilvl w:val="0"/>
          <w:numId w:val="7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FE0">
        <w:rPr>
          <w:rFonts w:ascii="Times New Roman" w:eastAsia="Times New Roman" w:hAnsi="Times New Roman" w:cs="Times New Roman"/>
          <w:sz w:val="24"/>
          <w:szCs w:val="24"/>
        </w:rPr>
        <w:t>За снабдевање старијих група:</w:t>
      </w:r>
      <w:r w:rsidR="009471B2" w:rsidRPr="002B3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FE0">
        <w:rPr>
          <w:rFonts w:ascii="Times New Roman" w:eastAsia="Times New Roman" w:hAnsi="Times New Roman" w:cs="Times New Roman"/>
          <w:sz w:val="24"/>
          <w:szCs w:val="24"/>
        </w:rPr>
        <w:t>„Пролеће-лето“</w:t>
      </w:r>
      <w:r w:rsidR="002B3FE0">
        <w:rPr>
          <w:rFonts w:ascii="Times New Roman" w:eastAsia="Times New Roman" w:hAnsi="Times New Roman" w:cs="Times New Roman"/>
          <w:sz w:val="24"/>
          <w:szCs w:val="24"/>
        </w:rPr>
        <w:t xml:space="preserve"> и „Јесен-зима“;</w:t>
      </w:r>
    </w:p>
    <w:p w:rsidR="00C13E38" w:rsidRPr="002B3FE0" w:rsidRDefault="00C13E38" w:rsidP="002B3FE0">
      <w:pPr>
        <w:pStyle w:val="ListParagraph"/>
        <w:numPr>
          <w:ilvl w:val="0"/>
          <w:numId w:val="7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FE0">
        <w:rPr>
          <w:rFonts w:ascii="Times New Roman" w:eastAsia="Times New Roman" w:hAnsi="Times New Roman" w:cs="Times New Roman"/>
          <w:sz w:val="24"/>
          <w:szCs w:val="24"/>
        </w:rPr>
        <w:t>За снабдевање средњих група:</w:t>
      </w:r>
      <w:r w:rsidR="009471B2" w:rsidRPr="002B3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FE0">
        <w:rPr>
          <w:rFonts w:ascii="Times New Roman" w:eastAsia="Times New Roman" w:hAnsi="Times New Roman" w:cs="Times New Roman"/>
          <w:sz w:val="24"/>
          <w:szCs w:val="24"/>
        </w:rPr>
        <w:t>„Ја у вртићу</w:t>
      </w:r>
      <w:r w:rsidR="002B3FE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3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E38" w:rsidRPr="002B3FE0" w:rsidRDefault="00C13E38" w:rsidP="002B3FE0">
      <w:pPr>
        <w:pStyle w:val="ListParagraph"/>
        <w:numPr>
          <w:ilvl w:val="0"/>
          <w:numId w:val="7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3FE0">
        <w:rPr>
          <w:rFonts w:ascii="Times New Roman" w:eastAsia="Times New Roman" w:hAnsi="Times New Roman" w:cs="Times New Roman"/>
          <w:sz w:val="24"/>
          <w:szCs w:val="24"/>
        </w:rPr>
        <w:t>За снабдевање најмлађих група:</w:t>
      </w:r>
      <w:r w:rsidR="009471B2" w:rsidRPr="002B3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FE0">
        <w:rPr>
          <w:rFonts w:ascii="Times New Roman" w:eastAsia="Times New Roman" w:hAnsi="Times New Roman" w:cs="Times New Roman"/>
          <w:sz w:val="24"/>
          <w:szCs w:val="24"/>
        </w:rPr>
        <w:t>„Полазим у вртић“- млађе васпитне групе.</w:t>
      </w:r>
    </w:p>
    <w:p w:rsidR="00B315BE" w:rsidRPr="00CC3D53" w:rsidRDefault="003C4886" w:rsidP="00C13E38">
      <w:pPr>
        <w:ind w:firstLine="709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 xml:space="preserve">Изабрани радни листови издавачких кућа ће својим садржајем примереним свим узрастима деце, </w:t>
      </w:r>
      <w:proofErr w:type="gramStart"/>
      <w:r w:rsidRPr="00CC3D53">
        <w:rPr>
          <w:rFonts w:ascii="Times New Roman" w:hAnsi="Times New Roman"/>
          <w:sz w:val="24"/>
          <w:szCs w:val="24"/>
        </w:rPr>
        <w:t>допринети  квалитетнијем</w:t>
      </w:r>
      <w:proofErr w:type="gramEnd"/>
      <w:r w:rsidRPr="00CC3D53">
        <w:rPr>
          <w:rFonts w:ascii="Times New Roman" w:hAnsi="Times New Roman"/>
          <w:sz w:val="24"/>
          <w:szCs w:val="24"/>
        </w:rPr>
        <w:t xml:space="preserve"> усвајању и савладавању знања у различитим типовима активности.</w:t>
      </w:r>
    </w:p>
    <w:p w:rsidR="00665BFA" w:rsidRPr="00CC3D53" w:rsidRDefault="00477C6A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bookmarkStart w:id="24" w:name="_Toc59539057"/>
      <w:r w:rsidRPr="00CC3D53">
        <w:rPr>
          <w:rStyle w:val="Heading1Char"/>
          <w:rFonts w:eastAsiaTheme="minorEastAsia"/>
        </w:rPr>
        <w:t xml:space="preserve">6. </w:t>
      </w:r>
      <w:r w:rsidR="00DD4330" w:rsidRPr="00CC3D53">
        <w:rPr>
          <w:rStyle w:val="Heading1Char"/>
          <w:rFonts w:eastAsiaTheme="minorEastAsia"/>
        </w:rPr>
        <w:t>П</w:t>
      </w:r>
      <w:r w:rsidR="00130379" w:rsidRPr="00CC3D53">
        <w:rPr>
          <w:rStyle w:val="Heading1Char"/>
          <w:rFonts w:eastAsiaTheme="minorEastAsia"/>
        </w:rPr>
        <w:t>РОГРАМИ И УСЛУГЕ</w:t>
      </w:r>
      <w:bookmarkEnd w:id="24"/>
    </w:p>
    <w:p w:rsidR="00DB447A" w:rsidRPr="00CC3D53" w:rsidRDefault="00477C6A" w:rsidP="004A696D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bookmarkStart w:id="25" w:name="_Toc59539058"/>
      <w:r w:rsidRPr="00CC3D53">
        <w:rPr>
          <w:rStyle w:val="Heading1Char"/>
          <w:rFonts w:eastAsiaTheme="minorEastAsia"/>
        </w:rPr>
        <w:t xml:space="preserve">6.1. </w:t>
      </w:r>
      <w:r w:rsidR="00DB447A" w:rsidRPr="00CC3D53">
        <w:rPr>
          <w:rStyle w:val="Heading1Char"/>
          <w:rFonts w:eastAsiaTheme="minorEastAsia"/>
        </w:rPr>
        <w:t>Задаци на реали</w:t>
      </w:r>
      <w:r w:rsidR="000F0EA8" w:rsidRPr="00CC3D53">
        <w:rPr>
          <w:rStyle w:val="Heading1Char"/>
          <w:rFonts w:eastAsiaTheme="minorEastAsia"/>
        </w:rPr>
        <w:t>зацији основа програма васпитно-</w:t>
      </w:r>
      <w:r w:rsidR="00DB447A" w:rsidRPr="00CC3D53">
        <w:rPr>
          <w:rStyle w:val="Heading1Char"/>
          <w:rFonts w:eastAsiaTheme="minorEastAsia"/>
        </w:rPr>
        <w:t>образовног рада</w:t>
      </w:r>
      <w:bookmarkEnd w:id="25"/>
    </w:p>
    <w:p w:rsidR="00DD176D" w:rsidRPr="00CC3D53" w:rsidRDefault="001867A6" w:rsidP="009471B2">
      <w:pPr>
        <w:pStyle w:val="ListParagraph"/>
        <w:ind w:left="0" w:right="-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Васпитно</w:t>
      </w:r>
      <w:r w:rsidR="00D95BB0" w:rsidRPr="00CC3D53">
        <w:rPr>
          <w:rFonts w:ascii="Times New Roman" w:hAnsi="Times New Roman" w:cs="Times New Roman"/>
          <w:sz w:val="24"/>
          <w:szCs w:val="24"/>
        </w:rPr>
        <w:t>-</w:t>
      </w:r>
      <w:r w:rsidR="00937243" w:rsidRPr="00CC3D53">
        <w:rPr>
          <w:rFonts w:ascii="Times New Roman" w:hAnsi="Times New Roman" w:cs="Times New Roman"/>
          <w:sz w:val="24"/>
          <w:szCs w:val="24"/>
        </w:rPr>
        <w:t>образовни</w:t>
      </w:r>
      <w:r w:rsidRPr="00CC3D53">
        <w:rPr>
          <w:rFonts w:ascii="Times New Roman" w:hAnsi="Times New Roman" w:cs="Times New Roman"/>
          <w:sz w:val="24"/>
          <w:szCs w:val="24"/>
        </w:rPr>
        <w:t xml:space="preserve"> рад у Установи остварује се на основу предшколског програма.</w:t>
      </w:r>
      <w:proofErr w:type="gramEnd"/>
      <w:r w:rsidR="00937243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602988" w:rsidRPr="00CC3D53">
        <w:rPr>
          <w:rFonts w:ascii="Times New Roman" w:hAnsi="Times New Roman" w:cs="Times New Roman"/>
          <w:sz w:val="24"/>
          <w:szCs w:val="24"/>
        </w:rPr>
        <w:t>Јавна предшколска установа „</w:t>
      </w:r>
      <w:r w:rsidR="005E1C8C" w:rsidRPr="00CC3D53">
        <w:rPr>
          <w:rFonts w:ascii="Times New Roman" w:hAnsi="Times New Roman" w:cs="Times New Roman"/>
          <w:sz w:val="24"/>
          <w:szCs w:val="24"/>
        </w:rPr>
        <w:t>Пчелица</w:t>
      </w:r>
      <w:proofErr w:type="gramStart"/>
      <w:r w:rsidR="005E1C8C" w:rsidRPr="00CC3D53">
        <w:rPr>
          <w:rFonts w:ascii="Times New Roman" w:hAnsi="Times New Roman" w:cs="Times New Roman"/>
          <w:sz w:val="24"/>
          <w:szCs w:val="24"/>
        </w:rPr>
        <w:t>“ има</w:t>
      </w:r>
      <w:proofErr w:type="gramEnd"/>
      <w:r w:rsidR="005E1C8C" w:rsidRPr="00CC3D53">
        <w:rPr>
          <w:rFonts w:ascii="Times New Roman" w:hAnsi="Times New Roman" w:cs="Times New Roman"/>
          <w:sz w:val="24"/>
          <w:szCs w:val="24"/>
        </w:rPr>
        <w:t xml:space="preserve"> задатак да</w:t>
      </w:r>
      <w:r w:rsidR="00937243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593674" w:rsidRPr="00CC3D53">
        <w:rPr>
          <w:rFonts w:ascii="Times New Roman" w:hAnsi="Times New Roman" w:cs="Times New Roman"/>
          <w:sz w:val="24"/>
          <w:szCs w:val="24"/>
        </w:rPr>
        <w:t xml:space="preserve">деци </w:t>
      </w:r>
      <w:r w:rsidR="00DB447A" w:rsidRPr="00CC3D53">
        <w:rPr>
          <w:rFonts w:ascii="Times New Roman" w:hAnsi="Times New Roman" w:cs="Times New Roman"/>
          <w:sz w:val="24"/>
          <w:szCs w:val="24"/>
        </w:rPr>
        <w:t xml:space="preserve">обезбеди повољну друштвену и материјалну </w:t>
      </w:r>
      <w:r w:rsidR="005E1C8C" w:rsidRPr="00CC3D53">
        <w:rPr>
          <w:rFonts w:ascii="Times New Roman" w:hAnsi="Times New Roman" w:cs="Times New Roman"/>
          <w:sz w:val="24"/>
          <w:szCs w:val="24"/>
        </w:rPr>
        <w:t>средину у којој ће се</w:t>
      </w:r>
      <w:r w:rsidR="00DB447A" w:rsidRPr="00CC3D53">
        <w:rPr>
          <w:rFonts w:ascii="Times New Roman" w:hAnsi="Times New Roman" w:cs="Times New Roman"/>
          <w:sz w:val="24"/>
          <w:szCs w:val="24"/>
        </w:rPr>
        <w:t xml:space="preserve"> осећати сигурно и прихваћено</w:t>
      </w:r>
      <w:r w:rsidR="00C011D4" w:rsidRPr="00CC3D53">
        <w:rPr>
          <w:rFonts w:ascii="Times New Roman" w:hAnsi="Times New Roman" w:cs="Times New Roman"/>
          <w:sz w:val="24"/>
          <w:szCs w:val="24"/>
        </w:rPr>
        <w:t>,</w:t>
      </w:r>
      <w:r w:rsidR="00DB447A" w:rsidRPr="00CC3D53">
        <w:rPr>
          <w:rFonts w:ascii="Times New Roman" w:hAnsi="Times New Roman" w:cs="Times New Roman"/>
          <w:sz w:val="24"/>
          <w:szCs w:val="24"/>
        </w:rPr>
        <w:t xml:space="preserve"> как</w:t>
      </w:r>
      <w:r w:rsidR="005E1C8C" w:rsidRPr="00CC3D53">
        <w:rPr>
          <w:rFonts w:ascii="Times New Roman" w:hAnsi="Times New Roman" w:cs="Times New Roman"/>
          <w:sz w:val="24"/>
          <w:szCs w:val="24"/>
        </w:rPr>
        <w:t>о би могли</w:t>
      </w:r>
      <w:r w:rsidR="00602988" w:rsidRPr="00CC3D53">
        <w:rPr>
          <w:rFonts w:ascii="Times New Roman" w:hAnsi="Times New Roman" w:cs="Times New Roman"/>
          <w:sz w:val="24"/>
          <w:szCs w:val="24"/>
        </w:rPr>
        <w:t xml:space="preserve"> безбедно и </w:t>
      </w:r>
      <w:r w:rsidR="005E1C8C" w:rsidRPr="00CC3D53">
        <w:rPr>
          <w:rFonts w:ascii="Times New Roman" w:hAnsi="Times New Roman" w:cs="Times New Roman"/>
          <w:sz w:val="24"/>
          <w:szCs w:val="24"/>
        </w:rPr>
        <w:t xml:space="preserve">самостално да испитују свет око себе и стичу </w:t>
      </w:r>
      <w:r w:rsidR="00DB447A" w:rsidRPr="00CC3D53">
        <w:rPr>
          <w:rFonts w:ascii="Times New Roman" w:hAnsi="Times New Roman" w:cs="Times New Roman"/>
          <w:sz w:val="24"/>
          <w:szCs w:val="24"/>
        </w:rPr>
        <w:t>позитивна искуства као и да планира</w:t>
      </w:r>
      <w:r w:rsidR="005E1C8C" w:rsidRPr="00CC3D53">
        <w:rPr>
          <w:rFonts w:ascii="Times New Roman" w:hAnsi="Times New Roman" w:cs="Times New Roman"/>
          <w:sz w:val="24"/>
          <w:szCs w:val="24"/>
        </w:rPr>
        <w:t>ју</w:t>
      </w:r>
      <w:r w:rsidR="00DB447A" w:rsidRPr="00CC3D53">
        <w:rPr>
          <w:rFonts w:ascii="Times New Roman" w:hAnsi="Times New Roman" w:cs="Times New Roman"/>
          <w:sz w:val="24"/>
          <w:szCs w:val="24"/>
        </w:rPr>
        <w:t xml:space="preserve"> богате, разноврсне и осмишљене акти</w:t>
      </w:r>
      <w:r w:rsidR="000F0EA8" w:rsidRPr="00CC3D53">
        <w:rPr>
          <w:rFonts w:ascii="Times New Roman" w:hAnsi="Times New Roman" w:cs="Times New Roman"/>
          <w:sz w:val="24"/>
          <w:szCs w:val="24"/>
        </w:rPr>
        <w:t>вности.</w:t>
      </w:r>
    </w:p>
    <w:p w:rsidR="00DB447A" w:rsidRPr="00CC3D53" w:rsidRDefault="00937243" w:rsidP="004A696D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Васпитно</w:t>
      </w:r>
      <w:r w:rsidR="00D95BB0" w:rsidRPr="00CC3D53">
        <w:rPr>
          <w:rFonts w:ascii="Times New Roman" w:hAnsi="Times New Roman" w:cs="Times New Roman"/>
          <w:sz w:val="24"/>
          <w:szCs w:val="24"/>
        </w:rPr>
        <w:t>-</w:t>
      </w:r>
      <w:r w:rsidRPr="00CC3D53">
        <w:rPr>
          <w:rFonts w:ascii="Times New Roman" w:hAnsi="Times New Roman" w:cs="Times New Roman"/>
          <w:sz w:val="24"/>
          <w:szCs w:val="24"/>
        </w:rPr>
        <w:t>образовни</w:t>
      </w:r>
      <w:r w:rsidR="00DB447A" w:rsidRPr="00CC3D53">
        <w:rPr>
          <w:rFonts w:ascii="Times New Roman" w:hAnsi="Times New Roman" w:cs="Times New Roman"/>
          <w:sz w:val="24"/>
          <w:szCs w:val="24"/>
        </w:rPr>
        <w:t xml:space="preserve"> задаци</w:t>
      </w:r>
      <w:r w:rsidR="001138AB" w:rsidRPr="00CC3D53">
        <w:rPr>
          <w:rFonts w:ascii="Times New Roman" w:hAnsi="Times New Roman" w:cs="Times New Roman"/>
          <w:sz w:val="24"/>
          <w:szCs w:val="24"/>
        </w:rPr>
        <w:t>:</w:t>
      </w:r>
    </w:p>
    <w:p w:rsidR="00DB447A" w:rsidRPr="00CC3D53" w:rsidRDefault="00DB447A" w:rsidP="004A696D">
      <w:pPr>
        <w:ind w:left="900" w:right="-3"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1.</w:t>
      </w:r>
      <w:r w:rsidR="00260366" w:rsidRPr="00CC3D53">
        <w:rPr>
          <w:rFonts w:ascii="Times New Roman" w:hAnsi="Times New Roman" w:cs="Times New Roman"/>
          <w:sz w:val="24"/>
          <w:szCs w:val="24"/>
        </w:rPr>
        <w:t xml:space="preserve">Задаци </w:t>
      </w:r>
      <w:r w:rsidR="006F5F80" w:rsidRPr="00CC3D53">
        <w:rPr>
          <w:rFonts w:ascii="Times New Roman" w:hAnsi="Times New Roman" w:cs="Times New Roman"/>
          <w:sz w:val="24"/>
          <w:szCs w:val="24"/>
        </w:rPr>
        <w:t>физичког и сензо-</w:t>
      </w:r>
      <w:r w:rsidRPr="00CC3D53">
        <w:rPr>
          <w:rFonts w:ascii="Times New Roman" w:hAnsi="Times New Roman" w:cs="Times New Roman"/>
          <w:sz w:val="24"/>
          <w:szCs w:val="24"/>
        </w:rPr>
        <w:t>моторног развоја су да се формира физички здраво, складно развијено дете, које има оплемењену и истанчану чулну осетљивост.</w:t>
      </w:r>
      <w:proofErr w:type="gramEnd"/>
    </w:p>
    <w:p w:rsidR="00DB447A" w:rsidRPr="00CC3D53" w:rsidRDefault="00DB447A" w:rsidP="004A696D">
      <w:pPr>
        <w:tabs>
          <w:tab w:val="left" w:pos="720"/>
        </w:tabs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 xml:space="preserve">2.Задаци </w:t>
      </w:r>
      <w:r w:rsidR="000F0EA8" w:rsidRPr="00CC3D53">
        <w:rPr>
          <w:rFonts w:ascii="Times New Roman" w:hAnsi="Times New Roman" w:cs="Times New Roman"/>
          <w:sz w:val="24"/>
          <w:szCs w:val="24"/>
        </w:rPr>
        <w:t>емоционалног и вољног развоја су</w:t>
      </w:r>
      <w:r w:rsidRPr="00CC3D53">
        <w:rPr>
          <w:rFonts w:ascii="Times New Roman" w:hAnsi="Times New Roman" w:cs="Times New Roman"/>
          <w:sz w:val="24"/>
          <w:szCs w:val="24"/>
        </w:rPr>
        <w:t>:</w:t>
      </w:r>
    </w:p>
    <w:p w:rsidR="006F5F80" w:rsidRPr="00CC3D53" w:rsidRDefault="00DB447A" w:rsidP="00E23BC8">
      <w:pPr>
        <w:pStyle w:val="ListParagraph"/>
        <w:numPr>
          <w:ilvl w:val="0"/>
          <w:numId w:val="8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Да се формира задовољно дете које ће има</w:t>
      </w:r>
      <w:r w:rsidR="00C011D4" w:rsidRPr="00CC3D53">
        <w:rPr>
          <w:rFonts w:ascii="Times New Roman" w:hAnsi="Times New Roman" w:cs="Times New Roman"/>
          <w:sz w:val="24"/>
          <w:szCs w:val="24"/>
        </w:rPr>
        <w:t>ти поверења у себе и друге људе;</w:t>
      </w:r>
    </w:p>
    <w:p w:rsidR="00DB447A" w:rsidRPr="00CC3D53" w:rsidRDefault="00D63423" w:rsidP="00E23BC8">
      <w:pPr>
        <w:pStyle w:val="ListParagraph"/>
        <w:numPr>
          <w:ilvl w:val="0"/>
          <w:numId w:val="8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>а се формира иницијат</w:t>
      </w:r>
      <w:r w:rsidR="00261EA4" w:rsidRPr="00CC3D53">
        <w:rPr>
          <w:rFonts w:ascii="Times New Roman" w:hAnsi="Times New Roman" w:cs="Times New Roman"/>
          <w:sz w:val="24"/>
          <w:szCs w:val="24"/>
        </w:rPr>
        <w:t>ивно, активно и знатижељно дете</w:t>
      </w:r>
      <w:r w:rsidR="00DB447A" w:rsidRPr="00CC3D53">
        <w:rPr>
          <w:rFonts w:ascii="Times New Roman" w:hAnsi="Times New Roman" w:cs="Times New Roman"/>
          <w:sz w:val="24"/>
          <w:szCs w:val="24"/>
        </w:rPr>
        <w:t xml:space="preserve"> које ће да прихвати, када је то потре</w:t>
      </w:r>
      <w:r w:rsidR="00C011D4" w:rsidRPr="00CC3D53">
        <w:rPr>
          <w:rFonts w:ascii="Times New Roman" w:hAnsi="Times New Roman" w:cs="Times New Roman"/>
          <w:sz w:val="24"/>
          <w:szCs w:val="24"/>
        </w:rPr>
        <w:t>бно и нека наметнута ограничења;</w:t>
      </w:r>
    </w:p>
    <w:p w:rsidR="003A2D32" w:rsidRPr="00CC3D53" w:rsidRDefault="00D63423" w:rsidP="00E23BC8">
      <w:pPr>
        <w:pStyle w:val="ListParagraph"/>
        <w:numPr>
          <w:ilvl w:val="0"/>
          <w:numId w:val="8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>а се сачува спонтаност и искреност деце у</w:t>
      </w:r>
      <w:r w:rsidR="00C011D4" w:rsidRPr="00CC3D53">
        <w:rPr>
          <w:rFonts w:ascii="Times New Roman" w:hAnsi="Times New Roman" w:cs="Times New Roman"/>
          <w:sz w:val="24"/>
          <w:szCs w:val="24"/>
        </w:rPr>
        <w:t xml:space="preserve"> комуникацији са осталим светом.</w:t>
      </w:r>
    </w:p>
    <w:p w:rsidR="00DB447A" w:rsidRPr="00CC3D53" w:rsidRDefault="005E1C8C" w:rsidP="00937243">
      <w:pPr>
        <w:tabs>
          <w:tab w:val="left" w:pos="709"/>
        </w:tabs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3.Задаци друштвено-</w:t>
      </w:r>
      <w:r w:rsidR="00DB447A" w:rsidRPr="00CC3D53">
        <w:rPr>
          <w:rFonts w:ascii="Times New Roman" w:hAnsi="Times New Roman" w:cs="Times New Roman"/>
          <w:sz w:val="24"/>
          <w:szCs w:val="24"/>
        </w:rPr>
        <w:t>моралног развоја су:</w:t>
      </w:r>
    </w:p>
    <w:p w:rsidR="00DB447A" w:rsidRPr="00CC3D53" w:rsidRDefault="00DB447A" w:rsidP="00E23BC8">
      <w:pPr>
        <w:pStyle w:val="ListParagraph"/>
        <w:numPr>
          <w:ilvl w:val="0"/>
          <w:numId w:val="9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Да се формира дете спремно за с</w:t>
      </w:r>
      <w:r w:rsidR="00C011D4" w:rsidRPr="00CC3D53">
        <w:rPr>
          <w:rFonts w:ascii="Times New Roman" w:hAnsi="Times New Roman" w:cs="Times New Roman"/>
          <w:sz w:val="24"/>
          <w:szCs w:val="24"/>
        </w:rPr>
        <w:t>арадњу са другом децом и људима;</w:t>
      </w:r>
    </w:p>
    <w:p w:rsidR="00DB447A" w:rsidRPr="00CC3D53" w:rsidRDefault="00D63423" w:rsidP="00E23BC8">
      <w:pPr>
        <w:pStyle w:val="ListParagraph"/>
        <w:numPr>
          <w:ilvl w:val="0"/>
          <w:numId w:val="9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>а се развија осећање задовољства и поноса што је чл</w:t>
      </w:r>
      <w:r w:rsidR="00C011D4" w:rsidRPr="00CC3D53">
        <w:rPr>
          <w:rFonts w:ascii="Times New Roman" w:hAnsi="Times New Roman" w:cs="Times New Roman"/>
          <w:sz w:val="24"/>
          <w:szCs w:val="24"/>
        </w:rPr>
        <w:t>ан одређене друштвене заједнице;</w:t>
      </w:r>
    </w:p>
    <w:p w:rsidR="00DB447A" w:rsidRPr="00CC3D53" w:rsidRDefault="00D63423" w:rsidP="00E23BC8">
      <w:pPr>
        <w:pStyle w:val="ListParagraph"/>
        <w:numPr>
          <w:ilvl w:val="0"/>
          <w:numId w:val="9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 xml:space="preserve">а се помогне детету да усвоји основне норме понашања, основне моралне вредности и да развија основне </w:t>
      </w:r>
      <w:r w:rsidR="00C011D4" w:rsidRPr="00CC3D53">
        <w:rPr>
          <w:rFonts w:ascii="Times New Roman" w:hAnsi="Times New Roman" w:cs="Times New Roman"/>
          <w:sz w:val="24"/>
          <w:szCs w:val="24"/>
        </w:rPr>
        <w:t>способности моралног расуђивања;</w:t>
      </w:r>
    </w:p>
    <w:p w:rsidR="00DB447A" w:rsidRPr="00CC3D53" w:rsidRDefault="00D63423" w:rsidP="00E23BC8">
      <w:pPr>
        <w:pStyle w:val="ListParagraph"/>
        <w:numPr>
          <w:ilvl w:val="0"/>
          <w:numId w:val="9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>а се подржавају и оплемењују све неопходне претпоставке за развој саз</w:t>
      </w:r>
      <w:r w:rsidR="00C011D4" w:rsidRPr="00CC3D53">
        <w:rPr>
          <w:rFonts w:ascii="Times New Roman" w:hAnsi="Times New Roman" w:cs="Times New Roman"/>
          <w:sz w:val="24"/>
          <w:szCs w:val="24"/>
        </w:rPr>
        <w:t>најних способности малог детета;</w:t>
      </w:r>
    </w:p>
    <w:p w:rsidR="00DB447A" w:rsidRPr="00CC3D53" w:rsidRDefault="00D63423" w:rsidP="00E23BC8">
      <w:pPr>
        <w:pStyle w:val="ListParagraph"/>
        <w:numPr>
          <w:ilvl w:val="0"/>
          <w:numId w:val="9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>а се развијају и оплемењују способности де</w:t>
      </w:r>
      <w:r w:rsidR="00C011D4" w:rsidRPr="00CC3D53">
        <w:rPr>
          <w:rFonts w:ascii="Times New Roman" w:hAnsi="Times New Roman" w:cs="Times New Roman"/>
          <w:sz w:val="24"/>
          <w:szCs w:val="24"/>
        </w:rPr>
        <w:t>тета за све видове комуникације;</w:t>
      </w:r>
    </w:p>
    <w:p w:rsidR="00DB447A" w:rsidRPr="00CC3D53" w:rsidRDefault="00D63423" w:rsidP="00E23BC8">
      <w:pPr>
        <w:pStyle w:val="ListParagraph"/>
        <w:numPr>
          <w:ilvl w:val="0"/>
          <w:numId w:val="9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>а се дете постепено уво</w:t>
      </w:r>
      <w:r w:rsidR="00C011D4" w:rsidRPr="00CC3D53">
        <w:rPr>
          <w:rFonts w:ascii="Times New Roman" w:hAnsi="Times New Roman" w:cs="Times New Roman"/>
          <w:sz w:val="24"/>
          <w:szCs w:val="24"/>
        </w:rPr>
        <w:t>ди у једноставније начине учења;</w:t>
      </w:r>
    </w:p>
    <w:p w:rsidR="00524642" w:rsidRPr="00CC3D53" w:rsidRDefault="00D63423" w:rsidP="00E23BC8">
      <w:pPr>
        <w:pStyle w:val="ListParagraph"/>
        <w:numPr>
          <w:ilvl w:val="0"/>
          <w:numId w:val="9"/>
        </w:numPr>
        <w:tabs>
          <w:tab w:val="left" w:pos="284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</w:t>
      </w:r>
      <w:r w:rsidR="00DB447A" w:rsidRPr="00CC3D53">
        <w:rPr>
          <w:rFonts w:ascii="Times New Roman" w:hAnsi="Times New Roman" w:cs="Times New Roman"/>
          <w:sz w:val="24"/>
          <w:szCs w:val="24"/>
        </w:rPr>
        <w:t>а се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подстиче интелектуални развој </w:t>
      </w:r>
      <w:r w:rsidR="00DB447A" w:rsidRPr="00CC3D53">
        <w:rPr>
          <w:rFonts w:ascii="Times New Roman" w:hAnsi="Times New Roman" w:cs="Times New Roman"/>
          <w:sz w:val="24"/>
          <w:szCs w:val="24"/>
        </w:rPr>
        <w:t>чији ће крајњи циљ бити обликовање унутрашњег света сваког појединог детета.</w:t>
      </w:r>
    </w:p>
    <w:p w:rsidR="00A06535" w:rsidRPr="00CC3D53" w:rsidRDefault="00477C6A" w:rsidP="004A696D">
      <w:pPr>
        <w:ind w:right="-3" w:firstLine="709"/>
        <w:rPr>
          <w:rStyle w:val="Heading1Char"/>
          <w:rFonts w:eastAsiaTheme="minorEastAsia"/>
        </w:rPr>
      </w:pPr>
      <w:bookmarkStart w:id="26" w:name="_Toc59539059"/>
      <w:r w:rsidRPr="00CC3D53">
        <w:rPr>
          <w:rStyle w:val="Heading1Char"/>
          <w:rFonts w:eastAsiaTheme="minorEastAsia"/>
        </w:rPr>
        <w:t xml:space="preserve">6.2. </w:t>
      </w:r>
      <w:r w:rsidR="00DB447A" w:rsidRPr="00CC3D53">
        <w:rPr>
          <w:rStyle w:val="Heading1Char"/>
          <w:rFonts w:eastAsiaTheme="minorEastAsia"/>
        </w:rPr>
        <w:t>Васпитно-обр</w:t>
      </w:r>
      <w:r w:rsidR="00756D68" w:rsidRPr="00CC3D53">
        <w:rPr>
          <w:rStyle w:val="Heading1Char"/>
          <w:rFonts w:eastAsiaTheme="minorEastAsia"/>
        </w:rPr>
        <w:t xml:space="preserve">азовни рад </w:t>
      </w:r>
      <w:r w:rsidR="000749CB" w:rsidRPr="00CC3D53">
        <w:rPr>
          <w:rStyle w:val="Heading1Char"/>
          <w:rFonts w:eastAsiaTheme="minorEastAsia"/>
        </w:rPr>
        <w:t>са децом узраста до 36</w:t>
      </w:r>
      <w:r w:rsidR="00DB447A" w:rsidRPr="00CC3D53">
        <w:rPr>
          <w:rStyle w:val="Heading1Char"/>
          <w:rFonts w:eastAsiaTheme="minorEastAsia"/>
        </w:rPr>
        <w:t xml:space="preserve"> месеци</w:t>
      </w:r>
      <w:bookmarkEnd w:id="26"/>
    </w:p>
    <w:p w:rsidR="00FF3932" w:rsidRPr="00CC3D53" w:rsidRDefault="00D95BB0" w:rsidP="00902C3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cs/>
        </w:rPr>
      </w:pPr>
      <w:r w:rsidRPr="00CC3D53">
        <w:rPr>
          <w:rFonts w:ascii="Times New Roman" w:hAnsi="Times New Roman" w:cs="Times New Roman"/>
          <w:sz w:val="24"/>
          <w:szCs w:val="24"/>
          <w:cs/>
        </w:rPr>
        <w:t>Задатке васпитно</w:t>
      </w:r>
      <w:r w:rsidRPr="00CC3D53">
        <w:rPr>
          <w:rFonts w:ascii="Times New Roman" w:hAnsi="Times New Roman" w:cs="Times New Roman"/>
          <w:sz w:val="24"/>
          <w:szCs w:val="24"/>
        </w:rPr>
        <w:t xml:space="preserve">-образовног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рада и неге, која подразумева и превентивну здравствену заштиту са децом узраста до 36 месеци, у Установи 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>ће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реализова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>ти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медицинске сестре</w:t>
      </w:r>
      <w:r w:rsidR="005C08DD" w:rsidRPr="00CC3D53">
        <w:rPr>
          <w:rFonts w:ascii="Times New Roman" w:hAnsi="Times New Roman" w:cs="Times New Roman"/>
          <w:sz w:val="24"/>
          <w:szCs w:val="24"/>
        </w:rPr>
        <w:t>-васпитачи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, у складу са Правилником о опш</w:t>
      </w:r>
      <w:r w:rsidR="00902C32" w:rsidRPr="00CC3D53">
        <w:rPr>
          <w:rFonts w:ascii="Times New Roman" w:hAnsi="Times New Roman" w:cs="Times New Roman"/>
          <w:sz w:val="24"/>
          <w:szCs w:val="24"/>
          <w:cs/>
        </w:rPr>
        <w:t>тим основама предшколског</w:t>
      </w:r>
      <w:r w:rsidR="00902C32" w:rsidRPr="00CC3D53">
        <w:rPr>
          <w:rFonts w:ascii="Times New Roman" w:hAnsi="Times New Roman" w:cs="Times New Roman"/>
          <w:sz w:val="24"/>
          <w:szCs w:val="24"/>
        </w:rPr>
        <w:t xml:space="preserve"> програма. </w:t>
      </w:r>
      <w:proofErr w:type="gramStart"/>
      <w:r w:rsidR="00902C32" w:rsidRPr="00CC3D53">
        <w:rPr>
          <w:rFonts w:ascii="Times New Roman" w:hAnsi="Times New Roman" w:cs="Times New Roman"/>
          <w:sz w:val="24"/>
          <w:szCs w:val="24"/>
        </w:rPr>
        <w:t>У дефинисању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циљева и задатака васпитања и неге деце до 36 месеци, полази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>ће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се од узрас</w:t>
      </w:r>
      <w:r w:rsidR="001B05DE" w:rsidRPr="00CC3D53">
        <w:rPr>
          <w:rFonts w:ascii="Times New Roman" w:hAnsi="Times New Roman" w:cs="Times New Roman"/>
          <w:sz w:val="24"/>
          <w:szCs w:val="24"/>
          <w:cs/>
        </w:rPr>
        <w:t>них карактеристика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.</w:t>
      </w:r>
      <w:proofErr w:type="gramEnd"/>
    </w:p>
    <w:p w:rsidR="00FF3932" w:rsidRPr="00CC3D53" w:rsidRDefault="000C2F0C" w:rsidP="00FF393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Циљеви</w:t>
      </w:r>
      <w:r w:rsidR="00902C32" w:rsidRPr="00CC3D53">
        <w:rPr>
          <w:rFonts w:ascii="Times New Roman" w:hAnsi="Times New Roman" w:cs="Times New Roman"/>
          <w:sz w:val="24"/>
          <w:szCs w:val="24"/>
        </w:rPr>
        <w:t xml:space="preserve"> физичко-сензорног, социјално-емоционалног и умног развоја</w:t>
      </w:r>
      <w:r w:rsidR="00551C11" w:rsidRPr="00CC3D53">
        <w:rPr>
          <w:rFonts w:ascii="Times New Roman" w:hAnsi="Times New Roman" w:cs="Times New Roman"/>
          <w:sz w:val="24"/>
          <w:szCs w:val="24"/>
        </w:rPr>
        <w:t xml:space="preserve">, реализоваће се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у ок</w:t>
      </w:r>
      <w:r w:rsidR="00551C11" w:rsidRPr="00CC3D53">
        <w:rPr>
          <w:rFonts w:ascii="Times New Roman" w:hAnsi="Times New Roman" w:cs="Times New Roman"/>
          <w:sz w:val="24"/>
          <w:szCs w:val="24"/>
          <w:cs/>
        </w:rPr>
        <w:t>виру васпитно-образовног рад</w:t>
      </w:r>
      <w:r w:rsidR="00551C11" w:rsidRPr="00CC3D53">
        <w:rPr>
          <w:rFonts w:ascii="Times New Roman" w:hAnsi="Times New Roman" w:cs="Times New Roman"/>
          <w:sz w:val="24"/>
          <w:szCs w:val="24"/>
        </w:rPr>
        <w:t>а</w:t>
      </w:r>
      <w:r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Програмирање рада са децом до 36 месеци 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биће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засновано на стандардима за рани развој и учење који ближе одређују показатеље напредовања деце у условима одговарајућих прилика за развој и напредовање.</w:t>
      </w:r>
      <w:r w:rsidR="00347A63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У</w:t>
      </w:r>
      <w:r w:rsidR="00FF3932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конципирању задатака поштова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ће </w:t>
      </w:r>
      <w:r w:rsidR="00AB77B7" w:rsidRPr="00CC3D53">
        <w:rPr>
          <w:rFonts w:ascii="Times New Roman" w:hAnsi="Times New Roman" w:cs="Times New Roman"/>
          <w:sz w:val="24"/>
          <w:szCs w:val="24"/>
          <w:cs/>
        </w:rPr>
        <w:t>се</w:t>
      </w:r>
      <w:r w:rsidR="00AB77B7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права детета,</w:t>
      </w:r>
      <w:r w:rsidR="00FF3932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уважава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ће се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индивидуалне карактеристике и личне потребе, а игре и активности одговара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>ће</w:t>
      </w:r>
      <w:r w:rsidR="00FF3932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њиховим интересовањима.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>У периоду адаптације деце</w:t>
      </w:r>
      <w:r w:rsidR="00347A63" w:rsidRPr="00CC3D53">
        <w:rPr>
          <w:rFonts w:ascii="Times New Roman" w:hAnsi="Times New Roman" w:cs="Times New Roman"/>
          <w:sz w:val="24"/>
          <w:szCs w:val="24"/>
          <w:cs/>
        </w:rPr>
        <w:t>, медицинске сестре</w:t>
      </w:r>
      <w:r w:rsidR="007743A3" w:rsidRPr="00CC3D53">
        <w:rPr>
          <w:rFonts w:ascii="Times New Roman" w:hAnsi="Times New Roman" w:cs="Times New Roman"/>
          <w:sz w:val="24"/>
          <w:szCs w:val="24"/>
        </w:rPr>
        <w:t>-</w:t>
      </w:r>
      <w:r w:rsidR="00347A63" w:rsidRPr="00CC3D53">
        <w:rPr>
          <w:rFonts w:ascii="Times New Roman" w:hAnsi="Times New Roman" w:cs="Times New Roman"/>
          <w:sz w:val="24"/>
          <w:szCs w:val="24"/>
        </w:rPr>
        <w:t>васпитачи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ради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>ће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на реализацији плана ад</w:t>
      </w:r>
      <w:r w:rsidR="00347A63" w:rsidRPr="00CC3D53">
        <w:rPr>
          <w:rFonts w:ascii="Times New Roman" w:hAnsi="Times New Roman" w:cs="Times New Roman"/>
          <w:sz w:val="24"/>
          <w:szCs w:val="24"/>
          <w:cs/>
        </w:rPr>
        <w:t>аптације деце који је педагошко</w:t>
      </w:r>
      <w:r w:rsidR="00347A63" w:rsidRPr="00CC3D53">
        <w:rPr>
          <w:rFonts w:ascii="Times New Roman" w:hAnsi="Times New Roman" w:cs="Times New Roman"/>
          <w:sz w:val="24"/>
          <w:szCs w:val="24"/>
        </w:rPr>
        <w:t>-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психолошка служба прилагодила потребама </w:t>
      </w:r>
      <w:r w:rsidR="00FD0CAC" w:rsidRPr="00CC3D53">
        <w:rPr>
          <w:rFonts w:ascii="Times New Roman" w:hAnsi="Times New Roman" w:cs="Times New Roman"/>
          <w:sz w:val="24"/>
          <w:szCs w:val="24"/>
          <w:cs/>
        </w:rPr>
        <w:t>праћења и подршке сваком детету</w:t>
      </w:r>
      <w:r w:rsidR="00FD0CAC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појединачно. Сви планирани задаци 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реализоваће се </w:t>
      </w:r>
      <w:r w:rsidR="007743A3" w:rsidRPr="00CC3D53">
        <w:rPr>
          <w:rFonts w:ascii="Times New Roman" w:hAnsi="Times New Roman" w:cs="Times New Roman"/>
          <w:sz w:val="24"/>
          <w:szCs w:val="24"/>
          <w:cs/>
        </w:rPr>
        <w:t xml:space="preserve">у оквиру </w:t>
      </w:r>
      <w:r w:rsidR="007743A3" w:rsidRPr="00CC3D53">
        <w:rPr>
          <w:rFonts w:ascii="Times New Roman" w:hAnsi="Times New Roman" w:cs="Times New Roman"/>
          <w:sz w:val="24"/>
          <w:szCs w:val="24"/>
        </w:rPr>
        <w:t>јаслених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група,</w:t>
      </w:r>
      <w:r w:rsidR="00FF3932"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02089" w:rsidRPr="00CC3D53">
        <w:rPr>
          <w:rFonts w:ascii="Times New Roman" w:hAnsi="Times New Roman" w:cs="Times New Roman"/>
          <w:sz w:val="24"/>
          <w:szCs w:val="24"/>
          <w:cs/>
        </w:rPr>
        <w:t xml:space="preserve">што </w:t>
      </w:r>
      <w:r w:rsidR="00302089" w:rsidRPr="00CC3D53">
        <w:rPr>
          <w:rFonts w:ascii="Times New Roman" w:hAnsi="Times New Roman" w:cs="Times New Roman"/>
          <w:sz w:val="24"/>
          <w:szCs w:val="24"/>
        </w:rPr>
        <w:t>ће бити</w:t>
      </w:r>
      <w:r w:rsidR="00FF3932" w:rsidRPr="00CC3D53">
        <w:rPr>
          <w:rFonts w:ascii="Times New Roman" w:hAnsi="Times New Roman" w:cs="Times New Roman"/>
          <w:sz w:val="24"/>
          <w:szCs w:val="24"/>
          <w:cs/>
        </w:rPr>
        <w:t xml:space="preserve"> евидентирано у књигама неге и васпитно-образовног рада.</w:t>
      </w:r>
    </w:p>
    <w:p w:rsidR="00FF3932" w:rsidRPr="00CC3D53" w:rsidRDefault="00FF3932" w:rsidP="000A02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cs/>
        </w:rPr>
      </w:pPr>
      <w:r w:rsidRPr="00CC3D53">
        <w:rPr>
          <w:rFonts w:ascii="Times New Roman" w:hAnsi="Times New Roman" w:cs="Times New Roman"/>
          <w:sz w:val="24"/>
          <w:szCs w:val="24"/>
          <w:cs/>
        </w:rPr>
        <w:lastRenderedPageBreak/>
        <w:t>На основу праћења реализа</w:t>
      </w:r>
      <w:r w:rsidR="00635E00" w:rsidRPr="00CC3D53">
        <w:rPr>
          <w:rFonts w:ascii="Times New Roman" w:hAnsi="Times New Roman" w:cs="Times New Roman"/>
          <w:sz w:val="24"/>
          <w:szCs w:val="24"/>
          <w:cs/>
        </w:rPr>
        <w:t>ције програма неге и васпитно</w:t>
      </w:r>
      <w:r w:rsidR="00635E00" w:rsidRPr="00CC3D53">
        <w:rPr>
          <w:rFonts w:ascii="Times New Roman" w:hAnsi="Times New Roman" w:cs="Times New Roman"/>
          <w:sz w:val="24"/>
          <w:szCs w:val="24"/>
        </w:rPr>
        <w:t>-</w:t>
      </w:r>
      <w:r w:rsidRPr="00CC3D53">
        <w:rPr>
          <w:rFonts w:ascii="Times New Roman" w:hAnsi="Times New Roman" w:cs="Times New Roman"/>
          <w:sz w:val="24"/>
          <w:szCs w:val="24"/>
          <w:cs/>
        </w:rPr>
        <w:t xml:space="preserve">образовног рада, </w:t>
      </w:r>
      <w:r w:rsidR="00706634" w:rsidRPr="00CC3D53">
        <w:rPr>
          <w:rFonts w:ascii="Times New Roman" w:hAnsi="Times New Roman" w:cs="Times New Roman"/>
          <w:sz w:val="24"/>
          <w:szCs w:val="24"/>
          <w:lang w:val="sr-Cyrl-BA"/>
        </w:rPr>
        <w:t>вршиће се</w:t>
      </w:r>
      <w:r w:rsidRPr="00CC3D53">
        <w:rPr>
          <w:rFonts w:ascii="Times New Roman" w:hAnsi="Times New Roman" w:cs="Times New Roman"/>
          <w:sz w:val="24"/>
          <w:szCs w:val="24"/>
          <w:cs/>
        </w:rPr>
        <w:t xml:space="preserve">: </w:t>
      </w:r>
    </w:p>
    <w:p w:rsidR="00FF3932" w:rsidRPr="00CC3D53" w:rsidRDefault="00706634" w:rsidP="00E23B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Theme="minorBidi" w:hAnsiTheme="minorBidi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Планира</w:t>
      </w:r>
      <w:r w:rsidRPr="00CC3D53">
        <w:rPr>
          <w:rFonts w:asciiTheme="minorBidi" w:hAnsiTheme="minorBidi" w:cs="Times New Roman"/>
          <w:sz w:val="24"/>
          <w:szCs w:val="24"/>
        </w:rPr>
        <w:t>ње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адаптациј</w:t>
      </w:r>
      <w:r w:rsidRPr="00CC3D53">
        <w:rPr>
          <w:rFonts w:asciiTheme="minorBidi" w:hAnsiTheme="minorBidi" w:cs="Times New Roman"/>
          <w:sz w:val="24"/>
          <w:szCs w:val="24"/>
        </w:rPr>
        <w:t>е</w:t>
      </w:r>
      <w:r w:rsidR="00FF3932" w:rsidRPr="00CC3D53">
        <w:rPr>
          <w:rFonts w:asciiTheme="minorBidi" w:hAnsiTheme="minorBidi" w:cs="Times New Roman"/>
          <w:sz w:val="24"/>
          <w:szCs w:val="24"/>
          <w:cs/>
        </w:rPr>
        <w:t xml:space="preserve"> деце у сарадњи са родитељима</w:t>
      </w:r>
      <w:r w:rsidR="00FF3932" w:rsidRPr="00CC3D53">
        <w:rPr>
          <w:rFonts w:asciiTheme="minorBidi" w:hAnsiTheme="minorBidi" w:cs="Times New Roman"/>
          <w:sz w:val="24"/>
          <w:szCs w:val="24"/>
          <w:lang w:val="sr-Cyrl-BA"/>
        </w:rPr>
        <w:t>,</w:t>
      </w:r>
      <w:r w:rsidR="00FF3932" w:rsidRPr="00CC3D53">
        <w:rPr>
          <w:rFonts w:asciiTheme="minorBidi" w:hAnsiTheme="minorBidi" w:cs="Times New Roman"/>
          <w:sz w:val="24"/>
          <w:szCs w:val="24"/>
          <w:cs/>
        </w:rPr>
        <w:t xml:space="preserve"> пре поласка детета у вртић;</w:t>
      </w:r>
    </w:p>
    <w:p w:rsidR="00FF3932" w:rsidRPr="00CC3D53" w:rsidRDefault="00706634" w:rsidP="00E23B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Theme="minorBidi" w:hAnsiTheme="minorBidi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lang w:val="sr-Cyrl-BA"/>
        </w:rPr>
        <w:t>Континуирано праћење</w:t>
      </w:r>
      <w:r w:rsidR="00FF3932"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 дец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е</w:t>
      </w:r>
      <w:r w:rsidR="00263949" w:rsidRPr="00CC3D53">
        <w:rPr>
          <w:rFonts w:asciiTheme="minorBidi" w:hAnsiTheme="minorBidi" w:cs="Times New Roman"/>
          <w:sz w:val="24"/>
          <w:szCs w:val="24"/>
          <w:cs/>
        </w:rPr>
        <w:t xml:space="preserve"> и евидентира</w:t>
      </w:r>
      <w:r w:rsidR="001B05DE" w:rsidRPr="00CC3D53">
        <w:rPr>
          <w:rFonts w:asciiTheme="minorBidi" w:hAnsiTheme="minorBidi" w:cs="Times New Roman"/>
          <w:sz w:val="24"/>
          <w:szCs w:val="24"/>
        </w:rPr>
        <w:t>ње</w:t>
      </w:r>
      <w:r w:rsidR="00FF3932" w:rsidRPr="00CC3D53">
        <w:rPr>
          <w:rFonts w:asciiTheme="minorBidi" w:hAnsiTheme="minorBidi" w:cs="Times New Roman"/>
          <w:sz w:val="24"/>
          <w:szCs w:val="24"/>
          <w:cs/>
        </w:rPr>
        <w:t xml:space="preserve"> напредовања при чему ће медицинске сестре-васпитачи добијене податке користити као основ за квалитетно  планирање и евалуа</w:t>
      </w:r>
      <w:r w:rsidR="00263949" w:rsidRPr="00CC3D53">
        <w:rPr>
          <w:rFonts w:asciiTheme="minorBidi" w:hAnsiTheme="minorBidi" w:cs="Times New Roman"/>
          <w:sz w:val="24"/>
          <w:szCs w:val="24"/>
          <w:cs/>
        </w:rPr>
        <w:t xml:space="preserve">цију </w:t>
      </w:r>
      <w:r w:rsidR="00263949" w:rsidRPr="00CC3D53">
        <w:rPr>
          <w:rFonts w:asciiTheme="minorBidi" w:hAnsiTheme="minorBidi" w:cs="Times New Roman"/>
          <w:sz w:val="24"/>
          <w:szCs w:val="24"/>
        </w:rPr>
        <w:t>васпитно-образовног</w:t>
      </w:r>
      <w:r w:rsidR="00FF3932" w:rsidRPr="00CC3D53">
        <w:rPr>
          <w:rFonts w:asciiTheme="minorBidi" w:hAnsiTheme="minorBidi" w:cs="Times New Roman"/>
          <w:sz w:val="24"/>
          <w:szCs w:val="24"/>
          <w:cs/>
        </w:rPr>
        <w:t xml:space="preserve"> рада;</w:t>
      </w:r>
    </w:p>
    <w:p w:rsidR="00FF3932" w:rsidRPr="00CC3D53" w:rsidRDefault="00FF3932" w:rsidP="00E23B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="001B05DE" w:rsidRPr="00CC3D53">
        <w:rPr>
          <w:rFonts w:ascii="Times New Roman" w:hAnsi="Times New Roman" w:cs="Times New Roman"/>
          <w:sz w:val="24"/>
          <w:szCs w:val="24"/>
          <w:cs/>
        </w:rPr>
        <w:t>ори</w:t>
      </w:r>
      <w:r w:rsidR="001B05DE" w:rsidRPr="00CC3D53">
        <w:rPr>
          <w:rFonts w:ascii="Times New Roman" w:hAnsi="Times New Roman" w:cs="Times New Roman"/>
          <w:sz w:val="24"/>
          <w:szCs w:val="24"/>
        </w:rPr>
        <w:t>шћење</w:t>
      </w:r>
      <w:r w:rsidR="001B05DE" w:rsidRPr="00CC3D53">
        <w:rPr>
          <w:rFonts w:ascii="Times New Roman" w:hAnsi="Times New Roman" w:cs="Times New Roman"/>
          <w:sz w:val="24"/>
          <w:szCs w:val="24"/>
          <w:cs/>
        </w:rPr>
        <w:t xml:space="preserve"> друг</w:t>
      </w:r>
      <w:r w:rsidR="001B05DE" w:rsidRPr="00CC3D53">
        <w:rPr>
          <w:rFonts w:ascii="Times New Roman" w:hAnsi="Times New Roman" w:cs="Times New Roman"/>
          <w:sz w:val="24"/>
          <w:szCs w:val="24"/>
        </w:rPr>
        <w:t>их</w:t>
      </w:r>
      <w:r w:rsidR="001B05DE" w:rsidRPr="00CC3D53">
        <w:rPr>
          <w:rFonts w:ascii="Times New Roman" w:hAnsi="Times New Roman" w:cs="Times New Roman"/>
          <w:sz w:val="24"/>
          <w:szCs w:val="24"/>
          <w:cs/>
        </w:rPr>
        <w:t xml:space="preserve"> расположив</w:t>
      </w:r>
      <w:r w:rsidR="001B05DE" w:rsidRPr="00CC3D53">
        <w:rPr>
          <w:rFonts w:ascii="Times New Roman" w:hAnsi="Times New Roman" w:cs="Times New Roman"/>
          <w:sz w:val="24"/>
          <w:szCs w:val="24"/>
        </w:rPr>
        <w:t>их</w:t>
      </w:r>
      <w:r w:rsidR="001B05DE" w:rsidRPr="00CC3D53">
        <w:rPr>
          <w:rFonts w:ascii="Times New Roman" w:hAnsi="Times New Roman" w:cs="Times New Roman"/>
          <w:sz w:val="24"/>
          <w:szCs w:val="24"/>
          <w:cs/>
        </w:rPr>
        <w:t xml:space="preserve"> простор</w:t>
      </w:r>
      <w:r w:rsidR="001B05DE" w:rsidRPr="00CC3D53">
        <w:rPr>
          <w:rFonts w:ascii="Times New Roman" w:hAnsi="Times New Roman" w:cs="Times New Roman"/>
          <w:sz w:val="24"/>
          <w:szCs w:val="24"/>
        </w:rPr>
        <w:t>а</w:t>
      </w:r>
      <w:r w:rsidRPr="00CC3D53">
        <w:rPr>
          <w:rFonts w:ascii="Times New Roman" w:hAnsi="Times New Roman" w:cs="Times New Roman"/>
          <w:sz w:val="24"/>
          <w:szCs w:val="24"/>
          <w:cs/>
        </w:rPr>
        <w:t xml:space="preserve"> у вртићу и ван њега, посебно активности на отвореном;</w:t>
      </w:r>
    </w:p>
    <w:p w:rsidR="00FF3932" w:rsidRPr="00CC3D53" w:rsidRDefault="00FF3932" w:rsidP="00E23B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lang w:val="sr-Cyrl-BA"/>
        </w:rPr>
        <w:t>П</w:t>
      </w:r>
      <w:r w:rsidR="001B05DE" w:rsidRPr="00CC3D53">
        <w:rPr>
          <w:rFonts w:asciiTheme="minorBidi" w:hAnsiTheme="minorBidi" w:cs="Times New Roman"/>
          <w:sz w:val="24"/>
          <w:szCs w:val="24"/>
          <w:cs/>
        </w:rPr>
        <w:t>ланира</w:t>
      </w:r>
      <w:r w:rsidR="001B05DE" w:rsidRPr="00CC3D53">
        <w:rPr>
          <w:rFonts w:asciiTheme="minorBidi" w:hAnsiTheme="minorBidi" w:cs="Times New Roman"/>
          <w:sz w:val="24"/>
          <w:szCs w:val="24"/>
        </w:rPr>
        <w:t>ње</w:t>
      </w:r>
      <w:r w:rsidR="001B05DE" w:rsidRPr="00CC3D53">
        <w:rPr>
          <w:rFonts w:asciiTheme="minorBidi" w:hAnsiTheme="minorBidi" w:cs="Times New Roman"/>
          <w:sz w:val="24"/>
          <w:szCs w:val="24"/>
          <w:cs/>
        </w:rPr>
        <w:t xml:space="preserve"> и реализова</w:t>
      </w:r>
      <w:r w:rsidR="001B05DE" w:rsidRPr="00CC3D53">
        <w:rPr>
          <w:rFonts w:asciiTheme="minorBidi" w:hAnsiTheme="minorBidi" w:cs="Times New Roman"/>
          <w:sz w:val="24"/>
          <w:szCs w:val="24"/>
        </w:rPr>
        <w:t>ње</w:t>
      </w:r>
      <w:r w:rsidR="001B05DE" w:rsidRPr="00CC3D53">
        <w:rPr>
          <w:rFonts w:asciiTheme="minorBidi" w:hAnsiTheme="minorBidi" w:cs="Times New Roman"/>
          <w:sz w:val="24"/>
          <w:szCs w:val="24"/>
          <w:cs/>
        </w:rPr>
        <w:t xml:space="preserve"> заједничк</w:t>
      </w:r>
      <w:r w:rsidR="001B05DE" w:rsidRPr="00CC3D53">
        <w:rPr>
          <w:rFonts w:asciiTheme="minorBidi" w:hAnsiTheme="minorBidi" w:cs="Times New Roman"/>
          <w:sz w:val="24"/>
          <w:szCs w:val="24"/>
        </w:rPr>
        <w:t>их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активности са децом старијег узраста;</w:t>
      </w:r>
    </w:p>
    <w:p w:rsidR="00FF3932" w:rsidRPr="00CC3D53" w:rsidRDefault="00FF3932" w:rsidP="00E23B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lang w:val="sr-Cyrl-BA"/>
        </w:rPr>
        <w:t>У</w:t>
      </w:r>
      <w:r w:rsidR="001B05DE" w:rsidRPr="00CC3D53">
        <w:rPr>
          <w:rFonts w:asciiTheme="minorBidi" w:hAnsiTheme="minorBidi" w:cs="Times New Roman"/>
          <w:sz w:val="24"/>
          <w:szCs w:val="24"/>
          <w:cs/>
        </w:rPr>
        <w:t>кључи</w:t>
      </w:r>
      <w:r w:rsidR="001B05DE" w:rsidRPr="00CC3D53">
        <w:rPr>
          <w:rFonts w:asciiTheme="minorBidi" w:hAnsiTheme="minorBidi" w:cs="Times New Roman"/>
          <w:sz w:val="24"/>
          <w:szCs w:val="24"/>
        </w:rPr>
        <w:t>вање</w:t>
      </w:r>
      <w:r w:rsidR="001B05DE" w:rsidRPr="00CC3D53">
        <w:rPr>
          <w:rFonts w:asciiTheme="minorBidi" w:hAnsiTheme="minorBidi" w:cs="Times New Roman"/>
          <w:sz w:val="24"/>
          <w:szCs w:val="24"/>
          <w:cs/>
        </w:rPr>
        <w:t xml:space="preserve"> родитељ</w:t>
      </w:r>
      <w:r w:rsidR="001B05DE" w:rsidRPr="00CC3D53">
        <w:rPr>
          <w:rFonts w:asciiTheme="minorBidi" w:hAnsiTheme="minorBidi" w:cs="Times New Roman"/>
          <w:sz w:val="24"/>
          <w:szCs w:val="24"/>
        </w:rPr>
        <w:t>а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у планирање и реализацију васпитно-образовног рада.</w:t>
      </w:r>
    </w:p>
    <w:p w:rsidR="00DB447A" w:rsidRPr="00CC3D53" w:rsidRDefault="00477C6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27" w:name="_Toc59539060"/>
      <w:r w:rsidRPr="00CC3D53">
        <w:rPr>
          <w:rStyle w:val="Heading1Char"/>
          <w:rFonts w:eastAsiaTheme="minorEastAsia"/>
        </w:rPr>
        <w:t xml:space="preserve">6.3. </w:t>
      </w:r>
      <w:r w:rsidR="00DB447A" w:rsidRPr="00CC3D53">
        <w:rPr>
          <w:rStyle w:val="Heading1Char"/>
          <w:rFonts w:eastAsiaTheme="minorEastAsia"/>
        </w:rPr>
        <w:t>Васпитн</w:t>
      </w:r>
      <w:r w:rsidR="0043666D" w:rsidRPr="00CC3D53">
        <w:rPr>
          <w:rStyle w:val="Heading1Char"/>
          <w:rFonts w:eastAsiaTheme="minorEastAsia"/>
        </w:rPr>
        <w:t>о</w:t>
      </w:r>
      <w:r w:rsidR="00866F5F" w:rsidRPr="00CC3D53">
        <w:rPr>
          <w:rStyle w:val="Heading1Char"/>
          <w:rFonts w:eastAsiaTheme="minorEastAsia"/>
        </w:rPr>
        <w:t>-</w:t>
      </w:r>
      <w:r w:rsidR="00DB447A" w:rsidRPr="00CC3D53">
        <w:rPr>
          <w:rStyle w:val="Heading1Char"/>
          <w:rFonts w:eastAsiaTheme="minorEastAsia"/>
        </w:rPr>
        <w:t>обр</w:t>
      </w:r>
      <w:r w:rsidR="00D05334" w:rsidRPr="00CC3D53">
        <w:rPr>
          <w:rStyle w:val="Heading1Char"/>
          <w:rFonts w:eastAsiaTheme="minorEastAsia"/>
        </w:rPr>
        <w:t>аз</w:t>
      </w:r>
      <w:r w:rsidR="00F71A99" w:rsidRPr="00CC3D53">
        <w:rPr>
          <w:rStyle w:val="Heading1Char"/>
          <w:rFonts w:eastAsiaTheme="minorEastAsia"/>
        </w:rPr>
        <w:t>овни рад са децом узраста од 3 до 5,5</w:t>
      </w:r>
      <w:r w:rsidR="00D05334" w:rsidRPr="00CC3D53">
        <w:rPr>
          <w:rStyle w:val="Heading1Char"/>
          <w:rFonts w:eastAsiaTheme="minorEastAsia"/>
        </w:rPr>
        <w:t xml:space="preserve"> </w:t>
      </w:r>
      <w:r w:rsidR="00DB447A" w:rsidRPr="00CC3D53">
        <w:rPr>
          <w:rStyle w:val="Heading1Char"/>
          <w:rFonts w:eastAsiaTheme="minorEastAsia"/>
        </w:rPr>
        <w:t>година</w:t>
      </w:r>
      <w:bookmarkEnd w:id="27"/>
    </w:p>
    <w:p w:rsidR="000A0260" w:rsidRPr="00CC3D53" w:rsidRDefault="000A0260" w:rsidP="000A0260">
      <w:pPr>
        <w:autoSpaceDE w:val="0"/>
        <w:autoSpaceDN w:val="0"/>
        <w:adjustRightInd w:val="0"/>
        <w:ind w:firstLine="720"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 xml:space="preserve">Полазећи од основних прекретница у развоју деце на овом узрасту, </w:t>
      </w:r>
      <w:r w:rsidR="00F71A99" w:rsidRPr="00CC3D53">
        <w:rPr>
          <w:rFonts w:asciiTheme="minorBidi" w:hAnsiTheme="minorBidi" w:cs="Times New Roman"/>
          <w:sz w:val="24"/>
          <w:szCs w:val="24"/>
        </w:rPr>
        <w:t xml:space="preserve">у Установи ће се </w:t>
      </w:r>
      <w:r w:rsidR="00F71A99" w:rsidRPr="00CC3D53">
        <w:rPr>
          <w:rFonts w:asciiTheme="minorBidi" w:hAnsiTheme="minorBidi" w:cs="Times New Roman"/>
          <w:sz w:val="24"/>
          <w:szCs w:val="24"/>
          <w:cs/>
        </w:rPr>
        <w:t>реализов</w:t>
      </w:r>
      <w:r w:rsidR="00F71A99" w:rsidRPr="00CC3D53">
        <w:rPr>
          <w:rFonts w:asciiTheme="minorBidi" w:hAnsiTheme="minorBidi" w:cs="Times New Roman"/>
          <w:sz w:val="24"/>
          <w:szCs w:val="24"/>
        </w:rPr>
        <w:t>ати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развојни циљеви и задаци за децу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, као и </w:t>
      </w:r>
      <w:r w:rsidRPr="00CC3D53">
        <w:rPr>
          <w:rFonts w:asciiTheme="minorBidi" w:hAnsiTheme="minorBidi" w:cs="Times New Roman"/>
          <w:sz w:val="24"/>
          <w:szCs w:val="24"/>
          <w:cs/>
        </w:rPr>
        <w:t>праће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ње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њихови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х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развојни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х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исход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а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. 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П</w:t>
      </w:r>
      <w:r w:rsidRPr="00CC3D53">
        <w:rPr>
          <w:rFonts w:asciiTheme="minorBidi" w:hAnsiTheme="minorBidi" w:cs="Times New Roman"/>
          <w:sz w:val="24"/>
          <w:szCs w:val="24"/>
          <w:cs/>
        </w:rPr>
        <w:t>оштова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ће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с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е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стандарди за рани развој и учење, начела интеракције и комуникације са децом и карактеристике физичке и социјалне средине. </w:t>
      </w:r>
    </w:p>
    <w:p w:rsidR="000A0260" w:rsidRPr="00CC3D53" w:rsidRDefault="000A0260" w:rsidP="000A0260">
      <w:pPr>
        <w:autoSpaceDE w:val="0"/>
        <w:autoSpaceDN w:val="0"/>
        <w:adjustRightInd w:val="0"/>
        <w:ind w:firstLine="360"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Васпитно</w:t>
      </w:r>
      <w:r w:rsidR="00F71A99" w:rsidRPr="00CC3D53">
        <w:rPr>
          <w:rFonts w:asciiTheme="minorBidi" w:hAnsiTheme="minorBidi" w:cs="Times New Roman"/>
          <w:sz w:val="24"/>
          <w:szCs w:val="24"/>
        </w:rPr>
        <w:t>-</w:t>
      </w:r>
      <w:r w:rsidRPr="00CC3D53">
        <w:rPr>
          <w:rFonts w:asciiTheme="minorBidi" w:hAnsiTheme="minorBidi" w:cs="Times New Roman"/>
          <w:sz w:val="24"/>
          <w:szCs w:val="24"/>
          <w:cs/>
        </w:rPr>
        <w:t>образовни  рад са децом  програмиран је по узрастима:</w:t>
      </w:r>
    </w:p>
    <w:p w:rsidR="000A0260" w:rsidRPr="00CC3D53" w:rsidRDefault="000A0260" w:rsidP="00E23B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Theme="minorBidi" w:hAnsiTheme="minorBidi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млађа васпитна груп</w:t>
      </w:r>
      <w:r w:rsidR="00F71A99" w:rsidRPr="00CC3D53">
        <w:rPr>
          <w:rFonts w:asciiTheme="minorBidi" w:hAnsiTheme="minorBidi" w:cs="Times New Roman"/>
          <w:sz w:val="24"/>
          <w:szCs w:val="24"/>
          <w:cs/>
        </w:rPr>
        <w:t>а (деца узраста од 3 до 4 годин</w:t>
      </w:r>
      <w:r w:rsidR="00F71A99" w:rsidRPr="00CC3D53">
        <w:rPr>
          <w:rFonts w:asciiTheme="minorBidi" w:hAnsiTheme="minorBidi" w:cs="Times New Roman"/>
          <w:sz w:val="24"/>
          <w:szCs w:val="24"/>
        </w:rPr>
        <w:t>е</w:t>
      </w:r>
      <w:r w:rsidRPr="00CC3D53">
        <w:rPr>
          <w:rFonts w:asciiTheme="minorBidi" w:hAnsiTheme="minorBidi" w:cs="Times New Roman"/>
          <w:sz w:val="24"/>
          <w:szCs w:val="24"/>
          <w:cs/>
        </w:rPr>
        <w:t>);</w:t>
      </w:r>
    </w:p>
    <w:p w:rsidR="000A0260" w:rsidRPr="00CC3D53" w:rsidRDefault="000A0260" w:rsidP="00E23B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Theme="minorBidi" w:hAnsiTheme="minorBidi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средња васпитна група (деца узраста од 4 до 5 година);</w:t>
      </w:r>
    </w:p>
    <w:p w:rsidR="000A0260" w:rsidRPr="00CC3D53" w:rsidRDefault="000A0260" w:rsidP="00E23B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старија васпитна група (деца узраста од 5 до 5,5 година).</w:t>
      </w:r>
    </w:p>
    <w:p w:rsidR="000A0260" w:rsidRPr="00CC3D53" w:rsidRDefault="000A0260" w:rsidP="000A0260">
      <w:pPr>
        <w:autoSpaceDE w:val="0"/>
        <w:autoSpaceDN w:val="0"/>
        <w:adjustRightInd w:val="0"/>
        <w:ind w:firstLine="720"/>
        <w:rPr>
          <w:rFonts w:asciiTheme="minorBidi" w:hAnsiTheme="minorBidi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Васпитне активности реализова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ће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с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е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кроз 5 васпитних области, у складу са аспектима развоја деце</w:t>
      </w:r>
      <w:r w:rsidR="00F71A99" w:rsidRPr="00CC3D53">
        <w:rPr>
          <w:rFonts w:asciiTheme="minorBidi" w:hAnsiTheme="minorBidi" w:cs="Times New Roman"/>
          <w:sz w:val="24"/>
          <w:szCs w:val="24"/>
          <w:cs/>
        </w:rPr>
        <w:t>.</w:t>
      </w:r>
      <w:r w:rsidR="00F71A99" w:rsidRPr="00CC3D53">
        <w:rPr>
          <w:rFonts w:asciiTheme="minorBidi" w:hAnsiTheme="minorBidi" w:cs="Times New Roman"/>
          <w:sz w:val="24"/>
          <w:szCs w:val="24"/>
        </w:rPr>
        <w:t xml:space="preserve"> </w:t>
      </w:r>
      <w:proofErr w:type="gramStart"/>
      <w:r w:rsidR="00D434B1" w:rsidRPr="00CC3D53">
        <w:rPr>
          <w:rFonts w:asciiTheme="minorBidi" w:hAnsiTheme="minorBidi" w:cs="Times New Roman"/>
          <w:sz w:val="24"/>
          <w:szCs w:val="24"/>
        </w:rPr>
        <w:t>У Установи ће се тимски стварати оптимални услови за адаптацију деце.</w:t>
      </w:r>
      <w:proofErr w:type="gramEnd"/>
      <w:r w:rsidR="00D434B1" w:rsidRPr="00CC3D53">
        <w:rPr>
          <w:rFonts w:asciiTheme="minorBidi" w:hAnsiTheme="minorBidi" w:cs="Times New Roman"/>
          <w:sz w:val="24"/>
          <w:szCs w:val="24"/>
        </w:rPr>
        <w:t xml:space="preserve"> </w:t>
      </w:r>
      <w:proofErr w:type="gramStart"/>
      <w:r w:rsidR="00D434B1" w:rsidRPr="00CC3D53">
        <w:rPr>
          <w:rFonts w:asciiTheme="minorBidi" w:hAnsiTheme="minorBidi" w:cs="Times New Roman"/>
          <w:sz w:val="24"/>
          <w:szCs w:val="24"/>
        </w:rPr>
        <w:t>Васпитачи ће радити на идентификовању индивидуалних разлика разлика међу децом и у складу са тим планирати васпитно-образовни рад.</w:t>
      </w:r>
      <w:proofErr w:type="gramEnd"/>
      <w:r w:rsidRPr="00CC3D53">
        <w:rPr>
          <w:rFonts w:asciiTheme="minorBidi" w:hAnsiTheme="minorBidi" w:cs="Times New Roman"/>
          <w:sz w:val="24"/>
          <w:szCs w:val="24"/>
          <w:cs/>
        </w:rPr>
        <w:t xml:space="preserve"> </w:t>
      </w:r>
      <w:r w:rsidR="005A33D3" w:rsidRPr="00CC3D53">
        <w:rPr>
          <w:rFonts w:asciiTheme="minorBidi" w:hAnsiTheme="minorBidi" w:cs="Times New Roman"/>
          <w:sz w:val="24"/>
          <w:szCs w:val="24"/>
          <w:cs/>
        </w:rPr>
        <w:t>Стручн</w:t>
      </w:r>
      <w:r w:rsidR="005A33D3" w:rsidRPr="00CC3D53">
        <w:rPr>
          <w:rFonts w:asciiTheme="minorBidi" w:hAnsiTheme="minorBidi" w:cs="Times New Roman"/>
          <w:sz w:val="24"/>
          <w:szCs w:val="24"/>
        </w:rPr>
        <w:t xml:space="preserve">и сарадници ће саветодавним радом наставити са пружањем стручне </w:t>
      </w:r>
      <w:r w:rsidRPr="00CC3D53">
        <w:rPr>
          <w:rFonts w:asciiTheme="minorBidi" w:hAnsiTheme="minorBidi" w:cs="Times New Roman"/>
          <w:sz w:val="24"/>
          <w:szCs w:val="24"/>
          <w:cs/>
        </w:rPr>
        <w:t>помоћ</w:t>
      </w:r>
      <w:r w:rsidR="005A33D3" w:rsidRPr="00CC3D53">
        <w:rPr>
          <w:rFonts w:asciiTheme="minorBidi" w:hAnsiTheme="minorBidi" w:cs="Times New Roman"/>
          <w:sz w:val="24"/>
          <w:szCs w:val="24"/>
        </w:rPr>
        <w:t xml:space="preserve">и и подршке васпитачима у остваривању циљева васпитања и образовања. </w:t>
      </w:r>
    </w:p>
    <w:p w:rsidR="000A0260" w:rsidRPr="00CC3D53" w:rsidRDefault="00260366" w:rsidP="00F71A99">
      <w:pPr>
        <w:autoSpaceDE w:val="0"/>
        <w:autoSpaceDN w:val="0"/>
        <w:adjustRightInd w:val="0"/>
        <w:ind w:firstLine="709"/>
        <w:rPr>
          <w:rFonts w:asciiTheme="minorBidi" w:hAnsiTheme="minorBidi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lang w:val="sr-Cyrl-BA"/>
        </w:rPr>
        <w:t>П</w:t>
      </w:r>
      <w:r w:rsidR="001A3BC6" w:rsidRPr="00CC3D53">
        <w:rPr>
          <w:rFonts w:asciiTheme="minorBidi" w:hAnsiTheme="minorBidi" w:cs="Times New Roman"/>
          <w:sz w:val="24"/>
          <w:szCs w:val="24"/>
          <w:lang w:val="sr-Cyrl-BA"/>
        </w:rPr>
        <w:t>ланира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ће се</w:t>
      </w:r>
      <w:r w:rsidR="001A3BC6"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 </w:t>
      </w:r>
      <w:r w:rsidR="005A33D3" w:rsidRPr="00CC3D53">
        <w:rPr>
          <w:rFonts w:asciiTheme="minorBidi" w:hAnsiTheme="minorBidi" w:cs="Times New Roman"/>
          <w:sz w:val="24"/>
          <w:szCs w:val="24"/>
          <w:cs/>
        </w:rPr>
        <w:t>активности са</w:t>
      </w:r>
      <w:r w:rsidR="005A33D3" w:rsidRPr="00CC3D53">
        <w:rPr>
          <w:rFonts w:asciiTheme="minorBidi" w:hAnsiTheme="minorBidi" w:cs="Times New Roman"/>
          <w:sz w:val="24"/>
          <w:szCs w:val="24"/>
        </w:rPr>
        <w:t xml:space="preserve"> 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>децом на месеч</w:t>
      </w:r>
      <w:r w:rsidR="001A3BC6" w:rsidRPr="00CC3D53">
        <w:rPr>
          <w:rFonts w:asciiTheme="minorBidi" w:hAnsiTheme="minorBidi" w:cs="Times New Roman"/>
          <w:sz w:val="24"/>
          <w:szCs w:val="24"/>
          <w:cs/>
        </w:rPr>
        <w:t>ном,</w:t>
      </w:r>
      <w:r w:rsidR="001A3BC6" w:rsidRPr="00CC3D53">
        <w:rPr>
          <w:rFonts w:asciiTheme="minorBidi" w:hAnsiTheme="minorBidi" w:cs="Times New Roman"/>
          <w:sz w:val="24"/>
          <w:szCs w:val="24"/>
        </w:rPr>
        <w:t xml:space="preserve"> 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>недељном или дневном нивоу</w:t>
      </w:r>
      <w:r w:rsidR="003E6567"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 </w:t>
      </w:r>
      <w:r w:rsidR="001A3BC6"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и 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>евидентира</w:t>
      </w:r>
      <w:r w:rsidR="00D434B1" w:rsidRPr="00CC3D53">
        <w:rPr>
          <w:rFonts w:asciiTheme="minorBidi" w:hAnsiTheme="minorBidi" w:cs="Times New Roman"/>
          <w:sz w:val="24"/>
          <w:szCs w:val="24"/>
          <w:lang w:val="sr-Cyrl-BA"/>
        </w:rPr>
        <w:t>ти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 xml:space="preserve"> напредовањ</w:t>
      </w:r>
      <w:r w:rsidR="003E6567" w:rsidRPr="00CC3D53">
        <w:rPr>
          <w:rFonts w:asciiTheme="minorBidi" w:hAnsiTheme="minorBidi" w:cs="Times New Roman"/>
          <w:sz w:val="24"/>
          <w:szCs w:val="24"/>
          <w:lang w:val="sr-Cyrl-BA"/>
        </w:rPr>
        <w:t>е</w:t>
      </w:r>
      <w:r w:rsidR="001A3BC6" w:rsidRPr="00CC3D53">
        <w:rPr>
          <w:rFonts w:asciiTheme="minorBidi" w:hAnsiTheme="minorBidi" w:cs="Times New Roman"/>
          <w:sz w:val="24"/>
          <w:szCs w:val="24"/>
        </w:rPr>
        <w:t xml:space="preserve"> 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 xml:space="preserve">деце, </w:t>
      </w:r>
      <w:r w:rsidR="003E6567" w:rsidRPr="00CC3D53">
        <w:rPr>
          <w:rFonts w:asciiTheme="minorBidi" w:hAnsiTheme="minorBidi" w:cs="Times New Roman"/>
          <w:sz w:val="24"/>
          <w:szCs w:val="24"/>
        </w:rPr>
        <w:t xml:space="preserve">као и 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>индивидуалн</w:t>
      </w:r>
      <w:r w:rsidR="00D434B1" w:rsidRPr="00CC3D53">
        <w:rPr>
          <w:rFonts w:asciiTheme="minorBidi" w:hAnsiTheme="minorBidi" w:cs="Times New Roman"/>
          <w:sz w:val="24"/>
          <w:szCs w:val="24"/>
          <w:lang w:val="sr-Cyrl-BA"/>
        </w:rPr>
        <w:t>и</w:t>
      </w:r>
      <w:r w:rsidR="000A0260"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 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>разговор</w:t>
      </w:r>
      <w:r w:rsidR="00D434B1" w:rsidRPr="00CC3D53">
        <w:rPr>
          <w:rFonts w:asciiTheme="minorBidi" w:hAnsiTheme="minorBidi" w:cs="Times New Roman"/>
          <w:sz w:val="24"/>
          <w:szCs w:val="24"/>
          <w:lang w:val="sr-Cyrl-BA"/>
        </w:rPr>
        <w:t>и</w:t>
      </w:r>
      <w:r w:rsidR="000A0260" w:rsidRPr="00CC3D53">
        <w:rPr>
          <w:rFonts w:asciiTheme="minorBidi" w:hAnsiTheme="minorBidi" w:cs="Times New Roman"/>
          <w:sz w:val="24"/>
          <w:szCs w:val="24"/>
          <w:cs/>
        </w:rPr>
        <w:t xml:space="preserve"> са родитељ</w:t>
      </w:r>
      <w:r w:rsidR="003E6567" w:rsidRPr="00CC3D53">
        <w:rPr>
          <w:rFonts w:asciiTheme="minorBidi" w:hAnsiTheme="minorBidi" w:cs="Times New Roman"/>
          <w:sz w:val="24"/>
          <w:szCs w:val="24"/>
          <w:cs/>
        </w:rPr>
        <w:t>има</w:t>
      </w:r>
      <w:r w:rsidR="003E6567" w:rsidRPr="00CC3D53">
        <w:rPr>
          <w:rFonts w:asciiTheme="minorBidi" w:hAnsiTheme="minorBidi" w:cs="Times New Roman"/>
          <w:sz w:val="24"/>
          <w:szCs w:val="24"/>
        </w:rPr>
        <w:t>.</w:t>
      </w:r>
    </w:p>
    <w:p w:rsidR="000A0260" w:rsidRPr="00CC3D53" w:rsidRDefault="000A0260" w:rsidP="000A0260">
      <w:pPr>
        <w:autoSpaceDE w:val="0"/>
        <w:autoSpaceDN w:val="0"/>
        <w:adjustRightInd w:val="0"/>
        <w:ind w:firstLine="709"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У програмирању, циљеви и задаци одређива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ће </w:t>
      </w:r>
      <w:r w:rsidRPr="00CC3D53">
        <w:rPr>
          <w:rFonts w:asciiTheme="minorBidi" w:hAnsiTheme="minorBidi" w:cs="Times New Roman"/>
          <w:sz w:val="24"/>
          <w:szCs w:val="24"/>
          <w:cs/>
        </w:rPr>
        <w:t>метод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е</w:t>
      </w:r>
      <w:r w:rsidRPr="00CC3D53">
        <w:rPr>
          <w:rFonts w:asciiTheme="minorBidi" w:hAnsiTheme="minorBidi" w:cs="Times New Roman"/>
          <w:sz w:val="24"/>
          <w:szCs w:val="24"/>
          <w:cs/>
        </w:rPr>
        <w:t>, средстава за рад, организацију средине, као и место и улогу детета и васпитача у васпитном процесу и питања планирања и евалуације рада.</w:t>
      </w:r>
    </w:p>
    <w:p w:rsidR="000A0260" w:rsidRPr="00CC3D53" w:rsidRDefault="000A0260" w:rsidP="000A0260">
      <w:pPr>
        <w:autoSpaceDE w:val="0"/>
        <w:autoSpaceDN w:val="0"/>
        <w:adjustRightInd w:val="0"/>
        <w:ind w:firstLine="709"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lang w:val="sr-Cyrl-BA"/>
        </w:rPr>
        <w:t>К</w:t>
      </w:r>
      <w:r w:rsidRPr="00CC3D53">
        <w:rPr>
          <w:rFonts w:asciiTheme="minorBidi" w:hAnsiTheme="minorBidi" w:cs="Times New Roman"/>
          <w:sz w:val="24"/>
          <w:szCs w:val="24"/>
          <w:cs/>
        </w:rPr>
        <w:t>ори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стиће се у васпитно-образовном раду са децом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сви расположиви простор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и </w:t>
      </w:r>
      <w:r w:rsidRPr="00CC3D53">
        <w:rPr>
          <w:rFonts w:asciiTheme="minorBidi" w:hAnsiTheme="minorBidi" w:cs="Times New Roman"/>
          <w:sz w:val="24"/>
          <w:szCs w:val="24"/>
          <w:cs/>
        </w:rPr>
        <w:t>вртића који су у функцији учења и развоја деце, стварању и неговању позитивне климе у вртићу.</w:t>
      </w:r>
    </w:p>
    <w:p w:rsidR="000749CB" w:rsidRPr="00CC3D53" w:rsidRDefault="000A0260" w:rsidP="00F71A99">
      <w:pPr>
        <w:autoSpaceDE w:val="0"/>
        <w:autoSpaceDN w:val="0"/>
        <w:adjustRightInd w:val="0"/>
        <w:ind w:firstLine="709"/>
        <w:contextualSpacing/>
        <w:rPr>
          <w:rFonts w:asciiTheme="minorBidi" w:hAnsiTheme="minorBidi" w:cs="Times New Roman"/>
          <w:sz w:val="24"/>
          <w:szCs w:val="24"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lastRenderedPageBreak/>
        <w:t>Завршни продукти у виду представа, изложби, разних догађања рефлектова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ће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 достигнути ниво рада са децом, умећа и вештине свих актера у праћењу и реализацији васпитно-образовног рада на овом узрасту.</w:t>
      </w:r>
    </w:p>
    <w:p w:rsidR="00477C6A" w:rsidRPr="00CC3D53" w:rsidRDefault="00477C6A" w:rsidP="00F71A99">
      <w:pPr>
        <w:autoSpaceDE w:val="0"/>
        <w:autoSpaceDN w:val="0"/>
        <w:adjustRightInd w:val="0"/>
        <w:ind w:firstLine="709"/>
        <w:contextualSpacing/>
        <w:rPr>
          <w:rFonts w:asciiTheme="minorBidi" w:hAnsiTheme="minorBidi" w:cs="Times New Roman"/>
          <w:sz w:val="24"/>
          <w:szCs w:val="24"/>
        </w:rPr>
      </w:pPr>
    </w:p>
    <w:p w:rsidR="00D434B1" w:rsidRPr="00CC3D53" w:rsidRDefault="00477C6A" w:rsidP="00600E49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28" w:name="_Toc59539061"/>
      <w:r w:rsidRPr="00CC3D53">
        <w:rPr>
          <w:rStyle w:val="Heading1Char"/>
          <w:rFonts w:eastAsiaTheme="minorEastAsia"/>
        </w:rPr>
        <w:t xml:space="preserve">6.4. </w:t>
      </w:r>
      <w:r w:rsidR="004D1C04" w:rsidRPr="00CC3D53">
        <w:rPr>
          <w:rStyle w:val="Heading1Char"/>
          <w:rFonts w:eastAsiaTheme="minorEastAsia"/>
        </w:rPr>
        <w:t xml:space="preserve">Васпитно-образовни рад са децом припремног предшколског </w:t>
      </w:r>
      <w:r w:rsidR="00861842" w:rsidRPr="00CC3D53">
        <w:rPr>
          <w:rStyle w:val="Heading1Char"/>
          <w:rFonts w:eastAsiaTheme="minorEastAsia"/>
        </w:rPr>
        <w:t>програм</w:t>
      </w:r>
      <w:r w:rsidR="004D1C04" w:rsidRPr="00CC3D53">
        <w:rPr>
          <w:rStyle w:val="Heading1Char"/>
          <w:rFonts w:eastAsiaTheme="minorEastAsia"/>
        </w:rPr>
        <w:t>а</w:t>
      </w:r>
      <w:bookmarkEnd w:id="28"/>
    </w:p>
    <w:p w:rsidR="009C3627" w:rsidRPr="00CC3D53" w:rsidRDefault="009C3627" w:rsidP="009C3627">
      <w:pPr>
        <w:autoSpaceDE w:val="0"/>
        <w:autoSpaceDN w:val="0"/>
        <w:adjustRightInd w:val="0"/>
        <w:ind w:firstLine="720"/>
        <w:rPr>
          <w:rFonts w:asciiTheme="minorBidi" w:hAnsiTheme="minorBidi" w:cstheme="minorHAnsi"/>
          <w:lang w:val="sr-Cyrl-BA"/>
        </w:rPr>
      </w:pPr>
      <w:r w:rsidRPr="00CC3D53">
        <w:rPr>
          <w:rFonts w:ascii="Times New Roman" w:hAnsi="Times New Roman" w:cs="Times New Roman"/>
          <w:sz w:val="24"/>
          <w:szCs w:val="24"/>
          <w:cs/>
        </w:rPr>
        <w:t>Припремни предшколски програм реализов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ће се</w:t>
      </w:r>
      <w:r w:rsidRPr="00CC3D53">
        <w:rPr>
          <w:rFonts w:ascii="Times New Roman" w:hAnsi="Times New Roman" w:cs="Times New Roman"/>
          <w:sz w:val="24"/>
          <w:szCs w:val="24"/>
          <w:cs/>
        </w:rPr>
        <w:t xml:space="preserve"> у оквиру редовног програма предшколске установе у целодневном и полудневном трајању у вртићима, прилагођеним просторима при месним канцеларијама и основним школама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CC3D53">
        <w:rPr>
          <w:rFonts w:ascii="Times New Roman" w:hAnsi="Times New Roman" w:cs="Times New Roman"/>
          <w:sz w:val="24"/>
          <w:szCs w:val="24"/>
          <w:cs/>
        </w:rPr>
        <w:t xml:space="preserve"> Припремни предшколски програм  реализова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ће</w:t>
      </w:r>
      <w:r w:rsidRPr="00CC3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се </w:t>
      </w:r>
      <w:r w:rsidRPr="00CC3D53">
        <w:rPr>
          <w:rFonts w:ascii="Times New Roman" w:hAnsi="Times New Roman" w:cs="Times New Roman"/>
          <w:sz w:val="24"/>
          <w:szCs w:val="24"/>
          <w:cs/>
        </w:rPr>
        <w:t>по моделу Б, кроз препоручене садржаје из Основа програма предшколског васпитања и образовања</w:t>
      </w:r>
      <w:r w:rsidRPr="00CC3D53">
        <w:rPr>
          <w:rFonts w:asciiTheme="minorBidi" w:hAnsiTheme="minorBidi" w:cstheme="minorHAnsi"/>
          <w:cs/>
        </w:rPr>
        <w:t xml:space="preserve">. </w:t>
      </w:r>
    </w:p>
    <w:p w:rsidR="009C3627" w:rsidRPr="00CC3D53" w:rsidRDefault="009C3627" w:rsidP="009C3627">
      <w:pPr>
        <w:autoSpaceDE w:val="0"/>
        <w:autoSpaceDN w:val="0"/>
        <w:adjustRightInd w:val="0"/>
        <w:ind w:firstLine="72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Основни циљ припреме деце за полазак у школу је да се допринесе њиховој зрелости (готовости)  за савладавање програма у школи.</w:t>
      </w:r>
    </w:p>
    <w:p w:rsidR="009C3627" w:rsidRPr="00CC3D53" w:rsidRDefault="000335ED" w:rsidP="000335ED">
      <w:pPr>
        <w:autoSpaceDE w:val="0"/>
        <w:autoSpaceDN w:val="0"/>
        <w:adjustRightInd w:val="0"/>
        <w:ind w:firstLine="720"/>
        <w:contextualSpacing/>
        <w:rPr>
          <w:rFonts w:asciiTheme="minorBidi" w:hAnsiTheme="minorBidi" w:cs="Times New Roman"/>
          <w:sz w:val="24"/>
          <w:szCs w:val="24"/>
          <w:lang w:val="sr-Cyrl-BA"/>
        </w:rPr>
      </w:pPr>
      <w:r w:rsidRPr="00CC3D53">
        <w:rPr>
          <w:rFonts w:asciiTheme="minorBidi" w:hAnsiTheme="minorBidi" w:cs="Times New Roman"/>
          <w:sz w:val="24"/>
          <w:szCs w:val="24"/>
        </w:rPr>
        <w:t>Играма и активностима,</w:t>
      </w:r>
      <w:r w:rsidR="00C159BD" w:rsidRPr="00CC3D53">
        <w:rPr>
          <w:rFonts w:asciiTheme="minorBidi" w:hAnsiTheme="minorBidi" w:cs="Times New Roman"/>
          <w:sz w:val="24"/>
          <w:szCs w:val="24"/>
          <w:cs/>
        </w:rPr>
        <w:t xml:space="preserve"> у оквиру </w:t>
      </w:r>
      <w:r w:rsidR="00C159BD" w:rsidRPr="00CC3D53">
        <w:rPr>
          <w:rFonts w:asciiTheme="minorBidi" w:hAnsiTheme="minorBidi" w:cs="Times New Roman"/>
          <w:sz w:val="24"/>
          <w:szCs w:val="24"/>
        </w:rPr>
        <w:t>п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>рипремног предшколског програма</w:t>
      </w:r>
      <w:r w:rsidRPr="00CC3D53">
        <w:rPr>
          <w:rFonts w:asciiTheme="minorBidi" w:hAnsiTheme="minorBidi" w:cs="Times New Roman"/>
          <w:sz w:val="24"/>
          <w:szCs w:val="24"/>
        </w:rPr>
        <w:t xml:space="preserve">, васпитно-образовним радом деца ће се 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>припреми</w:t>
      </w:r>
      <w:r w:rsidRPr="00CC3D53">
        <w:rPr>
          <w:rFonts w:asciiTheme="minorBidi" w:hAnsiTheme="minorBidi" w:cs="Times New Roman"/>
          <w:sz w:val="24"/>
          <w:szCs w:val="24"/>
        </w:rPr>
        <w:t>ти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 xml:space="preserve"> за полазак у школу:</w:t>
      </w:r>
    </w:p>
    <w:p w:rsidR="009C3627" w:rsidRPr="00CC3D53" w:rsidRDefault="009C3627" w:rsidP="00E23BC8">
      <w:pPr>
        <w:numPr>
          <w:ilvl w:val="0"/>
          <w:numId w:val="48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јачањем компетенција деце у области физичког развоја;</w:t>
      </w:r>
    </w:p>
    <w:p w:rsidR="009C3627" w:rsidRPr="00CC3D53" w:rsidRDefault="009C3627" w:rsidP="00E23BC8">
      <w:pPr>
        <w:numPr>
          <w:ilvl w:val="0"/>
          <w:numId w:val="48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подстицање</w:t>
      </w:r>
      <w:r w:rsidR="000335ED" w:rsidRPr="00CC3D53">
        <w:rPr>
          <w:rFonts w:asciiTheme="minorBidi" w:hAnsiTheme="minorBidi" w:cs="Times New Roman"/>
          <w:sz w:val="24"/>
          <w:szCs w:val="24"/>
        </w:rPr>
        <w:t>м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социо-емоционалног развоја;</w:t>
      </w:r>
    </w:p>
    <w:p w:rsidR="009C3627" w:rsidRPr="00CC3D53" w:rsidRDefault="000335ED" w:rsidP="00E23BC8">
      <w:pPr>
        <w:numPr>
          <w:ilvl w:val="0"/>
          <w:numId w:val="48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припрем</w:t>
      </w:r>
      <w:r w:rsidRPr="00CC3D53">
        <w:rPr>
          <w:rFonts w:asciiTheme="minorBidi" w:hAnsiTheme="minorBidi" w:cs="Times New Roman"/>
          <w:sz w:val="24"/>
          <w:szCs w:val="24"/>
        </w:rPr>
        <w:t>ом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 xml:space="preserve"> за почетно читање и писање и стимулативну комуникацију;</w:t>
      </w:r>
    </w:p>
    <w:p w:rsidR="009C3627" w:rsidRPr="00CC3D53" w:rsidRDefault="009C3627" w:rsidP="00E23BC8">
      <w:pPr>
        <w:numPr>
          <w:ilvl w:val="0"/>
          <w:numId w:val="48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подстицање</w:t>
      </w:r>
      <w:r w:rsidR="000335ED" w:rsidRPr="00CC3D53">
        <w:rPr>
          <w:rFonts w:asciiTheme="minorBidi" w:hAnsiTheme="minorBidi" w:cs="Times New Roman"/>
          <w:sz w:val="24"/>
          <w:szCs w:val="24"/>
        </w:rPr>
        <w:t>м</w:t>
      </w:r>
      <w:r w:rsidR="000335ED" w:rsidRPr="00CC3D53">
        <w:rPr>
          <w:rFonts w:asciiTheme="minorBidi" w:hAnsiTheme="minorBidi" w:cs="Times New Roman"/>
          <w:sz w:val="24"/>
          <w:szCs w:val="24"/>
          <w:cs/>
        </w:rPr>
        <w:t xml:space="preserve"> логичко-</w:t>
      </w:r>
      <w:r w:rsidRPr="00CC3D53">
        <w:rPr>
          <w:rFonts w:asciiTheme="minorBidi" w:hAnsiTheme="minorBidi" w:cs="Times New Roman"/>
          <w:sz w:val="24"/>
          <w:szCs w:val="24"/>
          <w:cs/>
        </w:rPr>
        <w:t>математичких операција и елемената математичких појмова;</w:t>
      </w:r>
    </w:p>
    <w:p w:rsidR="009C3627" w:rsidRPr="00CC3D53" w:rsidRDefault="009C3627" w:rsidP="00E23BC8">
      <w:pPr>
        <w:numPr>
          <w:ilvl w:val="0"/>
          <w:numId w:val="48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пружањ</w:t>
      </w:r>
      <w:r w:rsidR="000335ED" w:rsidRPr="00CC3D53">
        <w:rPr>
          <w:rFonts w:asciiTheme="minorBidi" w:hAnsiTheme="minorBidi" w:cs="Times New Roman"/>
          <w:sz w:val="24"/>
          <w:szCs w:val="24"/>
        </w:rPr>
        <w:t>ем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подршке сазнајном развоју и неговању радозналости;</w:t>
      </w:r>
    </w:p>
    <w:p w:rsidR="009C3627" w:rsidRPr="00CC3D53" w:rsidRDefault="000335ED" w:rsidP="00E23BC8">
      <w:pPr>
        <w:numPr>
          <w:ilvl w:val="0"/>
          <w:numId w:val="48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и подстицањ</w:t>
      </w:r>
      <w:r w:rsidRPr="00CC3D53">
        <w:rPr>
          <w:rFonts w:asciiTheme="minorBidi" w:hAnsiTheme="minorBidi" w:cs="Times New Roman"/>
          <w:sz w:val="24"/>
          <w:szCs w:val="24"/>
        </w:rPr>
        <w:t>ем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 xml:space="preserve"> креативно</w:t>
      </w:r>
      <w:r w:rsidRPr="00CC3D53">
        <w:rPr>
          <w:rFonts w:asciiTheme="minorBidi" w:hAnsiTheme="minorBidi" w:cs="Times New Roman"/>
          <w:sz w:val="24"/>
          <w:szCs w:val="24"/>
          <w:cs/>
        </w:rPr>
        <w:t>сти и уважавањ</w:t>
      </w:r>
      <w:r w:rsidRPr="00CC3D53">
        <w:rPr>
          <w:rFonts w:asciiTheme="minorBidi" w:hAnsiTheme="minorBidi" w:cs="Times New Roman"/>
          <w:sz w:val="24"/>
          <w:szCs w:val="24"/>
        </w:rPr>
        <w:t>ем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индивидуалности</w:t>
      </w:r>
      <w:r w:rsidRPr="00CC3D53">
        <w:rPr>
          <w:rFonts w:asciiTheme="minorBidi" w:hAnsiTheme="minorBidi" w:cs="Times New Roman"/>
          <w:sz w:val="24"/>
          <w:szCs w:val="24"/>
        </w:rPr>
        <w:t>.</w:t>
      </w:r>
    </w:p>
    <w:p w:rsidR="009C3627" w:rsidRPr="00CC3D53" w:rsidRDefault="009C3627" w:rsidP="00F20D3A">
      <w:pPr>
        <w:autoSpaceDE w:val="0"/>
        <w:autoSpaceDN w:val="0"/>
        <w:adjustRightInd w:val="0"/>
        <w:ind w:firstLine="720"/>
        <w:rPr>
          <w:rFonts w:asciiTheme="minorBidi" w:hAnsiTheme="minorBidi" w:cs="Times New Roman"/>
          <w:sz w:val="24"/>
          <w:szCs w:val="24"/>
          <w:lang w:val="sr-Cyrl-BA"/>
        </w:rPr>
      </w:pPr>
      <w:r w:rsidRPr="00CC3D53">
        <w:rPr>
          <w:rFonts w:asciiTheme="minorBidi" w:hAnsiTheme="minorBidi" w:cs="Times New Roman"/>
          <w:sz w:val="24"/>
          <w:szCs w:val="24"/>
          <w:cs/>
        </w:rPr>
        <w:t>Уважавајући пр</w:t>
      </w:r>
      <w:r w:rsidR="00C159BD" w:rsidRPr="00CC3D53">
        <w:rPr>
          <w:rFonts w:asciiTheme="minorBidi" w:hAnsiTheme="minorBidi" w:cs="Times New Roman"/>
          <w:sz w:val="24"/>
          <w:szCs w:val="24"/>
          <w:cs/>
        </w:rPr>
        <w:t xml:space="preserve">етходна искуства у реализацији </w:t>
      </w:r>
      <w:r w:rsidR="00910D20" w:rsidRPr="00CC3D53">
        <w:rPr>
          <w:rFonts w:asciiTheme="minorBidi" w:hAnsiTheme="minorBidi" w:cs="Times New Roman"/>
          <w:sz w:val="24"/>
          <w:szCs w:val="24"/>
          <w:cs/>
        </w:rPr>
        <w:t>припремн</w:t>
      </w:r>
      <w:r w:rsidR="00910D20" w:rsidRPr="00CC3D53">
        <w:rPr>
          <w:rFonts w:asciiTheme="minorBidi" w:hAnsiTheme="minorBidi" w:cs="Times New Roman"/>
          <w:sz w:val="24"/>
          <w:szCs w:val="24"/>
        </w:rPr>
        <w:t>ог</w:t>
      </w:r>
      <w:r w:rsidR="00910D20" w:rsidRPr="00CC3D53">
        <w:rPr>
          <w:rFonts w:asciiTheme="minorBidi" w:hAnsiTheme="minorBidi" w:cs="Times New Roman"/>
          <w:sz w:val="24"/>
          <w:szCs w:val="24"/>
          <w:cs/>
        </w:rPr>
        <w:t xml:space="preserve"> предшколск</w:t>
      </w:r>
      <w:r w:rsidR="00910D20" w:rsidRPr="00CC3D53">
        <w:rPr>
          <w:rFonts w:asciiTheme="minorBidi" w:hAnsiTheme="minorBidi" w:cs="Times New Roman"/>
          <w:sz w:val="24"/>
          <w:szCs w:val="24"/>
        </w:rPr>
        <w:t xml:space="preserve">ог </w:t>
      </w:r>
      <w:r w:rsidRPr="00CC3D53">
        <w:rPr>
          <w:rFonts w:asciiTheme="minorBidi" w:hAnsiTheme="minorBidi" w:cs="Times New Roman"/>
          <w:sz w:val="24"/>
          <w:szCs w:val="24"/>
          <w:cs/>
        </w:rPr>
        <w:t>програм</w:t>
      </w:r>
      <w:r w:rsidR="00910D20" w:rsidRPr="00CC3D53">
        <w:rPr>
          <w:rFonts w:asciiTheme="minorBidi" w:hAnsiTheme="minorBidi" w:cs="Times New Roman"/>
          <w:sz w:val="24"/>
          <w:szCs w:val="24"/>
        </w:rPr>
        <w:t>а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, 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у наредној радној години </w:t>
      </w:r>
      <w:r w:rsidRPr="00CC3D53">
        <w:rPr>
          <w:rFonts w:asciiTheme="minorBidi" w:hAnsiTheme="minorBidi" w:cs="Times New Roman"/>
          <w:sz w:val="24"/>
          <w:szCs w:val="24"/>
          <w:cs/>
        </w:rPr>
        <w:t>пружа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 xml:space="preserve">ће се 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подршк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а</w:t>
      </w:r>
      <w:r w:rsidRPr="00CC3D53">
        <w:rPr>
          <w:rFonts w:asciiTheme="minorBidi" w:hAnsiTheme="minorBidi" w:cs="Times New Roman"/>
          <w:sz w:val="24"/>
          <w:szCs w:val="24"/>
          <w:cs/>
        </w:rPr>
        <w:t xml:space="preserve"> </w:t>
      </w:r>
      <w:r w:rsidR="00910D20" w:rsidRPr="00CC3D53">
        <w:rPr>
          <w:rFonts w:asciiTheme="minorBidi" w:hAnsiTheme="minorBidi" w:cs="Times New Roman"/>
          <w:sz w:val="24"/>
          <w:szCs w:val="24"/>
        </w:rPr>
        <w:t xml:space="preserve">деци </w:t>
      </w:r>
      <w:r w:rsidR="00910D20" w:rsidRPr="00CC3D53">
        <w:rPr>
          <w:rFonts w:asciiTheme="minorBidi" w:hAnsiTheme="minorBidi" w:cs="Times New Roman"/>
          <w:sz w:val="24"/>
          <w:szCs w:val="24"/>
          <w:lang w:val="sr-Cyrl-BA"/>
        </w:rPr>
        <w:t>кроз</w:t>
      </w:r>
      <w:r w:rsidRPr="00CC3D53">
        <w:rPr>
          <w:rFonts w:asciiTheme="minorBidi" w:hAnsiTheme="minorBidi" w:cs="Times New Roman"/>
          <w:sz w:val="24"/>
          <w:szCs w:val="24"/>
          <w:lang w:val="sr-Cyrl-BA"/>
        </w:rPr>
        <w:t>:</w:t>
      </w:r>
    </w:p>
    <w:p w:rsidR="009C3627" w:rsidRPr="00CC3D53" w:rsidRDefault="00910D20" w:rsidP="00E23BC8">
      <w:pPr>
        <w:numPr>
          <w:ilvl w:val="0"/>
          <w:numId w:val="49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</w:rPr>
        <w:t>е</w:t>
      </w:r>
      <w:r w:rsidRPr="00CC3D53">
        <w:rPr>
          <w:rFonts w:asciiTheme="minorBidi" w:hAnsiTheme="minorBidi" w:cs="Times New Roman"/>
          <w:sz w:val="24"/>
          <w:szCs w:val="24"/>
          <w:cs/>
        </w:rPr>
        <w:t>видентирањ</w:t>
      </w:r>
      <w:r w:rsidRPr="00CC3D53">
        <w:rPr>
          <w:rFonts w:asciiTheme="minorBidi" w:hAnsiTheme="minorBidi" w:cs="Times New Roman"/>
          <w:sz w:val="24"/>
          <w:szCs w:val="24"/>
        </w:rPr>
        <w:t>е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 xml:space="preserve"> деце са </w:t>
      </w:r>
      <w:r w:rsidRPr="00CC3D53">
        <w:rPr>
          <w:rFonts w:asciiTheme="minorBidi" w:hAnsiTheme="minorBidi" w:cs="Times New Roman"/>
          <w:sz w:val="24"/>
          <w:szCs w:val="24"/>
          <w:cs/>
        </w:rPr>
        <w:t>потребом за подршком и планирањ</w:t>
      </w:r>
      <w:r w:rsidRPr="00CC3D53">
        <w:rPr>
          <w:rFonts w:asciiTheme="minorBidi" w:hAnsiTheme="minorBidi" w:cs="Times New Roman"/>
          <w:sz w:val="24"/>
          <w:szCs w:val="24"/>
        </w:rPr>
        <w:t>ем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 xml:space="preserve"> мера индивидуализације;</w:t>
      </w:r>
    </w:p>
    <w:p w:rsidR="009C3627" w:rsidRPr="00CC3D53" w:rsidRDefault="00910D20" w:rsidP="00E23BC8">
      <w:pPr>
        <w:numPr>
          <w:ilvl w:val="0"/>
          <w:numId w:val="49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</w:rPr>
        <w:t>о</w:t>
      </w:r>
      <w:r w:rsidRPr="00CC3D53">
        <w:rPr>
          <w:rFonts w:asciiTheme="minorBidi" w:hAnsiTheme="minorBidi" w:cs="Times New Roman"/>
          <w:sz w:val="24"/>
          <w:szCs w:val="24"/>
          <w:cs/>
        </w:rPr>
        <w:t>рганизовањ</w:t>
      </w:r>
      <w:r w:rsidRPr="00CC3D53">
        <w:rPr>
          <w:rFonts w:asciiTheme="minorBidi" w:hAnsiTheme="minorBidi" w:cs="Times New Roman"/>
          <w:sz w:val="24"/>
          <w:szCs w:val="24"/>
        </w:rPr>
        <w:t>е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 xml:space="preserve"> средине, која је одговорила на сазнајне потребе деце и природу учења, у складу са индивудуалним темп</w:t>
      </w:r>
      <w:r w:rsidRPr="00CC3D53">
        <w:rPr>
          <w:rFonts w:asciiTheme="minorBidi" w:hAnsiTheme="minorBidi" w:cs="Times New Roman"/>
          <w:sz w:val="24"/>
          <w:szCs w:val="24"/>
          <w:cs/>
        </w:rPr>
        <w:t>ом, потребама и интересима деце</w:t>
      </w:r>
      <w:r w:rsidRPr="00CC3D53">
        <w:rPr>
          <w:rFonts w:asciiTheme="minorBidi" w:hAnsiTheme="minorBidi" w:cs="Times New Roman"/>
          <w:sz w:val="24"/>
          <w:szCs w:val="24"/>
        </w:rPr>
        <w:t>;</w:t>
      </w:r>
    </w:p>
    <w:p w:rsidR="009C3627" w:rsidRPr="00CC3D53" w:rsidRDefault="00371E8A" w:rsidP="00E23BC8">
      <w:pPr>
        <w:numPr>
          <w:ilvl w:val="0"/>
          <w:numId w:val="49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  <w:cs/>
        </w:rPr>
      </w:pPr>
      <w:r w:rsidRPr="00CC3D53">
        <w:rPr>
          <w:rFonts w:asciiTheme="minorBidi" w:hAnsiTheme="minorBidi" w:cs="Times New Roman"/>
          <w:sz w:val="24"/>
          <w:szCs w:val="24"/>
        </w:rPr>
        <w:t>с</w:t>
      </w:r>
      <w:r w:rsidRPr="00CC3D53">
        <w:rPr>
          <w:rFonts w:asciiTheme="minorBidi" w:hAnsiTheme="minorBidi" w:cs="Times New Roman"/>
          <w:sz w:val="24"/>
          <w:szCs w:val="24"/>
          <w:cs/>
        </w:rPr>
        <w:t>арадњ</w:t>
      </w:r>
      <w:r w:rsidRPr="00CC3D53">
        <w:rPr>
          <w:rFonts w:asciiTheme="minorBidi" w:hAnsiTheme="minorBidi" w:cs="Times New Roman"/>
          <w:sz w:val="24"/>
          <w:szCs w:val="24"/>
        </w:rPr>
        <w:t xml:space="preserve">у </w:t>
      </w:r>
      <w:r w:rsidR="009C3627" w:rsidRPr="00CC3D53">
        <w:rPr>
          <w:rFonts w:asciiTheme="minorBidi" w:hAnsiTheme="minorBidi" w:cs="Times New Roman"/>
          <w:sz w:val="24"/>
          <w:szCs w:val="24"/>
          <w:cs/>
        </w:rPr>
        <w:t>са друштвеном средином, у циљу  богаћења дечјег искуства и надограђивања постојећих сазнања;</w:t>
      </w:r>
    </w:p>
    <w:p w:rsidR="00104260" w:rsidRPr="00CC3D53" w:rsidRDefault="00910D20" w:rsidP="00E23BC8">
      <w:pPr>
        <w:numPr>
          <w:ilvl w:val="0"/>
          <w:numId w:val="49"/>
        </w:numPr>
        <w:autoSpaceDE w:val="0"/>
        <w:autoSpaceDN w:val="0"/>
        <w:adjustRightInd w:val="0"/>
        <w:spacing w:before="0"/>
        <w:contextualSpacing/>
        <w:rPr>
          <w:rFonts w:asciiTheme="minorBidi" w:hAnsiTheme="minorBidi" w:cs="Times New Roman"/>
          <w:sz w:val="24"/>
          <w:szCs w:val="24"/>
        </w:rPr>
      </w:pPr>
      <w:proofErr w:type="gramStart"/>
      <w:r w:rsidRPr="00CC3D53">
        <w:rPr>
          <w:rFonts w:asciiTheme="minorBidi" w:hAnsiTheme="minorBidi" w:cs="Times New Roman"/>
          <w:sz w:val="24"/>
          <w:szCs w:val="24"/>
        </w:rPr>
        <w:t>ј</w:t>
      </w:r>
      <w:r w:rsidRPr="00CC3D53">
        <w:rPr>
          <w:rFonts w:asciiTheme="minorBidi" w:hAnsiTheme="minorBidi" w:cs="Times New Roman"/>
          <w:sz w:val="24"/>
          <w:szCs w:val="24"/>
          <w:cs/>
        </w:rPr>
        <w:t>ачањ</w:t>
      </w:r>
      <w:r w:rsidRPr="00CC3D53">
        <w:rPr>
          <w:rFonts w:asciiTheme="minorBidi" w:hAnsiTheme="minorBidi" w:cs="Times New Roman"/>
          <w:sz w:val="24"/>
          <w:szCs w:val="24"/>
        </w:rPr>
        <w:t>е</w:t>
      </w:r>
      <w:proofErr w:type="gramEnd"/>
      <w:r w:rsidR="009C3627" w:rsidRPr="00CC3D53">
        <w:rPr>
          <w:rFonts w:asciiTheme="minorBidi" w:hAnsiTheme="minorBidi" w:cs="Times New Roman"/>
          <w:sz w:val="24"/>
          <w:szCs w:val="24"/>
          <w:cs/>
        </w:rPr>
        <w:t xml:space="preserve"> компетенција родитеља, укључивајући их као учеснике и реализаторе трибина, стручно тематских састанака са дискусијом, партнерима у пројектима, креаторима активности у васпитној групи у најбољем интересу деце и њиховог напредовања.</w:t>
      </w:r>
    </w:p>
    <w:p w:rsidR="00AA1F07" w:rsidRPr="00CC3D53" w:rsidRDefault="003C05AA" w:rsidP="004A696D">
      <w:pPr>
        <w:tabs>
          <w:tab w:val="left" w:pos="360"/>
        </w:tabs>
        <w:spacing w:before="100"/>
        <w:ind w:right="-3"/>
        <w:rPr>
          <w:rStyle w:val="Heading1Char"/>
          <w:rFonts w:eastAsiaTheme="minorEastAsia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tab/>
      </w:r>
      <w:r w:rsidR="00F20D3A" w:rsidRPr="00CC3D53">
        <w:rPr>
          <w:rFonts w:ascii="Times New Roman" w:hAnsi="Times New Roman" w:cs="Times New Roman"/>
          <w:b/>
          <w:sz w:val="24"/>
          <w:szCs w:val="24"/>
        </w:rPr>
        <w:tab/>
      </w:r>
      <w:bookmarkStart w:id="29" w:name="_Toc59539062"/>
      <w:r w:rsidR="00477C6A" w:rsidRPr="00CC3D53">
        <w:rPr>
          <w:rStyle w:val="Heading1Char"/>
          <w:rFonts w:eastAsiaTheme="minorEastAsia"/>
        </w:rPr>
        <w:t xml:space="preserve">6.5. </w:t>
      </w:r>
      <w:r w:rsidR="00C755D1" w:rsidRPr="00CC3D53">
        <w:rPr>
          <w:rStyle w:val="Heading1Char"/>
          <w:rFonts w:eastAsiaTheme="minorEastAsia"/>
        </w:rPr>
        <w:t xml:space="preserve">Васпитно-образовни рад </w:t>
      </w:r>
      <w:r w:rsidR="00A87078" w:rsidRPr="00CC3D53">
        <w:rPr>
          <w:rStyle w:val="Heading1Char"/>
          <w:rFonts w:eastAsiaTheme="minorEastAsia"/>
        </w:rPr>
        <w:t>у другој смени</w:t>
      </w:r>
      <w:bookmarkEnd w:id="29"/>
    </w:p>
    <w:p w:rsidR="00E26A6A" w:rsidRPr="00CC3D53" w:rsidRDefault="00AA1F07" w:rsidP="00A841BE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У </w:t>
      </w:r>
      <w:r w:rsidR="00503396" w:rsidRPr="00CC3D53">
        <w:rPr>
          <w:rFonts w:ascii="Times New Roman" w:hAnsi="Times New Roman" w:cs="Times New Roman"/>
          <w:sz w:val="24"/>
          <w:szCs w:val="24"/>
        </w:rPr>
        <w:t>вртић</w:t>
      </w:r>
      <w:r w:rsidR="00C443F1" w:rsidRPr="00CC3D53">
        <w:rPr>
          <w:rFonts w:ascii="Times New Roman" w:hAnsi="Times New Roman" w:cs="Times New Roman"/>
          <w:sz w:val="24"/>
          <w:szCs w:val="24"/>
        </w:rPr>
        <w:t>има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503396" w:rsidRPr="00CC3D53">
        <w:rPr>
          <w:rFonts w:ascii="Times New Roman" w:hAnsi="Times New Roman" w:cs="Times New Roman"/>
          <w:sz w:val="24"/>
          <w:szCs w:val="24"/>
        </w:rPr>
        <w:t>„Бамби</w:t>
      </w:r>
      <w:proofErr w:type="gramStart"/>
      <w:r w:rsidR="00503396" w:rsidRPr="00CC3D53">
        <w:rPr>
          <w:rFonts w:ascii="Times New Roman" w:hAnsi="Times New Roman" w:cs="Times New Roman"/>
          <w:sz w:val="24"/>
          <w:szCs w:val="24"/>
        </w:rPr>
        <w:t xml:space="preserve">“ </w:t>
      </w:r>
      <w:r w:rsidR="00C443F1" w:rsidRPr="00CC3D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443F1" w:rsidRPr="00CC3D53">
        <w:rPr>
          <w:rFonts w:ascii="Times New Roman" w:hAnsi="Times New Roman" w:cs="Times New Roman"/>
          <w:sz w:val="24"/>
          <w:szCs w:val="24"/>
        </w:rPr>
        <w:t xml:space="preserve"> ,,Сунце</w:t>
      </w:r>
      <w:r w:rsidR="00950B4C" w:rsidRPr="00CC3D53">
        <w:rPr>
          <w:rFonts w:ascii="Times New Roman" w:hAnsi="Times New Roman" w:cs="Times New Roman"/>
          <w:sz w:val="24"/>
          <w:szCs w:val="24"/>
        </w:rPr>
        <w:t>“</w:t>
      </w:r>
      <w:r w:rsidR="00C443F1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503396" w:rsidRPr="00CC3D53">
        <w:rPr>
          <w:rFonts w:ascii="Times New Roman" w:hAnsi="Times New Roman" w:cs="Times New Roman"/>
          <w:sz w:val="24"/>
          <w:szCs w:val="24"/>
        </w:rPr>
        <w:t>организоваће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247D05" w:rsidRPr="00CC3D53">
        <w:rPr>
          <w:rFonts w:ascii="Times New Roman" w:hAnsi="Times New Roman" w:cs="Times New Roman"/>
          <w:sz w:val="24"/>
          <w:szCs w:val="24"/>
        </w:rPr>
        <w:t>се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боравак деце у </w:t>
      </w:r>
      <w:r w:rsidR="00A37327" w:rsidRPr="00CC3D53">
        <w:rPr>
          <w:rFonts w:ascii="Times New Roman" w:hAnsi="Times New Roman" w:cs="Times New Roman"/>
          <w:sz w:val="24"/>
          <w:szCs w:val="24"/>
        </w:rPr>
        <w:t>другој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503396" w:rsidRPr="00CC3D53">
        <w:rPr>
          <w:rFonts w:ascii="Times New Roman" w:hAnsi="Times New Roman" w:cs="Times New Roman"/>
          <w:sz w:val="24"/>
          <w:szCs w:val="24"/>
        </w:rPr>
        <w:t>смени, у периоду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од 11.</w:t>
      </w:r>
      <w:r w:rsidR="00503396" w:rsidRPr="00CC3D53">
        <w:rPr>
          <w:rFonts w:ascii="Times New Roman" w:hAnsi="Times New Roman" w:cs="Times New Roman"/>
          <w:sz w:val="24"/>
          <w:szCs w:val="24"/>
        </w:rPr>
        <w:t xml:space="preserve">00 до </w:t>
      </w:r>
      <w:r w:rsidRPr="00CC3D53">
        <w:rPr>
          <w:rFonts w:ascii="Times New Roman" w:hAnsi="Times New Roman" w:cs="Times New Roman"/>
          <w:sz w:val="24"/>
          <w:szCs w:val="24"/>
        </w:rPr>
        <w:t>22.00 час</w:t>
      </w:r>
      <w:r w:rsidR="00503396" w:rsidRPr="00CC3D53">
        <w:rPr>
          <w:rFonts w:ascii="Times New Roman" w:hAnsi="Times New Roman" w:cs="Times New Roman"/>
          <w:sz w:val="24"/>
          <w:szCs w:val="24"/>
        </w:rPr>
        <w:t>а</w:t>
      </w:r>
      <w:r w:rsidRPr="00CC3D53">
        <w:rPr>
          <w:rFonts w:ascii="Times New Roman" w:hAnsi="Times New Roman" w:cs="Times New Roman"/>
          <w:sz w:val="24"/>
          <w:szCs w:val="24"/>
        </w:rPr>
        <w:t xml:space="preserve">. Деца </w:t>
      </w:r>
      <w:r w:rsidR="00503396" w:rsidRPr="00CC3D53">
        <w:rPr>
          <w:rFonts w:ascii="Times New Roman" w:hAnsi="Times New Roman" w:cs="Times New Roman"/>
          <w:sz w:val="24"/>
          <w:szCs w:val="24"/>
        </w:rPr>
        <w:t>ће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503396" w:rsidRPr="00CC3D53">
        <w:rPr>
          <w:rFonts w:ascii="Times New Roman" w:hAnsi="Times New Roman" w:cs="Times New Roman"/>
          <w:sz w:val="24"/>
          <w:szCs w:val="24"/>
        </w:rPr>
        <w:t xml:space="preserve">бити </w:t>
      </w:r>
      <w:r w:rsidRPr="00CC3D53">
        <w:rPr>
          <w:rFonts w:ascii="Times New Roman" w:hAnsi="Times New Roman" w:cs="Times New Roman"/>
          <w:sz w:val="24"/>
          <w:szCs w:val="24"/>
        </w:rPr>
        <w:t>организована у</w:t>
      </w:r>
      <w:r w:rsidR="0067552D" w:rsidRPr="00CC3D53">
        <w:rPr>
          <w:rFonts w:ascii="Times New Roman" w:hAnsi="Times New Roman" w:cs="Times New Roman"/>
          <w:sz w:val="24"/>
          <w:szCs w:val="24"/>
        </w:rPr>
        <w:t xml:space="preserve"> две мешовите гру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пе узраста </w:t>
      </w:r>
      <w:proofErr w:type="gramStart"/>
      <w:r w:rsidR="00520FE6" w:rsidRPr="00CC3D53">
        <w:rPr>
          <w:rFonts w:ascii="Times New Roman" w:hAnsi="Times New Roman" w:cs="Times New Roman"/>
          <w:sz w:val="24"/>
          <w:szCs w:val="24"/>
        </w:rPr>
        <w:t xml:space="preserve">од </w:t>
      </w:r>
      <w:r w:rsidR="00796F41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520FE6" w:rsidRPr="00CC3D53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End"/>
      <w:r w:rsidR="00520FE6" w:rsidRPr="00CC3D53">
        <w:rPr>
          <w:rFonts w:ascii="Times New Roman" w:hAnsi="Times New Roman" w:cs="Times New Roman"/>
          <w:sz w:val="24"/>
          <w:szCs w:val="24"/>
        </w:rPr>
        <w:t xml:space="preserve"> до 6,5</w:t>
      </w:r>
      <w:r w:rsidRPr="00CC3D53">
        <w:rPr>
          <w:rFonts w:ascii="Times New Roman" w:hAnsi="Times New Roman" w:cs="Times New Roman"/>
          <w:sz w:val="24"/>
          <w:szCs w:val="24"/>
        </w:rPr>
        <w:t xml:space="preserve"> година, са којима </w:t>
      </w:r>
      <w:r w:rsidR="00503396" w:rsidRPr="00CC3D53">
        <w:rPr>
          <w:rFonts w:ascii="Times New Roman" w:hAnsi="Times New Roman" w:cs="Times New Roman"/>
          <w:sz w:val="24"/>
          <w:szCs w:val="24"/>
        </w:rPr>
        <w:t>ће радити</w:t>
      </w:r>
      <w:r w:rsidRPr="00CC3D53">
        <w:rPr>
          <w:rFonts w:ascii="Times New Roman" w:hAnsi="Times New Roman" w:cs="Times New Roman"/>
          <w:sz w:val="24"/>
          <w:szCs w:val="24"/>
        </w:rPr>
        <w:t xml:space="preserve"> васпитачи и медицинске сестре</w:t>
      </w:r>
      <w:r w:rsidR="004D43B6" w:rsidRPr="00CC3D53">
        <w:rPr>
          <w:rFonts w:ascii="Times New Roman" w:hAnsi="Times New Roman" w:cs="Times New Roman"/>
          <w:sz w:val="24"/>
          <w:szCs w:val="24"/>
        </w:rPr>
        <w:t>-</w:t>
      </w:r>
      <w:r w:rsidR="00503396" w:rsidRPr="00CC3D53">
        <w:rPr>
          <w:rFonts w:ascii="Times New Roman" w:hAnsi="Times New Roman" w:cs="Times New Roman"/>
          <w:sz w:val="24"/>
          <w:szCs w:val="24"/>
        </w:rPr>
        <w:t>васпитачи</w:t>
      </w:r>
      <w:r w:rsidR="004D43B6" w:rsidRPr="00CC3D53">
        <w:rPr>
          <w:rFonts w:ascii="Times New Roman" w:hAnsi="Times New Roman" w:cs="Times New Roman"/>
          <w:sz w:val="24"/>
          <w:szCs w:val="24"/>
        </w:rPr>
        <w:t>.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7A7" w:rsidRPr="00CC3D53">
        <w:rPr>
          <w:rFonts w:ascii="Times New Roman" w:hAnsi="Times New Roman" w:cs="Times New Roman"/>
          <w:sz w:val="24"/>
          <w:szCs w:val="24"/>
        </w:rPr>
        <w:t>Васпитно-образовни рад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121958" w:rsidRPr="00CC3D53">
        <w:rPr>
          <w:rFonts w:ascii="Times New Roman" w:hAnsi="Times New Roman" w:cs="Times New Roman"/>
          <w:sz w:val="24"/>
          <w:szCs w:val="24"/>
        </w:rPr>
        <w:t>биће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67552D" w:rsidRPr="00CC3D53">
        <w:rPr>
          <w:rFonts w:ascii="Times New Roman" w:hAnsi="Times New Roman" w:cs="Times New Roman"/>
          <w:sz w:val="24"/>
          <w:szCs w:val="24"/>
        </w:rPr>
        <w:t>прилагођен</w:t>
      </w:r>
      <w:r w:rsidR="00520FE6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121958" w:rsidRPr="00CC3D53">
        <w:rPr>
          <w:rFonts w:ascii="Times New Roman" w:hAnsi="Times New Roman" w:cs="Times New Roman"/>
          <w:sz w:val="24"/>
          <w:szCs w:val="24"/>
        </w:rPr>
        <w:t>узраст</w:t>
      </w:r>
      <w:r w:rsidR="00792E06" w:rsidRPr="00CC3D53">
        <w:rPr>
          <w:rFonts w:ascii="Times New Roman" w:hAnsi="Times New Roman" w:cs="Times New Roman"/>
          <w:sz w:val="24"/>
          <w:szCs w:val="24"/>
        </w:rPr>
        <w:t>има</w:t>
      </w:r>
      <w:r w:rsidRPr="00CC3D53">
        <w:rPr>
          <w:rFonts w:ascii="Times New Roman" w:hAnsi="Times New Roman" w:cs="Times New Roman"/>
          <w:sz w:val="24"/>
          <w:szCs w:val="24"/>
        </w:rPr>
        <w:t xml:space="preserve"> деце</w:t>
      </w:r>
      <w:r w:rsidR="00121958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7EFA" w:rsidRPr="00CC3D53" w:rsidRDefault="00861842" w:rsidP="00F20D3A">
      <w:pPr>
        <w:tabs>
          <w:tab w:val="center" w:pos="70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0D3A" w:rsidRPr="00CC3D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30" w:name="_Toc59539063"/>
      <w:r w:rsidR="00477C6A" w:rsidRPr="00CC3D53">
        <w:rPr>
          <w:rStyle w:val="Heading1Char"/>
          <w:rFonts w:eastAsiaTheme="minorEastAsia"/>
        </w:rPr>
        <w:t xml:space="preserve">6.6. </w:t>
      </w:r>
      <w:r w:rsidR="00C755D1" w:rsidRPr="00CC3D53">
        <w:rPr>
          <w:rStyle w:val="Heading1Char"/>
          <w:rFonts w:eastAsiaTheme="minorEastAsia"/>
        </w:rPr>
        <w:t>Васпитно-образовни рад</w:t>
      </w:r>
      <w:r w:rsidR="00317EFA" w:rsidRPr="00CC3D53">
        <w:rPr>
          <w:rStyle w:val="Heading1Char"/>
          <w:rFonts w:eastAsiaTheme="minorEastAsia"/>
        </w:rPr>
        <w:t xml:space="preserve"> са децом на болничком лечењу</w:t>
      </w:r>
      <w:bookmarkEnd w:id="30"/>
      <w:r w:rsidR="00317EFA" w:rsidRPr="00CC3D5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17EFA" w:rsidRPr="00CC3D53" w:rsidRDefault="00317EFA" w:rsidP="00317EFA">
      <w:pPr>
        <w:tabs>
          <w:tab w:val="center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ab/>
      </w:r>
      <w:r w:rsidRPr="00CC3D53">
        <w:rPr>
          <w:rFonts w:ascii="Times New Roman" w:eastAsia="Times New Roman" w:hAnsi="Times New Roman" w:cs="Times New Roman"/>
          <w:sz w:val="24"/>
          <w:szCs w:val="24"/>
        </w:rPr>
        <w:tab/>
        <w:t xml:space="preserve">Васпитно-образовни рад са децом на болничком лечењу реализоваће се у Клиничком центру,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на  Клиници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за дечју хирургију и ортопедију, Клиници за дечје интерне болести и Клиници за физикалну медицину и рехабилитацију према правилнику о посебном програму остваривања васпитно-образовног рада у одговарајућим здравственим установама. 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Реализацијом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програма допринеће се целовитом развоју деце предшколског узраста,</w:t>
      </w:r>
      <w:r w:rsidR="00DD0935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тако што ће им се пружати услови и подстицаји да развију своје способности, проширују искуства и изграђују сазнања о себи, другим људима и свету. </w:t>
      </w:r>
    </w:p>
    <w:p w:rsidR="00317EFA" w:rsidRPr="00CC3D53" w:rsidRDefault="00317EFA" w:rsidP="00317EFA">
      <w:pPr>
        <w:tabs>
          <w:tab w:val="center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ab/>
      </w:r>
      <w:r w:rsidRPr="00CC3D53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 остваривања васпитно-образовног рада са децом на болничком лечењу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оствариће  се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у складу са Основама програма предшколског васпитања и образовања, у мери у којој здравствено стање деце то дозвољава, с циљем одржавања континуитета васпитно-образовног процеса и припреме за полазак у школу.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За децу узраста од пет и по до шест и по година, која остају на лечењу дуже од шест месеци, оствариће се похађање припремног предшколског програма у здравственој установи, у складу са законом.</w:t>
      </w:r>
      <w:proofErr w:type="gramEnd"/>
    </w:p>
    <w:p w:rsidR="00317EFA" w:rsidRPr="00CC3D53" w:rsidRDefault="00317EFA" w:rsidP="00317EFA">
      <w:pPr>
        <w:tabs>
          <w:tab w:val="center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ab/>
      </w:r>
      <w:r w:rsidRPr="00CC3D53">
        <w:rPr>
          <w:rFonts w:ascii="Times New Roman" w:eastAsia="Times New Roman" w:hAnsi="Times New Roman" w:cs="Times New Roman"/>
          <w:sz w:val="24"/>
          <w:szCs w:val="24"/>
        </w:rPr>
        <w:tab/>
        <w:t xml:space="preserve">У остваривању Програма уважиће се све специфичности рада са децом на болничком лечењу: специфичне потребе деце, карактеристике радног окружења, васпитне групе, дужина боравка деце, врсте и начини пружања здравствене подршке деци, типови клиничког третмана, начини укључивања родитеља, тимски рад са здравственим особљем и друго.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Програмом ће се развијати индивидуализован приступ у остваривању васпитно-образовног рада, узимајући у обзир његове развојне, образовне, здравствене и социо-културне потребе.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Начини и могућности учешћа деце у активностима зависиће од дневне процене васпитача и здравственог особља и од субјективне процене детета.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Васпитачи ће у сарадњи са лицима надлежним у Клиничком центру, одредити време и место остваривања Програма, у складу са његовим специфичностима.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Васпитно-образовни рад ће се реализовати у болесничким собама, чекаоницама, болничким просторијама, терасама, просторијама за обедовање, играоницама или другим местима.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Васпитачи ће уз сагласност надлежних лица у Клиничком центру и у сарадњи са родитељима и другим законским заступницима уредити места остваривања Програма увођењем промотивних и подстичућих материјала за децу у улазу, ходницима и другим просторијама како би створили породични амбијент и изглед предшколске установе.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Сви материјали ће одговарати деци и болничкој средини, а активности неће ометати делотворност здравствених интервенција и рад запослених у Клиничком центру.</w:t>
      </w:r>
      <w:proofErr w:type="gramEnd"/>
    </w:p>
    <w:p w:rsidR="007223F3" w:rsidRDefault="003965A4" w:rsidP="00B315BE">
      <w:pPr>
        <w:tabs>
          <w:tab w:val="center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C3D5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У радној 2020/2021</w:t>
      </w:r>
      <w:r w:rsidR="00317EFA"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17EFA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17EFA" w:rsidRPr="00CC3D53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="00317EFA" w:rsidRPr="00CC3D53">
        <w:rPr>
          <w:rFonts w:ascii="Times New Roman" w:eastAsia="Times New Roman" w:hAnsi="Times New Roman" w:cs="Times New Roman"/>
          <w:sz w:val="24"/>
          <w:szCs w:val="24"/>
        </w:rPr>
        <w:t xml:space="preserve"> у раду са децом на болничком лечењу реализоваће се креативне тематске радионице и наставити </w:t>
      </w:r>
      <w:r w:rsidR="00B315BE" w:rsidRPr="00CC3D53">
        <w:rPr>
          <w:rFonts w:ascii="Times New Roman" w:eastAsia="Times New Roman" w:hAnsi="Times New Roman" w:cs="Times New Roman"/>
          <w:sz w:val="24"/>
          <w:szCs w:val="24"/>
        </w:rPr>
        <w:t>сарадња са друштвеном средином.</w:t>
      </w:r>
    </w:p>
    <w:p w:rsidR="007076D1" w:rsidRPr="00CC3D53" w:rsidRDefault="007076D1" w:rsidP="00B315BE">
      <w:pPr>
        <w:tabs>
          <w:tab w:val="center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35E3E" w:rsidRPr="00CC3D53" w:rsidRDefault="00477C6A" w:rsidP="00D01044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Toc59539064"/>
      <w:r w:rsidRPr="00CC3D53">
        <w:rPr>
          <w:rStyle w:val="Heading1Char"/>
          <w:rFonts w:eastAsiaTheme="minorEastAsia"/>
        </w:rPr>
        <w:t xml:space="preserve">6.7. </w:t>
      </w:r>
      <w:r w:rsidR="003C05AA" w:rsidRPr="00CC3D53">
        <w:rPr>
          <w:rStyle w:val="Heading1Char"/>
          <w:rFonts w:eastAsiaTheme="minorEastAsia"/>
        </w:rPr>
        <w:t>Превентивна</w:t>
      </w:r>
      <w:r w:rsidR="000C4E43" w:rsidRPr="00CC3D53">
        <w:rPr>
          <w:rStyle w:val="Heading1Char"/>
          <w:rFonts w:eastAsiaTheme="minorEastAsia"/>
        </w:rPr>
        <w:t xml:space="preserve"> зд</w:t>
      </w:r>
      <w:r w:rsidR="003C05AA" w:rsidRPr="00CC3D53">
        <w:rPr>
          <w:rStyle w:val="Heading1Char"/>
          <w:rFonts w:eastAsiaTheme="minorEastAsia"/>
        </w:rPr>
        <w:t>равствена</w:t>
      </w:r>
      <w:r w:rsidR="00282D75" w:rsidRPr="00CC3D53">
        <w:rPr>
          <w:rStyle w:val="Heading1Char"/>
          <w:rFonts w:eastAsiaTheme="minorEastAsia"/>
        </w:rPr>
        <w:t xml:space="preserve"> заштит</w:t>
      </w:r>
      <w:r w:rsidR="003C05AA" w:rsidRPr="00CC3D53">
        <w:rPr>
          <w:rStyle w:val="Heading1Char"/>
          <w:rFonts w:eastAsiaTheme="minorEastAsia"/>
        </w:rPr>
        <w:t>а</w:t>
      </w:r>
      <w:r w:rsidR="00206645" w:rsidRPr="00CC3D53">
        <w:rPr>
          <w:rStyle w:val="Heading1Char"/>
          <w:rFonts w:eastAsiaTheme="minorEastAsia"/>
        </w:rPr>
        <w:t xml:space="preserve"> деце</w:t>
      </w:r>
      <w:bookmarkEnd w:id="31"/>
    </w:p>
    <w:p w:rsidR="00D35E3E" w:rsidRPr="00CC3D53" w:rsidRDefault="00D35E3E" w:rsidP="00D010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Нега и превентивно-здравствена заштита деце у предшколској установи обухвата:</w:t>
      </w:r>
    </w:p>
    <w:p w:rsidR="00D35E3E" w:rsidRPr="00CC3D53" w:rsidRDefault="00A5274E" w:rsidP="00D35E3E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1.</w:t>
      </w:r>
      <w:r w:rsidR="0065730F" w:rsidRPr="00CC3D53">
        <w:rPr>
          <w:rFonts w:ascii="Times New Roman" w:hAnsi="Times New Roman" w:cs="Times New Roman"/>
          <w:sz w:val="24"/>
          <w:szCs w:val="24"/>
        </w:rPr>
        <w:t>П</w:t>
      </w:r>
      <w:r w:rsidR="00D35E3E" w:rsidRPr="00CC3D53">
        <w:rPr>
          <w:rFonts w:ascii="Times New Roman" w:hAnsi="Times New Roman" w:cs="Times New Roman"/>
          <w:sz w:val="24"/>
          <w:szCs w:val="24"/>
        </w:rPr>
        <w:t>рограмирање, реализац</w:t>
      </w:r>
      <w:r w:rsidR="00D01044" w:rsidRPr="00CC3D53">
        <w:rPr>
          <w:rFonts w:ascii="Times New Roman" w:hAnsi="Times New Roman" w:cs="Times New Roman"/>
          <w:sz w:val="24"/>
          <w:szCs w:val="24"/>
        </w:rPr>
        <w:t>ију и унапређивање здравствено-</w:t>
      </w:r>
      <w:r w:rsidR="00D35E3E" w:rsidRPr="00CC3D53">
        <w:rPr>
          <w:rFonts w:ascii="Times New Roman" w:hAnsi="Times New Roman" w:cs="Times New Roman"/>
          <w:sz w:val="24"/>
          <w:szCs w:val="24"/>
        </w:rPr>
        <w:t>васпитних активности, усмерених ка усвајању здравих стилова живота, у циљу очувања и унапређивања здравља деце (лична и општа хигијена детета, правилно прање руку, хигијена уста, зуба и коже, навике правилне исхране, употреба тоалет</w:t>
      </w:r>
      <w:r w:rsidR="00D01044" w:rsidRPr="00CC3D53">
        <w:rPr>
          <w:rFonts w:ascii="Times New Roman" w:hAnsi="Times New Roman" w:cs="Times New Roman"/>
          <w:sz w:val="24"/>
          <w:szCs w:val="24"/>
        </w:rPr>
        <w:t>а, очување здравог окружења и друго</w:t>
      </w:r>
      <w:r w:rsidR="00D35E3E" w:rsidRPr="00CC3D53">
        <w:rPr>
          <w:rFonts w:ascii="Times New Roman" w:hAnsi="Times New Roman" w:cs="Times New Roman"/>
          <w:sz w:val="24"/>
          <w:szCs w:val="24"/>
        </w:rPr>
        <w:t>);</w:t>
      </w:r>
    </w:p>
    <w:p w:rsidR="00D35E3E" w:rsidRPr="00CC3D53" w:rsidRDefault="00A5274E" w:rsidP="00D35E3E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2. </w:t>
      </w:r>
      <w:r w:rsidR="0065730F" w:rsidRPr="00CC3D53">
        <w:rPr>
          <w:rFonts w:ascii="Times New Roman" w:hAnsi="Times New Roman" w:cs="Times New Roman"/>
          <w:sz w:val="24"/>
          <w:szCs w:val="24"/>
        </w:rPr>
        <w:t>П</w:t>
      </w:r>
      <w:r w:rsidR="00D35E3E" w:rsidRPr="00CC3D53">
        <w:rPr>
          <w:rFonts w:ascii="Times New Roman" w:hAnsi="Times New Roman" w:cs="Times New Roman"/>
          <w:sz w:val="24"/>
          <w:szCs w:val="24"/>
        </w:rPr>
        <w:t>раћење општег стања и понашања детета у васпитној групи, правовремено реаговање на промене, издвајањем детета и позивањем родитеља, односно надлежне здравствене установе;</w:t>
      </w:r>
    </w:p>
    <w:p w:rsidR="00D35E3E" w:rsidRPr="00CC3D53" w:rsidRDefault="00A5274E" w:rsidP="00D35E3E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3.</w:t>
      </w:r>
      <w:r w:rsidR="0065730F" w:rsidRPr="00CC3D53">
        <w:rPr>
          <w:rFonts w:ascii="Times New Roman" w:hAnsi="Times New Roman" w:cs="Times New Roman"/>
          <w:sz w:val="24"/>
          <w:szCs w:val="24"/>
        </w:rPr>
        <w:t>У</w:t>
      </w:r>
      <w:r w:rsidR="00D35E3E" w:rsidRPr="00CC3D53">
        <w:rPr>
          <w:rFonts w:ascii="Times New Roman" w:hAnsi="Times New Roman" w:cs="Times New Roman"/>
          <w:sz w:val="24"/>
          <w:szCs w:val="24"/>
        </w:rPr>
        <w:t>зимање основних података о здравственом стању детета од родитеља, односно старатеља, праћење општег изгледа детета (преглед коже и видљивих слузокожа, преглед на вашљивост косе, праћење хигијене одевног и постељног рубља, мерење телесне температуре по потреби, издвајање болесне деце, обавештавање родитеља, позивањ</w:t>
      </w:r>
      <w:r w:rsidR="00D01044" w:rsidRPr="00CC3D53">
        <w:rPr>
          <w:rFonts w:ascii="Times New Roman" w:hAnsi="Times New Roman" w:cs="Times New Roman"/>
          <w:sz w:val="24"/>
          <w:szCs w:val="24"/>
        </w:rPr>
        <w:t>е надлежне здравствене установе</w:t>
      </w:r>
      <w:r w:rsidR="00D35E3E" w:rsidRPr="00CC3D53">
        <w:rPr>
          <w:rFonts w:ascii="Times New Roman" w:hAnsi="Times New Roman" w:cs="Times New Roman"/>
          <w:sz w:val="24"/>
          <w:szCs w:val="24"/>
        </w:rPr>
        <w:t xml:space="preserve"> и др</w:t>
      </w:r>
      <w:r w:rsidR="00D01044" w:rsidRPr="00CC3D53">
        <w:rPr>
          <w:rFonts w:ascii="Times New Roman" w:hAnsi="Times New Roman" w:cs="Times New Roman"/>
          <w:sz w:val="24"/>
          <w:szCs w:val="24"/>
        </w:rPr>
        <w:t>уго</w:t>
      </w:r>
      <w:r w:rsidR="00D35E3E" w:rsidRPr="00CC3D53">
        <w:rPr>
          <w:rFonts w:ascii="Times New Roman" w:hAnsi="Times New Roman" w:cs="Times New Roman"/>
          <w:sz w:val="24"/>
          <w:szCs w:val="24"/>
        </w:rPr>
        <w:t>);</w:t>
      </w:r>
    </w:p>
    <w:p w:rsidR="00D35E3E" w:rsidRPr="00CC3D53" w:rsidRDefault="00A5274E" w:rsidP="00D35E3E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4. </w:t>
      </w:r>
      <w:r w:rsidR="0065730F" w:rsidRPr="00CC3D53">
        <w:rPr>
          <w:rFonts w:ascii="Times New Roman" w:hAnsi="Times New Roman" w:cs="Times New Roman"/>
          <w:sz w:val="24"/>
          <w:szCs w:val="24"/>
        </w:rPr>
        <w:t>П</w:t>
      </w:r>
      <w:r w:rsidR="00D35E3E" w:rsidRPr="00CC3D53">
        <w:rPr>
          <w:rFonts w:ascii="Times New Roman" w:hAnsi="Times New Roman" w:cs="Times New Roman"/>
          <w:sz w:val="24"/>
          <w:szCs w:val="24"/>
        </w:rPr>
        <w:t>раћење понашања детета за време храњења, игре, неге, одмора и уочавање присуства знакова који упућују на могућност постојања занемаривања, злостављања,   дискриминације, односно злоупотребе деце;</w:t>
      </w:r>
    </w:p>
    <w:p w:rsidR="00D35E3E" w:rsidRPr="00CC3D53" w:rsidRDefault="00A5274E" w:rsidP="00D35E3E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5. </w:t>
      </w:r>
      <w:r w:rsidR="0065730F" w:rsidRPr="00CC3D53">
        <w:rPr>
          <w:rFonts w:ascii="Times New Roman" w:hAnsi="Times New Roman" w:cs="Times New Roman"/>
          <w:sz w:val="24"/>
          <w:szCs w:val="24"/>
        </w:rPr>
        <w:t>Х</w:t>
      </w:r>
      <w:r w:rsidR="00D35E3E" w:rsidRPr="00CC3D53">
        <w:rPr>
          <w:rFonts w:ascii="Times New Roman" w:hAnsi="Times New Roman" w:cs="Times New Roman"/>
          <w:sz w:val="24"/>
          <w:szCs w:val="24"/>
        </w:rPr>
        <w:t>игијенско-епидемиолошке мере на годишњем, месечном, недељном и дневном нивоу у складу са епидемиолошком ситуацијом (праћење и саветодавни рад са особљем код одржавања чистоће, температуре, влажности, проветрености и осветљености свих просторија у објектима, праћење и саветодавни рад у вези са начином припремања оброка у млечним кухињама, праћење и саветодавни рад са особљем у области допремања оброка из производних кухиња, начина сервирања, хигијене прихватног кухињског блока, посуђа и инвентара, праћење и саветодавни рад са особљем код одржавања хигијене санитарних простора, отклањањ</w:t>
      </w:r>
      <w:r w:rsidR="00D01044" w:rsidRPr="00CC3D53">
        <w:rPr>
          <w:rFonts w:ascii="Times New Roman" w:hAnsi="Times New Roman" w:cs="Times New Roman"/>
          <w:sz w:val="24"/>
          <w:szCs w:val="24"/>
        </w:rPr>
        <w:t>е отпадних материја и вода и друго</w:t>
      </w:r>
      <w:r w:rsidR="00D35E3E" w:rsidRPr="00CC3D53">
        <w:rPr>
          <w:rFonts w:ascii="Times New Roman" w:hAnsi="Times New Roman" w:cs="Times New Roman"/>
          <w:sz w:val="24"/>
          <w:szCs w:val="24"/>
        </w:rPr>
        <w:t>);</w:t>
      </w:r>
    </w:p>
    <w:p w:rsidR="00D35E3E" w:rsidRPr="00CC3D53" w:rsidRDefault="0065730F" w:rsidP="00D35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6.Д</w:t>
      </w:r>
      <w:r w:rsidR="00D01044" w:rsidRPr="00CC3D53">
        <w:rPr>
          <w:rFonts w:ascii="Times New Roman" w:hAnsi="Times New Roman" w:cs="Times New Roman"/>
          <w:sz w:val="24"/>
          <w:szCs w:val="24"/>
        </w:rPr>
        <w:t xml:space="preserve">руге хигијенско-епидемиолошке </w:t>
      </w:r>
      <w:r w:rsidR="00D35E3E" w:rsidRPr="00CC3D53">
        <w:rPr>
          <w:rFonts w:ascii="Times New Roman" w:hAnsi="Times New Roman" w:cs="Times New Roman"/>
          <w:sz w:val="24"/>
          <w:szCs w:val="24"/>
        </w:rPr>
        <w:t>мере, у складу са законом</w:t>
      </w:r>
      <w:r w:rsidR="00D01044" w:rsidRPr="00CC3D53">
        <w:rPr>
          <w:rFonts w:ascii="Times New Roman" w:hAnsi="Times New Roman" w:cs="Times New Roman"/>
          <w:sz w:val="24"/>
          <w:szCs w:val="24"/>
        </w:rPr>
        <w:t xml:space="preserve"> и актуелном епидемиолошком ситуацијом</w:t>
      </w:r>
      <w:r w:rsidR="00D35E3E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0D3A" w:rsidRPr="00CC3D53" w:rsidRDefault="00104260" w:rsidP="00F20D3A">
      <w:pPr>
        <w:spacing w:after="187"/>
        <w:ind w:firstLine="59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</w:rPr>
        <w:t>У складу са пандемијом вируса</w:t>
      </w:r>
      <w:r w:rsidR="00A5274E" w:rsidRPr="00CC3D53">
        <w:rPr>
          <w:rFonts w:ascii="Times New Roman" w:eastAsia="Times New Roman" w:hAnsi="Times New Roman" w:cs="Times New Roman"/>
          <w:sz w:val="24"/>
        </w:rPr>
        <w:t xml:space="preserve"> COVID-19, у Установи</w:t>
      </w:r>
      <w:r w:rsidR="00D01044" w:rsidRPr="00CC3D53">
        <w:rPr>
          <w:rFonts w:ascii="Times New Roman" w:eastAsia="Times New Roman" w:hAnsi="Times New Roman" w:cs="Times New Roman"/>
          <w:sz w:val="24"/>
        </w:rPr>
        <w:t xml:space="preserve"> ће се и даље предузимати све превентивне мере по упутст</w:t>
      </w:r>
      <w:r w:rsidR="00566E64" w:rsidRPr="00CC3D53">
        <w:rPr>
          <w:rFonts w:ascii="Times New Roman" w:eastAsia="Times New Roman" w:hAnsi="Times New Roman" w:cs="Times New Roman"/>
          <w:sz w:val="24"/>
        </w:rPr>
        <w:t>вима надлежних институција.</w:t>
      </w:r>
      <w:proofErr w:type="gramEnd"/>
      <w:r w:rsidR="00566E64" w:rsidRPr="00CC3D53">
        <w:rPr>
          <w:rFonts w:ascii="Times New Roman" w:eastAsia="Times New Roman" w:hAnsi="Times New Roman" w:cs="Times New Roman"/>
          <w:sz w:val="24"/>
        </w:rPr>
        <w:t xml:space="preserve"> У </w:t>
      </w:r>
      <w:r w:rsidR="00D01044" w:rsidRPr="00CC3D53">
        <w:rPr>
          <w:rFonts w:ascii="Times New Roman" w:eastAsia="Times New Roman" w:hAnsi="Times New Roman" w:cs="Times New Roman"/>
          <w:sz w:val="24"/>
        </w:rPr>
        <w:t xml:space="preserve">Установи ће се и даље спроводити све инструкције </w:t>
      </w:r>
      <w:r w:rsidR="00C97298" w:rsidRPr="00CC3D53">
        <w:rPr>
          <w:rFonts w:ascii="Times New Roman" w:eastAsia="Times New Roman" w:hAnsi="Times New Roman" w:cs="Times New Roman"/>
          <w:sz w:val="24"/>
        </w:rPr>
        <w:t xml:space="preserve">за рад донете </w:t>
      </w:r>
      <w:r w:rsidR="00D01044" w:rsidRPr="00CC3D53">
        <w:rPr>
          <w:rFonts w:ascii="Times New Roman" w:eastAsia="Times New Roman" w:hAnsi="Times New Roman" w:cs="Times New Roman"/>
          <w:sz w:val="24"/>
        </w:rPr>
        <w:t xml:space="preserve">од </w:t>
      </w:r>
      <w:r w:rsidR="00C97298" w:rsidRPr="00CC3D53">
        <w:rPr>
          <w:rFonts w:ascii="Times New Roman" w:eastAsia="Times New Roman" w:hAnsi="Times New Roman" w:cs="Times New Roman"/>
          <w:sz w:val="24"/>
        </w:rPr>
        <w:t xml:space="preserve">стране </w:t>
      </w:r>
      <w:r w:rsidR="00D01044" w:rsidRPr="00CC3D53">
        <w:rPr>
          <w:rFonts w:ascii="Times New Roman" w:eastAsia="Times New Roman" w:hAnsi="Times New Roman" w:cs="Times New Roman"/>
          <w:sz w:val="24"/>
        </w:rPr>
        <w:t xml:space="preserve">надлежног </w:t>
      </w:r>
      <w:r w:rsidR="00566E64" w:rsidRPr="00CC3D53">
        <w:rPr>
          <w:rFonts w:ascii="Times New Roman" w:eastAsia="Times New Roman" w:hAnsi="Times New Roman" w:cs="Times New Roman"/>
          <w:sz w:val="24"/>
        </w:rPr>
        <w:t>Министарсва здравља и Министарства п</w:t>
      </w:r>
      <w:r w:rsidR="00D01044" w:rsidRPr="00CC3D53">
        <w:rPr>
          <w:rFonts w:ascii="Times New Roman" w:eastAsia="Times New Roman" w:hAnsi="Times New Roman" w:cs="Times New Roman"/>
          <w:sz w:val="24"/>
        </w:rPr>
        <w:t>росвете</w:t>
      </w:r>
      <w:r w:rsidR="00566E64" w:rsidRPr="00CC3D53">
        <w:rPr>
          <w:rFonts w:ascii="Times New Roman" w:eastAsia="Times New Roman" w:hAnsi="Times New Roman" w:cs="Times New Roman"/>
          <w:sz w:val="24"/>
        </w:rPr>
        <w:t>, науке и технолошког развоја, као и мере директора У</w:t>
      </w:r>
      <w:r w:rsidR="00D01044" w:rsidRPr="00CC3D53">
        <w:rPr>
          <w:rFonts w:ascii="Times New Roman" w:eastAsia="Times New Roman" w:hAnsi="Times New Roman" w:cs="Times New Roman"/>
          <w:sz w:val="24"/>
        </w:rPr>
        <w:t>станове</w:t>
      </w:r>
      <w:r w:rsidR="00566E64" w:rsidRPr="00CC3D53">
        <w:rPr>
          <w:rFonts w:ascii="Times New Roman" w:eastAsia="Times New Roman" w:hAnsi="Times New Roman" w:cs="Times New Roman"/>
          <w:sz w:val="24"/>
        </w:rPr>
        <w:t xml:space="preserve"> дате запосленима, број 3380 од 06.05.2020.године</w:t>
      </w:r>
      <w:r w:rsidR="00D01044" w:rsidRPr="00CC3D53">
        <w:rPr>
          <w:rFonts w:ascii="Times New Roman" w:eastAsia="Times New Roman" w:hAnsi="Times New Roman" w:cs="Times New Roman"/>
          <w:sz w:val="24"/>
        </w:rPr>
        <w:t>,</w:t>
      </w:r>
      <w:r w:rsidR="00566E64" w:rsidRPr="00CC3D53">
        <w:rPr>
          <w:rFonts w:ascii="Times New Roman" w:eastAsia="Times New Roman" w:hAnsi="Times New Roman" w:cs="Times New Roman"/>
          <w:sz w:val="24"/>
        </w:rPr>
        <w:t xml:space="preserve"> </w:t>
      </w:r>
      <w:r w:rsidR="00D01044" w:rsidRPr="00CC3D53">
        <w:rPr>
          <w:rFonts w:ascii="Times New Roman" w:eastAsia="Times New Roman" w:hAnsi="Times New Roman" w:cs="Times New Roman"/>
          <w:sz w:val="24"/>
        </w:rPr>
        <w:t>ме</w:t>
      </w:r>
      <w:r w:rsidR="00566E64" w:rsidRPr="00CC3D53">
        <w:rPr>
          <w:rFonts w:ascii="Times New Roman" w:eastAsia="Times New Roman" w:hAnsi="Times New Roman" w:cs="Times New Roman"/>
          <w:sz w:val="24"/>
        </w:rPr>
        <w:t xml:space="preserve">ре дате медицинским сестрама превентивну </w:t>
      </w:r>
      <w:r w:rsidR="00566E64" w:rsidRPr="00CC3D53">
        <w:rPr>
          <w:rFonts w:ascii="Times New Roman" w:eastAsia="Times New Roman" w:hAnsi="Times New Roman" w:cs="Times New Roman"/>
          <w:sz w:val="24"/>
        </w:rPr>
        <w:lastRenderedPageBreak/>
        <w:t>здравствену заштиту</w:t>
      </w:r>
      <w:r w:rsidR="004D0F23" w:rsidRPr="00CC3D53">
        <w:rPr>
          <w:rFonts w:ascii="Times New Roman" w:eastAsia="Times New Roman" w:hAnsi="Times New Roman" w:cs="Times New Roman"/>
          <w:sz w:val="24"/>
        </w:rPr>
        <w:t xml:space="preserve"> и негу</w:t>
      </w:r>
      <w:r w:rsidR="00566E64" w:rsidRPr="00CC3D53">
        <w:rPr>
          <w:rFonts w:ascii="Times New Roman" w:eastAsia="Times New Roman" w:hAnsi="Times New Roman" w:cs="Times New Roman"/>
          <w:sz w:val="24"/>
        </w:rPr>
        <w:t>, број</w:t>
      </w:r>
      <w:r w:rsidR="00D01044" w:rsidRPr="00CC3D53">
        <w:rPr>
          <w:rFonts w:ascii="Times New Roman" w:eastAsia="Times New Roman" w:hAnsi="Times New Roman" w:cs="Times New Roman"/>
          <w:sz w:val="24"/>
        </w:rPr>
        <w:t xml:space="preserve"> </w:t>
      </w:r>
      <w:r w:rsidR="00566E64" w:rsidRPr="00CC3D53">
        <w:rPr>
          <w:rFonts w:ascii="Times New Roman" w:eastAsia="Times New Roman" w:hAnsi="Times New Roman" w:cs="Times New Roman"/>
          <w:sz w:val="24"/>
        </w:rPr>
        <w:t xml:space="preserve">3381 од 06.05.2020.године </w:t>
      </w:r>
      <w:r w:rsidR="00D01044" w:rsidRPr="00CC3D53">
        <w:rPr>
          <w:rFonts w:ascii="Times New Roman" w:eastAsia="Times New Roman" w:hAnsi="Times New Roman" w:cs="Times New Roman"/>
          <w:sz w:val="24"/>
        </w:rPr>
        <w:t xml:space="preserve"> и мере дате родитељима</w:t>
      </w:r>
      <w:r w:rsidR="00566E64" w:rsidRPr="00CC3D53">
        <w:rPr>
          <w:rFonts w:ascii="Times New Roman" w:eastAsia="Times New Roman" w:hAnsi="Times New Roman" w:cs="Times New Roman"/>
          <w:sz w:val="24"/>
        </w:rPr>
        <w:t xml:space="preserve">, број </w:t>
      </w:r>
      <w:r w:rsidR="00D01044" w:rsidRPr="00CC3D53">
        <w:rPr>
          <w:rFonts w:ascii="Times New Roman" w:eastAsia="Times New Roman" w:hAnsi="Times New Roman" w:cs="Times New Roman"/>
          <w:sz w:val="24"/>
        </w:rPr>
        <w:t xml:space="preserve"> </w:t>
      </w:r>
      <w:r w:rsidR="00566E64" w:rsidRPr="00CC3D53">
        <w:rPr>
          <w:rFonts w:ascii="Times New Roman" w:eastAsia="Times New Roman" w:hAnsi="Times New Roman" w:cs="Times New Roman"/>
          <w:sz w:val="24"/>
        </w:rPr>
        <w:t>3379 од 06.05.2020.године</w:t>
      </w:r>
      <w:r w:rsidR="00D01044" w:rsidRPr="00CC3D53">
        <w:rPr>
          <w:rFonts w:ascii="Times New Roman" w:eastAsia="Times New Roman" w:hAnsi="Times New Roman" w:cs="Times New Roman"/>
          <w:sz w:val="24"/>
        </w:rPr>
        <w:t>.</w:t>
      </w:r>
    </w:p>
    <w:p w:rsidR="00D35E3E" w:rsidRPr="00CC3D53" w:rsidRDefault="00D35E3E" w:rsidP="00F20D3A">
      <w:pPr>
        <w:spacing w:after="187"/>
        <w:ind w:firstLine="59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C3D53">
        <w:rPr>
          <w:rFonts w:ascii="Times New Roman" w:hAnsi="Times New Roman" w:cs="Times New Roman"/>
          <w:sz w:val="24"/>
          <w:szCs w:val="24"/>
        </w:rPr>
        <w:t>О спровођењу неге и превентивно-здравствене заштите у предшколској установи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,  сарадник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на пословима унапређивања превентивно-здравствене заштите и медицинска сестра </w:t>
      </w:r>
      <w:r w:rsidR="00E13302" w:rsidRPr="00CC3D53">
        <w:rPr>
          <w:rFonts w:ascii="Times New Roman" w:hAnsi="Times New Roman" w:cs="Times New Roman"/>
          <w:sz w:val="24"/>
          <w:szCs w:val="24"/>
        </w:rPr>
        <w:t xml:space="preserve">за превентивну здравствену заштиту и негу </w:t>
      </w:r>
      <w:r w:rsidRPr="00CC3D53">
        <w:rPr>
          <w:rFonts w:ascii="Times New Roman" w:hAnsi="Times New Roman" w:cs="Times New Roman"/>
          <w:sz w:val="24"/>
          <w:szCs w:val="24"/>
        </w:rPr>
        <w:t>воде евиденцију, у складу са прописима којима се уређује област здравствене документације и евиденција.</w:t>
      </w:r>
    </w:p>
    <w:p w:rsidR="00D35E3E" w:rsidRPr="00CC3D53" w:rsidRDefault="00D35E3E" w:rsidP="00D35E3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Рад на стручном усавршавању здравствених радника, васпитача и осталих запослених одвијаће се у складу са Правилником о континуираној едукацији здравствених радника и здравствених сарадника који је прописао министар здравља и Правилником о континуираној едукацији који је прописао министар просвете.</w:t>
      </w:r>
      <w:proofErr w:type="gramEnd"/>
      <w:r w:rsidR="00841EBB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Едукација ће се обављати у оквиру Установе кроз већа, радионице, предавања, пројекте, са предавачима по позиву и из Установе, на семинарима удружења, стручним састанцима, конгресима и др</w:t>
      </w:r>
      <w:r w:rsidR="00841EBB" w:rsidRPr="00CC3D53">
        <w:rPr>
          <w:rFonts w:ascii="Times New Roman" w:hAnsi="Times New Roman" w:cs="Times New Roman"/>
          <w:sz w:val="24"/>
          <w:szCs w:val="24"/>
        </w:rPr>
        <w:t>уго</w:t>
      </w:r>
      <w:r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1EBB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Едукација ће се обављати и кроз акредитоване програме Министарства просвете</w:t>
      </w:r>
      <w:r w:rsidR="00841EBB" w:rsidRPr="00CC3D53">
        <w:rPr>
          <w:rFonts w:ascii="Times New Roman" w:hAnsi="Times New Roman" w:cs="Times New Roman"/>
          <w:sz w:val="24"/>
          <w:szCs w:val="24"/>
        </w:rPr>
        <w:t>, науке и технолошког развоја</w:t>
      </w:r>
      <w:r w:rsidRPr="00CC3D53">
        <w:rPr>
          <w:rFonts w:ascii="Times New Roman" w:hAnsi="Times New Roman" w:cs="Times New Roman"/>
          <w:sz w:val="24"/>
          <w:szCs w:val="24"/>
        </w:rPr>
        <w:t xml:space="preserve"> и Министарства здравља.</w:t>
      </w:r>
      <w:proofErr w:type="gramEnd"/>
      <w:r w:rsidR="00841EBB"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5F3" w:rsidRPr="00CC3D53" w:rsidRDefault="002A65F3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Програм исхране деце у предшколским установама заснива се на принципима правилне исхране деце предшколског узраста и у складу је са прописима који уређују област предшколског васпитања и образовања, здравствене заштите и безбедности хране.</w:t>
      </w:r>
      <w:proofErr w:type="gramEnd"/>
    </w:p>
    <w:p w:rsidR="00F4686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Исхрана деце у Установи спроводиће се према Стручно-методолошком упутству за реализацију исхране деце са Нормативима исхранe деце у предшколској установи.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Исхрана деце у вртићу је од посебног значаја.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Правилном исхраном не утиче се само на правилан раст и развој дечјег организма, већ се врши и корекција постојећег начина исхране у породици и дефицита дечје исхране.</w:t>
      </w:r>
      <w:proofErr w:type="gramEnd"/>
    </w:p>
    <w:p w:rsidR="00F4686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Установа ће у складу са могућностима, </w:t>
      </w:r>
      <w:r w:rsidR="00C62BFB" w:rsidRPr="00CC3D53">
        <w:rPr>
          <w:rFonts w:ascii="Times New Roman" w:eastAsia="Times New Roman" w:hAnsi="Times New Roman" w:cs="Times New Roman"/>
          <w:sz w:val="24"/>
          <w:szCs w:val="24"/>
        </w:rPr>
        <w:t>за децу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BFB" w:rsidRPr="00CC3D53">
        <w:rPr>
          <w:rFonts w:ascii="Times New Roman" w:eastAsia="Times New Roman" w:hAnsi="Times New Roman" w:cs="Times New Roman"/>
          <w:sz w:val="24"/>
          <w:szCs w:val="24"/>
        </w:rPr>
        <w:t xml:space="preserve">која су на посебном режиму </w:t>
      </w:r>
      <w:proofErr w:type="gramStart"/>
      <w:r w:rsidR="00C62BFB" w:rsidRPr="00CC3D53">
        <w:rPr>
          <w:rFonts w:ascii="Times New Roman" w:eastAsia="Times New Roman" w:hAnsi="Times New Roman" w:cs="Times New Roman"/>
          <w:sz w:val="24"/>
          <w:szCs w:val="24"/>
        </w:rPr>
        <w:t>исхране</w:t>
      </w:r>
      <w:r w:rsidR="00D30844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>на основу потврде и</w:t>
      </w:r>
      <w:r w:rsidR="00D30844" w:rsidRPr="00CC3D53">
        <w:rPr>
          <w:rFonts w:ascii="Times New Roman" w:eastAsia="Times New Roman" w:hAnsi="Times New Roman" w:cs="Times New Roman"/>
          <w:sz w:val="24"/>
          <w:szCs w:val="24"/>
        </w:rPr>
        <w:t xml:space="preserve">здате од стране педијатра или другог </w:t>
      </w:r>
      <w:r w:rsidR="00A868C2" w:rsidRPr="00CC3D53">
        <w:rPr>
          <w:rFonts w:ascii="Times New Roman" w:eastAsia="Times New Roman" w:hAnsi="Times New Roman" w:cs="Times New Roman"/>
          <w:sz w:val="24"/>
          <w:szCs w:val="24"/>
        </w:rPr>
        <w:t>лекара специјалисте</w:t>
      </w:r>
      <w:r w:rsidR="00C62BFB" w:rsidRPr="00CC3D53">
        <w:rPr>
          <w:rFonts w:ascii="Times New Roman" w:eastAsia="Times New Roman" w:hAnsi="Times New Roman" w:cs="Times New Roman"/>
          <w:sz w:val="24"/>
          <w:szCs w:val="24"/>
        </w:rPr>
        <w:t>), као и за децу која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из верских разлога не конзумира</w:t>
      </w:r>
      <w:r w:rsidR="00C62BFB" w:rsidRPr="00CC3D53">
        <w:rPr>
          <w:rFonts w:ascii="Times New Roman" w:eastAsia="Times New Roman" w:hAnsi="Times New Roman" w:cs="Times New Roman"/>
          <w:sz w:val="24"/>
          <w:szCs w:val="24"/>
        </w:rPr>
        <w:t>ју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C62BFB" w:rsidRPr="00CC3D53">
        <w:rPr>
          <w:rFonts w:ascii="Times New Roman" w:eastAsia="Times New Roman" w:hAnsi="Times New Roman" w:cs="Times New Roman"/>
          <w:sz w:val="24"/>
          <w:szCs w:val="24"/>
        </w:rPr>
        <w:t xml:space="preserve">ке намирнице припремати храну - појединачне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дијеталне оброке</w:t>
      </w:r>
      <w:r w:rsidR="00C62BFB" w:rsidRPr="00CC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68C2" w:rsidRPr="00CC3D53">
        <w:rPr>
          <w:rFonts w:ascii="Times New Roman" w:eastAsia="Times New Roman" w:hAnsi="Times New Roman" w:cs="Times New Roman"/>
          <w:sz w:val="24"/>
          <w:szCs w:val="24"/>
        </w:rPr>
        <w:t xml:space="preserve">У Установи ће се на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основу писаног у</w:t>
      </w:r>
      <w:r w:rsidR="00A868C2" w:rsidRPr="00CC3D53">
        <w:rPr>
          <w:rFonts w:ascii="Times New Roman" w:eastAsia="Times New Roman" w:hAnsi="Times New Roman" w:cs="Times New Roman"/>
          <w:sz w:val="24"/>
          <w:szCs w:val="24"/>
        </w:rPr>
        <w:t>путства стручног тима/комисије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8C2" w:rsidRPr="00CC3D5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868C2" w:rsidRPr="00CC3D53">
        <w:rPr>
          <w:rFonts w:ascii="Times New Roman" w:eastAsia="Times New Roman" w:hAnsi="Times New Roman" w:cs="Times New Roman"/>
          <w:sz w:val="24"/>
          <w:szCs w:val="24"/>
        </w:rPr>
        <w:t xml:space="preserve">арадник за исхрану и сарадник на унапређењу превентивне здравствене заштите), </w:t>
      </w:r>
      <w:proofErr w:type="gramStart"/>
      <w:r w:rsidR="00A868C2" w:rsidRPr="00CC3D53">
        <w:rPr>
          <w:rFonts w:ascii="Times New Roman" w:eastAsia="Times New Roman" w:hAnsi="Times New Roman" w:cs="Times New Roman"/>
          <w:sz w:val="24"/>
          <w:szCs w:val="24"/>
        </w:rPr>
        <w:t xml:space="preserve">изузетно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омогућ</w:t>
      </w:r>
      <w:r w:rsidR="00FD1098" w:rsidRPr="00CC3D53">
        <w:rPr>
          <w:rFonts w:ascii="Times New Roman" w:eastAsia="Times New Roman" w:hAnsi="Times New Roman" w:cs="Times New Roman"/>
          <w:sz w:val="24"/>
          <w:szCs w:val="24"/>
        </w:rPr>
        <w:t>ити</w:t>
      </w:r>
      <w:proofErr w:type="gramEnd"/>
      <w:r w:rsidR="00FD1098" w:rsidRPr="00CC3D53">
        <w:rPr>
          <w:rFonts w:ascii="Times New Roman" w:eastAsia="Times New Roman" w:hAnsi="Times New Roman" w:cs="Times New Roman"/>
          <w:sz w:val="24"/>
          <w:szCs w:val="24"/>
        </w:rPr>
        <w:t xml:space="preserve"> да родитељи обезбеђују оброк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за своје дете.</w:t>
      </w:r>
    </w:p>
    <w:p w:rsidR="00F46868" w:rsidRPr="00CC3D53" w:rsidRDefault="002A65F3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Исхрана деце</w:t>
      </w:r>
      <w:r w:rsidR="00F46868" w:rsidRPr="00CC3D53">
        <w:rPr>
          <w:rFonts w:ascii="Times New Roman" w:eastAsia="Times New Roman" w:hAnsi="Times New Roman" w:cs="Times New Roman"/>
          <w:sz w:val="24"/>
          <w:szCs w:val="24"/>
        </w:rPr>
        <w:t xml:space="preserve"> треба да задово</w:t>
      </w:r>
      <w:r w:rsidR="00061AA7" w:rsidRPr="00CC3D53">
        <w:rPr>
          <w:rFonts w:ascii="Times New Roman" w:eastAsia="Times New Roman" w:hAnsi="Times New Roman" w:cs="Times New Roman"/>
          <w:sz w:val="24"/>
          <w:szCs w:val="24"/>
        </w:rPr>
        <w:t xml:space="preserve">љи неколико основних принципа - </w:t>
      </w:r>
      <w:r w:rsidR="00F46868" w:rsidRPr="00CC3D53">
        <w:rPr>
          <w:rFonts w:ascii="Times New Roman" w:eastAsia="Times New Roman" w:hAnsi="Times New Roman" w:cs="Times New Roman"/>
          <w:sz w:val="24"/>
          <w:szCs w:val="24"/>
        </w:rPr>
        <w:t>исхрана треба да буде рационална, разноврсна и мешовита, са оптималном количином хранљивих састојака а храна пријатног изгледа и укуса.</w:t>
      </w:r>
      <w:proofErr w:type="gramEnd"/>
      <w:r w:rsidR="00F46868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6868" w:rsidRPr="00CC3D53">
        <w:rPr>
          <w:rFonts w:ascii="Times New Roman" w:eastAsia="Times New Roman" w:hAnsi="Times New Roman" w:cs="Times New Roman"/>
          <w:sz w:val="24"/>
          <w:szCs w:val="24"/>
        </w:rPr>
        <w:t>Такође, мора се водити рачуна и о развијању навика правилне исхране.</w:t>
      </w:r>
      <w:proofErr w:type="gramEnd"/>
    </w:p>
    <w:p w:rsidR="00F4686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дневне исхране деце треба да обезбеди адекватно задовољење енергетских и нутритивних потреба деце, кроз:</w:t>
      </w:r>
    </w:p>
    <w:p w:rsidR="00F46868" w:rsidRPr="00CC3D53" w:rsidRDefault="00F46868" w:rsidP="00E23BC8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заступљеност свих група намирница, са одређеним енергетским уделом, односно у међусобним квантитативним односима;</w:t>
      </w:r>
    </w:p>
    <w:p w:rsidR="00F46868" w:rsidRPr="00CC3D53" w:rsidRDefault="00F46868" w:rsidP="00E23BC8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заступљеност свих хранљивих материја (макронутријената) у оброцима у одређеном процентуалном односу;</w:t>
      </w:r>
    </w:p>
    <w:p w:rsidR="002A65F3" w:rsidRPr="00CC3D53" w:rsidRDefault="00624728" w:rsidP="00E23BC8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заступљеност минерала и </w:t>
      </w:r>
      <w:r w:rsidR="00F46868" w:rsidRPr="00CC3D53">
        <w:rPr>
          <w:rFonts w:ascii="Times New Roman" w:eastAsia="Times New Roman" w:hAnsi="Times New Roman" w:cs="Times New Roman"/>
          <w:sz w:val="24"/>
          <w:szCs w:val="24"/>
        </w:rPr>
        <w:t>витамина (микронутријената) у оброцима у одређеном процентуалном односу;</w:t>
      </w:r>
    </w:p>
    <w:p w:rsidR="00F46868" w:rsidRPr="00CC3D53" w:rsidRDefault="00F46868" w:rsidP="00E23BC8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расподелу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укупне енергије у kcal, односно kJ, подељену на одговарајући број дневних оброка у одређеном процентуалном односу, у односу на трајање боравка детета у предшколској установи.</w:t>
      </w:r>
    </w:p>
    <w:p w:rsidR="002A65F3" w:rsidRPr="00CC3D53" w:rsidRDefault="00F46868" w:rsidP="00355D3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Начела правилне исхране деце на којима се заснива програм исхране деце у предшколској установи су:</w:t>
      </w:r>
    </w:p>
    <w:p w:rsidR="00F46868" w:rsidRPr="00CC3D53" w:rsidRDefault="00F46868" w:rsidP="00E23BC8">
      <w:pPr>
        <w:pStyle w:val="ListParagraph"/>
        <w:numPr>
          <w:ilvl w:val="0"/>
          <w:numId w:val="3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рационална исхрана – исхрана која обезбеђује адекватан енергетски унос у односу на узраст и пол;</w:t>
      </w:r>
    </w:p>
    <w:p w:rsidR="000B5F72" w:rsidRPr="00CC3D53" w:rsidRDefault="00F46868" w:rsidP="00E23BC8">
      <w:pPr>
        <w:pStyle w:val="ListParagraph"/>
        <w:numPr>
          <w:ilvl w:val="0"/>
          <w:numId w:val="3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оптимална исхрана – добро избалансирана исхрана, која обезбеђује све хранљиве састојке и заштитне материје у одређеним количинама и процентуалним односима;</w:t>
      </w:r>
    </w:p>
    <w:p w:rsidR="000B5F72" w:rsidRPr="00CC3D53" w:rsidRDefault="00F46868" w:rsidP="00E23BC8">
      <w:pPr>
        <w:pStyle w:val="ListParagraph"/>
        <w:numPr>
          <w:ilvl w:val="0"/>
          <w:numId w:val="3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разноврсна исхрана – која обезбеђује дневну заступљеност свих група намирница, разноврсна јела без честог понављања, при чему предност треба дати биолошки вредним намирницама;</w:t>
      </w:r>
    </w:p>
    <w:p w:rsidR="000B5F72" w:rsidRPr="00CC3D53" w:rsidRDefault="00F46868" w:rsidP="00E23BC8">
      <w:pPr>
        <w:pStyle w:val="ListParagraph"/>
        <w:numPr>
          <w:ilvl w:val="0"/>
          <w:numId w:val="3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сезонска исхрана – која подразумева заступљеност нам</w:t>
      </w:r>
      <w:r w:rsidR="000B5F72" w:rsidRPr="00CC3D53">
        <w:rPr>
          <w:rFonts w:ascii="Times New Roman" w:eastAsia="Times New Roman" w:hAnsi="Times New Roman" w:cs="Times New Roman"/>
          <w:sz w:val="24"/>
          <w:szCs w:val="24"/>
        </w:rPr>
        <w:t>ирница зависно од годишњег доба</w:t>
      </w:r>
      <w:r w:rsidR="00624728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(сезонске намирнице)</w:t>
      </w:r>
      <w:r w:rsidR="000B5F72" w:rsidRPr="00CC3D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868" w:rsidRPr="00CC3D53" w:rsidRDefault="00F46868" w:rsidP="00E23BC8">
      <w:pPr>
        <w:pStyle w:val="ListParagraph"/>
        <w:numPr>
          <w:ilvl w:val="0"/>
          <w:numId w:val="31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уравнотежена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исхрана – односи се на правилан дневни ритам оброка, у одређено време и у одређеним временским размацима.</w:t>
      </w:r>
    </w:p>
    <w:p w:rsidR="00F46868" w:rsidRPr="00CC3D53" w:rsidRDefault="00F46868" w:rsidP="00355D32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Правилна исхрана деце у установи има:</w:t>
      </w:r>
    </w:p>
    <w:p w:rsidR="000B5F72" w:rsidRPr="00CC3D53" w:rsidRDefault="00F46868" w:rsidP="00E23BC8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здравствену улогу – правилна исхрана деце представља основу очувања и унапређења здравља за цео живот, важан је услов превенције нутритивних фактора ризика за настанак многих хроничних незаразних болести и коректор је породичне исхране;</w:t>
      </w:r>
    </w:p>
    <w:p w:rsidR="00F46868" w:rsidRDefault="00F46868" w:rsidP="00E23BC8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васпитно-образовну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улогу – развијање позитивних навика, образаца понашања и формирања културе исхране деце, као саставног дела културе живљења и неговања здравих стилова живота.</w:t>
      </w:r>
    </w:p>
    <w:p w:rsidR="007076D1" w:rsidRDefault="007076D1" w:rsidP="007076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6D1" w:rsidRPr="007076D1" w:rsidRDefault="007076D1" w:rsidP="007076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6868" w:rsidRPr="00CC3D53" w:rsidRDefault="00F46868" w:rsidP="00355D32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 исхране деце у установи треба да задовољи следеће критеријуме:</w:t>
      </w:r>
    </w:p>
    <w:p w:rsidR="00624728" w:rsidRPr="00CC3D53" w:rsidRDefault="00F46868" w:rsidP="00E23BC8">
      <w:pPr>
        <w:pStyle w:val="ListParagraph"/>
        <w:numPr>
          <w:ilvl w:val="0"/>
          <w:numId w:val="33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здравствену безбедност хране – здравствено исправне намирнице, односно физичко-хемијски и микробиолошки исправне намирнице;</w:t>
      </w:r>
    </w:p>
    <w:p w:rsidR="00624728" w:rsidRPr="00CC3D53" w:rsidRDefault="00F46868" w:rsidP="00E23BC8">
      <w:pPr>
        <w:pStyle w:val="ListParagraph"/>
        <w:numPr>
          <w:ilvl w:val="0"/>
          <w:numId w:val="33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санитарно-хигијенске услове складиштења и чувања намирница, припреме и дистрибуције хране, у складу са принципима добре хигијенске и произвођачке праксе;</w:t>
      </w:r>
    </w:p>
    <w:p w:rsidR="00F46868" w:rsidRPr="00CC3D53" w:rsidRDefault="00F46868" w:rsidP="00E23BC8">
      <w:pPr>
        <w:pStyle w:val="ListParagraph"/>
        <w:numPr>
          <w:ilvl w:val="0"/>
          <w:numId w:val="33"/>
        </w:numPr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правилан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начин припреме хране и одговарајући начин сервирања оброка (естетски изглед хране).</w:t>
      </w:r>
    </w:p>
    <w:p w:rsidR="00F46868" w:rsidRPr="00CC3D53" w:rsidRDefault="006A10B8" w:rsidP="00355D32">
      <w:pPr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46868" w:rsidRPr="00CC3D53">
        <w:rPr>
          <w:rFonts w:ascii="Times New Roman" w:eastAsia="Times New Roman" w:hAnsi="Times New Roman" w:cs="Times New Roman"/>
          <w:sz w:val="24"/>
          <w:szCs w:val="24"/>
        </w:rPr>
        <w:t>Задаци исхране биће:</w:t>
      </w:r>
      <w:r w:rsidR="00F46868" w:rsidRPr="00CC3D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0A1B" w:rsidRPr="00CC3D53" w:rsidRDefault="00710A1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се деци обезбеде сви потребни нутриенси за време боравка у вртићу;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обезбеђивање оптималног режима исхране деце (време и редослед појединих оброка);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правилно сервирање оброка;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обезбеђивање довољно времена деци да конзумирају оброке;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неговање стрпљивог и толерантног односа особља према деци, без пожуривања, претњи, личним примером утицати на ставове деце према храни и понашању за столом;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праћење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исхране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 вођење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томе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>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о нормативу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друштвене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исхране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деце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установама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>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настављање 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унапређивање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сарадњу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Институтом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заштиту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здравља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>-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Ниш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>;</w:t>
      </w:r>
    </w:p>
    <w:p w:rsidR="00710A1B" w:rsidRPr="00CC3D53" w:rsidRDefault="00710A1B" w:rsidP="00E23BC8">
      <w:pPr>
        <w:pStyle w:val="ListParagraph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сарадња</w:t>
      </w:r>
      <w:proofErr w:type="gramEnd"/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институцијама  које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баве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унапређењем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исхране</w:t>
      </w:r>
      <w:r w:rsidRPr="00CC3D53">
        <w:rPr>
          <w:rFonts w:ascii="TimesNewRomanPSMT" w:eastAsia="TimesNewRomanPSMT" w:hAnsi="TimesNewRomanPSMT" w:cs="TimesNewRomanPSMT"/>
          <w:sz w:val="24"/>
          <w:szCs w:val="24"/>
        </w:rPr>
        <w:t>.</w:t>
      </w:r>
    </w:p>
    <w:p w:rsidR="0020177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Дневни ритам исхране представља редослед и време сервирања оброка, који </w:t>
      </w:r>
      <w:r w:rsidR="00B471C6" w:rsidRPr="00CC3D53">
        <w:rPr>
          <w:rFonts w:ascii="Times New Roman" w:eastAsia="Times New Roman" w:hAnsi="Times New Roman" w:cs="Times New Roman"/>
          <w:sz w:val="24"/>
          <w:szCs w:val="24"/>
        </w:rPr>
        <w:t>ће се планирати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у зависности од</w:t>
      </w:r>
      <w:r w:rsidR="00B471C6" w:rsidRPr="00CC3D53">
        <w:rPr>
          <w:rFonts w:ascii="Times New Roman" w:eastAsia="Times New Roman" w:hAnsi="Times New Roman" w:cs="Times New Roman"/>
          <w:sz w:val="24"/>
          <w:szCs w:val="24"/>
        </w:rPr>
        <w:t xml:space="preserve"> дужине времена боравка деце у У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станови, односно од времена доласка и одласка деце из</w:t>
      </w:r>
      <w:r w:rsidR="00B471C6" w:rsidRPr="00CC3D53">
        <w:rPr>
          <w:rFonts w:ascii="Times New Roman" w:eastAsia="Times New Roman" w:hAnsi="Times New Roman" w:cs="Times New Roman"/>
          <w:sz w:val="24"/>
          <w:szCs w:val="24"/>
        </w:rPr>
        <w:t xml:space="preserve"> вртића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471C6" w:rsidRPr="00CC3D53">
        <w:rPr>
          <w:rFonts w:ascii="Times New Roman" w:eastAsia="Times New Roman" w:hAnsi="Times New Roman" w:cs="Times New Roman"/>
          <w:sz w:val="24"/>
          <w:szCs w:val="24"/>
        </w:rPr>
        <w:t xml:space="preserve"> Појединачни оброци сервираће се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у одређеним временским интервалима, у складу са физиолошким потребама деце, при чему ће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се  поштовати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временски размак од три сата између оброка.</w:t>
      </w:r>
    </w:p>
    <w:p w:rsidR="00F4686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Контрола исхране деце у установи спроводи се као спољна и унутрашња контрола.</w:t>
      </w:r>
      <w:proofErr w:type="gramEnd"/>
    </w:p>
    <w:p w:rsidR="0020177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Спољна контрола обавља се као програмска активност надлежног завода/института за јавно здравље и обухвата:</w:t>
      </w:r>
    </w:p>
    <w:p w:rsidR="00201778" w:rsidRPr="00CC3D53" w:rsidRDefault="00F46868" w:rsidP="00E23BC8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контролу квалитета оброка, односно хемијско-броматолошку анализу узорака целодневних оброка (доручак, ужина, ручак), узетих методом случајног узорка и лабораторијског утврђивања њихове енергетске вредности и садржаја беланчевина, угљених хидрата и масти;</w:t>
      </w:r>
    </w:p>
    <w:p w:rsidR="00F46868" w:rsidRPr="00CC3D53" w:rsidRDefault="00F46868" w:rsidP="00E23BC8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контролу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санитарно-хигијенских услова припреме и дистрибуције хране у складу са НАССР стандардима или у складу са принципима добре хигијенске и произвођачке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lastRenderedPageBreak/>
        <w:t>праксе, на основу процене ризика, а подразумева: анализу микробиолошке исправности брисева узетих са радних површина, прибора, руку и носева запослених у кухињама; контролу микробиолошке исправности намирница и готових оброка.</w:t>
      </w:r>
    </w:p>
    <w:p w:rsidR="0020177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Извештај о резу</w:t>
      </w:r>
      <w:r w:rsidR="00201778" w:rsidRPr="00CC3D53">
        <w:rPr>
          <w:rFonts w:ascii="Times New Roman" w:eastAsia="Times New Roman" w:hAnsi="Times New Roman" w:cs="Times New Roman"/>
          <w:sz w:val="24"/>
          <w:szCs w:val="24"/>
        </w:rPr>
        <w:t>лтатима спољне контроле израђиваће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података о исхрани деце из евиденционих листи потрошње намирница (требовања намирница-магацинске листе) и резултата лабораторијских анализа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оброка(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>хемијска анализа оброка)</w:t>
      </w:r>
      <w:r w:rsidR="00201778"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868" w:rsidRPr="00CC3D53" w:rsidRDefault="00F46868" w:rsidP="00355D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Унутрашња контрола обухвата</w:t>
      </w:r>
      <w:r w:rsidR="00201778" w:rsidRPr="00CC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контролу намирница при пр</w:t>
      </w:r>
      <w:r w:rsidR="00201778" w:rsidRPr="00CC3D53">
        <w:rPr>
          <w:rFonts w:ascii="Times New Roman" w:eastAsia="Times New Roman" w:hAnsi="Times New Roman" w:cs="Times New Roman"/>
          <w:sz w:val="24"/>
          <w:szCs w:val="24"/>
        </w:rPr>
        <w:t>ијему, контролу документације-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атеста о здравственој безбедности и декларација достављених намирница и контролу припреме и дистрибуције хране у самој производњи.</w:t>
      </w:r>
    </w:p>
    <w:p w:rsidR="004C2682" w:rsidRPr="00CC3D53" w:rsidRDefault="00F46868" w:rsidP="00EA7BB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На реализацији овако постављених задатака, током године радиће кухињско особље, сарадници на унапређењу превентивне здравствене  заштите и исхране,</w:t>
      </w:r>
      <w:r w:rsidR="00201778" w:rsidRPr="00CC3D53">
        <w:rPr>
          <w:rFonts w:ascii="Times New Roman" w:eastAsia="Times New Roman" w:hAnsi="Times New Roman" w:cs="Times New Roman"/>
          <w:sz w:val="24"/>
          <w:szCs w:val="24"/>
        </w:rPr>
        <w:t xml:space="preserve"> медицинске сестре за превентивну здравствену заштиту и негу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, васпитно особље,</w:t>
      </w:r>
      <w:r w:rsidR="00201778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сервирке, д</w:t>
      </w:r>
      <w:r w:rsidR="00201778" w:rsidRPr="00CC3D53">
        <w:rPr>
          <w:rFonts w:ascii="Times New Roman" w:eastAsia="Times New Roman" w:hAnsi="Times New Roman" w:cs="Times New Roman"/>
          <w:sz w:val="24"/>
          <w:szCs w:val="24"/>
        </w:rPr>
        <w:t>иректор као и спољни сарадници Установе из Дома здравља, Институт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за јавно здравље, санитарне инспекције, стру</w:t>
      </w:r>
      <w:r w:rsidR="00355D32" w:rsidRPr="00CC3D53">
        <w:rPr>
          <w:rFonts w:ascii="Times New Roman" w:eastAsia="Times New Roman" w:hAnsi="Times New Roman" w:cs="Times New Roman"/>
          <w:sz w:val="24"/>
          <w:szCs w:val="24"/>
        </w:rPr>
        <w:t>чне службе других установа</w:t>
      </w:r>
      <w:r w:rsidR="00FD03F0"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45B" w:rsidRPr="00CC3D53" w:rsidRDefault="00B52323" w:rsidP="00EC345B">
      <w:pPr>
        <w:ind w:right="-3" w:firstLine="709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Годишњи план активности п</w:t>
      </w:r>
      <w:r w:rsidR="00EC345B" w:rsidRPr="00CC3D53">
        <w:rPr>
          <w:rFonts w:ascii="Times New Roman" w:hAnsi="Times New Roman"/>
          <w:sz w:val="24"/>
          <w:szCs w:val="24"/>
        </w:rPr>
        <w:t xml:space="preserve">ревентивне здравствене заштите деце,  као посебан документ </w:t>
      </w:r>
      <w:r w:rsidR="00EC345B" w:rsidRPr="00CC3D53">
        <w:rPr>
          <w:rFonts w:ascii="Times New Roman" w:hAnsi="Times New Roman"/>
          <w:sz w:val="24"/>
          <w:szCs w:val="24"/>
          <w:lang w:val="sr-Cyrl-CS"/>
        </w:rPr>
        <w:t xml:space="preserve">под бројем </w:t>
      </w:r>
      <w:r w:rsidR="00C52A99" w:rsidRPr="00CC3D53">
        <w:rPr>
          <w:rFonts w:ascii="Times New Roman" w:hAnsi="Times New Roman"/>
          <w:sz w:val="24"/>
          <w:szCs w:val="24"/>
          <w:lang w:val="sr-Cyrl-CS"/>
        </w:rPr>
        <w:t>5298</w:t>
      </w:r>
      <w:r w:rsidR="00EC345B" w:rsidRPr="00CC3D53">
        <w:rPr>
          <w:rFonts w:ascii="Times New Roman" w:hAnsi="Times New Roman"/>
          <w:sz w:val="24"/>
          <w:szCs w:val="24"/>
          <w:lang w:val="sr-Cyrl-CS"/>
        </w:rPr>
        <w:t xml:space="preserve"> од дана </w:t>
      </w:r>
      <w:r w:rsidR="00C52A99" w:rsidRPr="00CC3D53">
        <w:rPr>
          <w:rFonts w:ascii="Times New Roman" w:hAnsi="Times New Roman"/>
          <w:sz w:val="24"/>
          <w:szCs w:val="24"/>
          <w:lang w:val="sr-Cyrl-CS"/>
        </w:rPr>
        <w:t>15.07.2020</w:t>
      </w:r>
      <w:r w:rsidR="00EC345B" w:rsidRPr="00CC3D53">
        <w:rPr>
          <w:rFonts w:ascii="Times New Roman" w:hAnsi="Times New Roman"/>
          <w:sz w:val="24"/>
          <w:szCs w:val="24"/>
          <w:lang w:val="sr-Cyrl-CS"/>
        </w:rPr>
        <w:t>.године,</w:t>
      </w:r>
      <w:r w:rsidR="008B68AB" w:rsidRPr="00CC3D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EC345B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9F4D3F" w:rsidRPr="00CC3D53" w:rsidRDefault="00477C6A" w:rsidP="00F46868">
      <w:pPr>
        <w:spacing w:line="276" w:lineRule="auto"/>
        <w:ind w:right="-3" w:firstLine="709"/>
        <w:rPr>
          <w:rStyle w:val="Heading1Char"/>
          <w:rFonts w:eastAsiaTheme="minorEastAsia"/>
        </w:rPr>
      </w:pPr>
      <w:bookmarkStart w:id="32" w:name="_Toc59539065"/>
      <w:r w:rsidRPr="00CC3D53">
        <w:rPr>
          <w:rStyle w:val="Heading1Char"/>
          <w:rFonts w:eastAsiaTheme="minorEastAsia"/>
        </w:rPr>
        <w:t xml:space="preserve">6.8. </w:t>
      </w:r>
      <w:r w:rsidR="005D2F58" w:rsidRPr="00CC3D53">
        <w:rPr>
          <w:rStyle w:val="Heading1Char"/>
          <w:rFonts w:eastAsiaTheme="minorEastAsia"/>
        </w:rPr>
        <w:t>Социјална заштита</w:t>
      </w:r>
      <w:bookmarkEnd w:id="32"/>
    </w:p>
    <w:p w:rsidR="00E646CD" w:rsidRPr="00CC3D53" w:rsidRDefault="00477C6A" w:rsidP="009F4D3F">
      <w:pPr>
        <w:spacing w:line="240" w:lineRule="auto"/>
        <w:ind w:right="-3" w:firstLine="709"/>
        <w:rPr>
          <w:rStyle w:val="Heading1Char"/>
          <w:rFonts w:eastAsiaTheme="minorEastAsia"/>
        </w:rPr>
      </w:pPr>
      <w:bookmarkStart w:id="33" w:name="_Toc59539066"/>
      <w:r w:rsidRPr="00CC3D53">
        <w:rPr>
          <w:rStyle w:val="Heading1Char"/>
          <w:rFonts w:eastAsiaTheme="minorEastAsia"/>
        </w:rPr>
        <w:t xml:space="preserve">6.8.1. </w:t>
      </w:r>
      <w:r w:rsidR="00E646CD" w:rsidRPr="00CC3D53">
        <w:rPr>
          <w:rStyle w:val="Heading1Char"/>
          <w:rFonts w:eastAsiaTheme="minorEastAsia"/>
        </w:rPr>
        <w:t>Рад социјалне заштите</w:t>
      </w:r>
      <w:bookmarkEnd w:id="33"/>
    </w:p>
    <w:p w:rsidR="00C91480" w:rsidRPr="00CC3D53" w:rsidRDefault="00C91480" w:rsidP="00C9148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Услови и начини остваривања социјалне заштите деце биће засновани на начелима по Правилнику и прописима из области предшколског васпитања и образовања, социјалне заштите и породично-правне заштите.</w:t>
      </w:r>
      <w:proofErr w:type="gramEnd"/>
    </w:p>
    <w:p w:rsidR="00C91480" w:rsidRPr="00CC3D53" w:rsidRDefault="006A0802" w:rsidP="00C9148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Основама програма социјалног рада пружа се оријентација предшколској установи у идентификовању </w:t>
      </w:r>
      <w:r w:rsidR="008B7DC6" w:rsidRPr="00CC3D53">
        <w:rPr>
          <w:rFonts w:ascii="Times New Roman" w:hAnsi="Times New Roman" w:cs="Times New Roman"/>
          <w:sz w:val="24"/>
          <w:szCs w:val="24"/>
        </w:rPr>
        <w:t xml:space="preserve">подручја рада, </w:t>
      </w:r>
      <w:r w:rsidRPr="00CC3D53">
        <w:rPr>
          <w:rFonts w:ascii="Times New Roman" w:hAnsi="Times New Roman" w:cs="Times New Roman"/>
          <w:sz w:val="24"/>
          <w:szCs w:val="24"/>
        </w:rPr>
        <w:t xml:space="preserve">обезбеђује </w:t>
      </w:r>
      <w:r w:rsidR="000763D8" w:rsidRPr="00CC3D53">
        <w:rPr>
          <w:rFonts w:ascii="Times New Roman" w:hAnsi="Times New Roman" w:cs="Times New Roman"/>
          <w:sz w:val="24"/>
          <w:szCs w:val="24"/>
        </w:rPr>
        <w:t>се</w:t>
      </w:r>
      <w:r w:rsidR="00C91480" w:rsidRPr="00CC3D53">
        <w:rPr>
          <w:rFonts w:ascii="Times New Roman" w:hAnsi="Times New Roman" w:cs="Times New Roman"/>
          <w:sz w:val="24"/>
          <w:szCs w:val="24"/>
        </w:rPr>
        <w:t xml:space="preserve"> подршка деци</w:t>
      </w:r>
      <w:r w:rsidR="00736C60" w:rsidRPr="00CC3D53">
        <w:rPr>
          <w:rFonts w:ascii="Times New Roman" w:hAnsi="Times New Roman" w:cs="Times New Roman"/>
          <w:sz w:val="24"/>
          <w:szCs w:val="24"/>
        </w:rPr>
        <w:t xml:space="preserve"> и помоћ породици у остваривању</w:t>
      </w:r>
      <w:r w:rsidR="007A3FB5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њених функција, остваривање</w:t>
      </w:r>
      <w:r w:rsidR="00C91480" w:rsidRPr="00CC3D53">
        <w:rPr>
          <w:rFonts w:ascii="Times New Roman" w:hAnsi="Times New Roman" w:cs="Times New Roman"/>
          <w:sz w:val="24"/>
          <w:szCs w:val="24"/>
        </w:rPr>
        <w:t xml:space="preserve"> сарадња са породицом и ств</w:t>
      </w:r>
      <w:r w:rsidR="00F961B7" w:rsidRPr="00CC3D53">
        <w:rPr>
          <w:rFonts w:ascii="Times New Roman" w:hAnsi="Times New Roman" w:cs="Times New Roman"/>
          <w:sz w:val="24"/>
          <w:szCs w:val="24"/>
        </w:rPr>
        <w:t>а</w:t>
      </w:r>
      <w:r w:rsidRPr="00CC3D53">
        <w:rPr>
          <w:rFonts w:ascii="Times New Roman" w:hAnsi="Times New Roman" w:cs="Times New Roman"/>
          <w:sz w:val="24"/>
          <w:szCs w:val="24"/>
        </w:rPr>
        <w:t xml:space="preserve">рање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повољне  социјалн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 климе</w:t>
      </w:r>
      <w:r w:rsidR="00C91480" w:rsidRPr="00CC3D53">
        <w:rPr>
          <w:rFonts w:ascii="Times New Roman" w:hAnsi="Times New Roman" w:cs="Times New Roman"/>
          <w:sz w:val="24"/>
          <w:szCs w:val="24"/>
        </w:rPr>
        <w:t>.</w:t>
      </w:r>
    </w:p>
    <w:p w:rsidR="00C91480" w:rsidRPr="00CC3D53" w:rsidRDefault="004C2682" w:rsidP="00C9148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Социјални план у установи оствариваће се на начин у коме ће се обезбедити</w:t>
      </w:r>
      <w:r w:rsidR="00C91480" w:rsidRPr="00CC3D53">
        <w:rPr>
          <w:rFonts w:ascii="Times New Roman" w:hAnsi="Times New Roman" w:cs="Times New Roman"/>
          <w:sz w:val="24"/>
          <w:szCs w:val="24"/>
        </w:rPr>
        <w:t>: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допринос социјалној сигурности и стабилости породице;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допринос васпитној функцији породице;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допринос остваривању социјалних права и правде за децу;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превенција социјалних проблема деце на предшколском узрасту;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постизање оптималне усклађености између потреба и интересовања деце и породице за укључивање у предшколско васпитање и образовање;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>подршка социјализацији детета и његовом активном укључивању у колектив и ширу друштвену заједницу;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унапређивање породичних односа;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ублажавање последица социјалне искључености;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превенција и заштита деце од дискриминације, насиља, злостављања и занемаривања;</w:t>
      </w:r>
    </w:p>
    <w:p w:rsidR="00C91480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заштита деце изложене ризицима;</w:t>
      </w:r>
    </w:p>
    <w:p w:rsidR="004C2682" w:rsidRPr="00CC3D53" w:rsidRDefault="00C91480" w:rsidP="00E23B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подршка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инклузији деце са сметњама у развоју.</w:t>
      </w:r>
    </w:p>
    <w:p w:rsidR="004C2682" w:rsidRPr="00CC3D53" w:rsidRDefault="004C2682" w:rsidP="001C7FDF">
      <w:pPr>
        <w:spacing w:before="0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Активности у Установи реализоваће се:</w:t>
      </w:r>
    </w:p>
    <w:p w:rsidR="004C2682" w:rsidRPr="00CC3D53" w:rsidRDefault="00C91480" w:rsidP="00E23BC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на нивоу предшколске установе и васпитне групе, </w:t>
      </w:r>
    </w:p>
    <w:p w:rsidR="004C2682" w:rsidRPr="00CC3D53" w:rsidRDefault="00C91480" w:rsidP="00E23BC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у раду са децом и родитељима и другим законским заступницима детета, </w:t>
      </w:r>
    </w:p>
    <w:p w:rsidR="004C2682" w:rsidRPr="00CC3D53" w:rsidRDefault="00C91480" w:rsidP="00E23BC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у раду са запосленима и </w:t>
      </w:r>
    </w:p>
    <w:p w:rsidR="00A2522A" w:rsidRPr="00CC3D53" w:rsidRDefault="00C91480" w:rsidP="00E23BC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сарадњи са локалном заједницом.</w:t>
      </w:r>
    </w:p>
    <w:p w:rsidR="00B52323" w:rsidRPr="00CC3D53" w:rsidRDefault="00C52A99" w:rsidP="00B52323">
      <w:pPr>
        <w:ind w:right="-3" w:firstLine="360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Годишњи план рада соци</w:t>
      </w:r>
      <w:r w:rsidR="00B52323" w:rsidRPr="00CC3D53">
        <w:rPr>
          <w:rFonts w:ascii="Times New Roman" w:hAnsi="Times New Roman"/>
          <w:sz w:val="24"/>
          <w:szCs w:val="24"/>
        </w:rPr>
        <w:t xml:space="preserve">јалне заштите,  као посебан документ </w:t>
      </w:r>
      <w:r w:rsidR="00B52323" w:rsidRPr="00CC3D53">
        <w:rPr>
          <w:rFonts w:ascii="Times New Roman" w:hAnsi="Times New Roman"/>
          <w:sz w:val="24"/>
          <w:szCs w:val="24"/>
          <w:lang w:val="sr-Cyrl-CS"/>
        </w:rPr>
        <w:t xml:space="preserve">под бројем </w:t>
      </w:r>
      <w:r w:rsidRPr="00CC3D53">
        <w:rPr>
          <w:rFonts w:ascii="Times New Roman" w:hAnsi="Times New Roman"/>
          <w:sz w:val="24"/>
          <w:szCs w:val="24"/>
          <w:lang w:val="sr-Cyrl-CS"/>
        </w:rPr>
        <w:t>4933</w:t>
      </w:r>
      <w:r w:rsidR="00B52323" w:rsidRPr="00CC3D53">
        <w:rPr>
          <w:rFonts w:ascii="Times New Roman" w:hAnsi="Times New Roman"/>
          <w:sz w:val="24"/>
          <w:szCs w:val="24"/>
          <w:lang w:val="sr-Cyrl-CS"/>
        </w:rPr>
        <w:t xml:space="preserve"> од дана </w:t>
      </w:r>
      <w:r w:rsidRPr="00CC3D53">
        <w:rPr>
          <w:rFonts w:ascii="Times New Roman" w:hAnsi="Times New Roman"/>
          <w:sz w:val="24"/>
          <w:szCs w:val="24"/>
          <w:lang w:val="sr-Cyrl-CS"/>
        </w:rPr>
        <w:t>06.07.2020</w:t>
      </w:r>
      <w:r w:rsidR="00B52323" w:rsidRPr="00CC3D53">
        <w:rPr>
          <w:rFonts w:ascii="Times New Roman" w:hAnsi="Times New Roman"/>
          <w:sz w:val="24"/>
          <w:szCs w:val="24"/>
          <w:lang w:val="sr-Cyrl-CS"/>
        </w:rPr>
        <w:t xml:space="preserve">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B52323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E646CD" w:rsidRPr="00CC3D53" w:rsidRDefault="00477C6A" w:rsidP="00B52323">
      <w:pPr>
        <w:ind w:right="-3" w:firstLine="709"/>
        <w:rPr>
          <w:rStyle w:val="Heading1Char"/>
          <w:rFonts w:eastAsiaTheme="minorEastAsia"/>
        </w:rPr>
      </w:pPr>
      <w:bookmarkStart w:id="34" w:name="_Toc59539067"/>
      <w:r w:rsidRPr="00CC3D53">
        <w:rPr>
          <w:rStyle w:val="Heading1Char"/>
          <w:rFonts w:eastAsiaTheme="minorEastAsia"/>
        </w:rPr>
        <w:t xml:space="preserve">6.8.2. </w:t>
      </w:r>
      <w:r w:rsidR="00E646CD" w:rsidRPr="00CC3D53">
        <w:rPr>
          <w:rStyle w:val="Heading1Char"/>
          <w:rFonts w:eastAsiaTheme="minorEastAsia"/>
        </w:rPr>
        <w:t xml:space="preserve">Рад са маргинализованим </w:t>
      </w:r>
      <w:r w:rsidR="00104260" w:rsidRPr="00CC3D53">
        <w:rPr>
          <w:rStyle w:val="Heading1Char"/>
          <w:rFonts w:eastAsiaTheme="minorEastAsia"/>
        </w:rPr>
        <w:t xml:space="preserve"> </w:t>
      </w:r>
      <w:r w:rsidR="00E646CD" w:rsidRPr="00CC3D53">
        <w:rPr>
          <w:rStyle w:val="Heading1Char"/>
          <w:rFonts w:eastAsiaTheme="minorEastAsia"/>
        </w:rPr>
        <w:t>групама</w:t>
      </w:r>
      <w:bookmarkEnd w:id="34"/>
      <w:r w:rsidR="00E646CD" w:rsidRPr="00CC3D53">
        <w:rPr>
          <w:rStyle w:val="Heading1Char"/>
          <w:rFonts w:eastAsiaTheme="minorEastAsia"/>
        </w:rPr>
        <w:t xml:space="preserve"> </w:t>
      </w:r>
    </w:p>
    <w:p w:rsidR="00A35685" w:rsidRPr="00CC3D53" w:rsidRDefault="00A97E1A" w:rsidP="00591DCF">
      <w:pPr>
        <w:ind w:right="-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Програм подршке деци из маргинализованих група у Установи има за циљ да дугорочно унапреди рад са децом из маргинализованих и осетљивих друштвених група и да им обезбеди доступност и једнако </w:t>
      </w:r>
      <w:r w:rsidR="000326CE" w:rsidRPr="00CC3D53">
        <w:rPr>
          <w:rFonts w:ascii="Times New Roman" w:hAnsi="Times New Roman" w:cs="Times New Roman"/>
          <w:sz w:val="24"/>
          <w:szCs w:val="24"/>
        </w:rPr>
        <w:t>право на васпитање и образовање</w:t>
      </w:r>
      <w:r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2323" w:rsidRPr="00CC3D53" w:rsidRDefault="00A97E1A" w:rsidP="00B52323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Деци из осетљивих друштвених група потребна је боља социјална интеграција, подстицање развоја дечјих очуваних потенцијала, развој комуникацијских способности, развој хигијенских навика и друго.У раду са маргинализованим групама поштоваће се Стандарди услова за остваривање посебних програма предшколског васпитања и образовања и Правилник о додатној образовној, здравственој и социјалној подршци детету и породици.</w:t>
      </w:r>
    </w:p>
    <w:p w:rsidR="00B52323" w:rsidRPr="00CC3D53" w:rsidRDefault="00ED4036" w:rsidP="00B52323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Годишњи план</w:t>
      </w:r>
      <w:r w:rsidR="00B52323" w:rsidRPr="00CC3D53">
        <w:rPr>
          <w:rFonts w:ascii="Times New Roman" w:hAnsi="Times New Roman"/>
          <w:sz w:val="24"/>
          <w:szCs w:val="24"/>
        </w:rPr>
        <w:t xml:space="preserve"> рада</w:t>
      </w:r>
      <w:r w:rsidR="000A729F" w:rsidRPr="00CC3D53">
        <w:rPr>
          <w:rFonts w:ascii="Times New Roman" w:hAnsi="Times New Roman"/>
          <w:sz w:val="24"/>
          <w:szCs w:val="24"/>
        </w:rPr>
        <w:t xml:space="preserve"> са маргинализованим групама</w:t>
      </w:r>
      <w:r w:rsidR="00B52323" w:rsidRPr="00CC3D53">
        <w:rPr>
          <w:rFonts w:ascii="Times New Roman" w:hAnsi="Times New Roman"/>
          <w:sz w:val="24"/>
          <w:szCs w:val="24"/>
        </w:rPr>
        <w:t xml:space="preserve">,  као посебан документ </w:t>
      </w:r>
      <w:r w:rsidR="00B52323" w:rsidRPr="00CC3D53">
        <w:rPr>
          <w:rFonts w:ascii="Times New Roman" w:hAnsi="Times New Roman"/>
          <w:sz w:val="24"/>
          <w:szCs w:val="24"/>
          <w:lang w:val="sr-Cyrl-CS"/>
        </w:rPr>
        <w:t xml:space="preserve">под бројем </w:t>
      </w:r>
      <w:r w:rsidR="00EB3119" w:rsidRPr="00CC3D53">
        <w:rPr>
          <w:rFonts w:ascii="Times New Roman" w:hAnsi="Times New Roman"/>
          <w:sz w:val="24"/>
          <w:szCs w:val="24"/>
          <w:lang w:val="sr-Cyrl-CS"/>
        </w:rPr>
        <w:t>4933</w:t>
      </w:r>
      <w:r w:rsidR="00B52323" w:rsidRPr="00CC3D53">
        <w:rPr>
          <w:rFonts w:ascii="Times New Roman" w:hAnsi="Times New Roman"/>
          <w:sz w:val="24"/>
          <w:szCs w:val="24"/>
          <w:lang w:val="sr-Cyrl-CS"/>
        </w:rPr>
        <w:t xml:space="preserve"> од дана 0</w:t>
      </w:r>
      <w:r w:rsidR="00EB3119" w:rsidRPr="00CC3D53">
        <w:rPr>
          <w:rFonts w:ascii="Times New Roman" w:hAnsi="Times New Roman"/>
          <w:sz w:val="24"/>
          <w:szCs w:val="24"/>
          <w:lang w:val="sr-Cyrl-CS"/>
        </w:rPr>
        <w:t>6.07.2020</w:t>
      </w:r>
      <w:r w:rsidR="00B52323" w:rsidRPr="00CC3D53">
        <w:rPr>
          <w:rFonts w:ascii="Times New Roman" w:hAnsi="Times New Roman"/>
          <w:sz w:val="24"/>
          <w:szCs w:val="24"/>
          <w:lang w:val="sr-Cyrl-CS"/>
        </w:rPr>
        <w:t xml:space="preserve">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B52323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591E25" w:rsidRPr="00CC3D53" w:rsidRDefault="00477C6A" w:rsidP="00400DA2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35" w:name="_Toc59539068"/>
      <w:r w:rsidRPr="00CC3D53">
        <w:rPr>
          <w:rStyle w:val="Heading1Char"/>
          <w:rFonts w:eastAsiaTheme="minorEastAsia"/>
        </w:rPr>
        <w:t xml:space="preserve">6.9. </w:t>
      </w:r>
      <w:r w:rsidR="00A959C6" w:rsidRPr="00CC3D53">
        <w:rPr>
          <w:rStyle w:val="Heading1Char"/>
          <w:rFonts w:eastAsiaTheme="minorEastAsia"/>
        </w:rPr>
        <w:t>По</w:t>
      </w:r>
      <w:r w:rsidR="00A56D48" w:rsidRPr="00CC3D53">
        <w:rPr>
          <w:rStyle w:val="Heading1Char"/>
          <w:rFonts w:eastAsiaTheme="minorEastAsia"/>
        </w:rPr>
        <w:t>себни и специјализовани програми</w:t>
      </w:r>
      <w:bookmarkEnd w:id="35"/>
    </w:p>
    <w:p w:rsidR="00DB0956" w:rsidRDefault="00A56D48" w:rsidP="00C26104">
      <w:pPr>
        <w:ind w:firstLine="720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На основу Закона о предшколском васпитању и образовању („Сл. гласник РС“, број 18/2010 и 101/2017, члан 19) активности из програма „Мали оркестар</w:t>
      </w:r>
      <w:proofErr w:type="gramStart"/>
      <w:r w:rsidRPr="00CC3D53">
        <w:rPr>
          <w:rFonts w:ascii="Times New Roman" w:hAnsi="Times New Roman"/>
          <w:sz w:val="24"/>
          <w:szCs w:val="24"/>
        </w:rPr>
        <w:t>“  и</w:t>
      </w:r>
      <w:proofErr w:type="gramEnd"/>
      <w:r w:rsidRPr="00CC3D53">
        <w:rPr>
          <w:rFonts w:ascii="Times New Roman" w:hAnsi="Times New Roman"/>
          <w:sz w:val="24"/>
          <w:szCs w:val="24"/>
        </w:rPr>
        <w:t xml:space="preserve">  „Плесом до знања и здравља“ биће реализоване у оквиру редовних делатности предшколског васпитања и образовања у Установи.</w:t>
      </w:r>
    </w:p>
    <w:p w:rsidR="007076D1" w:rsidRDefault="007076D1" w:rsidP="00C26104">
      <w:pPr>
        <w:ind w:firstLine="720"/>
        <w:rPr>
          <w:rFonts w:ascii="Times New Roman" w:hAnsi="Times New Roman"/>
          <w:sz w:val="24"/>
          <w:szCs w:val="24"/>
        </w:rPr>
      </w:pPr>
    </w:p>
    <w:p w:rsidR="007076D1" w:rsidRDefault="007076D1" w:rsidP="00C26104">
      <w:pPr>
        <w:ind w:firstLine="720"/>
        <w:rPr>
          <w:rFonts w:ascii="Times New Roman" w:hAnsi="Times New Roman"/>
          <w:sz w:val="24"/>
          <w:szCs w:val="24"/>
        </w:rPr>
      </w:pPr>
    </w:p>
    <w:p w:rsidR="007076D1" w:rsidRPr="00CC3D53" w:rsidRDefault="007076D1" w:rsidP="00C26104">
      <w:pPr>
        <w:ind w:firstLine="720"/>
        <w:rPr>
          <w:rFonts w:ascii="Times New Roman" w:hAnsi="Times New Roman"/>
          <w:sz w:val="24"/>
          <w:szCs w:val="24"/>
        </w:rPr>
      </w:pPr>
    </w:p>
    <w:p w:rsidR="00A56D48" w:rsidRPr="00CC3D53" w:rsidRDefault="00477C6A" w:rsidP="00A56D48">
      <w:pPr>
        <w:ind w:firstLine="720"/>
        <w:rPr>
          <w:rFonts w:ascii="Times New Roman" w:hAnsi="Times New Roman"/>
          <w:b/>
          <w:sz w:val="24"/>
          <w:szCs w:val="24"/>
        </w:rPr>
      </w:pPr>
      <w:bookmarkStart w:id="36" w:name="_Toc59539069"/>
      <w:r w:rsidRPr="00CC3D53">
        <w:rPr>
          <w:rStyle w:val="Heading1Char"/>
          <w:rFonts w:eastAsiaTheme="minorEastAsia"/>
        </w:rPr>
        <w:lastRenderedPageBreak/>
        <w:t xml:space="preserve">6.10. </w:t>
      </w:r>
      <w:r w:rsidR="00A56D48" w:rsidRPr="00CC3D53">
        <w:rPr>
          <w:rStyle w:val="Heading1Char"/>
          <w:rFonts w:eastAsiaTheme="minorEastAsia"/>
        </w:rPr>
        <w:t>Програми без партиципације родитеља</w:t>
      </w:r>
      <w:bookmarkEnd w:id="36"/>
    </w:p>
    <w:p w:rsidR="007223F3" w:rsidRPr="00CC3D53" w:rsidRDefault="00477C6A" w:rsidP="004A696D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37" w:name="_Toc59539070"/>
      <w:r w:rsidRPr="00CC3D53">
        <w:rPr>
          <w:rStyle w:val="Heading1Char"/>
          <w:rFonts w:eastAsiaTheme="minorEastAsia"/>
        </w:rPr>
        <w:t xml:space="preserve">6.10.1. </w:t>
      </w:r>
      <w:r w:rsidR="00F75C5B" w:rsidRPr="00CC3D53">
        <w:rPr>
          <w:rStyle w:val="Heading1Char"/>
          <w:rFonts w:eastAsiaTheme="minorEastAsia"/>
        </w:rPr>
        <w:t>Програм „Хор“</w:t>
      </w:r>
      <w:bookmarkEnd w:id="37"/>
      <w:r w:rsidR="00F75C5B" w:rsidRPr="00CC3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A4A" w:rsidRPr="00CC3D53" w:rsidRDefault="00A97E1A" w:rsidP="00A97E1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Реализацијом програма ће се развијати љубав према музици код деце и способност њиховог стваралачког  изражавања емоција и мисли.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 Радиће се на </w:t>
      </w:r>
      <w:r w:rsidRPr="00CC3D53">
        <w:rPr>
          <w:rFonts w:ascii="Times New Roman" w:hAnsi="Times New Roman" w:cs="Times New Roman"/>
          <w:sz w:val="24"/>
          <w:szCs w:val="24"/>
        </w:rPr>
        <w:t>развоју дечј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их</w:t>
      </w:r>
      <w:r w:rsidRPr="00CC3D53">
        <w:rPr>
          <w:rFonts w:ascii="Times New Roman" w:hAnsi="Times New Roman" w:cs="Times New Roman"/>
          <w:sz w:val="24"/>
          <w:szCs w:val="24"/>
        </w:rPr>
        <w:t xml:space="preserve"> музичк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их</w:t>
      </w:r>
      <w:r w:rsidRPr="00CC3D53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CC3D53">
        <w:rPr>
          <w:rFonts w:ascii="Times New Roman" w:hAnsi="Times New Roman" w:cs="Times New Roman"/>
          <w:sz w:val="24"/>
          <w:szCs w:val="24"/>
        </w:rPr>
        <w:t xml:space="preserve"> и музикалност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CC3D53">
        <w:rPr>
          <w:rFonts w:ascii="Times New Roman" w:hAnsi="Times New Roman" w:cs="Times New Roman"/>
          <w:sz w:val="24"/>
          <w:szCs w:val="24"/>
        </w:rPr>
        <w:t xml:space="preserve"> уз специфичне способности-осећај за ритам, музички слух, музичко памћење, емоционално примање и доживљавање музике.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Садржај програма чиниће бројалице, композиције из различитих музичких жанрова, као и дечје уметничке музике. Програм „Хор“  би</w:t>
      </w:r>
      <w:r w:rsidR="0055550B" w:rsidRPr="00CC3D53">
        <w:rPr>
          <w:rFonts w:ascii="Times New Roman" w:hAnsi="Times New Roman" w:cs="Times New Roman"/>
          <w:sz w:val="24"/>
          <w:szCs w:val="24"/>
          <w:lang w:val="sr-Cyrl-CS"/>
        </w:rPr>
        <w:t>ће намењен деци узраста од 4 до 6,5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година.</w:t>
      </w:r>
    </w:p>
    <w:p w:rsidR="00A97E1A" w:rsidRPr="00CC3D53" w:rsidRDefault="00A97E1A" w:rsidP="00EF5A4A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Активностима хора подстицаће се код деце:</w:t>
      </w:r>
    </w:p>
    <w:p w:rsidR="00A97E1A" w:rsidRPr="00CC3D53" w:rsidRDefault="00A97E1A" w:rsidP="00E23BC8">
      <w:pPr>
        <w:numPr>
          <w:ilvl w:val="0"/>
          <w:numId w:val="2"/>
        </w:numPr>
        <w:spacing w:before="0"/>
        <w:ind w:left="709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развој дечјег гласовног апарата, артикулације и дикције као и комуникације путем вокалног изражавања;</w:t>
      </w:r>
    </w:p>
    <w:p w:rsidR="00A97E1A" w:rsidRPr="00CC3D53" w:rsidRDefault="00A97E1A" w:rsidP="00E23BC8">
      <w:pPr>
        <w:numPr>
          <w:ilvl w:val="0"/>
          <w:numId w:val="2"/>
        </w:numPr>
        <w:spacing w:before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владање својим гласом приликом певања (</w:t>
      </w:r>
      <w:r w:rsidR="00FA5029" w:rsidRPr="00CC3D53">
        <w:rPr>
          <w:rFonts w:ascii="Times New Roman" w:hAnsi="Times New Roman" w:cs="Times New Roman"/>
          <w:sz w:val="24"/>
          <w:szCs w:val="24"/>
        </w:rPr>
        <w:t xml:space="preserve">певање </w:t>
      </w:r>
      <w:r w:rsidRPr="00CC3D53">
        <w:rPr>
          <w:rFonts w:ascii="Times New Roman" w:hAnsi="Times New Roman" w:cs="Times New Roman"/>
          <w:sz w:val="24"/>
          <w:szCs w:val="24"/>
        </w:rPr>
        <w:t>уз правилно држање тела, умереном јачином гласа, без викања, напрезања и гримаса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Pr="00CC3D53">
        <w:rPr>
          <w:rFonts w:ascii="Times New Roman" w:hAnsi="Times New Roman" w:cs="Times New Roman"/>
          <w:sz w:val="24"/>
          <w:szCs w:val="24"/>
        </w:rPr>
        <w:t>;</w:t>
      </w:r>
    </w:p>
    <w:p w:rsidR="00A97E1A" w:rsidRPr="00CC3D53" w:rsidRDefault="00591DCF" w:rsidP="00E23BC8">
      <w:pPr>
        <w:numPr>
          <w:ilvl w:val="0"/>
          <w:numId w:val="2"/>
        </w:numPr>
        <w:spacing w:before="0"/>
        <w:ind w:left="709" w:hanging="425"/>
        <w:rPr>
          <w:rFonts w:ascii="Times New Roman" w:hAnsi="Times New Roman" w:cs="Times New Roman"/>
          <w:sz w:val="24"/>
          <w:szCs w:val="24"/>
          <w:lang w:val="sr-Cyrl-BA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пре</w:t>
      </w:r>
      <w:r w:rsidR="00A97E1A" w:rsidRPr="00CC3D53">
        <w:rPr>
          <w:rFonts w:ascii="Times New Roman" w:hAnsi="Times New Roman" w:cs="Times New Roman"/>
          <w:sz w:val="24"/>
          <w:szCs w:val="24"/>
        </w:rPr>
        <w:t>цизно</w:t>
      </w:r>
      <w:proofErr w:type="gramEnd"/>
      <w:r w:rsidR="00A97E1A" w:rsidRPr="00CC3D53">
        <w:rPr>
          <w:rFonts w:ascii="Times New Roman" w:hAnsi="Times New Roman" w:cs="Times New Roman"/>
          <w:sz w:val="24"/>
          <w:szCs w:val="24"/>
        </w:rPr>
        <w:t xml:space="preserve"> ритмичко и интонативно извођење.</w:t>
      </w:r>
    </w:p>
    <w:p w:rsidR="00BA71C4" w:rsidRPr="00CC3D53" w:rsidRDefault="00583C6A" w:rsidP="00C26104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Реализација планираних активности вршиће се у складу са</w:t>
      </w:r>
      <w:r w:rsidR="0082593B" w:rsidRPr="00CC3D53">
        <w:rPr>
          <w:rFonts w:ascii="Times New Roman" w:hAnsi="Times New Roman" w:cs="Times New Roman"/>
          <w:sz w:val="24"/>
          <w:szCs w:val="24"/>
        </w:rPr>
        <w:t xml:space="preserve"> Програмом организације, услова и начина реализације </w:t>
      </w:r>
      <w:r w:rsidR="00B823DA" w:rsidRPr="00CC3D53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="00B823DA" w:rsidRPr="00CC3D53">
        <w:rPr>
          <w:rFonts w:ascii="Times New Roman" w:hAnsi="Times New Roman" w:cs="Times New Roman"/>
          <w:b/>
          <w:sz w:val="24"/>
          <w:szCs w:val="24"/>
        </w:rPr>
        <w:t>„Хор</w:t>
      </w:r>
      <w:r w:rsidR="0082593B" w:rsidRPr="00CC3D53">
        <w:rPr>
          <w:rFonts w:ascii="Times New Roman" w:hAnsi="Times New Roman" w:cs="Times New Roman"/>
          <w:b/>
          <w:sz w:val="24"/>
          <w:szCs w:val="24"/>
        </w:rPr>
        <w:t>“</w:t>
      </w:r>
      <w:r w:rsidR="0082593B" w:rsidRPr="00CC3D53">
        <w:rPr>
          <w:rFonts w:ascii="Times New Roman" w:hAnsi="Times New Roman" w:cs="Times New Roman"/>
          <w:sz w:val="24"/>
          <w:szCs w:val="24"/>
        </w:rPr>
        <w:t xml:space="preserve">, број 4976 од </w:t>
      </w:r>
      <w:r w:rsidR="006C7171" w:rsidRPr="00CC3D53">
        <w:rPr>
          <w:rFonts w:ascii="Times New Roman" w:hAnsi="Times New Roman" w:cs="Times New Roman"/>
          <w:sz w:val="24"/>
          <w:szCs w:val="24"/>
        </w:rPr>
        <w:t xml:space="preserve">дана </w:t>
      </w:r>
      <w:r w:rsidR="0082593B" w:rsidRPr="00CC3D53">
        <w:rPr>
          <w:rFonts w:ascii="Times New Roman" w:hAnsi="Times New Roman" w:cs="Times New Roman"/>
          <w:sz w:val="24"/>
          <w:szCs w:val="24"/>
        </w:rPr>
        <w:t xml:space="preserve">03.07.2020. </w:t>
      </w:r>
      <w:proofErr w:type="gramStart"/>
      <w:r w:rsidR="0082593B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26104" w:rsidRPr="00CC3D53">
        <w:rPr>
          <w:rFonts w:ascii="Times New Roman" w:hAnsi="Times New Roman" w:cs="Times New Roman"/>
          <w:sz w:val="24"/>
          <w:szCs w:val="24"/>
        </w:rPr>
        <w:t>, а годишњи план активности овог прогр</w:t>
      </w:r>
      <w:r w:rsidR="006C7171" w:rsidRPr="00CC3D53">
        <w:rPr>
          <w:rFonts w:ascii="Times New Roman" w:hAnsi="Times New Roman" w:cs="Times New Roman"/>
          <w:sz w:val="24"/>
          <w:szCs w:val="24"/>
        </w:rPr>
        <w:t>ама, као посебан документ</w:t>
      </w:r>
      <w:r w:rsidR="00A947A2" w:rsidRPr="00CC3D53">
        <w:rPr>
          <w:rFonts w:ascii="Times New Roman" w:hAnsi="Times New Roman" w:cs="Times New Roman"/>
          <w:sz w:val="24"/>
          <w:szCs w:val="24"/>
        </w:rPr>
        <w:t xml:space="preserve"> заведен под истим бројем</w:t>
      </w:r>
      <w:r w:rsidR="00C26104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C26104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9F288F" w:rsidRPr="00CC3D53" w:rsidRDefault="00477C6A" w:rsidP="00340DB9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38" w:name="_Toc59539071"/>
      <w:r w:rsidRPr="00CC3D53">
        <w:rPr>
          <w:rStyle w:val="Heading1Char"/>
          <w:rFonts w:eastAsiaTheme="minorEastAsia"/>
        </w:rPr>
        <w:t xml:space="preserve">6.10.2. </w:t>
      </w:r>
      <w:r w:rsidR="00011D7A" w:rsidRPr="00CC3D53">
        <w:rPr>
          <w:rStyle w:val="Heading1Char"/>
          <w:rFonts w:eastAsiaTheme="minorEastAsia"/>
        </w:rPr>
        <w:t>Програм „Маштаоница“</w:t>
      </w:r>
      <w:bookmarkEnd w:id="38"/>
    </w:p>
    <w:p w:rsidR="00EB2058" w:rsidRPr="00CC3D53" w:rsidRDefault="00EB2058" w:rsidP="00136798">
      <w:pPr>
        <w:autoSpaceDE w:val="0"/>
        <w:autoSpaceDN w:val="0"/>
        <w:adjustRightInd w:val="0"/>
        <w:ind w:firstLine="720"/>
        <w:rPr>
          <w:rFonts w:ascii="Times New Roman" w:eastAsia="TimesNewRomanPSMT" w:hAnsi="Times New Roman"/>
          <w:sz w:val="24"/>
          <w:szCs w:val="24"/>
          <w:lang w:val="sr-Cyrl-CS"/>
        </w:rPr>
      </w:pPr>
      <w:r w:rsidRPr="00CC3D53">
        <w:rPr>
          <w:rFonts w:ascii="Times New Roman" w:eastAsia="TimesNewRomanPSMT" w:hAnsi="Times New Roman"/>
          <w:sz w:val="24"/>
          <w:szCs w:val="24"/>
          <w:lang w:val="sr-Cyrl-CS"/>
        </w:rPr>
        <w:t>Наведени програм ће се остваривати у складу са интересовањима деце и родитеља, формирањем библиотека, читаоница и кутака на нивоу вртића. Чланови ''Маштаонице''  чиниће сва деца која су обухваћена предшколским образовањем и васпитањем. Програм ће се остваривати у вртићима „Лане“, „Бубамара“, „Колибри“ и „Попај“ у мањим групама које ће обухватити до 20-оро деце.</w:t>
      </w:r>
    </w:p>
    <w:p w:rsidR="00EB2058" w:rsidRPr="00CC3D53" w:rsidRDefault="00EB2058" w:rsidP="001367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  <w:r w:rsidRPr="00CC3D53">
        <w:rPr>
          <w:rFonts w:ascii="Times New Roman" w:hAnsi="Times New Roman"/>
          <w:sz w:val="24"/>
          <w:szCs w:val="24"/>
          <w:lang w:val="sr-Cyrl-CS"/>
        </w:rPr>
        <w:tab/>
        <w:t>Реализацијом програма ће се кроз креативну и ведру атмосферу увести деца у свет књиге уз стимулисање говорно – језичког развоја, подстицати развој запажања, памћења, закључивања и усвајања појмова кроз едукативне и креативне радионице уз коришћење литературе, развијати узајамна комуникација и сарадња у заједничким активностима и развијати експресивни говор код деце.</w:t>
      </w:r>
    </w:p>
    <w:p w:rsidR="00EB2058" w:rsidRPr="00CC3D53" w:rsidRDefault="00EB2058" w:rsidP="00136798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C3D53">
        <w:rPr>
          <w:rFonts w:ascii="Times New Roman" w:hAnsi="Times New Roman"/>
          <w:sz w:val="24"/>
          <w:szCs w:val="24"/>
          <w:lang w:val="sr-Cyrl-CS"/>
        </w:rPr>
        <w:t xml:space="preserve">Планиране активности биће реализоване у оквиру јавних манифестација. </w:t>
      </w:r>
    </w:p>
    <w:p w:rsidR="00C26104" w:rsidRPr="00CC3D53" w:rsidRDefault="00583C6A" w:rsidP="00C26104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Реализација планираних активности вршиће се у складу са</w:t>
      </w:r>
      <w:r w:rsidR="00EB2058" w:rsidRPr="00CC3D53">
        <w:rPr>
          <w:rFonts w:ascii="Times New Roman" w:eastAsia="TimesNewRomanPSMT" w:hAnsi="Times New Roman"/>
          <w:sz w:val="24"/>
          <w:szCs w:val="24"/>
          <w:lang w:val="sr-Cyrl-CS"/>
        </w:rPr>
        <w:t xml:space="preserve"> Програмом организације, услова и начина реализације програма </w:t>
      </w:r>
      <w:r w:rsidR="00A56D48" w:rsidRPr="00CC3D53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„</w:t>
      </w:r>
      <w:r w:rsidR="00EB2058" w:rsidRPr="00CC3D53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Маштаоница</w:t>
      </w:r>
      <w:r w:rsidR="00A56D48" w:rsidRPr="00CC3D53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“</w:t>
      </w:r>
      <w:r w:rsidR="00EB2058" w:rsidRPr="00CC3D53">
        <w:rPr>
          <w:rFonts w:ascii="Times New Roman" w:eastAsia="TimesNewRomanPSMT" w:hAnsi="Times New Roman"/>
          <w:sz w:val="24"/>
          <w:szCs w:val="24"/>
          <w:lang w:val="sr-Cyrl-CS"/>
        </w:rPr>
        <w:t xml:space="preserve">, број </w:t>
      </w:r>
      <w:r w:rsidR="00EB2058" w:rsidRPr="00CC3D53">
        <w:rPr>
          <w:rFonts w:ascii="Times New Roman" w:eastAsia="TimesNewRomanPSMT" w:hAnsi="Times New Roman"/>
          <w:sz w:val="24"/>
          <w:szCs w:val="24"/>
        </w:rPr>
        <w:t>5333/2</w:t>
      </w:r>
      <w:r w:rsidR="00B46C1C" w:rsidRPr="00CC3D53">
        <w:rPr>
          <w:rFonts w:ascii="Times New Roman" w:eastAsia="TimesNewRomanPSMT" w:hAnsi="Times New Roman"/>
          <w:sz w:val="24"/>
          <w:szCs w:val="24"/>
          <w:lang w:val="sr-Cyrl-CS"/>
        </w:rPr>
        <w:t xml:space="preserve"> </w:t>
      </w:r>
      <w:r w:rsidR="00EB2058" w:rsidRPr="00CC3D53">
        <w:rPr>
          <w:rFonts w:ascii="Times New Roman" w:eastAsia="TimesNewRomanPSMT" w:hAnsi="Times New Roman"/>
          <w:sz w:val="24"/>
          <w:szCs w:val="24"/>
          <w:lang w:val="sr-Cyrl-CS"/>
        </w:rPr>
        <w:t xml:space="preserve">од  </w:t>
      </w:r>
      <w:r w:rsidR="00EB2058" w:rsidRPr="00CC3D53">
        <w:rPr>
          <w:rFonts w:ascii="Times New Roman" w:eastAsia="TimesNewRomanPSMT" w:hAnsi="Times New Roman"/>
          <w:sz w:val="24"/>
          <w:szCs w:val="24"/>
        </w:rPr>
        <w:t>03.07.</w:t>
      </w:r>
      <w:r w:rsidR="00EB2058" w:rsidRPr="00CC3D53">
        <w:rPr>
          <w:rFonts w:ascii="Times New Roman" w:eastAsia="TimesNewRomanPSMT" w:hAnsi="Times New Roman"/>
          <w:sz w:val="24"/>
          <w:szCs w:val="24"/>
          <w:lang w:val="sr-Cyrl-CS"/>
        </w:rPr>
        <w:t>201</w:t>
      </w:r>
      <w:r w:rsidR="00EB2058" w:rsidRPr="00CC3D53">
        <w:rPr>
          <w:rFonts w:ascii="Times New Roman" w:eastAsia="TimesNewRomanPSMT" w:hAnsi="Times New Roman"/>
          <w:sz w:val="24"/>
          <w:szCs w:val="24"/>
        </w:rPr>
        <w:t>9</w:t>
      </w:r>
      <w:r w:rsidR="00EB2058" w:rsidRPr="00CC3D53">
        <w:rPr>
          <w:rFonts w:ascii="Times New Roman" w:eastAsia="TimesNewRomanPSMT" w:hAnsi="Times New Roman"/>
          <w:sz w:val="24"/>
          <w:szCs w:val="24"/>
          <w:lang w:val="sr-Cyrl-CS"/>
        </w:rPr>
        <w:t>. године</w:t>
      </w:r>
      <w:r w:rsidR="00C26104" w:rsidRPr="00CC3D53">
        <w:rPr>
          <w:rFonts w:ascii="Times New Roman" w:eastAsia="TimesNewRomanPSMT" w:hAnsi="Times New Roman"/>
          <w:sz w:val="24"/>
          <w:szCs w:val="24"/>
          <w:lang w:val="sr-Cyrl-CS"/>
        </w:rPr>
        <w:t xml:space="preserve">, </w:t>
      </w:r>
      <w:r w:rsidR="00C26104" w:rsidRPr="00CC3D53">
        <w:rPr>
          <w:rFonts w:ascii="Times New Roman" w:hAnsi="Times New Roman" w:cs="Times New Roman"/>
          <w:sz w:val="24"/>
          <w:szCs w:val="24"/>
        </w:rPr>
        <w:t>а годишњи план активности овог програма, као посебан до</w:t>
      </w:r>
      <w:r w:rsidR="002C43F9" w:rsidRPr="00CC3D53">
        <w:rPr>
          <w:rFonts w:ascii="Times New Roman" w:hAnsi="Times New Roman" w:cs="Times New Roman"/>
          <w:sz w:val="24"/>
          <w:szCs w:val="24"/>
        </w:rPr>
        <w:t>кумент под бројем 5206 од 13.07.2020.</w:t>
      </w:r>
      <w:r w:rsidR="00C26104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104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26104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C26104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9F288F" w:rsidRPr="00CC3D53" w:rsidRDefault="00477C6A" w:rsidP="00477C6A">
      <w:pPr>
        <w:autoSpaceDE w:val="0"/>
        <w:autoSpaceDN w:val="0"/>
        <w:adjustRightInd w:val="0"/>
        <w:ind w:firstLine="720"/>
        <w:rPr>
          <w:rStyle w:val="Heading1Char"/>
          <w:rFonts w:eastAsiaTheme="minorEastAsia"/>
          <w:lang w:val="sr-Cyrl-CS"/>
        </w:rPr>
      </w:pPr>
      <w:bookmarkStart w:id="39" w:name="_Toc59539072"/>
      <w:r w:rsidRPr="00CC3D53">
        <w:rPr>
          <w:rStyle w:val="Heading1Char"/>
          <w:rFonts w:eastAsiaTheme="minorEastAsia"/>
        </w:rPr>
        <w:lastRenderedPageBreak/>
        <w:t xml:space="preserve">6.10.3. </w:t>
      </w:r>
      <w:r w:rsidR="00534895" w:rsidRPr="00CC3D53">
        <w:rPr>
          <w:rStyle w:val="Heading1Char"/>
          <w:rFonts w:eastAsiaTheme="minorEastAsia"/>
        </w:rPr>
        <w:t xml:space="preserve">Програм </w:t>
      </w:r>
      <w:r w:rsidR="003732CF" w:rsidRPr="00CC3D53">
        <w:rPr>
          <w:rStyle w:val="Heading1Char"/>
          <w:rFonts w:eastAsiaTheme="minorEastAsia"/>
        </w:rPr>
        <w:t>„Драмски студио-</w:t>
      </w:r>
      <w:r w:rsidR="00534895" w:rsidRPr="00CC3D53">
        <w:rPr>
          <w:rStyle w:val="Heading1Char"/>
          <w:rFonts w:eastAsiaTheme="minorEastAsia"/>
        </w:rPr>
        <w:t>Пчелица“</w:t>
      </w:r>
      <w:bookmarkEnd w:id="39"/>
    </w:p>
    <w:p w:rsidR="006E72F3" w:rsidRPr="00CC3D53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ће се остварити у складу са интересовањима деце и родитеља, формирањем драмског студија. Драмски студио  ће чинити деца са израженим глумачким потенцијалима.  </w:t>
      </w:r>
    </w:p>
    <w:p w:rsidR="006E72F3" w:rsidRPr="00CC3D53" w:rsidRDefault="006E72F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Програ</w:t>
      </w:r>
      <w:r w:rsidR="00743C1C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м ће се реализовати у вртићима: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„Вилинград“, „Петар Пан“, „Палчић“ и „Пепељуга“ у мањим групама које ће обухват</w:t>
      </w:r>
      <w:r w:rsidR="0088392C" w:rsidRPr="00CC3D53">
        <w:rPr>
          <w:rFonts w:ascii="Times New Roman" w:hAnsi="Times New Roman" w:cs="Times New Roman"/>
          <w:sz w:val="24"/>
          <w:szCs w:val="24"/>
          <w:lang w:val="sr-Cyrl-CS"/>
        </w:rPr>
        <w:t>ати до 20-оро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деце. </w:t>
      </w:r>
    </w:p>
    <w:p w:rsidR="002A2B36" w:rsidRPr="00CC3D53" w:rsidRDefault="006E72F3" w:rsidP="00DD6544">
      <w:pPr>
        <w:ind w:right="-3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Реализацијом програма ће се код деце развијати интересовање</w:t>
      </w:r>
      <w:r w:rsidR="00A43E2E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за драмску уметност, драмско изражавање и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емоционална стабилност</w:t>
      </w:r>
      <w:r w:rsidR="004559CB" w:rsidRPr="00CC3D53">
        <w:rPr>
          <w:rFonts w:ascii="Times New Roman" w:hAnsi="Times New Roman" w:cs="Times New Roman"/>
          <w:sz w:val="24"/>
          <w:szCs w:val="24"/>
          <w:lang w:val="sr-Cyrl-CS"/>
        </w:rPr>
        <w:t>; н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43E2E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говаће се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позитивне емоције</w:t>
      </w:r>
      <w:r w:rsidR="00A43E2E" w:rsidRPr="00CC3D53">
        <w:rPr>
          <w:rFonts w:ascii="Times New Roman" w:hAnsi="Times New Roman" w:cs="Times New Roman"/>
          <w:sz w:val="24"/>
          <w:szCs w:val="24"/>
          <w:lang w:val="sr-Cyrl-CS"/>
        </w:rPr>
        <w:t>, опште осећање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сигурности и поверења</w:t>
      </w:r>
      <w:r w:rsidR="004559CB" w:rsidRPr="00CC3D53">
        <w:rPr>
          <w:rFonts w:ascii="Times New Roman" w:hAnsi="Times New Roman" w:cs="Times New Roman"/>
          <w:sz w:val="24"/>
          <w:szCs w:val="24"/>
          <w:lang w:val="sr-Cyrl-CS"/>
        </w:rPr>
        <w:t>; р</w:t>
      </w:r>
      <w:r w:rsidR="00743C1C" w:rsidRPr="00CC3D53">
        <w:rPr>
          <w:rFonts w:ascii="Times New Roman" w:hAnsi="Times New Roman" w:cs="Times New Roman"/>
          <w:sz w:val="24"/>
          <w:szCs w:val="24"/>
          <w:lang w:val="sr-Cyrl-CS"/>
        </w:rPr>
        <w:t>азвијаће се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и подстицати креативно изражавање и стваралаштво деце кроз разноврсне покрете, као и сараднички односи и толеранција међу децом, стицати навике креативног провођења слободног времена и развијати глумачки по</w:t>
      </w:r>
      <w:r w:rsidR="00DC7408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тенцијал код талентоване деце.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Планиране активности биће реализоване у оквиру јавних манифестација. </w:t>
      </w:r>
    </w:p>
    <w:p w:rsidR="00C26104" w:rsidRPr="00CC3D53" w:rsidRDefault="00583C6A" w:rsidP="00C26104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 xml:space="preserve">Реализација планираних активности вршиће се у складу са </w:t>
      </w:r>
      <w:r w:rsidR="0088392C" w:rsidRPr="00CC3D53">
        <w:rPr>
          <w:rFonts w:ascii="Times New Roman" w:eastAsia="TimesNewRomanPSMT" w:hAnsi="Times New Roman"/>
          <w:sz w:val="24"/>
          <w:szCs w:val="24"/>
        </w:rPr>
        <w:t>Програмом организације, услова и</w:t>
      </w:r>
      <w:r w:rsidR="0088392C" w:rsidRPr="00CC3D53">
        <w:rPr>
          <w:rFonts w:ascii="Times New Roman" w:eastAsia="TimesNewRomanPSMT" w:hAnsi="Times New Roman"/>
          <w:sz w:val="24"/>
          <w:szCs w:val="24"/>
          <w:lang w:val="sr-Cyrl-CS"/>
        </w:rPr>
        <w:t xml:space="preserve"> </w:t>
      </w:r>
      <w:r w:rsidR="0088392C" w:rsidRPr="00CC3D53">
        <w:rPr>
          <w:rFonts w:ascii="Times New Roman" w:eastAsia="TimesNewRomanPSMT" w:hAnsi="Times New Roman"/>
          <w:sz w:val="24"/>
          <w:szCs w:val="24"/>
        </w:rPr>
        <w:t xml:space="preserve">начина реализације </w:t>
      </w:r>
      <w:r w:rsidR="0088392C" w:rsidRPr="00CC3D53">
        <w:rPr>
          <w:rFonts w:ascii="Times New Roman" w:eastAsia="TimesNewRomanPSMT" w:hAnsi="Times New Roman"/>
          <w:sz w:val="24"/>
          <w:szCs w:val="24"/>
          <w:lang w:val="sr-Cyrl-CS"/>
        </w:rPr>
        <w:t xml:space="preserve">програма </w:t>
      </w:r>
      <w:r w:rsidR="0088392C" w:rsidRPr="00CC3D53">
        <w:rPr>
          <w:rFonts w:ascii="Times New Roman" w:eastAsia="TimesNewRomanPSMT" w:hAnsi="Times New Roman"/>
          <w:b/>
          <w:sz w:val="24"/>
          <w:szCs w:val="24"/>
          <w:lang w:val="sr-Cyrl-CS"/>
        </w:rPr>
        <w:t>„Драмски студио-</w:t>
      </w:r>
      <w:r w:rsidR="0088392C" w:rsidRPr="00CC3D53">
        <w:rPr>
          <w:rFonts w:ascii="Times New Roman" w:eastAsia="TimesNewRomanPSMT" w:hAnsi="Times New Roman"/>
          <w:b/>
          <w:sz w:val="24"/>
          <w:szCs w:val="24"/>
        </w:rPr>
        <w:t>Пчелиц</w:t>
      </w:r>
      <w:r w:rsidR="0088392C" w:rsidRPr="00CC3D53">
        <w:rPr>
          <w:rFonts w:ascii="Times New Roman" w:eastAsia="TimesNewRomanPSMT" w:hAnsi="Times New Roman"/>
          <w:b/>
          <w:sz w:val="24"/>
          <w:szCs w:val="24"/>
          <w:lang w:val="sr-Cyrl-CS"/>
        </w:rPr>
        <w:t>а</w:t>
      </w:r>
      <w:r w:rsidR="0088392C" w:rsidRPr="00CC3D53">
        <w:rPr>
          <w:rFonts w:ascii="Times New Roman" w:eastAsia="TimesNewRomanPSMT" w:hAnsi="Times New Roman"/>
          <w:b/>
          <w:sz w:val="24"/>
          <w:szCs w:val="24"/>
        </w:rPr>
        <w:t>“,</w:t>
      </w:r>
      <w:r w:rsidR="0088392C" w:rsidRPr="00CC3D53">
        <w:rPr>
          <w:rFonts w:ascii="Times New Roman" w:eastAsia="TimesNewRomanPSMT" w:hAnsi="Times New Roman"/>
          <w:sz w:val="24"/>
          <w:szCs w:val="24"/>
        </w:rPr>
        <w:t xml:space="preserve"> број 5333/3 од 03.07.2019. </w:t>
      </w:r>
      <w:proofErr w:type="gramStart"/>
      <w:r w:rsidR="0088392C" w:rsidRPr="00CC3D53">
        <w:rPr>
          <w:rFonts w:ascii="Times New Roman" w:eastAsia="TimesNewRomanPSMT" w:hAnsi="Times New Roman"/>
          <w:sz w:val="24"/>
          <w:szCs w:val="24"/>
        </w:rPr>
        <w:t>године</w:t>
      </w:r>
      <w:proofErr w:type="gramEnd"/>
      <w:r w:rsidR="00C26104" w:rsidRPr="00CC3D53">
        <w:rPr>
          <w:rFonts w:ascii="Times New Roman" w:eastAsia="TimesNewRomanPSMT" w:hAnsi="Times New Roman"/>
          <w:sz w:val="24"/>
          <w:szCs w:val="24"/>
        </w:rPr>
        <w:t>,</w:t>
      </w:r>
      <w:r w:rsidR="00C26104" w:rsidRPr="00CC3D53">
        <w:rPr>
          <w:rFonts w:ascii="Times New Roman" w:hAnsi="Times New Roman" w:cs="Times New Roman"/>
          <w:sz w:val="24"/>
          <w:szCs w:val="24"/>
        </w:rPr>
        <w:t xml:space="preserve"> а годишњи план активности овог програма, као посеб</w:t>
      </w:r>
      <w:r w:rsidR="00D33301" w:rsidRPr="00CC3D53">
        <w:rPr>
          <w:rFonts w:ascii="Times New Roman" w:hAnsi="Times New Roman" w:cs="Times New Roman"/>
          <w:sz w:val="24"/>
          <w:szCs w:val="24"/>
        </w:rPr>
        <w:t>ан документ под бројем 5205 од 13.07.2020.</w:t>
      </w:r>
      <w:r w:rsidR="00C26104" w:rsidRPr="00CC3D53">
        <w:rPr>
          <w:rFonts w:ascii="Times New Roman" w:hAnsi="Times New Roman" w:cs="Times New Roman"/>
          <w:sz w:val="24"/>
          <w:szCs w:val="24"/>
        </w:rPr>
        <w:t xml:space="preserve">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C26104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796942" w:rsidRPr="00CC3D53" w:rsidRDefault="00477C6A" w:rsidP="005B10C5">
      <w:pPr>
        <w:ind w:right="-3" w:firstLine="720"/>
        <w:rPr>
          <w:rStyle w:val="Heading1Char"/>
          <w:rFonts w:eastAsiaTheme="minorEastAsia"/>
        </w:rPr>
      </w:pPr>
      <w:bookmarkStart w:id="40" w:name="_Toc59539073"/>
      <w:r w:rsidRPr="00CC3D53">
        <w:rPr>
          <w:rStyle w:val="Heading1Char"/>
          <w:rFonts w:eastAsiaTheme="minorEastAsia"/>
        </w:rPr>
        <w:t xml:space="preserve">6.10.4. </w:t>
      </w:r>
      <w:r w:rsidR="00A01D40" w:rsidRPr="00CC3D53">
        <w:rPr>
          <w:rStyle w:val="Heading1Char"/>
          <w:rFonts w:eastAsiaTheme="minorEastAsia"/>
        </w:rPr>
        <w:t>Програм „Мој друг полицајац“</w:t>
      </w:r>
      <w:bookmarkEnd w:id="40"/>
    </w:p>
    <w:p w:rsidR="00591DCF" w:rsidRPr="00CC3D53" w:rsidRDefault="00796942" w:rsidP="00B66FD6">
      <w:pPr>
        <w:tabs>
          <w:tab w:val="left" w:pos="180"/>
        </w:tabs>
        <w:ind w:right="-3"/>
        <w:rPr>
          <w:rFonts w:ascii="Times New Roman" w:hAnsi="Times New Roman"/>
          <w:sz w:val="24"/>
          <w:szCs w:val="24"/>
          <w:lang w:val="ru-RU"/>
        </w:rPr>
      </w:pPr>
      <w:r w:rsidRPr="00CC3D53">
        <w:rPr>
          <w:rFonts w:ascii="Times New Roman" w:hAnsi="Times New Roman"/>
          <w:sz w:val="24"/>
          <w:szCs w:val="24"/>
          <w:lang w:val="sr-Cyrl-CS"/>
        </w:rPr>
        <w:tab/>
      </w:r>
      <w:r w:rsidRPr="00CC3D53">
        <w:rPr>
          <w:rFonts w:ascii="Times New Roman" w:hAnsi="Times New Roman"/>
          <w:sz w:val="24"/>
          <w:szCs w:val="24"/>
          <w:lang w:val="sr-Cyrl-CS"/>
        </w:rPr>
        <w:tab/>
      </w:r>
      <w:r w:rsidR="004F3ACD" w:rsidRPr="00CC3D53">
        <w:rPr>
          <w:rFonts w:ascii="Times New Roman" w:hAnsi="Times New Roman"/>
          <w:sz w:val="24"/>
          <w:szCs w:val="24"/>
          <w:lang w:val="ru-RU"/>
        </w:rPr>
        <w:t>Ради</w:t>
      </w:r>
      <w:r w:rsidR="00B66FD6" w:rsidRPr="00CC3D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ACD" w:rsidRPr="00CC3D53">
        <w:rPr>
          <w:rFonts w:ascii="Times New Roman" w:hAnsi="Times New Roman"/>
          <w:sz w:val="24"/>
          <w:szCs w:val="24"/>
          <w:lang w:val="ru-RU"/>
        </w:rPr>
        <w:t xml:space="preserve">унапређења безбедносне заштите деце </w:t>
      </w:r>
      <w:r w:rsidR="00021CCC" w:rsidRPr="00CC3D53">
        <w:rPr>
          <w:rFonts w:ascii="Times New Roman" w:hAnsi="Times New Roman"/>
          <w:sz w:val="24"/>
          <w:szCs w:val="24"/>
          <w:lang w:val="ru-RU"/>
        </w:rPr>
        <w:t>Јавна п</w:t>
      </w:r>
      <w:r w:rsidR="004F3ACD" w:rsidRPr="00CC3D53">
        <w:rPr>
          <w:rFonts w:ascii="Times New Roman" w:hAnsi="Times New Roman"/>
          <w:sz w:val="24"/>
          <w:szCs w:val="24"/>
          <w:lang w:val="ru-RU"/>
        </w:rPr>
        <w:t>редшколска установа</w:t>
      </w:r>
      <w:r w:rsidR="00B66FD6" w:rsidRPr="00CC3D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ACD" w:rsidRPr="00CC3D53">
        <w:rPr>
          <w:rFonts w:ascii="Times New Roman" w:hAnsi="Times New Roman"/>
          <w:b/>
          <w:bCs/>
          <w:sz w:val="24"/>
          <w:szCs w:val="24"/>
          <w:lang w:val="sr-Cyrl-CS"/>
        </w:rPr>
        <w:t>„</w:t>
      </w:r>
      <w:r w:rsidR="004F3ACD" w:rsidRPr="00CC3D53">
        <w:rPr>
          <w:rFonts w:ascii="Times New Roman" w:hAnsi="Times New Roman"/>
          <w:sz w:val="24"/>
          <w:szCs w:val="24"/>
          <w:lang w:val="ru-RU"/>
        </w:rPr>
        <w:t>Пчелица</w:t>
      </w:r>
      <w:r w:rsidR="004F3ACD" w:rsidRPr="00CC3D5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“ </w:t>
      </w:r>
      <w:r w:rsidR="004F3ACD" w:rsidRPr="00CC3D53">
        <w:rPr>
          <w:rFonts w:ascii="Times New Roman" w:hAnsi="Times New Roman"/>
          <w:sz w:val="24"/>
          <w:szCs w:val="24"/>
          <w:lang w:val="ru-RU"/>
        </w:rPr>
        <w:t xml:space="preserve">и Полицијска управа у Нишу планираће реализацију програма </w:t>
      </w:r>
      <w:r w:rsidR="004F3ACD" w:rsidRPr="00CC3D53">
        <w:rPr>
          <w:rFonts w:ascii="Times New Roman" w:hAnsi="Times New Roman"/>
          <w:sz w:val="24"/>
          <w:szCs w:val="24"/>
          <w:lang w:val="sr-Cyrl-CS"/>
        </w:rPr>
        <w:t xml:space="preserve">„Мој друг полицајац“ </w:t>
      </w:r>
      <w:r w:rsidR="004F3ACD" w:rsidRPr="00CC3D53">
        <w:rPr>
          <w:rFonts w:ascii="Times New Roman" w:hAnsi="Times New Roman"/>
          <w:sz w:val="24"/>
          <w:szCs w:val="24"/>
          <w:lang w:val="ru-RU"/>
        </w:rPr>
        <w:t xml:space="preserve">са циљем да полицијски службеници представе деци своју професију. Препозната је потреба да се деца припремног предшколског програма припреме за полазак у школу, када се у новом окружењу сусрећу са безбедносним ризицима и проблемима и када постају самостални учесници у саобраћају. </w:t>
      </w:r>
      <w:r w:rsidR="00B66FD6" w:rsidRPr="00CC3D53">
        <w:rPr>
          <w:rFonts w:ascii="Times New Roman" w:hAnsi="Times New Roman"/>
          <w:sz w:val="24"/>
          <w:szCs w:val="24"/>
          <w:lang w:val="ru-RU"/>
        </w:rPr>
        <w:t>Програмом</w:t>
      </w:r>
      <w:r w:rsidR="004F3ACD" w:rsidRPr="00CC3D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6FD6" w:rsidRPr="00CC3D53">
        <w:rPr>
          <w:rFonts w:ascii="Times New Roman" w:hAnsi="Times New Roman"/>
          <w:bCs/>
          <w:sz w:val="24"/>
          <w:szCs w:val="24"/>
          <w:lang w:val="sr-Cyrl-CS"/>
        </w:rPr>
        <w:t>„Мој друг полицајац“ радиће се</w:t>
      </w:r>
      <w:r w:rsidR="004F3ACD" w:rsidRPr="00CC3D53">
        <w:rPr>
          <w:rFonts w:ascii="Times New Roman" w:hAnsi="Times New Roman"/>
          <w:bCs/>
          <w:sz w:val="24"/>
          <w:szCs w:val="24"/>
          <w:lang w:val="sr-Cyrl-CS"/>
        </w:rPr>
        <w:t xml:space="preserve"> на развијању </w:t>
      </w:r>
      <w:r w:rsidR="004F3ACD" w:rsidRPr="00CC3D53">
        <w:rPr>
          <w:rFonts w:ascii="Times New Roman" w:hAnsi="Times New Roman"/>
          <w:sz w:val="24"/>
          <w:szCs w:val="24"/>
        </w:rPr>
        <w:t>међусобног поверења са представницима Полицијске управе и</w:t>
      </w:r>
      <w:r w:rsidR="00B66FD6" w:rsidRPr="00CC3D53">
        <w:rPr>
          <w:rFonts w:ascii="Times New Roman" w:hAnsi="Times New Roman"/>
          <w:sz w:val="24"/>
          <w:szCs w:val="24"/>
        </w:rPr>
        <w:t xml:space="preserve"> </w:t>
      </w:r>
      <w:r w:rsidR="004F3ACD" w:rsidRPr="00CC3D53">
        <w:rPr>
          <w:rFonts w:ascii="Times New Roman" w:hAnsi="Times New Roman"/>
          <w:sz w:val="24"/>
          <w:szCs w:val="24"/>
        </w:rPr>
        <w:t>допринети ра</w:t>
      </w:r>
      <w:r w:rsidR="004F3ACD" w:rsidRPr="00CC3D53">
        <w:rPr>
          <w:rFonts w:ascii="Times New Roman" w:hAnsi="Times New Roman"/>
          <w:sz w:val="24"/>
          <w:szCs w:val="24"/>
          <w:lang w:val="sr-Cyrl-CS"/>
        </w:rPr>
        <w:t>з</w:t>
      </w:r>
      <w:r w:rsidR="004F3ACD" w:rsidRPr="00CC3D53">
        <w:rPr>
          <w:rFonts w:ascii="Times New Roman" w:hAnsi="Times New Roman"/>
          <w:sz w:val="24"/>
          <w:szCs w:val="24"/>
        </w:rPr>
        <w:t xml:space="preserve">воју </w:t>
      </w:r>
      <w:r w:rsidR="004F3ACD" w:rsidRPr="00CC3D53">
        <w:rPr>
          <w:rFonts w:ascii="Times New Roman" w:hAnsi="Times New Roman"/>
          <w:sz w:val="24"/>
          <w:szCs w:val="24"/>
          <w:lang w:val="sr-Cyrl-CS"/>
        </w:rPr>
        <w:t xml:space="preserve">сигурнијег и безбеднијег  </w:t>
      </w:r>
      <w:r w:rsidR="004F3ACD" w:rsidRPr="00CC3D53">
        <w:rPr>
          <w:rFonts w:ascii="Times New Roman" w:hAnsi="Times New Roman"/>
          <w:sz w:val="24"/>
          <w:szCs w:val="24"/>
        </w:rPr>
        <w:t>де</w:t>
      </w:r>
      <w:r w:rsidR="004F3ACD" w:rsidRPr="00CC3D53">
        <w:rPr>
          <w:rFonts w:ascii="Times New Roman" w:hAnsi="Times New Roman"/>
          <w:sz w:val="24"/>
          <w:szCs w:val="24"/>
          <w:lang w:val="sr-Cyrl-CS"/>
        </w:rPr>
        <w:t>ч</w:t>
      </w:r>
      <w:r w:rsidR="004F3ACD" w:rsidRPr="00CC3D53">
        <w:rPr>
          <w:rFonts w:ascii="Times New Roman" w:hAnsi="Times New Roman"/>
          <w:sz w:val="24"/>
          <w:szCs w:val="24"/>
        </w:rPr>
        <w:t xml:space="preserve">ијег окружења. </w:t>
      </w:r>
    </w:p>
    <w:p w:rsidR="0023726B" w:rsidRDefault="00583C6A" w:rsidP="0023726B">
      <w:pPr>
        <w:ind w:right="-3" w:firstLine="709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Реализација планираних активности вршиће се у складу са 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Програмом организације, услова и начина реализације програма </w:t>
      </w:r>
      <w:r w:rsidR="00A04C99" w:rsidRPr="00CC3D5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„</w:t>
      </w:r>
      <w:r w:rsidR="00B66FD6" w:rsidRPr="00CC3D5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Мој друг полицајац</w:t>
      </w:r>
      <w:r w:rsidR="00A04C99" w:rsidRPr="00CC3D53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“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, број 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</w:rPr>
        <w:t>5333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од 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</w:rPr>
        <w:t>03.07.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  <w:lang w:val="sr-Cyrl-CS"/>
        </w:rPr>
        <w:t>201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B66FD6" w:rsidRPr="00CC3D53">
        <w:rPr>
          <w:rFonts w:ascii="Times New Roman" w:eastAsia="TimesNewRomanPSMT" w:hAnsi="Times New Roman" w:cs="Times New Roman"/>
          <w:sz w:val="24"/>
          <w:szCs w:val="24"/>
          <w:lang w:val="sr-Cyrl-CS"/>
        </w:rPr>
        <w:t>. године</w:t>
      </w:r>
      <w:r w:rsidR="0023726B" w:rsidRPr="00CC3D53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, </w:t>
      </w:r>
      <w:r w:rsidR="0023726B" w:rsidRPr="00CC3D53">
        <w:rPr>
          <w:rFonts w:ascii="Times New Roman" w:hAnsi="Times New Roman" w:cs="Times New Roman"/>
          <w:sz w:val="24"/>
          <w:szCs w:val="24"/>
        </w:rPr>
        <w:t>а годишњи план активности овог програма, као посеб</w:t>
      </w:r>
      <w:r w:rsidR="00430AE5" w:rsidRPr="00CC3D53">
        <w:rPr>
          <w:rFonts w:ascii="Times New Roman" w:hAnsi="Times New Roman" w:cs="Times New Roman"/>
          <w:sz w:val="24"/>
          <w:szCs w:val="24"/>
        </w:rPr>
        <w:t>ан документ под бројем 5204 од 13.07.2020.</w:t>
      </w:r>
      <w:r w:rsidR="0023726B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6B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3726B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23726B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B127BC" w:rsidRPr="00224489" w:rsidRDefault="00B127BC" w:rsidP="00224489">
      <w:pPr>
        <w:pStyle w:val="Heading1"/>
        <w:rPr>
          <w:rStyle w:val="Heading1Char"/>
          <w:rFonts w:eastAsiaTheme="minorEastAsia"/>
          <w:b/>
          <w:bCs/>
        </w:rPr>
      </w:pPr>
      <w:bookmarkStart w:id="41" w:name="_Toc59539074"/>
      <w:r w:rsidRPr="00224489">
        <w:t xml:space="preserve">6.10.5. </w:t>
      </w:r>
      <w:r w:rsidRPr="00224489">
        <w:rPr>
          <w:rStyle w:val="Heading1Char"/>
          <w:rFonts w:eastAsiaTheme="minorEastAsia"/>
          <w:b/>
          <w:bCs/>
        </w:rPr>
        <w:t>Програм „Јесењи и пролећни карневал“</w:t>
      </w:r>
      <w:bookmarkEnd w:id="41"/>
    </w:p>
    <w:p w:rsidR="00B127BC" w:rsidRPr="00CC3D53" w:rsidRDefault="00B127BC" w:rsidP="00B127B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Програм има за циљ припрему и оспособљавање деце основним вештинама креативног стваралаштва, ритмичког и сценског изражавања као и богаћење непосредног искуства о природи.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Посебна пажња посвећује се развојним потенцијалима деце узраста од 4 </w:t>
      </w:r>
      <w:r w:rsidRPr="00CC3D53">
        <w:rPr>
          <w:rFonts w:ascii="Times New Roman" w:hAnsi="Times New Roman" w:cs="Times New Roman"/>
          <w:sz w:val="24"/>
          <w:szCs w:val="24"/>
        </w:rPr>
        <w:lastRenderedPageBreak/>
        <w:t>до 6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година. Костимирана деца представљају лепоте природе и симболизују повезаност са природним окружењем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промовишући  вредности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другарства и заједништва. </w:t>
      </w:r>
    </w:p>
    <w:p w:rsidR="00B127BC" w:rsidRPr="00CC3D53" w:rsidRDefault="00B127BC" w:rsidP="00B127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Реализација планираних активности вршиће се у складу са Програмом организације, услова начина реализације програма „Јесењи и пролећни карневал“, број 5085 од 08.07.2020.године.</w:t>
      </w:r>
    </w:p>
    <w:p w:rsidR="00B127BC" w:rsidRPr="00224489" w:rsidRDefault="00B127BC" w:rsidP="00224489">
      <w:pPr>
        <w:pStyle w:val="Heading1"/>
      </w:pPr>
      <w:bookmarkStart w:id="42" w:name="_Toc59539075"/>
      <w:r w:rsidRPr="00224489">
        <w:t xml:space="preserve">6.10.6. </w:t>
      </w:r>
      <w:r w:rsidRPr="00224489">
        <w:rPr>
          <w:rStyle w:val="Heading1Char"/>
          <w:rFonts w:eastAsiaTheme="minorEastAsia"/>
          <w:b/>
          <w:bCs/>
        </w:rPr>
        <w:t>Програм „Дечји маскенбал“</w:t>
      </w:r>
      <w:bookmarkEnd w:id="42"/>
    </w:p>
    <w:p w:rsidR="00B127BC" w:rsidRPr="00CC3D53" w:rsidRDefault="00B127BC" w:rsidP="00B127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Циљ овог програма је развијање дечје личности кроз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подстицање  креативности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, маште и дечјег самопоуздања. Дечји маскенбал је карневалско-ревијалног типа и представља конaчну презентацију бројних активности у којима су укључени деца,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васпитачи  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родитељи.</w:t>
      </w:r>
    </w:p>
    <w:p w:rsidR="00B127BC" w:rsidRPr="00CC3D53" w:rsidRDefault="00B127BC" w:rsidP="00B127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Реализацијом програма костимираној деци се пружа могућност да изразе своје емоције кроз покрет и плесне кореографије, музичко-драмске и сценске елеменате  прилагођене узрасту,  међусобне посете васпитним групама у вртићу, другим вртићима, основним школама и  кроз сарадњу са друштвеном средином  посете различите  институције у граду.</w:t>
      </w:r>
    </w:p>
    <w:p w:rsidR="00B127BC" w:rsidRDefault="00B127BC" w:rsidP="00B127BC">
      <w:pPr>
        <w:ind w:right="-3" w:firstLine="709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Реализација планираних активности вршиће се у складу са Програмом организације, услова и начина реализације програма „Дечји маскенбал“, број 5760 од 19.07.2019.године, а годишњи план активности овог програма, као посебан документ под бројем 5314 од 15.07.2020.године,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B127BC" w:rsidRPr="00224489" w:rsidRDefault="00B127BC" w:rsidP="00224489">
      <w:pPr>
        <w:pStyle w:val="Heading1"/>
        <w:rPr>
          <w:rStyle w:val="Heading1Char"/>
          <w:rFonts w:eastAsiaTheme="minorEastAsia"/>
          <w:b/>
          <w:bCs/>
        </w:rPr>
      </w:pPr>
      <w:bookmarkStart w:id="43" w:name="_Toc59539076"/>
      <w:r w:rsidRPr="00224489">
        <w:t xml:space="preserve">6.10.7. </w:t>
      </w:r>
      <w:r w:rsidRPr="00224489">
        <w:rPr>
          <w:rStyle w:val="Heading1Char"/>
          <w:rFonts w:eastAsiaTheme="minorEastAsia"/>
          <w:b/>
          <w:bCs/>
        </w:rPr>
        <w:t>Програм „Дечје позоришне чаролије“</w:t>
      </w:r>
      <w:bookmarkEnd w:id="43"/>
    </w:p>
    <w:p w:rsidR="00B127BC" w:rsidRPr="00CC3D53" w:rsidRDefault="00B127BC" w:rsidP="00B127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Реализацијом програма деца имају прилику да своје способности креирају и остварују у области драме и позоришта,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а  васпитач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изражава своју креативност у раду са децом кроз драмске активности које су подстицајне, прате дечја интересовања, истраживачке су и занимљиве.  Код деце подстичемо лепо изражавање, самопоуздање, самоувереност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,  јачамо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 унапређујемо тимски рад кроз сценски наступ.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Програм је намењен деци припремних предшколских група.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BC" w:rsidRPr="00CC3D53" w:rsidRDefault="00B127BC" w:rsidP="00B127BC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Реализација планираних активности вршиће се у складу са Програмом организације, услова и начина реализације програма „Дечје позоришне чаролије“, број 5761 од 19.07.2019.године, а годишњи план активности овог програма, као посебан документ под бројем 5314 од 15.07.2020.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B127BC" w:rsidRDefault="00B127BC" w:rsidP="00B127B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7076D1" w:rsidRDefault="007076D1" w:rsidP="00B127B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7076D1" w:rsidRPr="00CC3D53" w:rsidRDefault="007076D1" w:rsidP="00B127BC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FC7C13" w:rsidRPr="00CC3D53" w:rsidRDefault="008A1D28" w:rsidP="002A2B36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44" w:name="_Toc59539077"/>
      <w:r w:rsidRPr="00CC3D53">
        <w:rPr>
          <w:rStyle w:val="Heading1Char"/>
          <w:rFonts w:eastAsiaTheme="minorEastAsia"/>
        </w:rPr>
        <w:t xml:space="preserve">6.11. </w:t>
      </w:r>
      <w:r w:rsidR="00B127BC" w:rsidRPr="00224FE5">
        <w:rPr>
          <w:rStyle w:val="Heading1Char"/>
          <w:rFonts w:eastAsiaTheme="minorEastAsia"/>
        </w:rPr>
        <w:t>Програми који се финанасирају из средстава родитељски динар</w:t>
      </w:r>
      <w:bookmarkEnd w:id="44"/>
    </w:p>
    <w:p w:rsidR="00FC7C13" w:rsidRPr="00CC3D53" w:rsidRDefault="008A1D28" w:rsidP="002A2B36">
      <w:pPr>
        <w:ind w:right="-3" w:firstLine="720"/>
        <w:rPr>
          <w:rStyle w:val="Heading1Char"/>
          <w:rFonts w:eastAsiaTheme="minorEastAsia"/>
        </w:rPr>
      </w:pPr>
      <w:bookmarkStart w:id="45" w:name="_Toc59539078"/>
      <w:r w:rsidRPr="00CC3D53">
        <w:rPr>
          <w:rStyle w:val="Heading1Char"/>
          <w:rFonts w:eastAsiaTheme="minorEastAsia"/>
        </w:rPr>
        <w:t xml:space="preserve">6.11.1. </w:t>
      </w:r>
      <w:r w:rsidR="00FC7C13" w:rsidRPr="00CC3D53">
        <w:rPr>
          <w:rStyle w:val="Heading1Char"/>
          <w:rFonts w:eastAsiaTheme="minorEastAsia"/>
        </w:rPr>
        <w:t>Програм</w:t>
      </w:r>
      <w:r w:rsidR="00774C42" w:rsidRPr="00CC3D53">
        <w:rPr>
          <w:rStyle w:val="Heading1Char"/>
          <w:rFonts w:eastAsiaTheme="minorEastAsia"/>
        </w:rPr>
        <w:t xml:space="preserve"> „Зимовање и излети</w:t>
      </w:r>
      <w:r w:rsidR="00A04C99" w:rsidRPr="00CC3D53">
        <w:rPr>
          <w:rStyle w:val="Heading1Char"/>
          <w:rFonts w:eastAsiaTheme="minorEastAsia"/>
        </w:rPr>
        <w:t>“</w:t>
      </w:r>
      <w:bookmarkEnd w:id="45"/>
      <w:r w:rsidR="00FC7C13" w:rsidRPr="00CC3D53">
        <w:rPr>
          <w:rStyle w:val="Heading1Char"/>
          <w:rFonts w:eastAsiaTheme="minorEastAsia"/>
        </w:rPr>
        <w:t xml:space="preserve"> </w:t>
      </w:r>
    </w:p>
    <w:p w:rsidR="00FC7C13" w:rsidRPr="00CC3D53" w:rsidRDefault="002847D2" w:rsidP="002847D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Установа</w:t>
      </w:r>
      <w:r w:rsidR="00FC7C13" w:rsidRPr="00CC3D53">
        <w:rPr>
          <w:rFonts w:ascii="Times New Roman" w:hAnsi="Times New Roman" w:cs="Times New Roman"/>
          <w:sz w:val="24"/>
          <w:szCs w:val="24"/>
        </w:rPr>
        <w:t xml:space="preserve"> ће у радној 2020/2021.години </w:t>
      </w:r>
      <w:r w:rsidR="00A04C99" w:rsidRPr="00CC3D53">
        <w:rPr>
          <w:rFonts w:ascii="Times New Roman" w:hAnsi="Times New Roman" w:cs="Times New Roman"/>
          <w:sz w:val="24"/>
          <w:szCs w:val="24"/>
        </w:rPr>
        <w:t xml:space="preserve">планирати организовано зимовање </w:t>
      </w:r>
      <w:r w:rsidR="00FC7C13" w:rsidRPr="00CC3D53">
        <w:rPr>
          <w:rFonts w:ascii="Times New Roman" w:hAnsi="Times New Roman" w:cs="Times New Roman"/>
          <w:sz w:val="24"/>
          <w:szCs w:val="24"/>
        </w:rPr>
        <w:t>деце и једнодневне излете.</w:t>
      </w:r>
      <w:proofErr w:type="gramEnd"/>
      <w:r w:rsidR="00FC7C13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C13" w:rsidRPr="00CC3D53">
        <w:rPr>
          <w:rFonts w:ascii="Times New Roman" w:hAnsi="Times New Roman" w:cs="Times New Roman"/>
          <w:sz w:val="24"/>
          <w:szCs w:val="24"/>
        </w:rPr>
        <w:t>Комисија ће извршити избор дестинација за реализацију зимовања и излета.</w:t>
      </w:r>
      <w:proofErr w:type="gramEnd"/>
      <w:r w:rsidR="00FC7C13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C13" w:rsidRPr="00CC3D53">
        <w:rPr>
          <w:rFonts w:ascii="Times New Roman" w:hAnsi="Times New Roman" w:cs="Times New Roman"/>
          <w:sz w:val="24"/>
          <w:szCs w:val="24"/>
        </w:rPr>
        <w:t>Избор туристичке агенције која ће организовати зимовање и излете извршиће се путем јавне набавке, уз претходну сагласност Савета родитеља.</w:t>
      </w:r>
      <w:proofErr w:type="gramEnd"/>
    </w:p>
    <w:p w:rsidR="00FC7C13" w:rsidRPr="00CC3D53" w:rsidRDefault="00FC7C13" w:rsidP="00FC7C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Планирањем и реализовањем зимског одмора и излета Установа ће да:</w:t>
      </w:r>
    </w:p>
    <w:p w:rsidR="00FC7C13" w:rsidRPr="00CC3D53" w:rsidRDefault="00FC7C13" w:rsidP="00E23BC8">
      <w:pPr>
        <w:pStyle w:val="ListParagraph"/>
        <w:numPr>
          <w:ilvl w:val="0"/>
          <w:numId w:val="2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Подстакне правилан психофизички и социјални развој деце и пружи помоћ у отклањању или коригов</w:t>
      </w:r>
      <w:r w:rsidR="00A04C99" w:rsidRPr="00CC3D53">
        <w:rPr>
          <w:rFonts w:ascii="Times New Roman" w:hAnsi="Times New Roman" w:cs="Times New Roman"/>
          <w:sz w:val="24"/>
          <w:szCs w:val="24"/>
        </w:rPr>
        <w:t>ању негативних чинилаца развоја;</w:t>
      </w:r>
    </w:p>
    <w:p w:rsidR="00FC7C13" w:rsidRPr="00CC3D53" w:rsidRDefault="00FC7C13" w:rsidP="00E23BC8">
      <w:pPr>
        <w:pStyle w:val="ListParagraph"/>
        <w:numPr>
          <w:ilvl w:val="0"/>
          <w:numId w:val="2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Створи основ за усвајање активног, здравог и креативног начина живота дец</w:t>
      </w:r>
      <w:r w:rsidR="00A04C99" w:rsidRPr="00CC3D53">
        <w:rPr>
          <w:rFonts w:ascii="Times New Roman" w:hAnsi="Times New Roman" w:cs="Times New Roman"/>
          <w:sz w:val="24"/>
          <w:szCs w:val="24"/>
        </w:rPr>
        <w:t>е и коришћења слободног времена;</w:t>
      </w:r>
    </w:p>
    <w:p w:rsidR="00A04C99" w:rsidRPr="00CC3D53" w:rsidRDefault="00FC7C13" w:rsidP="00E23BC8">
      <w:pPr>
        <w:pStyle w:val="ListParagraph"/>
        <w:numPr>
          <w:ilvl w:val="0"/>
          <w:numId w:val="2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Формира позитивне ставове код дец</w:t>
      </w:r>
      <w:r w:rsidR="00A04C99" w:rsidRPr="00CC3D53">
        <w:rPr>
          <w:rFonts w:ascii="Times New Roman" w:hAnsi="Times New Roman" w:cs="Times New Roman"/>
          <w:sz w:val="24"/>
          <w:szCs w:val="24"/>
        </w:rPr>
        <w:t>е према природи и њеној заштити;</w:t>
      </w:r>
    </w:p>
    <w:p w:rsidR="00FC7C13" w:rsidRPr="00CC3D53" w:rsidRDefault="00FC7C13" w:rsidP="00E23BC8">
      <w:pPr>
        <w:pStyle w:val="ListParagraph"/>
        <w:numPr>
          <w:ilvl w:val="0"/>
          <w:numId w:val="2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Обогати постојеће и подстакне </w:t>
      </w:r>
      <w:r w:rsidR="00A04C99" w:rsidRPr="00CC3D53">
        <w:rPr>
          <w:rFonts w:ascii="Times New Roman" w:hAnsi="Times New Roman" w:cs="Times New Roman"/>
          <w:sz w:val="24"/>
          <w:szCs w:val="24"/>
        </w:rPr>
        <w:t>стицање нових знања и искустава;</w:t>
      </w:r>
    </w:p>
    <w:p w:rsidR="001F5B45" w:rsidRPr="00CC3D53" w:rsidRDefault="00583C6A" w:rsidP="002372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Реализација планираних активности вршиће се у складу са </w:t>
      </w:r>
      <w:r w:rsidR="00FC7C13" w:rsidRPr="00CC3D53">
        <w:rPr>
          <w:rFonts w:ascii="Times New Roman" w:hAnsi="Times New Roman" w:cs="Times New Roman"/>
          <w:sz w:val="24"/>
          <w:szCs w:val="24"/>
        </w:rPr>
        <w:t xml:space="preserve">Програмом организације, услова и начина реализације </w:t>
      </w:r>
      <w:r w:rsidR="001F5B45" w:rsidRPr="00CC3D53">
        <w:rPr>
          <w:rFonts w:ascii="Times New Roman" w:hAnsi="Times New Roman" w:cs="Times New Roman"/>
          <w:sz w:val="24"/>
          <w:szCs w:val="24"/>
        </w:rPr>
        <w:t>програма „Зимовање и излети</w:t>
      </w:r>
      <w:r w:rsidR="00A04C99" w:rsidRPr="00CC3D53">
        <w:rPr>
          <w:rFonts w:ascii="Times New Roman" w:hAnsi="Times New Roman" w:cs="Times New Roman"/>
          <w:sz w:val="24"/>
          <w:szCs w:val="24"/>
        </w:rPr>
        <w:t>“</w:t>
      </w:r>
      <w:r w:rsidR="00FC7C13" w:rsidRPr="00CC3D53">
        <w:rPr>
          <w:rFonts w:ascii="Times New Roman" w:hAnsi="Times New Roman" w:cs="Times New Roman"/>
          <w:sz w:val="24"/>
          <w:szCs w:val="24"/>
        </w:rPr>
        <w:t xml:space="preserve">, број 5415 од 05.07.2019. </w:t>
      </w:r>
      <w:proofErr w:type="gramStart"/>
      <w:r w:rsidR="00FC7C13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FC7C13" w:rsidRPr="00CC3D53">
        <w:rPr>
          <w:rFonts w:ascii="Times New Roman" w:hAnsi="Times New Roman" w:cs="Times New Roman"/>
          <w:sz w:val="24"/>
          <w:szCs w:val="24"/>
        </w:rPr>
        <w:t>.</w:t>
      </w:r>
    </w:p>
    <w:p w:rsidR="002847D2" w:rsidRPr="00CC3D53" w:rsidRDefault="008A1D28" w:rsidP="00EB0190">
      <w:pPr>
        <w:ind w:firstLine="720"/>
        <w:rPr>
          <w:rStyle w:val="Heading1Char"/>
          <w:rFonts w:eastAsiaTheme="minorEastAsia"/>
        </w:rPr>
      </w:pPr>
      <w:bookmarkStart w:id="46" w:name="_Toc59539079"/>
      <w:r w:rsidRPr="00CC3D53">
        <w:rPr>
          <w:rStyle w:val="Heading1Char"/>
          <w:rFonts w:eastAsiaTheme="minorEastAsia"/>
        </w:rPr>
        <w:t xml:space="preserve">6.12. </w:t>
      </w:r>
      <w:r w:rsidR="00B127BC" w:rsidRPr="00224FE5">
        <w:rPr>
          <w:rStyle w:val="Heading1Char"/>
          <w:rFonts w:eastAsiaTheme="minorEastAsia"/>
        </w:rPr>
        <w:t>Програми који се финансирају из буџета Града Ниша</w:t>
      </w:r>
      <w:bookmarkEnd w:id="46"/>
    </w:p>
    <w:p w:rsidR="002847D2" w:rsidRPr="00CC3D53" w:rsidRDefault="008A1D28" w:rsidP="00FC7C13">
      <w:pPr>
        <w:ind w:firstLine="720"/>
        <w:rPr>
          <w:rStyle w:val="Heading1Char"/>
          <w:rFonts w:eastAsiaTheme="minorEastAsia"/>
        </w:rPr>
      </w:pPr>
      <w:bookmarkStart w:id="47" w:name="_Toc59539080"/>
      <w:r w:rsidRPr="00CC3D53">
        <w:rPr>
          <w:rStyle w:val="Heading1Char"/>
          <w:rFonts w:eastAsiaTheme="minorEastAsia"/>
        </w:rPr>
        <w:t xml:space="preserve">6.12.1. </w:t>
      </w:r>
      <w:r w:rsidR="0088503B" w:rsidRPr="00CC3D53">
        <w:rPr>
          <w:rStyle w:val="Heading1Char"/>
          <w:rFonts w:eastAsiaTheme="minorEastAsia"/>
        </w:rPr>
        <w:t>Фестивал дечје песме</w:t>
      </w:r>
      <w:r w:rsidR="00DC2079" w:rsidRPr="00CC3D53">
        <w:rPr>
          <w:rStyle w:val="Heading1Char"/>
          <w:rFonts w:eastAsiaTheme="minorEastAsia"/>
        </w:rPr>
        <w:t xml:space="preserve"> „</w:t>
      </w:r>
      <w:r w:rsidR="0088503B" w:rsidRPr="00CC3D53">
        <w:rPr>
          <w:rStyle w:val="Heading1Char"/>
          <w:rFonts w:eastAsiaTheme="minorEastAsia"/>
        </w:rPr>
        <w:t>Златна Пчелица“</w:t>
      </w:r>
      <w:bookmarkEnd w:id="47"/>
    </w:p>
    <w:p w:rsidR="0088503B" w:rsidRPr="00CC3D53" w:rsidRDefault="0088503B" w:rsidP="008850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Циљ овог програма је да деца узраста од 4 до 6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година кроз пажљиво одабране композиције праћене сценским наступом уз пратњу хора искажу таленат за музику.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Кроз музичко изражавање код деце, уз помоћ стручних и компетентних људи, подстицаће се развој дечјег слуха, осећаја за ритам, развој говора и музичко памћење.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Програм ће бити реализован ангажовањем директора Установе, уметничким директором фестивала у сарадњи са сарадником за односе са јавношћу и маркетинг, стручним сарадником за музичко васпитање, васпитачима, стручним сарадницима и сарадницима и родитељима.</w:t>
      </w:r>
      <w:proofErr w:type="gramEnd"/>
    </w:p>
    <w:p w:rsidR="0088503B" w:rsidRPr="00CC3D53" w:rsidRDefault="0088503B" w:rsidP="00433D20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Васпитачи ће, уз помоћ </w:t>
      </w:r>
      <w:r w:rsidR="00433D20" w:rsidRPr="00CC3D53">
        <w:rPr>
          <w:rFonts w:ascii="Times New Roman" w:hAnsi="Times New Roman" w:cs="Times New Roman"/>
          <w:sz w:val="24"/>
          <w:szCs w:val="24"/>
        </w:rPr>
        <w:t xml:space="preserve">стручног </w:t>
      </w:r>
      <w:r w:rsidRPr="00CC3D53">
        <w:rPr>
          <w:rFonts w:ascii="Times New Roman" w:hAnsi="Times New Roman" w:cs="Times New Roman"/>
          <w:sz w:val="24"/>
          <w:szCs w:val="24"/>
        </w:rPr>
        <w:t>сарадника за музичко васпитање, направ</w:t>
      </w:r>
      <w:r w:rsidR="00433D20" w:rsidRPr="00CC3D53">
        <w:rPr>
          <w:rFonts w:ascii="Times New Roman" w:hAnsi="Times New Roman" w:cs="Times New Roman"/>
          <w:sz w:val="24"/>
          <w:szCs w:val="24"/>
        </w:rPr>
        <w:t>ити шири избор талентоване деце</w:t>
      </w:r>
      <w:r w:rsidRPr="00CC3D53">
        <w:rPr>
          <w:rFonts w:ascii="Times New Roman" w:hAnsi="Times New Roman" w:cs="Times New Roman"/>
          <w:sz w:val="24"/>
          <w:szCs w:val="24"/>
        </w:rPr>
        <w:t xml:space="preserve">, а уметнички директор ће извршити </w:t>
      </w:r>
      <w:r w:rsidR="00433D20" w:rsidRPr="00CC3D53">
        <w:rPr>
          <w:rFonts w:ascii="Times New Roman" w:hAnsi="Times New Roman" w:cs="Times New Roman"/>
          <w:sz w:val="24"/>
          <w:szCs w:val="24"/>
        </w:rPr>
        <w:t xml:space="preserve">коначан одабир учесника из свих </w:t>
      </w:r>
      <w:r w:rsidRPr="00CC3D53">
        <w:rPr>
          <w:rFonts w:ascii="Times New Roman" w:hAnsi="Times New Roman" w:cs="Times New Roman"/>
          <w:sz w:val="24"/>
          <w:szCs w:val="24"/>
        </w:rPr>
        <w:t>26 вртића.</w:t>
      </w:r>
      <w:proofErr w:type="gramEnd"/>
    </w:p>
    <w:p w:rsidR="0023726B" w:rsidRDefault="0088503B" w:rsidP="0023726B">
      <w:pPr>
        <w:ind w:right="-3" w:firstLine="709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040D" w:rsidRPr="00CC3D53">
        <w:rPr>
          <w:rFonts w:ascii="Times New Roman" w:hAnsi="Times New Roman" w:cs="Times New Roman"/>
          <w:sz w:val="24"/>
          <w:szCs w:val="24"/>
        </w:rPr>
        <w:t xml:space="preserve">Реализација планираних активности вршиће се у складу са </w:t>
      </w:r>
      <w:r w:rsidRPr="00CC3D53">
        <w:rPr>
          <w:rFonts w:ascii="Times New Roman" w:hAnsi="Times New Roman" w:cs="Times New Roman"/>
          <w:sz w:val="24"/>
          <w:szCs w:val="24"/>
        </w:rPr>
        <w:t>Програмом организације, усло</w:t>
      </w:r>
      <w:r w:rsidR="00DC2079" w:rsidRPr="00CC3D53">
        <w:rPr>
          <w:rFonts w:ascii="Times New Roman" w:hAnsi="Times New Roman" w:cs="Times New Roman"/>
          <w:sz w:val="24"/>
          <w:szCs w:val="24"/>
        </w:rPr>
        <w:t xml:space="preserve">ва и начина реализације </w:t>
      </w:r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433D20" w:rsidRPr="00CC3D53">
        <w:rPr>
          <w:rFonts w:ascii="Times New Roman" w:hAnsi="Times New Roman" w:cs="Times New Roman"/>
          <w:sz w:val="24"/>
          <w:szCs w:val="24"/>
        </w:rPr>
        <w:t>Фестивал</w:t>
      </w:r>
      <w:r w:rsidR="00DC2079" w:rsidRPr="00CC3D53">
        <w:rPr>
          <w:rFonts w:ascii="Times New Roman" w:hAnsi="Times New Roman" w:cs="Times New Roman"/>
          <w:sz w:val="24"/>
          <w:szCs w:val="24"/>
        </w:rPr>
        <w:t>а</w:t>
      </w:r>
      <w:r w:rsidR="00433D20" w:rsidRPr="00CC3D53">
        <w:rPr>
          <w:rFonts w:ascii="Times New Roman" w:hAnsi="Times New Roman" w:cs="Times New Roman"/>
          <w:sz w:val="24"/>
          <w:szCs w:val="24"/>
        </w:rPr>
        <w:t xml:space="preserve"> дечје песме</w:t>
      </w:r>
      <w:r w:rsidR="00DC2079" w:rsidRPr="00CC3D53">
        <w:rPr>
          <w:rFonts w:ascii="Times New Roman" w:hAnsi="Times New Roman" w:cs="Times New Roman"/>
          <w:sz w:val="24"/>
          <w:szCs w:val="24"/>
        </w:rPr>
        <w:t xml:space="preserve"> „</w:t>
      </w:r>
      <w:r w:rsidR="00433D20" w:rsidRPr="00CC3D53">
        <w:rPr>
          <w:rFonts w:ascii="Times New Roman" w:hAnsi="Times New Roman" w:cs="Times New Roman"/>
          <w:sz w:val="24"/>
          <w:szCs w:val="24"/>
        </w:rPr>
        <w:t>Златна П</w:t>
      </w:r>
      <w:r w:rsidR="009C24A5" w:rsidRPr="00CC3D53">
        <w:rPr>
          <w:rFonts w:ascii="Times New Roman" w:hAnsi="Times New Roman" w:cs="Times New Roman"/>
          <w:sz w:val="24"/>
          <w:szCs w:val="24"/>
        </w:rPr>
        <w:t xml:space="preserve">челица“ број 5759 од 19.07.2019. </w:t>
      </w:r>
      <w:proofErr w:type="gramStart"/>
      <w:r w:rsidR="009C24A5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3726B" w:rsidRPr="00CC3D53">
        <w:rPr>
          <w:rFonts w:ascii="Times New Roman" w:hAnsi="Times New Roman" w:cs="Times New Roman"/>
          <w:sz w:val="24"/>
          <w:szCs w:val="24"/>
        </w:rPr>
        <w:t>, а годишњи план активности овог програма, као посеб</w:t>
      </w:r>
      <w:r w:rsidR="00F502CC" w:rsidRPr="00CC3D53">
        <w:rPr>
          <w:rFonts w:ascii="Times New Roman" w:hAnsi="Times New Roman" w:cs="Times New Roman"/>
          <w:sz w:val="24"/>
          <w:szCs w:val="24"/>
        </w:rPr>
        <w:t>ан документ под бројем 5314 од 15.07.2020.</w:t>
      </w:r>
      <w:r w:rsidR="0023726B" w:rsidRPr="00CC3D53">
        <w:rPr>
          <w:rFonts w:ascii="Times New Roman" w:hAnsi="Times New Roman" w:cs="Times New Roman"/>
          <w:sz w:val="24"/>
          <w:szCs w:val="24"/>
        </w:rPr>
        <w:t xml:space="preserve">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23726B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7076D1" w:rsidRPr="00CC3D53" w:rsidRDefault="007076D1" w:rsidP="0023726B">
      <w:pPr>
        <w:ind w:right="-3" w:firstLine="709"/>
        <w:rPr>
          <w:rFonts w:ascii="Times New Roman" w:hAnsi="Times New Roman" w:cs="Times New Roman"/>
          <w:sz w:val="24"/>
          <w:szCs w:val="24"/>
        </w:rPr>
      </w:pPr>
    </w:p>
    <w:p w:rsidR="008E4B03" w:rsidRPr="00CC3D53" w:rsidRDefault="008A1D28" w:rsidP="008E4B03">
      <w:pPr>
        <w:ind w:right="-3" w:firstLine="720"/>
        <w:rPr>
          <w:rStyle w:val="Heading1Char"/>
          <w:rFonts w:eastAsiaTheme="minorEastAsia"/>
        </w:rPr>
      </w:pPr>
      <w:bookmarkStart w:id="48" w:name="_Toc59539081"/>
      <w:r w:rsidRPr="00CC3D53">
        <w:rPr>
          <w:rStyle w:val="Heading1Char"/>
          <w:rFonts w:eastAsiaTheme="minorEastAsia"/>
        </w:rPr>
        <w:t xml:space="preserve">6.12.2. </w:t>
      </w:r>
      <w:r w:rsidR="008E4B03" w:rsidRPr="00CC3D53">
        <w:rPr>
          <w:rStyle w:val="Heading1Char"/>
          <w:rFonts w:eastAsiaTheme="minorEastAsia"/>
        </w:rPr>
        <w:t>Програм „Дечје играрије“</w:t>
      </w:r>
      <w:bookmarkEnd w:id="48"/>
    </w:p>
    <w:p w:rsidR="00B36A45" w:rsidRPr="00CC3D53" w:rsidRDefault="00794D06" w:rsidP="00794D06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Циљ програма је подстицање физичког раста и развоја, развијање природних облика кретања и моторичких способности кроз такмичарске игре и рекреативне активности.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Задатак програма је формирање здравог, физички доброг и складно развијеног детета које влада својом моториком и сарађује са другом децом.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06" w:rsidRPr="00CC3D53" w:rsidRDefault="00794D06" w:rsidP="00794D06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Кроз такмичарске игре код деце ће се развијати такмичарски дух, поштена и правична игра.У програм </w:t>
      </w:r>
      <w:r w:rsidR="00E21250" w:rsidRPr="00CC3D53">
        <w:rPr>
          <w:rFonts w:ascii="Times New Roman" w:hAnsi="Times New Roman" w:cs="Times New Roman"/>
          <w:sz w:val="24"/>
          <w:szCs w:val="24"/>
        </w:rPr>
        <w:t>су укључена деца из свих вртића Установе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ко</w:t>
      </w:r>
      <w:r w:rsidR="00E21250" w:rsidRPr="00CC3D53">
        <w:rPr>
          <w:rFonts w:ascii="Times New Roman" w:hAnsi="Times New Roman" w:cs="Times New Roman"/>
          <w:sz w:val="24"/>
          <w:szCs w:val="24"/>
        </w:rPr>
        <w:t>ја су на предтакмичењима</w:t>
      </w:r>
      <w:r w:rsidRPr="00CC3D53">
        <w:rPr>
          <w:rFonts w:ascii="Times New Roman" w:hAnsi="Times New Roman" w:cs="Times New Roman"/>
          <w:sz w:val="24"/>
          <w:szCs w:val="24"/>
        </w:rPr>
        <w:t xml:space="preserve"> на нивоу вртић</w:t>
      </w:r>
      <w:r w:rsidR="00E21250" w:rsidRPr="00CC3D53">
        <w:rPr>
          <w:rFonts w:ascii="Times New Roman" w:hAnsi="Times New Roman" w:cs="Times New Roman"/>
          <w:sz w:val="24"/>
          <w:szCs w:val="24"/>
        </w:rPr>
        <w:t>а остварила најбоље резултате.</w:t>
      </w:r>
      <w:proofErr w:type="gramEnd"/>
    </w:p>
    <w:p w:rsidR="00B36A45" w:rsidRPr="00CC3D53" w:rsidRDefault="00E21250" w:rsidP="008A1D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Реализација планираних активности вршиће се у складу са </w:t>
      </w:r>
      <w:r w:rsidR="00794D06" w:rsidRPr="00CC3D53">
        <w:rPr>
          <w:rFonts w:ascii="Times New Roman" w:hAnsi="Times New Roman" w:cs="Times New Roman"/>
          <w:sz w:val="24"/>
          <w:szCs w:val="24"/>
        </w:rPr>
        <w:t>Програмом организације, услова и начина реализације програма „Дечје игра</w:t>
      </w:r>
      <w:r w:rsidR="00127D5D" w:rsidRPr="00CC3D53">
        <w:rPr>
          <w:rFonts w:ascii="Times New Roman" w:hAnsi="Times New Roman" w:cs="Times New Roman"/>
          <w:sz w:val="24"/>
          <w:szCs w:val="24"/>
        </w:rPr>
        <w:t xml:space="preserve">рије“, </w:t>
      </w:r>
      <w:r w:rsidR="00A702B5" w:rsidRPr="00CC3D53">
        <w:rPr>
          <w:rFonts w:ascii="Times New Roman" w:hAnsi="Times New Roman" w:cs="Times New Roman"/>
          <w:sz w:val="24"/>
          <w:szCs w:val="24"/>
        </w:rPr>
        <w:t xml:space="preserve">број </w:t>
      </w:r>
      <w:r w:rsidR="00127D5D" w:rsidRPr="00CC3D53">
        <w:rPr>
          <w:rFonts w:ascii="Times New Roman" w:hAnsi="Times New Roman" w:cs="Times New Roman"/>
          <w:sz w:val="24"/>
          <w:szCs w:val="24"/>
        </w:rPr>
        <w:t>5762 од 19.07.2019.године.</w:t>
      </w:r>
    </w:p>
    <w:p w:rsidR="008E4B03" w:rsidRPr="00CC3D53" w:rsidRDefault="00B127BC" w:rsidP="002A2B3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49" w:name="_Toc59539082"/>
      <w:r>
        <w:rPr>
          <w:rStyle w:val="Heading1Char"/>
          <w:rFonts w:eastAsiaTheme="minorEastAsia"/>
        </w:rPr>
        <w:t>6.12.3</w:t>
      </w:r>
      <w:r w:rsidR="008A1D28" w:rsidRPr="00CC3D53">
        <w:rPr>
          <w:rStyle w:val="Heading1Char"/>
          <w:rFonts w:eastAsiaTheme="minorEastAsia"/>
        </w:rPr>
        <w:t>.</w:t>
      </w:r>
      <w:r w:rsidR="008E4B03" w:rsidRPr="00CC3D53">
        <w:rPr>
          <w:rStyle w:val="Heading1Char"/>
          <w:rFonts w:eastAsiaTheme="minorEastAsia"/>
        </w:rPr>
        <w:t xml:space="preserve"> Програм „Ускршњи концерт“</w:t>
      </w:r>
      <w:bookmarkEnd w:id="49"/>
    </w:p>
    <w:p w:rsidR="002E0EB4" w:rsidRPr="00CC3D53" w:rsidRDefault="002E0EB4" w:rsidP="002E0EB4">
      <w:pPr>
        <w:ind w:right="-3" w:firstLine="720"/>
        <w:rPr>
          <w:rFonts w:ascii="Times New Roman" w:hAnsi="Times New Roman" w:cs="Times New Roman"/>
          <w:sz w:val="24"/>
          <w:szCs w:val="24"/>
          <w:lang w:val="sr-Cyrl-BA"/>
        </w:rPr>
      </w:pPr>
      <w:proofErr w:type="gramStart"/>
      <w:r w:rsidRPr="00CC3D53">
        <w:rPr>
          <w:rFonts w:ascii="Times New Roman" w:hAnsi="Times New Roman"/>
          <w:sz w:val="24"/>
          <w:szCs w:val="24"/>
        </w:rPr>
        <w:t xml:space="preserve">Програмом </w:t>
      </w:r>
      <w:r w:rsidRPr="00CC3D53">
        <w:rPr>
          <w:rFonts w:ascii="Times New Roman" w:hAnsi="Times New Roman"/>
          <w:sz w:val="24"/>
          <w:szCs w:val="24"/>
          <w:lang w:val="sr-Cyrl-BA"/>
        </w:rPr>
        <w:t xml:space="preserve">ће се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развијати љубав према музици код деце и способност њиховог стваралачког изражавања емоција и мисли, развијати слух, ритам, музичка меморија, музички укус, </w:t>
      </w:r>
      <w:r w:rsidRPr="00CC3D53">
        <w:rPr>
          <w:rFonts w:ascii="Times New Roman" w:hAnsi="Times New Roman" w:cs="Times New Roman"/>
          <w:sz w:val="24"/>
          <w:szCs w:val="24"/>
        </w:rPr>
        <w:t>емоционалн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CC3D53">
        <w:rPr>
          <w:rFonts w:ascii="Times New Roman" w:hAnsi="Times New Roman" w:cs="Times New Roman"/>
          <w:sz w:val="24"/>
          <w:szCs w:val="24"/>
        </w:rPr>
        <w:t xml:space="preserve"> и естетск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осетљивост према музици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 и повезивати музичко изражавање са осталим областима.</w:t>
      </w:r>
      <w:proofErr w:type="gramEnd"/>
    </w:p>
    <w:p w:rsidR="002E0EB4" w:rsidRPr="00CC3D53" w:rsidRDefault="0042040D" w:rsidP="00C26747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Реализација планираних активности вршиће се у складу са </w:t>
      </w:r>
      <w:r w:rsidR="002E0EB4" w:rsidRPr="00CC3D53">
        <w:rPr>
          <w:rFonts w:ascii="Times New Roman" w:hAnsi="Times New Roman" w:cs="Times New Roman"/>
          <w:sz w:val="24"/>
          <w:szCs w:val="24"/>
        </w:rPr>
        <w:t xml:space="preserve">Програмом организације, услова и начина реализације програма „Ускршњи концерт“, број 4976 од 03.07.2020. </w:t>
      </w:r>
      <w:proofErr w:type="gramStart"/>
      <w:r w:rsidR="002E0EB4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3726B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5B294B" w:rsidRPr="00CC3D53">
        <w:rPr>
          <w:rFonts w:ascii="Times New Roman" w:hAnsi="Times New Roman" w:cs="Times New Roman"/>
          <w:sz w:val="24"/>
          <w:szCs w:val="24"/>
        </w:rPr>
        <w:t>а годишњи план активности овог прогр</w:t>
      </w:r>
      <w:r w:rsidR="0002382D" w:rsidRPr="00CC3D53">
        <w:rPr>
          <w:rFonts w:ascii="Times New Roman" w:hAnsi="Times New Roman" w:cs="Times New Roman"/>
          <w:sz w:val="24"/>
          <w:szCs w:val="24"/>
        </w:rPr>
        <w:t>ама, као посебан документ заведен под истим бројем</w:t>
      </w:r>
      <w:r w:rsidR="005B294B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5B294B" w:rsidRPr="00CC3D53">
        <w:rPr>
          <w:rFonts w:ascii="Times New Roman" w:hAnsi="Times New Roman"/>
          <w:sz w:val="24"/>
          <w:szCs w:val="24"/>
        </w:rPr>
        <w:t>усвајају органи управљања и стручни органи Установе.</w:t>
      </w:r>
      <w:r w:rsidR="002E0EB4" w:rsidRPr="00CC3D53">
        <w:rPr>
          <w:rFonts w:ascii="Times New Roman" w:hAnsi="Times New Roman" w:cs="Times New Roman"/>
          <w:sz w:val="24"/>
          <w:szCs w:val="24"/>
        </w:rPr>
        <w:t>.</w:t>
      </w:r>
    </w:p>
    <w:p w:rsidR="002E0EB4" w:rsidRPr="00CC3D53" w:rsidRDefault="00B127BC" w:rsidP="00C62E5B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50" w:name="_Toc59539083"/>
      <w:r>
        <w:rPr>
          <w:rStyle w:val="Heading1Char"/>
          <w:rFonts w:eastAsiaTheme="minorEastAsia"/>
        </w:rPr>
        <w:t>6.12.4</w:t>
      </w:r>
      <w:r w:rsidR="008A1D28" w:rsidRPr="00CC3D53">
        <w:rPr>
          <w:rStyle w:val="Heading1Char"/>
          <w:rFonts w:eastAsiaTheme="minorEastAsia"/>
        </w:rPr>
        <w:t xml:space="preserve">. </w:t>
      </w:r>
      <w:r w:rsidR="002E0EB4" w:rsidRPr="00CC3D53">
        <w:rPr>
          <w:rStyle w:val="Heading1Char"/>
          <w:rFonts w:eastAsiaTheme="minorEastAsia"/>
        </w:rPr>
        <w:t>Програм „Свечана академија“</w:t>
      </w:r>
      <w:bookmarkEnd w:id="50"/>
    </w:p>
    <w:p w:rsidR="002E0EB4" w:rsidRPr="00CC3D53" w:rsidRDefault="002E0EB4" w:rsidP="002E0EB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Идеја и иницијатива директора Установе је да се </w:t>
      </w:r>
      <w:r w:rsidR="00B47646" w:rsidRPr="00CC3D53">
        <w:rPr>
          <w:rFonts w:ascii="Times New Roman" w:hAnsi="Times New Roman" w:cs="Times New Roman"/>
          <w:sz w:val="24"/>
          <w:szCs w:val="24"/>
        </w:rPr>
        <w:t xml:space="preserve">реализациом овог програма на посебан начин истакну </w:t>
      </w:r>
      <w:r w:rsidRPr="00CC3D53">
        <w:rPr>
          <w:rFonts w:ascii="Times New Roman" w:hAnsi="Times New Roman" w:cs="Times New Roman"/>
          <w:sz w:val="24"/>
          <w:szCs w:val="24"/>
        </w:rPr>
        <w:t xml:space="preserve">достигнућа у раду са децом, креативност васпитача, сарадња са породицом и локалном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заједницом  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искаже захвалност свима који током године пружају подршку у  раду  и  унапређују квалитет рада Установе. </w:t>
      </w:r>
      <w:r w:rsidR="002E3ADA" w:rsidRPr="00CC3D53">
        <w:rPr>
          <w:rFonts w:ascii="Times New Roman" w:hAnsi="Times New Roman" w:cs="Times New Roman"/>
          <w:sz w:val="24"/>
          <w:szCs w:val="24"/>
        </w:rPr>
        <w:t xml:space="preserve">На Свечаној академији, </w:t>
      </w:r>
      <w:r w:rsidR="00DA3D60" w:rsidRPr="00CC3D53">
        <w:rPr>
          <w:rFonts w:ascii="Times New Roman" w:hAnsi="Times New Roman" w:cs="Times New Roman"/>
          <w:sz w:val="24"/>
          <w:szCs w:val="24"/>
        </w:rPr>
        <w:t>манифестацији</w:t>
      </w:r>
      <w:r w:rsidR="002E3ADA" w:rsidRPr="00CC3D53">
        <w:rPr>
          <w:rFonts w:ascii="Times New Roman" w:hAnsi="Times New Roman" w:cs="Times New Roman"/>
          <w:sz w:val="24"/>
          <w:szCs w:val="24"/>
        </w:rPr>
        <w:t xml:space="preserve"> која представља круну једногодишњег рада свих запослених у Установи, биће истакнути најбољи резултати из свих области рада.  </w:t>
      </w:r>
    </w:p>
    <w:p w:rsidR="00755058" w:rsidRPr="00CC3D53" w:rsidRDefault="002E3ADA" w:rsidP="00755058">
      <w:pPr>
        <w:ind w:right="-3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Реализација планираних активности вршиће се у складу са Програмом организације, услова и начина реализације</w:t>
      </w:r>
      <w:r w:rsidR="00DF53D3" w:rsidRPr="00CC3D53">
        <w:rPr>
          <w:rFonts w:ascii="Times New Roman" w:hAnsi="Times New Roman" w:cs="Times New Roman"/>
          <w:sz w:val="24"/>
          <w:szCs w:val="24"/>
        </w:rPr>
        <w:t xml:space="preserve"> програма „Свечана академија</w:t>
      </w:r>
      <w:r w:rsidRPr="00CC3D53">
        <w:rPr>
          <w:rFonts w:ascii="Times New Roman" w:hAnsi="Times New Roman" w:cs="Times New Roman"/>
          <w:sz w:val="24"/>
          <w:szCs w:val="24"/>
        </w:rPr>
        <w:t>“</w:t>
      </w:r>
      <w:r w:rsidR="00127D5D" w:rsidRPr="00CC3D53">
        <w:rPr>
          <w:rFonts w:ascii="Times New Roman" w:hAnsi="Times New Roman" w:cs="Times New Roman"/>
          <w:sz w:val="24"/>
          <w:szCs w:val="24"/>
        </w:rPr>
        <w:t>, број 5758 од 19.07.2019.године</w:t>
      </w:r>
      <w:r w:rsidR="00755058" w:rsidRPr="00CC3D53">
        <w:rPr>
          <w:rFonts w:ascii="Times New Roman" w:hAnsi="Times New Roman" w:cs="Times New Roman"/>
          <w:sz w:val="24"/>
          <w:szCs w:val="24"/>
        </w:rPr>
        <w:t>, а годишњи план активности овог програма, као посеб</w:t>
      </w:r>
      <w:r w:rsidR="009968E3" w:rsidRPr="00CC3D53">
        <w:rPr>
          <w:rFonts w:ascii="Times New Roman" w:hAnsi="Times New Roman" w:cs="Times New Roman"/>
          <w:sz w:val="24"/>
          <w:szCs w:val="24"/>
        </w:rPr>
        <w:t>ан документ под бројем 5314 од 15.07.2020.</w:t>
      </w:r>
      <w:r w:rsidR="00755058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058"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755058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755058" w:rsidRPr="00CC3D53">
        <w:rPr>
          <w:rFonts w:ascii="Times New Roman" w:hAnsi="Times New Roman"/>
          <w:sz w:val="24"/>
          <w:szCs w:val="24"/>
        </w:rPr>
        <w:t xml:space="preserve"> органи управљања и стручни органи Установе.</w:t>
      </w:r>
    </w:p>
    <w:p w:rsidR="002E0EB4" w:rsidRPr="00CC3D53" w:rsidRDefault="00B127BC" w:rsidP="008A1D28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bookmarkStart w:id="51" w:name="_Toc59539084"/>
      <w:r>
        <w:rPr>
          <w:rStyle w:val="Heading1Char"/>
          <w:rFonts w:eastAsiaTheme="minorEastAsia"/>
        </w:rPr>
        <w:t>6.12.5</w:t>
      </w:r>
      <w:r w:rsidR="008A1D28" w:rsidRPr="00CC3D53">
        <w:rPr>
          <w:rStyle w:val="Heading1Char"/>
          <w:rFonts w:eastAsiaTheme="minorEastAsia"/>
        </w:rPr>
        <w:t xml:space="preserve">. </w:t>
      </w:r>
      <w:r w:rsidR="002E0EB4" w:rsidRPr="00CC3D53">
        <w:rPr>
          <w:rStyle w:val="Heading1Char"/>
          <w:rFonts w:eastAsiaTheme="minorEastAsia"/>
        </w:rPr>
        <w:t>Остали пригодни програми</w:t>
      </w:r>
      <w:bookmarkEnd w:id="51"/>
    </w:p>
    <w:p w:rsidR="00635A7E" w:rsidRPr="00CC3D53" w:rsidRDefault="002E0EB4" w:rsidP="003721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>Циљ ових програма је да се</w:t>
      </w:r>
      <w:r w:rsidR="00F1030F" w:rsidRPr="00CC3D53">
        <w:rPr>
          <w:rFonts w:ascii="Times New Roman" w:hAnsi="Times New Roman" w:cs="Times New Roman"/>
          <w:sz w:val="24"/>
          <w:szCs w:val="24"/>
        </w:rPr>
        <w:t xml:space="preserve"> код деце </w:t>
      </w:r>
      <w:r w:rsidR="005C3AEB" w:rsidRPr="00CC3D53">
        <w:rPr>
          <w:rFonts w:ascii="Times New Roman" w:hAnsi="Times New Roman" w:cs="Times New Roman"/>
          <w:sz w:val="24"/>
          <w:szCs w:val="24"/>
        </w:rPr>
        <w:t xml:space="preserve">предшколског узраста </w:t>
      </w:r>
      <w:r w:rsidR="00F1030F" w:rsidRPr="00CC3D53">
        <w:rPr>
          <w:rFonts w:ascii="Times New Roman" w:hAnsi="Times New Roman" w:cs="Times New Roman"/>
          <w:sz w:val="24"/>
          <w:szCs w:val="24"/>
        </w:rPr>
        <w:t>реализовањем спортских</w:t>
      </w:r>
      <w:r w:rsidRPr="00CC3D53">
        <w:rPr>
          <w:rFonts w:ascii="Times New Roman" w:hAnsi="Times New Roman" w:cs="Times New Roman"/>
          <w:sz w:val="24"/>
          <w:szCs w:val="24"/>
        </w:rPr>
        <w:t xml:space="preserve"> такмичења, </w:t>
      </w:r>
      <w:r w:rsidR="00F1030F" w:rsidRPr="00CC3D53">
        <w:rPr>
          <w:rFonts w:ascii="Times New Roman" w:hAnsi="Times New Roman" w:cs="Times New Roman"/>
          <w:sz w:val="24"/>
          <w:szCs w:val="24"/>
        </w:rPr>
        <w:t>маскенбала, представа</w:t>
      </w:r>
      <w:r w:rsidRPr="00CC3D53">
        <w:rPr>
          <w:rFonts w:ascii="Times New Roman" w:hAnsi="Times New Roman" w:cs="Times New Roman"/>
          <w:sz w:val="24"/>
          <w:szCs w:val="24"/>
        </w:rPr>
        <w:t>, прире</w:t>
      </w:r>
      <w:r w:rsidR="00F1030F" w:rsidRPr="00CC3D53">
        <w:rPr>
          <w:rFonts w:ascii="Times New Roman" w:hAnsi="Times New Roman" w:cs="Times New Roman"/>
          <w:sz w:val="24"/>
          <w:szCs w:val="24"/>
        </w:rPr>
        <w:t>дби, плесних</w:t>
      </w:r>
      <w:r w:rsidR="005C3AEB" w:rsidRPr="00CC3D53">
        <w:rPr>
          <w:rFonts w:ascii="Times New Roman" w:hAnsi="Times New Roman" w:cs="Times New Roman"/>
          <w:sz w:val="24"/>
          <w:szCs w:val="24"/>
        </w:rPr>
        <w:t xml:space="preserve"> и других активности</w:t>
      </w:r>
      <w:r w:rsidR="00F1030F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Pr="00CC3D53">
        <w:rPr>
          <w:rFonts w:ascii="Times New Roman" w:hAnsi="Times New Roman" w:cs="Times New Roman"/>
          <w:sz w:val="24"/>
          <w:szCs w:val="24"/>
        </w:rPr>
        <w:t>развија креативност, лепо изражавање, ослобађање ст</w:t>
      </w:r>
      <w:r w:rsidR="00F1030F" w:rsidRPr="00CC3D53">
        <w:rPr>
          <w:rFonts w:ascii="Times New Roman" w:hAnsi="Times New Roman" w:cs="Times New Roman"/>
          <w:sz w:val="24"/>
          <w:szCs w:val="24"/>
        </w:rPr>
        <w:t>раха од јавних наступа, негује традиција, солидарност</w:t>
      </w:r>
      <w:r w:rsidR="005C3AEB" w:rsidRPr="00CC3D53">
        <w:rPr>
          <w:rFonts w:ascii="Times New Roman" w:hAnsi="Times New Roman" w:cs="Times New Roman"/>
          <w:sz w:val="24"/>
          <w:szCs w:val="24"/>
        </w:rPr>
        <w:t>, развија</w:t>
      </w:r>
      <w:r w:rsidR="00F1030F" w:rsidRPr="00CC3D53">
        <w:rPr>
          <w:rFonts w:ascii="Times New Roman" w:hAnsi="Times New Roman" w:cs="Times New Roman"/>
          <w:sz w:val="24"/>
          <w:szCs w:val="24"/>
        </w:rPr>
        <w:t xml:space="preserve"> такмичарски дух </w:t>
      </w:r>
      <w:r w:rsidR="005C3AEB" w:rsidRPr="00CC3D53">
        <w:rPr>
          <w:rFonts w:ascii="Times New Roman" w:hAnsi="Times New Roman" w:cs="Times New Roman"/>
          <w:sz w:val="24"/>
          <w:szCs w:val="24"/>
        </w:rPr>
        <w:t>и истакне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значај физичких активности и правилне исхране за дечји развој</w:t>
      </w:r>
      <w:r w:rsidR="00A65532" w:rsidRPr="00CC3D53">
        <w:rPr>
          <w:rFonts w:ascii="Times New Roman" w:hAnsi="Times New Roman" w:cs="Times New Roman"/>
          <w:i/>
          <w:sz w:val="24"/>
          <w:szCs w:val="24"/>
        </w:rPr>
        <w:t>.</w:t>
      </w:r>
      <w:r w:rsidR="00755058" w:rsidRPr="00CC3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55058" w:rsidRPr="00CC3D53">
        <w:rPr>
          <w:rFonts w:ascii="Times New Roman" w:hAnsi="Times New Roman" w:cs="Times New Roman"/>
          <w:sz w:val="24"/>
          <w:szCs w:val="24"/>
        </w:rPr>
        <w:t>Носиоци и учесници активности у оквиру реализације пригодних програма биће директор, васпитачи, медицинске сестре-васпитачи, стручни сарадници и сарадници, деца и родитељи као активни партнери у реализацији планираних активности.</w:t>
      </w:r>
      <w:proofErr w:type="gramEnd"/>
    </w:p>
    <w:p w:rsidR="007738AF" w:rsidRPr="007738AF" w:rsidRDefault="00755058" w:rsidP="007738AF">
      <w:pPr>
        <w:ind w:right="-3" w:firstLine="709"/>
        <w:rPr>
          <w:rFonts w:ascii="Times New Roman" w:hAnsi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Годишњи план активности осталих пригодних програма, као посеб</w:t>
      </w:r>
      <w:r w:rsidR="0037215B" w:rsidRPr="00CC3D53">
        <w:rPr>
          <w:rFonts w:ascii="Times New Roman" w:hAnsi="Times New Roman" w:cs="Times New Roman"/>
          <w:sz w:val="24"/>
          <w:szCs w:val="24"/>
        </w:rPr>
        <w:t>ан документ под бројем 5314 од 15.07.2020.</w:t>
      </w:r>
      <w:r w:rsidRPr="00CC3D53">
        <w:rPr>
          <w:rFonts w:ascii="Times New Roman" w:hAnsi="Times New Roman" w:cs="Times New Roman"/>
          <w:sz w:val="24"/>
          <w:szCs w:val="24"/>
        </w:rPr>
        <w:t xml:space="preserve">године, </w:t>
      </w:r>
      <w:r w:rsidRPr="00CC3D53">
        <w:rPr>
          <w:rFonts w:ascii="Times New Roman" w:hAnsi="Times New Roman"/>
          <w:sz w:val="24"/>
          <w:szCs w:val="24"/>
        </w:rPr>
        <w:t>усвајају органи управљања и стручни органи Установе.</w:t>
      </w:r>
      <w:proofErr w:type="gramEnd"/>
    </w:p>
    <w:p w:rsidR="007738AF" w:rsidRPr="00CC3D53" w:rsidRDefault="007738AF" w:rsidP="007738AF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Планови свих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Pr="00CC3D53">
        <w:rPr>
          <w:rFonts w:ascii="Times New Roman" w:hAnsi="Times New Roman" w:cs="Times New Roman"/>
          <w:sz w:val="24"/>
          <w:szCs w:val="24"/>
        </w:rPr>
        <w:t xml:space="preserve"> су сачињени у случају редовних и неометаних услова рада.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8AF" w:rsidRDefault="007738AF" w:rsidP="007738AF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 случају пооштравања мера Кризног штаба за сузбијање заразне болести CОVID-19 и прописивања додатних инструкција Министарства просвете, науке и технолошког развоја, Министарства здравља и других компетентних институција, или наступања нових непредвидивих околности, све активности</w:t>
      </w:r>
      <w:r>
        <w:rPr>
          <w:rFonts w:ascii="Times New Roman" w:hAnsi="Times New Roman" w:cs="Times New Roman"/>
          <w:sz w:val="24"/>
          <w:szCs w:val="24"/>
        </w:rPr>
        <w:t xml:space="preserve"> у оквиру програма</w:t>
      </w:r>
      <w:r w:rsidRPr="00CC3D53">
        <w:rPr>
          <w:rFonts w:ascii="Times New Roman" w:hAnsi="Times New Roman" w:cs="Times New Roman"/>
          <w:sz w:val="24"/>
          <w:szCs w:val="24"/>
        </w:rPr>
        <w:t xml:space="preserve"> биће прилагођене, условима који ће пратити радну 2020/</w:t>
      </w:r>
      <w:r>
        <w:rPr>
          <w:rFonts w:ascii="Times New Roman" w:hAnsi="Times New Roman" w:cs="Times New Roman"/>
          <w:sz w:val="24"/>
          <w:szCs w:val="24"/>
        </w:rPr>
        <w:t>2021.</w:t>
      </w:r>
      <w:r w:rsidRPr="00CC3D53">
        <w:rPr>
          <w:rFonts w:ascii="Times New Roman" w:hAnsi="Times New Roman" w:cs="Times New Roman"/>
          <w:sz w:val="24"/>
          <w:szCs w:val="24"/>
        </w:rPr>
        <w:t>годину, у оквиру наших могућности.</w:t>
      </w:r>
    </w:p>
    <w:p w:rsidR="007076D1" w:rsidRPr="00CC3D53" w:rsidRDefault="007076D1" w:rsidP="007738AF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</w:p>
    <w:p w:rsidR="00F8771D" w:rsidRPr="00CC3D53" w:rsidRDefault="008A1D28" w:rsidP="0072282E">
      <w:pPr>
        <w:tabs>
          <w:tab w:val="left" w:pos="6059"/>
        </w:tabs>
        <w:ind w:left="709" w:right="-3"/>
        <w:rPr>
          <w:rFonts w:ascii="Times New Roman" w:hAnsi="Times New Roman" w:cs="Times New Roman"/>
          <w:b/>
          <w:sz w:val="24"/>
          <w:szCs w:val="24"/>
        </w:rPr>
      </w:pPr>
      <w:bookmarkStart w:id="52" w:name="_Toc59539085"/>
      <w:r w:rsidRPr="00CC3D53">
        <w:rPr>
          <w:rStyle w:val="Heading1Char"/>
          <w:rFonts w:eastAsiaTheme="minorEastAsia"/>
        </w:rPr>
        <w:t xml:space="preserve">7. </w:t>
      </w:r>
      <w:r w:rsidR="00C91A36" w:rsidRPr="00CC3D53">
        <w:rPr>
          <w:rStyle w:val="Heading1Char"/>
          <w:rFonts w:eastAsiaTheme="minorEastAsia"/>
        </w:rPr>
        <w:t>ПРОГРАМИ САРАДЊЕ</w:t>
      </w:r>
      <w:bookmarkEnd w:id="52"/>
      <w:r w:rsidR="00660817" w:rsidRPr="00CC3D53">
        <w:rPr>
          <w:rFonts w:ascii="Times New Roman" w:hAnsi="Times New Roman" w:cs="Times New Roman"/>
          <w:b/>
          <w:sz w:val="24"/>
          <w:szCs w:val="24"/>
        </w:rPr>
        <w:tab/>
      </w:r>
    </w:p>
    <w:p w:rsidR="00CC737D" w:rsidRPr="00CC3D53" w:rsidRDefault="008A1D28" w:rsidP="00EF5A4A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53" w:name="_Toc59539086"/>
      <w:r w:rsidRPr="00CC3D53">
        <w:rPr>
          <w:rStyle w:val="Heading1Char"/>
          <w:rFonts w:eastAsiaTheme="minorEastAsia"/>
        </w:rPr>
        <w:t xml:space="preserve">7.1. </w:t>
      </w:r>
      <w:r w:rsidR="00F463C1" w:rsidRPr="00CC3D53">
        <w:rPr>
          <w:rStyle w:val="Heading1Char"/>
          <w:rFonts w:eastAsiaTheme="minorEastAsia"/>
        </w:rPr>
        <w:t>С</w:t>
      </w:r>
      <w:r w:rsidR="00E03241" w:rsidRPr="00CC3D53">
        <w:rPr>
          <w:rStyle w:val="Heading1Char"/>
          <w:rFonts w:eastAsiaTheme="minorEastAsia"/>
        </w:rPr>
        <w:t>арадња са породицом</w:t>
      </w:r>
      <w:bookmarkEnd w:id="53"/>
    </w:p>
    <w:p w:rsidR="004264EB" w:rsidRPr="00CC3D53" w:rsidRDefault="004264EB" w:rsidP="004264EB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C3D53">
        <w:rPr>
          <w:rFonts w:ascii="Times New Roman" w:hAnsi="Times New Roman" w:cs="Times New Roman"/>
          <w:color w:val="auto"/>
        </w:rPr>
        <w:t>Породица је кључна за напредовање деце.</w:t>
      </w:r>
      <w:proofErr w:type="gramEnd"/>
      <w:r w:rsidRPr="00CC3D5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C3D53">
        <w:rPr>
          <w:rFonts w:ascii="Times New Roman" w:hAnsi="Times New Roman" w:cs="Times New Roman"/>
          <w:color w:val="auto"/>
        </w:rPr>
        <w:t>Родитељи и други законски заступници имају посебну социо-емоционалну везу и највећу могућност за интеракцију са својом децом.</w:t>
      </w:r>
      <w:proofErr w:type="gramEnd"/>
      <w:r w:rsidRPr="00CC3D5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C3D53">
        <w:rPr>
          <w:rFonts w:ascii="Times New Roman" w:hAnsi="Times New Roman" w:cs="Times New Roman"/>
          <w:color w:val="auto"/>
        </w:rPr>
        <w:t>Они најбоље познају своју децу и имају највећи утицај на њихов развој.</w:t>
      </w:r>
      <w:proofErr w:type="gramEnd"/>
      <w:r w:rsidRPr="00CC3D5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C3D53">
        <w:rPr>
          <w:rFonts w:ascii="Times New Roman" w:hAnsi="Times New Roman" w:cs="Times New Roman"/>
          <w:color w:val="auto"/>
        </w:rPr>
        <w:t>Све породице уз подршку и ресурсе, могу да поспеше учење и развој своје деце.</w:t>
      </w:r>
      <w:proofErr w:type="gramEnd"/>
      <w:r w:rsidRPr="00CC3D53">
        <w:rPr>
          <w:rFonts w:ascii="Times New Roman" w:hAnsi="Times New Roman" w:cs="Times New Roman"/>
          <w:color w:val="auto"/>
        </w:rPr>
        <w:t xml:space="preserve"> Запослени </w:t>
      </w:r>
      <w:proofErr w:type="gramStart"/>
      <w:r w:rsidRPr="00CC3D53">
        <w:rPr>
          <w:rFonts w:ascii="Times New Roman" w:hAnsi="Times New Roman" w:cs="Times New Roman"/>
          <w:color w:val="auto"/>
        </w:rPr>
        <w:t>у  ЈПУ</w:t>
      </w:r>
      <w:proofErr w:type="gramEnd"/>
      <w:r w:rsidRPr="00CC3D53">
        <w:rPr>
          <w:rFonts w:ascii="Times New Roman" w:hAnsi="Times New Roman" w:cs="Times New Roman"/>
          <w:color w:val="auto"/>
        </w:rPr>
        <w:t xml:space="preserve"> „Пчелица“ примењиваће праксе усмерене ка породици засноване на вредностима:</w:t>
      </w:r>
    </w:p>
    <w:p w:rsidR="004264EB" w:rsidRPr="00CC3D53" w:rsidRDefault="004264EB" w:rsidP="00E23BC8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C3D53">
        <w:rPr>
          <w:rFonts w:ascii="Times New Roman" w:hAnsi="Times New Roman" w:cs="Times New Roman"/>
          <w:color w:val="auto"/>
        </w:rPr>
        <w:t>акценат је на снагама, не на недостацима;</w:t>
      </w:r>
    </w:p>
    <w:p w:rsidR="004264EB" w:rsidRPr="00CC3D53" w:rsidRDefault="004264EB" w:rsidP="00E23BC8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C3D53">
        <w:rPr>
          <w:rFonts w:ascii="Times New Roman" w:hAnsi="Times New Roman" w:cs="Times New Roman"/>
          <w:color w:val="auto"/>
        </w:rPr>
        <w:t>подстиче се избор породице;</w:t>
      </w:r>
    </w:p>
    <w:p w:rsidR="004264EB" w:rsidRPr="00CC3D53" w:rsidRDefault="004264EB" w:rsidP="00E23BC8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C3D53">
        <w:rPr>
          <w:rFonts w:ascii="Times New Roman" w:hAnsi="Times New Roman" w:cs="Times New Roman"/>
          <w:color w:val="auto"/>
        </w:rPr>
        <w:t>развој</w:t>
      </w:r>
      <w:proofErr w:type="gramEnd"/>
      <w:r w:rsidRPr="00CC3D53">
        <w:rPr>
          <w:rFonts w:ascii="Times New Roman" w:hAnsi="Times New Roman" w:cs="Times New Roman"/>
          <w:color w:val="auto"/>
        </w:rPr>
        <w:t xml:space="preserve"> односа сарадње између родитеља и свих запослених. </w:t>
      </w:r>
    </w:p>
    <w:p w:rsidR="004264EB" w:rsidRPr="00CC3D53" w:rsidRDefault="004264EB" w:rsidP="004264EB">
      <w:pPr>
        <w:ind w:firstLine="720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Сарадња између предшколске установе и породице је од највећег значаја за остваривање циљева васпитно образовног рада и важан је предуслов за правилан развој и напредовање сваког детета.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Због тога је важно да предшколска установа и родитељи међусобно  сарађују са много поверења, отворености, толеранције и објективности.</w:t>
      </w:r>
    </w:p>
    <w:p w:rsidR="004264EB" w:rsidRPr="00CC3D53" w:rsidRDefault="004264EB" w:rsidP="004264E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Основни принципи сарадње са породицом базираће се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на неговању партнерског односа, поштовању личности и улоге родитеља, широкој понуди разних могућности за укључивање родитеља у рад предшколске установе и спремности за уважавање њихових идеја и предлога.</w:t>
      </w:r>
      <w:proofErr w:type="gramEnd"/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264EB" w:rsidRPr="00CC3D53" w:rsidRDefault="004264EB" w:rsidP="004264EB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Програми у области сарадње са породицом биће усмерени пре свега на јачање  родитељск</w:t>
      </w:r>
      <w:r w:rsidR="00CF7250" w:rsidRPr="00CC3D53">
        <w:rPr>
          <w:rFonts w:ascii="Times New Roman" w:hAnsi="Times New Roman" w:cs="Times New Roman"/>
          <w:sz w:val="24"/>
          <w:szCs w:val="24"/>
          <w:lang w:val="ru-RU"/>
        </w:rPr>
        <w:t>их компетенција и имаће социо-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едукативни и саветодавни карактер. Сарадња са породицом одвијаће се плански и систематски током целе радне године укључивањем родитеља у планирање и реализиацију активности предвиђених годишњим планом рада Установе. </w:t>
      </w:r>
    </w:p>
    <w:p w:rsidR="004264EB" w:rsidRPr="00CC3D53" w:rsidRDefault="004264EB" w:rsidP="004264EB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t>Континуирана сарадња предшколске Установе и породице  реализоваће се путем различитих облика сарадње:</w:t>
      </w:r>
    </w:p>
    <w:p w:rsidR="004264EB" w:rsidRPr="00CC3D53" w:rsidRDefault="004264EB" w:rsidP="00E23BC8">
      <w:pPr>
        <w:numPr>
          <w:ilvl w:val="0"/>
          <w:numId w:val="2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Индивидуални разговори са родитељима</w:t>
      </w:r>
    </w:p>
    <w:p w:rsidR="004264EB" w:rsidRPr="00CC3D53" w:rsidRDefault="004264EB" w:rsidP="00E23BC8">
      <w:pPr>
        <w:numPr>
          <w:ilvl w:val="1"/>
          <w:numId w:val="62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индивидуални разговори са стручним сарадницима и васпитачима пре доласка детета у вртић;</w:t>
      </w:r>
    </w:p>
    <w:p w:rsidR="004264EB" w:rsidRPr="00CC3D53" w:rsidRDefault="004264EB" w:rsidP="00E23BC8">
      <w:pPr>
        <w:numPr>
          <w:ilvl w:val="1"/>
          <w:numId w:val="62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планирани разговори с васпитачима на иницијативу родитеља или васпитача;</w:t>
      </w:r>
    </w:p>
    <w:p w:rsidR="004264EB" w:rsidRPr="00CC3D53" w:rsidRDefault="004264EB" w:rsidP="00E23BC8">
      <w:pPr>
        <w:numPr>
          <w:ilvl w:val="1"/>
          <w:numId w:val="62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саветодавни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разговори с васпитачима и стручним сарадницима.</w:t>
      </w:r>
    </w:p>
    <w:p w:rsidR="004264EB" w:rsidRPr="00CC3D53" w:rsidRDefault="004264EB" w:rsidP="00E23BC8">
      <w:pPr>
        <w:numPr>
          <w:ilvl w:val="0"/>
          <w:numId w:val="2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Родитељски састанци</w:t>
      </w:r>
    </w:p>
    <w:p w:rsidR="004264EB" w:rsidRPr="00CC3D53" w:rsidRDefault="004264EB" w:rsidP="00E23BC8">
      <w:pPr>
        <w:numPr>
          <w:ilvl w:val="1"/>
          <w:numId w:val="63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родитељски састанци за родитеље новопримљене деце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 у целодневном боравку;</w:t>
      </w:r>
    </w:p>
    <w:p w:rsidR="004264EB" w:rsidRPr="00CC3D53" w:rsidRDefault="004264EB" w:rsidP="00E23BC8">
      <w:pPr>
        <w:numPr>
          <w:ilvl w:val="1"/>
          <w:numId w:val="6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родитељски састанци за родитеље деце припремног предшколског програма;</w:t>
      </w:r>
    </w:p>
    <w:p w:rsidR="004264EB" w:rsidRPr="00CC3D53" w:rsidRDefault="004264EB" w:rsidP="00E23BC8">
      <w:pPr>
        <w:numPr>
          <w:ilvl w:val="1"/>
          <w:numId w:val="6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родитељски састанци васпитних група;</w:t>
      </w:r>
    </w:p>
    <w:p w:rsidR="004264EB" w:rsidRPr="00CC3D53" w:rsidRDefault="004264EB" w:rsidP="00E23BC8">
      <w:pPr>
        <w:numPr>
          <w:ilvl w:val="1"/>
          <w:numId w:val="63"/>
        </w:numPr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родитељски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састанци за краће програме.</w:t>
      </w:r>
    </w:p>
    <w:p w:rsidR="004264EB" w:rsidRPr="00CC3D53" w:rsidRDefault="004264EB" w:rsidP="00E23BC8">
      <w:pPr>
        <w:numPr>
          <w:ilvl w:val="0"/>
          <w:numId w:val="2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Кутак за родитеље</w:t>
      </w:r>
    </w:p>
    <w:p w:rsidR="004264EB" w:rsidRPr="00CC3D53" w:rsidRDefault="00547061" w:rsidP="00E23BC8">
      <w:pPr>
        <w:numPr>
          <w:ilvl w:val="1"/>
          <w:numId w:val="64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Информативно-</w:t>
      </w:r>
      <w:r w:rsidR="004264EB" w:rsidRPr="00CC3D53">
        <w:rPr>
          <w:rFonts w:ascii="Times New Roman" w:hAnsi="Times New Roman" w:cs="Times New Roman"/>
          <w:sz w:val="24"/>
          <w:szCs w:val="24"/>
        </w:rPr>
        <w:t>едукативни кутак на улазима вртића;</w:t>
      </w:r>
    </w:p>
    <w:p w:rsidR="004264EB" w:rsidRPr="00CC3D53" w:rsidRDefault="004264EB" w:rsidP="00E23BC8">
      <w:pPr>
        <w:numPr>
          <w:ilvl w:val="1"/>
          <w:numId w:val="64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кутак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за родитеље у васпитним групама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47061" w:rsidRPr="00CC3D53">
        <w:rPr>
          <w:rFonts w:ascii="Times New Roman" w:hAnsi="Times New Roman" w:cs="Times New Roman"/>
          <w:sz w:val="24"/>
          <w:szCs w:val="24"/>
        </w:rPr>
        <w:t>информације o васпитно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C3D53">
        <w:rPr>
          <w:rFonts w:ascii="Times New Roman" w:hAnsi="Times New Roman" w:cs="Times New Roman"/>
          <w:sz w:val="24"/>
          <w:szCs w:val="24"/>
        </w:rPr>
        <w:t>образовном раду и активностима у групи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3D53">
        <w:rPr>
          <w:rFonts w:ascii="Times New Roman" w:hAnsi="Times New Roman" w:cs="Times New Roman"/>
          <w:sz w:val="24"/>
          <w:szCs w:val="24"/>
        </w:rPr>
        <w:t>дечји ликовни радови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3D53">
        <w:rPr>
          <w:rFonts w:ascii="Times New Roman" w:hAnsi="Times New Roman" w:cs="Times New Roman"/>
          <w:sz w:val="24"/>
          <w:szCs w:val="24"/>
        </w:rPr>
        <w:t>дечје изјаве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3D53">
        <w:rPr>
          <w:rFonts w:ascii="Times New Roman" w:hAnsi="Times New Roman" w:cs="Times New Roman"/>
          <w:sz w:val="24"/>
          <w:szCs w:val="24"/>
        </w:rPr>
        <w:t>обавештења и позиви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264EB" w:rsidRPr="00CC3D53" w:rsidRDefault="004264EB" w:rsidP="00E23BC8">
      <w:pPr>
        <w:pStyle w:val="ListParagraph"/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Eко-панои</w:t>
      </w:r>
    </w:p>
    <w:p w:rsidR="004264EB" w:rsidRPr="00CC3D53" w:rsidRDefault="004264EB" w:rsidP="00E23BC8">
      <w:pPr>
        <w:numPr>
          <w:ilvl w:val="1"/>
          <w:numId w:val="65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стални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 променљиви панои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870CB" w:rsidRPr="00CC3D53">
        <w:rPr>
          <w:rFonts w:ascii="Times New Roman" w:hAnsi="Times New Roman" w:cs="Times New Roman"/>
          <w:sz w:val="24"/>
          <w:szCs w:val="24"/>
        </w:rPr>
        <w:t>представљање еко-</w:t>
      </w:r>
      <w:r w:rsidRPr="00CC3D53">
        <w:rPr>
          <w:rFonts w:ascii="Times New Roman" w:hAnsi="Times New Roman" w:cs="Times New Roman"/>
          <w:sz w:val="24"/>
          <w:szCs w:val="24"/>
        </w:rPr>
        <w:t>пројеката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870CB" w:rsidRPr="00CC3D53">
        <w:rPr>
          <w:rFonts w:ascii="Times New Roman" w:hAnsi="Times New Roman" w:cs="Times New Roman"/>
          <w:sz w:val="24"/>
          <w:szCs w:val="24"/>
        </w:rPr>
        <w:t>информације o спроведеним еко-</w:t>
      </w:r>
      <w:r w:rsidRPr="00CC3D53">
        <w:rPr>
          <w:rFonts w:ascii="Times New Roman" w:hAnsi="Times New Roman" w:cs="Times New Roman"/>
          <w:sz w:val="24"/>
          <w:szCs w:val="24"/>
        </w:rPr>
        <w:t>акцијама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3D53">
        <w:rPr>
          <w:rFonts w:ascii="Times New Roman" w:hAnsi="Times New Roman" w:cs="Times New Roman"/>
          <w:sz w:val="24"/>
          <w:szCs w:val="24"/>
        </w:rPr>
        <w:t>фотографије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3D53">
        <w:rPr>
          <w:rFonts w:ascii="Times New Roman" w:hAnsi="Times New Roman" w:cs="Times New Roman"/>
          <w:sz w:val="24"/>
          <w:szCs w:val="24"/>
        </w:rPr>
        <w:t>дечји ликовни радовии изјаве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264EB" w:rsidRPr="00CC3D53" w:rsidRDefault="004264EB" w:rsidP="00E23BC8">
      <w:pPr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Укључивање родитеља у васпитно-образовни рад</w:t>
      </w:r>
    </w:p>
    <w:p w:rsidR="004264EB" w:rsidRPr="00CC3D53" w:rsidRDefault="004264EB" w:rsidP="00E23BC8">
      <w:pPr>
        <w:numPr>
          <w:ilvl w:val="1"/>
          <w:numId w:val="66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игре и активности са децом у васпитној групи; </w:t>
      </w:r>
    </w:p>
    <w:p w:rsidR="004264EB" w:rsidRPr="00CC3D53" w:rsidRDefault="004264EB" w:rsidP="00E23BC8">
      <w:pPr>
        <w:numPr>
          <w:ilvl w:val="1"/>
          <w:numId w:val="66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игре и дружење са децом у родитељском дому;</w:t>
      </w:r>
    </w:p>
    <w:p w:rsidR="004264EB" w:rsidRPr="00CC3D53" w:rsidRDefault="004264EB" w:rsidP="00E23BC8">
      <w:pPr>
        <w:numPr>
          <w:ilvl w:val="1"/>
          <w:numId w:val="6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посета радном месту родитеља;</w:t>
      </w:r>
    </w:p>
    <w:p w:rsidR="004264EB" w:rsidRPr="00CC3D53" w:rsidRDefault="004264EB" w:rsidP="00E23BC8">
      <w:pPr>
        <w:numPr>
          <w:ilvl w:val="1"/>
          <w:numId w:val="66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учествовање у организацији и спровођењу излета са децом;</w:t>
      </w:r>
    </w:p>
    <w:p w:rsidR="004264EB" w:rsidRPr="00CC3D53" w:rsidRDefault="004264EB" w:rsidP="00E23BC8">
      <w:pPr>
        <w:numPr>
          <w:ilvl w:val="1"/>
          <w:numId w:val="66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укључивање у спровођење манифестација и активности на нивоу вртића и града;</w:t>
      </w:r>
    </w:p>
    <w:p w:rsidR="004264EB" w:rsidRPr="00CC3D53" w:rsidRDefault="004264EB" w:rsidP="00E23BC8">
      <w:pPr>
        <w:numPr>
          <w:ilvl w:val="1"/>
          <w:numId w:val="66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обогаћивање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васпитних група дидактичким материјалом.</w:t>
      </w:r>
    </w:p>
    <w:p w:rsidR="004264EB" w:rsidRPr="00CC3D53" w:rsidRDefault="004264EB" w:rsidP="00E23BC8">
      <w:pPr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Анкете </w:t>
      </w:r>
    </w:p>
    <w:p w:rsidR="004264EB" w:rsidRPr="00CC3D53" w:rsidRDefault="004264EB" w:rsidP="00E23BC8">
      <w:pPr>
        <w:numPr>
          <w:ilvl w:val="1"/>
          <w:numId w:val="67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lastRenderedPageBreak/>
        <w:t>вредновање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васпитно-образовног рада у целости или појединих делова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Pr="00CC3D53">
        <w:rPr>
          <w:rFonts w:ascii="Times New Roman" w:hAnsi="Times New Roman" w:cs="Times New Roman"/>
          <w:sz w:val="24"/>
          <w:szCs w:val="24"/>
        </w:rPr>
        <w:t>нпр.пројеката</w:t>
      </w:r>
      <w:r w:rsidRPr="00CC3D5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C3D53">
        <w:rPr>
          <w:rFonts w:ascii="Times New Roman" w:hAnsi="Times New Roman" w:cs="Times New Roman"/>
          <w:sz w:val="24"/>
          <w:szCs w:val="24"/>
        </w:rPr>
        <w:t>или сарадње вртића и породице и давање предлога за њихово унапређивање.</w:t>
      </w:r>
    </w:p>
    <w:p w:rsidR="004264EB" w:rsidRPr="00CC3D53" w:rsidRDefault="004264EB" w:rsidP="00E23BC8">
      <w:pPr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Предавања спољних сарадника</w:t>
      </w:r>
    </w:p>
    <w:p w:rsidR="004264EB" w:rsidRPr="00CC3D53" w:rsidRDefault="004264EB" w:rsidP="00E23BC8">
      <w:pPr>
        <w:numPr>
          <w:ilvl w:val="1"/>
          <w:numId w:val="68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излагање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тема из подручја одрастања, оброзавања, неге, медицине и друго.</w:t>
      </w:r>
    </w:p>
    <w:p w:rsidR="004264EB" w:rsidRPr="00CC3D53" w:rsidRDefault="004264EB" w:rsidP="00E23BC8">
      <w:pPr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Интернет страница</w:t>
      </w:r>
    </w:p>
    <w:p w:rsidR="004264EB" w:rsidRPr="00CC3D53" w:rsidRDefault="004264EB" w:rsidP="00E23BC8">
      <w:pPr>
        <w:numPr>
          <w:ilvl w:val="0"/>
          <w:numId w:val="69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представљања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делатности Установе (организација,програми), информисање о актуелним догађајима, стручни савети  о развоју и одрастању детета и друго.</w:t>
      </w:r>
    </w:p>
    <w:p w:rsidR="004264EB" w:rsidRPr="00CC3D53" w:rsidRDefault="004264EB" w:rsidP="00E23BC8">
      <w:pPr>
        <w:numPr>
          <w:ilvl w:val="0"/>
          <w:numId w:val="24"/>
        </w:num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</w:rPr>
        <w:t>Трибине</w:t>
      </w:r>
    </w:p>
    <w:p w:rsidR="00144F94" w:rsidRPr="00CC3D53" w:rsidRDefault="00144F94" w:rsidP="00144F94">
      <w:pPr>
        <w:spacing w:before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План сарадње са породицом, као посеба</w:t>
      </w:r>
      <w:r w:rsidR="00177C2D" w:rsidRPr="00CC3D53">
        <w:rPr>
          <w:rFonts w:ascii="Times New Roman" w:hAnsi="Times New Roman" w:cs="Times New Roman"/>
          <w:sz w:val="24"/>
          <w:szCs w:val="24"/>
        </w:rPr>
        <w:t>н документ под бројем 5267 од 14.07.2020.године</w:t>
      </w:r>
      <w:r w:rsidRPr="00CC3D53">
        <w:rPr>
          <w:rFonts w:ascii="Times New Roman" w:hAnsi="Times New Roman" w:cs="Times New Roman"/>
          <w:sz w:val="24"/>
          <w:szCs w:val="24"/>
        </w:rPr>
        <w:t>, усвајају органи управљања и стручни органи Установе.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75A" w:rsidRPr="00CC3D53" w:rsidRDefault="008A1D28" w:rsidP="00EF5A4A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54" w:name="_Toc59539087"/>
      <w:r w:rsidRPr="00CC3D53">
        <w:rPr>
          <w:rStyle w:val="Heading1Char"/>
          <w:rFonts w:eastAsiaTheme="minorEastAsia"/>
        </w:rPr>
        <w:t xml:space="preserve">7.2. </w:t>
      </w:r>
      <w:r w:rsidR="00E07D27" w:rsidRPr="00CC3D53">
        <w:rPr>
          <w:rStyle w:val="Heading1Char"/>
          <w:rFonts w:eastAsiaTheme="minorEastAsia"/>
        </w:rPr>
        <w:t xml:space="preserve">Сарадња са </w:t>
      </w:r>
      <w:r w:rsidR="00E03241" w:rsidRPr="00CC3D53">
        <w:rPr>
          <w:rStyle w:val="Heading1Char"/>
          <w:rFonts w:eastAsiaTheme="minorEastAsia"/>
        </w:rPr>
        <w:t>друштвеном средином</w:t>
      </w:r>
      <w:bookmarkEnd w:id="54"/>
    </w:p>
    <w:p w:rsidR="00E85C61" w:rsidRPr="00CC3D53" w:rsidRDefault="00E85C61" w:rsidP="00EF5A4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Локална  заједница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има посебну улогу у стварању одговарајућих услова за успешно остваривање циљева васпитања и образовања предшколске деце.  Због тога је неопходно да се предшколска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установа  повеже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са друштвеном средином, као и да се шире отвори за утицаје које друштвена средина нуди. </w:t>
      </w:r>
    </w:p>
    <w:p w:rsidR="00E85C61" w:rsidRPr="00CC3D53" w:rsidRDefault="00E53EEF" w:rsidP="00EF5A4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Установа ће наставити</w:t>
      </w:r>
      <w:r w:rsidR="00E85C61" w:rsidRPr="00CC3D53">
        <w:rPr>
          <w:rFonts w:ascii="Times New Roman" w:hAnsi="Times New Roman" w:cs="Times New Roman"/>
          <w:sz w:val="24"/>
          <w:szCs w:val="24"/>
        </w:rPr>
        <w:t xml:space="preserve"> сарадњу са релевантним министарствима, градским општинама, месним канцеларијама, Школском управом, Секретаријатом за образова</w:t>
      </w:r>
      <w:r w:rsidR="004F44C3" w:rsidRPr="00CC3D53">
        <w:rPr>
          <w:rFonts w:ascii="Times New Roman" w:hAnsi="Times New Roman" w:cs="Times New Roman"/>
          <w:sz w:val="24"/>
          <w:szCs w:val="24"/>
        </w:rPr>
        <w:t xml:space="preserve">ње, </w:t>
      </w:r>
      <w:r w:rsidR="00E85C61" w:rsidRPr="00CC3D53">
        <w:rPr>
          <w:rFonts w:ascii="Times New Roman" w:hAnsi="Times New Roman" w:cs="Times New Roman"/>
          <w:sz w:val="24"/>
          <w:szCs w:val="24"/>
        </w:rPr>
        <w:t>Секретаријатом за дечју и социјалну заштиту, Центром за социјални рад, удружењима стручних сарадника и сарадника, васпитача и медицинских сестара-васпитача, школама и факултетима, здравственим установама, Полицијском управом, установама културе, спортским и занатским центрима, удружењима, организацијама, јавним предузећима и осталим друштвеним и комуналним институцијама које се налазе у окружењу.</w:t>
      </w:r>
    </w:p>
    <w:p w:rsidR="0072282E" w:rsidRPr="00CC3D53" w:rsidRDefault="00E85C61" w:rsidP="00144F94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Отвореност Установе за разноврсне облике и начине сарадње са друштвеном средином омогућиће васпитачима већи избор активности и више могућности за квалитетнију реализацију предшколског програма, а деци обезбедити потребне прилике за учење и развој.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F5D" w:rsidRPr="00CC3D53" w:rsidRDefault="008A1D28" w:rsidP="001358C3">
      <w:pPr>
        <w:ind w:right="-3" w:firstLine="720"/>
        <w:rPr>
          <w:rStyle w:val="Heading1Char"/>
          <w:rFonts w:eastAsiaTheme="minorEastAsia"/>
        </w:rPr>
      </w:pPr>
      <w:bookmarkStart w:id="55" w:name="_Toc59539088"/>
      <w:r w:rsidRPr="00CC3D53">
        <w:rPr>
          <w:rStyle w:val="Heading1Char"/>
          <w:rFonts w:eastAsiaTheme="minorEastAsia"/>
        </w:rPr>
        <w:t xml:space="preserve">8. </w:t>
      </w:r>
      <w:r w:rsidR="00AB5512" w:rsidRPr="00CC3D53">
        <w:rPr>
          <w:rStyle w:val="Heading1Char"/>
          <w:rFonts w:eastAsiaTheme="minorEastAsia"/>
        </w:rPr>
        <w:t>ОРГАНИЗАЦИЈА РАДА У УСТАНОВИ</w:t>
      </w:r>
      <w:bookmarkEnd w:id="55"/>
    </w:p>
    <w:p w:rsidR="00D4214C" w:rsidRPr="00CC3D53" w:rsidRDefault="00CB74E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Уста</w:t>
      </w:r>
      <w:r w:rsidR="001358C3" w:rsidRPr="00CC3D53">
        <w:rPr>
          <w:rFonts w:ascii="Times New Roman" w:hAnsi="Times New Roman" w:cs="Times New Roman"/>
          <w:sz w:val="24"/>
          <w:szCs w:val="24"/>
        </w:rPr>
        <w:t xml:space="preserve">новом ће </w:t>
      </w:r>
      <w:r w:rsidR="00734FC6" w:rsidRPr="00CC3D53">
        <w:rPr>
          <w:rFonts w:ascii="Times New Roman" w:hAnsi="Times New Roman" w:cs="Times New Roman"/>
          <w:sz w:val="24"/>
          <w:szCs w:val="24"/>
        </w:rPr>
        <w:t>руководити директор</w:t>
      </w:r>
      <w:r w:rsidR="00D4214C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E0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14C" w:rsidRPr="00CC3D53">
        <w:rPr>
          <w:rFonts w:ascii="Times New Roman" w:hAnsi="Times New Roman" w:cs="Times New Roman"/>
          <w:sz w:val="24"/>
          <w:szCs w:val="24"/>
        </w:rPr>
        <w:t>Директор ће планирати и организовати остваривање програма васпитања и образовања и свих активности у Установи.</w:t>
      </w:r>
      <w:proofErr w:type="gramEnd"/>
    </w:p>
    <w:p w:rsidR="00D4214C" w:rsidRPr="00CC3D53" w:rsidRDefault="00D421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Делатност Установе ће се обављати у три сектора:</w:t>
      </w:r>
    </w:p>
    <w:p w:rsidR="00D4214C" w:rsidRPr="00CC3D53" w:rsidRDefault="00602EA0" w:rsidP="00E23BC8">
      <w:pPr>
        <w:pStyle w:val="ListParagraph"/>
        <w:numPr>
          <w:ilvl w:val="0"/>
          <w:numId w:val="46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Сектор „Вртићи“</w:t>
      </w:r>
    </w:p>
    <w:p w:rsidR="00D4214C" w:rsidRPr="00CC3D53" w:rsidRDefault="00362257" w:rsidP="00E23BC8">
      <w:pPr>
        <w:pStyle w:val="ListParagraph"/>
        <w:numPr>
          <w:ilvl w:val="0"/>
          <w:numId w:val="46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602EA0" w:rsidRPr="00CC3D53">
        <w:rPr>
          <w:rFonts w:ascii="Times New Roman" w:hAnsi="Times New Roman" w:cs="Times New Roman"/>
          <w:sz w:val="24"/>
          <w:szCs w:val="24"/>
        </w:rPr>
        <w:t>„Заједнички послови“</w:t>
      </w:r>
    </w:p>
    <w:p w:rsidR="00602EA0" w:rsidRDefault="00D4214C" w:rsidP="00E23BC8">
      <w:pPr>
        <w:pStyle w:val="ListParagraph"/>
        <w:numPr>
          <w:ilvl w:val="0"/>
          <w:numId w:val="46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Сектор „Младо</w:t>
      </w:r>
      <w:r w:rsidR="00602EA0" w:rsidRPr="00CC3D53">
        <w:rPr>
          <w:rFonts w:ascii="Times New Roman" w:hAnsi="Times New Roman" w:cs="Times New Roman"/>
          <w:sz w:val="24"/>
          <w:szCs w:val="24"/>
        </w:rPr>
        <w:t>ст“</w:t>
      </w:r>
    </w:p>
    <w:p w:rsidR="00D4214C" w:rsidRPr="00CC3D53" w:rsidRDefault="008A1D28" w:rsidP="004A696D">
      <w:pPr>
        <w:ind w:right="-3" w:firstLine="720"/>
        <w:rPr>
          <w:rStyle w:val="Heading1Char"/>
          <w:rFonts w:eastAsiaTheme="minorEastAsia"/>
        </w:rPr>
      </w:pPr>
      <w:bookmarkStart w:id="56" w:name="_Toc59539089"/>
      <w:r w:rsidRPr="00CC3D53">
        <w:rPr>
          <w:rStyle w:val="Heading1Char"/>
          <w:rFonts w:eastAsiaTheme="minorEastAsia"/>
        </w:rPr>
        <w:lastRenderedPageBreak/>
        <w:t xml:space="preserve">8.1. </w:t>
      </w:r>
      <w:r w:rsidR="00D4214C" w:rsidRPr="00CC3D53">
        <w:rPr>
          <w:rStyle w:val="Heading1Char"/>
          <w:rFonts w:eastAsiaTheme="minorEastAsia"/>
        </w:rPr>
        <w:t>Рад Сектора „Вртићи“</w:t>
      </w:r>
      <w:bookmarkEnd w:id="56"/>
    </w:p>
    <w:p w:rsidR="00D4214C" w:rsidRPr="00CC3D53" w:rsidRDefault="00D4214C" w:rsidP="004A696D">
      <w:pPr>
        <w:ind w:right="-3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Сектором „Вртићи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“ ће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руководити помоћник директора</w:t>
      </w:r>
      <w:r w:rsidR="00B055CC" w:rsidRPr="00CC3D53">
        <w:rPr>
          <w:rFonts w:ascii="Times New Roman" w:hAnsi="Times New Roman" w:cs="Times New Roman"/>
          <w:sz w:val="24"/>
          <w:szCs w:val="24"/>
        </w:rPr>
        <w:t xml:space="preserve"> за Сектор „Вртићи“</w:t>
      </w:r>
      <w:r w:rsidRPr="00CC3D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Помоћник директора ће организовати васпитно-образовни рад Установе, координирати рад стручних актива и других стручних органа у Установи.</w:t>
      </w:r>
      <w:proofErr w:type="gramEnd"/>
    </w:p>
    <w:p w:rsidR="00D4214C" w:rsidRPr="00CC3D53" w:rsidRDefault="00BE0FF1" w:rsidP="00DA7C21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Рад Сектора </w:t>
      </w:r>
      <w:r w:rsidR="00D4214C" w:rsidRPr="00CC3D53">
        <w:rPr>
          <w:rFonts w:ascii="Times New Roman" w:hAnsi="Times New Roman" w:cs="Times New Roman"/>
          <w:sz w:val="24"/>
          <w:szCs w:val="24"/>
        </w:rPr>
        <w:t>„Вртићи“ организоваће се у складу са Законом о основама система образовања и васпитања, Законом о предшколском васпитању и образовању, Правилником о општим основама предшколског програма,</w:t>
      </w:r>
      <w:r w:rsidR="00DA7C21" w:rsidRPr="00CC3D53">
        <w:rPr>
          <w:rFonts w:ascii="Times New Roman" w:hAnsi="Times New Roman" w:cs="Times New Roman"/>
          <w:sz w:val="24"/>
          <w:szCs w:val="24"/>
        </w:rPr>
        <w:t xml:space="preserve"> Правилником о превентивно-здравственој заштити деце, </w:t>
      </w:r>
      <w:r w:rsidR="00693CE0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D4214C" w:rsidRPr="00CC3D53">
        <w:rPr>
          <w:rFonts w:ascii="Times New Roman" w:hAnsi="Times New Roman" w:cs="Times New Roman"/>
          <w:sz w:val="24"/>
          <w:szCs w:val="24"/>
        </w:rPr>
        <w:t xml:space="preserve">Правилником о дозволи за рад наставника, васпитача и стручних сарадника, Развојним планом Установе и анализи и процени ефеката програмских активности реализованих у протеклом периоду, специфичностима локалне заједнице, потребама и очекивањима породица и могућностима Установе. </w:t>
      </w:r>
    </w:p>
    <w:p w:rsidR="0041504E" w:rsidRPr="00CC3D53" w:rsidRDefault="008A1D28" w:rsidP="004A696D">
      <w:pPr>
        <w:ind w:right="-3" w:firstLine="720"/>
        <w:rPr>
          <w:rStyle w:val="Heading1Char"/>
          <w:rFonts w:eastAsiaTheme="minorEastAsia"/>
        </w:rPr>
      </w:pPr>
      <w:bookmarkStart w:id="57" w:name="_Toc59539090"/>
      <w:r w:rsidRPr="00CC3D53">
        <w:rPr>
          <w:rStyle w:val="Heading1Char"/>
          <w:rFonts w:eastAsiaTheme="minorEastAsia"/>
        </w:rPr>
        <w:t xml:space="preserve">8.1.1. </w:t>
      </w:r>
      <w:r w:rsidR="0041504E" w:rsidRPr="00CC3D53">
        <w:rPr>
          <w:rStyle w:val="Heading1Char"/>
          <w:rFonts w:eastAsiaTheme="minorEastAsia"/>
        </w:rPr>
        <w:t>Стручна служба за унапређење васпитања, образовања и здравствену заштиту</w:t>
      </w:r>
      <w:bookmarkEnd w:id="57"/>
    </w:p>
    <w:p w:rsidR="00D4214C" w:rsidRPr="00CC3D53" w:rsidRDefault="00D4214C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  <w:lang w:val="ru-RU"/>
        </w:rPr>
        <w:t>Стручне послове у Установи обављаће</w:t>
      </w:r>
      <w:r w:rsidR="008D0EE3" w:rsidRPr="00CC3D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2CAB" w:rsidRPr="00CC3D53">
        <w:rPr>
          <w:rFonts w:ascii="Times New Roman" w:hAnsi="Times New Roman" w:cs="Times New Roman"/>
          <w:bCs/>
          <w:sz w:val="24"/>
          <w:szCs w:val="24"/>
          <w:lang w:val="ru-RU"/>
        </w:rPr>
        <w:t>ст</w:t>
      </w:r>
      <w:r w:rsidR="002F36B8" w:rsidRPr="00CC3D53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C42CAB" w:rsidRPr="00CC3D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учна служба </w:t>
      </w:r>
      <w:r w:rsidR="00DB3AE7" w:rsidRPr="00CC3D53">
        <w:rPr>
          <w:rFonts w:ascii="Times New Roman" w:hAnsi="Times New Roman" w:cs="Times New Roman"/>
          <w:bCs/>
          <w:sz w:val="24"/>
          <w:szCs w:val="24"/>
          <w:lang w:val="ru-RU"/>
        </w:rPr>
        <w:t>за унапређење васпитања</w:t>
      </w:r>
      <w:r w:rsidR="002F36B8" w:rsidRPr="00CC3D53">
        <w:rPr>
          <w:rFonts w:ascii="Times New Roman" w:hAnsi="Times New Roman" w:cs="Times New Roman"/>
          <w:bCs/>
          <w:sz w:val="24"/>
          <w:szCs w:val="24"/>
          <w:lang w:val="ru-RU"/>
        </w:rPr>
        <w:t>, образовања и здравствену заштиту</w:t>
      </w:r>
      <w:r w:rsidR="00646702" w:rsidRPr="00CC3D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CC3D53">
        <w:rPr>
          <w:rFonts w:ascii="Times New Roman" w:hAnsi="Times New Roman" w:cs="Times New Roman"/>
          <w:sz w:val="24"/>
          <w:szCs w:val="24"/>
        </w:rPr>
        <w:t xml:space="preserve">педагози, психолози, педагози </w:t>
      </w:r>
      <w:r w:rsidR="00646702" w:rsidRPr="00CC3D53">
        <w:rPr>
          <w:rFonts w:ascii="Times New Roman" w:hAnsi="Times New Roman" w:cs="Times New Roman"/>
          <w:sz w:val="24"/>
          <w:szCs w:val="24"/>
        </w:rPr>
        <w:t xml:space="preserve">физичког и музичког васпитања, </w:t>
      </w:r>
      <w:r w:rsidRPr="00CC3D53">
        <w:rPr>
          <w:rFonts w:ascii="Times New Roman" w:hAnsi="Times New Roman" w:cs="Times New Roman"/>
          <w:sz w:val="24"/>
          <w:szCs w:val="24"/>
        </w:rPr>
        <w:t>сара</w:t>
      </w:r>
      <w:r w:rsidR="00C42CAB" w:rsidRPr="00CC3D53">
        <w:rPr>
          <w:rFonts w:ascii="Times New Roman" w:hAnsi="Times New Roman" w:cs="Times New Roman"/>
          <w:sz w:val="24"/>
          <w:szCs w:val="24"/>
        </w:rPr>
        <w:t>дници за унапређење</w:t>
      </w:r>
      <w:r w:rsidR="00824300" w:rsidRPr="00CC3D53">
        <w:rPr>
          <w:rFonts w:ascii="Times New Roman" w:hAnsi="Times New Roman" w:cs="Times New Roman"/>
          <w:sz w:val="24"/>
          <w:szCs w:val="24"/>
        </w:rPr>
        <w:t xml:space="preserve"> превентивно-</w:t>
      </w:r>
      <w:r w:rsidRPr="00CC3D53">
        <w:rPr>
          <w:rFonts w:ascii="Times New Roman" w:hAnsi="Times New Roman" w:cs="Times New Roman"/>
          <w:sz w:val="24"/>
          <w:szCs w:val="24"/>
        </w:rPr>
        <w:t xml:space="preserve">здравствене </w:t>
      </w:r>
      <w:r w:rsidR="00C42CAB" w:rsidRPr="00CC3D53">
        <w:rPr>
          <w:rFonts w:ascii="Times New Roman" w:hAnsi="Times New Roman" w:cs="Times New Roman"/>
          <w:sz w:val="24"/>
          <w:szCs w:val="24"/>
        </w:rPr>
        <w:t>заштите, социјални радник</w:t>
      </w:r>
      <w:r w:rsidR="002F758D" w:rsidRPr="00CC3D53">
        <w:rPr>
          <w:rFonts w:ascii="Times New Roman" w:hAnsi="Times New Roman" w:cs="Times New Roman"/>
          <w:sz w:val="24"/>
          <w:szCs w:val="24"/>
        </w:rPr>
        <w:t xml:space="preserve"> и </w:t>
      </w:r>
      <w:r w:rsidR="00C42CAB" w:rsidRPr="00CC3D53">
        <w:rPr>
          <w:rFonts w:ascii="Times New Roman" w:hAnsi="Times New Roman" w:cs="Times New Roman"/>
          <w:sz w:val="24"/>
          <w:szCs w:val="24"/>
        </w:rPr>
        <w:t xml:space="preserve">васпитач </w:t>
      </w:r>
      <w:r w:rsidRPr="00CC3D53">
        <w:rPr>
          <w:rFonts w:ascii="Times New Roman" w:hAnsi="Times New Roman" w:cs="Times New Roman"/>
          <w:sz w:val="24"/>
          <w:szCs w:val="24"/>
        </w:rPr>
        <w:t>за драмско васпитање.</w:t>
      </w:r>
    </w:p>
    <w:p w:rsidR="00D4214C" w:rsidRPr="00CC3D53" w:rsidRDefault="002F36B8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 Стручни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сарадници </w:t>
      </w:r>
      <w:r w:rsidR="00D4214C" w:rsidRPr="00CC3D53">
        <w:rPr>
          <w:rFonts w:ascii="Times New Roman" w:hAnsi="Times New Roman" w:cs="Times New Roman"/>
          <w:sz w:val="24"/>
          <w:szCs w:val="24"/>
        </w:rPr>
        <w:t xml:space="preserve"> ће</w:t>
      </w:r>
      <w:proofErr w:type="gramEnd"/>
      <w:r w:rsidR="00D4214C" w:rsidRPr="00CC3D53">
        <w:rPr>
          <w:rFonts w:ascii="Times New Roman" w:hAnsi="Times New Roman" w:cs="Times New Roman"/>
          <w:sz w:val="24"/>
          <w:szCs w:val="24"/>
        </w:rPr>
        <w:t xml:space="preserve"> својим компетенцијама радити на: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унапређивању васпитно-образовног рада у Установи;</w:t>
      </w:r>
    </w:p>
    <w:p w:rsidR="00D4214C" w:rsidRPr="00CC3D53" w:rsidRDefault="009A7917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праћењу, </w:t>
      </w:r>
      <w:r w:rsidR="00D4214C" w:rsidRPr="00CC3D53">
        <w:rPr>
          <w:rFonts w:ascii="Times New Roman" w:hAnsi="Times New Roman" w:cs="Times New Roman"/>
          <w:sz w:val="24"/>
          <w:szCs w:val="24"/>
        </w:rPr>
        <w:t>подстицању и пружању подршке укупном развоју детета у домену физичких, интелектуалних, емоционалних и социјалних капацитета, као и предлагању мера у интересу развоја и добробити детета;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пружању стручне подршке васпитачима;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развоју инклузивности у Установи;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стручним пословима у заштити од насиља и стварању безбедне средине за развој деце, заштити од дискриминације и социјалне искључености деце;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праћењу и вредновању васпитно-образовног рада и предлагању мера за повећање квалитета васпитно-образовног рада;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остваривању сарадње са родитељима и другим законским заступницима;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остваривању сарадње са надлежним установама, стручним удружењима и другим органима и организацијама;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спровођењу стратешких одлука Министарства у Установи, у складу са својим описом посла;</w:t>
      </w:r>
    </w:p>
    <w:p w:rsidR="00D4214C" w:rsidRPr="00CC3D53" w:rsidRDefault="00D4214C" w:rsidP="00E23BC8">
      <w:pPr>
        <w:pStyle w:val="ListParagraph"/>
        <w:numPr>
          <w:ilvl w:val="0"/>
          <w:numId w:val="4"/>
        </w:numPr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вођењу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документације.</w:t>
      </w:r>
    </w:p>
    <w:p w:rsidR="002F1BBF" w:rsidRPr="00CC3D53" w:rsidRDefault="008D0EE3" w:rsidP="00DD6544">
      <w:pPr>
        <w:ind w:right="-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C3D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Сараданици ће </w:t>
      </w:r>
      <w:r w:rsidR="00D4214C" w:rsidRPr="00CC3D53">
        <w:rPr>
          <w:rFonts w:ascii="Times New Roman" w:hAnsi="Times New Roman" w:cs="Times New Roman"/>
          <w:sz w:val="24"/>
          <w:szCs w:val="24"/>
          <w:lang w:val="ru-RU"/>
        </w:rPr>
        <w:t>својим знањем, саветода</w:t>
      </w:r>
      <w:r w:rsidR="00824300" w:rsidRPr="00CC3D53">
        <w:rPr>
          <w:rFonts w:ascii="Times New Roman" w:hAnsi="Times New Roman" w:cs="Times New Roman"/>
          <w:sz w:val="24"/>
          <w:szCs w:val="24"/>
          <w:lang w:val="ru-RU"/>
        </w:rPr>
        <w:t>вним и стручним радом обезбеди</w:t>
      </w:r>
      <w:r w:rsidR="00D4214C" w:rsidRPr="00CC3D53">
        <w:rPr>
          <w:rFonts w:ascii="Times New Roman" w:hAnsi="Times New Roman" w:cs="Times New Roman"/>
          <w:sz w:val="24"/>
          <w:szCs w:val="24"/>
          <w:lang w:val="ru-RU"/>
        </w:rPr>
        <w:t>ти квалитетније остваривање неге, исхране, превентивно-здравствене и социјалне заштите.</w:t>
      </w:r>
    </w:p>
    <w:p w:rsidR="0041504E" w:rsidRPr="00CC3D53" w:rsidRDefault="008A1D28" w:rsidP="004A696D">
      <w:pPr>
        <w:ind w:right="-3" w:firstLine="720"/>
        <w:rPr>
          <w:rStyle w:val="Heading1Char"/>
          <w:rFonts w:eastAsiaTheme="minorEastAsia"/>
        </w:rPr>
      </w:pPr>
      <w:bookmarkStart w:id="58" w:name="_Toc59539091"/>
      <w:r w:rsidRPr="00CC3D53">
        <w:rPr>
          <w:rStyle w:val="Heading1Char"/>
          <w:rFonts w:eastAsiaTheme="minorEastAsia"/>
        </w:rPr>
        <w:t xml:space="preserve">8.1.2. </w:t>
      </w:r>
      <w:r w:rsidR="0041504E" w:rsidRPr="00CC3D53">
        <w:rPr>
          <w:rStyle w:val="Heading1Char"/>
          <w:rFonts w:eastAsiaTheme="minorEastAsia"/>
        </w:rPr>
        <w:t>Издвојена одељења „Вртићи“</w:t>
      </w:r>
      <w:bookmarkEnd w:id="58"/>
    </w:p>
    <w:p w:rsidR="0041504E" w:rsidRPr="00CC3D53" w:rsidRDefault="000142F9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Запослени у издвојеним одељењима</w:t>
      </w:r>
      <w:r w:rsidR="00E04730" w:rsidRPr="00CC3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0D0" w:rsidRPr="00CC3D53">
        <w:rPr>
          <w:rFonts w:ascii="Times New Roman" w:hAnsi="Times New Roman" w:cs="Times New Roman"/>
          <w:bCs/>
          <w:sz w:val="24"/>
          <w:szCs w:val="24"/>
        </w:rPr>
        <w:t>„Вртићи</w:t>
      </w:r>
      <w:proofErr w:type="gramStart"/>
      <w:r w:rsidR="007030D0" w:rsidRPr="00CC3D53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B420A0" w:rsidRPr="00CC3D53">
        <w:rPr>
          <w:rFonts w:ascii="Times New Roman" w:hAnsi="Times New Roman" w:cs="Times New Roman"/>
          <w:bCs/>
          <w:sz w:val="24"/>
          <w:szCs w:val="24"/>
        </w:rPr>
        <w:t>су</w:t>
      </w:r>
      <w:proofErr w:type="gramEnd"/>
      <w:r w:rsidR="007030D0" w:rsidRPr="00CC3D53">
        <w:rPr>
          <w:rFonts w:ascii="Times New Roman" w:hAnsi="Times New Roman" w:cs="Times New Roman"/>
          <w:bCs/>
          <w:sz w:val="24"/>
          <w:szCs w:val="24"/>
        </w:rPr>
        <w:t>: р</w:t>
      </w:r>
      <w:r w:rsidR="0041504E" w:rsidRPr="00CC3D53">
        <w:rPr>
          <w:rFonts w:ascii="Times New Roman" w:hAnsi="Times New Roman" w:cs="Times New Roman"/>
          <w:bCs/>
          <w:sz w:val="24"/>
          <w:szCs w:val="24"/>
        </w:rPr>
        <w:t>уководиоци радних јединица, васпитачи, васпитачи у болничким групама, медицинске сестре-васпитачи, медицинске сестре за превенти</w:t>
      </w:r>
      <w:r w:rsidR="00B420A0" w:rsidRPr="00CC3D53">
        <w:rPr>
          <w:rFonts w:ascii="Times New Roman" w:hAnsi="Times New Roman" w:cs="Times New Roman"/>
          <w:bCs/>
          <w:sz w:val="24"/>
          <w:szCs w:val="24"/>
        </w:rPr>
        <w:t>вну здравствену заштиту и негу</w:t>
      </w:r>
      <w:r w:rsidR="008D0EE3" w:rsidRPr="00CC3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04E" w:rsidRPr="00CC3D53">
        <w:rPr>
          <w:rFonts w:ascii="Times New Roman" w:hAnsi="Times New Roman" w:cs="Times New Roman"/>
          <w:bCs/>
          <w:sz w:val="24"/>
          <w:szCs w:val="24"/>
        </w:rPr>
        <w:t>и помоћно особље.</w:t>
      </w:r>
    </w:p>
    <w:p w:rsidR="00D4214C" w:rsidRPr="00CC3D53" w:rsidRDefault="00D4214C" w:rsidP="004A696D">
      <w:pPr>
        <w:ind w:right="-3"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bCs/>
          <w:sz w:val="24"/>
          <w:szCs w:val="24"/>
        </w:rPr>
        <w:t>Васпитно-образо</w:t>
      </w:r>
      <w:r w:rsidR="0041504E" w:rsidRPr="00CC3D53">
        <w:rPr>
          <w:rFonts w:ascii="Times New Roman" w:hAnsi="Times New Roman" w:cs="Times New Roman"/>
          <w:bCs/>
          <w:sz w:val="24"/>
          <w:szCs w:val="24"/>
        </w:rPr>
        <w:t>вни рад ће остваривати васпитач</w:t>
      </w:r>
      <w:r w:rsidR="008A7ADB" w:rsidRPr="00CC3D53">
        <w:rPr>
          <w:rFonts w:ascii="Times New Roman" w:hAnsi="Times New Roman" w:cs="Times New Roman"/>
          <w:bCs/>
          <w:sz w:val="24"/>
          <w:szCs w:val="24"/>
        </w:rPr>
        <w:t>и</w:t>
      </w:r>
      <w:r w:rsidR="008D0EE3" w:rsidRPr="00CC3D53">
        <w:rPr>
          <w:rFonts w:ascii="Times New Roman" w:hAnsi="Times New Roman" w:cs="Times New Roman"/>
          <w:bCs/>
          <w:sz w:val="24"/>
          <w:szCs w:val="24"/>
        </w:rPr>
        <w:t xml:space="preserve"> и медицинске сестре-васпитачи</w:t>
      </w:r>
      <w:r w:rsidRPr="00CC3D5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D0EE3" w:rsidRPr="00CC3D53">
        <w:rPr>
          <w:rFonts w:ascii="Times New Roman" w:hAnsi="Times New Roman" w:cs="Times New Roman"/>
          <w:bCs/>
          <w:sz w:val="24"/>
          <w:szCs w:val="24"/>
        </w:rPr>
        <w:t xml:space="preserve"> Они </w:t>
      </w:r>
      <w:r w:rsidRPr="00CC3D53">
        <w:rPr>
          <w:rFonts w:ascii="Times New Roman" w:hAnsi="Times New Roman" w:cs="Times New Roman"/>
          <w:bCs/>
          <w:sz w:val="24"/>
          <w:szCs w:val="24"/>
        </w:rPr>
        <w:t>ће својим компетенцијама радити на: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уважавању општих принципа васпитања и образовања;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остваривању циљева васпитања и образовања;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планирању, програмирању, остваривању и вредновању васпитно-образовног рада;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праћењу развоја и постигнућа деце;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развоју инклузивности у Установи;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сарадњи са запосленима, породицом и локалном заједницом;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професионалном развоју;</w:t>
      </w:r>
    </w:p>
    <w:p w:rsidR="00D4214C" w:rsidRPr="00CC3D53" w:rsidRDefault="00D4214C" w:rsidP="00E23BC8">
      <w:pPr>
        <w:pStyle w:val="ListParagraph"/>
        <w:numPr>
          <w:ilvl w:val="0"/>
          <w:numId w:val="5"/>
        </w:numPr>
        <w:ind w:right="-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bCs/>
          <w:sz w:val="24"/>
          <w:szCs w:val="24"/>
        </w:rPr>
        <w:t>вођењу</w:t>
      </w:r>
      <w:proofErr w:type="gramEnd"/>
      <w:r w:rsidRPr="00CC3D53">
        <w:rPr>
          <w:rFonts w:ascii="Times New Roman" w:hAnsi="Times New Roman" w:cs="Times New Roman"/>
          <w:bCs/>
          <w:sz w:val="24"/>
          <w:szCs w:val="24"/>
        </w:rPr>
        <w:t xml:space="preserve"> документације.</w:t>
      </w:r>
    </w:p>
    <w:p w:rsidR="00D4214C" w:rsidRPr="00CC3D53" w:rsidRDefault="007030D0" w:rsidP="004A696D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 xml:space="preserve">У издвојеним одељењима </w:t>
      </w:r>
      <w:r w:rsidR="00D4214C" w:rsidRPr="00CC3D53">
        <w:rPr>
          <w:rFonts w:ascii="Times New Roman" w:hAnsi="Times New Roman" w:cs="Times New Roman"/>
          <w:bCs/>
          <w:sz w:val="24"/>
          <w:szCs w:val="24"/>
        </w:rPr>
        <w:t>„Вртићи</w:t>
      </w:r>
      <w:proofErr w:type="gramStart"/>
      <w:r w:rsidR="00D4214C" w:rsidRPr="00CC3D53">
        <w:rPr>
          <w:rFonts w:ascii="Times New Roman" w:hAnsi="Times New Roman" w:cs="Times New Roman"/>
          <w:bCs/>
          <w:sz w:val="24"/>
          <w:szCs w:val="24"/>
        </w:rPr>
        <w:t>“ васпитно</w:t>
      </w:r>
      <w:proofErr w:type="gramEnd"/>
      <w:r w:rsidR="00D4214C" w:rsidRPr="00CC3D53">
        <w:rPr>
          <w:rFonts w:ascii="Times New Roman" w:hAnsi="Times New Roman" w:cs="Times New Roman"/>
          <w:bCs/>
          <w:sz w:val="24"/>
          <w:szCs w:val="24"/>
        </w:rPr>
        <w:t xml:space="preserve">-образовни рад </w:t>
      </w:r>
      <w:r w:rsidRPr="00CC3D53">
        <w:rPr>
          <w:rFonts w:ascii="Times New Roman" w:hAnsi="Times New Roman" w:cs="Times New Roman"/>
          <w:bCs/>
          <w:sz w:val="24"/>
          <w:szCs w:val="24"/>
        </w:rPr>
        <w:t>ће се  организовати</w:t>
      </w:r>
      <w:r w:rsidR="00D4214C" w:rsidRPr="00CC3D53">
        <w:rPr>
          <w:rFonts w:ascii="Times New Roman" w:hAnsi="Times New Roman" w:cs="Times New Roman"/>
          <w:bCs/>
          <w:sz w:val="24"/>
          <w:szCs w:val="24"/>
        </w:rPr>
        <w:t xml:space="preserve"> у васпитним групама:</w:t>
      </w:r>
    </w:p>
    <w:p w:rsidR="00D4214C" w:rsidRPr="00CC3D53" w:rsidRDefault="00D4214C" w:rsidP="00E23BC8">
      <w:pPr>
        <w:numPr>
          <w:ilvl w:val="0"/>
          <w:numId w:val="13"/>
        </w:numPr>
        <w:ind w:left="1418" w:right="-3" w:hanging="284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ј</w:t>
      </w:r>
      <w:r w:rsidR="00AB321E" w:rsidRPr="00CC3D53">
        <w:rPr>
          <w:rFonts w:ascii="Times New Roman" w:hAnsi="Times New Roman" w:cs="Times New Roman"/>
          <w:bCs/>
          <w:sz w:val="24"/>
          <w:szCs w:val="24"/>
        </w:rPr>
        <w:t>аслене групе – деца узраста до 3 године;</w:t>
      </w:r>
    </w:p>
    <w:p w:rsidR="00D4214C" w:rsidRPr="00CC3D53" w:rsidRDefault="00D4214C" w:rsidP="00E23BC8">
      <w:pPr>
        <w:numPr>
          <w:ilvl w:val="0"/>
          <w:numId w:val="13"/>
        </w:numPr>
        <w:ind w:left="1418" w:right="-3" w:hanging="284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предшколске групе – дец</w:t>
      </w:r>
      <w:r w:rsidR="00AB321E" w:rsidRPr="00CC3D53">
        <w:rPr>
          <w:rFonts w:ascii="Times New Roman" w:hAnsi="Times New Roman" w:cs="Times New Roman"/>
          <w:bCs/>
          <w:sz w:val="24"/>
          <w:szCs w:val="24"/>
        </w:rPr>
        <w:t>а узраста од од 3 до 5,5 година;</w:t>
      </w:r>
    </w:p>
    <w:p w:rsidR="00D4214C" w:rsidRPr="00CC3D53" w:rsidRDefault="00D4214C" w:rsidP="00E23BC8">
      <w:pPr>
        <w:numPr>
          <w:ilvl w:val="0"/>
          <w:numId w:val="13"/>
        </w:numPr>
        <w:ind w:left="1418" w:right="-3" w:hanging="284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припремне предшколске групе у целодневном трајању за децу узраста од 5,5 до 6,5 год</w:t>
      </w:r>
      <w:r w:rsidR="00AB321E" w:rsidRPr="00CC3D53">
        <w:rPr>
          <w:rFonts w:ascii="Times New Roman" w:hAnsi="Times New Roman" w:cs="Times New Roman"/>
          <w:bCs/>
          <w:sz w:val="24"/>
          <w:szCs w:val="24"/>
        </w:rPr>
        <w:t>ина;</w:t>
      </w:r>
    </w:p>
    <w:p w:rsidR="00D4214C" w:rsidRPr="00CC3D53" w:rsidRDefault="00D4214C" w:rsidP="00E23BC8">
      <w:pPr>
        <w:pStyle w:val="ListParagraph"/>
        <w:numPr>
          <w:ilvl w:val="0"/>
          <w:numId w:val="13"/>
        </w:numPr>
        <w:ind w:left="1418" w:right="-3" w:hanging="284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>припремне предшколске групе у полудневном трајању за дец</w:t>
      </w:r>
      <w:r w:rsidR="00AB321E" w:rsidRPr="00CC3D53">
        <w:rPr>
          <w:rFonts w:ascii="Times New Roman" w:hAnsi="Times New Roman" w:cs="Times New Roman"/>
          <w:bCs/>
          <w:sz w:val="24"/>
          <w:szCs w:val="24"/>
        </w:rPr>
        <w:t>у узраста од 5,5 до 6,5 година;</w:t>
      </w:r>
    </w:p>
    <w:p w:rsidR="007030D0" w:rsidRPr="00CC3D53" w:rsidRDefault="00D4214C" w:rsidP="00E23BC8">
      <w:pPr>
        <w:numPr>
          <w:ilvl w:val="0"/>
          <w:numId w:val="13"/>
        </w:numPr>
        <w:ind w:left="1418" w:right="-3" w:hanging="284"/>
        <w:rPr>
          <w:rFonts w:ascii="Times New Roman" w:hAnsi="Times New Roman" w:cs="Times New Roman"/>
          <w:bCs/>
          <w:sz w:val="24"/>
          <w:szCs w:val="24"/>
        </w:rPr>
      </w:pPr>
      <w:r w:rsidRPr="00CC3D53">
        <w:rPr>
          <w:rFonts w:ascii="Times New Roman" w:hAnsi="Times New Roman" w:cs="Times New Roman"/>
          <w:bCs/>
          <w:sz w:val="24"/>
          <w:szCs w:val="24"/>
        </w:rPr>
        <w:t xml:space="preserve">васпитне </w:t>
      </w:r>
      <w:r w:rsidR="00EF5A4A" w:rsidRPr="00CC3D53">
        <w:rPr>
          <w:rFonts w:ascii="Times New Roman" w:hAnsi="Times New Roman" w:cs="Times New Roman"/>
          <w:bCs/>
          <w:sz w:val="24"/>
          <w:szCs w:val="24"/>
        </w:rPr>
        <w:t xml:space="preserve">групе </w:t>
      </w:r>
      <w:r w:rsidR="008D0EE3" w:rsidRPr="00CC3D53">
        <w:rPr>
          <w:rFonts w:ascii="Times New Roman" w:hAnsi="Times New Roman" w:cs="Times New Roman"/>
          <w:bCs/>
          <w:sz w:val="24"/>
          <w:szCs w:val="24"/>
        </w:rPr>
        <w:t>у другој смени;</w:t>
      </w:r>
    </w:p>
    <w:p w:rsidR="0006136F" w:rsidRPr="00CC3D53" w:rsidRDefault="00D4214C" w:rsidP="00E23BC8">
      <w:pPr>
        <w:numPr>
          <w:ilvl w:val="0"/>
          <w:numId w:val="13"/>
        </w:numPr>
        <w:ind w:left="1418" w:right="-3" w:hanging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bCs/>
          <w:sz w:val="24"/>
          <w:szCs w:val="24"/>
        </w:rPr>
        <w:t>в</w:t>
      </w:r>
      <w:r w:rsidRPr="00CC3D53">
        <w:rPr>
          <w:rFonts w:ascii="Times New Roman" w:hAnsi="Times New Roman" w:cs="Times New Roman"/>
          <w:sz w:val="24"/>
          <w:szCs w:val="24"/>
        </w:rPr>
        <w:t>аспитне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групе за рад са децом на болни</w:t>
      </w:r>
      <w:r w:rsidR="009A7917" w:rsidRPr="00CC3D53">
        <w:rPr>
          <w:rFonts w:ascii="Times New Roman" w:hAnsi="Times New Roman" w:cs="Times New Roman"/>
          <w:sz w:val="24"/>
          <w:szCs w:val="24"/>
        </w:rPr>
        <w:t>ч</w:t>
      </w:r>
      <w:r w:rsidR="008D0EE3" w:rsidRPr="00CC3D53">
        <w:rPr>
          <w:rFonts w:ascii="Times New Roman" w:hAnsi="Times New Roman" w:cs="Times New Roman"/>
          <w:sz w:val="24"/>
          <w:szCs w:val="24"/>
        </w:rPr>
        <w:t>ком лечењу</w:t>
      </w:r>
      <w:r w:rsidRPr="00CC3D53">
        <w:rPr>
          <w:rFonts w:ascii="Times New Roman" w:hAnsi="Times New Roman" w:cs="Times New Roman"/>
          <w:sz w:val="24"/>
          <w:szCs w:val="24"/>
        </w:rPr>
        <w:t>.</w:t>
      </w:r>
    </w:p>
    <w:p w:rsidR="00F8771D" w:rsidRPr="00CC3D53" w:rsidRDefault="00D67B79" w:rsidP="004A696D">
      <w:pPr>
        <w:ind w:right="-3" w:firstLine="720"/>
        <w:rPr>
          <w:rStyle w:val="Heading1Char"/>
          <w:rFonts w:eastAsiaTheme="minorEastAsia"/>
        </w:rPr>
      </w:pPr>
      <w:bookmarkStart w:id="59" w:name="_Toc59539092"/>
      <w:r w:rsidRPr="00CC3D53">
        <w:rPr>
          <w:rStyle w:val="Heading1Char"/>
          <w:rFonts w:eastAsiaTheme="minorEastAsia"/>
        </w:rPr>
        <w:t xml:space="preserve">8.2. </w:t>
      </w:r>
      <w:r w:rsidR="00E20CAD" w:rsidRPr="00CC3D53">
        <w:rPr>
          <w:rStyle w:val="Heading1Char"/>
          <w:rFonts w:eastAsiaTheme="minorEastAsia"/>
        </w:rPr>
        <w:t xml:space="preserve">Рад Сектора </w:t>
      </w:r>
      <w:r w:rsidR="007665DF" w:rsidRPr="00CC3D53">
        <w:rPr>
          <w:rStyle w:val="Heading1Char"/>
          <w:rFonts w:eastAsiaTheme="minorEastAsia"/>
        </w:rPr>
        <w:t>„</w:t>
      </w:r>
      <w:r w:rsidR="00194608" w:rsidRPr="00CC3D53">
        <w:rPr>
          <w:rStyle w:val="Heading1Char"/>
          <w:rFonts w:eastAsiaTheme="minorEastAsia"/>
        </w:rPr>
        <w:t>З</w:t>
      </w:r>
      <w:r w:rsidR="00E20CAD" w:rsidRPr="00CC3D53">
        <w:rPr>
          <w:rStyle w:val="Heading1Char"/>
          <w:rFonts w:eastAsiaTheme="minorEastAsia"/>
        </w:rPr>
        <w:t>аједнички послов</w:t>
      </w:r>
      <w:r w:rsidR="007665DF" w:rsidRPr="00CC3D53">
        <w:rPr>
          <w:rStyle w:val="Heading1Char"/>
          <w:rFonts w:eastAsiaTheme="minorEastAsia"/>
        </w:rPr>
        <w:t>и“</w:t>
      </w:r>
      <w:bookmarkEnd w:id="59"/>
    </w:p>
    <w:p w:rsidR="006F0831" w:rsidRPr="00CC3D53" w:rsidRDefault="006F0831" w:rsidP="006F0831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Организацијом рада Сектора „Заједнички послови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“ </w:t>
      </w:r>
      <w:r w:rsidR="00AE587F" w:rsidRPr="00CC3D53">
        <w:rPr>
          <w:rFonts w:ascii="Times New Roman" w:hAnsi="Times New Roman" w:cs="Times New Roman"/>
          <w:sz w:val="24"/>
          <w:szCs w:val="24"/>
        </w:rPr>
        <w:t>непосредно</w:t>
      </w:r>
      <w:proofErr w:type="gramEnd"/>
      <w:r w:rsidR="00AE587F" w:rsidRPr="00CC3D53">
        <w:rPr>
          <w:rFonts w:ascii="Times New Roman" w:hAnsi="Times New Roman" w:cs="Times New Roman"/>
          <w:sz w:val="24"/>
          <w:szCs w:val="24"/>
        </w:rPr>
        <w:t xml:space="preserve"> ће руководити С</w:t>
      </w:r>
      <w:r w:rsidRPr="00CC3D53">
        <w:rPr>
          <w:rFonts w:ascii="Times New Roman" w:hAnsi="Times New Roman" w:cs="Times New Roman"/>
          <w:sz w:val="24"/>
          <w:szCs w:val="24"/>
        </w:rPr>
        <w:t>екретар  Установе. Службе у оквиру овог сектора су:</w:t>
      </w:r>
    </w:p>
    <w:p w:rsidR="006F0831" w:rsidRPr="00CC3D53" w:rsidRDefault="006F0831" w:rsidP="00E23BC8">
      <w:pPr>
        <w:pStyle w:val="ListParagraph"/>
        <w:numPr>
          <w:ilvl w:val="0"/>
          <w:numId w:val="4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Служба за правне, кадр</w:t>
      </w:r>
      <w:r w:rsidR="00666CAC" w:rsidRPr="00CC3D53">
        <w:rPr>
          <w:rFonts w:ascii="Times New Roman" w:hAnsi="Times New Roman" w:cs="Times New Roman"/>
          <w:sz w:val="24"/>
          <w:szCs w:val="24"/>
        </w:rPr>
        <w:t>овске и административне послове</w:t>
      </w:r>
    </w:p>
    <w:p w:rsidR="006F0831" w:rsidRPr="00CC3D53" w:rsidRDefault="006F0831" w:rsidP="00E23BC8">
      <w:pPr>
        <w:pStyle w:val="ListParagraph"/>
        <w:numPr>
          <w:ilvl w:val="0"/>
          <w:numId w:val="4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Служба за финансијске, планске и рачуно</w:t>
      </w:r>
      <w:r w:rsidR="00666CAC" w:rsidRPr="00CC3D53">
        <w:rPr>
          <w:rFonts w:ascii="Times New Roman" w:hAnsi="Times New Roman" w:cs="Times New Roman"/>
          <w:sz w:val="24"/>
          <w:szCs w:val="24"/>
        </w:rPr>
        <w:t>водствено књиговодсвене послове</w:t>
      </w:r>
    </w:p>
    <w:p w:rsidR="006F0831" w:rsidRPr="00CC3D53" w:rsidRDefault="00666CAC" w:rsidP="00E23BC8">
      <w:pPr>
        <w:pStyle w:val="ListParagraph"/>
        <w:numPr>
          <w:ilvl w:val="0"/>
          <w:numId w:val="4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Служба за јавне набавке</w:t>
      </w:r>
    </w:p>
    <w:p w:rsidR="006F0831" w:rsidRPr="00CC3D53" w:rsidRDefault="00CC5A1A" w:rsidP="00E23BC8">
      <w:pPr>
        <w:pStyle w:val="ListParagraph"/>
        <w:numPr>
          <w:ilvl w:val="0"/>
          <w:numId w:val="4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>Служба за техничке послов</w:t>
      </w:r>
      <w:r w:rsidR="00ED5C76" w:rsidRPr="00CC3D53">
        <w:rPr>
          <w:rFonts w:ascii="Times New Roman" w:hAnsi="Times New Roman" w:cs="Times New Roman"/>
          <w:sz w:val="24"/>
          <w:szCs w:val="24"/>
        </w:rPr>
        <w:t>е</w:t>
      </w:r>
    </w:p>
    <w:p w:rsidR="00113990" w:rsidRPr="00CC3D53" w:rsidRDefault="006F0831" w:rsidP="00E23BC8">
      <w:pPr>
        <w:pStyle w:val="ListParagraph"/>
        <w:numPr>
          <w:ilvl w:val="0"/>
          <w:numId w:val="47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Служба за заштиту од пожара</w:t>
      </w:r>
    </w:p>
    <w:p w:rsidR="007405A2" w:rsidRPr="00CC3D53" w:rsidRDefault="00D67B79" w:rsidP="004A696D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0" w:name="_Toc59539093"/>
      <w:r w:rsidRPr="00CC3D53">
        <w:rPr>
          <w:rStyle w:val="Heading1Char"/>
          <w:rFonts w:eastAsiaTheme="minorEastAsia"/>
        </w:rPr>
        <w:t xml:space="preserve">8.2.1. </w:t>
      </w:r>
      <w:r w:rsidR="00F02ADF" w:rsidRPr="00CC3D53">
        <w:rPr>
          <w:rStyle w:val="Heading1Char"/>
          <w:rFonts w:eastAsiaTheme="minorEastAsia"/>
        </w:rPr>
        <w:t>Служба</w:t>
      </w:r>
      <w:r w:rsidR="008D5A11" w:rsidRPr="00CC3D53">
        <w:rPr>
          <w:rStyle w:val="Heading1Char"/>
          <w:rFonts w:eastAsiaTheme="minorEastAsia"/>
        </w:rPr>
        <w:t xml:space="preserve"> за правне, </w:t>
      </w:r>
      <w:r w:rsidR="00F17900" w:rsidRPr="00CC3D53">
        <w:rPr>
          <w:rStyle w:val="Heading1Char"/>
          <w:rFonts w:eastAsiaTheme="minorEastAsia"/>
        </w:rPr>
        <w:t xml:space="preserve">кадровске </w:t>
      </w:r>
      <w:r w:rsidR="008D5A11" w:rsidRPr="00CC3D53">
        <w:rPr>
          <w:rStyle w:val="Heading1Char"/>
          <w:rFonts w:eastAsiaTheme="minorEastAsia"/>
        </w:rPr>
        <w:t xml:space="preserve">и административне </w:t>
      </w:r>
      <w:r w:rsidR="00F17900" w:rsidRPr="00CC3D53">
        <w:rPr>
          <w:rStyle w:val="Heading1Char"/>
          <w:rFonts w:eastAsiaTheme="minorEastAsia"/>
        </w:rPr>
        <w:t>послове</w:t>
      </w:r>
      <w:bookmarkEnd w:id="60"/>
      <w:r w:rsidR="00F17900" w:rsidRPr="00CC3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0831" w:rsidRPr="00CC3D53" w:rsidRDefault="006F0831" w:rsidP="006F0831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Рад службе за правне, кадровске и административне послове организује Руководилац правних, кадровских и административних послова у сарадњи са секретаром и директором.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План рада Службе остварује се у складу са законским и подзаконским прописима из области образовања и васпитања и других прописа и Статутом Установе.</w:t>
      </w:r>
      <w:proofErr w:type="gramEnd"/>
    </w:p>
    <w:p w:rsidR="006F0831" w:rsidRPr="00CC3D53" w:rsidRDefault="006F0831" w:rsidP="006F0831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Послови и задаци који ће се обављати у оквиру ове службе биће: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Усаглашавање нормативних аката са Статутом Установе и у складу са изменама позитивно-правних прописа;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Пружање стручне помоћи органима управљања и органима руковођења Установе; 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Заступање Установе пред судовима и другим државним органима;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Учествовање у раду комисије и тимова у складу са законом;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Послови везани за кадровска, персонална и општа питања;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Обављање свих административно-техничких и општих послова Установе;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Сарадња и комуникација са запосленима и странкама, пружање стру</w:t>
      </w:r>
      <w:r w:rsidR="00CC5A1A" w:rsidRPr="00CC3D53">
        <w:rPr>
          <w:rFonts w:ascii="Times New Roman" w:eastAsia="Times New Roman" w:hAnsi="Times New Roman" w:cs="Times New Roman"/>
          <w:sz w:val="24"/>
          <w:szCs w:val="24"/>
        </w:rPr>
        <w:t xml:space="preserve">чне помоћи у решавању актуелних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проблема и успостављање успешне сарадње;</w:t>
      </w:r>
    </w:p>
    <w:p w:rsidR="006F0831" w:rsidRPr="00CC3D53" w:rsidRDefault="006F0831" w:rsidP="00E23BC8">
      <w:pPr>
        <w:numPr>
          <w:ilvl w:val="0"/>
          <w:numId w:val="7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>Сарадња са надлежним државним и инспекцијским органима локалне самоуправе.</w:t>
      </w:r>
    </w:p>
    <w:p w:rsidR="00E8092B" w:rsidRPr="00CC3D53" w:rsidRDefault="00D67B79" w:rsidP="002F1BBF">
      <w:pPr>
        <w:ind w:right="-3" w:firstLine="720"/>
        <w:rPr>
          <w:rStyle w:val="Heading1Char"/>
          <w:rFonts w:eastAsiaTheme="minorEastAsia"/>
        </w:rPr>
      </w:pPr>
      <w:bookmarkStart w:id="61" w:name="_Toc59539094"/>
      <w:r w:rsidRPr="00CC3D53">
        <w:rPr>
          <w:rStyle w:val="Heading1Char"/>
          <w:rFonts w:eastAsiaTheme="minorEastAsia"/>
        </w:rPr>
        <w:t xml:space="preserve">8.2.2. </w:t>
      </w:r>
      <w:r w:rsidR="00E8092B" w:rsidRPr="00CC3D53">
        <w:rPr>
          <w:rStyle w:val="Heading1Char"/>
          <w:rFonts w:eastAsiaTheme="minorEastAsia"/>
        </w:rPr>
        <w:t>Служба за финансијскe, планске и рачуноводствено књиговодствене послове</w:t>
      </w:r>
      <w:bookmarkEnd w:id="61"/>
    </w:p>
    <w:p w:rsidR="002A2DD8" w:rsidRPr="00CC3D53" w:rsidRDefault="00E8092B" w:rsidP="002A2DD8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</w:r>
      <w:r w:rsidR="002A2DD8" w:rsidRPr="00CC3D53">
        <w:rPr>
          <w:rFonts w:ascii="Times New Roman" w:hAnsi="Times New Roman" w:cs="Times New Roman"/>
          <w:sz w:val="24"/>
          <w:szCs w:val="24"/>
        </w:rPr>
        <w:t>Служба за финансијске, планске послове</w:t>
      </w:r>
      <w:r w:rsidR="00430E42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2A2DD8" w:rsidRPr="00CC3D53">
        <w:rPr>
          <w:rFonts w:ascii="Times New Roman" w:hAnsi="Times New Roman" w:cs="Times New Roman"/>
          <w:sz w:val="24"/>
          <w:szCs w:val="24"/>
        </w:rPr>
        <w:t xml:space="preserve">и рачуноводствено </w:t>
      </w:r>
      <w:proofErr w:type="gramStart"/>
      <w:r w:rsidR="002A2DD8" w:rsidRPr="00CC3D53">
        <w:rPr>
          <w:rFonts w:ascii="Times New Roman" w:hAnsi="Times New Roman" w:cs="Times New Roman"/>
          <w:sz w:val="24"/>
          <w:szCs w:val="24"/>
        </w:rPr>
        <w:t>књиговодствене  послове</w:t>
      </w:r>
      <w:proofErr w:type="gramEnd"/>
      <w:r w:rsidR="002A2DD8" w:rsidRPr="00CC3D53">
        <w:rPr>
          <w:rFonts w:ascii="Times New Roman" w:hAnsi="Times New Roman" w:cs="Times New Roman"/>
          <w:sz w:val="24"/>
          <w:szCs w:val="24"/>
        </w:rPr>
        <w:t xml:space="preserve"> обављаће послове измирења</w:t>
      </w:r>
      <w:r w:rsidR="00430E42" w:rsidRPr="00CC3D53">
        <w:rPr>
          <w:rFonts w:ascii="Times New Roman" w:hAnsi="Times New Roman" w:cs="Times New Roman"/>
          <w:sz w:val="24"/>
          <w:szCs w:val="24"/>
        </w:rPr>
        <w:t xml:space="preserve"> обавеза и наплате потраживања, </w:t>
      </w:r>
      <w:r w:rsidR="002A2DD8" w:rsidRPr="00CC3D53">
        <w:rPr>
          <w:rFonts w:ascii="Times New Roman" w:hAnsi="Times New Roman" w:cs="Times New Roman"/>
          <w:sz w:val="24"/>
          <w:szCs w:val="24"/>
        </w:rPr>
        <w:t>послове рачуноводства и књиговодства и послове обрачуна плата запослених у Установи. Служба даје Предлог финансијског плана</w:t>
      </w:r>
      <w:r w:rsidR="00430E42" w:rsidRPr="00CC3D53">
        <w:rPr>
          <w:rFonts w:ascii="Times New Roman" w:hAnsi="Times New Roman" w:cs="Times New Roman"/>
          <w:sz w:val="24"/>
          <w:szCs w:val="24"/>
        </w:rPr>
        <w:t xml:space="preserve"> Установе. У</w:t>
      </w:r>
      <w:r w:rsidR="002A2DD8" w:rsidRPr="00CC3D53">
        <w:rPr>
          <w:rFonts w:ascii="Times New Roman" w:hAnsi="Times New Roman" w:cs="Times New Roman"/>
          <w:sz w:val="24"/>
          <w:szCs w:val="24"/>
        </w:rPr>
        <w:t>својени Фининсијски план Установе је</w:t>
      </w:r>
      <w:r w:rsidR="00430E42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2A2DD8" w:rsidRPr="00CC3D53">
        <w:rPr>
          <w:rFonts w:ascii="Times New Roman" w:hAnsi="Times New Roman" w:cs="Times New Roman"/>
          <w:sz w:val="24"/>
          <w:szCs w:val="24"/>
        </w:rPr>
        <w:t>саставни део</w:t>
      </w:r>
      <w:r w:rsidR="00430E42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2A2DD8" w:rsidRPr="00CC3D53">
        <w:rPr>
          <w:rFonts w:ascii="Times New Roman" w:hAnsi="Times New Roman" w:cs="Times New Roman"/>
          <w:sz w:val="24"/>
          <w:szCs w:val="24"/>
        </w:rPr>
        <w:t>Одлуке о буџету Града Ниша за календарску годину.</w:t>
      </w:r>
    </w:p>
    <w:p w:rsidR="002A2DD8" w:rsidRPr="00CC3D53" w:rsidRDefault="002A2DD8" w:rsidP="002A2DD8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Службом за финансијске и планске послове руководиће Руководилац финансијск</w:t>
      </w:r>
      <w:r w:rsidR="00430E42" w:rsidRPr="00CC3D53">
        <w:rPr>
          <w:rFonts w:ascii="Times New Roman" w:hAnsi="Times New Roman" w:cs="Times New Roman"/>
          <w:sz w:val="24"/>
          <w:szCs w:val="24"/>
        </w:rPr>
        <w:t>о-</w:t>
      </w:r>
      <w:r w:rsidRPr="00CC3D53">
        <w:rPr>
          <w:rFonts w:ascii="Times New Roman" w:hAnsi="Times New Roman" w:cs="Times New Roman"/>
          <w:sz w:val="24"/>
          <w:szCs w:val="24"/>
        </w:rPr>
        <w:t>рачуноводствених послова.</w:t>
      </w:r>
      <w:proofErr w:type="gramEnd"/>
    </w:p>
    <w:p w:rsidR="001947D5" w:rsidRPr="00CC3D53" w:rsidRDefault="002A2DD8" w:rsidP="002A2DD8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Правилником о организацији </w:t>
      </w:r>
      <w:r w:rsidR="00EB0C0F" w:rsidRPr="00CC3D53">
        <w:rPr>
          <w:rFonts w:ascii="Times New Roman" w:hAnsi="Times New Roman" w:cs="Times New Roman"/>
          <w:sz w:val="24"/>
          <w:szCs w:val="24"/>
        </w:rPr>
        <w:t xml:space="preserve">буџетског </w:t>
      </w:r>
      <w:r w:rsidRPr="00CC3D53">
        <w:rPr>
          <w:rFonts w:ascii="Times New Roman" w:hAnsi="Times New Roman" w:cs="Times New Roman"/>
          <w:sz w:val="24"/>
          <w:szCs w:val="24"/>
        </w:rPr>
        <w:t>рачуноводства и рачуноводственим политикама бр</w:t>
      </w:r>
      <w:r w:rsidR="00EB0C0F" w:rsidRPr="00CC3D53">
        <w:rPr>
          <w:rFonts w:ascii="Times New Roman" w:hAnsi="Times New Roman" w:cs="Times New Roman"/>
          <w:sz w:val="24"/>
          <w:szCs w:val="24"/>
        </w:rPr>
        <w:t xml:space="preserve">ој </w:t>
      </w:r>
      <w:r w:rsidRPr="00CC3D53">
        <w:rPr>
          <w:rFonts w:ascii="Times New Roman" w:hAnsi="Times New Roman" w:cs="Times New Roman"/>
          <w:sz w:val="24"/>
          <w:szCs w:val="24"/>
        </w:rPr>
        <w:t>10526 од 25.12.2019.</w:t>
      </w:r>
      <w:proofErr w:type="gramEnd"/>
      <w:r w:rsidR="00EB0C0F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и Стратегијом управљања ризицима Јавне предшколске установ</w:t>
      </w:r>
      <w:r w:rsidR="00EB0C0F" w:rsidRPr="00CC3D53">
        <w:rPr>
          <w:rFonts w:ascii="Times New Roman" w:hAnsi="Times New Roman" w:cs="Times New Roman"/>
          <w:sz w:val="24"/>
          <w:szCs w:val="24"/>
        </w:rPr>
        <w:t>е „Пчелица“ Ниш (2020-2022)</w:t>
      </w:r>
      <w:r w:rsidR="00CA4B5E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бр</w:t>
      </w:r>
      <w:r w:rsidR="00EB0C0F" w:rsidRPr="00CC3D53">
        <w:rPr>
          <w:rFonts w:ascii="Times New Roman" w:hAnsi="Times New Roman" w:cs="Times New Roman"/>
          <w:sz w:val="24"/>
          <w:szCs w:val="24"/>
        </w:rPr>
        <w:t>ој</w:t>
      </w:r>
      <w:r w:rsidRPr="00CC3D53">
        <w:rPr>
          <w:rFonts w:ascii="Times New Roman" w:hAnsi="Times New Roman" w:cs="Times New Roman"/>
          <w:sz w:val="24"/>
          <w:szCs w:val="24"/>
        </w:rPr>
        <w:t xml:space="preserve"> 10527 од 25.12.2019.</w:t>
      </w:r>
      <w:r w:rsidR="00EB0C0F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>,</w:t>
      </w:r>
      <w:r w:rsidR="00EB0C0F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 xml:space="preserve">предвиђени су рокови, одговорности за обављање послова као и ток документације који обухвата пријем документације, обраду исте и начин и рок подношења извештаја надлежном </w:t>
      </w:r>
      <w:r w:rsidRPr="00CC3D53">
        <w:rPr>
          <w:rFonts w:ascii="Times New Roman" w:hAnsi="Times New Roman" w:cs="Times New Roman"/>
          <w:sz w:val="24"/>
          <w:szCs w:val="24"/>
        </w:rPr>
        <w:lastRenderedPageBreak/>
        <w:t>секретаријату Града Ниша, односно Управи за трезор, Пореској управи, у законом прописаним роковима.</w:t>
      </w:r>
    </w:p>
    <w:p w:rsidR="00E8092B" w:rsidRPr="00CC3D53" w:rsidRDefault="00D67B79" w:rsidP="00E8092B">
      <w:pPr>
        <w:ind w:right="-3" w:firstLine="720"/>
        <w:rPr>
          <w:rStyle w:val="Heading1Char"/>
          <w:rFonts w:eastAsiaTheme="minorEastAsia"/>
        </w:rPr>
      </w:pPr>
      <w:bookmarkStart w:id="62" w:name="_Toc59539095"/>
      <w:r w:rsidRPr="00CC3D53">
        <w:rPr>
          <w:rStyle w:val="Heading1Char"/>
          <w:rFonts w:eastAsiaTheme="minorEastAsia"/>
        </w:rPr>
        <w:t xml:space="preserve">8.2.3. </w:t>
      </w:r>
      <w:r w:rsidR="00E8092B" w:rsidRPr="00CC3D53">
        <w:rPr>
          <w:rStyle w:val="Heading1Char"/>
          <w:rFonts w:eastAsiaTheme="minorEastAsia"/>
        </w:rPr>
        <w:t>Служба за јавне набавке</w:t>
      </w:r>
      <w:bookmarkEnd w:id="62"/>
      <w:r w:rsidR="00E8092B" w:rsidRPr="00CC3D53">
        <w:rPr>
          <w:rStyle w:val="Heading1Char"/>
          <w:rFonts w:eastAsiaTheme="minorEastAsia"/>
        </w:rPr>
        <w:t xml:space="preserve"> </w:t>
      </w:r>
    </w:p>
    <w:p w:rsidR="00E8092B" w:rsidRPr="00CC3D53" w:rsidRDefault="00E8092B" w:rsidP="002F1BBF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Служба за јавне набавке обављаће послове из области набавки у складу са Законом о јавним набавкама и одговараће за правилну примену прописа из Закона о јавним набавкама.Радом службе руководиће непосредно Руко</w:t>
      </w:r>
      <w:r w:rsidR="002F1BBF" w:rsidRPr="00CC3D53">
        <w:rPr>
          <w:rFonts w:ascii="Times New Roman" w:eastAsia="Times New Roman" w:hAnsi="Times New Roman" w:cs="Times New Roman"/>
          <w:sz w:val="24"/>
          <w:szCs w:val="24"/>
        </w:rPr>
        <w:t>водилац послова јавних набавки.</w:t>
      </w:r>
      <w:proofErr w:type="gramEnd"/>
    </w:p>
    <w:p w:rsidR="00E8092B" w:rsidRPr="00CC3D53" w:rsidRDefault="00D67B79" w:rsidP="00E8092B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3" w:name="_Toc59539096"/>
      <w:r w:rsidRPr="00CC3D53">
        <w:rPr>
          <w:rStyle w:val="Heading1Char"/>
          <w:rFonts w:eastAsiaTheme="minorEastAsia"/>
        </w:rPr>
        <w:t xml:space="preserve">8.2.4. </w:t>
      </w:r>
      <w:r w:rsidR="00E8092B" w:rsidRPr="00CC3D53">
        <w:rPr>
          <w:rStyle w:val="Heading1Char"/>
          <w:rFonts w:eastAsiaTheme="minorEastAsia"/>
        </w:rPr>
        <w:t>Служба за техничке</w:t>
      </w:r>
      <w:r w:rsidR="00CA4B5E" w:rsidRPr="00CC3D53">
        <w:rPr>
          <w:rStyle w:val="Heading1Char"/>
          <w:rFonts w:eastAsiaTheme="minorEastAsia"/>
        </w:rPr>
        <w:t xml:space="preserve"> </w:t>
      </w:r>
      <w:r w:rsidR="00E8092B" w:rsidRPr="00CC3D53">
        <w:rPr>
          <w:rStyle w:val="Heading1Char"/>
          <w:rFonts w:eastAsiaTheme="minorEastAsia"/>
        </w:rPr>
        <w:t>послове</w:t>
      </w:r>
      <w:bookmarkEnd w:id="63"/>
    </w:p>
    <w:p w:rsidR="00B7080E" w:rsidRPr="00CC3D53" w:rsidRDefault="00B7080E" w:rsidP="00B7080E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Служба за техничке</w:t>
      </w:r>
      <w:r w:rsidR="00CA4B5E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послове спроводиће</w:t>
      </w:r>
      <w:r w:rsidR="00CA4B5E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послове поправке намештаја, опреме и инсталација у објектима Установе, бринути о чистоћи постељине и другог рубља, пеглању, шивењу и поправкама.</w:t>
      </w:r>
      <w:proofErr w:type="gramEnd"/>
    </w:p>
    <w:p w:rsidR="00B7080E" w:rsidRPr="00CC3D53" w:rsidRDefault="00B7080E" w:rsidP="00B7080E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Радом ове службе руководиће Руководилац послова техничког одржавања.</w:t>
      </w:r>
      <w:proofErr w:type="gramEnd"/>
      <w:r w:rsidR="00CC5A1A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Ова служба ће радити на обављању следећих послова:</w:t>
      </w:r>
    </w:p>
    <w:p w:rsidR="00B7080E" w:rsidRPr="00CC3D53" w:rsidRDefault="00B7080E" w:rsidP="00E23BC8">
      <w:pPr>
        <w:pStyle w:val="ListParagraph"/>
        <w:numPr>
          <w:ilvl w:val="0"/>
          <w:numId w:val="6"/>
        </w:numPr>
        <w:ind w:left="709" w:right="-3" w:hanging="28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Текуће и техничко одржавање објеката и опреме (замена ламината, поправка фасаде, поправка олука и кровова, поправка мобилијара и ограда, уградња венецијанера, решавања проблема одвоза фекалија</w:t>
      </w:r>
      <w:r w:rsidR="006D075B" w:rsidRPr="00CC3D53">
        <w:rPr>
          <w:rFonts w:ascii="Times New Roman" w:hAnsi="Times New Roman" w:cs="Times New Roman"/>
          <w:sz w:val="24"/>
          <w:szCs w:val="24"/>
        </w:rPr>
        <w:t>, поправка прозора и врата и друго</w:t>
      </w:r>
      <w:r w:rsidRPr="00CC3D53">
        <w:rPr>
          <w:rFonts w:ascii="Times New Roman" w:hAnsi="Times New Roman" w:cs="Times New Roman"/>
          <w:sz w:val="24"/>
          <w:szCs w:val="24"/>
        </w:rPr>
        <w:t>);</w:t>
      </w:r>
    </w:p>
    <w:p w:rsidR="00B7080E" w:rsidRPr="00CC3D53" w:rsidRDefault="00B7080E" w:rsidP="00E23BC8">
      <w:pPr>
        <w:pStyle w:val="ListParagraph"/>
        <w:numPr>
          <w:ilvl w:val="0"/>
          <w:numId w:val="6"/>
        </w:numPr>
        <w:ind w:left="709" w:right="-3" w:hanging="28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Инвестиционо одржавање објеката и опреме (поправка водоводне и канализационе инсталације и топловодне инсталације и др</w:t>
      </w:r>
      <w:r w:rsidR="00FE2BDF" w:rsidRPr="00CC3D53">
        <w:rPr>
          <w:rFonts w:ascii="Times New Roman" w:hAnsi="Times New Roman" w:cs="Times New Roman"/>
          <w:sz w:val="24"/>
          <w:szCs w:val="24"/>
        </w:rPr>
        <w:t>уго</w:t>
      </w:r>
      <w:r w:rsidRPr="00CC3D53">
        <w:rPr>
          <w:rFonts w:ascii="Times New Roman" w:hAnsi="Times New Roman" w:cs="Times New Roman"/>
          <w:sz w:val="24"/>
          <w:szCs w:val="24"/>
        </w:rPr>
        <w:t>);</w:t>
      </w:r>
    </w:p>
    <w:p w:rsidR="00466AC5" w:rsidRPr="00CC3D53" w:rsidRDefault="00B7080E" w:rsidP="00E23BC8">
      <w:pPr>
        <w:pStyle w:val="ListParagraph"/>
        <w:numPr>
          <w:ilvl w:val="0"/>
          <w:numId w:val="6"/>
        </w:numPr>
        <w:ind w:left="709" w:right="-3" w:hanging="28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 летњим месецима извршиће се генер</w:t>
      </w:r>
      <w:r w:rsidR="005E6D03" w:rsidRPr="00CC3D53">
        <w:rPr>
          <w:rFonts w:ascii="Times New Roman" w:hAnsi="Times New Roman" w:cs="Times New Roman"/>
          <w:sz w:val="24"/>
          <w:szCs w:val="24"/>
        </w:rPr>
        <w:t>ални преглед свих машина за рад.</w:t>
      </w:r>
    </w:p>
    <w:p w:rsidR="001809D8" w:rsidRPr="00CC3D53" w:rsidRDefault="00CC5A1A" w:rsidP="001809D8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План рада Службе за техничке службе, као п</w:t>
      </w:r>
      <w:r w:rsidRPr="00CC3D53">
        <w:rPr>
          <w:rFonts w:ascii="Times New Roman" w:hAnsi="Times New Roman"/>
          <w:sz w:val="24"/>
          <w:szCs w:val="24"/>
        </w:rPr>
        <w:t>осебан докуменат под бројем 5032/2 од 07.07.2020</w:t>
      </w:r>
      <w:r w:rsidR="00DA7CA8"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  <w:proofErr w:type="gramEnd"/>
    </w:p>
    <w:p w:rsidR="00606ED3" w:rsidRPr="00CC3D53" w:rsidRDefault="00D67B79" w:rsidP="00606ED3">
      <w:pPr>
        <w:ind w:right="-3" w:firstLine="720"/>
        <w:rPr>
          <w:rStyle w:val="Heading1Char"/>
          <w:rFonts w:eastAsiaTheme="minorEastAsia"/>
        </w:rPr>
      </w:pPr>
      <w:bookmarkStart w:id="64" w:name="_Toc59539097"/>
      <w:r w:rsidRPr="00CC3D53">
        <w:rPr>
          <w:rStyle w:val="Heading1Char"/>
          <w:rFonts w:eastAsiaTheme="minorEastAsia"/>
        </w:rPr>
        <w:t xml:space="preserve">8.2.5. </w:t>
      </w:r>
      <w:r w:rsidR="00E8092B" w:rsidRPr="00CC3D53">
        <w:rPr>
          <w:rStyle w:val="Heading1Char"/>
          <w:rFonts w:eastAsiaTheme="minorEastAsia"/>
        </w:rPr>
        <w:t>Служба за заштиту од пожара</w:t>
      </w:r>
      <w:bookmarkEnd w:id="64"/>
      <w:r w:rsidR="001809D8" w:rsidRPr="00CC3D53">
        <w:rPr>
          <w:rStyle w:val="Heading1Char"/>
          <w:rFonts w:eastAsiaTheme="minorEastAsia"/>
        </w:rPr>
        <w:t xml:space="preserve"> </w:t>
      </w:r>
    </w:p>
    <w:p w:rsidR="00606ED3" w:rsidRPr="00CC3D53" w:rsidRDefault="00606ED3" w:rsidP="00E8092B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Служба за заштиту од пожара спроводи</w:t>
      </w:r>
      <w:r w:rsidR="00D64ABF" w:rsidRPr="00CC3D53">
        <w:rPr>
          <w:rFonts w:ascii="Times New Roman" w:eastAsia="Times New Roman" w:hAnsi="Times New Roman" w:cs="Times New Roman"/>
          <w:sz w:val="24"/>
          <w:szCs w:val="24"/>
        </w:rPr>
        <w:t>ће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послове и предузима</w:t>
      </w:r>
      <w:r w:rsidR="00D64ABF" w:rsidRPr="00CC3D53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превентивне мере у циљу заштите од пожара.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Рад ове службе контролисаће дипломирани ин</w:t>
      </w:r>
      <w:r w:rsidR="00D64ABF" w:rsidRPr="00CC3D53">
        <w:rPr>
          <w:rFonts w:ascii="Times New Roman" w:eastAsia="Times New Roman" w:hAnsi="Times New Roman" w:cs="Times New Roman"/>
          <w:sz w:val="24"/>
          <w:szCs w:val="24"/>
        </w:rPr>
        <w:t xml:space="preserve">жењер заштите од пожара из </w:t>
      </w:r>
      <w:r w:rsidR="00045F4C" w:rsidRPr="00CC3D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4ABF" w:rsidRPr="00CC3D53">
        <w:rPr>
          <w:rFonts w:ascii="Times New Roman" w:eastAsia="Times New Roman" w:hAnsi="Times New Roman" w:cs="Times New Roman"/>
          <w:sz w:val="24"/>
          <w:szCs w:val="24"/>
        </w:rPr>
        <w:t>генције</w:t>
      </w:r>
      <w:r w:rsidR="00045F4C" w:rsidRPr="00CC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3F0" w:rsidRPr="00CC3D53">
        <w:rPr>
          <w:rFonts w:ascii="Times New Roman" w:eastAsia="Times New Roman" w:hAnsi="Times New Roman" w:cs="Times New Roman"/>
          <w:sz w:val="24"/>
          <w:szCs w:val="24"/>
        </w:rPr>
        <w:t xml:space="preserve">за консалтинг у вези са безбедношћу, заштитом на раду и референтским </w:t>
      </w:r>
      <w:proofErr w:type="gramStart"/>
      <w:r w:rsidR="009D63F0" w:rsidRPr="00CC3D53">
        <w:rPr>
          <w:rFonts w:ascii="Times New Roman" w:eastAsia="Times New Roman" w:hAnsi="Times New Roman" w:cs="Times New Roman"/>
          <w:sz w:val="24"/>
          <w:szCs w:val="24"/>
        </w:rPr>
        <w:t xml:space="preserve">пословима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>PRO FIRE</w:t>
      </w:r>
      <w:r w:rsidR="00D64ABF" w:rsidRPr="00CC3D53">
        <w:rPr>
          <w:rFonts w:ascii="Times New Roman" w:hAnsi="Times New Roman" w:cs="Times New Roman"/>
          <w:sz w:val="24"/>
          <w:szCs w:val="24"/>
        </w:rPr>
        <w:t>“ Ниш</w:t>
      </w:r>
      <w:r w:rsidRPr="00CC3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23C" w:rsidRPr="00CC3D53" w:rsidRDefault="0086723C" w:rsidP="00E8092B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 складу са Законом о заштити од пожара и Планом заштите од пожара ЈПУ „Пчелица“, служба ће:</w:t>
      </w:r>
    </w:p>
    <w:p w:rsidR="0086723C" w:rsidRPr="00CC3D53" w:rsidRDefault="0086723C" w:rsidP="00E23BC8">
      <w:pPr>
        <w:pStyle w:val="ListParagraph"/>
        <w:numPr>
          <w:ilvl w:val="0"/>
          <w:numId w:val="5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Планирати превентивне вежбе евакуације у свим објектима а у складу са превентивним деловањем у ванредним ситуацијама;</w:t>
      </w:r>
    </w:p>
    <w:p w:rsidR="0086723C" w:rsidRPr="00CC3D53" w:rsidRDefault="0086723C" w:rsidP="00E23BC8">
      <w:pPr>
        <w:pStyle w:val="ListParagraph"/>
        <w:numPr>
          <w:ilvl w:val="0"/>
          <w:numId w:val="5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Пратити прописе из области заштите од пожара;</w:t>
      </w:r>
    </w:p>
    <w:p w:rsidR="0086723C" w:rsidRDefault="0086723C" w:rsidP="00E23BC8">
      <w:pPr>
        <w:pStyle w:val="ListParagraph"/>
        <w:numPr>
          <w:ilvl w:val="0"/>
          <w:numId w:val="53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Поднети изве</w:t>
      </w:r>
      <w:r w:rsidR="00D64ABF" w:rsidRPr="00CC3D53">
        <w:rPr>
          <w:rFonts w:ascii="Times New Roman" w:hAnsi="Times New Roman" w:cs="Times New Roman"/>
          <w:sz w:val="24"/>
          <w:szCs w:val="24"/>
        </w:rPr>
        <w:t>штај и предлог за замену одређеног броја противпожарних апарата.</w:t>
      </w:r>
    </w:p>
    <w:p w:rsidR="007076D1" w:rsidRPr="007076D1" w:rsidRDefault="007076D1" w:rsidP="007076D1">
      <w:pPr>
        <w:ind w:left="1080" w:right="-3"/>
        <w:rPr>
          <w:rFonts w:ascii="Times New Roman" w:hAnsi="Times New Roman" w:cs="Times New Roman"/>
          <w:sz w:val="24"/>
          <w:szCs w:val="24"/>
        </w:rPr>
      </w:pPr>
    </w:p>
    <w:p w:rsidR="001809D8" w:rsidRPr="00CC3D53" w:rsidRDefault="00D67B79" w:rsidP="00E00204">
      <w:pPr>
        <w:ind w:right="-3" w:firstLine="720"/>
        <w:rPr>
          <w:rStyle w:val="Heading1Char"/>
          <w:rFonts w:eastAsiaTheme="minorEastAsia"/>
        </w:rPr>
      </w:pPr>
      <w:bookmarkStart w:id="65" w:name="_Toc59539098"/>
      <w:r w:rsidRPr="00CC3D53">
        <w:rPr>
          <w:rStyle w:val="Heading1Char"/>
          <w:rFonts w:eastAsiaTheme="minorEastAsia"/>
        </w:rPr>
        <w:lastRenderedPageBreak/>
        <w:t xml:space="preserve">8.2.6. </w:t>
      </w:r>
      <w:r w:rsidR="001809D8" w:rsidRPr="00CC3D53">
        <w:rPr>
          <w:rStyle w:val="Heading1Char"/>
          <w:rFonts w:eastAsiaTheme="minorEastAsia"/>
        </w:rPr>
        <w:t>Служба за безбедност и здравље на раду</w:t>
      </w:r>
      <w:bookmarkEnd w:id="65"/>
    </w:p>
    <w:p w:rsidR="001809D8" w:rsidRPr="00CC3D53" w:rsidRDefault="001809D8" w:rsidP="001809D8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  <w:lang w:val="en-GB"/>
        </w:rPr>
        <w:t>Област безбедности и здравља на раду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биће</w:t>
      </w:r>
      <w:r w:rsidRPr="00CC3D53">
        <w:rPr>
          <w:rFonts w:ascii="Times New Roman" w:hAnsi="Times New Roman" w:cs="Times New Roman"/>
          <w:sz w:val="24"/>
          <w:szCs w:val="24"/>
          <w:lang w:val="en-GB"/>
        </w:rPr>
        <w:t xml:space="preserve"> угово</w:t>
      </w:r>
      <w:r w:rsidR="00D64ABF" w:rsidRPr="00CC3D53">
        <w:rPr>
          <w:rFonts w:ascii="Times New Roman" w:hAnsi="Times New Roman" w:cs="Times New Roman"/>
          <w:sz w:val="24"/>
          <w:szCs w:val="24"/>
          <w:lang w:val="en-GB"/>
        </w:rPr>
        <w:t>ром поверена</w:t>
      </w:r>
      <w:r w:rsidR="00D64ABF" w:rsidRPr="00CC3D53">
        <w:rPr>
          <w:rFonts w:ascii="Times New Roman" w:hAnsi="Times New Roman" w:cs="Times New Roman"/>
          <w:sz w:val="24"/>
          <w:szCs w:val="24"/>
        </w:rPr>
        <w:t xml:space="preserve"> дипломираном инжењеру заштите на раду из </w:t>
      </w:r>
      <w:r w:rsidR="00045F4C" w:rsidRPr="00CC3D53">
        <w:rPr>
          <w:rFonts w:ascii="Times New Roman" w:hAnsi="Times New Roman" w:cs="Times New Roman"/>
          <w:sz w:val="24"/>
          <w:szCs w:val="24"/>
        </w:rPr>
        <w:t>А</w:t>
      </w:r>
      <w:r w:rsidR="00D64ABF" w:rsidRPr="00CC3D53">
        <w:rPr>
          <w:rFonts w:ascii="Times New Roman" w:hAnsi="Times New Roman" w:cs="Times New Roman"/>
          <w:sz w:val="24"/>
          <w:szCs w:val="24"/>
          <w:lang w:val="en-GB"/>
        </w:rPr>
        <w:t>генциј</w:t>
      </w:r>
      <w:r w:rsidR="00D64ABF" w:rsidRPr="00CC3D53">
        <w:rPr>
          <w:rFonts w:ascii="Times New Roman" w:hAnsi="Times New Roman" w:cs="Times New Roman"/>
          <w:sz w:val="24"/>
          <w:szCs w:val="24"/>
        </w:rPr>
        <w:t>е</w:t>
      </w:r>
      <w:r w:rsidRPr="00CC3D53">
        <w:rPr>
          <w:rFonts w:ascii="Times New Roman" w:hAnsi="Times New Roman" w:cs="Times New Roman"/>
          <w:sz w:val="24"/>
          <w:szCs w:val="24"/>
          <w:lang w:val="en-GB"/>
        </w:rPr>
        <w:t xml:space="preserve"> за </w:t>
      </w:r>
      <w:r w:rsidRPr="00CC3D53">
        <w:rPr>
          <w:rFonts w:ascii="Times New Roman" w:hAnsi="Times New Roman" w:cs="Times New Roman"/>
          <w:sz w:val="24"/>
          <w:szCs w:val="24"/>
        </w:rPr>
        <w:t>безбедност и здравље на раду</w:t>
      </w:r>
      <w:r w:rsidRPr="00CC3D53">
        <w:rPr>
          <w:rFonts w:ascii="Times New Roman" w:hAnsi="Times New Roman" w:cs="Times New Roman"/>
          <w:sz w:val="24"/>
          <w:szCs w:val="24"/>
          <w:lang w:val="en-GB"/>
        </w:rPr>
        <w:t xml:space="preserve"> „М Систем</w:t>
      </w:r>
      <w:proofErr w:type="gramStart"/>
      <w:r w:rsidRPr="00CC3D53">
        <w:rPr>
          <w:rFonts w:ascii="Times New Roman" w:hAnsi="Times New Roman" w:cs="Times New Roman"/>
          <w:sz w:val="24"/>
          <w:szCs w:val="24"/>
          <w:lang w:val="en-GB"/>
        </w:rPr>
        <w:t>“ Ниш</w:t>
      </w:r>
      <w:proofErr w:type="gramEnd"/>
      <w:r w:rsidRPr="00CC3D5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1809D8" w:rsidRPr="00CC3D53" w:rsidRDefault="001809D8" w:rsidP="001809D8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Агенција ће у радној 2020/2021.години извршити:</w:t>
      </w:r>
    </w:p>
    <w:p w:rsidR="001809D8" w:rsidRPr="00CC3D53" w:rsidRDefault="001809D8" w:rsidP="00E23BC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before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Одговарајућа стручна мерења на </w:t>
      </w:r>
      <w:r w:rsidR="00720642" w:rsidRPr="00CC3D53">
        <w:rPr>
          <w:rFonts w:ascii="Times New Roman" w:hAnsi="Times New Roman" w:cs="Times New Roman"/>
          <w:sz w:val="24"/>
          <w:szCs w:val="24"/>
        </w:rPr>
        <w:t>исправности електро инсталација на свим објектима у којима се одвијају радни процеси;</w:t>
      </w:r>
    </w:p>
    <w:p w:rsidR="00720642" w:rsidRPr="00CC3D53" w:rsidRDefault="00720642" w:rsidP="00E23BC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before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Одговарајућа стручна мерења услова радне околине на свим локацијама у којима се одвијају радни процеси.</w:t>
      </w:r>
    </w:p>
    <w:p w:rsidR="001809D8" w:rsidRPr="00CC3D53" w:rsidRDefault="00720642" w:rsidP="00E23BC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before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Редовна усклађивања мера </w:t>
      </w:r>
      <w:r w:rsidRPr="00CC3D53">
        <w:rPr>
          <w:rFonts w:ascii="Times New Roman" w:hAnsi="Times New Roman" w:cs="Times New Roman"/>
          <w:sz w:val="24"/>
          <w:szCs w:val="24"/>
          <w:lang w:val="en-GB"/>
        </w:rPr>
        <w:t>безбедности и здравља на раду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у складу са новим Законом о </w:t>
      </w:r>
      <w:r w:rsidRPr="00CC3D53">
        <w:rPr>
          <w:rFonts w:ascii="Times New Roman" w:hAnsi="Times New Roman" w:cs="Times New Roman"/>
          <w:sz w:val="24"/>
          <w:szCs w:val="24"/>
          <w:lang w:val="en-GB"/>
        </w:rPr>
        <w:t>безбедности и здрављ</w:t>
      </w:r>
      <w:r w:rsidRPr="00CC3D53">
        <w:rPr>
          <w:rFonts w:ascii="Times New Roman" w:hAnsi="Times New Roman" w:cs="Times New Roman"/>
          <w:sz w:val="24"/>
          <w:szCs w:val="24"/>
        </w:rPr>
        <w:t>у</w:t>
      </w:r>
      <w:r w:rsidRPr="00CC3D53">
        <w:rPr>
          <w:rFonts w:ascii="Times New Roman" w:hAnsi="Times New Roman" w:cs="Times New Roman"/>
          <w:sz w:val="24"/>
          <w:szCs w:val="24"/>
          <w:lang w:val="en-GB"/>
        </w:rPr>
        <w:t xml:space="preserve"> на раду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(у најави) и пратећим правилницима из исте области.</w:t>
      </w:r>
    </w:p>
    <w:p w:rsidR="006F6CC9" w:rsidRPr="00CC3D53" w:rsidRDefault="00685E01" w:rsidP="00466AC5">
      <w:pPr>
        <w:ind w:right="-3" w:firstLine="720"/>
        <w:rPr>
          <w:rStyle w:val="Heading1Char"/>
          <w:rFonts w:eastAsiaTheme="minorEastAsia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6" w:name="_Toc59539099"/>
      <w:r w:rsidR="00D67B79" w:rsidRPr="00CC3D53">
        <w:rPr>
          <w:rStyle w:val="Heading1Char"/>
          <w:rFonts w:eastAsiaTheme="minorEastAsia"/>
        </w:rPr>
        <w:t xml:space="preserve">8.3. </w:t>
      </w:r>
      <w:r w:rsidRPr="00CC3D53">
        <w:rPr>
          <w:rStyle w:val="Heading1Char"/>
          <w:rFonts w:eastAsiaTheme="minorEastAsia"/>
        </w:rPr>
        <w:t xml:space="preserve">Рад Сектора </w:t>
      </w:r>
      <w:r w:rsidR="0090290F" w:rsidRPr="00CC3D53">
        <w:rPr>
          <w:rStyle w:val="Heading1Char"/>
          <w:rFonts w:eastAsiaTheme="minorEastAsia"/>
        </w:rPr>
        <w:t>„Младост“</w:t>
      </w:r>
      <w:bookmarkEnd w:id="66"/>
    </w:p>
    <w:p w:rsidR="00C930F8" w:rsidRPr="00CC3D53" w:rsidRDefault="006F6CC9" w:rsidP="00993A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Организацијом рада Сектора „Младост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“ непосредно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ће руководити Руководилац послова у угоститељству за  Сектор ,,Младост“.</w:t>
      </w:r>
    </w:p>
    <w:p w:rsidR="00C930F8" w:rsidRPr="00CC3D53" w:rsidRDefault="00C930F8" w:rsidP="00993A5A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Рад у Сектору „Младост“  организ</w:t>
      </w:r>
      <w:r w:rsidRPr="00CC3D53">
        <w:rPr>
          <w:rFonts w:ascii="Times New Roman" w:hAnsi="Times New Roman" w:cs="Times New Roman"/>
          <w:sz w:val="24"/>
          <w:szCs w:val="24"/>
        </w:rPr>
        <w:t>ваће се кр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оз следеће службе:</w:t>
      </w:r>
    </w:p>
    <w:p w:rsidR="00C930F8" w:rsidRPr="00CC3D53" w:rsidRDefault="00C930F8" w:rsidP="00E23BC8">
      <w:pPr>
        <w:pStyle w:val="ListParagraph"/>
        <w:numPr>
          <w:ilvl w:val="0"/>
          <w:numId w:val="50"/>
        </w:numPr>
        <w:spacing w:before="0" w:after="20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Служба за планирање, организацију, унапређивање исхране и производњу и припремање хране. Радом службе руководи</w:t>
      </w:r>
      <w:r w:rsidR="00993A5A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ће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руководилац послова у објекту</w:t>
      </w:r>
      <w:r w:rsidR="00993A5A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;</w:t>
      </w:r>
    </w:p>
    <w:p w:rsidR="00C930F8" w:rsidRPr="00CC3D53" w:rsidRDefault="00C930F8" w:rsidP="00E23BC8">
      <w:pPr>
        <w:pStyle w:val="ListParagraph"/>
        <w:numPr>
          <w:ilvl w:val="0"/>
          <w:numId w:val="50"/>
        </w:numPr>
        <w:spacing w:before="0" w:after="20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Служба за обављање административно-техничких послова, обављање послова продаје и сервирања прехрамбених производа. Радом службе руководи</w:t>
      </w:r>
      <w:r w:rsidR="00993A5A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ће</w:t>
      </w:r>
      <w:r w:rsidR="00237ACE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арадник у угоститељству</w:t>
      </w:r>
      <w:r w:rsidR="00993A5A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продају прехрамбених производа</w:t>
      </w:r>
      <w:r w:rsidR="00993A5A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</w:p>
    <w:p w:rsidR="006F6CC9" w:rsidRPr="00CC3D53" w:rsidRDefault="00C930F8" w:rsidP="00E23BC8">
      <w:pPr>
        <w:pStyle w:val="ListParagraph"/>
        <w:numPr>
          <w:ilvl w:val="0"/>
          <w:numId w:val="50"/>
        </w:numPr>
        <w:spacing w:before="0" w:after="20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Служба</w:t>
      </w:r>
      <w:r w:rsidR="00993A5A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дистрибуцију хране и одржавање</w:t>
      </w:r>
      <w:r w:rsidR="002C4615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возила. Радом службе руководи р</w:t>
      </w:r>
      <w:r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уководилац послова транспорта и логистике</w:t>
      </w:r>
      <w:r w:rsidR="00993A5A" w:rsidRPr="00CC3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6F6CC9" w:rsidRPr="00CC3D53" w:rsidRDefault="001D6C51" w:rsidP="006F6C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3D53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67" w:name="_Toc59539100"/>
      <w:r w:rsidR="00560717" w:rsidRPr="00CC3D53">
        <w:rPr>
          <w:rStyle w:val="Heading1Char"/>
          <w:rFonts w:eastAsia="Calibri"/>
        </w:rPr>
        <w:t xml:space="preserve">8.3.1. </w:t>
      </w:r>
      <w:r w:rsidR="006F6CC9" w:rsidRPr="00CC3D53">
        <w:rPr>
          <w:rStyle w:val="Heading1Char"/>
          <w:rFonts w:eastAsia="Calibri"/>
        </w:rPr>
        <w:t>Уводне напомене</w:t>
      </w:r>
      <w:bookmarkEnd w:id="67"/>
    </w:p>
    <w:p w:rsidR="00E9339A" w:rsidRPr="00CC3D53" w:rsidRDefault="00382C76" w:rsidP="00E9339A">
      <w:pPr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ab/>
        <w:t xml:space="preserve">Кухиња </w:t>
      </w:r>
      <w:proofErr w:type="gramStart"/>
      <w:r w:rsidRPr="00CC3D53">
        <w:rPr>
          <w:rFonts w:ascii="Times New Roman" w:eastAsia="Calibri" w:hAnsi="Times New Roman" w:cs="Times New Roman"/>
          <w:sz w:val="24"/>
          <w:szCs w:val="24"/>
        </w:rPr>
        <w:t>,,Младост</w:t>
      </w:r>
      <w:proofErr w:type="gramEnd"/>
      <w:r w:rsidRPr="00CC3D53">
        <w:rPr>
          <w:rFonts w:ascii="Times New Roman" w:eastAsia="Calibri" w:hAnsi="Times New Roman" w:cs="Times New Roman"/>
          <w:sz w:val="24"/>
          <w:szCs w:val="24"/>
        </w:rPr>
        <w:t>“</w:t>
      </w:r>
      <w:r w:rsidR="007A1B66" w:rsidRPr="00CC3D53">
        <w:rPr>
          <w:rFonts w:ascii="Times New Roman" w:eastAsia="Calibri" w:hAnsi="Times New Roman" w:cs="Times New Roman"/>
          <w:sz w:val="24"/>
          <w:szCs w:val="24"/>
        </w:rPr>
        <w:t xml:space="preserve"> саграђена је 1977.</w:t>
      </w:r>
      <w:r w:rsidR="006F6CC9" w:rsidRPr="00CC3D53">
        <w:rPr>
          <w:rFonts w:ascii="Times New Roman" w:eastAsia="Calibri" w:hAnsi="Times New Roman" w:cs="Times New Roman"/>
          <w:sz w:val="24"/>
          <w:szCs w:val="24"/>
        </w:rPr>
        <w:t>године за исхрану школске деце. Интеграција са пр</w:t>
      </w:r>
      <w:r w:rsidR="007A1B66" w:rsidRPr="00CC3D53">
        <w:rPr>
          <w:rFonts w:ascii="Times New Roman" w:eastAsia="Calibri" w:hAnsi="Times New Roman" w:cs="Times New Roman"/>
          <w:sz w:val="24"/>
          <w:szCs w:val="24"/>
        </w:rPr>
        <w:t xml:space="preserve">едшколском установом </w:t>
      </w:r>
      <w:proofErr w:type="gramStart"/>
      <w:r w:rsidR="007A1B66" w:rsidRPr="00CC3D53">
        <w:rPr>
          <w:rFonts w:ascii="Times New Roman" w:eastAsia="Calibri" w:hAnsi="Times New Roman" w:cs="Times New Roman"/>
          <w:sz w:val="24"/>
          <w:szCs w:val="24"/>
        </w:rPr>
        <w:t>,,Пчелица</w:t>
      </w:r>
      <w:proofErr w:type="gramEnd"/>
      <w:r w:rsidR="007A1B66" w:rsidRPr="00CC3D53">
        <w:rPr>
          <w:rFonts w:ascii="Times New Roman" w:eastAsia="Calibri" w:hAnsi="Times New Roman" w:cs="Times New Roman"/>
          <w:sz w:val="24"/>
          <w:szCs w:val="24"/>
        </w:rPr>
        <w:t>” је обављена 1983.</w:t>
      </w:r>
      <w:r w:rsidR="006F6CC9" w:rsidRPr="00CC3D53">
        <w:rPr>
          <w:rFonts w:ascii="Times New Roman" w:eastAsia="Calibri" w:hAnsi="Times New Roman" w:cs="Times New Roman"/>
          <w:sz w:val="24"/>
          <w:szCs w:val="24"/>
        </w:rPr>
        <w:t xml:space="preserve">године. </w:t>
      </w:r>
      <w:proofErr w:type="gramStart"/>
      <w:r w:rsidR="006F6CC9" w:rsidRPr="00CC3D53">
        <w:rPr>
          <w:rFonts w:ascii="Times New Roman" w:eastAsia="Calibri" w:hAnsi="Times New Roman" w:cs="Times New Roman"/>
          <w:sz w:val="24"/>
          <w:szCs w:val="24"/>
        </w:rPr>
        <w:t>Од тог периода до данас кухиња је више пута реконструисана и дограђивана да би задовољила потребе све већег броја деце.</w:t>
      </w:r>
      <w:proofErr w:type="gramEnd"/>
      <w:r w:rsidR="006F6CC9" w:rsidRPr="00CC3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F6CC9" w:rsidRPr="00CC3D53">
        <w:rPr>
          <w:rFonts w:ascii="Times New Roman" w:eastAsia="Calibri" w:hAnsi="Times New Roman" w:cs="Times New Roman"/>
          <w:sz w:val="24"/>
          <w:szCs w:val="24"/>
        </w:rPr>
        <w:t>Потпуна реконструкција зграде, водоводне, канализационе и електричне мреже и опреме обављена је у периоду 2010-2011</w:t>
      </w:r>
      <w:r w:rsidR="007A1B66" w:rsidRPr="00CC3D5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F6CC9" w:rsidRPr="00CC3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F6CC9" w:rsidRPr="00CC3D53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="006F6CC9" w:rsidRPr="00CC3D53">
        <w:rPr>
          <w:rFonts w:ascii="Times New Roman" w:eastAsia="Calibri" w:hAnsi="Times New Roman" w:cs="Times New Roman"/>
          <w:sz w:val="24"/>
          <w:szCs w:val="24"/>
        </w:rPr>
        <w:t xml:space="preserve"> што је довело до добијања Међународног стандарда о безбеднос</w:t>
      </w:r>
      <w:r w:rsidR="00993A5A" w:rsidRPr="00CC3D53">
        <w:rPr>
          <w:rFonts w:ascii="Times New Roman" w:eastAsia="Calibri" w:hAnsi="Times New Roman" w:cs="Times New Roman"/>
          <w:sz w:val="24"/>
          <w:szCs w:val="24"/>
        </w:rPr>
        <w:t>ти хране-</w:t>
      </w:r>
      <w:r w:rsidR="007A1B66" w:rsidRPr="00CC3D53">
        <w:rPr>
          <w:rFonts w:ascii="Times New Roman" w:eastAsia="Calibri" w:hAnsi="Times New Roman" w:cs="Times New Roman"/>
          <w:sz w:val="24"/>
          <w:szCs w:val="24"/>
        </w:rPr>
        <w:t>HACCP-а  марта 2011.</w:t>
      </w:r>
      <w:r w:rsidR="006F6CC9" w:rsidRPr="00CC3D53">
        <w:rPr>
          <w:rFonts w:ascii="Times New Roman" w:eastAsia="Calibri" w:hAnsi="Times New Roman" w:cs="Times New Roman"/>
          <w:sz w:val="24"/>
          <w:szCs w:val="24"/>
        </w:rPr>
        <w:t>године.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F6CC9" w:rsidRPr="00CC3D53">
        <w:rPr>
          <w:rFonts w:ascii="Times New Roman" w:eastAsia="Calibri" w:hAnsi="Times New Roman" w:cs="Times New Roman"/>
          <w:sz w:val="24"/>
          <w:szCs w:val="24"/>
        </w:rPr>
        <w:t>Кухиња је опремљена савременом опремом и у свом раду користи ротационе пећи, конвектомате, машину за паковање пецива, шок комору и сл.</w:t>
      </w:r>
      <w:proofErr w:type="gramEnd"/>
      <w:r w:rsidR="002A6C03" w:rsidRPr="00CC3D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339A" w:rsidRPr="00CC3D53" w:rsidRDefault="00560717" w:rsidP="00E9339A">
      <w:pPr>
        <w:ind w:firstLine="720"/>
        <w:rPr>
          <w:rStyle w:val="Heading1Char"/>
          <w:rFonts w:eastAsia="Calibri"/>
        </w:rPr>
      </w:pPr>
      <w:bookmarkStart w:id="68" w:name="_Toc59539101"/>
      <w:r w:rsidRPr="00CC3D53">
        <w:rPr>
          <w:rStyle w:val="Heading1Char"/>
          <w:rFonts w:eastAsiaTheme="minorEastAsia"/>
        </w:rPr>
        <w:t xml:space="preserve">8.3.2. </w:t>
      </w:r>
      <w:r w:rsidR="00E9339A" w:rsidRPr="00CC3D53">
        <w:rPr>
          <w:rStyle w:val="Heading1Char"/>
          <w:rFonts w:eastAsia="Calibri"/>
        </w:rPr>
        <w:t>Делатност</w:t>
      </w:r>
      <w:bookmarkEnd w:id="68"/>
    </w:p>
    <w:p w:rsidR="00E9339A" w:rsidRPr="00CC3D53" w:rsidRDefault="00E9339A" w:rsidP="00E9339A">
      <w:pPr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ab/>
        <w:t xml:space="preserve">Јавна предшколска установа </w:t>
      </w:r>
      <w:proofErr w:type="gramStart"/>
      <w:r w:rsidRPr="00CC3D53">
        <w:rPr>
          <w:rFonts w:ascii="Times New Roman" w:eastAsia="Calibri" w:hAnsi="Times New Roman" w:cs="Times New Roman"/>
          <w:sz w:val="24"/>
          <w:szCs w:val="24"/>
        </w:rPr>
        <w:t>,,Пчелица</w:t>
      </w:r>
      <w:proofErr w:type="gramEnd"/>
      <w:r w:rsidRPr="00CC3D53">
        <w:rPr>
          <w:rFonts w:ascii="Times New Roman" w:eastAsia="Calibri" w:hAnsi="Times New Roman" w:cs="Times New Roman"/>
          <w:sz w:val="24"/>
          <w:szCs w:val="24"/>
        </w:rPr>
        <w:t xml:space="preserve">“ Ниш је добила Решење о испуњености прописаних услова за обављање проширене делатности број 610-00-809/2015-07 од </w:t>
      </w:r>
      <w:r w:rsidRPr="00CC3D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27.01.2015. </w:t>
      </w:r>
      <w:proofErr w:type="gramStart"/>
      <w:r w:rsidRPr="00CC3D53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eastAsia="Calibri" w:hAnsi="Times New Roman" w:cs="Times New Roman"/>
          <w:sz w:val="24"/>
          <w:szCs w:val="24"/>
        </w:rPr>
        <w:t xml:space="preserve"> које је донело Министарство просвете, науке и технолишког развоја којим је констатовано да Установа може да обавља проширену делатност која је у функцији образовања и васпитања и то:</w:t>
      </w:r>
    </w:p>
    <w:p w:rsidR="00E9339A" w:rsidRPr="00CC3D53" w:rsidRDefault="00E9339A" w:rsidP="000870CB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10.71 – Производња хлеба, свежег пецива и колача</w:t>
      </w:r>
    </w:p>
    <w:p w:rsidR="00E9339A" w:rsidRPr="00CC3D53" w:rsidRDefault="00E9339A" w:rsidP="000870CB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56.29 – Услуге припремања и послуживања хране</w:t>
      </w:r>
    </w:p>
    <w:p w:rsidR="00E9339A" w:rsidRPr="00CC3D53" w:rsidRDefault="00E9339A" w:rsidP="000870CB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47.29 – Остала трговина на мало у специјализованим продавницама.</w:t>
      </w:r>
    </w:p>
    <w:p w:rsidR="00E9339A" w:rsidRPr="00CC3D53" w:rsidRDefault="00E9339A" w:rsidP="00AF428D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Прошир</w:t>
      </w:r>
      <w:r w:rsidR="00AF428D" w:rsidRPr="00CC3D53">
        <w:rPr>
          <w:rFonts w:ascii="Times New Roman" w:eastAsia="Calibri" w:hAnsi="Times New Roman" w:cs="Times New Roman"/>
          <w:sz w:val="24"/>
          <w:szCs w:val="24"/>
        </w:rPr>
        <w:t>ена делатност Установе оствариваће</w:t>
      </w:r>
      <w:r w:rsidRPr="00CC3D53">
        <w:rPr>
          <w:rFonts w:ascii="Times New Roman" w:eastAsia="Calibri" w:hAnsi="Times New Roman" w:cs="Times New Roman"/>
          <w:sz w:val="24"/>
          <w:szCs w:val="24"/>
        </w:rPr>
        <w:t xml:space="preserve"> се кроз делатност: </w:t>
      </w:r>
    </w:p>
    <w:p w:rsidR="00E9339A" w:rsidRPr="00CC3D53" w:rsidRDefault="00E9339A" w:rsidP="00E23BC8">
      <w:pPr>
        <w:pStyle w:val="ListParagraph"/>
        <w:numPr>
          <w:ilvl w:val="0"/>
          <w:numId w:val="55"/>
        </w:num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Исхране деце у 23 основне школе на територији Града Ниша која обухвата припрему и дистрибуциј</w:t>
      </w:r>
      <w:r w:rsidR="00127C50" w:rsidRPr="00CC3D53">
        <w:rPr>
          <w:rFonts w:ascii="Times New Roman" w:eastAsia="Calibri" w:hAnsi="Times New Roman" w:cs="Times New Roman"/>
          <w:sz w:val="24"/>
          <w:szCs w:val="24"/>
        </w:rPr>
        <w:t>у доручка, ручка и ужине за око 1</w:t>
      </w:r>
      <w:r w:rsidRPr="00CC3D53">
        <w:rPr>
          <w:rFonts w:ascii="Times New Roman" w:eastAsia="Calibri" w:hAnsi="Times New Roman" w:cs="Times New Roman"/>
          <w:sz w:val="24"/>
          <w:szCs w:val="24"/>
        </w:rPr>
        <w:t>300 деце у пр</w:t>
      </w:r>
      <w:r w:rsidR="00127C50" w:rsidRPr="00CC3D53">
        <w:rPr>
          <w:rFonts w:ascii="Times New Roman" w:eastAsia="Calibri" w:hAnsi="Times New Roman" w:cs="Times New Roman"/>
          <w:sz w:val="24"/>
          <w:szCs w:val="24"/>
        </w:rPr>
        <w:t>одуженом боравку, односно око 3</w:t>
      </w:r>
      <w:r w:rsidRPr="00CC3D53">
        <w:rPr>
          <w:rFonts w:ascii="Times New Roman" w:eastAsia="Calibri" w:hAnsi="Times New Roman" w:cs="Times New Roman"/>
          <w:sz w:val="24"/>
          <w:szCs w:val="24"/>
        </w:rPr>
        <w:t>000 оброка;</w:t>
      </w:r>
    </w:p>
    <w:p w:rsidR="00E9339A" w:rsidRPr="00CC3D53" w:rsidRDefault="00E9339A" w:rsidP="00E23BC8">
      <w:pPr>
        <w:pStyle w:val="ListParagraph"/>
        <w:numPr>
          <w:ilvl w:val="0"/>
          <w:numId w:val="55"/>
        </w:numPr>
        <w:spacing w:before="0" w:after="200"/>
        <w:rPr>
          <w:rFonts w:ascii="Times New Roman" w:eastAsia="Calibri" w:hAnsi="Times New Roman" w:cs="Times New Roman"/>
          <w:i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Припреме и поделе ужина за децу у припремном предшколском програму при школама и то око 90 бесплатних ужина (које плаћа Секретаријат за дечју и социјалну заштиту) и око 280 ужина које плаћају родитељи;</w:t>
      </w:r>
    </w:p>
    <w:p w:rsidR="00E9339A" w:rsidRPr="00CC3D53" w:rsidRDefault="00E9339A" w:rsidP="00E23BC8">
      <w:pPr>
        <w:pStyle w:val="ListParagraph"/>
        <w:numPr>
          <w:ilvl w:val="0"/>
          <w:numId w:val="55"/>
        </w:num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Припреме и поделе ужине за децу основношколског узраста  и то око</w:t>
      </w:r>
      <w:r w:rsidR="00127C50" w:rsidRPr="00CC3D53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CC3D53">
        <w:rPr>
          <w:rFonts w:ascii="Times New Roman" w:eastAsia="Calibri" w:hAnsi="Times New Roman" w:cs="Times New Roman"/>
          <w:sz w:val="24"/>
          <w:szCs w:val="24"/>
        </w:rPr>
        <w:t>100 ужина (које плаћа Секретаријат за дечју и социјалну заштиту), као и  око 600 ужина које плаћају родитељи;</w:t>
      </w:r>
    </w:p>
    <w:p w:rsidR="00E9339A" w:rsidRPr="00CC3D53" w:rsidRDefault="00AF428D" w:rsidP="00E23BC8">
      <w:pPr>
        <w:pStyle w:val="ListParagraph"/>
        <w:numPr>
          <w:ilvl w:val="0"/>
          <w:numId w:val="55"/>
        </w:num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Исхране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 xml:space="preserve"> у Установи социјалне заштите за дневни боравак деце, омладине и одраслих лица мент</w:t>
      </w:r>
      <w:r w:rsidR="00127C50" w:rsidRPr="00CC3D53">
        <w:rPr>
          <w:rFonts w:ascii="Times New Roman" w:eastAsia="Calibri" w:hAnsi="Times New Roman" w:cs="Times New Roman"/>
          <w:sz w:val="24"/>
          <w:szCs w:val="24"/>
        </w:rPr>
        <w:t>ално ометених у развоју ,,Мара“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 xml:space="preserve"> која обухвата припрему и дистрибуцију доручка, ручка и ужине за око 55 корисника, односно око 135 оброка;</w:t>
      </w:r>
    </w:p>
    <w:p w:rsidR="00E9339A" w:rsidRPr="00CC3D53" w:rsidRDefault="00AF428D" w:rsidP="00E23BC8">
      <w:pPr>
        <w:pStyle w:val="ListParagraph"/>
        <w:numPr>
          <w:ilvl w:val="0"/>
          <w:numId w:val="55"/>
        </w:num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Исхране</w:t>
      </w:r>
      <w:r w:rsidR="00127C50" w:rsidRPr="00CC3D53">
        <w:rPr>
          <w:rFonts w:ascii="Times New Roman" w:eastAsia="Calibri" w:hAnsi="Times New Roman" w:cs="Times New Roman"/>
          <w:sz w:val="24"/>
          <w:szCs w:val="24"/>
        </w:rPr>
        <w:t xml:space="preserve"> деце у 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>школи за основно и средње образовање  ,,Царица Јелена'' која обухвата припрему и дистрибуцију доручка, ручка и ужине за око 30 детета у продуженом боравку, односно око 90 оброка и око 64 ужине;</w:t>
      </w:r>
    </w:p>
    <w:p w:rsidR="00AF428D" w:rsidRPr="00CC3D53" w:rsidRDefault="00E9339A" w:rsidP="00E23BC8">
      <w:pPr>
        <w:pStyle w:val="ListParagraph"/>
        <w:numPr>
          <w:ilvl w:val="0"/>
          <w:numId w:val="55"/>
        </w:num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Исхране деце у 18 приватних вртића која обухвата припрему и дистрибуцију оброка по жељи, углавном ручка,  око 300 оброка;</w:t>
      </w:r>
    </w:p>
    <w:p w:rsidR="000B2291" w:rsidRPr="00CC3D53" w:rsidRDefault="00AF428D" w:rsidP="00E23BC8">
      <w:pPr>
        <w:pStyle w:val="ListParagraph"/>
        <w:numPr>
          <w:ilvl w:val="0"/>
          <w:numId w:val="55"/>
        </w:numPr>
        <w:spacing w:before="0" w:after="200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Производње и продаје око 1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 xml:space="preserve">500 сланих и слатких пецива у </w:t>
      </w:r>
      <w:r w:rsidRPr="00CC3D53">
        <w:rPr>
          <w:rFonts w:ascii="Times New Roman" w:eastAsia="Calibri" w:hAnsi="Times New Roman" w:cs="Times New Roman"/>
          <w:sz w:val="24"/>
          <w:szCs w:val="24"/>
        </w:rPr>
        <w:t>4</w:t>
      </w:r>
      <w:r w:rsidR="00E9339A" w:rsidRPr="00CC3D5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>малопродајна објекта (кантине), торт</w:t>
      </w:r>
      <w:r w:rsidRPr="00CC3D53">
        <w:rPr>
          <w:rFonts w:ascii="Times New Roman" w:eastAsia="Calibri" w:hAnsi="Times New Roman" w:cs="Times New Roman"/>
          <w:sz w:val="24"/>
          <w:szCs w:val="24"/>
        </w:rPr>
        <w:t>е око 40 кг, колача око 3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>0</w:t>
      </w:r>
      <w:r w:rsidRPr="00CC3D53">
        <w:rPr>
          <w:rFonts w:ascii="Times New Roman" w:eastAsia="Calibri" w:hAnsi="Times New Roman" w:cs="Times New Roman"/>
          <w:sz w:val="24"/>
          <w:szCs w:val="24"/>
        </w:rPr>
        <w:t xml:space="preserve"> кг и појединачних колача око 25</w:t>
      </w:r>
      <w:r w:rsidR="00E9339A" w:rsidRPr="00CC3D53">
        <w:rPr>
          <w:rFonts w:ascii="Times New Roman" w:eastAsia="Calibri" w:hAnsi="Times New Roman" w:cs="Times New Roman"/>
          <w:sz w:val="24"/>
          <w:szCs w:val="24"/>
        </w:rPr>
        <w:t>0 комада на дневном нивоу.</w:t>
      </w:r>
    </w:p>
    <w:p w:rsidR="00BC1661" w:rsidRPr="00CC3D53" w:rsidRDefault="006F6CC9" w:rsidP="000B229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eastAsia="Calibri" w:hAnsi="Times New Roman" w:cs="Times New Roman"/>
          <w:sz w:val="24"/>
          <w:szCs w:val="24"/>
        </w:rPr>
        <w:t>Исхрана предшколске и школске деце планира</w:t>
      </w:r>
      <w:r w:rsidR="00AF428D" w:rsidRPr="00CC3D53">
        <w:rPr>
          <w:rFonts w:ascii="Times New Roman" w:eastAsia="Calibri" w:hAnsi="Times New Roman" w:cs="Times New Roman"/>
          <w:sz w:val="24"/>
          <w:szCs w:val="24"/>
        </w:rPr>
        <w:t>ће</w:t>
      </w:r>
      <w:r w:rsidR="00993A5A" w:rsidRPr="00CC3D53">
        <w:rPr>
          <w:rFonts w:ascii="Times New Roman" w:eastAsia="Calibri" w:hAnsi="Times New Roman" w:cs="Times New Roman"/>
          <w:sz w:val="24"/>
          <w:szCs w:val="24"/>
        </w:rPr>
        <w:t xml:space="preserve"> се </w:t>
      </w:r>
      <w:r w:rsidRPr="00CC3D53">
        <w:rPr>
          <w:rFonts w:ascii="Times New Roman" w:eastAsia="Calibri" w:hAnsi="Times New Roman" w:cs="Times New Roman"/>
          <w:sz w:val="24"/>
          <w:szCs w:val="24"/>
        </w:rPr>
        <w:t xml:space="preserve">уз поштовање предвиђених норматива и принципа правилне исхране за коју је задужен нутрициониста и уз </w:t>
      </w:r>
      <w:proofErr w:type="gramStart"/>
      <w:r w:rsidRPr="00CC3D53">
        <w:rPr>
          <w:rFonts w:ascii="Times New Roman" w:eastAsia="Calibri" w:hAnsi="Times New Roman" w:cs="Times New Roman"/>
          <w:sz w:val="24"/>
          <w:szCs w:val="24"/>
        </w:rPr>
        <w:t>спровођење  свих</w:t>
      </w:r>
      <w:proofErr w:type="gramEnd"/>
      <w:r w:rsidRPr="00CC3D53">
        <w:rPr>
          <w:rFonts w:ascii="Times New Roman" w:eastAsia="Calibri" w:hAnsi="Times New Roman" w:cs="Times New Roman"/>
          <w:sz w:val="24"/>
          <w:szCs w:val="24"/>
        </w:rPr>
        <w:t xml:space="preserve"> санитарно хигијенских прописа у циљу обезбеђивања квалитетног оброка и хигијенски исправне хране за коју је задужен сарадник за санитарну контролу. </w:t>
      </w:r>
    </w:p>
    <w:p w:rsidR="00BC1661" w:rsidRPr="00CC3D53" w:rsidRDefault="00BC1661" w:rsidP="00BC1661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Нормативи исхране деце планираће се на основу следећих елемената:</w:t>
      </w:r>
    </w:p>
    <w:p w:rsidR="00BC1661" w:rsidRPr="00CC3D53" w:rsidRDefault="00BC1661" w:rsidP="00E23BC8">
      <w:pPr>
        <w:pStyle w:val="ListParagraph"/>
        <w:numPr>
          <w:ilvl w:val="0"/>
          <w:numId w:val="51"/>
        </w:numPr>
        <w:tabs>
          <w:tab w:val="left" w:pos="993"/>
        </w:tabs>
        <w:spacing w:before="0" w:after="20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Исхраном су обухваћена деца од 1-6,5 годин</w:t>
      </w:r>
      <w:r w:rsidRPr="00CC3D53">
        <w:rPr>
          <w:rFonts w:ascii="Times New Roman" w:hAnsi="Times New Roman" w:cs="Times New Roman"/>
          <w:sz w:val="24"/>
          <w:szCs w:val="24"/>
        </w:rPr>
        <w:t>a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(до 10 година у школама);</w:t>
      </w:r>
    </w:p>
    <w:p w:rsidR="00BC1661" w:rsidRPr="00CC3D53" w:rsidRDefault="00BC1661" w:rsidP="00E23BC8">
      <w:pPr>
        <w:pStyle w:val="ListParagraph"/>
        <w:numPr>
          <w:ilvl w:val="0"/>
          <w:numId w:val="51"/>
        </w:numPr>
        <w:tabs>
          <w:tab w:val="left" w:pos="993"/>
        </w:tabs>
        <w:spacing w:before="0" w:after="20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Деца су груписана у узрасне групе према психофизичким карактеристикама и узрасту, са посебно одређеним ритмом живота и рада;</w:t>
      </w:r>
    </w:p>
    <w:p w:rsidR="00BC1661" w:rsidRPr="00CC3D53" w:rsidRDefault="00BC1661" w:rsidP="00E23BC8">
      <w:pPr>
        <w:pStyle w:val="ListParagraph"/>
        <w:numPr>
          <w:ilvl w:val="0"/>
          <w:numId w:val="51"/>
        </w:numPr>
        <w:tabs>
          <w:tab w:val="left" w:pos="993"/>
        </w:tabs>
        <w:spacing w:before="0" w:after="20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Дужина боравка деце у вртићима је до 11 часова дневно, што подразумева обезбеђивање три оброка дневно са правилним временским размаком и правилним процентуалним учешћем;</w:t>
      </w:r>
    </w:p>
    <w:p w:rsidR="00BC1661" w:rsidRPr="00CC3D53" w:rsidRDefault="00BC1661" w:rsidP="00E23BC8">
      <w:pPr>
        <w:pStyle w:val="ListParagraph"/>
        <w:numPr>
          <w:ilvl w:val="0"/>
          <w:numId w:val="51"/>
        </w:numPr>
        <w:tabs>
          <w:tab w:val="left" w:pos="993"/>
        </w:tabs>
        <w:spacing w:before="0" w:after="20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Потребе за енергетском вредношћу оброка, хра</w:t>
      </w:r>
      <w:r w:rsidRPr="00CC3D53">
        <w:rPr>
          <w:rFonts w:ascii="Times New Roman" w:hAnsi="Times New Roman" w:cs="Times New Roman"/>
          <w:sz w:val="24"/>
          <w:szCs w:val="24"/>
        </w:rPr>
        <w:t>н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љивим и заштитним материјама су формиране на основу физиолошких захтева дечјег организма у складу са узрастом;</w:t>
      </w:r>
    </w:p>
    <w:p w:rsidR="000B2291" w:rsidRPr="00CC3D53" w:rsidRDefault="00BC1661" w:rsidP="00E23BC8">
      <w:pPr>
        <w:pStyle w:val="ListParagraph"/>
        <w:numPr>
          <w:ilvl w:val="0"/>
          <w:numId w:val="51"/>
        </w:numPr>
        <w:rPr>
          <w:rFonts w:ascii="Times New Roman" w:eastAsia="Calibri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Прехрамбене потребе деце, која бораве у вртићима, планирају се на бази задовољења 75% дневних укупних енергетских потреба и 90% дневних потреба у протеинима, минералима и витаминима.</w:t>
      </w:r>
    </w:p>
    <w:p w:rsidR="000B2291" w:rsidRPr="00CC3D53" w:rsidRDefault="000B2291" w:rsidP="000B229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Имајући на уму да је исхрана деце важан фактор здравог одрастања, приоритети у раду биће: 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Стварање што бољих техничко-технолошких услова у производњи хране за децу;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Максимално поштовање планираних  јеловника и дијеталних оброка;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Праћење цена и утрошка животних намирница као и калоријске вредности дечјег оброка;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Редовна контрола хране и хигијене од стране стручних институција;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Дневна контрола санитарно-хигијенских услова у кухињи, боравцима и малопродајним  објектима;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Интерна контрола производа, процеса производње, придржавање свих прописаних мера у раду и контрола рада запослених;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Едукација особља у вртићима, продуженом боравку и кухињи;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Перманентна едукација радника у производњи који припремају дијеталне оброке;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Присуство на стручним семинарима и конгресима у циљу усвајању нових сазнања из области исхране и хигијене;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Припрема зимнице у циљу понуде здраве и разноврсне исхране током целе године;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Поправка и набавка опреме у складу са новим технологијама;</w:t>
      </w:r>
    </w:p>
    <w:p w:rsidR="000B2291" w:rsidRPr="00CC3D53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Набавка кухињског посуђа и ситног инвентара (термос посуда, малих и великих поклопаца за плехове и друго.)</w:t>
      </w:r>
    </w:p>
    <w:p w:rsidR="006F6CC9" w:rsidRPr="007076D1" w:rsidRDefault="000B2291" w:rsidP="00E23BC8">
      <w:pPr>
        <w:pStyle w:val="ListParagraph"/>
        <w:numPr>
          <w:ilvl w:val="0"/>
          <w:numId w:val="54"/>
        </w:numPr>
        <w:spacing w:before="0" w:after="20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3D53">
        <w:rPr>
          <w:rFonts w:ascii="Times New Roman" w:hAnsi="Times New Roman" w:cs="Times New Roman"/>
          <w:sz w:val="24"/>
          <w:szCs w:val="24"/>
        </w:rPr>
        <w:t>Текуће одржавање возног парка.</w:t>
      </w:r>
    </w:p>
    <w:p w:rsidR="007076D1" w:rsidRDefault="007076D1" w:rsidP="007076D1">
      <w:pPr>
        <w:spacing w:before="0" w:after="20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076D1" w:rsidRPr="007076D1" w:rsidRDefault="007076D1" w:rsidP="007076D1">
      <w:pPr>
        <w:spacing w:before="0" w:after="20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tbl>
      <w:tblPr>
        <w:tblW w:w="1012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52"/>
        <w:gridCol w:w="7238"/>
        <w:gridCol w:w="1625"/>
        <w:gridCol w:w="265"/>
        <w:gridCol w:w="210"/>
        <w:gridCol w:w="36"/>
      </w:tblGrid>
      <w:tr w:rsidR="006F6CC9" w:rsidRPr="00CC3D53" w:rsidTr="00220283">
        <w:trPr>
          <w:gridAfter w:val="1"/>
          <w:wAfter w:w="36" w:type="dxa"/>
          <w:trHeight w:val="316"/>
        </w:trPr>
        <w:tc>
          <w:tcPr>
            <w:tcW w:w="10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283" w:rsidRPr="00CC3D53" w:rsidRDefault="00560717" w:rsidP="00220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9" w:name="_Toc59539102"/>
            <w:r w:rsidRPr="00CC3D53">
              <w:rPr>
                <w:rStyle w:val="Heading1Char"/>
                <w:rFonts w:eastAsiaTheme="minorEastAsia"/>
              </w:rPr>
              <w:lastRenderedPageBreak/>
              <w:t xml:space="preserve">8.3.3. </w:t>
            </w:r>
            <w:r w:rsidR="006F6CC9" w:rsidRPr="00CC3D53">
              <w:rPr>
                <w:rStyle w:val="Heading1Char"/>
                <w:rFonts w:eastAsiaTheme="minorEastAsia"/>
              </w:rPr>
              <w:t>Број и структура запослених који ће обављати</w:t>
            </w:r>
            <w:r w:rsidR="00220283" w:rsidRPr="00CC3D53">
              <w:rPr>
                <w:rStyle w:val="Heading1Char"/>
                <w:rFonts w:eastAsiaTheme="minorEastAsia"/>
              </w:rPr>
              <w:t xml:space="preserve"> </w:t>
            </w:r>
            <w:r w:rsidR="006F6CC9" w:rsidRPr="00CC3D53">
              <w:rPr>
                <w:rStyle w:val="Heading1Char"/>
                <w:rFonts w:eastAsiaTheme="minorEastAsia"/>
              </w:rPr>
              <w:t>послове проширене делатности</w:t>
            </w:r>
            <w:bookmarkEnd w:id="69"/>
          </w:p>
          <w:p w:rsidR="00220283" w:rsidRPr="00CC3D53" w:rsidRDefault="00220283" w:rsidP="00220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и структуру запослених који ће обављати послове проширене делатности одређени су повереним пословима а на основу годишњих уговора са Градом о припреми и дистрибуцији оброка за децу основношколског узраста до 10 година у продуженом боравку, о припреми и дистрибуцији оброка за кориснике Установе Центар за дневни боравак деце, омладине и одраслих лица ментално ометених у развоју ,,Мара“ Ниш, припреми и дистрибуцији ужина за децу основношколског и предшколског узраста и за децу у школи за основно и средње образовање ,,Царица Јелена“ у Нишу и комерцијални послови.  </w:t>
            </w:r>
          </w:p>
          <w:p w:rsidR="006F6CC9" w:rsidRPr="00CC3D53" w:rsidRDefault="006F6CC9" w:rsidP="00220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544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структура запослених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F6CC9" w:rsidRPr="00CC3D53" w:rsidTr="00220283">
        <w:trPr>
          <w:trHeight w:val="63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C9" w:rsidRPr="00CC3D53" w:rsidRDefault="00220283" w:rsidP="00E176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C9" w:rsidRPr="00CC3D53" w:rsidRDefault="006F6CC9" w:rsidP="00E17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место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C9" w:rsidRPr="00CC3D53" w:rsidRDefault="006F6CC9" w:rsidP="00E17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извршилаца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C9" w:rsidRPr="00CC3D53" w:rsidRDefault="006F6CC9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C9" w:rsidRPr="00CC3D53" w:rsidRDefault="006F6CC9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Пекар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Пекар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Главни кувар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Кувар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 кувар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 радник у кухињи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Посластичар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Посластичар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6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Месар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послова у угоститељству за бројање и паковање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 у боравку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44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у објекту - за продају прехрамбених производа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6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секретар у кухињи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Продавац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Магационер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Диспечер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Возач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послова у објекту – за фактурисање и израду радних налога за производњу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Техничар одржавања одеће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Мајстор одржавања електричар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rPr>
          <w:trHeight w:val="3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Мајстор одржавања водоинталатер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A5" w:rsidRPr="00CC3D53" w:rsidRDefault="00BF0EA5" w:rsidP="00E17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A5" w:rsidRPr="00CC3D53" w:rsidTr="00220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11" w:type="dxa"/>
          <w:trHeight w:val="436"/>
        </w:trPr>
        <w:tc>
          <w:tcPr>
            <w:tcW w:w="752" w:type="dxa"/>
            <w:vAlign w:val="center"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7238" w:type="dxa"/>
            <w:vAlign w:val="center"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Радник обезбеђења без оружја/чувар</w:t>
            </w:r>
          </w:p>
        </w:tc>
        <w:tc>
          <w:tcPr>
            <w:tcW w:w="1625" w:type="dxa"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BF0EA5" w:rsidRPr="00CC3D53" w:rsidTr="00220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11" w:type="dxa"/>
          <w:trHeight w:val="227"/>
        </w:trPr>
        <w:tc>
          <w:tcPr>
            <w:tcW w:w="752" w:type="dxa"/>
            <w:vAlign w:val="center"/>
          </w:tcPr>
          <w:p w:rsidR="00BF0EA5" w:rsidRPr="00CC3D53" w:rsidRDefault="00BF0EA5" w:rsidP="002202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8" w:type="dxa"/>
            <w:vAlign w:val="center"/>
          </w:tcPr>
          <w:p w:rsidR="00BF0EA5" w:rsidRPr="00CC3D53" w:rsidRDefault="00BF0EA5" w:rsidP="0022028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625" w:type="dxa"/>
          </w:tcPr>
          <w:p w:rsidR="00BF0EA5" w:rsidRPr="00CC3D53" w:rsidRDefault="00BF0EA5" w:rsidP="00D32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9C213D" w:rsidRPr="00CC3D53" w:rsidRDefault="009C213D" w:rsidP="009C213D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F6CC9"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потреби, ради замене одсутних запослених (</w:t>
      </w:r>
      <w:r w:rsidR="00220283"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боловања преко 30 дана) ангажоваће</w:t>
      </w:r>
      <w:r w:rsidR="006F6CC9" w:rsidRPr="00CC3D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лица уговором о раду на одређено време до повратка одсутних запослених.</w:t>
      </w:r>
    </w:p>
    <w:p w:rsidR="00E63E2F" w:rsidRPr="00CC3D53" w:rsidRDefault="001D6C51" w:rsidP="00E63E2F">
      <w:pPr>
        <w:ind w:firstLine="142"/>
        <w:rPr>
          <w:rStyle w:val="Heading1Char"/>
          <w:rFonts w:eastAsiaTheme="minorEastAsia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bookmarkStart w:id="70" w:name="_Toc59539103"/>
      <w:r w:rsidR="00560717" w:rsidRPr="00CC3D53">
        <w:rPr>
          <w:rStyle w:val="Heading1Char"/>
          <w:rFonts w:eastAsiaTheme="minorEastAsia"/>
        </w:rPr>
        <w:t xml:space="preserve">8.4. </w:t>
      </w:r>
      <w:r w:rsidR="00596B82" w:rsidRPr="00CC3D53">
        <w:rPr>
          <w:rStyle w:val="Heading1Char"/>
          <w:rFonts w:eastAsiaTheme="minorEastAsia"/>
        </w:rPr>
        <w:t>Кадровске потребе</w:t>
      </w:r>
      <w:bookmarkEnd w:id="70"/>
      <w:r w:rsidR="00474EFF" w:rsidRPr="00CC3D53">
        <w:rPr>
          <w:rStyle w:val="Heading1Char"/>
          <w:rFonts w:eastAsiaTheme="minorEastAsia"/>
        </w:rPr>
        <w:t xml:space="preserve"> </w:t>
      </w:r>
    </w:p>
    <w:p w:rsidR="00474EFF" w:rsidRPr="00CC3D53" w:rsidRDefault="00474EFF" w:rsidP="00474EF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/>
          <w:sz w:val="24"/>
          <w:szCs w:val="24"/>
        </w:rPr>
        <w:t>Потребан број извршилаца на програмским активностима у делу редовне делатности- целодневни боравак у вртићима финансирасе из буџета Града Ниша са позиција Секретаријата за образовање.</w:t>
      </w:r>
      <w:proofErr w:type="gramEnd"/>
    </w:p>
    <w:p w:rsidR="00596B82" w:rsidRPr="007076D1" w:rsidRDefault="00474EFF" w:rsidP="007076D1">
      <w:pPr>
        <w:pStyle w:val="Heading1"/>
        <w:rPr>
          <w:rStyle w:val="Heading1Char"/>
          <w:rFonts w:eastAsiaTheme="minorEastAsia"/>
          <w:b/>
          <w:bCs/>
        </w:rPr>
      </w:pPr>
      <w:r w:rsidRPr="00CC3D53">
        <w:rPr>
          <w:szCs w:val="24"/>
        </w:rPr>
        <w:tab/>
      </w:r>
      <w:bookmarkStart w:id="71" w:name="_Toc59539104"/>
      <w:r w:rsidR="00560717" w:rsidRPr="007076D1">
        <w:rPr>
          <w:rStyle w:val="Heading1Char"/>
          <w:rFonts w:eastAsiaTheme="minorEastAsia"/>
          <w:b/>
          <w:bCs/>
        </w:rPr>
        <w:t xml:space="preserve">8.4.1. </w:t>
      </w:r>
      <w:r w:rsidRPr="007076D1">
        <w:rPr>
          <w:rStyle w:val="Heading1Char"/>
          <w:rFonts w:eastAsiaTheme="minorEastAsia"/>
          <w:b/>
          <w:bCs/>
        </w:rPr>
        <w:t>Потребан број запослених које треба ангажовани на реализацији програма васпитања и образовања  деце узраста од 12 месеци до 6,5 година у целодневном трајању</w:t>
      </w:r>
      <w:bookmarkEnd w:id="71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09"/>
        <w:gridCol w:w="7904"/>
        <w:gridCol w:w="1418"/>
      </w:tblGrid>
      <w:tr w:rsidR="00474EFF" w:rsidRPr="00CC3D53" w:rsidTr="00474EFF">
        <w:trPr>
          <w:trHeight w:val="1033"/>
        </w:trPr>
        <w:tc>
          <w:tcPr>
            <w:tcW w:w="709" w:type="dxa"/>
            <w:vAlign w:val="center"/>
          </w:tcPr>
          <w:p w:rsidR="00474EFF" w:rsidRPr="00CC3D53" w:rsidRDefault="00474EFF" w:rsidP="00474EFF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7904" w:type="dxa"/>
          </w:tcPr>
          <w:p w:rsidR="00474EFF" w:rsidRPr="00CC3D53" w:rsidRDefault="00474EFF" w:rsidP="00474EFF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  <w:p w:rsidR="00474EFF" w:rsidRPr="00CC3D53" w:rsidRDefault="00474EFF" w:rsidP="00474EFF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  <w:p w:rsidR="00474EFF" w:rsidRPr="00CC3D53" w:rsidRDefault="00474EFF" w:rsidP="00474EFF">
            <w:pPr>
              <w:pStyle w:val="ListParagraph"/>
              <w:ind w:left="0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 група у целодневном боравку</w:t>
            </w:r>
          </w:p>
        </w:tc>
        <w:tc>
          <w:tcPr>
            <w:tcW w:w="1418" w:type="dxa"/>
            <w:vAlign w:val="center"/>
          </w:tcPr>
          <w:p w:rsidR="00474EFF" w:rsidRPr="00CC3D53" w:rsidRDefault="00474EFF" w:rsidP="00474E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1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Помоћник директора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1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сарадник педагог-психолог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11,21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превентивне здравствене заштите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3,7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на пословима за унапређење превентивне здравствене заштите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27,10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на пословима унапређења, планирања и организације исхране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7,69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социјалне заштите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3,4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Васпитач-сестра</w:t>
            </w:r>
          </w:p>
        </w:tc>
        <w:tc>
          <w:tcPr>
            <w:tcW w:w="1418" w:type="dxa"/>
          </w:tcPr>
          <w:p w:rsidR="00474EFF" w:rsidRPr="00CC3D53" w:rsidRDefault="00474EFF" w:rsidP="00474E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434,0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27,1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43,4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установе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</w:t>
            </w:r>
            <w:r w:rsidR="00EF4B5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сијски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4B5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EF4B5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нстративни 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слични послови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108,5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EF4B51">
            <w:pPr>
              <w:spacing w:line="276" w:lineRule="auto"/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Ложачи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74EFF" w:rsidRPr="00CC3D53" w:rsidTr="00474EFF">
        <w:tc>
          <w:tcPr>
            <w:tcW w:w="709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418" w:type="dxa"/>
            <w:vAlign w:val="bottom"/>
          </w:tcPr>
          <w:p w:rsidR="00474EFF" w:rsidRPr="00CC3D53" w:rsidRDefault="00474EFF" w:rsidP="00474EFF">
            <w:pPr>
              <w:spacing w:line="276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721,52</w:t>
            </w:r>
          </w:p>
        </w:tc>
      </w:tr>
    </w:tbl>
    <w:p w:rsidR="00D71FCB" w:rsidRPr="00CC3D53" w:rsidRDefault="00D71FCB" w:rsidP="004A1CB4">
      <w:pPr>
        <w:pStyle w:val="ListParagraph"/>
        <w:ind w:left="0" w:firstLine="720"/>
        <w:rPr>
          <w:rFonts w:ascii="Times New Roman" w:eastAsia="Times New Roman" w:hAnsi="Times New Roman"/>
          <w:sz w:val="24"/>
          <w:szCs w:val="24"/>
        </w:rPr>
      </w:pPr>
    </w:p>
    <w:p w:rsidR="009F5DDF" w:rsidRDefault="00087FB0" w:rsidP="009C213D">
      <w:pPr>
        <w:pStyle w:val="ListParagraph"/>
        <w:ind w:left="0"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/>
          <w:sz w:val="24"/>
          <w:szCs w:val="24"/>
        </w:rPr>
        <w:t>У складу са Правилником о ближим условима за оснивање, почетак рада и обављање делатности предшколске установе („Сл. Гласник РС-Просветни Гласник“, бр. 1/2019), у радној 2020/2021.</w:t>
      </w:r>
      <w:proofErr w:type="gramEnd"/>
      <w:r w:rsidRPr="00CC3D5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/>
          <w:sz w:val="24"/>
          <w:szCs w:val="24"/>
        </w:rPr>
        <w:t>години</w:t>
      </w:r>
      <w:proofErr w:type="gramEnd"/>
      <w:r w:rsidRPr="00CC3D53">
        <w:rPr>
          <w:rFonts w:ascii="Times New Roman" w:eastAsia="Times New Roman" w:hAnsi="Times New Roman"/>
          <w:sz w:val="24"/>
          <w:szCs w:val="24"/>
        </w:rPr>
        <w:t xml:space="preserve"> на пословима васпитно-образовног рада и неге деце по свим узрастима у целодневном трајању боравка (11 сати), Установа планира 217 група, у  којима би било  ангажовано 721, 52 запослених.</w:t>
      </w:r>
    </w:p>
    <w:p w:rsidR="007076D1" w:rsidRDefault="007076D1" w:rsidP="009C213D">
      <w:pPr>
        <w:pStyle w:val="ListParagraph"/>
        <w:ind w:left="0" w:firstLine="720"/>
        <w:rPr>
          <w:rFonts w:ascii="Times New Roman" w:eastAsia="Times New Roman" w:hAnsi="Times New Roman"/>
          <w:sz w:val="24"/>
          <w:szCs w:val="24"/>
        </w:rPr>
      </w:pPr>
    </w:p>
    <w:p w:rsidR="007076D1" w:rsidRPr="00CC3D53" w:rsidRDefault="007076D1" w:rsidP="009C213D">
      <w:pPr>
        <w:pStyle w:val="ListParagraph"/>
        <w:ind w:left="0" w:firstLine="720"/>
        <w:rPr>
          <w:rFonts w:ascii="Times New Roman" w:eastAsia="Times New Roman" w:hAnsi="Times New Roman"/>
          <w:sz w:val="24"/>
          <w:szCs w:val="24"/>
        </w:rPr>
      </w:pPr>
    </w:p>
    <w:p w:rsidR="00E63E2F" w:rsidRPr="007076D1" w:rsidRDefault="00560717" w:rsidP="007076D1">
      <w:pPr>
        <w:pStyle w:val="Heading1"/>
        <w:rPr>
          <w:rStyle w:val="Heading1Char"/>
          <w:rFonts w:eastAsiaTheme="minorEastAsia"/>
          <w:b/>
          <w:bCs/>
        </w:rPr>
      </w:pPr>
      <w:bookmarkStart w:id="72" w:name="_Toc59539105"/>
      <w:r w:rsidRPr="007076D1">
        <w:rPr>
          <w:rStyle w:val="Heading1Char"/>
          <w:rFonts w:eastAsiaTheme="minorEastAsia"/>
          <w:b/>
          <w:bCs/>
        </w:rPr>
        <w:lastRenderedPageBreak/>
        <w:t xml:space="preserve">8.4.2. </w:t>
      </w:r>
      <w:r w:rsidR="004A1CB4" w:rsidRPr="007076D1">
        <w:rPr>
          <w:rStyle w:val="Heading1Char"/>
          <w:rFonts w:eastAsiaTheme="minorEastAsia"/>
          <w:b/>
          <w:bCs/>
        </w:rPr>
        <w:t>Потребан број извршиоца на програмским активностима на реализацији програма васпитања и образовања деце припремног предшколског програма у полудневном трајању (4 сати дневно)</w:t>
      </w:r>
      <w:bookmarkEnd w:id="72"/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712"/>
        <w:gridCol w:w="7651"/>
        <w:gridCol w:w="1418"/>
      </w:tblGrid>
      <w:tr w:rsidR="00E63E2F" w:rsidRPr="00CC3D53" w:rsidTr="004A1CB4">
        <w:tc>
          <w:tcPr>
            <w:tcW w:w="712" w:type="dxa"/>
            <w:vAlign w:val="center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7651" w:type="dxa"/>
          </w:tcPr>
          <w:p w:rsidR="00E63E2F" w:rsidRPr="00CC3D53" w:rsidRDefault="00E63E2F" w:rsidP="00231D48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  <w:p w:rsidR="00E63E2F" w:rsidRPr="00CC3D53" w:rsidRDefault="00E63E2F" w:rsidP="00231D48">
            <w:pPr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сата рада дневно</w:t>
            </w:r>
          </w:p>
          <w:p w:rsidR="00E63E2F" w:rsidRPr="00CC3D53" w:rsidRDefault="00E63E2F" w:rsidP="00231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 група у целодневном боравку</w:t>
            </w:r>
          </w:p>
        </w:tc>
        <w:tc>
          <w:tcPr>
            <w:tcW w:w="1418" w:type="dxa"/>
            <w:vAlign w:val="center"/>
          </w:tcPr>
          <w:p w:rsidR="00E63E2F" w:rsidRPr="00CC3D53" w:rsidRDefault="00E63E2F" w:rsidP="00231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Број </w:t>
            </w:r>
          </w:p>
          <w:p w:rsidR="00E63E2F" w:rsidRPr="00CC3D53" w:rsidRDefault="00E63E2F" w:rsidP="0023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запослених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E23BC8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63E2F" w:rsidRPr="00CC3D53" w:rsidRDefault="00E63E2F" w:rsidP="004A1CB4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на пословима за унапређење превентивне здравствене заштите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3,25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E23BC8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63E2F" w:rsidRPr="00CC3D53" w:rsidRDefault="004A1CB4" w:rsidP="004A1CB4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Васпитач-</w:t>
            </w:r>
            <w:r w:rsidR="00E63E2F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52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E23BC8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63E2F" w:rsidRPr="00CC3D53" w:rsidRDefault="00E63E2F" w:rsidP="004A1CB4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2,2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E23BC8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63E2F" w:rsidRPr="00CC3D53" w:rsidRDefault="00E63E2F" w:rsidP="004A1CB4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2,2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E23BC8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63E2F" w:rsidRPr="00CC3D53" w:rsidRDefault="00E63E2F" w:rsidP="004A1CB4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финансијски, административни  и слични послови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2,1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E23BC8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63E2F" w:rsidRPr="00CC3D53" w:rsidRDefault="00E63E2F" w:rsidP="004A1CB4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10,4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E23BC8">
            <w:pPr>
              <w:pStyle w:val="ListParagraph"/>
              <w:numPr>
                <w:ilvl w:val="0"/>
                <w:numId w:val="12"/>
              </w:num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63E2F" w:rsidRPr="00CC3D53" w:rsidRDefault="00E63E2F" w:rsidP="004A1CB4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 w:cs="Times New Roman"/>
              </w:rPr>
            </w:pPr>
            <w:r w:rsidRPr="00CC3D53">
              <w:rPr>
                <w:rFonts w:ascii="Times New Roman" w:hAnsi="Times New Roman" w:cs="Times New Roman"/>
              </w:rPr>
              <w:t>2,1</w:t>
            </w:r>
          </w:p>
        </w:tc>
      </w:tr>
      <w:tr w:rsidR="00E63E2F" w:rsidRPr="00CC3D53" w:rsidTr="004A1CB4">
        <w:tc>
          <w:tcPr>
            <w:tcW w:w="712" w:type="dxa"/>
          </w:tcPr>
          <w:p w:rsidR="00E63E2F" w:rsidRPr="00CC3D53" w:rsidRDefault="00E63E2F" w:rsidP="00231D4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E63E2F" w:rsidRPr="00CC3D53" w:rsidRDefault="00E63E2F" w:rsidP="00231D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Укупно:</w:t>
            </w:r>
          </w:p>
        </w:tc>
        <w:tc>
          <w:tcPr>
            <w:tcW w:w="1418" w:type="dxa"/>
          </w:tcPr>
          <w:p w:rsidR="00E63E2F" w:rsidRPr="00CC3D53" w:rsidRDefault="00E63E2F" w:rsidP="00231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</w:rPr>
              <w:t>74,14</w:t>
            </w:r>
          </w:p>
        </w:tc>
      </w:tr>
    </w:tbl>
    <w:p w:rsidR="00AA0685" w:rsidRPr="00CC3D53" w:rsidRDefault="004A1CB4" w:rsidP="007076D1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CC3D53">
        <w:rPr>
          <w:rFonts w:ascii="Times New Roman" w:eastAsia="Times New Roman" w:hAnsi="Times New Roman"/>
          <w:sz w:val="24"/>
          <w:szCs w:val="24"/>
        </w:rPr>
        <w:t>У складу са Правилником о ближим условима за оснивање, почетак рада и обављање делатности предшколске установе („Сл. Гласник РС-Просветни Гласник“, бр. 1/2019), у радној 2020/2021.</w:t>
      </w:r>
      <w:proofErr w:type="gramEnd"/>
      <w:r w:rsidRPr="00CC3D5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eastAsia="Times New Roman" w:hAnsi="Times New Roman"/>
          <w:sz w:val="24"/>
          <w:szCs w:val="24"/>
        </w:rPr>
        <w:t>години</w:t>
      </w:r>
      <w:proofErr w:type="gramEnd"/>
      <w:r w:rsidRPr="00CC3D53">
        <w:rPr>
          <w:rFonts w:ascii="Times New Roman" w:eastAsia="Times New Roman" w:hAnsi="Times New Roman"/>
          <w:sz w:val="24"/>
          <w:szCs w:val="24"/>
        </w:rPr>
        <w:t xml:space="preserve"> на пословима васпитно-образовног рада и неге деце припремно предшколског програма у полудневном трајању боравка (4 сата), Установа планира 52 групе, у  којима би било ангажовано 74,14 запослених</w:t>
      </w:r>
      <w:r w:rsidRPr="00CC3D53">
        <w:rPr>
          <w:rFonts w:ascii="Times New Roman" w:hAnsi="Times New Roman"/>
          <w:sz w:val="24"/>
          <w:szCs w:val="24"/>
        </w:rPr>
        <w:t>.</w:t>
      </w:r>
    </w:p>
    <w:p w:rsidR="00596B82" w:rsidRPr="007076D1" w:rsidRDefault="00560717" w:rsidP="007076D1">
      <w:pPr>
        <w:pStyle w:val="Heading1"/>
        <w:rPr>
          <w:rStyle w:val="Heading1Char"/>
          <w:rFonts w:eastAsiaTheme="minorEastAsia"/>
          <w:b/>
          <w:bCs/>
        </w:rPr>
      </w:pPr>
      <w:bookmarkStart w:id="73" w:name="_Toc59539106"/>
      <w:r w:rsidRPr="007076D1">
        <w:rPr>
          <w:rStyle w:val="Heading1Char"/>
          <w:rFonts w:eastAsiaTheme="minorEastAsia"/>
          <w:b/>
          <w:bCs/>
        </w:rPr>
        <w:t xml:space="preserve">8.4.3. </w:t>
      </w:r>
      <w:r w:rsidR="00F124DC" w:rsidRPr="007076D1">
        <w:rPr>
          <w:rStyle w:val="Heading1Char"/>
          <w:rFonts w:eastAsiaTheme="minorEastAsia"/>
          <w:b/>
          <w:bCs/>
        </w:rPr>
        <w:t xml:space="preserve">Потребан број извршилаца за обављање послова из проширене делатности Установе </w:t>
      </w:r>
      <w:r w:rsidR="00EF4B51" w:rsidRPr="007076D1">
        <w:rPr>
          <w:rStyle w:val="Heading1Char"/>
          <w:rFonts w:eastAsiaTheme="minorEastAsia"/>
          <w:b/>
          <w:bCs/>
        </w:rPr>
        <w:t xml:space="preserve">који се </w:t>
      </w:r>
      <w:r w:rsidR="00F124DC" w:rsidRPr="007076D1">
        <w:rPr>
          <w:rStyle w:val="Heading1Char"/>
          <w:rFonts w:eastAsiaTheme="minorEastAsia"/>
          <w:b/>
          <w:bCs/>
        </w:rPr>
        <w:t>финансира</w:t>
      </w:r>
      <w:r w:rsidR="00EF4B51" w:rsidRPr="007076D1">
        <w:rPr>
          <w:rStyle w:val="Heading1Char"/>
          <w:rFonts w:eastAsiaTheme="minorEastAsia"/>
          <w:b/>
          <w:bCs/>
        </w:rPr>
        <w:t xml:space="preserve"> </w:t>
      </w:r>
      <w:r w:rsidR="00F124DC" w:rsidRPr="007076D1">
        <w:rPr>
          <w:rStyle w:val="Heading1Char"/>
          <w:rFonts w:eastAsiaTheme="minorEastAsia"/>
          <w:b/>
          <w:bCs/>
        </w:rPr>
        <w:t>из буџета Града Ниша са позиција Секретаријата за дечју и социјалну заштиту</w:t>
      </w:r>
      <w:bookmarkEnd w:id="73"/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712"/>
        <w:gridCol w:w="7651"/>
        <w:gridCol w:w="1418"/>
      </w:tblGrid>
      <w:tr w:rsidR="00596B82" w:rsidRPr="00CC3D53" w:rsidTr="007076D1">
        <w:trPr>
          <w:trHeight w:val="407"/>
        </w:trPr>
        <w:tc>
          <w:tcPr>
            <w:tcW w:w="712" w:type="dxa"/>
            <w:vAlign w:val="center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7651" w:type="dxa"/>
            <w:vAlign w:val="center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Врста посла</w:t>
            </w:r>
          </w:p>
        </w:tc>
        <w:tc>
          <w:tcPr>
            <w:tcW w:w="1418" w:type="dxa"/>
            <w:vAlign w:val="center"/>
          </w:tcPr>
          <w:p w:rsidR="00596B82" w:rsidRPr="00CC3D53" w:rsidRDefault="00596B82" w:rsidP="008E3C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Број </w:t>
            </w:r>
          </w:p>
          <w:p w:rsidR="00596B82" w:rsidRPr="00CC3D53" w:rsidRDefault="00596B82" w:rsidP="008E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запослених</w:t>
            </w: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Помоћник директора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F4B5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тручни сарадник педагог-</w:t>
            </w: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превентивне здравствене заштите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1" w:type="dxa"/>
            <w:vAlign w:val="bottom"/>
          </w:tcPr>
          <w:p w:rsidR="00596B82" w:rsidRPr="00CC3D53" w:rsidRDefault="00EF4B51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 сестра </w:t>
            </w:r>
            <w:r w:rsidR="008E3CDA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пословима за унапређење превентивне здравствене заштите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на пословима унапређења, планирања и организације исхране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социјалне заштите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1" w:type="dxa"/>
            <w:vAlign w:val="bottom"/>
          </w:tcPr>
          <w:p w:rsidR="00596B82" w:rsidRPr="00CC3D53" w:rsidRDefault="00EF4B51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Васпитач-</w:t>
            </w:r>
            <w:r w:rsidR="008E3CDA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8" w:type="dxa"/>
          </w:tcPr>
          <w:p w:rsidR="00596B82" w:rsidRPr="00CC3D53" w:rsidRDefault="00596B82" w:rsidP="00EF4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установе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1" w:type="dxa"/>
            <w:vAlign w:val="bottom"/>
          </w:tcPr>
          <w:p w:rsidR="00596B82" w:rsidRPr="00CC3D53" w:rsidRDefault="00EF4B51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финансијски, административни  и слични послови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pStyle w:val="ListParagraph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Ложачи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EF4B51">
        <w:tc>
          <w:tcPr>
            <w:tcW w:w="712" w:type="dxa"/>
          </w:tcPr>
          <w:p w:rsidR="00596B82" w:rsidRPr="00CC3D53" w:rsidRDefault="00596B82" w:rsidP="00EF4B5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bottom"/>
          </w:tcPr>
          <w:p w:rsidR="00596B82" w:rsidRPr="00CC3D53" w:rsidRDefault="008E3CDA" w:rsidP="00EF4B5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EF4B51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75</w:t>
            </w:r>
          </w:p>
        </w:tc>
      </w:tr>
    </w:tbl>
    <w:p w:rsidR="00596B82" w:rsidRPr="007076D1" w:rsidRDefault="00AA0685" w:rsidP="007076D1">
      <w:pPr>
        <w:pStyle w:val="Heading1"/>
        <w:rPr>
          <w:rStyle w:val="Heading1Char"/>
          <w:rFonts w:eastAsiaTheme="minorEastAsia"/>
          <w:b/>
          <w:bCs/>
        </w:rPr>
      </w:pPr>
      <w:r w:rsidRPr="00CC3D53">
        <w:rPr>
          <w:szCs w:val="24"/>
        </w:rPr>
        <w:lastRenderedPageBreak/>
        <w:tab/>
      </w:r>
      <w:r w:rsidRPr="00CC3D53">
        <w:rPr>
          <w:szCs w:val="24"/>
        </w:rPr>
        <w:tab/>
      </w:r>
      <w:bookmarkStart w:id="74" w:name="_Toc59539107"/>
      <w:r w:rsidR="00560717" w:rsidRPr="007076D1">
        <w:rPr>
          <w:rStyle w:val="Heading1Char"/>
          <w:rFonts w:eastAsiaTheme="minorEastAsia"/>
          <w:b/>
          <w:bCs/>
        </w:rPr>
        <w:t xml:space="preserve">8.4.4. </w:t>
      </w:r>
      <w:r w:rsidR="00EF4B51" w:rsidRPr="007076D1">
        <w:rPr>
          <w:rStyle w:val="Heading1Char"/>
          <w:rFonts w:eastAsiaTheme="minorEastAsia"/>
          <w:b/>
          <w:bCs/>
        </w:rPr>
        <w:t>Потребан број извршилаца за обављање послова проширене делатности Установе који се финансира из сопствених средстава-комерцијални послови</w:t>
      </w:r>
      <w:bookmarkEnd w:id="74"/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712"/>
        <w:gridCol w:w="7651"/>
        <w:gridCol w:w="1418"/>
      </w:tblGrid>
      <w:tr w:rsidR="00596B82" w:rsidRPr="00CC3D53" w:rsidTr="00841281">
        <w:tc>
          <w:tcPr>
            <w:tcW w:w="712" w:type="dxa"/>
            <w:vAlign w:val="center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7651" w:type="dxa"/>
            <w:vAlign w:val="center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Врста посла</w:t>
            </w:r>
          </w:p>
        </w:tc>
        <w:tc>
          <w:tcPr>
            <w:tcW w:w="1418" w:type="dxa"/>
            <w:vAlign w:val="center"/>
          </w:tcPr>
          <w:p w:rsidR="00596B82" w:rsidRPr="00CC3D53" w:rsidRDefault="00596B82" w:rsidP="008E3C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Број </w:t>
            </w:r>
          </w:p>
          <w:p w:rsidR="00596B82" w:rsidRPr="00CC3D53" w:rsidRDefault="00596B82" w:rsidP="008E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запослених</w:t>
            </w: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Помоћник директора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1" w:type="dxa"/>
            <w:vAlign w:val="bottom"/>
          </w:tcPr>
          <w:p w:rsidR="00596B82" w:rsidRPr="00CC3D53" w:rsidRDefault="00596B82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6138F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тручн</w:t>
            </w:r>
            <w:r w:rsidR="00841281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и сарадник педагог-</w:t>
            </w:r>
            <w:r w:rsidR="0016138F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превентивне здравствене заштите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 сестра на пословима за унапређење превентивне здравствене заштите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на пословима унапређења, планирања и организације исхране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социјалне заштите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1" w:type="dxa"/>
            <w:vAlign w:val="bottom"/>
          </w:tcPr>
          <w:p w:rsidR="00596B82" w:rsidRPr="00CC3D53" w:rsidRDefault="00841281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Васпитач-</w:t>
            </w:r>
            <w:r w:rsidR="0016138F"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8" w:type="dxa"/>
          </w:tcPr>
          <w:p w:rsidR="00596B82" w:rsidRPr="00CC3D53" w:rsidRDefault="00596B82" w:rsidP="008E3C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установе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1" w:type="dxa"/>
            <w:vAlign w:val="bottom"/>
          </w:tcPr>
          <w:p w:rsidR="00596B82" w:rsidRPr="00CC3D53" w:rsidRDefault="00841281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финансијски, административни  и слични послови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41281">
            <w:pPr>
              <w:ind w:right="-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E3CDA">
            <w:pPr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pStyle w:val="List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1" w:type="dxa"/>
            <w:vAlign w:val="bottom"/>
          </w:tcPr>
          <w:p w:rsidR="00596B82" w:rsidRPr="00CC3D53" w:rsidRDefault="0016138F" w:rsidP="008E3CDA">
            <w:pPr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Ложачи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B82" w:rsidRPr="00CC3D53" w:rsidTr="00841281">
        <w:tc>
          <w:tcPr>
            <w:tcW w:w="712" w:type="dxa"/>
          </w:tcPr>
          <w:p w:rsidR="00596B82" w:rsidRPr="00CC3D53" w:rsidRDefault="00596B82" w:rsidP="008E3CD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vAlign w:val="bottom"/>
          </w:tcPr>
          <w:p w:rsidR="00596B82" w:rsidRPr="00CC3D53" w:rsidRDefault="0016138F" w:rsidP="0016138F">
            <w:pPr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418" w:type="dxa"/>
            <w:vAlign w:val="bottom"/>
          </w:tcPr>
          <w:p w:rsidR="00596B82" w:rsidRPr="00CC3D53" w:rsidRDefault="00596B82" w:rsidP="008E3CDA">
            <w:pPr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CC3D53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7076D1" w:rsidRDefault="007076D1" w:rsidP="00AA0685">
      <w:pPr>
        <w:ind w:right="-3" w:firstLine="720"/>
        <w:rPr>
          <w:rStyle w:val="Heading1Char"/>
          <w:rFonts w:eastAsiaTheme="minorEastAsia"/>
        </w:rPr>
      </w:pPr>
    </w:p>
    <w:p w:rsidR="00EE1A51" w:rsidRPr="00CC3D53" w:rsidRDefault="00AD2A73" w:rsidP="00AA0685">
      <w:pPr>
        <w:ind w:right="-3" w:firstLine="720"/>
        <w:rPr>
          <w:rFonts w:ascii="Times New Roman" w:hAnsi="Times New Roman"/>
          <w:b/>
          <w:sz w:val="24"/>
          <w:szCs w:val="24"/>
        </w:rPr>
      </w:pPr>
      <w:bookmarkStart w:id="75" w:name="_Toc59539108"/>
      <w:r w:rsidRPr="00CC3D53">
        <w:rPr>
          <w:rStyle w:val="Heading1Char"/>
          <w:rFonts w:eastAsiaTheme="minorEastAsia"/>
        </w:rPr>
        <w:lastRenderedPageBreak/>
        <w:t xml:space="preserve">8.5. </w:t>
      </w:r>
      <w:r w:rsidR="003D514F" w:rsidRPr="00CC3D53">
        <w:rPr>
          <w:rStyle w:val="Heading1Char"/>
          <w:rFonts w:eastAsiaTheme="minorEastAsia"/>
        </w:rPr>
        <w:t>Прерасподела радног времена запослених у оквиру 40-часовне недеље</w:t>
      </w:r>
      <w:bookmarkEnd w:id="75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D02C6E" w:rsidP="00E176F3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сестра-</w:t>
            </w:r>
            <w:r w:rsidR="003A08E2" w:rsidRPr="00CC3D53">
              <w:rPr>
                <w:rFonts w:ascii="Times New Roman" w:eastAsia="Times New Roman" w:hAnsi="Times New Roman"/>
                <w:sz w:val="24"/>
                <w:szCs w:val="24"/>
              </w:rPr>
              <w:t>васпитач у јасленој групи</w:t>
            </w:r>
          </w:p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Припрема, пл</w:t>
            </w:r>
            <w:r w:rsidR="00D02C6E" w:rsidRPr="00CC3D53">
              <w:rPr>
                <w:rFonts w:ascii="Times New Roman" w:eastAsia="Times New Roman" w:hAnsi="Times New Roman"/>
                <w:sz w:val="24"/>
                <w:szCs w:val="24"/>
              </w:rPr>
              <w:t>анирање и програмирање васпитно-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образовног рада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EE1A51" w:rsidRPr="00CC3D53" w:rsidRDefault="00EE1A51" w:rsidP="0022093C">
      <w:pPr>
        <w:contextualSpacing/>
        <w:rPr>
          <w:rFonts w:ascii="Times New Roman" w:hAnsi="Times New Roman"/>
          <w:sz w:val="24"/>
          <w:szCs w:val="24"/>
        </w:rPr>
      </w:pPr>
    </w:p>
    <w:p w:rsidR="0022093C" w:rsidRPr="00CC3D53" w:rsidRDefault="0022093C" w:rsidP="0022093C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Васпитач у целодневном боравку</w:t>
            </w:r>
          </w:p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AA0685" w:rsidRPr="00CC3D53" w:rsidRDefault="00AA0685" w:rsidP="0048495D">
      <w:pPr>
        <w:contextualSpacing/>
        <w:rPr>
          <w:rFonts w:ascii="Times New Roman" w:hAnsi="Times New Roman"/>
          <w:sz w:val="24"/>
          <w:szCs w:val="24"/>
        </w:rPr>
      </w:pPr>
    </w:p>
    <w:p w:rsidR="0022093C" w:rsidRPr="00CC3D53" w:rsidRDefault="0022093C" w:rsidP="0048495D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D02C6E" w:rsidP="00E176F3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 за превентивну здравствену заштиту и негу</w:t>
            </w:r>
          </w:p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D02C6E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 xml:space="preserve">Непосредан </w:t>
            </w:r>
            <w:r w:rsidR="003A08E2" w:rsidRPr="00CC3D53">
              <w:rPr>
                <w:rFonts w:ascii="Times New Roman" w:eastAsia="Times New Roman" w:hAnsi="Times New Roman"/>
                <w:sz w:val="24"/>
                <w:szCs w:val="24"/>
              </w:rPr>
              <w:t>рад са децом на превентивној здравственој заштити и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 xml:space="preserve"> здравствено-</w:t>
            </w:r>
            <w:r w:rsidR="003A08E2" w:rsidRPr="00CC3D53">
              <w:rPr>
                <w:rFonts w:ascii="Times New Roman" w:eastAsia="Times New Roman" w:hAnsi="Times New Roman"/>
                <w:sz w:val="24"/>
                <w:szCs w:val="24"/>
              </w:rPr>
              <w:t>васпитном раду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Припрема, пл</w:t>
            </w:r>
            <w:r w:rsidR="00B95742" w:rsidRPr="00CC3D53">
              <w:rPr>
                <w:rFonts w:ascii="Times New Roman" w:eastAsia="Times New Roman" w:hAnsi="Times New Roman"/>
                <w:sz w:val="24"/>
                <w:szCs w:val="24"/>
              </w:rPr>
              <w:t>анирање и програмирање васпитно-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образовног рада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AA0685" w:rsidRPr="00CC3D53" w:rsidRDefault="00AA0685" w:rsidP="003A08E2">
      <w:pPr>
        <w:rPr>
          <w:rFonts w:ascii="Times New Roman" w:hAnsi="Times New Roman"/>
          <w:sz w:val="24"/>
          <w:szCs w:val="24"/>
        </w:rPr>
      </w:pPr>
    </w:p>
    <w:p w:rsidR="0022093C" w:rsidRPr="00CC3D53" w:rsidRDefault="0022093C" w:rsidP="003A08E2">
      <w:pPr>
        <w:rPr>
          <w:rFonts w:ascii="Times New Roman" w:hAnsi="Times New Roman"/>
          <w:sz w:val="24"/>
          <w:szCs w:val="24"/>
        </w:rPr>
      </w:pPr>
    </w:p>
    <w:p w:rsidR="002B5655" w:rsidRDefault="002B5655" w:rsidP="003A08E2">
      <w:pPr>
        <w:rPr>
          <w:rFonts w:ascii="Times New Roman" w:hAnsi="Times New Roman"/>
          <w:sz w:val="24"/>
          <w:szCs w:val="24"/>
        </w:rPr>
      </w:pPr>
    </w:p>
    <w:p w:rsidR="007076D1" w:rsidRPr="00CC3D53" w:rsidRDefault="007076D1" w:rsidP="003A08E2">
      <w:pPr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Васпитач у п</w:t>
            </w:r>
            <w:r w:rsidR="00B95742" w:rsidRPr="00CC3D53">
              <w:rPr>
                <w:rFonts w:ascii="Times New Roman" w:eastAsia="Times New Roman" w:hAnsi="Times New Roman"/>
                <w:sz w:val="24"/>
                <w:szCs w:val="24"/>
              </w:rPr>
              <w:t>рипремном предшколском програму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-четворочасовни облик припремног предшколског програма</w:t>
            </w:r>
          </w:p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0 h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Припрема, пл</w:t>
            </w:r>
            <w:r w:rsidR="00B95742" w:rsidRPr="00CC3D53">
              <w:rPr>
                <w:rFonts w:ascii="Times New Roman" w:eastAsia="Times New Roman" w:hAnsi="Times New Roman"/>
                <w:sz w:val="24"/>
                <w:szCs w:val="24"/>
              </w:rPr>
              <w:t>анирање и програмирање васпитно-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Остале обавезе у матичном вртићу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3A08E2" w:rsidRPr="00CC3D53" w:rsidTr="00E176F3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EE1A51" w:rsidRPr="00CC3D53" w:rsidRDefault="00EE1A51" w:rsidP="00B95742">
      <w:pPr>
        <w:contextualSpacing/>
        <w:rPr>
          <w:rFonts w:ascii="Times New Roman" w:hAnsi="Times New Roman"/>
          <w:sz w:val="24"/>
          <w:szCs w:val="24"/>
        </w:rPr>
      </w:pPr>
    </w:p>
    <w:p w:rsidR="00AA0685" w:rsidRPr="00CC3D53" w:rsidRDefault="00AA0685" w:rsidP="00B95742">
      <w:pPr>
        <w:contextualSpacing/>
        <w:rPr>
          <w:rFonts w:ascii="Times New Roman" w:hAnsi="Times New Roman"/>
          <w:sz w:val="24"/>
          <w:szCs w:val="24"/>
        </w:rPr>
      </w:pPr>
    </w:p>
    <w:p w:rsidR="002B5655" w:rsidRPr="00CC3D53" w:rsidRDefault="002B5655" w:rsidP="00B95742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Стручни сарадник-педагог, психолог, логопед, професор физичког и музичког васпитања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08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48495D" w:rsidRPr="00CC3D53" w:rsidRDefault="0048495D" w:rsidP="0048495D">
      <w:pPr>
        <w:contextualSpacing/>
        <w:rPr>
          <w:rFonts w:ascii="Times New Roman" w:hAnsi="Times New Roman"/>
          <w:sz w:val="24"/>
          <w:szCs w:val="24"/>
        </w:rPr>
      </w:pPr>
    </w:p>
    <w:p w:rsidR="002B5655" w:rsidRPr="00CC3D53" w:rsidRDefault="002B5655" w:rsidP="0048495D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6"/>
        <w:gridCol w:w="1369"/>
      </w:tblGrid>
      <w:tr w:rsidR="003A08E2" w:rsidRPr="00CC3D53" w:rsidTr="00E176F3">
        <w:tc>
          <w:tcPr>
            <w:tcW w:w="7986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Сарадник на превентивној здравственој заштити и социјални радник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3A08E2" w:rsidRPr="00CC3D53" w:rsidTr="00E176F3">
        <w:tc>
          <w:tcPr>
            <w:tcW w:w="7986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 и васпитним особљем</w:t>
            </w:r>
          </w:p>
        </w:tc>
        <w:tc>
          <w:tcPr>
            <w:tcW w:w="1369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3A08E2" w:rsidRPr="00CC3D53" w:rsidTr="00E176F3">
        <w:tc>
          <w:tcPr>
            <w:tcW w:w="7986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369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86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369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3A08E2" w:rsidRPr="00CC3D53" w:rsidTr="00E176F3">
        <w:tc>
          <w:tcPr>
            <w:tcW w:w="7986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369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86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Стручно усавршавање</w:t>
            </w:r>
          </w:p>
        </w:tc>
        <w:tc>
          <w:tcPr>
            <w:tcW w:w="1369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3A08E2" w:rsidRPr="00CC3D53" w:rsidTr="00E176F3">
        <w:tc>
          <w:tcPr>
            <w:tcW w:w="7986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369" w:type="dxa"/>
            <w:shd w:val="clear" w:color="auto" w:fill="auto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3A08E2" w:rsidRPr="00CC3D53" w:rsidTr="00E176F3">
        <w:tc>
          <w:tcPr>
            <w:tcW w:w="7986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8E2" w:rsidRPr="00CC3D53" w:rsidRDefault="003A08E2" w:rsidP="00E176F3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A08E2" w:rsidRPr="00CC3D53" w:rsidRDefault="003A08E2" w:rsidP="00E176F3">
            <w:pPr>
              <w:pStyle w:val="ListParagraph"/>
              <w:spacing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3A08E2" w:rsidRPr="00CC3D53" w:rsidRDefault="003A08E2" w:rsidP="00E176F3">
            <w:pPr>
              <w:pStyle w:val="ListParagraph"/>
              <w:spacing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C3D5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40h</w:t>
            </w:r>
          </w:p>
        </w:tc>
      </w:tr>
    </w:tbl>
    <w:p w:rsidR="002B5655" w:rsidRDefault="002B5655" w:rsidP="009F5DDF">
      <w:pPr>
        <w:ind w:right="-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076D1" w:rsidRPr="00CC3D53" w:rsidRDefault="007076D1" w:rsidP="009F5DDF">
      <w:pPr>
        <w:ind w:right="-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7B72" w:rsidRPr="00CC3D53" w:rsidRDefault="00B57B72" w:rsidP="009F5DDF">
      <w:pPr>
        <w:ind w:right="-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F135D" w:rsidRPr="00CC3D53" w:rsidRDefault="00AD2A73" w:rsidP="009D42DA">
      <w:pPr>
        <w:ind w:right="-3" w:firstLine="45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76" w:name="_Toc59539109"/>
      <w:r w:rsidRPr="00CC3D53">
        <w:rPr>
          <w:rStyle w:val="Heading1Char"/>
          <w:rFonts w:eastAsiaTheme="minorEastAsia"/>
        </w:rPr>
        <w:lastRenderedPageBreak/>
        <w:t xml:space="preserve">9. </w:t>
      </w:r>
      <w:r w:rsidR="00A14CEA" w:rsidRPr="00CC3D53">
        <w:rPr>
          <w:rStyle w:val="Heading1Char"/>
          <w:rFonts w:eastAsiaTheme="minorEastAsia"/>
        </w:rPr>
        <w:t xml:space="preserve">ПРОГРАМИ И ПЛАНОВИ РАДА СТРУЧНИХ </w:t>
      </w:r>
      <w:r w:rsidR="0009783A" w:rsidRPr="00CC3D53">
        <w:rPr>
          <w:rStyle w:val="Heading1Char"/>
          <w:rFonts w:eastAsiaTheme="minorEastAsia"/>
        </w:rPr>
        <w:t>ОРГАНА</w:t>
      </w:r>
      <w:bookmarkEnd w:id="76"/>
    </w:p>
    <w:p w:rsidR="00004E03" w:rsidRPr="00CC3D53" w:rsidRDefault="00AD2A73" w:rsidP="006C2FF6">
      <w:pPr>
        <w:ind w:right="-3" w:firstLine="450"/>
        <w:rPr>
          <w:rFonts w:ascii="Times New Roman" w:hAnsi="Times New Roman" w:cs="Times New Roman"/>
          <w:b/>
          <w:sz w:val="24"/>
          <w:szCs w:val="24"/>
        </w:rPr>
      </w:pPr>
      <w:bookmarkStart w:id="77" w:name="_Toc59539110"/>
      <w:r w:rsidRPr="00CC3D53">
        <w:rPr>
          <w:rStyle w:val="Heading1Char"/>
          <w:rFonts w:eastAsiaTheme="minorEastAsia"/>
        </w:rPr>
        <w:t xml:space="preserve">9.1. </w:t>
      </w:r>
      <w:r w:rsidR="00682365" w:rsidRPr="00CC3D53">
        <w:rPr>
          <w:rStyle w:val="Heading1Char"/>
          <w:rFonts w:eastAsiaTheme="minorEastAsia"/>
        </w:rPr>
        <w:t>Тим</w:t>
      </w:r>
      <w:r w:rsidR="00E20CAD" w:rsidRPr="00CC3D53">
        <w:rPr>
          <w:rStyle w:val="Heading1Char"/>
          <w:rFonts w:eastAsiaTheme="minorEastAsia"/>
        </w:rPr>
        <w:t xml:space="preserve"> за</w:t>
      </w:r>
      <w:r w:rsidR="003B68CC" w:rsidRPr="00CC3D53">
        <w:rPr>
          <w:rStyle w:val="Heading1Char"/>
          <w:rFonts w:eastAsiaTheme="minorEastAsia"/>
        </w:rPr>
        <w:t xml:space="preserve"> самовредновање</w:t>
      </w:r>
      <w:bookmarkEnd w:id="77"/>
    </w:p>
    <w:p w:rsidR="00004E03" w:rsidRPr="00CC3D53" w:rsidRDefault="00004E03" w:rsidP="0029699B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Самовре</w:t>
      </w:r>
      <w:r w:rsidR="001C021A" w:rsidRPr="00CC3D53">
        <w:rPr>
          <w:rFonts w:ascii="Times New Roman" w:hAnsi="Times New Roman" w:cs="Times New Roman"/>
          <w:sz w:val="24"/>
          <w:szCs w:val="24"/>
        </w:rPr>
        <w:t>дновање квалитета рада установе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је процена коју спроводи установа на основу стандарда и показатеља квали</w:t>
      </w:r>
      <w:r w:rsidR="001C021A" w:rsidRPr="00CC3D53">
        <w:rPr>
          <w:rFonts w:ascii="Times New Roman" w:hAnsi="Times New Roman" w:cs="Times New Roman"/>
          <w:sz w:val="24"/>
          <w:szCs w:val="24"/>
        </w:rPr>
        <w:t xml:space="preserve">тета рада установе, прописасних </w:t>
      </w:r>
      <w:r w:rsidRPr="00CC3D53">
        <w:rPr>
          <w:rFonts w:ascii="Times New Roman" w:hAnsi="Times New Roman" w:cs="Times New Roman"/>
          <w:sz w:val="24"/>
          <w:szCs w:val="24"/>
        </w:rPr>
        <w:t>Правилником.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DF" w:rsidRPr="00CC3D53" w:rsidRDefault="00004E03" w:rsidP="0029699B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Самовредновање је континуирани процес преиспитивања постојеће праксе који се спроводи систематски и транспарентно унутар установе од стране запослених и служи за унапређивање рада запослених и развој установе у циљу остваривања добробити деце.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Тим за</w:t>
      </w:r>
      <w:r w:rsidR="004E710B" w:rsidRPr="00CC3D53">
        <w:rPr>
          <w:rFonts w:ascii="Times New Roman" w:hAnsi="Times New Roman" w:cs="Times New Roman"/>
          <w:sz w:val="24"/>
          <w:szCs w:val="24"/>
        </w:rPr>
        <w:t xml:space="preserve"> самовредновање ће</w:t>
      </w:r>
      <w:r w:rsidR="00B70801" w:rsidRPr="00CC3D53">
        <w:rPr>
          <w:rFonts w:ascii="Times New Roman" w:hAnsi="Times New Roman" w:cs="Times New Roman"/>
          <w:sz w:val="24"/>
          <w:szCs w:val="24"/>
        </w:rPr>
        <w:t xml:space="preserve"> у радној 2020/2021</w:t>
      </w:r>
      <w:r w:rsidR="00C80EB8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0EB8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EB8" w:rsidRPr="00CC3D53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C80EB8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4E710B" w:rsidRPr="00CC3D53">
        <w:rPr>
          <w:rFonts w:ascii="Times New Roman" w:hAnsi="Times New Roman" w:cs="Times New Roman"/>
          <w:sz w:val="24"/>
          <w:szCs w:val="24"/>
        </w:rPr>
        <w:t>прикупљати</w:t>
      </w:r>
      <w:r w:rsidR="00C80EB8" w:rsidRPr="00CC3D53">
        <w:rPr>
          <w:rFonts w:ascii="Times New Roman" w:hAnsi="Times New Roman" w:cs="Times New Roman"/>
          <w:sz w:val="24"/>
          <w:szCs w:val="24"/>
        </w:rPr>
        <w:t xml:space="preserve"> и обрађивати податке везане за </w:t>
      </w:r>
      <w:r w:rsidRPr="00CC3D53">
        <w:rPr>
          <w:rFonts w:ascii="Times New Roman" w:hAnsi="Times New Roman" w:cs="Times New Roman"/>
          <w:sz w:val="24"/>
          <w:szCs w:val="24"/>
        </w:rPr>
        <w:t>предмет самовредновања и вршити анализу квалитета предмета самовредновања на основу обрађених података.</w:t>
      </w:r>
    </w:p>
    <w:p w:rsidR="00144F94" w:rsidRPr="00CC3D53" w:rsidRDefault="00144F94" w:rsidP="0029699B">
      <w:pPr>
        <w:ind w:right="-3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Годишњи план рад</w:t>
      </w:r>
      <w:r w:rsidR="0010061C" w:rsidRPr="00CC3D53">
        <w:rPr>
          <w:rFonts w:ascii="Times New Roman" w:hAnsi="Times New Roman" w:cs="Times New Roman"/>
          <w:sz w:val="24"/>
          <w:szCs w:val="24"/>
        </w:rPr>
        <w:t>а</w:t>
      </w:r>
      <w:r w:rsidR="00B57B72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B57B72" w:rsidRPr="00CC3D53">
        <w:rPr>
          <w:rFonts w:ascii="Times New Roman" w:hAnsi="Times New Roman" w:cs="Times New Roman"/>
          <w:b/>
          <w:sz w:val="24"/>
          <w:szCs w:val="24"/>
        </w:rPr>
        <w:t>Т</w:t>
      </w:r>
      <w:r w:rsidRPr="00CC3D53">
        <w:rPr>
          <w:rFonts w:ascii="Times New Roman" w:hAnsi="Times New Roman" w:cs="Times New Roman"/>
          <w:b/>
          <w:sz w:val="24"/>
          <w:szCs w:val="24"/>
        </w:rPr>
        <w:t>има за самовредновање</w:t>
      </w:r>
      <w:r w:rsidR="00B57B72" w:rsidRPr="00CC3D53">
        <w:rPr>
          <w:rFonts w:ascii="Times New Roman" w:hAnsi="Times New Roman" w:cs="Times New Roman"/>
          <w:sz w:val="24"/>
          <w:szCs w:val="24"/>
        </w:rPr>
        <w:t xml:space="preserve"> и </w:t>
      </w:r>
      <w:r w:rsidR="00F1510C" w:rsidRPr="00CC3D53">
        <w:rPr>
          <w:rFonts w:ascii="Times New Roman" w:hAnsi="Times New Roman" w:cs="Times New Roman"/>
          <w:b/>
          <w:sz w:val="24"/>
          <w:szCs w:val="24"/>
        </w:rPr>
        <w:t>А</w:t>
      </w:r>
      <w:r w:rsidR="00B57B72" w:rsidRPr="00CC3D53">
        <w:rPr>
          <w:rFonts w:ascii="Times New Roman" w:hAnsi="Times New Roman" w:cs="Times New Roman"/>
          <w:b/>
          <w:sz w:val="24"/>
          <w:szCs w:val="24"/>
        </w:rPr>
        <w:t>кционог плана за унапређење квалитета рада</w:t>
      </w:r>
      <w:r w:rsidRPr="00CC3D53">
        <w:rPr>
          <w:rFonts w:ascii="Times New Roman" w:hAnsi="Times New Roman" w:cs="Times New Roman"/>
          <w:sz w:val="24"/>
          <w:szCs w:val="24"/>
        </w:rPr>
        <w:t>, као по</w:t>
      </w:r>
      <w:r w:rsidR="00B57B72" w:rsidRPr="00CC3D53">
        <w:rPr>
          <w:rFonts w:ascii="Times New Roman" w:hAnsi="Times New Roman" w:cs="Times New Roman"/>
          <w:sz w:val="24"/>
          <w:szCs w:val="24"/>
        </w:rPr>
        <w:t>себан документ под бројем 4918/2 од 01.07.2020.године</w:t>
      </w:r>
      <w:r w:rsidRPr="00CC3D53">
        <w:rPr>
          <w:rFonts w:ascii="Times New Roman" w:hAnsi="Times New Roman" w:cs="Times New Roman"/>
          <w:sz w:val="24"/>
          <w:szCs w:val="24"/>
        </w:rPr>
        <w:t>, усвајају органи управљања и стручни органи Установе.</w:t>
      </w:r>
      <w:proofErr w:type="gramEnd"/>
    </w:p>
    <w:p w:rsidR="006C6717" w:rsidRPr="00CC3D53" w:rsidRDefault="00AD2A73" w:rsidP="006C2FF6">
      <w:pPr>
        <w:ind w:right="-3"/>
        <w:rPr>
          <w:rFonts w:ascii="Times New Roman" w:hAnsi="Times New Roman" w:cs="Times New Roman"/>
          <w:b/>
          <w:sz w:val="24"/>
          <w:szCs w:val="24"/>
        </w:rPr>
      </w:pPr>
      <w:bookmarkStart w:id="78" w:name="_Toc59539111"/>
      <w:r w:rsidRPr="00CC3D53">
        <w:rPr>
          <w:rStyle w:val="Heading1Char"/>
          <w:rFonts w:eastAsiaTheme="minorEastAsia"/>
        </w:rPr>
        <w:t xml:space="preserve">9.2. </w:t>
      </w:r>
      <w:r w:rsidR="00682365" w:rsidRPr="00CC3D53">
        <w:rPr>
          <w:rStyle w:val="Heading1Char"/>
          <w:rFonts w:eastAsiaTheme="minorEastAsia"/>
        </w:rPr>
        <w:t>Тим</w:t>
      </w:r>
      <w:r w:rsidR="00A65147" w:rsidRPr="00CC3D53">
        <w:rPr>
          <w:rStyle w:val="Heading1Char"/>
          <w:rFonts w:eastAsiaTheme="minorEastAsia"/>
        </w:rPr>
        <w:t xml:space="preserve"> за</w:t>
      </w:r>
      <w:r w:rsidR="006C10FC" w:rsidRPr="00CC3D53">
        <w:rPr>
          <w:rStyle w:val="Heading1Char"/>
          <w:rFonts w:eastAsiaTheme="minorEastAsia"/>
        </w:rPr>
        <w:t>заштиту деце од дискриминације, насиља,</w:t>
      </w:r>
      <w:r w:rsidR="00885080" w:rsidRPr="00CC3D53">
        <w:rPr>
          <w:rStyle w:val="Heading1Char"/>
          <w:rFonts w:eastAsiaTheme="minorEastAsia"/>
        </w:rPr>
        <w:t xml:space="preserve"> </w:t>
      </w:r>
      <w:r w:rsidR="006C10FC" w:rsidRPr="00CC3D53">
        <w:rPr>
          <w:rStyle w:val="Heading1Char"/>
          <w:rFonts w:eastAsiaTheme="minorEastAsia"/>
        </w:rPr>
        <w:t>злостављања и занемаривања</w:t>
      </w:r>
      <w:bookmarkEnd w:id="78"/>
    </w:p>
    <w:p w:rsidR="006C6717" w:rsidRPr="00CC3D53" w:rsidRDefault="006C6717" w:rsidP="00AC7E30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9" w:name="_Toc59539112"/>
      <w:r w:rsidR="00AD2A73" w:rsidRPr="00CC3D53">
        <w:rPr>
          <w:rStyle w:val="Heading1Char"/>
          <w:rFonts w:eastAsiaTheme="minorEastAsia"/>
        </w:rPr>
        <w:t xml:space="preserve">9.2.1. </w:t>
      </w:r>
      <w:r w:rsidR="00760F88" w:rsidRPr="00CC3D53">
        <w:rPr>
          <w:rStyle w:val="Heading1Char"/>
          <w:rFonts w:eastAsiaTheme="minorEastAsia"/>
        </w:rPr>
        <w:t>Програм и п</w:t>
      </w:r>
      <w:r w:rsidRPr="00CC3D53">
        <w:rPr>
          <w:rStyle w:val="Heading1Char"/>
          <w:rFonts w:eastAsiaTheme="minorEastAsia"/>
        </w:rPr>
        <w:t>лан спречавања дискриминације деце у Установи</w:t>
      </w:r>
      <w:bookmarkEnd w:id="79"/>
      <w:r w:rsidRPr="00CC3D53">
        <w:rPr>
          <w:rFonts w:ascii="Times New Roman" w:hAnsi="Times New Roman"/>
          <w:b/>
          <w:sz w:val="24"/>
          <w:szCs w:val="24"/>
        </w:rPr>
        <w:t xml:space="preserve"> </w:t>
      </w:r>
    </w:p>
    <w:p w:rsidR="007E779B" w:rsidRPr="00CC3D53" w:rsidRDefault="007E779B" w:rsidP="007E779B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У оквиру тимских активности наше Установе придржаваћемо се програма превентивних активности и мера које се покрећу у Установи, </w:t>
      </w:r>
      <w:r w:rsidR="00AC7E30" w:rsidRPr="00CC3D53">
        <w:rPr>
          <w:rFonts w:ascii="Times New Roman" w:hAnsi="Times New Roman" w:cs="Times New Roman"/>
          <w:sz w:val="24"/>
          <w:szCs w:val="24"/>
        </w:rPr>
        <w:t xml:space="preserve">по Правилнику (Сл.Гл.бр. 65/18) </w:t>
      </w:r>
      <w:r w:rsidRPr="00CC3D53">
        <w:rPr>
          <w:rFonts w:ascii="Times New Roman" w:hAnsi="Times New Roman" w:cs="Times New Roman"/>
          <w:sz w:val="24"/>
          <w:szCs w:val="24"/>
        </w:rPr>
        <w:t>превенције случајева сумње потенцијално дискриминисане деце или случајева дискриминације.</w:t>
      </w:r>
      <w:proofErr w:type="gramEnd"/>
    </w:p>
    <w:p w:rsidR="007E779B" w:rsidRPr="00CC3D53" w:rsidRDefault="007E779B" w:rsidP="007E779B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Програм заштите деце од дискриминације, као сложен процес подразумева учешће свих запослених у Установи (директор, стручни сарадници, васпитачи, медицинске сестре-васпитачи, техничко особље), </w:t>
      </w:r>
      <w:r w:rsidR="00716911" w:rsidRPr="00CC3D53">
        <w:rPr>
          <w:rFonts w:ascii="Times New Roman" w:hAnsi="Times New Roman" w:cs="Times New Roman"/>
          <w:sz w:val="24"/>
          <w:szCs w:val="24"/>
        </w:rPr>
        <w:t xml:space="preserve">деце, родитеља (други </w:t>
      </w:r>
      <w:r w:rsidRPr="00CC3D53">
        <w:rPr>
          <w:rFonts w:ascii="Times New Roman" w:hAnsi="Times New Roman" w:cs="Times New Roman"/>
          <w:sz w:val="24"/>
          <w:szCs w:val="24"/>
        </w:rPr>
        <w:t>законски заступници</w:t>
      </w:r>
      <w:r w:rsidR="00716911" w:rsidRPr="00CC3D53">
        <w:rPr>
          <w:rFonts w:ascii="Times New Roman" w:hAnsi="Times New Roman" w:cs="Times New Roman"/>
          <w:sz w:val="24"/>
          <w:szCs w:val="24"/>
        </w:rPr>
        <w:t xml:space="preserve">), </w:t>
      </w:r>
      <w:r w:rsidRPr="00CC3D53">
        <w:rPr>
          <w:rFonts w:ascii="Times New Roman" w:hAnsi="Times New Roman" w:cs="Times New Roman"/>
          <w:sz w:val="24"/>
          <w:szCs w:val="24"/>
        </w:rPr>
        <w:t>локалне заједнице и трећих лица.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8C" w:rsidRPr="00CC3D53" w:rsidRDefault="00FE3002" w:rsidP="007E779B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Приоритетан задаци</w:t>
      </w:r>
      <w:r w:rsidR="007E779B" w:rsidRPr="00CC3D53">
        <w:rPr>
          <w:rFonts w:ascii="Times New Roman" w:hAnsi="Times New Roman" w:cs="Times New Roman"/>
          <w:sz w:val="24"/>
          <w:szCs w:val="24"/>
        </w:rPr>
        <w:t xml:space="preserve"> тима биће стварање услова за безбедно одрастање и заштиту деце од дискриминације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и у</w:t>
      </w:r>
      <w:r w:rsidR="00183C15" w:rsidRPr="00CC3D53">
        <w:rPr>
          <w:rFonts w:ascii="Times New Roman" w:hAnsi="Times New Roman" w:cs="Times New Roman"/>
          <w:sz w:val="24"/>
          <w:szCs w:val="24"/>
        </w:rPr>
        <w:t>кључивање-</w:t>
      </w:r>
      <w:r w:rsidR="007E779B" w:rsidRPr="00CC3D53">
        <w:rPr>
          <w:rFonts w:ascii="Times New Roman" w:hAnsi="Times New Roman" w:cs="Times New Roman"/>
          <w:sz w:val="24"/>
          <w:szCs w:val="24"/>
        </w:rPr>
        <w:t>партиципирање шире локалне заједнице у планирању заједничких активности.</w:t>
      </w:r>
      <w:proofErr w:type="gramEnd"/>
      <w:r w:rsidR="007E779B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79B" w:rsidRPr="00CC3D53">
        <w:rPr>
          <w:rFonts w:ascii="Times New Roman" w:hAnsi="Times New Roman" w:cs="Times New Roman"/>
          <w:sz w:val="24"/>
          <w:szCs w:val="24"/>
        </w:rPr>
        <w:t>Сматрамо да ћемо на овај начин да подстичемо чиниоце друштвене средине у пружању додатних средстава, подршке и активности у препознавању и упознавању шире јавности са циљевима превенције у овој области.</w:t>
      </w:r>
      <w:proofErr w:type="gramEnd"/>
      <w:r w:rsidR="007E779B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79B" w:rsidRPr="00CC3D53">
        <w:rPr>
          <w:rFonts w:ascii="Times New Roman" w:hAnsi="Times New Roman" w:cs="Times New Roman"/>
          <w:sz w:val="24"/>
          <w:szCs w:val="24"/>
        </w:rPr>
        <w:t xml:space="preserve">Као и сваке године, наша </w:t>
      </w:r>
      <w:r w:rsidR="007E779B" w:rsidRPr="00CC3D53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7E779B" w:rsidRPr="00CC3D53">
        <w:rPr>
          <w:rFonts w:ascii="Times New Roman" w:hAnsi="Times New Roman" w:cs="Times New Roman"/>
          <w:sz w:val="24"/>
          <w:szCs w:val="24"/>
        </w:rPr>
        <w:t xml:space="preserve">станова кроз свој план и програм овог тима шаље јасну поруку да нико не толерише дискриминацију, да не ћути у вези са тим, да ако имају сазнања о томе обавештавају </w:t>
      </w:r>
      <w:r w:rsidR="007E779B" w:rsidRPr="00CC3D53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183C15" w:rsidRPr="00CC3D53">
        <w:rPr>
          <w:rFonts w:ascii="Times New Roman" w:hAnsi="Times New Roman" w:cs="Times New Roman"/>
          <w:sz w:val="24"/>
          <w:szCs w:val="24"/>
        </w:rPr>
        <w:t>станову.</w:t>
      </w:r>
      <w:proofErr w:type="gramEnd"/>
      <w:r w:rsidR="00183C15"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79B" w:rsidRPr="00CC3D53" w:rsidRDefault="007E779B" w:rsidP="007E779B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Тим развија одговорност свих на ублажавању, отклањању евентуалног дискриминаторног понашања над децом и стварање безбедне средине у којој је нулта толеранција на дискриминацију деце.</w:t>
      </w:r>
      <w:proofErr w:type="gramEnd"/>
    </w:p>
    <w:p w:rsidR="007E779B" w:rsidRPr="00CC3D53" w:rsidRDefault="007E779B" w:rsidP="00C3788C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 xml:space="preserve">Програм и план активности тима заснован је на основним принципима и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циљевима  из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Правилника о поступању Установе у случају сумње или утврђеног дискриминаторног понашања.</w:t>
      </w:r>
      <w:r w:rsidR="00C3788C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Најбољи интерес детета,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недискриминација  подразумева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да ће се  понашање којим се на непосредан или посредан, отворен или прикривен начин, неоправдано  прављење разлике или неједнако поступање (искључивање, ограничавање или давање првенства), строго контролисати и санкционисати од стране Установе.</w:t>
      </w:r>
    </w:p>
    <w:p w:rsidR="007E779B" w:rsidRPr="00CC3D53" w:rsidRDefault="00183C15" w:rsidP="00183C15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Насилно понашање није у сваком случају дискриминаторно, </w:t>
      </w:r>
      <w:r w:rsidR="007E779B" w:rsidRPr="00CC3D53">
        <w:rPr>
          <w:rFonts w:ascii="Times New Roman" w:hAnsi="Times New Roman" w:cs="Times New Roman"/>
          <w:sz w:val="24"/>
          <w:szCs w:val="24"/>
        </w:rPr>
        <w:t>али свако дискриминаторно понашање јесте насилно.</w:t>
      </w:r>
      <w:proofErr w:type="gramEnd"/>
      <w:r w:rsidR="007E779B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79B" w:rsidRPr="00CC3D53">
        <w:rPr>
          <w:rFonts w:ascii="Times New Roman" w:hAnsi="Times New Roman" w:cs="Times New Roman"/>
          <w:sz w:val="24"/>
          <w:szCs w:val="24"/>
        </w:rPr>
        <w:t>Спречавање дискриминаторног понашања у Установи односиће се, у смислу предупређивања сваког облика дискриминаторног понашања.</w:t>
      </w:r>
      <w:proofErr w:type="gramEnd"/>
      <w:r w:rsidR="007E779B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79B" w:rsidRPr="00CC3D53">
        <w:rPr>
          <w:rFonts w:ascii="Times New Roman" w:hAnsi="Times New Roman" w:cs="Times New Roman"/>
          <w:sz w:val="24"/>
          <w:szCs w:val="24"/>
        </w:rPr>
        <w:t>Подизање свести свих запо</w:t>
      </w:r>
      <w:r w:rsidRPr="00CC3D53">
        <w:rPr>
          <w:rFonts w:ascii="Times New Roman" w:hAnsi="Times New Roman" w:cs="Times New Roman"/>
          <w:sz w:val="24"/>
          <w:szCs w:val="24"/>
        </w:rPr>
        <w:t xml:space="preserve">слених у Установи, родитеља (других законских заступника деце), </w:t>
      </w:r>
      <w:r w:rsidR="007E779B" w:rsidRPr="00CC3D53">
        <w:rPr>
          <w:rFonts w:ascii="Times New Roman" w:hAnsi="Times New Roman" w:cs="Times New Roman"/>
          <w:sz w:val="24"/>
          <w:szCs w:val="24"/>
        </w:rPr>
        <w:t>локалне заједнице о његовим негативним последицама на децу.</w:t>
      </w:r>
      <w:proofErr w:type="gramEnd"/>
      <w:r w:rsidR="00AC7E30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7E779B" w:rsidRPr="00CC3D53">
        <w:rPr>
          <w:rFonts w:ascii="Times New Roman" w:hAnsi="Times New Roman" w:cs="Times New Roman"/>
          <w:sz w:val="24"/>
          <w:szCs w:val="24"/>
        </w:rPr>
        <w:t>Превентивним мерама и активностима у Установи</w:t>
      </w:r>
      <w:proofErr w:type="gramStart"/>
      <w:r w:rsidR="007E779B" w:rsidRPr="00CC3D53">
        <w:rPr>
          <w:rFonts w:ascii="Times New Roman" w:hAnsi="Times New Roman" w:cs="Times New Roman"/>
          <w:sz w:val="24"/>
          <w:szCs w:val="24"/>
        </w:rPr>
        <w:t>,  ствара</w:t>
      </w:r>
      <w:proofErr w:type="gramEnd"/>
      <w:r w:rsidR="007E779B" w:rsidRPr="00CC3D53">
        <w:rPr>
          <w:rFonts w:ascii="Times New Roman" w:hAnsi="Times New Roman" w:cs="Times New Roman"/>
          <w:sz w:val="24"/>
          <w:szCs w:val="24"/>
        </w:rPr>
        <w:t xml:space="preserve"> се сигурно и подстицајно окружење, негује атмосфера сарадње, уважавања и констуктивне комуникације и  развија позитиван систем вредности.</w:t>
      </w:r>
    </w:p>
    <w:p w:rsidR="007E779B" w:rsidRPr="00CC3D53" w:rsidRDefault="007E779B" w:rsidP="00183C15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Програм превентивних мера и активности заснован је на: </w:t>
      </w:r>
    </w:p>
    <w:p w:rsidR="007E779B" w:rsidRPr="00CC3D53" w:rsidRDefault="007E779B" w:rsidP="00E23BC8">
      <w:pPr>
        <w:pStyle w:val="ListParagraph"/>
        <w:numPr>
          <w:ilvl w:val="0"/>
          <w:numId w:val="1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Подиза</w:t>
      </w:r>
      <w:r w:rsidR="00183C15" w:rsidRPr="00CC3D53">
        <w:rPr>
          <w:rFonts w:ascii="Times New Roman" w:hAnsi="Times New Roman" w:cs="Times New Roman"/>
          <w:sz w:val="24"/>
          <w:szCs w:val="24"/>
        </w:rPr>
        <w:t>њу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нивоа свести и осетљивости свих актера </w:t>
      </w:r>
      <w:r w:rsidR="00183C15" w:rsidRPr="00CC3D53">
        <w:rPr>
          <w:rFonts w:ascii="Times New Roman" w:hAnsi="Times New Roman" w:cs="Times New Roman"/>
          <w:sz w:val="24"/>
          <w:szCs w:val="24"/>
        </w:rPr>
        <w:t>у Установи  на дискриминацију (</w:t>
      </w:r>
      <w:r w:rsidRPr="00CC3D53">
        <w:rPr>
          <w:rFonts w:ascii="Times New Roman" w:hAnsi="Times New Roman" w:cs="Times New Roman"/>
          <w:sz w:val="24"/>
          <w:szCs w:val="24"/>
        </w:rPr>
        <w:t xml:space="preserve">сви запослени, родитељи, законски заступници деце, деца, локална заједница и трећа лица у 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CC3D53">
        <w:rPr>
          <w:rFonts w:ascii="Times New Roman" w:hAnsi="Times New Roman" w:cs="Times New Roman"/>
          <w:sz w:val="24"/>
          <w:szCs w:val="24"/>
        </w:rPr>
        <w:t>станови);</w:t>
      </w:r>
    </w:p>
    <w:p w:rsidR="007E779B" w:rsidRPr="00CC3D53" w:rsidRDefault="00183C15" w:rsidP="00E23BC8">
      <w:pPr>
        <w:pStyle w:val="ListParagraph"/>
        <w:numPr>
          <w:ilvl w:val="0"/>
          <w:numId w:val="1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Нултој толеранцији на</w:t>
      </w:r>
      <w:r w:rsidR="007E779B" w:rsidRPr="00CC3D53">
        <w:rPr>
          <w:rFonts w:ascii="Times New Roman" w:hAnsi="Times New Roman" w:cs="Times New Roman"/>
          <w:sz w:val="24"/>
          <w:szCs w:val="24"/>
        </w:rPr>
        <w:t xml:space="preserve"> све облике дискриминације у Установи;</w:t>
      </w:r>
    </w:p>
    <w:p w:rsidR="007E779B" w:rsidRPr="00CC3D53" w:rsidRDefault="008A738C" w:rsidP="00E23BC8">
      <w:pPr>
        <w:pStyle w:val="ListParagraph"/>
        <w:numPr>
          <w:ilvl w:val="0"/>
          <w:numId w:val="1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Пуној</w:t>
      </w:r>
      <w:r w:rsidR="007E779B" w:rsidRPr="00CC3D53">
        <w:rPr>
          <w:rFonts w:ascii="Times New Roman" w:hAnsi="Times New Roman" w:cs="Times New Roman"/>
          <w:sz w:val="24"/>
          <w:szCs w:val="24"/>
        </w:rPr>
        <w:t xml:space="preserve"> посвећеност</w:t>
      </w:r>
      <w:r w:rsidRPr="00CC3D53">
        <w:rPr>
          <w:rFonts w:ascii="Times New Roman" w:hAnsi="Times New Roman" w:cs="Times New Roman"/>
          <w:sz w:val="24"/>
          <w:szCs w:val="24"/>
        </w:rPr>
        <w:t xml:space="preserve">и </w:t>
      </w:r>
      <w:r w:rsidR="007E779B" w:rsidRPr="00CC3D53">
        <w:rPr>
          <w:rFonts w:ascii="Times New Roman" w:hAnsi="Times New Roman" w:cs="Times New Roman"/>
          <w:sz w:val="24"/>
          <w:szCs w:val="24"/>
        </w:rPr>
        <w:t>Установе и свих њених органа и тела у препознавању, спречавању и сузбијању дискриминаторног понашања;</w:t>
      </w:r>
    </w:p>
    <w:p w:rsidR="007E779B" w:rsidRPr="00CC3D53" w:rsidRDefault="007E779B" w:rsidP="00E23BC8">
      <w:pPr>
        <w:pStyle w:val="ListParagraph"/>
        <w:numPr>
          <w:ilvl w:val="0"/>
          <w:numId w:val="1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Континуирано</w:t>
      </w:r>
      <w:r w:rsidR="008A738C" w:rsidRPr="00CC3D53">
        <w:rPr>
          <w:rFonts w:ascii="Times New Roman" w:hAnsi="Times New Roman" w:cs="Times New Roman"/>
          <w:sz w:val="24"/>
          <w:szCs w:val="24"/>
        </w:rPr>
        <w:t>м</w:t>
      </w:r>
      <w:r w:rsidRPr="00CC3D53">
        <w:rPr>
          <w:rFonts w:ascii="Times New Roman" w:hAnsi="Times New Roman" w:cs="Times New Roman"/>
          <w:sz w:val="24"/>
          <w:szCs w:val="24"/>
        </w:rPr>
        <w:t xml:space="preserve"> стручно</w:t>
      </w:r>
      <w:r w:rsidR="008A738C" w:rsidRPr="00CC3D53">
        <w:rPr>
          <w:rFonts w:ascii="Times New Roman" w:hAnsi="Times New Roman" w:cs="Times New Roman"/>
          <w:sz w:val="24"/>
          <w:szCs w:val="24"/>
        </w:rPr>
        <w:t>м усавршавању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запослених;</w:t>
      </w:r>
    </w:p>
    <w:p w:rsidR="007E779B" w:rsidRPr="00CC3D53" w:rsidRDefault="007E779B" w:rsidP="00E23BC8">
      <w:pPr>
        <w:pStyle w:val="ListParagraph"/>
        <w:numPr>
          <w:ilvl w:val="0"/>
          <w:numId w:val="1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Контун</w:t>
      </w:r>
      <w:r w:rsidR="00183C15" w:rsidRPr="00CC3D53">
        <w:rPr>
          <w:rFonts w:ascii="Times New Roman" w:hAnsi="Times New Roman" w:cs="Times New Roman"/>
          <w:sz w:val="24"/>
          <w:szCs w:val="24"/>
        </w:rPr>
        <w:t>у</w:t>
      </w:r>
      <w:r w:rsidRPr="00CC3D53">
        <w:rPr>
          <w:rFonts w:ascii="Times New Roman" w:hAnsi="Times New Roman" w:cs="Times New Roman"/>
          <w:sz w:val="24"/>
          <w:szCs w:val="24"/>
        </w:rPr>
        <w:t>ирано</w:t>
      </w:r>
      <w:r w:rsidR="008A738C" w:rsidRPr="00CC3D53">
        <w:rPr>
          <w:rFonts w:ascii="Times New Roman" w:hAnsi="Times New Roman" w:cs="Times New Roman"/>
          <w:sz w:val="24"/>
          <w:szCs w:val="24"/>
        </w:rPr>
        <w:t>м информисању и едукацији</w:t>
      </w:r>
      <w:r w:rsidRPr="00CC3D53">
        <w:rPr>
          <w:rFonts w:ascii="Times New Roman" w:hAnsi="Times New Roman" w:cs="Times New Roman"/>
          <w:sz w:val="24"/>
          <w:szCs w:val="24"/>
        </w:rPr>
        <w:t xml:space="preserve"> родитеља (</w:t>
      </w:r>
      <w:r w:rsidR="00183C15" w:rsidRPr="00CC3D53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CC3D53">
        <w:rPr>
          <w:rFonts w:ascii="Times New Roman" w:hAnsi="Times New Roman" w:cs="Times New Roman"/>
          <w:sz w:val="24"/>
          <w:szCs w:val="24"/>
        </w:rPr>
        <w:t>законских заступника).</w:t>
      </w:r>
    </w:p>
    <w:p w:rsidR="00C3788C" w:rsidRPr="00CC3D53" w:rsidRDefault="007E779B" w:rsidP="00C3788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Запослени ће својим квалитетним радом и применом различитих метода, садржаја, облика рада и активности, као и личним понашањем и ставом утицати на обезбеђивање образовања које је недискриминаторно.</w:t>
      </w:r>
      <w:proofErr w:type="gramEnd"/>
      <w:r w:rsidR="00FE5F26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F26" w:rsidRPr="00CC3D53">
        <w:rPr>
          <w:rFonts w:ascii="Times New Roman" w:hAnsi="Times New Roman" w:cs="Times New Roman"/>
          <w:sz w:val="24"/>
          <w:szCs w:val="24"/>
        </w:rPr>
        <w:t xml:space="preserve">Биће одговорни </w:t>
      </w:r>
      <w:r w:rsidRPr="00CC3D53">
        <w:rPr>
          <w:rFonts w:ascii="Times New Roman" w:hAnsi="Times New Roman" w:cs="Times New Roman"/>
          <w:sz w:val="24"/>
          <w:szCs w:val="24"/>
        </w:rPr>
        <w:t>да своје изјаве и понашања не буду промоција стереотипа, предрасуда, нетолерантности и дискриминације.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8C" w:rsidRPr="00CC3D53" w:rsidRDefault="007E779B" w:rsidP="00C378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Родитељи су дужни да у најбољем интересу детета сарађују са Установом, учествују у мерама и активностима које се планирају, припремају и спроводе на тему дискриминације, уважавају и поштују личност и све аспекте идентититета свог детета, као и друге деце, других родитеља, запослених и трећих лица. </w:t>
      </w:r>
    </w:p>
    <w:p w:rsidR="007E779B" w:rsidRPr="00CC3D53" w:rsidRDefault="007E779B" w:rsidP="00C3788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Родитељи својим понашањем у Установи не подстичу, помажу, изазивају или на било који други начин доприносе дискриминацији и вређању личности детета.</w:t>
      </w:r>
      <w:proofErr w:type="gramEnd"/>
    </w:p>
    <w:p w:rsidR="007E779B" w:rsidRPr="00CC3D53" w:rsidRDefault="007E779B" w:rsidP="007E779B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lastRenderedPageBreak/>
        <w:t>Програм превенције подразумеваће активности које су прилагођене развојном добу предшколског детета, њиховој могућности да логички схвате појам дискриминације кроз игру и васпитне активности у групи.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61C" w:rsidRPr="00CC3D53" w:rsidRDefault="0010061C" w:rsidP="002C4C59">
      <w:pPr>
        <w:ind w:right="-3" w:firstLine="45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</w:t>
      </w:r>
      <w:r w:rsidR="006C2FF6" w:rsidRPr="00CC3D53">
        <w:rPr>
          <w:rFonts w:ascii="Times New Roman" w:hAnsi="Times New Roman" w:cs="Times New Roman"/>
          <w:sz w:val="24"/>
          <w:szCs w:val="24"/>
        </w:rPr>
        <w:t xml:space="preserve">рада </w:t>
      </w:r>
      <w:r w:rsidR="006C2FF6" w:rsidRPr="00CC3D53">
        <w:rPr>
          <w:rFonts w:ascii="Times New Roman" w:hAnsi="Times New Roman" w:cs="Times New Roman"/>
          <w:b/>
          <w:sz w:val="24"/>
          <w:szCs w:val="24"/>
        </w:rPr>
        <w:t>Т</w:t>
      </w:r>
      <w:r w:rsidRPr="00CC3D53">
        <w:rPr>
          <w:rFonts w:ascii="Times New Roman" w:hAnsi="Times New Roman" w:cs="Times New Roman"/>
          <w:b/>
          <w:sz w:val="24"/>
          <w:szCs w:val="24"/>
        </w:rPr>
        <w:t xml:space="preserve">има за </w:t>
      </w:r>
      <w:r w:rsidR="006C2FF6" w:rsidRPr="00CC3D53">
        <w:rPr>
          <w:rFonts w:ascii="Times New Roman" w:hAnsi="Times New Roman" w:cs="Times New Roman"/>
          <w:b/>
          <w:sz w:val="24"/>
          <w:szCs w:val="24"/>
        </w:rPr>
        <w:t>спречавање</w:t>
      </w:r>
      <w:r w:rsidRPr="00CC3D53">
        <w:rPr>
          <w:rFonts w:ascii="Times New Roman" w:hAnsi="Times New Roman" w:cs="Times New Roman"/>
          <w:b/>
          <w:sz w:val="24"/>
          <w:szCs w:val="24"/>
        </w:rPr>
        <w:t xml:space="preserve"> дискриминације деце у Установи</w:t>
      </w:r>
      <w:r w:rsidRPr="00CC3D53">
        <w:rPr>
          <w:rFonts w:ascii="Times New Roman" w:hAnsi="Times New Roman" w:cs="Times New Roman"/>
          <w:sz w:val="24"/>
          <w:szCs w:val="24"/>
        </w:rPr>
        <w:t>, као посебан докумен</w:t>
      </w:r>
      <w:r w:rsidR="006C2FF6" w:rsidRPr="00CC3D53">
        <w:rPr>
          <w:rFonts w:ascii="Times New Roman" w:hAnsi="Times New Roman" w:cs="Times New Roman"/>
          <w:sz w:val="24"/>
          <w:szCs w:val="24"/>
        </w:rPr>
        <w:t>т под бројем 4810 од 30.06.2020.године</w:t>
      </w:r>
      <w:r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</w:p>
    <w:p w:rsidR="00760F88" w:rsidRPr="00CC3D53" w:rsidRDefault="00AD2A73" w:rsidP="00AD2A73">
      <w:pPr>
        <w:ind w:firstLine="709"/>
        <w:rPr>
          <w:rStyle w:val="Heading1Char"/>
          <w:rFonts w:eastAsiaTheme="minorEastAsia"/>
        </w:rPr>
      </w:pPr>
      <w:bookmarkStart w:id="80" w:name="_Toc59539113"/>
      <w:r w:rsidRPr="00CC3D53">
        <w:rPr>
          <w:rStyle w:val="Heading1Char"/>
          <w:rFonts w:eastAsiaTheme="minorEastAsia"/>
        </w:rPr>
        <w:t xml:space="preserve">9.2.2. </w:t>
      </w:r>
      <w:r w:rsidR="001F0045" w:rsidRPr="00CC3D53">
        <w:rPr>
          <w:rStyle w:val="Heading1Char"/>
          <w:rFonts w:eastAsiaTheme="minorEastAsia"/>
        </w:rPr>
        <w:t>Програм и план рада тима за заштиту деце од насиља, злостављања и занемаривања</w:t>
      </w:r>
      <w:bookmarkEnd w:id="80"/>
    </w:p>
    <w:p w:rsidR="001F0045" w:rsidRPr="00CC3D53" w:rsidRDefault="001F0045" w:rsidP="00842E2D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 оквиру тимских активности наше Установе придржаваћемо се програма превенције потенцијално угрожене д</w:t>
      </w:r>
      <w:r w:rsidR="00632E5F" w:rsidRPr="00CC3D53">
        <w:rPr>
          <w:rFonts w:ascii="Times New Roman" w:hAnsi="Times New Roman" w:cs="Times New Roman"/>
          <w:sz w:val="24"/>
          <w:szCs w:val="24"/>
        </w:rPr>
        <w:t xml:space="preserve">еце од насиља, званичног Општег </w:t>
      </w:r>
      <w:r w:rsidRPr="00CC3D53">
        <w:rPr>
          <w:rFonts w:ascii="Times New Roman" w:hAnsi="Times New Roman" w:cs="Times New Roman"/>
          <w:sz w:val="24"/>
          <w:szCs w:val="24"/>
        </w:rPr>
        <w:t>и Посебног протокола Министарства просвете за ову област, као и интерног правилника Установе.</w:t>
      </w:r>
      <w:r w:rsidR="00842E2D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 xml:space="preserve">Заштита деце од дискриминације и насиља, злостављања и занемаривања, као сложен процес подразумева учешће свих запослених у Установи (директор, стручни сарадници, васпитачи, месицинске сестре-васпитачи, техничко особље), деце, родитеља (други законски заступници) и локалне заједнице.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Приоритетан задатак тима биће стварање услова за безбедно одрастање и зашт</w:t>
      </w:r>
      <w:r w:rsidR="002D2154" w:rsidRPr="00CC3D53">
        <w:rPr>
          <w:rFonts w:ascii="Times New Roman" w:hAnsi="Times New Roman" w:cs="Times New Roman"/>
          <w:sz w:val="24"/>
          <w:szCs w:val="24"/>
        </w:rPr>
        <w:t>иту деце од насиља.</w:t>
      </w:r>
      <w:proofErr w:type="gramEnd"/>
      <w:r w:rsidR="002D2154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154" w:rsidRPr="00CC3D53">
        <w:rPr>
          <w:rFonts w:ascii="Times New Roman" w:hAnsi="Times New Roman" w:cs="Times New Roman"/>
          <w:sz w:val="24"/>
          <w:szCs w:val="24"/>
        </w:rPr>
        <w:t>Укључивање-</w:t>
      </w:r>
      <w:r w:rsidRPr="00CC3D53">
        <w:rPr>
          <w:rFonts w:ascii="Times New Roman" w:hAnsi="Times New Roman" w:cs="Times New Roman"/>
          <w:sz w:val="24"/>
          <w:szCs w:val="24"/>
        </w:rPr>
        <w:t>партиципирање шире локалне заједнице у планирању заједничких активности.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Сматрамо да ћемо на овај начин да подстичемо чиниоце друштвене средине у пружању додатних средстава, подршке и активности у препознавању и упознавању шире јавности са циљевима превенције у овој области.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Као и сваке године, наша 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CC3D53">
        <w:rPr>
          <w:rFonts w:ascii="Times New Roman" w:hAnsi="Times New Roman" w:cs="Times New Roman"/>
          <w:sz w:val="24"/>
          <w:szCs w:val="24"/>
        </w:rPr>
        <w:t xml:space="preserve">станова кроз свој план и програм овог тима шаље јасну поруку да нико не толерише насиље, да не ћути у вези са тим, да ако имају сазнања о томе обавештавају </w:t>
      </w:r>
      <w:r w:rsidRPr="00CC3D53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CC3D53">
        <w:rPr>
          <w:rFonts w:ascii="Times New Roman" w:hAnsi="Times New Roman" w:cs="Times New Roman"/>
          <w:sz w:val="24"/>
          <w:szCs w:val="24"/>
        </w:rPr>
        <w:t>станову. Тим развија одговорност свих на ублаж</w:t>
      </w:r>
      <w:r w:rsidR="002D2154" w:rsidRPr="00CC3D53">
        <w:rPr>
          <w:rFonts w:ascii="Times New Roman" w:hAnsi="Times New Roman" w:cs="Times New Roman"/>
          <w:sz w:val="24"/>
          <w:szCs w:val="24"/>
        </w:rPr>
        <w:t xml:space="preserve">авању, отклањању евентуалног насиља, злостављања и занемаривања </w:t>
      </w:r>
      <w:r w:rsidRPr="00CC3D53">
        <w:rPr>
          <w:rFonts w:ascii="Times New Roman" w:hAnsi="Times New Roman" w:cs="Times New Roman"/>
          <w:sz w:val="24"/>
          <w:szCs w:val="24"/>
        </w:rPr>
        <w:t>деце и стварање безбедне средине у којој је нулта толеранција на насиље деце.</w:t>
      </w:r>
    </w:p>
    <w:p w:rsidR="001F0045" w:rsidRPr="00CC3D53" w:rsidRDefault="001F0045" w:rsidP="001F0045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Програм и план активности тима заснован је на основним принципима и циљевима општег и посебног протокола: Право детета на живот,</w:t>
      </w:r>
      <w:r w:rsidR="002D2154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опстанак и развој; Најбољи интерес детета; Недискриминација; Учешће деце</w:t>
      </w:r>
      <w:r w:rsidR="002D2154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(партиципација).</w:t>
      </w:r>
    </w:p>
    <w:p w:rsidR="001F0045" w:rsidRPr="00CC3D53" w:rsidRDefault="001F0045" w:rsidP="001F004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Општи циљ Посебног протокола је унапређивање квалитета живота деце применом: Мера превенције за стварање безбедне средине за живот и рад деце.</w:t>
      </w:r>
    </w:p>
    <w:p w:rsidR="002D2154" w:rsidRPr="00CC3D53" w:rsidRDefault="001F0045" w:rsidP="001F004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Специфични циљеви у превенцији су: </w:t>
      </w:r>
    </w:p>
    <w:p w:rsidR="002D2154" w:rsidRPr="00CC3D53" w:rsidRDefault="001F0045" w:rsidP="00E23B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Стварање и неговање климе прихватања, толеранције и уважавања; </w:t>
      </w:r>
    </w:p>
    <w:p w:rsidR="002D2154" w:rsidRPr="00CC3D53" w:rsidRDefault="001F0045" w:rsidP="00E23B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Укључивање свих интересних група</w:t>
      </w:r>
      <w:r w:rsidR="002D2154" w:rsidRPr="00CC3D53">
        <w:rPr>
          <w:rFonts w:ascii="Times New Roman" w:hAnsi="Times New Roman" w:cs="Times New Roman"/>
          <w:sz w:val="24"/>
          <w:szCs w:val="24"/>
        </w:rPr>
        <w:t xml:space="preserve"> (</w:t>
      </w:r>
      <w:r w:rsidRPr="00CC3D53">
        <w:rPr>
          <w:rFonts w:ascii="Times New Roman" w:hAnsi="Times New Roman" w:cs="Times New Roman"/>
          <w:sz w:val="24"/>
          <w:szCs w:val="24"/>
        </w:rPr>
        <w:t>деца, стручни сарадници, васпитачи, директори, родитељи, локална заједница) у доношење и развијање програма превенције;</w:t>
      </w:r>
    </w:p>
    <w:p w:rsidR="002D2154" w:rsidRPr="00CC3D53" w:rsidRDefault="001F0045" w:rsidP="00E23B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Подизање нивоа свести и повећање осетљивости свих укључених у живот и рад;</w:t>
      </w:r>
    </w:p>
    <w:p w:rsidR="002D2154" w:rsidRPr="00CC3D53" w:rsidRDefault="001F0045" w:rsidP="00E23B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 xml:space="preserve">Информисање свих укључених у живот и рад Установе о процедурама и поступцима за заштиту од насиља; </w:t>
      </w:r>
    </w:p>
    <w:p w:rsidR="002D2154" w:rsidRPr="00CC3D53" w:rsidRDefault="001F0045" w:rsidP="00E23B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Унапређивање компетенција васпитног и ванваспитног особља, деце, родитеља, старатеља и локалне заједнице за уочавање и решавање проблема, и решавање проблема насиља, злостављања и занемаривања; </w:t>
      </w:r>
    </w:p>
    <w:p w:rsidR="001F0045" w:rsidRPr="00CC3D53" w:rsidRDefault="001F0045" w:rsidP="00E23BC8">
      <w:pPr>
        <w:pStyle w:val="ListParagraph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Мера интервенције у ситуацијама када се јавља насиље, злостављање и занемаривање у Установи.</w:t>
      </w:r>
    </w:p>
    <w:p w:rsidR="002D2154" w:rsidRPr="00CC3D53" w:rsidRDefault="002D2154" w:rsidP="002D2154">
      <w:pPr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Поступак у интервенцији:</w:t>
      </w:r>
    </w:p>
    <w:p w:rsidR="00DB4142" w:rsidRPr="00CC3D53" w:rsidRDefault="00DB4142" w:rsidP="00E23BC8">
      <w:pPr>
        <w:pStyle w:val="ListParagraph"/>
        <w:numPr>
          <w:ilvl w:val="0"/>
          <w:numId w:val="19"/>
        </w:numPr>
        <w:spacing w:before="0" w:after="200"/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Провера сумње/откривање насиља</w:t>
      </w:r>
    </w:p>
    <w:p w:rsidR="00DB4142" w:rsidRPr="00CC3D53" w:rsidRDefault="00DB4142" w:rsidP="00E23BC8">
      <w:pPr>
        <w:pStyle w:val="ListParagraph"/>
        <w:numPr>
          <w:ilvl w:val="0"/>
          <w:numId w:val="19"/>
        </w:numPr>
        <w:spacing w:before="0" w:after="200"/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Заустављање насиља-пружање помоћи</w:t>
      </w:r>
    </w:p>
    <w:p w:rsidR="00DB4142" w:rsidRPr="00CC3D53" w:rsidRDefault="00DB4142" w:rsidP="00E23BC8">
      <w:pPr>
        <w:pStyle w:val="ListParagraph"/>
        <w:numPr>
          <w:ilvl w:val="0"/>
          <w:numId w:val="19"/>
        </w:numPr>
        <w:spacing w:before="0" w:after="200"/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Смиривање учесника</w:t>
      </w:r>
    </w:p>
    <w:p w:rsidR="00DB4142" w:rsidRPr="00CC3D53" w:rsidRDefault="00DB4142" w:rsidP="00E23BC8">
      <w:pPr>
        <w:pStyle w:val="ListParagraph"/>
        <w:numPr>
          <w:ilvl w:val="0"/>
          <w:numId w:val="19"/>
        </w:numPr>
        <w:spacing w:before="0" w:after="200"/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Обавештење родитеља и релевантних особа у Установи</w:t>
      </w:r>
    </w:p>
    <w:p w:rsidR="00DB4142" w:rsidRPr="00CC3D53" w:rsidRDefault="00DB4142" w:rsidP="00E23BC8">
      <w:pPr>
        <w:pStyle w:val="ListParagraph"/>
        <w:numPr>
          <w:ilvl w:val="0"/>
          <w:numId w:val="19"/>
        </w:numPr>
        <w:spacing w:before="0" w:after="200"/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Консултације (договори, састанци)</w:t>
      </w:r>
    </w:p>
    <w:p w:rsidR="00DB4142" w:rsidRPr="00CC3D53" w:rsidRDefault="00DB4142" w:rsidP="00E23BC8">
      <w:pPr>
        <w:pStyle w:val="ListParagraph"/>
        <w:numPr>
          <w:ilvl w:val="0"/>
          <w:numId w:val="19"/>
        </w:numPr>
        <w:spacing w:before="0" w:after="200"/>
        <w:jc w:val="lef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План заштите</w:t>
      </w:r>
    </w:p>
    <w:p w:rsidR="00760F88" w:rsidRPr="00CC3D53" w:rsidRDefault="00DB4142" w:rsidP="007228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Интервентне мере</w:t>
      </w:r>
      <w:r w:rsidR="001F0045" w:rsidRPr="00CC3D53">
        <w:rPr>
          <w:rFonts w:ascii="Times New Roman" w:hAnsi="Times New Roman" w:cs="Times New Roman"/>
          <w:sz w:val="24"/>
          <w:szCs w:val="24"/>
        </w:rPr>
        <w:t>, нивои и облици насиља у виду информативног плаката</w:t>
      </w:r>
      <w:proofErr w:type="gramStart"/>
      <w:r w:rsidR="001F0045" w:rsidRPr="00CC3D53">
        <w:rPr>
          <w:rFonts w:ascii="Times New Roman" w:hAnsi="Times New Roman" w:cs="Times New Roman"/>
          <w:sz w:val="24"/>
          <w:szCs w:val="24"/>
        </w:rPr>
        <w:t>,  могу</w:t>
      </w:r>
      <w:proofErr w:type="gramEnd"/>
      <w:r w:rsidR="001F0045" w:rsidRPr="00CC3D53">
        <w:rPr>
          <w:rFonts w:ascii="Times New Roman" w:hAnsi="Times New Roman" w:cs="Times New Roman"/>
          <w:sz w:val="24"/>
          <w:szCs w:val="24"/>
        </w:rPr>
        <w:t xml:space="preserve"> се прочитати на огласним таблама свих вртића. </w:t>
      </w:r>
      <w:proofErr w:type="gramStart"/>
      <w:r w:rsidR="001F0045" w:rsidRPr="00CC3D53">
        <w:rPr>
          <w:rFonts w:ascii="Times New Roman" w:hAnsi="Times New Roman" w:cs="Times New Roman"/>
          <w:sz w:val="24"/>
          <w:szCs w:val="24"/>
        </w:rPr>
        <w:t>То омогућује бољи увид у начине и број телефона на који се може пријавити сумња на било који вид насиља над децом у Установи.</w:t>
      </w:r>
      <w:proofErr w:type="gramEnd"/>
    </w:p>
    <w:p w:rsidR="007E779B" w:rsidRPr="00CC3D53" w:rsidRDefault="002C4C59" w:rsidP="002C4C59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</w:t>
      </w:r>
      <w:r w:rsidR="00021393" w:rsidRPr="00CC3D53">
        <w:rPr>
          <w:rFonts w:ascii="Times New Roman" w:hAnsi="Times New Roman" w:cs="Times New Roman"/>
          <w:sz w:val="24"/>
          <w:szCs w:val="24"/>
        </w:rPr>
        <w:t xml:space="preserve">рада </w:t>
      </w:r>
      <w:r w:rsidR="00021393" w:rsidRPr="00CC3D53">
        <w:rPr>
          <w:rFonts w:ascii="Times New Roman" w:hAnsi="Times New Roman" w:cs="Times New Roman"/>
          <w:b/>
          <w:sz w:val="24"/>
          <w:szCs w:val="24"/>
        </w:rPr>
        <w:t>Ти</w:t>
      </w:r>
      <w:r w:rsidRPr="00CC3D53">
        <w:rPr>
          <w:rFonts w:ascii="Times New Roman" w:hAnsi="Times New Roman" w:cs="Times New Roman"/>
          <w:b/>
          <w:sz w:val="24"/>
          <w:szCs w:val="24"/>
        </w:rPr>
        <w:t xml:space="preserve">ма за </w:t>
      </w:r>
      <w:r w:rsidRPr="00CC3D53">
        <w:rPr>
          <w:rFonts w:ascii="Times New Roman" w:hAnsi="Times New Roman" w:cs="Times New Roman"/>
          <w:b/>
          <w:sz w:val="24"/>
          <w:szCs w:val="24"/>
          <w:lang w:val="sr-Cyrl-CS"/>
        </w:rPr>
        <w:t>заштиту деце од насиља, злостављања и занемаривања</w:t>
      </w:r>
      <w:r w:rsidRPr="00CC3D53">
        <w:rPr>
          <w:rFonts w:ascii="Times New Roman" w:hAnsi="Times New Roman" w:cs="Times New Roman"/>
          <w:sz w:val="24"/>
          <w:szCs w:val="24"/>
        </w:rPr>
        <w:t>, као посебан доку</w:t>
      </w:r>
      <w:r w:rsidR="00021393" w:rsidRPr="00CC3D53">
        <w:rPr>
          <w:rFonts w:ascii="Times New Roman" w:hAnsi="Times New Roman" w:cs="Times New Roman"/>
          <w:sz w:val="24"/>
          <w:szCs w:val="24"/>
        </w:rPr>
        <w:t>мент под бројем 4812 од 30.06.2020.године,</w:t>
      </w:r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</w:p>
    <w:p w:rsidR="00FC4F11" w:rsidRPr="00CC3D53" w:rsidRDefault="00AD2A73" w:rsidP="000A3FEA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81" w:name="_Toc59539114"/>
      <w:r w:rsidRPr="00CC3D53">
        <w:rPr>
          <w:rStyle w:val="Heading1Char"/>
          <w:rFonts w:eastAsiaTheme="minorEastAsia"/>
        </w:rPr>
        <w:t xml:space="preserve">9.3. </w:t>
      </w:r>
      <w:r w:rsidR="00682365" w:rsidRPr="00CC3D53">
        <w:rPr>
          <w:rStyle w:val="Heading1Char"/>
          <w:rFonts w:eastAsiaTheme="minorEastAsia"/>
        </w:rPr>
        <w:t>Тим</w:t>
      </w:r>
      <w:r w:rsidR="000135DA" w:rsidRPr="00CC3D53">
        <w:rPr>
          <w:rStyle w:val="Heading1Char"/>
          <w:rFonts w:eastAsiaTheme="minorEastAsia"/>
        </w:rPr>
        <w:t xml:space="preserve"> за инклузивно образовање</w:t>
      </w:r>
      <w:bookmarkEnd w:id="81"/>
    </w:p>
    <w:p w:rsidR="000A3FEA" w:rsidRPr="00CC3D53" w:rsidRDefault="000A3FEA" w:rsidP="000A3FE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„Инклузија је процес решавања и реаговања на разноврсност потреба свих ученика кроз све веће учествовање у учењу, културама и заједницама и све мању искљученост у оквиру образовања и из њега.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Она обухвата промене и измене садржаја, приступа, структура и стратегија, са заједничком визијом која обухвата сву децу одговарајуће старосне доби и са убеђењем да је редовни образовни систем од</w:t>
      </w:r>
      <w:r w:rsidR="00977D10" w:rsidRPr="00CC3D53">
        <w:rPr>
          <w:rFonts w:ascii="Times New Roman" w:hAnsi="Times New Roman" w:cs="Times New Roman"/>
          <w:sz w:val="24"/>
          <w:szCs w:val="24"/>
        </w:rPr>
        <w:t>говоран за образовање све деце</w:t>
      </w:r>
      <w:proofErr w:type="gramStart"/>
      <w:r w:rsidR="00977D10" w:rsidRPr="00CC3D53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(УНЕСКО, 1994.)</w:t>
      </w:r>
      <w:proofErr w:type="gramEnd"/>
    </w:p>
    <w:p w:rsidR="000A3FEA" w:rsidRPr="00CC3D53" w:rsidRDefault="000A3FEA" w:rsidP="000A3F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Основна начела инклузивног образовања:</w:t>
      </w:r>
    </w:p>
    <w:p w:rsidR="000A3FEA" w:rsidRPr="00CC3D53" w:rsidRDefault="000A3FEA" w:rsidP="00E23BC8">
      <w:pPr>
        <w:pStyle w:val="ListParagraph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Сва деца могу да уче и имају право на образовање и васпитање.  </w:t>
      </w:r>
    </w:p>
    <w:p w:rsidR="000A3FEA" w:rsidRPr="00CC3D53" w:rsidRDefault="000A3FEA" w:rsidP="00E23BC8">
      <w:pPr>
        <w:pStyle w:val="ListParagraph"/>
        <w:numPr>
          <w:ilvl w:val="0"/>
          <w:numId w:val="21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Деца најбоље уче у природној вршњачкој групи. Зато им треба омогућити образовање у редовним предшколским, основним и средњошколским установама. </w:t>
      </w:r>
    </w:p>
    <w:p w:rsidR="000A3FEA" w:rsidRPr="00CC3D53" w:rsidRDefault="000A3FEA" w:rsidP="00E23BC8">
      <w:pPr>
        <w:pStyle w:val="ListParagraph"/>
        <w:numPr>
          <w:ilvl w:val="0"/>
          <w:numId w:val="21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Потребно је прилагодити начин рада тако да се излази у сусрет образовним потребама деце.</w:t>
      </w:r>
    </w:p>
    <w:p w:rsidR="000A3FEA" w:rsidRPr="00CC3D53" w:rsidRDefault="000A3FEA" w:rsidP="00E23BC8">
      <w:pPr>
        <w:pStyle w:val="ListParagraph"/>
        <w:numPr>
          <w:ilvl w:val="0"/>
          <w:numId w:val="21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>Некој деци, због сметњи у развоју и инвалидитета, специфичних тешкоћа у учењу или живота у социјално нестимулативној средини потребна је додатна подршка у образовању.</w:t>
      </w:r>
    </w:p>
    <w:p w:rsidR="000A3FEA" w:rsidRPr="00CC3D53" w:rsidRDefault="000A3FEA" w:rsidP="000A3F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Инклузивно образовање подразумева да је образовни систем отворен за сву децу, без обзира на пол, национално, верско и социо-економско порекло, способности и здравствено стање или неко друго лично својство и да је у стању да се прилагоди образовним потребама деце која до сада нису могла да се уклопе у постојећи образовни процес.</w:t>
      </w:r>
    </w:p>
    <w:p w:rsidR="000A3FEA" w:rsidRPr="00CC3D53" w:rsidRDefault="000A3FEA" w:rsidP="000A3F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Чланови стручног тима за инклузивно образовање и тима за пружање додатне подршке Установе радиће и даље на промоцији, спровођењу и унапређивању инклузивног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образовања  пружањем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подршке деци, родитељима и васпитачима: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континуираним и систематским анализирањем стања у Установи у области развоја и  напредовања сваког детета;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јачањем веза, редовнијом разменом информација и неговањем добре комуникације између директора, стручних сарадника, сарадника, васпитача и родитеља или других законских заступника;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стварањем оптималних психолошких услова за подстицање целовитог развоја деце;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идентификовањем деце којој је потребна  додатна подршка;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јачањем родитељских компетенција;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израдом  педагошких профила и планирањем мера индивидуализације;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спровођењем мера индивидуализације;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прилагођавањем ритма дана, простора, метода рада и дидактичког материјала потребама деце;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праћењем и вредновањем примене мера индивидуализације;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ревизијом педагошких профила и планова мера индивидуализације (по потреби);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реализовањем Плана транзиције;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ангажовањем педагошких асистента, личних пратиоца, приправника стажиста;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реализовањем стручног усавршавања из области инклузивног образовања;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учешћем у раду трансдисциплинарног тима у оквиру пројекта „Креирање услова за развој свеобухватног система ране интервенције на раном узрасту у Србији “;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обележавањем Светског дана детета;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сарадњом са другим тимовима у Установи;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мапирањем ризичних места и простора у којима бораве деца ради њиховог прилагођавања потребама деце са инвалидитетом;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набавком стручне литературе и израдом дидактичког материјала;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lastRenderedPageBreak/>
        <w:t>утврђивањем потреба васпитача за јачањем компетенција из области инклузивног образовања;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редовним вођењем евиденције и документације тима;</w:t>
      </w:r>
    </w:p>
    <w:p w:rsidR="000A3FEA" w:rsidRPr="00CC3D53" w:rsidRDefault="000A3FEA" w:rsidP="00E23BC8">
      <w:pPr>
        <w:numPr>
          <w:ilvl w:val="0"/>
          <w:numId w:val="20"/>
        </w:numPr>
        <w:spacing w:before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стварањем оптималних услова за имплементирање инклузивног образовања  повезивањем свих ресурса и сарадњом са Министарством просвете, науке и технолошког развоја, Школом са домом учника „Бубањ“, Школом за основно и средње образовање „Царица Јелена“, Развојним саветовалиштем, Центром за социјални рад „Свети Сава“, Комисијом за процену потреба за пружањем додатне образовне, здравствене или социјалне подршке, Групом за децу и младе „Индиго“ – Друштвени центар, Градским удружењем за помоћ особама са аутизмом Ниш и Еколошко-хуманитарна организацијом „Чепом до осмеха“  и другим установама, организацијама и удружењима.</w:t>
      </w:r>
    </w:p>
    <w:p w:rsidR="002C4C59" w:rsidRPr="00CC3D53" w:rsidRDefault="002C4C59" w:rsidP="002C4C59">
      <w:pPr>
        <w:ind w:firstLine="270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</w:t>
      </w:r>
      <w:r w:rsidR="00FD5CFF" w:rsidRPr="00CC3D53">
        <w:rPr>
          <w:rFonts w:ascii="Times New Roman" w:hAnsi="Times New Roman" w:cs="Times New Roman"/>
          <w:sz w:val="24"/>
          <w:szCs w:val="24"/>
        </w:rPr>
        <w:t xml:space="preserve">рада </w:t>
      </w:r>
      <w:r w:rsidR="00FD5CFF" w:rsidRPr="00CC3D53">
        <w:rPr>
          <w:rFonts w:ascii="Times New Roman" w:hAnsi="Times New Roman" w:cs="Times New Roman"/>
          <w:b/>
          <w:sz w:val="24"/>
          <w:szCs w:val="24"/>
        </w:rPr>
        <w:t>Т</w:t>
      </w:r>
      <w:r w:rsidRPr="00CC3D53">
        <w:rPr>
          <w:rFonts w:ascii="Times New Roman" w:hAnsi="Times New Roman" w:cs="Times New Roman"/>
          <w:b/>
          <w:sz w:val="24"/>
          <w:szCs w:val="24"/>
        </w:rPr>
        <w:t>има за инклузивно образовање</w:t>
      </w:r>
      <w:r w:rsidRPr="00CC3D53">
        <w:rPr>
          <w:rFonts w:ascii="Times New Roman" w:hAnsi="Times New Roman" w:cs="Times New Roman"/>
          <w:sz w:val="24"/>
          <w:szCs w:val="24"/>
        </w:rPr>
        <w:t>, као по</w:t>
      </w:r>
      <w:r w:rsidR="00FD5CFF" w:rsidRPr="00CC3D53">
        <w:rPr>
          <w:rFonts w:ascii="Times New Roman" w:hAnsi="Times New Roman" w:cs="Times New Roman"/>
          <w:sz w:val="24"/>
          <w:szCs w:val="24"/>
        </w:rPr>
        <w:t>себан документ под бројем 5266/2 од 14.07.2020.године</w:t>
      </w:r>
      <w:r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  <w:proofErr w:type="gramEnd"/>
    </w:p>
    <w:p w:rsidR="00CE1A27" w:rsidRPr="00CC3D53" w:rsidRDefault="00AD2A73" w:rsidP="00CC4587">
      <w:pPr>
        <w:spacing w:before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bookmarkStart w:id="82" w:name="_Toc59539115"/>
      <w:r w:rsidRPr="00CC3D53">
        <w:rPr>
          <w:rStyle w:val="Heading1Char"/>
          <w:rFonts w:eastAsia="Calibri"/>
        </w:rPr>
        <w:t xml:space="preserve">9.4. </w:t>
      </w:r>
      <w:r w:rsidR="00CE1A27" w:rsidRPr="00CC3D53">
        <w:rPr>
          <w:rStyle w:val="Heading1Char"/>
          <w:rFonts w:eastAsia="Calibri"/>
        </w:rPr>
        <w:t>Тим за обезбеђивање квалитета и развој Установе</w:t>
      </w:r>
      <w:bookmarkEnd w:id="82"/>
    </w:p>
    <w:p w:rsidR="005332E2" w:rsidRPr="00CC3D53" w:rsidRDefault="00001F71" w:rsidP="00453446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CC3D53">
        <w:rPr>
          <w:rFonts w:ascii="Times New Roman" w:hAnsi="Times New Roman"/>
          <w:sz w:val="24"/>
          <w:szCs w:val="24"/>
        </w:rPr>
        <w:t>Основна функција т</w:t>
      </w:r>
      <w:r w:rsidR="005332E2" w:rsidRPr="00CC3D53">
        <w:rPr>
          <w:rFonts w:ascii="Times New Roman" w:hAnsi="Times New Roman"/>
          <w:sz w:val="24"/>
          <w:szCs w:val="24"/>
        </w:rPr>
        <w:t xml:space="preserve">има </w:t>
      </w:r>
      <w:r w:rsidRPr="00CC3D53">
        <w:rPr>
          <w:rFonts w:ascii="Times New Roman" w:hAnsi="Times New Roman"/>
          <w:sz w:val="24"/>
          <w:szCs w:val="24"/>
        </w:rPr>
        <w:t xml:space="preserve">за обезбеђивање квалитета и развој Установе </w:t>
      </w:r>
      <w:r w:rsidR="005332E2" w:rsidRPr="00CC3D53">
        <w:rPr>
          <w:rFonts w:ascii="Times New Roman" w:hAnsi="Times New Roman"/>
          <w:sz w:val="24"/>
          <w:szCs w:val="24"/>
        </w:rPr>
        <w:t>јесте успостављање и функционисањ</w:t>
      </w:r>
      <w:r w:rsidRPr="00CC3D53">
        <w:rPr>
          <w:rFonts w:ascii="Times New Roman" w:hAnsi="Times New Roman"/>
          <w:sz w:val="24"/>
          <w:szCs w:val="24"/>
        </w:rPr>
        <w:t>е интерног система квалитета у У</w:t>
      </w:r>
      <w:r w:rsidR="005332E2" w:rsidRPr="00CC3D53">
        <w:rPr>
          <w:rFonts w:ascii="Times New Roman" w:hAnsi="Times New Roman"/>
          <w:sz w:val="24"/>
          <w:szCs w:val="24"/>
        </w:rPr>
        <w:t>станов</w:t>
      </w:r>
      <w:r w:rsidRPr="00CC3D53">
        <w:rPr>
          <w:rFonts w:ascii="Times New Roman" w:hAnsi="Times New Roman"/>
          <w:sz w:val="24"/>
          <w:szCs w:val="24"/>
        </w:rPr>
        <w:t>и. Интерним системом квалитета У</w:t>
      </w:r>
      <w:r w:rsidR="005332E2" w:rsidRPr="00CC3D53">
        <w:rPr>
          <w:rFonts w:ascii="Times New Roman" w:hAnsi="Times New Roman"/>
          <w:sz w:val="24"/>
          <w:szCs w:val="24"/>
        </w:rPr>
        <w:t>станове биће обухваћене све активности и мере које предузимају пост</w:t>
      </w:r>
      <w:r w:rsidRPr="00CC3D53">
        <w:rPr>
          <w:rFonts w:ascii="Times New Roman" w:hAnsi="Times New Roman"/>
          <w:sz w:val="24"/>
          <w:szCs w:val="24"/>
        </w:rPr>
        <w:t>ојећи стручни органи, тимови и П</w:t>
      </w:r>
      <w:r w:rsidR="005332E2" w:rsidRPr="00CC3D53">
        <w:rPr>
          <w:rFonts w:ascii="Times New Roman" w:hAnsi="Times New Roman"/>
          <w:sz w:val="24"/>
          <w:szCs w:val="24"/>
        </w:rPr>
        <w:t>едагошки колегијум.</w:t>
      </w:r>
      <w:proofErr w:type="gramEnd"/>
      <w:r w:rsidR="005332E2" w:rsidRPr="00CC3D53">
        <w:rPr>
          <w:rFonts w:ascii="Times New Roman" w:hAnsi="Times New Roman"/>
          <w:sz w:val="24"/>
          <w:szCs w:val="24"/>
        </w:rPr>
        <w:t xml:space="preserve"> </w:t>
      </w:r>
    </w:p>
    <w:p w:rsidR="005332E2" w:rsidRPr="00CC3D53" w:rsidRDefault="005332E2" w:rsidP="00453446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CC3D53">
        <w:rPr>
          <w:rFonts w:ascii="Times New Roman" w:hAnsi="Times New Roman"/>
          <w:sz w:val="24"/>
          <w:szCs w:val="24"/>
        </w:rPr>
        <w:t>Тим за о</w:t>
      </w:r>
      <w:r w:rsidR="00001F71" w:rsidRPr="00CC3D53">
        <w:rPr>
          <w:rFonts w:ascii="Times New Roman" w:hAnsi="Times New Roman"/>
          <w:sz w:val="24"/>
          <w:szCs w:val="24"/>
        </w:rPr>
        <w:t>безбеђивање квалитета и развој У</w:t>
      </w:r>
      <w:r w:rsidRPr="00CC3D53">
        <w:rPr>
          <w:rFonts w:ascii="Times New Roman" w:hAnsi="Times New Roman"/>
          <w:sz w:val="24"/>
          <w:szCs w:val="24"/>
        </w:rPr>
        <w:t>станове стара се о обезбеђивању и унапређивању квал</w:t>
      </w:r>
      <w:r w:rsidR="00001F71" w:rsidRPr="00CC3D53">
        <w:rPr>
          <w:rFonts w:ascii="Times New Roman" w:hAnsi="Times New Roman"/>
          <w:sz w:val="24"/>
          <w:szCs w:val="24"/>
        </w:rPr>
        <w:t>итета васпитно-образовног рада У</w:t>
      </w:r>
      <w:r w:rsidRPr="00CC3D53">
        <w:rPr>
          <w:rFonts w:ascii="Times New Roman" w:hAnsi="Times New Roman"/>
          <w:sz w:val="24"/>
          <w:szCs w:val="24"/>
        </w:rPr>
        <w:t>стан</w:t>
      </w:r>
      <w:r w:rsidR="00001F71" w:rsidRPr="00CC3D53">
        <w:rPr>
          <w:rFonts w:ascii="Times New Roman" w:hAnsi="Times New Roman"/>
          <w:sz w:val="24"/>
          <w:szCs w:val="24"/>
        </w:rPr>
        <w:t xml:space="preserve">ове, обезбеђивању квалитетног и </w:t>
      </w:r>
      <w:r w:rsidRPr="00CC3D53">
        <w:rPr>
          <w:rFonts w:ascii="Times New Roman" w:hAnsi="Times New Roman"/>
          <w:sz w:val="24"/>
          <w:szCs w:val="24"/>
        </w:rPr>
        <w:t>континуираног стручног усавршавања запослених, вредновању рез</w:t>
      </w:r>
      <w:r w:rsidR="00001F71" w:rsidRPr="00CC3D53">
        <w:rPr>
          <w:rFonts w:ascii="Times New Roman" w:hAnsi="Times New Roman"/>
          <w:sz w:val="24"/>
          <w:szCs w:val="24"/>
        </w:rPr>
        <w:t>ултата рада васпитача и стручних</w:t>
      </w:r>
      <w:r w:rsidRPr="00CC3D53">
        <w:rPr>
          <w:rFonts w:ascii="Times New Roman" w:hAnsi="Times New Roman"/>
          <w:sz w:val="24"/>
          <w:szCs w:val="24"/>
        </w:rPr>
        <w:t xml:space="preserve"> сарадника.</w:t>
      </w:r>
      <w:proofErr w:type="gramEnd"/>
      <w:r w:rsidRPr="00CC3D53">
        <w:rPr>
          <w:rFonts w:ascii="Times New Roman" w:hAnsi="Times New Roman"/>
          <w:sz w:val="24"/>
          <w:szCs w:val="24"/>
        </w:rPr>
        <w:t xml:space="preserve"> </w:t>
      </w:r>
    </w:p>
    <w:p w:rsidR="005332E2" w:rsidRPr="00CC3D53" w:rsidRDefault="00671C74" w:rsidP="00671C74">
      <w:pPr>
        <w:ind w:left="1080" w:firstLine="360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Задаци Т</w:t>
      </w:r>
      <w:r w:rsidR="005332E2" w:rsidRPr="00CC3D53">
        <w:rPr>
          <w:rFonts w:ascii="Times New Roman" w:hAnsi="Times New Roman"/>
          <w:sz w:val="24"/>
          <w:szCs w:val="24"/>
        </w:rPr>
        <w:t>има за обезбеђивање квалитета и развој установе су:</w:t>
      </w:r>
    </w:p>
    <w:p w:rsidR="005332E2" w:rsidRPr="00CC3D53" w:rsidRDefault="00671C74" w:rsidP="00E23BC8">
      <w:pPr>
        <w:pStyle w:val="ListParagraph"/>
        <w:numPr>
          <w:ilvl w:val="0"/>
          <w:numId w:val="39"/>
        </w:numPr>
        <w:spacing w:before="0" w:after="160"/>
        <w:ind w:left="993" w:hanging="426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Разви</w:t>
      </w:r>
      <w:r w:rsidR="005332E2" w:rsidRPr="00CC3D53">
        <w:rPr>
          <w:rFonts w:ascii="Times New Roman" w:hAnsi="Times New Roman"/>
          <w:sz w:val="24"/>
          <w:szCs w:val="24"/>
        </w:rPr>
        <w:t>јати методолог</w:t>
      </w:r>
      <w:r w:rsidR="006C2A47" w:rsidRPr="00CC3D53">
        <w:rPr>
          <w:rFonts w:ascii="Times New Roman" w:hAnsi="Times New Roman"/>
          <w:sz w:val="24"/>
          <w:szCs w:val="24"/>
        </w:rPr>
        <w:t>ије самовредновања у односу на Стандарде квалитета рада Установе;</w:t>
      </w:r>
    </w:p>
    <w:p w:rsidR="005332E2" w:rsidRPr="00CC3D53" w:rsidRDefault="005332E2" w:rsidP="00E23BC8">
      <w:pPr>
        <w:pStyle w:val="ListParagraph"/>
        <w:numPr>
          <w:ilvl w:val="0"/>
          <w:numId w:val="39"/>
        </w:numPr>
        <w:spacing w:before="0" w:after="160"/>
        <w:ind w:left="993" w:hanging="426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Користити аналитичко-истраживачкие п</w:t>
      </w:r>
      <w:r w:rsidR="006C2A47" w:rsidRPr="00CC3D53">
        <w:rPr>
          <w:rFonts w:ascii="Times New Roman" w:hAnsi="Times New Roman"/>
          <w:sz w:val="24"/>
          <w:szCs w:val="24"/>
        </w:rPr>
        <w:t>одатаке за даљи развој Установе;</w:t>
      </w:r>
    </w:p>
    <w:p w:rsidR="005332E2" w:rsidRPr="00CC3D53" w:rsidRDefault="005332E2" w:rsidP="00E23BC8">
      <w:pPr>
        <w:pStyle w:val="ListParagraph"/>
        <w:numPr>
          <w:ilvl w:val="0"/>
          <w:numId w:val="39"/>
        </w:numPr>
        <w:spacing w:before="0" w:after="160"/>
        <w:ind w:left="993" w:hanging="426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Давати стручна мишљења у поступцима за стицање звања васпитача и стручних сарадника</w:t>
      </w:r>
      <w:r w:rsidR="006C2A47" w:rsidRPr="00CC3D53">
        <w:rPr>
          <w:rFonts w:ascii="Times New Roman" w:hAnsi="Times New Roman"/>
          <w:sz w:val="24"/>
          <w:szCs w:val="24"/>
        </w:rPr>
        <w:t>;</w:t>
      </w:r>
    </w:p>
    <w:p w:rsidR="005332E2" w:rsidRPr="00CC3D53" w:rsidRDefault="005332E2" w:rsidP="00E23BC8">
      <w:pPr>
        <w:pStyle w:val="ListParagraph"/>
        <w:numPr>
          <w:ilvl w:val="0"/>
          <w:numId w:val="39"/>
        </w:numPr>
        <w:spacing w:before="0" w:after="160"/>
        <w:ind w:left="993" w:hanging="426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Пратити развој компетенција васпитача и стручних сарадника у односу на захтеве квалитетног васпитно-образовног рада, резултате самовредновања и спољашњег вредновања.</w:t>
      </w:r>
    </w:p>
    <w:p w:rsidR="00BA0F2B" w:rsidRPr="00CC3D53" w:rsidRDefault="00A201A9" w:rsidP="00510344">
      <w:pPr>
        <w:ind w:firstLine="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Pr="00CC3D53">
        <w:rPr>
          <w:rFonts w:ascii="Times New Roman" w:hAnsi="Times New Roman" w:cs="Times New Roman"/>
          <w:b/>
          <w:sz w:val="24"/>
          <w:szCs w:val="24"/>
        </w:rPr>
        <w:t>Т</w:t>
      </w:r>
      <w:r w:rsidR="00BA0F2B" w:rsidRPr="00CC3D53">
        <w:rPr>
          <w:rFonts w:ascii="Times New Roman" w:hAnsi="Times New Roman" w:cs="Times New Roman"/>
          <w:b/>
          <w:sz w:val="24"/>
          <w:szCs w:val="24"/>
        </w:rPr>
        <w:t xml:space="preserve">има за </w:t>
      </w:r>
      <w:r w:rsidR="009E5C23" w:rsidRPr="00CC3D53">
        <w:rPr>
          <w:rFonts w:ascii="Times New Roman" w:hAnsi="Times New Roman" w:cs="Times New Roman"/>
          <w:b/>
          <w:sz w:val="24"/>
          <w:szCs w:val="24"/>
        </w:rPr>
        <w:t>обезбеђење квалитета и развој Установе</w:t>
      </w:r>
      <w:r w:rsidR="00BA0F2B" w:rsidRPr="00CC3D53">
        <w:rPr>
          <w:rFonts w:ascii="Times New Roman" w:hAnsi="Times New Roman" w:cs="Times New Roman"/>
          <w:sz w:val="24"/>
          <w:szCs w:val="24"/>
        </w:rPr>
        <w:t>, као по</w:t>
      </w:r>
      <w:r w:rsidRPr="00CC3D53">
        <w:rPr>
          <w:rFonts w:ascii="Times New Roman" w:hAnsi="Times New Roman" w:cs="Times New Roman"/>
          <w:sz w:val="24"/>
          <w:szCs w:val="24"/>
        </w:rPr>
        <w:t>себан документ под бројем 5363 од 16.07.2020.године</w:t>
      </w:r>
      <w:r w:rsidR="00BA0F2B" w:rsidRPr="00CC3D53">
        <w:rPr>
          <w:rFonts w:ascii="Times New Roman" w:hAnsi="Times New Roman" w:cs="Times New Roman"/>
          <w:sz w:val="24"/>
          <w:szCs w:val="24"/>
        </w:rPr>
        <w:t xml:space="preserve">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BA0F2B"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</w:p>
    <w:p w:rsidR="00143534" w:rsidRPr="00CC3D53" w:rsidRDefault="00D15353" w:rsidP="00D15353">
      <w:pPr>
        <w:ind w:right="-3" w:firstLine="567"/>
        <w:rPr>
          <w:rFonts w:ascii="Times New Roman" w:hAnsi="Times New Roman" w:cs="Times New Roman"/>
          <w:b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bookmarkStart w:id="83" w:name="_Toc59539116"/>
      <w:r w:rsidR="00AD2A73" w:rsidRPr="00CC3D53">
        <w:rPr>
          <w:rStyle w:val="Heading1Char"/>
          <w:rFonts w:eastAsiaTheme="minorEastAsia"/>
        </w:rPr>
        <w:t xml:space="preserve">9.5. </w:t>
      </w:r>
      <w:r w:rsidR="00807826" w:rsidRPr="00CC3D53">
        <w:rPr>
          <w:rStyle w:val="Heading1Char"/>
          <w:rFonts w:eastAsiaTheme="minorEastAsia"/>
        </w:rPr>
        <w:t>С</w:t>
      </w:r>
      <w:r w:rsidR="00053DD9" w:rsidRPr="00CC3D53">
        <w:rPr>
          <w:rStyle w:val="Heading1Char"/>
          <w:rFonts w:eastAsiaTheme="minorEastAsia"/>
        </w:rPr>
        <w:t>тручн</w:t>
      </w:r>
      <w:r w:rsidR="00682365" w:rsidRPr="00CC3D53">
        <w:rPr>
          <w:rStyle w:val="Heading1Char"/>
          <w:rFonts w:eastAsiaTheme="minorEastAsia"/>
        </w:rPr>
        <w:t>и актив</w:t>
      </w:r>
      <w:r w:rsidR="00053DD9" w:rsidRPr="00CC3D53">
        <w:rPr>
          <w:rStyle w:val="Heading1Char"/>
          <w:rFonts w:eastAsiaTheme="minorEastAsia"/>
        </w:rPr>
        <w:t xml:space="preserve"> за развојно планирање</w:t>
      </w:r>
      <w:bookmarkEnd w:id="83"/>
    </w:p>
    <w:p w:rsidR="00F33993" w:rsidRPr="00CC3D53" w:rsidRDefault="00F33993" w:rsidP="00F33993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  <w:t>Развојни план Установе ј</w:t>
      </w:r>
      <w:r w:rsidR="00EB511C" w:rsidRPr="00CC3D53">
        <w:rPr>
          <w:rFonts w:ascii="Times New Roman" w:hAnsi="Times New Roman" w:cs="Times New Roman"/>
          <w:sz w:val="24"/>
          <w:szCs w:val="24"/>
        </w:rPr>
        <w:t xml:space="preserve">е донeт за </w:t>
      </w:r>
      <w:proofErr w:type="gramStart"/>
      <w:r w:rsidR="00EB511C" w:rsidRPr="00CC3D53">
        <w:rPr>
          <w:rFonts w:ascii="Times New Roman" w:hAnsi="Times New Roman" w:cs="Times New Roman"/>
          <w:sz w:val="24"/>
          <w:szCs w:val="24"/>
        </w:rPr>
        <w:t>период  од</w:t>
      </w:r>
      <w:proofErr w:type="gramEnd"/>
      <w:r w:rsidR="00EB511C" w:rsidRPr="00CC3D53">
        <w:rPr>
          <w:rFonts w:ascii="Times New Roman" w:hAnsi="Times New Roman" w:cs="Times New Roman"/>
          <w:sz w:val="24"/>
          <w:szCs w:val="24"/>
        </w:rPr>
        <w:t xml:space="preserve">  2019. </w:t>
      </w:r>
      <w:proofErr w:type="gramStart"/>
      <w:r w:rsidR="00EB511C" w:rsidRPr="00CC3D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B511C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2021</w:t>
      </w:r>
      <w:r w:rsidR="00EB511C" w:rsidRPr="00CC3D53">
        <w:rPr>
          <w:rFonts w:ascii="Times New Roman" w:hAnsi="Times New Roman" w:cs="Times New Roman"/>
          <w:sz w:val="24"/>
          <w:szCs w:val="24"/>
        </w:rPr>
        <w:t>.</w:t>
      </w:r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>.</w:t>
      </w:r>
    </w:p>
    <w:p w:rsidR="00F33993" w:rsidRPr="00CC3D53" w:rsidRDefault="00F33993" w:rsidP="00F33993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  <w:t xml:space="preserve">У складу са Законом о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основама  система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образовања и васпитања, формиран је Струч</w:t>
      </w:r>
      <w:r w:rsidR="00EB511C" w:rsidRPr="00CC3D53">
        <w:rPr>
          <w:rFonts w:ascii="Times New Roman" w:hAnsi="Times New Roman" w:cs="Times New Roman"/>
          <w:sz w:val="24"/>
          <w:szCs w:val="24"/>
        </w:rPr>
        <w:t>ни актив за развојно планирање кога чине</w:t>
      </w:r>
      <w:r w:rsidRPr="00CC3D53">
        <w:rPr>
          <w:rFonts w:ascii="Times New Roman" w:hAnsi="Times New Roman" w:cs="Times New Roman"/>
          <w:sz w:val="24"/>
          <w:szCs w:val="24"/>
        </w:rPr>
        <w:t xml:space="preserve"> представници васпитача, стручних са</w:t>
      </w:r>
      <w:r w:rsidR="00EB511C" w:rsidRPr="00CC3D53">
        <w:rPr>
          <w:rFonts w:ascii="Times New Roman" w:hAnsi="Times New Roman" w:cs="Times New Roman"/>
          <w:sz w:val="24"/>
          <w:szCs w:val="24"/>
        </w:rPr>
        <w:t>радника, сарадника, представници</w:t>
      </w:r>
      <w:r w:rsidRPr="00CC3D53">
        <w:rPr>
          <w:rFonts w:ascii="Times New Roman" w:hAnsi="Times New Roman" w:cs="Times New Roman"/>
          <w:sz w:val="24"/>
          <w:szCs w:val="24"/>
        </w:rPr>
        <w:t xml:space="preserve"> локалне самоуправе и Савета родитеља.</w:t>
      </w:r>
    </w:p>
    <w:p w:rsidR="00F33993" w:rsidRPr="00CC3D53" w:rsidRDefault="00326B5B" w:rsidP="00F33993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  <w:t>У оквиру Стручног актива за р</w:t>
      </w:r>
      <w:r w:rsidR="00F33993" w:rsidRPr="00CC3D53">
        <w:rPr>
          <w:rFonts w:ascii="Times New Roman" w:hAnsi="Times New Roman" w:cs="Times New Roman"/>
          <w:sz w:val="24"/>
          <w:szCs w:val="24"/>
        </w:rPr>
        <w:t xml:space="preserve">азвојно </w:t>
      </w:r>
      <w:proofErr w:type="gramStart"/>
      <w:r w:rsidR="00F33993" w:rsidRPr="00CC3D53">
        <w:rPr>
          <w:rFonts w:ascii="Times New Roman" w:hAnsi="Times New Roman" w:cs="Times New Roman"/>
          <w:sz w:val="24"/>
          <w:szCs w:val="24"/>
        </w:rPr>
        <w:t>планирање  постоји</w:t>
      </w:r>
      <w:proofErr w:type="gramEnd"/>
      <w:r w:rsidR="00F33993" w:rsidRPr="00CC3D53">
        <w:rPr>
          <w:rFonts w:ascii="Times New Roman" w:hAnsi="Times New Roman" w:cs="Times New Roman"/>
          <w:sz w:val="24"/>
          <w:szCs w:val="24"/>
        </w:rPr>
        <w:t xml:space="preserve"> и шири ти</w:t>
      </w:r>
      <w:r w:rsidR="00BA1306" w:rsidRPr="00CC3D53">
        <w:rPr>
          <w:rFonts w:ascii="Times New Roman" w:hAnsi="Times New Roman" w:cs="Times New Roman"/>
          <w:sz w:val="24"/>
          <w:szCs w:val="24"/>
        </w:rPr>
        <w:t>м Установе кога чине васпитачи-представници</w:t>
      </w:r>
      <w:r w:rsidR="00F33993" w:rsidRPr="00CC3D53">
        <w:rPr>
          <w:rFonts w:ascii="Times New Roman" w:hAnsi="Times New Roman" w:cs="Times New Roman"/>
          <w:sz w:val="24"/>
          <w:szCs w:val="24"/>
        </w:rPr>
        <w:t xml:space="preserve"> вртића, који ће пратити реализацију Акционих планова на нивоу својих вртића, документовати и извештавати чланове Стручн</w:t>
      </w:r>
      <w:r w:rsidRPr="00CC3D53">
        <w:rPr>
          <w:rFonts w:ascii="Times New Roman" w:hAnsi="Times New Roman" w:cs="Times New Roman"/>
          <w:sz w:val="24"/>
          <w:szCs w:val="24"/>
        </w:rPr>
        <w:t>ог актива за р</w:t>
      </w:r>
      <w:r w:rsidR="008C6159" w:rsidRPr="00CC3D53">
        <w:rPr>
          <w:rFonts w:ascii="Times New Roman" w:hAnsi="Times New Roman" w:cs="Times New Roman"/>
          <w:sz w:val="24"/>
          <w:szCs w:val="24"/>
        </w:rPr>
        <w:t>азвојно планирање</w:t>
      </w:r>
      <w:r w:rsidR="00F33993" w:rsidRPr="00CC3D53">
        <w:rPr>
          <w:rFonts w:ascii="Times New Roman" w:hAnsi="Times New Roman" w:cs="Times New Roman"/>
          <w:sz w:val="24"/>
          <w:szCs w:val="24"/>
        </w:rPr>
        <w:t>.</w:t>
      </w:r>
    </w:p>
    <w:p w:rsidR="00F33993" w:rsidRPr="00CC3D53" w:rsidRDefault="00F33993" w:rsidP="00326B5B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Акциони планови вртића садрже област пр</w:t>
      </w:r>
      <w:r w:rsidR="008C6159" w:rsidRPr="00CC3D53">
        <w:rPr>
          <w:rFonts w:ascii="Times New Roman" w:hAnsi="Times New Roman" w:cs="Times New Roman"/>
          <w:sz w:val="24"/>
          <w:szCs w:val="24"/>
        </w:rPr>
        <w:t>омене, општи циљ и специфичан (развојни) циљ, дефинисан</w:t>
      </w:r>
      <w:r w:rsidRPr="00CC3D53">
        <w:rPr>
          <w:rFonts w:ascii="Times New Roman" w:hAnsi="Times New Roman" w:cs="Times New Roman"/>
          <w:sz w:val="24"/>
          <w:szCs w:val="24"/>
        </w:rPr>
        <w:t xml:space="preserve"> на основу најнижег нивоа остварености одређених стандарда и индикатора у оквиру кључних области.</w:t>
      </w:r>
      <w:proofErr w:type="gramEnd"/>
    </w:p>
    <w:p w:rsidR="00805ECA" w:rsidRPr="00CC3D53" w:rsidRDefault="00F33993" w:rsidP="00326B5B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  <w:t xml:space="preserve"> Стручни актив за развојно планирање, радиће  на анализи актуелног стања установе у оквиру свих области, као и на утврђивању </w:t>
      </w:r>
      <w:r w:rsidR="00805ECA" w:rsidRPr="00CC3D53">
        <w:rPr>
          <w:rFonts w:ascii="Times New Roman" w:hAnsi="Times New Roman" w:cs="Times New Roman"/>
          <w:sz w:val="24"/>
          <w:szCs w:val="24"/>
        </w:rPr>
        <w:t>области промене усклађених са „</w:t>
      </w:r>
      <w:r w:rsidRPr="00CC3D53">
        <w:rPr>
          <w:rFonts w:ascii="Times New Roman" w:hAnsi="Times New Roman" w:cs="Times New Roman"/>
          <w:sz w:val="24"/>
          <w:szCs w:val="24"/>
        </w:rPr>
        <w:t>Стан</w:t>
      </w:r>
      <w:r w:rsidR="00DB4D68" w:rsidRPr="00CC3D53">
        <w:rPr>
          <w:rFonts w:ascii="Times New Roman" w:hAnsi="Times New Roman" w:cs="Times New Roman"/>
          <w:sz w:val="24"/>
          <w:szCs w:val="24"/>
        </w:rPr>
        <w:t>дардима квалитета рада у</w:t>
      </w:r>
      <w:r w:rsidR="00805ECA" w:rsidRPr="00CC3D53">
        <w:rPr>
          <w:rFonts w:ascii="Times New Roman" w:hAnsi="Times New Roman" w:cs="Times New Roman"/>
          <w:sz w:val="24"/>
          <w:szCs w:val="24"/>
        </w:rPr>
        <w:t>станове“</w:t>
      </w:r>
      <w:r w:rsidRPr="00CC3D53">
        <w:rPr>
          <w:rFonts w:ascii="Times New Roman" w:hAnsi="Times New Roman" w:cs="Times New Roman"/>
          <w:sz w:val="24"/>
          <w:szCs w:val="24"/>
        </w:rPr>
        <w:t xml:space="preserve"> и резултатима добијеним на основу с</w:t>
      </w:r>
      <w:r w:rsidR="00DB4D68" w:rsidRPr="00CC3D53">
        <w:rPr>
          <w:rFonts w:ascii="Times New Roman" w:hAnsi="Times New Roman" w:cs="Times New Roman"/>
          <w:sz w:val="24"/>
          <w:szCs w:val="24"/>
        </w:rPr>
        <w:t>проведеног интерног вредновања У</w:t>
      </w:r>
      <w:r w:rsidRPr="00CC3D53">
        <w:rPr>
          <w:rFonts w:ascii="Times New Roman" w:hAnsi="Times New Roman" w:cs="Times New Roman"/>
          <w:sz w:val="24"/>
          <w:szCs w:val="24"/>
        </w:rPr>
        <w:t xml:space="preserve">станове. </w:t>
      </w:r>
    </w:p>
    <w:p w:rsidR="00805ECA" w:rsidRPr="00CC3D53" w:rsidRDefault="00805ECA" w:rsidP="00326B5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Област промене у 2020.години, област 1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Васпитно-образовни рад.</w:t>
      </w:r>
    </w:p>
    <w:p w:rsidR="00805ECA" w:rsidRPr="00CC3D53" w:rsidRDefault="00805ECA" w:rsidP="00326B5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Област п</w:t>
      </w:r>
      <w:r w:rsidR="00510344" w:rsidRPr="00CC3D53">
        <w:rPr>
          <w:rFonts w:ascii="Times New Roman" w:hAnsi="Times New Roman" w:cs="Times New Roman"/>
          <w:sz w:val="24"/>
          <w:szCs w:val="24"/>
        </w:rPr>
        <w:t>ромене у 2021.години, област 3</w:t>
      </w:r>
      <w:proofErr w:type="gramStart"/>
      <w:r w:rsidR="00510344" w:rsidRPr="00CC3D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10344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>Професионална заједница учења.</w:t>
      </w:r>
    </w:p>
    <w:p w:rsidR="00F33993" w:rsidRPr="00CC3D53" w:rsidRDefault="00F33993" w:rsidP="00326B5B">
      <w:pPr>
        <w:rPr>
          <w:rFonts w:ascii="Times New Roman" w:hAnsi="Times New Roman" w:cs="Times New Roman"/>
          <w:sz w:val="24"/>
        </w:rPr>
      </w:pPr>
      <w:r w:rsidRPr="00CC3D53">
        <w:rPr>
          <w:rFonts w:ascii="Times New Roman" w:hAnsi="Times New Roman" w:cs="Times New Roman"/>
          <w:sz w:val="24"/>
        </w:rPr>
        <w:tab/>
      </w:r>
      <w:proofErr w:type="gramStart"/>
      <w:r w:rsidRPr="00CC3D53">
        <w:rPr>
          <w:rFonts w:ascii="Times New Roman" w:hAnsi="Times New Roman" w:cs="Times New Roman"/>
          <w:sz w:val="24"/>
        </w:rPr>
        <w:t xml:space="preserve">Развојни циљеви су дефинисани на нивоу установе а кроз задатке и активности за </w:t>
      </w:r>
      <w:r w:rsidR="00326B5B" w:rsidRPr="00CC3D53">
        <w:rPr>
          <w:rFonts w:ascii="Times New Roman" w:hAnsi="Times New Roman" w:cs="Times New Roman"/>
          <w:sz w:val="24"/>
        </w:rPr>
        <w:t>текућу годину, разрађен је тако</w:t>
      </w:r>
      <w:r w:rsidRPr="00CC3D53">
        <w:rPr>
          <w:rFonts w:ascii="Times New Roman" w:hAnsi="Times New Roman" w:cs="Times New Roman"/>
          <w:sz w:val="24"/>
        </w:rPr>
        <w:t xml:space="preserve"> да су јасно одређени кораци, носиоци активности и време реализације.</w:t>
      </w:r>
      <w:proofErr w:type="gramEnd"/>
      <w:r w:rsidRPr="00CC3D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</w:rPr>
        <w:t>Постоје разрађени планови активности за сваки објекат дечјег вртића.</w:t>
      </w:r>
      <w:proofErr w:type="gramEnd"/>
      <w:r w:rsidRPr="00CC3D53">
        <w:rPr>
          <w:rFonts w:ascii="Times New Roman" w:hAnsi="Times New Roman" w:cs="Times New Roman"/>
          <w:sz w:val="24"/>
        </w:rPr>
        <w:t xml:space="preserve"> </w:t>
      </w:r>
    </w:p>
    <w:p w:rsidR="00F33993" w:rsidRPr="00CC3D53" w:rsidRDefault="00F33993" w:rsidP="00F339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Задаци на ко</w:t>
      </w:r>
      <w:r w:rsidR="00326B5B" w:rsidRPr="00CC3D53">
        <w:rPr>
          <w:rFonts w:ascii="Times New Roman" w:hAnsi="Times New Roman" w:cs="Times New Roman"/>
          <w:sz w:val="24"/>
          <w:szCs w:val="24"/>
        </w:rPr>
        <w:t>јима ће Стручни актив за р</w:t>
      </w:r>
      <w:r w:rsidRPr="00CC3D53">
        <w:rPr>
          <w:rFonts w:ascii="Times New Roman" w:hAnsi="Times New Roman" w:cs="Times New Roman"/>
          <w:sz w:val="24"/>
          <w:szCs w:val="24"/>
        </w:rPr>
        <w:t>а</w:t>
      </w:r>
      <w:r w:rsidR="00326B5B" w:rsidRPr="00CC3D53">
        <w:rPr>
          <w:rFonts w:ascii="Times New Roman" w:hAnsi="Times New Roman" w:cs="Times New Roman"/>
          <w:sz w:val="24"/>
          <w:szCs w:val="24"/>
        </w:rPr>
        <w:t>звојно планирање радити у 2020/2021</w:t>
      </w:r>
      <w:r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>:</w:t>
      </w:r>
    </w:p>
    <w:p w:rsidR="00F33993" w:rsidRPr="00CC3D53" w:rsidRDefault="00F33993" w:rsidP="00E23B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Сарадња са тимом за самовредновање и вредновање кључних области.</w:t>
      </w:r>
    </w:p>
    <w:p w:rsidR="00F33993" w:rsidRPr="00CC3D53" w:rsidRDefault="00F33993" w:rsidP="00E23B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Израда инструмената за праћење реализације остварености циљева Развојног плана.</w:t>
      </w:r>
    </w:p>
    <w:p w:rsidR="00F33993" w:rsidRPr="00CC3D53" w:rsidRDefault="00F33993" w:rsidP="00E23B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Организовање састанака, подела инструм</w:t>
      </w:r>
      <w:r w:rsidR="00326B5B" w:rsidRPr="00CC3D53">
        <w:rPr>
          <w:rFonts w:ascii="Times New Roman" w:hAnsi="Times New Roman" w:cs="Times New Roman"/>
          <w:sz w:val="24"/>
          <w:szCs w:val="24"/>
        </w:rPr>
        <w:t>ената члановима Стручног актива за р</w:t>
      </w:r>
      <w:r w:rsidRPr="00CC3D53">
        <w:rPr>
          <w:rFonts w:ascii="Times New Roman" w:hAnsi="Times New Roman" w:cs="Times New Roman"/>
          <w:sz w:val="24"/>
          <w:szCs w:val="24"/>
        </w:rPr>
        <w:t>азвојно планирање,</w:t>
      </w:r>
      <w:r w:rsidR="00326B5B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Pr="00CC3D53">
        <w:rPr>
          <w:rFonts w:ascii="Times New Roman" w:hAnsi="Times New Roman" w:cs="Times New Roman"/>
          <w:sz w:val="24"/>
          <w:szCs w:val="24"/>
        </w:rPr>
        <w:t xml:space="preserve">ради увида у оствареност задатака и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активности .</w:t>
      </w:r>
      <w:proofErr w:type="gramEnd"/>
    </w:p>
    <w:p w:rsidR="00F33993" w:rsidRPr="00CC3D53" w:rsidRDefault="00F33993" w:rsidP="00E23B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Пружање стручн</w:t>
      </w:r>
      <w:r w:rsidR="00326B5B" w:rsidRPr="00CC3D53">
        <w:rPr>
          <w:rFonts w:ascii="Times New Roman" w:hAnsi="Times New Roman" w:cs="Times New Roman"/>
          <w:sz w:val="24"/>
          <w:szCs w:val="24"/>
        </w:rPr>
        <w:t xml:space="preserve">е помоћи представницима вртића </w:t>
      </w:r>
      <w:r w:rsidRPr="00CC3D53">
        <w:rPr>
          <w:rFonts w:ascii="Times New Roman" w:hAnsi="Times New Roman" w:cs="Times New Roman"/>
          <w:sz w:val="24"/>
          <w:szCs w:val="24"/>
        </w:rPr>
        <w:t>у организовању, реализовању и документовању активности предвиђеним Акционим плановима вртића.</w:t>
      </w:r>
    </w:p>
    <w:p w:rsidR="00F33993" w:rsidRPr="00CC3D53" w:rsidRDefault="00190514" w:rsidP="00326B5B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Годишњи план рада</w:t>
      </w:r>
      <w:r w:rsidR="009E5C23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326B5B" w:rsidRPr="00CC3D53">
        <w:rPr>
          <w:rFonts w:ascii="Times New Roman" w:hAnsi="Times New Roman" w:cs="Times New Roman"/>
          <w:b/>
          <w:sz w:val="24"/>
          <w:szCs w:val="24"/>
        </w:rPr>
        <w:t>Стручног актива за р</w:t>
      </w:r>
      <w:r w:rsidR="00F33993" w:rsidRPr="00CC3D53">
        <w:rPr>
          <w:rFonts w:ascii="Times New Roman" w:hAnsi="Times New Roman" w:cs="Times New Roman"/>
          <w:b/>
          <w:sz w:val="24"/>
          <w:szCs w:val="24"/>
        </w:rPr>
        <w:t>азвојно планирање</w:t>
      </w:r>
      <w:r w:rsidR="00F33993" w:rsidRPr="00CC3D53">
        <w:rPr>
          <w:rFonts w:ascii="Times New Roman" w:hAnsi="Times New Roman" w:cs="Times New Roman"/>
          <w:sz w:val="24"/>
          <w:szCs w:val="24"/>
        </w:rPr>
        <w:t>, као посебан документ</w:t>
      </w:r>
      <w:r w:rsidR="00B34EFF" w:rsidRPr="00CC3D53">
        <w:rPr>
          <w:rFonts w:ascii="Times New Roman" w:hAnsi="Times New Roman" w:cs="Times New Roman"/>
          <w:sz w:val="24"/>
          <w:szCs w:val="24"/>
        </w:rPr>
        <w:t xml:space="preserve"> под бро</w:t>
      </w:r>
      <w:r w:rsidR="00D15353" w:rsidRPr="00CC3D53">
        <w:rPr>
          <w:rFonts w:ascii="Times New Roman" w:hAnsi="Times New Roman" w:cs="Times New Roman"/>
          <w:sz w:val="24"/>
          <w:szCs w:val="24"/>
        </w:rPr>
        <w:t>јем 5080/2 од 08.07.2020.године,</w:t>
      </w:r>
      <w:r w:rsidR="00F33993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="00B34EFF"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</w:t>
      </w:r>
      <w:r w:rsidR="00F33993" w:rsidRPr="00CC3D53">
        <w:rPr>
          <w:rFonts w:ascii="Times New Roman" w:hAnsi="Times New Roman" w:cs="Times New Roman"/>
          <w:sz w:val="24"/>
          <w:szCs w:val="24"/>
        </w:rPr>
        <w:t>тручни органи Установе.</w:t>
      </w:r>
      <w:proofErr w:type="gramEnd"/>
    </w:p>
    <w:p w:rsidR="00AF492A" w:rsidRPr="00CC3D53" w:rsidRDefault="00AF492A" w:rsidP="00F33993">
      <w:pPr>
        <w:rPr>
          <w:rFonts w:ascii="Times New Roman" w:hAnsi="Times New Roman" w:cs="Times New Roman"/>
          <w:sz w:val="24"/>
          <w:szCs w:val="24"/>
        </w:rPr>
      </w:pPr>
    </w:p>
    <w:p w:rsidR="00AF492A" w:rsidRPr="00CC3D53" w:rsidRDefault="00AF492A" w:rsidP="00F33993">
      <w:pPr>
        <w:rPr>
          <w:rFonts w:ascii="Times New Roman" w:hAnsi="Times New Roman" w:cs="Times New Roman"/>
          <w:sz w:val="24"/>
          <w:szCs w:val="24"/>
        </w:rPr>
        <w:sectPr w:rsidR="00AF492A" w:rsidRPr="00CC3D53" w:rsidSect="00947548">
          <w:headerReference w:type="default" r:id="rId20"/>
          <w:footerReference w:type="default" r:id="rId21"/>
          <w:pgSz w:w="11907" w:h="16839" w:code="9"/>
          <w:pgMar w:top="1140" w:right="1140" w:bottom="1140" w:left="1140" w:header="432" w:footer="432" w:gutter="0"/>
          <w:cols w:space="720"/>
          <w:docGrid w:linePitch="360"/>
        </w:sectPr>
      </w:pPr>
    </w:p>
    <w:p w:rsidR="00682365" w:rsidRPr="00CC3D53" w:rsidRDefault="00AD2A73" w:rsidP="003B19A8">
      <w:pPr>
        <w:ind w:right="-3" w:firstLine="720"/>
        <w:rPr>
          <w:rStyle w:val="Heading1Char"/>
          <w:rFonts w:eastAsiaTheme="minorEastAsia"/>
        </w:rPr>
      </w:pPr>
      <w:bookmarkStart w:id="84" w:name="_Toc59539117"/>
      <w:r w:rsidRPr="00CC3D53">
        <w:rPr>
          <w:rStyle w:val="Heading1Char"/>
          <w:rFonts w:eastAsiaTheme="minorEastAsia"/>
        </w:rPr>
        <w:lastRenderedPageBreak/>
        <w:t xml:space="preserve">9.6. </w:t>
      </w:r>
      <w:r w:rsidR="008A6838" w:rsidRPr="00CC3D53">
        <w:rPr>
          <w:rStyle w:val="Heading1Char"/>
          <w:rFonts w:eastAsiaTheme="minorEastAsia"/>
        </w:rPr>
        <w:t>Тим</w:t>
      </w:r>
      <w:r w:rsidR="0009783A" w:rsidRPr="00CC3D53">
        <w:rPr>
          <w:rStyle w:val="Heading1Char"/>
          <w:rFonts w:eastAsiaTheme="minorEastAsia"/>
        </w:rPr>
        <w:t xml:space="preserve"> за безбедност деце</w:t>
      </w:r>
      <w:bookmarkEnd w:id="84"/>
    </w:p>
    <w:p w:rsidR="00B26BDD" w:rsidRPr="00CC3D53" w:rsidRDefault="00682365" w:rsidP="00B26BDD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26BDD" w:rsidRPr="00CC3D53">
        <w:rPr>
          <w:rFonts w:ascii="Times New Roman" w:hAnsi="Times New Roman" w:cs="Times New Roman"/>
          <w:sz w:val="24"/>
          <w:szCs w:val="24"/>
        </w:rPr>
        <w:t xml:space="preserve">Спровођење мера заштите биће у складу са Правилником о мерама, начину и поступку заштите и безбедности деце </w:t>
      </w:r>
      <w:r w:rsidR="00E66F83" w:rsidRPr="00CC3D53">
        <w:rPr>
          <w:rFonts w:ascii="Times New Roman" w:hAnsi="Times New Roman" w:cs="Times New Roman"/>
          <w:sz w:val="24"/>
          <w:szCs w:val="24"/>
        </w:rPr>
        <w:t>у Јавној предшколској установи „</w:t>
      </w:r>
      <w:r w:rsidR="00B26BDD" w:rsidRPr="00CC3D53">
        <w:rPr>
          <w:rFonts w:ascii="Times New Roman" w:hAnsi="Times New Roman" w:cs="Times New Roman"/>
          <w:sz w:val="24"/>
          <w:szCs w:val="24"/>
        </w:rPr>
        <w:t>Пчелица“.</w:t>
      </w:r>
      <w:proofErr w:type="gramEnd"/>
    </w:p>
    <w:p w:rsidR="00B26BDD" w:rsidRPr="00CC3D53" w:rsidRDefault="00B26BDD" w:rsidP="00E66F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Мере заштите и безбедности деце, п</w:t>
      </w:r>
      <w:r w:rsidR="00E66F83" w:rsidRPr="00CC3D53">
        <w:rPr>
          <w:rFonts w:ascii="Times New Roman" w:hAnsi="Times New Roman" w:cs="Times New Roman"/>
          <w:sz w:val="24"/>
          <w:szCs w:val="24"/>
        </w:rPr>
        <w:t>рописане овим Правилником (члан</w:t>
      </w:r>
      <w:r w:rsidRPr="00CC3D53">
        <w:rPr>
          <w:rFonts w:ascii="Times New Roman" w:hAnsi="Times New Roman" w:cs="Times New Roman"/>
          <w:sz w:val="24"/>
          <w:szCs w:val="24"/>
        </w:rPr>
        <w:t xml:space="preserve"> 2) поред службеника за послове одбране, заштите и безбедности дужни су да спроводе сви запослени у Установи. Мере заштите и безбедности деце</w:t>
      </w:r>
      <w:r w:rsidR="00E66F83" w:rsidRPr="00CC3D53">
        <w:rPr>
          <w:rFonts w:ascii="Times New Roman" w:hAnsi="Times New Roman" w:cs="Times New Roman"/>
          <w:sz w:val="24"/>
          <w:szCs w:val="24"/>
        </w:rPr>
        <w:t xml:space="preserve"> су</w:t>
      </w:r>
      <w:r w:rsidRPr="00CC3D53">
        <w:rPr>
          <w:rFonts w:ascii="Times New Roman" w:hAnsi="Times New Roman" w:cs="Times New Roman"/>
          <w:sz w:val="24"/>
          <w:szCs w:val="24"/>
        </w:rPr>
        <w:t>:</w:t>
      </w:r>
    </w:p>
    <w:p w:rsidR="00B26BDD" w:rsidRPr="00CC3D53" w:rsidRDefault="00B26BDD" w:rsidP="00E66F83">
      <w:pPr>
        <w:pStyle w:val="ListParagraph"/>
        <w:tabs>
          <w:tab w:val="left" w:pos="1080"/>
        </w:tabs>
        <w:spacing w:before="0"/>
        <w:ind w:left="27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Физичка заштита и безбедност: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Контрола самог објекта вртића;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Контрола дворишта вртића;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Контрола уласка и изласка из Установе;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Контрола исправности свих уграђених инсталација и система, опреме и уређаја;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Заштита у вандредним ситуацијама;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Заштита за време музичких и осталих манифестација и других јавних окупљања;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Заштита за време излета и зимовања;</w:t>
      </w:r>
    </w:p>
    <w:p w:rsidR="00B26BDD" w:rsidRPr="00CC3D53" w:rsidRDefault="00B26BDD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Заштита за време одрж</w:t>
      </w:r>
      <w:r w:rsidR="002F0BCC" w:rsidRPr="00CC3D53">
        <w:rPr>
          <w:rFonts w:ascii="Times New Roman" w:hAnsi="Times New Roman" w:cs="Times New Roman"/>
          <w:sz w:val="24"/>
          <w:szCs w:val="24"/>
        </w:rPr>
        <w:t>авања свих активности ван У</w:t>
      </w:r>
      <w:r w:rsidRPr="00CC3D53">
        <w:rPr>
          <w:rFonts w:ascii="Times New Roman" w:hAnsi="Times New Roman" w:cs="Times New Roman"/>
          <w:sz w:val="24"/>
          <w:szCs w:val="24"/>
        </w:rPr>
        <w:t>станове;</w:t>
      </w:r>
    </w:p>
    <w:p w:rsidR="00B26BDD" w:rsidRPr="00CC3D53" w:rsidRDefault="002F0BCC" w:rsidP="00E23BC8">
      <w:pPr>
        <w:pStyle w:val="ListParagraph"/>
        <w:numPr>
          <w:ilvl w:val="1"/>
          <w:numId w:val="36"/>
        </w:numPr>
        <w:tabs>
          <w:tab w:val="left" w:pos="1080"/>
        </w:tabs>
        <w:spacing w:before="0"/>
        <w:ind w:hanging="731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Предузимање </w:t>
      </w:r>
      <w:r w:rsidR="00B26BDD" w:rsidRPr="00CC3D53">
        <w:rPr>
          <w:rFonts w:ascii="Times New Roman" w:hAnsi="Times New Roman" w:cs="Times New Roman"/>
          <w:sz w:val="24"/>
          <w:szCs w:val="24"/>
        </w:rPr>
        <w:t>других мера у циљу оств</w:t>
      </w:r>
      <w:r w:rsidRPr="00CC3D53">
        <w:rPr>
          <w:rFonts w:ascii="Times New Roman" w:hAnsi="Times New Roman" w:cs="Times New Roman"/>
          <w:sz w:val="24"/>
          <w:szCs w:val="24"/>
        </w:rPr>
        <w:t>аривања физичке заштите и безбе</w:t>
      </w:r>
      <w:r w:rsidR="00B26BDD" w:rsidRPr="00CC3D53">
        <w:rPr>
          <w:rFonts w:ascii="Times New Roman" w:hAnsi="Times New Roman" w:cs="Times New Roman"/>
          <w:sz w:val="24"/>
          <w:szCs w:val="24"/>
        </w:rPr>
        <w:t>дности деце у зависности од тренутно непредвидивих околности и потреба.</w:t>
      </w:r>
    </w:p>
    <w:p w:rsidR="00B26BDD" w:rsidRPr="00CC3D53" w:rsidRDefault="00B26BDD" w:rsidP="002F0BCC">
      <w:pPr>
        <w:pStyle w:val="ListParagraph"/>
        <w:tabs>
          <w:tab w:val="left" w:pos="1080"/>
        </w:tabs>
        <w:spacing w:before="0"/>
        <w:ind w:left="36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Здравствена заштита и безбедност деце:</w:t>
      </w:r>
    </w:p>
    <w:p w:rsidR="00B26BDD" w:rsidRPr="00CC3D53" w:rsidRDefault="00B26BDD" w:rsidP="00E23BC8">
      <w:pPr>
        <w:pStyle w:val="ListParagraph"/>
        <w:numPr>
          <w:ilvl w:val="0"/>
          <w:numId w:val="37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Одржавање хигијене у вртићу и дворишту вртића;</w:t>
      </w:r>
    </w:p>
    <w:p w:rsidR="00B26BDD" w:rsidRPr="00CC3D53" w:rsidRDefault="00B26BDD" w:rsidP="00E23BC8">
      <w:pPr>
        <w:pStyle w:val="ListParagraph"/>
        <w:numPr>
          <w:ilvl w:val="0"/>
          <w:numId w:val="37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Хигијена исхране;</w:t>
      </w:r>
    </w:p>
    <w:p w:rsidR="00B26BDD" w:rsidRPr="00CC3D53" w:rsidRDefault="00B26BDD" w:rsidP="00E23BC8">
      <w:pPr>
        <w:pStyle w:val="ListParagraph"/>
        <w:numPr>
          <w:ilvl w:val="0"/>
          <w:numId w:val="37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Редовни систематски и санитарни прегледи;</w:t>
      </w:r>
    </w:p>
    <w:p w:rsidR="00B26BDD" w:rsidRPr="00CC3D53" w:rsidRDefault="00B26BDD" w:rsidP="00E23BC8">
      <w:pPr>
        <w:pStyle w:val="ListParagraph"/>
        <w:numPr>
          <w:ilvl w:val="0"/>
          <w:numId w:val="37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Едукација запослених и деце у вези са очувањем здравља, препознавања заразних болести и слично;</w:t>
      </w:r>
    </w:p>
    <w:p w:rsidR="00B26BDD" w:rsidRPr="00CC3D53" w:rsidRDefault="00B26BDD" w:rsidP="00E23BC8">
      <w:pPr>
        <w:pStyle w:val="ListParagraph"/>
        <w:numPr>
          <w:ilvl w:val="0"/>
          <w:numId w:val="37"/>
        </w:numPr>
        <w:tabs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Друге активности ради зашт</w:t>
      </w:r>
      <w:r w:rsidR="00B80DEC" w:rsidRPr="00CC3D53">
        <w:rPr>
          <w:rFonts w:ascii="Times New Roman" w:hAnsi="Times New Roman" w:cs="Times New Roman"/>
          <w:sz w:val="24"/>
          <w:szCs w:val="24"/>
        </w:rPr>
        <w:t>ит</w:t>
      </w:r>
      <w:r w:rsidRPr="00CC3D53">
        <w:rPr>
          <w:rFonts w:ascii="Times New Roman" w:hAnsi="Times New Roman" w:cs="Times New Roman"/>
          <w:sz w:val="24"/>
          <w:szCs w:val="24"/>
        </w:rPr>
        <w:t>е здравља деце.</w:t>
      </w:r>
    </w:p>
    <w:p w:rsidR="00B26BDD" w:rsidRPr="00CC3D53" w:rsidRDefault="00B26BDD" w:rsidP="002F0BCC">
      <w:pPr>
        <w:pStyle w:val="ListParagraph"/>
        <w:tabs>
          <w:tab w:val="left" w:pos="709"/>
        </w:tabs>
        <w:spacing w:before="0"/>
        <w:ind w:left="36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Ментална заштита и безбедност деце:</w:t>
      </w:r>
    </w:p>
    <w:p w:rsidR="00B26BDD" w:rsidRPr="00CC3D53" w:rsidRDefault="00B26BDD" w:rsidP="00E23BC8">
      <w:pPr>
        <w:pStyle w:val="ListParagraph"/>
        <w:numPr>
          <w:ilvl w:val="0"/>
          <w:numId w:val="38"/>
        </w:numPr>
        <w:tabs>
          <w:tab w:val="left" w:pos="1080"/>
        </w:tabs>
        <w:spacing w:before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Уважавање личности детета;</w:t>
      </w:r>
    </w:p>
    <w:p w:rsidR="00B26BDD" w:rsidRPr="00CC3D53" w:rsidRDefault="00B26BDD" w:rsidP="00E23BC8">
      <w:pPr>
        <w:pStyle w:val="ListParagraph"/>
        <w:numPr>
          <w:ilvl w:val="0"/>
          <w:numId w:val="38"/>
        </w:numPr>
        <w:tabs>
          <w:tab w:val="left" w:pos="1080"/>
        </w:tabs>
        <w:spacing w:before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Развијање хуманих односа у Установи;</w:t>
      </w:r>
    </w:p>
    <w:p w:rsidR="00B26BDD" w:rsidRPr="00CC3D53" w:rsidRDefault="00B26BDD" w:rsidP="00E23BC8">
      <w:pPr>
        <w:pStyle w:val="ListParagraph"/>
        <w:numPr>
          <w:ilvl w:val="0"/>
          <w:numId w:val="38"/>
        </w:numPr>
        <w:tabs>
          <w:tab w:val="left" w:pos="1080"/>
        </w:tabs>
        <w:spacing w:before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Успостављање оптималних односа између васпитно-образовног особља и родитеља.</w:t>
      </w:r>
    </w:p>
    <w:p w:rsidR="009F69B2" w:rsidRPr="00CC3D53" w:rsidRDefault="00B26BDD" w:rsidP="00B26BDD">
      <w:pPr>
        <w:tabs>
          <w:tab w:val="left" w:pos="1080"/>
        </w:tabs>
        <w:ind w:left="90" w:firstLine="99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О мерама, заштити и безбедности деце упознају се родитељи и други законски заступници.</w:t>
      </w:r>
      <w:proofErr w:type="gramEnd"/>
    </w:p>
    <w:p w:rsidR="002F0BCC" w:rsidRPr="00CC3D53" w:rsidRDefault="002F0BCC" w:rsidP="00B26BDD">
      <w:pPr>
        <w:tabs>
          <w:tab w:val="left" w:pos="1080"/>
        </w:tabs>
        <w:ind w:left="90" w:firstLine="990"/>
        <w:rPr>
          <w:rFonts w:ascii="Times New Roman" w:hAnsi="Times New Roman" w:cs="Times New Roman"/>
          <w:sz w:val="24"/>
          <w:szCs w:val="24"/>
        </w:rPr>
      </w:pPr>
    </w:p>
    <w:p w:rsidR="003B38E0" w:rsidRPr="00CC3D53" w:rsidRDefault="00AD2A73" w:rsidP="003B38E0">
      <w:pPr>
        <w:ind w:right="-3" w:firstLine="720"/>
        <w:rPr>
          <w:rStyle w:val="Heading1Char"/>
          <w:rFonts w:eastAsiaTheme="minorEastAsia"/>
        </w:rPr>
      </w:pPr>
      <w:bookmarkStart w:id="85" w:name="_Toc59539118"/>
      <w:r w:rsidRPr="00CC3D53">
        <w:rPr>
          <w:rStyle w:val="Heading1Char"/>
          <w:rFonts w:eastAsiaTheme="minorEastAsia"/>
        </w:rPr>
        <w:lastRenderedPageBreak/>
        <w:t xml:space="preserve">9.7. </w:t>
      </w:r>
      <w:r w:rsidR="003B38E0" w:rsidRPr="00CC3D53">
        <w:rPr>
          <w:rStyle w:val="Heading1Char"/>
          <w:rFonts w:eastAsiaTheme="minorEastAsia"/>
        </w:rPr>
        <w:t>Актив</w:t>
      </w:r>
      <w:r w:rsidR="00943B28" w:rsidRPr="00CC3D53">
        <w:rPr>
          <w:rStyle w:val="Heading1Char"/>
          <w:rFonts w:eastAsiaTheme="minorEastAsia"/>
        </w:rPr>
        <w:t xml:space="preserve"> стручних сарадника и сарадника;</w:t>
      </w:r>
      <w:r w:rsidR="003B38E0" w:rsidRPr="00CC3D53">
        <w:rPr>
          <w:rStyle w:val="Heading1Char"/>
          <w:rFonts w:eastAsiaTheme="minorEastAsia"/>
        </w:rPr>
        <w:t xml:space="preserve"> </w:t>
      </w:r>
      <w:r w:rsidR="00342490" w:rsidRPr="00CC3D53">
        <w:rPr>
          <w:rStyle w:val="Heading1Char"/>
          <w:rFonts w:eastAsiaTheme="minorEastAsia"/>
        </w:rPr>
        <w:t>А</w:t>
      </w:r>
      <w:r w:rsidR="003B38E0" w:rsidRPr="00CC3D53">
        <w:rPr>
          <w:rStyle w:val="Heading1Char"/>
          <w:rFonts w:eastAsiaTheme="minorEastAsia"/>
        </w:rPr>
        <w:t>ктив сарадника и</w:t>
      </w:r>
      <w:r w:rsidR="00943B28" w:rsidRPr="00CC3D53">
        <w:rPr>
          <w:rStyle w:val="Heading1Char"/>
          <w:rFonts w:eastAsiaTheme="minorEastAsia"/>
        </w:rPr>
        <w:t xml:space="preserve"> </w:t>
      </w:r>
      <w:r w:rsidR="003B38E0" w:rsidRPr="00CC3D53">
        <w:rPr>
          <w:rStyle w:val="Heading1Char"/>
          <w:rFonts w:eastAsiaTheme="minorEastAsia"/>
        </w:rPr>
        <w:t>медицинских сестара за превент</w:t>
      </w:r>
      <w:r w:rsidR="00943B28" w:rsidRPr="00CC3D53">
        <w:rPr>
          <w:rStyle w:val="Heading1Char"/>
          <w:rFonts w:eastAsiaTheme="minorEastAsia"/>
        </w:rPr>
        <w:t>ивну здравствену заштиту и негу;</w:t>
      </w:r>
      <w:r w:rsidR="003B38E0" w:rsidRPr="00CC3D53">
        <w:rPr>
          <w:rStyle w:val="Heading1Char"/>
          <w:rFonts w:eastAsiaTheme="minorEastAsia"/>
        </w:rPr>
        <w:t xml:space="preserve"> </w:t>
      </w:r>
      <w:r w:rsidR="00342490" w:rsidRPr="00CC3D53">
        <w:rPr>
          <w:rStyle w:val="Heading1Char"/>
          <w:rFonts w:eastAsiaTheme="minorEastAsia"/>
        </w:rPr>
        <w:t>А</w:t>
      </w:r>
      <w:r w:rsidR="003B38E0" w:rsidRPr="00CC3D53">
        <w:rPr>
          <w:rStyle w:val="Heading1Char"/>
          <w:rFonts w:eastAsiaTheme="minorEastAsia"/>
        </w:rPr>
        <w:t>ктив васпи</w:t>
      </w:r>
      <w:r w:rsidR="00563FF9" w:rsidRPr="00CC3D53">
        <w:rPr>
          <w:rStyle w:val="Heading1Char"/>
          <w:rFonts w:eastAsiaTheme="minorEastAsia"/>
        </w:rPr>
        <w:t>тача млађих,</w:t>
      </w:r>
      <w:r w:rsidR="00943B28" w:rsidRPr="00CC3D53">
        <w:rPr>
          <w:rStyle w:val="Heading1Char"/>
          <w:rFonts w:eastAsiaTheme="minorEastAsia"/>
        </w:rPr>
        <w:t xml:space="preserve"> средњ</w:t>
      </w:r>
      <w:r w:rsidR="00563FF9" w:rsidRPr="00CC3D53">
        <w:rPr>
          <w:rStyle w:val="Heading1Char"/>
          <w:rFonts w:eastAsiaTheme="minorEastAsia"/>
        </w:rPr>
        <w:t>их, и старијих</w:t>
      </w:r>
      <w:r w:rsidR="00943B28" w:rsidRPr="00CC3D53">
        <w:rPr>
          <w:rStyle w:val="Heading1Char"/>
          <w:rFonts w:eastAsiaTheme="minorEastAsia"/>
        </w:rPr>
        <w:t xml:space="preserve">; </w:t>
      </w:r>
      <w:r w:rsidR="00342490" w:rsidRPr="00CC3D53">
        <w:rPr>
          <w:rStyle w:val="Heading1Char"/>
          <w:rFonts w:eastAsiaTheme="minorEastAsia"/>
        </w:rPr>
        <w:t>А</w:t>
      </w:r>
      <w:r w:rsidR="003B38E0" w:rsidRPr="00CC3D53">
        <w:rPr>
          <w:rStyle w:val="Heading1Char"/>
          <w:rFonts w:eastAsiaTheme="minorEastAsia"/>
        </w:rPr>
        <w:t>ктив васпитача припремног предшко</w:t>
      </w:r>
      <w:r w:rsidR="00943B28" w:rsidRPr="00CC3D53">
        <w:rPr>
          <w:rStyle w:val="Heading1Char"/>
          <w:rFonts w:eastAsiaTheme="minorEastAsia"/>
        </w:rPr>
        <w:t xml:space="preserve">лског програма; </w:t>
      </w:r>
      <w:r w:rsidR="00342490" w:rsidRPr="00CC3D53">
        <w:rPr>
          <w:rStyle w:val="Heading1Char"/>
          <w:rFonts w:eastAsiaTheme="minorEastAsia"/>
        </w:rPr>
        <w:t>А</w:t>
      </w:r>
      <w:r w:rsidR="003B38E0" w:rsidRPr="00CC3D53">
        <w:rPr>
          <w:rStyle w:val="Heading1Char"/>
          <w:rFonts w:eastAsiaTheme="minorEastAsia"/>
        </w:rPr>
        <w:t>ктив медицинских сестара-васпитача</w:t>
      </w:r>
      <w:bookmarkEnd w:id="85"/>
    </w:p>
    <w:p w:rsidR="00701E24" w:rsidRPr="00CC3D53" w:rsidRDefault="000F1AA5" w:rsidP="00701E24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Активи ће у радној 2020/2021</w:t>
      </w:r>
      <w:r w:rsidR="00B30CFE" w:rsidRPr="00CC3D53">
        <w:rPr>
          <w:rFonts w:ascii="Times New Roman" w:hAnsi="Times New Roman" w:cs="Times New Roman"/>
          <w:sz w:val="24"/>
          <w:szCs w:val="24"/>
        </w:rPr>
        <w:t xml:space="preserve">.години радити на обезбеђивању и унапређивању квалитета васпитно-образовног рада, праћењу остваривања предшколског програма, остваривању циљева и стандарда постигнућа, развоју компетенција запослених, вредновању резултата рада васпитног особља, праћењу дечјег развоја и </w:t>
      </w:r>
      <w:proofErr w:type="gramStart"/>
      <w:r w:rsidR="00B30CFE" w:rsidRPr="00CC3D53">
        <w:rPr>
          <w:rFonts w:ascii="Times New Roman" w:hAnsi="Times New Roman" w:cs="Times New Roman"/>
          <w:sz w:val="24"/>
          <w:szCs w:val="24"/>
        </w:rPr>
        <w:t>напредовања  и</w:t>
      </w:r>
      <w:proofErr w:type="gramEnd"/>
      <w:r w:rsidR="00B30CFE" w:rsidRPr="00CC3D53">
        <w:rPr>
          <w:rFonts w:ascii="Times New Roman" w:hAnsi="Times New Roman" w:cs="Times New Roman"/>
          <w:sz w:val="24"/>
          <w:szCs w:val="24"/>
        </w:rPr>
        <w:t xml:space="preserve"> решавању других стручних питања. </w:t>
      </w:r>
    </w:p>
    <w:p w:rsidR="00047528" w:rsidRPr="00CC3D53" w:rsidRDefault="00047528" w:rsidP="00047528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Pr="00CC3D53">
        <w:rPr>
          <w:rFonts w:ascii="Times New Roman" w:hAnsi="Times New Roman" w:cs="Times New Roman"/>
          <w:b/>
          <w:sz w:val="24"/>
          <w:szCs w:val="24"/>
        </w:rPr>
        <w:t>А</w:t>
      </w:r>
      <w:r w:rsidR="00650BEB" w:rsidRPr="00CC3D53">
        <w:rPr>
          <w:rFonts w:ascii="Times New Roman" w:hAnsi="Times New Roman" w:cs="Times New Roman"/>
          <w:b/>
          <w:sz w:val="24"/>
          <w:szCs w:val="24"/>
        </w:rPr>
        <w:t>ктива стручних сарадника и сарадника</w:t>
      </w:r>
      <w:r w:rsidRPr="00CC3D53">
        <w:rPr>
          <w:rFonts w:ascii="Times New Roman" w:hAnsi="Times New Roman" w:cs="Times New Roman"/>
          <w:sz w:val="24"/>
          <w:szCs w:val="24"/>
        </w:rPr>
        <w:t>, као посебан документ под бро</w:t>
      </w:r>
      <w:r w:rsidR="00563FF9" w:rsidRPr="00CC3D53">
        <w:rPr>
          <w:rFonts w:ascii="Times New Roman" w:hAnsi="Times New Roman" w:cs="Times New Roman"/>
          <w:sz w:val="24"/>
          <w:szCs w:val="24"/>
        </w:rPr>
        <w:t>јем 4976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од 0</w:t>
      </w:r>
      <w:r w:rsidR="00563FF9" w:rsidRPr="00CC3D53">
        <w:rPr>
          <w:rFonts w:ascii="Times New Roman" w:hAnsi="Times New Roman" w:cs="Times New Roman"/>
          <w:sz w:val="24"/>
          <w:szCs w:val="24"/>
        </w:rPr>
        <w:t>3</w:t>
      </w:r>
      <w:r w:rsidRPr="00CC3D53">
        <w:rPr>
          <w:rFonts w:ascii="Times New Roman" w:hAnsi="Times New Roman" w:cs="Times New Roman"/>
          <w:sz w:val="24"/>
          <w:szCs w:val="24"/>
        </w:rPr>
        <w:t xml:space="preserve">.07.2020.године,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</w:p>
    <w:p w:rsidR="00563FF9" w:rsidRPr="00CC3D53" w:rsidRDefault="00563FF9" w:rsidP="00563FF9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Pr="00CC3D53">
        <w:rPr>
          <w:rFonts w:ascii="Times New Roman" w:hAnsi="Times New Roman" w:cs="Times New Roman"/>
          <w:b/>
          <w:sz w:val="24"/>
          <w:szCs w:val="24"/>
        </w:rPr>
        <w:t>Актива сарадника и медицинских сестара за превентивну здравствену заштиту и негу</w:t>
      </w:r>
      <w:r w:rsidRPr="00CC3D53">
        <w:rPr>
          <w:rFonts w:ascii="Times New Roman" w:hAnsi="Times New Roman" w:cs="Times New Roman"/>
          <w:sz w:val="24"/>
          <w:szCs w:val="24"/>
        </w:rPr>
        <w:t xml:space="preserve">, као посебан документ под бројем 5296 од 15.07.2020.године,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</w:p>
    <w:p w:rsidR="006021E5" w:rsidRPr="00CC3D53" w:rsidRDefault="006021E5" w:rsidP="006021E5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Pr="00CC3D53">
        <w:rPr>
          <w:rFonts w:ascii="Times New Roman" w:hAnsi="Times New Roman" w:cs="Times New Roman"/>
          <w:b/>
          <w:sz w:val="24"/>
          <w:szCs w:val="24"/>
        </w:rPr>
        <w:t>Актива васпитача млађих, средњих, и старијих група; и Актива васпитача припремног предшколског програма</w:t>
      </w:r>
      <w:r w:rsidRPr="00CC3D53">
        <w:rPr>
          <w:rFonts w:ascii="Times New Roman" w:hAnsi="Times New Roman" w:cs="Times New Roman"/>
          <w:sz w:val="24"/>
          <w:szCs w:val="24"/>
        </w:rPr>
        <w:t xml:space="preserve">, као посебан документ под бројем 5006 од 07.07.2020.године,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</w:p>
    <w:p w:rsidR="00650BEB" w:rsidRPr="00CC3D53" w:rsidRDefault="008E2B6A" w:rsidP="008E2B6A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Pr="00CC3D53">
        <w:rPr>
          <w:rFonts w:ascii="Times New Roman" w:hAnsi="Times New Roman" w:cs="Times New Roman"/>
          <w:b/>
          <w:sz w:val="24"/>
          <w:szCs w:val="24"/>
        </w:rPr>
        <w:t>Актива</w:t>
      </w:r>
      <w:r w:rsidRPr="00CC3D53">
        <w:rPr>
          <w:rFonts w:ascii="Times New Roman" w:hAnsi="Times New Roman"/>
          <w:b/>
          <w:sz w:val="24"/>
          <w:szCs w:val="24"/>
        </w:rPr>
        <w:t xml:space="preserve"> медицинских сестара-васпитача</w:t>
      </w:r>
      <w:r w:rsidRPr="00CC3D53">
        <w:rPr>
          <w:rFonts w:ascii="Times New Roman" w:hAnsi="Times New Roman" w:cs="Times New Roman"/>
          <w:sz w:val="24"/>
          <w:szCs w:val="24"/>
        </w:rPr>
        <w:t xml:space="preserve">, као посебан документ под бројем 4921 од 01.07.2020.године,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</w:p>
    <w:p w:rsidR="008A61C5" w:rsidRPr="00CC3D53" w:rsidRDefault="00AD2A73" w:rsidP="00BB1798">
      <w:pPr>
        <w:ind w:right="-3" w:firstLine="720"/>
        <w:rPr>
          <w:rFonts w:ascii="Times New Roman" w:hAnsi="Times New Roman" w:cs="Times New Roman"/>
          <w:sz w:val="24"/>
          <w:szCs w:val="24"/>
        </w:rPr>
      </w:pPr>
      <w:bookmarkStart w:id="86" w:name="_Toc59539119"/>
      <w:r w:rsidRPr="00CC3D53">
        <w:rPr>
          <w:rStyle w:val="Heading1Char"/>
          <w:rFonts w:eastAsiaTheme="minorEastAsia"/>
        </w:rPr>
        <w:t xml:space="preserve">9.8. </w:t>
      </w:r>
      <w:r w:rsidR="00AF043F" w:rsidRPr="00CC3D53">
        <w:rPr>
          <w:rStyle w:val="Heading1Char"/>
          <w:rFonts w:eastAsiaTheme="minorEastAsia"/>
        </w:rPr>
        <w:t>Тим</w:t>
      </w:r>
      <w:r w:rsidR="008A6838" w:rsidRPr="00CC3D53">
        <w:rPr>
          <w:rStyle w:val="Heading1Char"/>
          <w:rFonts w:eastAsiaTheme="minorEastAsia"/>
        </w:rPr>
        <w:t xml:space="preserve"> за стручно</w:t>
      </w:r>
      <w:r w:rsidR="00E84999" w:rsidRPr="00CC3D53">
        <w:rPr>
          <w:rStyle w:val="Heading1Char"/>
          <w:rFonts w:eastAsiaTheme="minorEastAsia"/>
        </w:rPr>
        <w:t xml:space="preserve"> </w:t>
      </w:r>
      <w:r w:rsidR="008A6838" w:rsidRPr="00CC3D53">
        <w:rPr>
          <w:rStyle w:val="Heading1Char"/>
          <w:rFonts w:eastAsiaTheme="minorEastAsia"/>
        </w:rPr>
        <w:t>усавршавање</w:t>
      </w:r>
      <w:bookmarkEnd w:id="86"/>
    </w:p>
    <w:p w:rsidR="008A61C5" w:rsidRPr="00CC3D53" w:rsidRDefault="00FC4F11" w:rsidP="008A61C5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A61C5" w:rsidRPr="00CC3D53">
        <w:rPr>
          <w:rFonts w:ascii="Times New Roman" w:hAnsi="Times New Roman" w:cs="Times New Roman"/>
          <w:sz w:val="24"/>
          <w:szCs w:val="24"/>
        </w:rPr>
        <w:t>Васпитачи, медицинске сестре-васпитачи, као и стручни сарадници ће се и ове го</w:t>
      </w:r>
      <w:r w:rsidR="00E3313F" w:rsidRPr="00CC3D53">
        <w:rPr>
          <w:rFonts w:ascii="Times New Roman" w:hAnsi="Times New Roman" w:cs="Times New Roman"/>
          <w:sz w:val="24"/>
          <w:szCs w:val="24"/>
        </w:rPr>
        <w:t>д</w:t>
      </w:r>
      <w:r w:rsidR="008A61C5" w:rsidRPr="00CC3D53">
        <w:rPr>
          <w:rFonts w:ascii="Times New Roman" w:hAnsi="Times New Roman" w:cs="Times New Roman"/>
          <w:sz w:val="24"/>
          <w:szCs w:val="24"/>
        </w:rPr>
        <w:t xml:space="preserve">ине </w:t>
      </w:r>
      <w:r w:rsidR="00E3313F" w:rsidRPr="00CC3D53">
        <w:rPr>
          <w:rFonts w:ascii="Times New Roman" w:hAnsi="Times New Roman" w:cs="Times New Roman"/>
          <w:sz w:val="24"/>
          <w:szCs w:val="24"/>
        </w:rPr>
        <w:t>усавршавати</w:t>
      </w:r>
      <w:r w:rsidR="008A61C5" w:rsidRPr="00CC3D53">
        <w:rPr>
          <w:rFonts w:ascii="Times New Roman" w:hAnsi="Times New Roman" w:cs="Times New Roman"/>
          <w:sz w:val="24"/>
          <w:szCs w:val="24"/>
        </w:rPr>
        <w:t xml:space="preserve"> на основу Правилника о сталном стручном усавршавању и напредовању у звања наставника, васпитача и стручних сарадника.</w:t>
      </w:r>
      <w:proofErr w:type="gramEnd"/>
      <w:r w:rsidR="00136CD1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E3313F" w:rsidRPr="00CC3D53">
        <w:rPr>
          <w:rFonts w:ascii="Times New Roman" w:hAnsi="Times New Roman" w:cs="Times New Roman"/>
          <w:sz w:val="24"/>
          <w:szCs w:val="24"/>
        </w:rPr>
        <w:t>Стр</w:t>
      </w:r>
      <w:r w:rsidR="00A1106E" w:rsidRPr="00CC3D53">
        <w:rPr>
          <w:rFonts w:ascii="Times New Roman" w:hAnsi="Times New Roman" w:cs="Times New Roman"/>
          <w:sz w:val="24"/>
          <w:szCs w:val="24"/>
        </w:rPr>
        <w:t>у</w:t>
      </w:r>
      <w:r w:rsidR="00E3313F" w:rsidRPr="00CC3D53">
        <w:rPr>
          <w:rFonts w:ascii="Times New Roman" w:hAnsi="Times New Roman" w:cs="Times New Roman"/>
          <w:sz w:val="24"/>
          <w:szCs w:val="24"/>
        </w:rPr>
        <w:t>чно усавршавање одвијаће се</w:t>
      </w:r>
      <w:r w:rsidRPr="00CC3D53">
        <w:rPr>
          <w:rFonts w:ascii="Times New Roman" w:hAnsi="Times New Roman" w:cs="Times New Roman"/>
          <w:sz w:val="24"/>
          <w:szCs w:val="24"/>
        </w:rPr>
        <w:t xml:space="preserve">: </w:t>
      </w:r>
      <w:r w:rsidR="008A61C5" w:rsidRPr="00CC3D53">
        <w:rPr>
          <w:rFonts w:ascii="Times New Roman" w:hAnsi="Times New Roman" w:cs="Times New Roman"/>
          <w:sz w:val="24"/>
          <w:szCs w:val="24"/>
        </w:rPr>
        <w:t>кроз интерно</w:t>
      </w:r>
      <w:r w:rsidR="00E3313F" w:rsidRPr="00CC3D53">
        <w:rPr>
          <w:rFonts w:ascii="Times New Roman" w:hAnsi="Times New Roman" w:cs="Times New Roman"/>
          <w:sz w:val="24"/>
          <w:szCs w:val="24"/>
        </w:rPr>
        <w:t xml:space="preserve"> стручно усавршавање које се одвија</w:t>
      </w:r>
      <w:r w:rsidR="00A1106E" w:rsidRPr="00CC3D53">
        <w:rPr>
          <w:rFonts w:ascii="Times New Roman" w:hAnsi="Times New Roman" w:cs="Times New Roman"/>
          <w:sz w:val="24"/>
          <w:szCs w:val="24"/>
        </w:rPr>
        <w:t xml:space="preserve"> у</w:t>
      </w:r>
      <w:r w:rsidR="00B01D44" w:rsidRPr="00CC3D53">
        <w:rPr>
          <w:rFonts w:ascii="Times New Roman" w:hAnsi="Times New Roman" w:cs="Times New Roman"/>
          <w:sz w:val="24"/>
          <w:szCs w:val="24"/>
        </w:rPr>
        <w:t xml:space="preserve"> У</w:t>
      </w:r>
      <w:r w:rsidR="00E3313F" w:rsidRPr="00CC3D53">
        <w:rPr>
          <w:rFonts w:ascii="Times New Roman" w:hAnsi="Times New Roman" w:cs="Times New Roman"/>
          <w:sz w:val="24"/>
          <w:szCs w:val="24"/>
        </w:rPr>
        <w:t>станов</w:t>
      </w:r>
      <w:r w:rsidR="00A1106E" w:rsidRPr="00CC3D53">
        <w:rPr>
          <w:rFonts w:ascii="Times New Roman" w:hAnsi="Times New Roman" w:cs="Times New Roman"/>
          <w:sz w:val="24"/>
          <w:szCs w:val="24"/>
        </w:rPr>
        <w:t>и</w:t>
      </w:r>
      <w:r w:rsidR="00B01D44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06E" w:rsidRPr="00CC3D53">
        <w:rPr>
          <w:rFonts w:ascii="Times New Roman" w:hAnsi="Times New Roman" w:cs="Times New Roman"/>
        </w:rPr>
        <w:t>у  оквиру</w:t>
      </w:r>
      <w:proofErr w:type="gramEnd"/>
      <w:r w:rsidR="00A1106E" w:rsidRPr="00CC3D53">
        <w:rPr>
          <w:rFonts w:ascii="Times New Roman" w:hAnsi="Times New Roman" w:cs="Times New Roman"/>
        </w:rPr>
        <w:t xml:space="preserve"> њених развојних активности </w:t>
      </w:r>
      <w:r w:rsidR="00A1106E" w:rsidRPr="00CC3D53">
        <w:rPr>
          <w:rFonts w:ascii="Times New Roman" w:hAnsi="Times New Roman" w:cs="Times New Roman"/>
          <w:sz w:val="24"/>
          <w:szCs w:val="24"/>
        </w:rPr>
        <w:t>које воде унапређивању личних компетенција и кључних области рада</w:t>
      </w:r>
      <w:r w:rsidR="00B01D44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8A61C5" w:rsidRPr="00CC3D53">
        <w:rPr>
          <w:rFonts w:ascii="Times New Roman" w:hAnsi="Times New Roman" w:cs="Times New Roman"/>
          <w:sz w:val="24"/>
          <w:szCs w:val="24"/>
        </w:rPr>
        <w:t>и екстерно стручно усавршавање</w:t>
      </w:r>
      <w:r w:rsidR="00A1106E" w:rsidRPr="00CC3D53">
        <w:rPr>
          <w:rFonts w:ascii="Times New Roman" w:hAnsi="Times New Roman" w:cs="Times New Roman"/>
          <w:sz w:val="24"/>
          <w:szCs w:val="24"/>
        </w:rPr>
        <w:t xml:space="preserve"> које </w:t>
      </w:r>
      <w:r w:rsidRPr="00CC3D53">
        <w:rPr>
          <w:rFonts w:ascii="Times New Roman" w:hAnsi="Times New Roman" w:cs="Times New Roman"/>
          <w:sz w:val="24"/>
          <w:szCs w:val="24"/>
        </w:rPr>
        <w:t>обухвата струч</w:t>
      </w:r>
      <w:r w:rsidR="00A1106E" w:rsidRPr="00CC3D53">
        <w:rPr>
          <w:rFonts w:ascii="Times New Roman" w:hAnsi="Times New Roman" w:cs="Times New Roman"/>
          <w:sz w:val="24"/>
          <w:szCs w:val="24"/>
        </w:rPr>
        <w:t>не скупове и акредитоване програме одобрене од стране Завода за унапређивање образовања и васпитања и Здравственог савета Србије.</w:t>
      </w:r>
    </w:p>
    <w:p w:rsidR="00136CD1" w:rsidRPr="00CC3D53" w:rsidRDefault="002F2DBB" w:rsidP="002F2DBB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t>У Установи ће наставити и даље са реализацијом пилот пројекта под називом: „Креирање услова за развој свеобухватног система ране интервенције на раном узрасту у Србији“</w:t>
      </w:r>
      <w:proofErr w:type="gramStart"/>
      <w:r w:rsidRPr="00CC3D53">
        <w:rPr>
          <w:rFonts w:ascii="Times New Roman" w:hAnsi="Times New Roman"/>
          <w:sz w:val="24"/>
          <w:szCs w:val="24"/>
        </w:rPr>
        <w:t>,  у</w:t>
      </w:r>
      <w:proofErr w:type="gramEnd"/>
      <w:r w:rsidRPr="00CC3D53">
        <w:rPr>
          <w:rFonts w:ascii="Times New Roman" w:hAnsi="Times New Roman"/>
          <w:sz w:val="24"/>
          <w:szCs w:val="24"/>
        </w:rPr>
        <w:t xml:space="preserve"> организацији УНИЦЕФА, Фонда за отворено друштво, Београдског психолошког центра и уз подршку Владе Републике Србије.</w:t>
      </w:r>
    </w:p>
    <w:p w:rsidR="009F0427" w:rsidRPr="00CC3D53" w:rsidRDefault="00136CD1" w:rsidP="003358C6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C3D53">
        <w:rPr>
          <w:rFonts w:ascii="Times New Roman" w:hAnsi="Times New Roman"/>
          <w:sz w:val="24"/>
          <w:szCs w:val="24"/>
        </w:rPr>
        <w:lastRenderedPageBreak/>
        <w:t>Теме из годишњег плана рада тима за заштиту деце од</w:t>
      </w:r>
      <w:r w:rsidRPr="00CC3D53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C3D53">
        <w:rPr>
          <w:rFonts w:ascii="Times New Roman" w:hAnsi="Times New Roman"/>
          <w:sz w:val="24"/>
          <w:szCs w:val="24"/>
        </w:rPr>
        <w:t>насиља, злостављања и занемаривања</w:t>
      </w:r>
      <w:r w:rsidR="00C47499" w:rsidRPr="00CC3D5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CC3D53">
        <w:rPr>
          <w:rFonts w:ascii="Times New Roman" w:hAnsi="Times New Roman"/>
          <w:sz w:val="24"/>
          <w:szCs w:val="24"/>
        </w:rPr>
        <w:t xml:space="preserve">плана  </w:t>
      </w:r>
      <w:r w:rsidR="00C47499" w:rsidRPr="00CC3D53">
        <w:rPr>
          <w:rFonts w:ascii="Times New Roman" w:hAnsi="Times New Roman"/>
          <w:sz w:val="24"/>
          <w:szCs w:val="24"/>
        </w:rPr>
        <w:t>тима</w:t>
      </w:r>
      <w:proofErr w:type="gramEnd"/>
      <w:r w:rsidR="00C47499" w:rsidRPr="00CC3D53">
        <w:rPr>
          <w:rFonts w:ascii="Times New Roman" w:hAnsi="Times New Roman"/>
          <w:sz w:val="24"/>
          <w:szCs w:val="24"/>
        </w:rPr>
        <w:t xml:space="preserve"> за </w:t>
      </w:r>
      <w:r w:rsidRPr="00CC3D53">
        <w:rPr>
          <w:rFonts w:ascii="Times New Roman" w:hAnsi="Times New Roman"/>
          <w:sz w:val="24"/>
          <w:szCs w:val="24"/>
        </w:rPr>
        <w:t>сп</w:t>
      </w:r>
      <w:r w:rsidR="00C47499" w:rsidRPr="00CC3D53">
        <w:rPr>
          <w:rFonts w:ascii="Times New Roman" w:hAnsi="Times New Roman"/>
          <w:sz w:val="24"/>
          <w:szCs w:val="24"/>
        </w:rPr>
        <w:t>речавање дискриминације деце у У</w:t>
      </w:r>
      <w:r w:rsidRPr="00CC3D53">
        <w:rPr>
          <w:rFonts w:ascii="Times New Roman" w:hAnsi="Times New Roman"/>
          <w:sz w:val="24"/>
          <w:szCs w:val="24"/>
        </w:rPr>
        <w:t>станови</w:t>
      </w:r>
      <w:r w:rsidR="00C47499" w:rsidRPr="00CC3D53">
        <w:rPr>
          <w:rFonts w:ascii="Times New Roman" w:hAnsi="Times New Roman"/>
          <w:sz w:val="24"/>
          <w:szCs w:val="24"/>
        </w:rPr>
        <w:t xml:space="preserve"> </w:t>
      </w:r>
      <w:r w:rsidRPr="00CC3D53">
        <w:rPr>
          <w:rFonts w:ascii="Times New Roman" w:hAnsi="Times New Roman"/>
          <w:sz w:val="24"/>
          <w:szCs w:val="24"/>
        </w:rPr>
        <w:t xml:space="preserve">су саставни део плана интерног </w:t>
      </w:r>
      <w:r w:rsidR="00C47499" w:rsidRPr="00CC3D53">
        <w:rPr>
          <w:rFonts w:ascii="Times New Roman" w:hAnsi="Times New Roman"/>
          <w:sz w:val="24"/>
          <w:szCs w:val="24"/>
        </w:rPr>
        <w:t xml:space="preserve">стручног усавршавања. </w:t>
      </w:r>
      <w:proofErr w:type="gramStart"/>
      <w:r w:rsidR="00C47499" w:rsidRPr="00CC3D53">
        <w:rPr>
          <w:rFonts w:ascii="Times New Roman" w:hAnsi="Times New Roman"/>
          <w:sz w:val="24"/>
          <w:szCs w:val="24"/>
        </w:rPr>
        <w:t>Предлог</w:t>
      </w:r>
      <w:r w:rsidR="000F384A" w:rsidRPr="00CC3D53">
        <w:rPr>
          <w:rFonts w:ascii="Times New Roman" w:hAnsi="Times New Roman"/>
          <w:sz w:val="24"/>
          <w:szCs w:val="24"/>
        </w:rPr>
        <w:t xml:space="preserve"> </w:t>
      </w:r>
      <w:r w:rsidR="00C47499" w:rsidRPr="00CC3D53">
        <w:rPr>
          <w:rFonts w:ascii="Times New Roman" w:hAnsi="Times New Roman"/>
          <w:sz w:val="24"/>
          <w:szCs w:val="24"/>
        </w:rPr>
        <w:t xml:space="preserve">тема вртића за екстерно стручно усавршавање од Завода за </w:t>
      </w:r>
      <w:r w:rsidR="000F384A" w:rsidRPr="00CC3D53">
        <w:rPr>
          <w:rFonts w:ascii="Times New Roman" w:hAnsi="Times New Roman"/>
          <w:sz w:val="24"/>
          <w:szCs w:val="24"/>
        </w:rPr>
        <w:t xml:space="preserve">унапређење образовања и васпитања </w:t>
      </w:r>
      <w:r w:rsidR="00C47499" w:rsidRPr="00CC3D53">
        <w:rPr>
          <w:rFonts w:ascii="Times New Roman" w:hAnsi="Times New Roman"/>
          <w:sz w:val="24"/>
          <w:szCs w:val="24"/>
        </w:rPr>
        <w:t>је саставни део плана стручног усавршавања, број 5301 од 15.07.2020.године.</w:t>
      </w:r>
      <w:proofErr w:type="gramEnd"/>
      <w:r w:rsidR="000F384A" w:rsidRPr="00CC3D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2247" w:rsidRPr="00CC3D53">
        <w:rPr>
          <w:rFonts w:ascii="Times New Roman" w:hAnsi="Times New Roman"/>
          <w:sz w:val="24"/>
          <w:szCs w:val="24"/>
        </w:rPr>
        <w:t>План стручног усавршавања у У</w:t>
      </w:r>
      <w:r w:rsidR="008A61C5" w:rsidRPr="00CC3D53">
        <w:rPr>
          <w:rFonts w:ascii="Times New Roman" w:hAnsi="Times New Roman"/>
          <w:sz w:val="24"/>
          <w:szCs w:val="24"/>
        </w:rPr>
        <w:t>станови је израђен на основу личних планова запослених заснованих на самопроцени сопствених компетенција и приоритета.</w:t>
      </w:r>
      <w:proofErr w:type="gramEnd"/>
      <w:r w:rsidR="00C47499" w:rsidRPr="00CC3D53">
        <w:rPr>
          <w:rFonts w:ascii="Times New Roman" w:hAnsi="Times New Roman"/>
          <w:sz w:val="24"/>
          <w:szCs w:val="24"/>
        </w:rPr>
        <w:t xml:space="preserve"> </w:t>
      </w:r>
    </w:p>
    <w:p w:rsidR="009F0427" w:rsidRPr="00CC3D53" w:rsidRDefault="009F0427" w:rsidP="008E2B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="00823B42" w:rsidRPr="00CC3D53">
        <w:rPr>
          <w:rFonts w:ascii="Times New Roman" w:hAnsi="Times New Roman" w:cs="Times New Roman"/>
          <w:b/>
          <w:sz w:val="24"/>
          <w:szCs w:val="24"/>
        </w:rPr>
        <w:t>Т</w:t>
      </w:r>
      <w:r w:rsidRPr="00CC3D53">
        <w:rPr>
          <w:rFonts w:ascii="Times New Roman" w:hAnsi="Times New Roman" w:cs="Times New Roman"/>
          <w:b/>
          <w:sz w:val="24"/>
          <w:szCs w:val="24"/>
        </w:rPr>
        <w:t>има за стручно усавршавање</w:t>
      </w:r>
      <w:r w:rsidRPr="00CC3D53">
        <w:rPr>
          <w:rFonts w:ascii="Times New Roman" w:hAnsi="Times New Roman" w:cs="Times New Roman"/>
          <w:sz w:val="24"/>
          <w:szCs w:val="24"/>
        </w:rPr>
        <w:t xml:space="preserve">, као </w:t>
      </w:r>
      <w:r w:rsidR="00AD2A73" w:rsidRPr="00CC3D53">
        <w:rPr>
          <w:rFonts w:ascii="Times New Roman" w:hAnsi="Times New Roman" w:cs="Times New Roman"/>
          <w:sz w:val="24"/>
          <w:szCs w:val="24"/>
        </w:rPr>
        <w:t xml:space="preserve">посебан документ под бројем </w:t>
      </w:r>
      <w:r w:rsidR="008E2B6A" w:rsidRPr="00CC3D53">
        <w:rPr>
          <w:rFonts w:ascii="Times New Roman" w:hAnsi="Times New Roman" w:cs="Times New Roman"/>
          <w:sz w:val="24"/>
          <w:szCs w:val="24"/>
        </w:rPr>
        <w:t xml:space="preserve">5301 од 15.07.2020.године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  <w:proofErr w:type="gramEnd"/>
    </w:p>
    <w:p w:rsidR="00A8217D" w:rsidRPr="00CC3D53" w:rsidRDefault="00AD2A73" w:rsidP="000C0E54">
      <w:pPr>
        <w:ind w:right="-3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7" w:name="_Toc59539120"/>
      <w:r w:rsidRPr="00CC3D53">
        <w:rPr>
          <w:rStyle w:val="Heading1Char"/>
          <w:rFonts w:eastAsiaTheme="minorEastAsia"/>
        </w:rPr>
        <w:t xml:space="preserve">9.9. </w:t>
      </w:r>
      <w:r w:rsidR="00F10BCD" w:rsidRPr="00CC3D53">
        <w:rPr>
          <w:rStyle w:val="Heading1Char"/>
          <w:rFonts w:eastAsiaTheme="minorEastAsia"/>
        </w:rPr>
        <w:t>Педагошки колегијум</w:t>
      </w:r>
      <w:bookmarkEnd w:id="87"/>
    </w:p>
    <w:p w:rsidR="007147E2" w:rsidRPr="00CC3D53" w:rsidRDefault="00CF53B4" w:rsidP="00CF53B4">
      <w:pPr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64B9" w:rsidRPr="00CC3D53">
        <w:rPr>
          <w:rFonts w:ascii="Times New Roman" w:hAnsi="Times New Roman" w:cs="Times New Roman"/>
          <w:sz w:val="24"/>
          <w:szCs w:val="24"/>
        </w:rPr>
        <w:t>Педагошки колегијум чине директор, помоћник директо</w:t>
      </w:r>
      <w:r w:rsidR="000E2D64" w:rsidRPr="00CC3D53">
        <w:rPr>
          <w:rFonts w:ascii="Times New Roman" w:hAnsi="Times New Roman" w:cs="Times New Roman"/>
          <w:sz w:val="24"/>
          <w:szCs w:val="24"/>
        </w:rPr>
        <w:t>ра, председници стручних aктива</w:t>
      </w:r>
      <w:r w:rsidR="00DE64B9" w:rsidRPr="00CC3D53">
        <w:rPr>
          <w:rFonts w:ascii="Times New Roman" w:hAnsi="Times New Roman" w:cs="Times New Roman"/>
          <w:sz w:val="24"/>
          <w:szCs w:val="24"/>
        </w:rPr>
        <w:t>, коорд</w:t>
      </w:r>
      <w:r w:rsidR="007147E2" w:rsidRPr="00CC3D53">
        <w:rPr>
          <w:rFonts w:ascii="Times New Roman" w:hAnsi="Times New Roman" w:cs="Times New Roman"/>
          <w:sz w:val="24"/>
          <w:szCs w:val="24"/>
        </w:rPr>
        <w:t xml:space="preserve">инатори тимова и </w:t>
      </w:r>
      <w:r w:rsidR="00E3446D" w:rsidRPr="00CC3D53">
        <w:rPr>
          <w:rFonts w:ascii="Times New Roman" w:hAnsi="Times New Roman" w:cs="Times New Roman"/>
          <w:sz w:val="24"/>
          <w:szCs w:val="24"/>
        </w:rPr>
        <w:t>стручни сарадници</w:t>
      </w:r>
      <w:r w:rsidR="00DE64B9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2D64" w:rsidRPr="00CC3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4B9" w:rsidRPr="00CC3D53">
        <w:rPr>
          <w:rFonts w:ascii="Times New Roman" w:hAnsi="Times New Roman" w:cs="Times New Roman"/>
          <w:sz w:val="24"/>
          <w:szCs w:val="24"/>
        </w:rPr>
        <w:t>Као руководилац овог стручног органа, дир</w:t>
      </w:r>
      <w:r w:rsidR="007147E2" w:rsidRPr="00CC3D53">
        <w:rPr>
          <w:rFonts w:ascii="Times New Roman" w:hAnsi="Times New Roman" w:cs="Times New Roman"/>
          <w:sz w:val="24"/>
          <w:szCs w:val="24"/>
        </w:rPr>
        <w:t xml:space="preserve">ектор организује </w:t>
      </w:r>
      <w:r w:rsidR="00346800" w:rsidRPr="00CC3D53">
        <w:rPr>
          <w:rFonts w:ascii="Times New Roman" w:hAnsi="Times New Roman" w:cs="Times New Roman"/>
          <w:sz w:val="24"/>
          <w:szCs w:val="24"/>
        </w:rPr>
        <w:t>састанке</w:t>
      </w:r>
      <w:r w:rsidR="00DE64B9" w:rsidRPr="00CC3D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6535" w:rsidRPr="00CC3D53" w:rsidRDefault="00DE64B9" w:rsidP="007147E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C3D53">
        <w:rPr>
          <w:rFonts w:ascii="Times New Roman" w:hAnsi="Times New Roman" w:cs="Times New Roman"/>
          <w:sz w:val="24"/>
          <w:szCs w:val="24"/>
          <w:lang w:val="sr-Cyrl-CS"/>
        </w:rPr>
        <w:t>Педагошк</w:t>
      </w:r>
      <w:r w:rsidR="007147E2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и колегијум се </w:t>
      </w:r>
      <w:r w:rsidR="00346800" w:rsidRPr="00CC3D53">
        <w:rPr>
          <w:rFonts w:ascii="Times New Roman" w:hAnsi="Times New Roman" w:cs="Times New Roman"/>
          <w:sz w:val="24"/>
          <w:szCs w:val="24"/>
          <w:lang w:val="sr-Cyrl-CS"/>
        </w:rPr>
        <w:t>стара о обезбеђивању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и унапређивању квали</w:t>
      </w:r>
      <w:r w:rsidR="000E2D64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тета васпитно-образовног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рада</w:t>
      </w:r>
      <w:r w:rsidR="007147E2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6800" w:rsidRPr="00CC3D53">
        <w:rPr>
          <w:rFonts w:ascii="Times New Roman" w:hAnsi="Times New Roman" w:cs="Times New Roman"/>
          <w:sz w:val="24"/>
          <w:szCs w:val="24"/>
          <w:lang w:val="sr-Cyrl-CS"/>
        </w:rPr>
        <w:t>Установе</w:t>
      </w:r>
      <w:r w:rsidRPr="00CC3D53">
        <w:rPr>
          <w:rFonts w:ascii="Times New Roman" w:hAnsi="Times New Roman" w:cs="Times New Roman"/>
          <w:sz w:val="24"/>
          <w:szCs w:val="24"/>
        </w:rPr>
        <w:t>,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прати остваривање програма в</w:t>
      </w:r>
      <w:r w:rsidRPr="00CC3D53">
        <w:rPr>
          <w:rFonts w:ascii="Times New Roman" w:hAnsi="Times New Roman" w:cs="Times New Roman"/>
          <w:sz w:val="24"/>
          <w:szCs w:val="24"/>
        </w:rPr>
        <w:t>a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спитања и образовања, </w:t>
      </w:r>
      <w:r w:rsidR="006405AC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стара се 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о остваривању циљева и стандарда постигнућа</w:t>
      </w:r>
      <w:r w:rsidR="006405AC"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и развоја компетенција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>, вреднује резултате рада васпитача и стручних сарадник</w:t>
      </w:r>
      <w:r w:rsidRPr="00CC3D53">
        <w:rPr>
          <w:rFonts w:ascii="Times New Roman" w:hAnsi="Times New Roman" w:cs="Times New Roman"/>
          <w:sz w:val="24"/>
          <w:szCs w:val="24"/>
        </w:rPr>
        <w:t>а</w:t>
      </w:r>
      <w:r w:rsidRPr="00CC3D53">
        <w:rPr>
          <w:rFonts w:ascii="Times New Roman" w:hAnsi="Times New Roman" w:cs="Times New Roman"/>
          <w:sz w:val="24"/>
          <w:szCs w:val="24"/>
          <w:lang w:val="sr-Cyrl-CS"/>
        </w:rPr>
        <w:t xml:space="preserve"> и реша</w:t>
      </w:r>
      <w:r w:rsidR="006405AC" w:rsidRPr="00CC3D53">
        <w:rPr>
          <w:rFonts w:ascii="Times New Roman" w:hAnsi="Times New Roman" w:cs="Times New Roman"/>
          <w:sz w:val="24"/>
          <w:szCs w:val="24"/>
          <w:lang w:val="sr-Cyrl-CS"/>
        </w:rPr>
        <w:t>ва друга стручна питања</w:t>
      </w:r>
      <w:r w:rsidR="00E3446D" w:rsidRPr="00CC3D5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361E" w:rsidRPr="00CC3D53" w:rsidRDefault="00F1361E" w:rsidP="00F71C8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Годишњи план рада </w:t>
      </w:r>
      <w:r w:rsidRPr="00CC3D53">
        <w:rPr>
          <w:rFonts w:ascii="Times New Roman" w:hAnsi="Times New Roman" w:cs="Times New Roman"/>
          <w:b/>
          <w:sz w:val="24"/>
          <w:szCs w:val="24"/>
        </w:rPr>
        <w:t>Педагошког колегијума</w:t>
      </w:r>
      <w:r w:rsidRPr="00CC3D53">
        <w:rPr>
          <w:rFonts w:ascii="Times New Roman" w:hAnsi="Times New Roman" w:cs="Times New Roman"/>
          <w:sz w:val="24"/>
          <w:szCs w:val="24"/>
        </w:rPr>
        <w:t xml:space="preserve">, као </w:t>
      </w:r>
      <w:r w:rsidR="00F71C89" w:rsidRPr="00CC3D53">
        <w:rPr>
          <w:rFonts w:ascii="Times New Roman" w:hAnsi="Times New Roman" w:cs="Times New Roman"/>
          <w:sz w:val="24"/>
          <w:szCs w:val="24"/>
        </w:rPr>
        <w:t xml:space="preserve">посебан документ под бројем 5299 од 15.07.2020.године, </w:t>
      </w:r>
      <w:r w:rsidR="008A0CF6">
        <w:rPr>
          <w:rFonts w:ascii="Times New Roman" w:hAnsi="Times New Roman"/>
          <w:sz w:val="24"/>
          <w:szCs w:val="24"/>
          <w:lang w:val="sr-Cyrl-RS"/>
        </w:rPr>
        <w:t>усвојили су</w:t>
      </w:r>
      <w:r w:rsidRPr="00CC3D53">
        <w:rPr>
          <w:rFonts w:ascii="Times New Roman" w:hAnsi="Times New Roman" w:cs="Times New Roman"/>
          <w:sz w:val="24"/>
          <w:szCs w:val="24"/>
        </w:rPr>
        <w:t xml:space="preserve"> органи управљања и стручни органи Установе.</w:t>
      </w:r>
      <w:proofErr w:type="gramEnd"/>
    </w:p>
    <w:p w:rsidR="00F1361E" w:rsidRPr="00CC3D53" w:rsidRDefault="00F1361E" w:rsidP="007147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C5F56" w:rsidRPr="00CC3D53" w:rsidRDefault="00841091" w:rsidP="00841091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88" w:name="_Toc59539121"/>
      <w:r w:rsidRPr="00CC3D53">
        <w:rPr>
          <w:rStyle w:val="Heading1Char"/>
          <w:rFonts w:eastAsiaTheme="minorEastAsia"/>
        </w:rPr>
        <w:t xml:space="preserve">10. </w:t>
      </w:r>
      <w:r w:rsidR="00D61B08" w:rsidRPr="00CC3D53">
        <w:rPr>
          <w:rStyle w:val="Heading1Char"/>
          <w:rFonts w:eastAsiaTheme="minorEastAsia"/>
        </w:rPr>
        <w:t>ОРГАНИ</w:t>
      </w:r>
      <w:r w:rsidR="00A14CEA" w:rsidRPr="00CC3D53">
        <w:rPr>
          <w:rStyle w:val="Heading1Char"/>
          <w:rFonts w:eastAsiaTheme="minorEastAsia"/>
        </w:rPr>
        <w:t xml:space="preserve"> УПРАВЉАЊА</w:t>
      </w:r>
      <w:bookmarkEnd w:id="88"/>
    </w:p>
    <w:p w:rsidR="00D61B08" w:rsidRPr="00CC3D53" w:rsidRDefault="00841091" w:rsidP="00CE66AB">
      <w:pPr>
        <w:pStyle w:val="ListParagraph"/>
        <w:ind w:left="0" w:right="-3" w:firstLine="720"/>
        <w:rPr>
          <w:rStyle w:val="Heading1Char"/>
          <w:rFonts w:eastAsiaTheme="minorEastAsia"/>
        </w:rPr>
      </w:pPr>
      <w:bookmarkStart w:id="89" w:name="_Toc59539122"/>
      <w:r w:rsidRPr="00CC3D53">
        <w:rPr>
          <w:rStyle w:val="Heading1Char"/>
          <w:rFonts w:eastAsiaTheme="minorEastAsia"/>
        </w:rPr>
        <w:t xml:space="preserve">10.1. </w:t>
      </w:r>
      <w:r w:rsidR="00D61B08" w:rsidRPr="00CC3D53">
        <w:rPr>
          <w:rStyle w:val="Heading1Char"/>
          <w:rFonts w:eastAsiaTheme="minorEastAsia"/>
        </w:rPr>
        <w:t>Директор</w:t>
      </w:r>
      <w:bookmarkEnd w:id="89"/>
    </w:p>
    <w:p w:rsidR="00CE66AB" w:rsidRPr="00CC3D53" w:rsidRDefault="00CE66AB" w:rsidP="00CE6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Поред координације, један од задатака директора је и да обезбеди реализацију услова за успешно остваривање васпитно образовне праксе која се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састоји  у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обезбеђивању стручног кадра који је оспособљен за квалитетну примену Основа програма, а такође и да обезбеди све врсте стручног усавршавања и бори се за дечје интересе у јавном животу. </w:t>
      </w:r>
      <w:proofErr w:type="gramStart"/>
      <w:r w:rsidRPr="00CC3D53">
        <w:rPr>
          <w:rFonts w:ascii="Times New Roman" w:hAnsi="Times New Roman" w:cs="Times New Roman"/>
          <w:sz w:val="24"/>
          <w:szCs w:val="24"/>
        </w:rPr>
        <w:t>У циљу обезбеђивања оптималних услова за боравак деце организује активности на инвестиционим и текућим одржавањимаобјеката, набавку дидактичких средстава, стручне литературе и уговара набавкуна мирница, опреме и других неопходних средстава зарад.</w:t>
      </w:r>
      <w:proofErr w:type="gramEnd"/>
    </w:p>
    <w:p w:rsidR="00CE66AB" w:rsidRPr="00CC3D53" w:rsidRDefault="00E2088B" w:rsidP="00CE6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Радом </w:t>
      </w:r>
      <w:r w:rsidR="00CE66AB" w:rsidRPr="00CC3D53">
        <w:rPr>
          <w:rFonts w:ascii="Times New Roman" w:hAnsi="Times New Roman" w:cs="Times New Roman"/>
          <w:sz w:val="24"/>
          <w:szCs w:val="24"/>
        </w:rPr>
        <w:t xml:space="preserve">Јавне предшколске установе </w:t>
      </w:r>
      <w:r w:rsidR="000F489D" w:rsidRPr="00CC3D53">
        <w:rPr>
          <w:rFonts w:ascii="Times New Roman" w:hAnsi="Times New Roman" w:cs="Times New Roman"/>
          <w:sz w:val="24"/>
          <w:szCs w:val="24"/>
        </w:rPr>
        <w:t>„Пчелица</w:t>
      </w:r>
      <w:proofErr w:type="gramStart"/>
      <w:r w:rsidR="000F489D" w:rsidRPr="00CC3D53">
        <w:rPr>
          <w:rFonts w:ascii="Times New Roman" w:hAnsi="Times New Roman" w:cs="Times New Roman"/>
          <w:sz w:val="24"/>
          <w:szCs w:val="24"/>
        </w:rPr>
        <w:t>“</w:t>
      </w:r>
      <w:r w:rsidRPr="00CC3D53">
        <w:rPr>
          <w:rFonts w:ascii="Times New Roman" w:hAnsi="Times New Roman" w:cs="Times New Roman"/>
          <w:sz w:val="24"/>
          <w:szCs w:val="24"/>
        </w:rPr>
        <w:t xml:space="preserve"> руко</w:t>
      </w:r>
      <w:r w:rsidR="00EE57D4" w:rsidRPr="00CC3D53">
        <w:rPr>
          <w:rFonts w:ascii="Times New Roman" w:hAnsi="Times New Roman" w:cs="Times New Roman"/>
          <w:sz w:val="24"/>
          <w:szCs w:val="24"/>
        </w:rPr>
        <w:t>в</w:t>
      </w:r>
      <w:r w:rsidRPr="00CC3D53">
        <w:rPr>
          <w:rFonts w:ascii="Times New Roman" w:hAnsi="Times New Roman" w:cs="Times New Roman"/>
          <w:sz w:val="24"/>
          <w:szCs w:val="24"/>
        </w:rPr>
        <w:t>оди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CE66AB" w:rsidRPr="00CC3D53">
        <w:rPr>
          <w:rFonts w:ascii="Times New Roman" w:hAnsi="Times New Roman" w:cs="Times New Roman"/>
          <w:sz w:val="24"/>
          <w:szCs w:val="24"/>
        </w:rPr>
        <w:t xml:space="preserve"> Светлана Митић.</w:t>
      </w:r>
    </w:p>
    <w:p w:rsidR="00CE66AB" w:rsidRPr="00CC3D53" w:rsidRDefault="00CE66AB" w:rsidP="002C384A">
      <w:pPr>
        <w:rPr>
          <w:rFonts w:ascii="Times New Roman" w:hAnsi="Times New Roman" w:cs="Times New Roman"/>
          <w:sz w:val="20"/>
          <w:szCs w:val="20"/>
        </w:rPr>
        <w:sectPr w:rsidR="00CE66AB" w:rsidRPr="00CC3D53" w:rsidSect="00947548">
          <w:pgSz w:w="11907" w:h="16839" w:code="9"/>
          <w:pgMar w:top="1140" w:right="1140" w:bottom="1140" w:left="1140" w:header="432" w:footer="432" w:gutter="0"/>
          <w:cols w:space="720"/>
          <w:docGrid w:linePitch="360"/>
        </w:sectPr>
      </w:pPr>
    </w:p>
    <w:tbl>
      <w:tblPr>
        <w:tblStyle w:val="TableGrid"/>
        <w:tblW w:w="297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2616"/>
        <w:gridCol w:w="1163"/>
        <w:gridCol w:w="4521"/>
        <w:gridCol w:w="4521"/>
        <w:gridCol w:w="4521"/>
      </w:tblGrid>
      <w:tr w:rsidR="00CE66AB" w:rsidRPr="00CC3D53" w:rsidTr="00A530C4">
        <w:tc>
          <w:tcPr>
            <w:tcW w:w="2410" w:type="dxa"/>
          </w:tcPr>
          <w:p w:rsidR="00CE66AB" w:rsidRPr="00CC3D53" w:rsidRDefault="00CE66AB" w:rsidP="00CE66AB">
            <w:pPr>
              <w:pStyle w:val="NoSpacing"/>
              <w:ind w:left="162" w:hanging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lastRenderedPageBreak/>
              <w:t>ОБЛАСТ РАДА</w:t>
            </w:r>
          </w:p>
        </w:tc>
        <w:tc>
          <w:tcPr>
            <w:tcW w:w="12616" w:type="dxa"/>
          </w:tcPr>
          <w:p w:rsidR="00CE66AB" w:rsidRPr="00CC3D53" w:rsidRDefault="00CE66AB" w:rsidP="00CE66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  <w:tc>
          <w:tcPr>
            <w:tcW w:w="1163" w:type="dxa"/>
          </w:tcPr>
          <w:p w:rsidR="00CE66AB" w:rsidRPr="00CC3D53" w:rsidRDefault="00CE66AB" w:rsidP="00CE66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 xml:space="preserve">ВРЕМЕ </w:t>
            </w:r>
          </w:p>
        </w:tc>
        <w:tc>
          <w:tcPr>
            <w:tcW w:w="4521" w:type="dxa"/>
            <w:vMerge w:val="restart"/>
            <w:tcBorders>
              <w:top w:val="nil"/>
              <w:bottom w:val="nil"/>
            </w:tcBorders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</w:tr>
      <w:tr w:rsidR="00CE66AB" w:rsidRPr="00CC3D53" w:rsidTr="00A530C4">
        <w:trPr>
          <w:cantSplit/>
          <w:trHeight w:val="1134"/>
        </w:trPr>
        <w:tc>
          <w:tcPr>
            <w:tcW w:w="2410" w:type="dxa"/>
            <w:vAlign w:val="center"/>
          </w:tcPr>
          <w:p w:rsidR="00CE66AB" w:rsidRPr="00CC3D53" w:rsidRDefault="00CE66AB" w:rsidP="00A530C4">
            <w:pPr>
              <w:pStyle w:val="NoSpacing"/>
              <w:spacing w:before="0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D53">
              <w:rPr>
                <w:rFonts w:ascii="Times New Roman" w:hAnsi="Times New Roman"/>
                <w:b/>
                <w:sz w:val="20"/>
                <w:szCs w:val="20"/>
              </w:rPr>
              <w:t>РУКОВОЂЕЊЕ ПРОЦЕСОМ РАДА И УЧЕЊА ДЕТЕТА У УСТАНОВИ</w:t>
            </w:r>
          </w:p>
        </w:tc>
        <w:tc>
          <w:tcPr>
            <w:tcW w:w="12616" w:type="dxa"/>
            <w:vAlign w:val="center"/>
          </w:tcPr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Стварање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услова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унапређивање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васпитно-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образовног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процеса у складу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потребама и могућностима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детета;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Набавка адекватног дидактичког материјала и књижног фонда у складу са узрастом и потребама деце;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Праћење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савремених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кретања у развоју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васпитања и образовања и стално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стручно</w:t>
            </w:r>
            <w:r w:rsidR="00F752F3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усавршавање;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Повећан број стручних семинара, организација трибина и сарадња са донаторима код којих ћемо аплицирати за пројекте развоја одговарајућих облика подршке корисницима у систему пред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>школског образовања и васпитања;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Мотивисање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критичко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прихватање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нових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идеја и проширивање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искустава;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Организовање креативних радионица са родитељима и представницима друштвене заједнице;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Организација и реализација активности које се односе на безбедност и поштовање права детета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Праћење и примена стратешких докумената о развоју васпитања и образовања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Примена нових и модификованих програма рада, савремених мет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ода и техника васпитања и учења;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Сарадња са Интерресорном комисијом, реализација њихових предлога, промоција самотолеранције, програми социјализаци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је деце са потребом за подршком;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Формирање нових група у вртићима где постоје просторне могућности, уз стављање потреба и напредовања детета у први план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38A" w:rsidRPr="00CC3D53" w:rsidRDefault="004B638A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E66AB" w:rsidRPr="00CC3D53" w:rsidRDefault="00CE66AB" w:rsidP="00A53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Током</w:t>
            </w:r>
            <w:r w:rsidR="002C384A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>годин</w:t>
            </w:r>
            <w:r w:rsidR="002C384A" w:rsidRPr="00CC3D5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521" w:type="dxa"/>
            <w:vMerge/>
            <w:tcBorders>
              <w:top w:val="nil"/>
              <w:bottom w:val="nil"/>
            </w:tcBorders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</w:tr>
      <w:tr w:rsidR="00CE66AB" w:rsidRPr="00CC3D53" w:rsidTr="00E45C25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E66AB" w:rsidRPr="00CC3D53" w:rsidRDefault="00CE66AB" w:rsidP="00815E59">
            <w:pPr>
              <w:pStyle w:val="NoSpacing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D53">
              <w:rPr>
                <w:rFonts w:ascii="Times New Roman" w:hAnsi="Times New Roman"/>
                <w:b/>
                <w:sz w:val="20"/>
                <w:szCs w:val="20"/>
              </w:rPr>
              <w:t>ПЛАНИРАЊЕ, ОРГАНИЗОВАЊЕ И КОНТРОЛА РАДА УСТАНОВЕ</w:t>
            </w:r>
          </w:p>
        </w:tc>
        <w:tc>
          <w:tcPr>
            <w:tcW w:w="12616" w:type="dxa"/>
            <w:tcBorders>
              <w:top w:val="single" w:sz="4" w:space="0" w:color="auto"/>
            </w:tcBorders>
          </w:tcPr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Организовање и оперативно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Развојног плана и других планских докумената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Установе;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Образовање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стручних</w:t>
            </w:r>
            <w:r w:rsidR="00B93FA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тела и тимова, координација тимовима и руководиоцима Сектора, распоређивање особља у циљу повећања ефикасности рада и равномерна подела задатака запосленима;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Отворени дан за родитеље/старатеље, предузимање корективних мера у случајевима незадовољавајућих резултата и примена различитих мера контроле рада Установе и запослених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Информисање јавности о активностима рада Установе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Организација и реализација традиционалних манифестација Плесом до знања и здравља, Дечје играрије, Златна Пчелица, Ускршњи концерт уз све манифестације на месечном нивоу које прате Националне и Светске дане и празнике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Организација Свечане академије, традиционалног маскенбала, Позоришних чаролија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Наставак акције Вратимо дворишта деци која је дала одличне резултате и наишла на подршку и помоћ јавности и локалне самоу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>праве;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Унапређење комуникације са запосленима,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 xml:space="preserve"> јачање 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>интерног и екстерног маркетинга;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Обезбеђивање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ефикасног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процеса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самовредновања и коришћења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тих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резултата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унапређивање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квалитета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рада</w:t>
            </w:r>
            <w:r w:rsidR="0088093E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>Установе;</w:t>
            </w:r>
          </w:p>
          <w:p w:rsidR="00CE66AB" w:rsidRPr="00CC3D53" w:rsidRDefault="000D4A94" w:rsidP="00164A10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Иницирање и организовање активности на изградњи нових објеката Устан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>ове и реконструкцији постојећих;</w:t>
            </w:r>
          </w:p>
          <w:p w:rsidR="004B638A" w:rsidRPr="00CC3D53" w:rsidRDefault="000D4A94" w:rsidP="004B638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4B638A" w:rsidRPr="00CC3D53">
              <w:rPr>
                <w:rFonts w:ascii="Times New Roman" w:hAnsi="Times New Roman"/>
                <w:sz w:val="24"/>
                <w:szCs w:val="24"/>
              </w:rPr>
              <w:t xml:space="preserve"> Планира се отварање вртића у Брзом броду и наставак изградње вртића у насељу 9.мај; </w:t>
            </w:r>
          </w:p>
          <w:p w:rsidR="004B638A" w:rsidRPr="00CC3D53" w:rsidRDefault="004B638A" w:rsidP="004B638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 xml:space="preserve">-Изградња вртића на територији градске општине Палилула из средстава Светске банке. </w:t>
            </w:r>
          </w:p>
          <w:p w:rsidR="00CE66AB" w:rsidRPr="00CC3D53" w:rsidRDefault="00CE66AB" w:rsidP="00B13FBC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CE66AB" w:rsidRPr="00CC3D53" w:rsidRDefault="00CE66AB" w:rsidP="00E45C2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Током</w:t>
            </w:r>
            <w:r w:rsidR="00A530C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>године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</w:tr>
      <w:tr w:rsidR="00CE66AB" w:rsidRPr="00CC3D53" w:rsidTr="00777CC2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E66AB" w:rsidRPr="00CC3D53" w:rsidRDefault="00CE66AB" w:rsidP="00777CC2">
            <w:pPr>
              <w:pStyle w:val="NoSpacing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D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ПРАЋЕЊЕ И УНАПРЕЂИВАЊЕ РАДА ЗАПОСЛЕНИХ</w:t>
            </w:r>
          </w:p>
        </w:tc>
        <w:tc>
          <w:tcPr>
            <w:tcW w:w="12616" w:type="dxa"/>
            <w:tcBorders>
              <w:top w:val="single" w:sz="4" w:space="0" w:color="auto"/>
            </w:tcBorders>
          </w:tcPr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Планирање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људских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ресурса у У</w:t>
            </w:r>
            <w:r w:rsidR="00754FC0" w:rsidRPr="00CC3D53">
              <w:rPr>
                <w:rFonts w:ascii="Times New Roman" w:hAnsi="Times New Roman"/>
                <w:sz w:val="24"/>
                <w:szCs w:val="24"/>
              </w:rPr>
              <w:t xml:space="preserve">станови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благовремено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предузимање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неопходних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реализацију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људских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ресурса;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Промовисање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значаја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самовредновања и помоћ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васпитачима у примени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поступака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самовредновања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Обезбеђивање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услова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се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запослени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усавршавају у складу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годишњим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стручног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усавршавања и могућностима</w:t>
            </w:r>
            <w:r w:rsidR="00B13FBC" w:rsidRPr="00CC3D5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станове;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Стварање и подржавање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радне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атмосфере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коју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карактерише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толеранција, сарадња, посвећеност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послу, охрабрење и подршка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остваривање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највиших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васпитно-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образовних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стандарда;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Праћење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стручне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литературе и коришћење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исте у раду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Праћење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стручних, теоријских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предавања, саветовања</w:t>
            </w:r>
            <w:r w:rsidR="00D20004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Праћење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законских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прописа и примене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Закона о основама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васпитања и образовања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Учешће у стручном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усавршавању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стручним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већима и активима у Установи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B23FEF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Стручне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посете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другим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установама и сарадња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директорима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3FEF" w:rsidRPr="00CC3D53" w:rsidRDefault="00B23FEF" w:rsidP="00B23FEF">
            <w:pPr>
              <w:pStyle w:val="NoSpacing"/>
              <w:tabs>
                <w:tab w:val="left" w:pos="726"/>
                <w:tab w:val="left" w:pos="816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Старање о примени планова Тима за самовредновање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и Тима за стручно усавршавање;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FAC" w:rsidRPr="00CC3D53" w:rsidRDefault="00B23FEF" w:rsidP="00B23FEF">
            <w:pPr>
              <w:pStyle w:val="NoSpacing"/>
              <w:tabs>
                <w:tab w:val="left" w:pos="726"/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 xml:space="preserve">Реализација пројеката чији је циљ професионални развој запослених 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>и унапређење међуљудских односа;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CE66AB" w:rsidRPr="00CC3D53" w:rsidRDefault="00777CC2" w:rsidP="00777CC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</w:tr>
      <w:tr w:rsidR="00CE66AB" w:rsidRPr="00CC3D53" w:rsidTr="00777CC2">
        <w:trPr>
          <w:trHeight w:val="3102"/>
        </w:trPr>
        <w:tc>
          <w:tcPr>
            <w:tcW w:w="2410" w:type="dxa"/>
            <w:vAlign w:val="center"/>
          </w:tcPr>
          <w:p w:rsidR="00777CC2" w:rsidRPr="00CC3D53" w:rsidRDefault="00CE66AB" w:rsidP="00777CC2">
            <w:pPr>
              <w:pStyle w:val="NoSpacing"/>
              <w:spacing w:befor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3D53">
              <w:rPr>
                <w:rFonts w:ascii="Times New Roman" w:hAnsi="Times New Roman"/>
                <w:b/>
                <w:sz w:val="18"/>
                <w:szCs w:val="18"/>
              </w:rPr>
              <w:t>РАЗВОЈ САРАДЊЕ СА РОДИТЕЉИМА/</w:t>
            </w:r>
          </w:p>
          <w:p w:rsidR="00CE66AB" w:rsidRPr="00CC3D53" w:rsidRDefault="00CE66AB" w:rsidP="00777CC2">
            <w:pPr>
              <w:pStyle w:val="NoSpacing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18"/>
                <w:szCs w:val="18"/>
              </w:rPr>
              <w:t>СТАРАТЕЉИМА, ОРГАНОМ УПРАВЉАЊА, РЕПРЕЗЕНТАТИВНИМ СИНДИКАТОМ И ШИРОМ ЗАЈЕДНИЦОМ</w:t>
            </w:r>
          </w:p>
        </w:tc>
        <w:tc>
          <w:tcPr>
            <w:tcW w:w="12616" w:type="dxa"/>
          </w:tcPr>
          <w:p w:rsidR="00CE66AB" w:rsidRPr="00CC3D53" w:rsidRDefault="00B23FEF" w:rsidP="002C384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Стварање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услова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Савет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родитеља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ефикасно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функционише и развијање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конструктивних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односа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органом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управљања и стручним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органима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станове;</w:t>
            </w:r>
          </w:p>
          <w:p w:rsidR="00CE66AB" w:rsidRPr="00CC3D53" w:rsidRDefault="00B23FEF" w:rsidP="002C384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Унапређивање</w:t>
            </w:r>
            <w:r w:rsidR="00503A58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комуникацијских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вештина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ради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њихове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сарадње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сародитељима/старатељима;</w:t>
            </w:r>
          </w:p>
          <w:p w:rsidR="00001487" w:rsidRPr="00CC3D53" w:rsidRDefault="00B23FEF" w:rsidP="00B23FEF">
            <w:pPr>
              <w:pStyle w:val="NoSpacing"/>
              <w:spacing w:before="0"/>
              <w:ind w:left="-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Припрема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материјала и учешће у раду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Савета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родитеља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66AB" w:rsidRPr="00CC3D53" w:rsidRDefault="00001487" w:rsidP="00B23FEF">
            <w:pPr>
              <w:pStyle w:val="NoSpacing"/>
              <w:spacing w:before="0"/>
              <w:ind w:left="-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Индивидуални и групни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родитељски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састанци, укључивање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родитеља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2C384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понашања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родитеља у вртићу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2C384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Размена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информација о детету;</w:t>
            </w:r>
          </w:p>
          <w:p w:rsidR="00CE66AB" w:rsidRPr="00CC3D53" w:rsidRDefault="00B23FEF" w:rsidP="002C384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Укључивање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чланова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породице у непосредне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 xml:space="preserve">активности у групи 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(прославе, празници, излети...);</w:t>
            </w:r>
          </w:p>
          <w:p w:rsidR="00CE66AB" w:rsidRPr="00CC3D53" w:rsidRDefault="00B23FEF" w:rsidP="002C384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Покретање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заједничких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активности и пројеката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2C384A">
            <w:pPr>
              <w:pStyle w:val="NoSpacing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Израда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предлога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годишњег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програма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2C384A">
            <w:pPr>
              <w:pStyle w:val="NoSpacing"/>
              <w:tabs>
                <w:tab w:val="left" w:pos="816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Израда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распореда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васпитног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особља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2C384A">
            <w:pPr>
              <w:pStyle w:val="NoSpacing"/>
              <w:tabs>
                <w:tab w:val="left" w:pos="816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Израда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програма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унапређење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васпитно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образовног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2C384A">
            <w:pPr>
              <w:pStyle w:val="NoSpacing"/>
              <w:tabs>
                <w:tab w:val="left" w:pos="816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Израда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годишњих и месечних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планова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2C384A">
            <w:pPr>
              <w:pStyle w:val="NoSpacing"/>
              <w:tabs>
                <w:tab w:val="left" w:pos="816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Омогућавање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репрезентативним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синдикатима у установи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раде у складу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Посебним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колективним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уговором и законом;</w:t>
            </w:r>
          </w:p>
          <w:p w:rsidR="00CE66AB" w:rsidRPr="00CC3D53" w:rsidRDefault="00B23FEF" w:rsidP="002C384A">
            <w:pPr>
              <w:pStyle w:val="NoSpacing"/>
              <w:tabs>
                <w:tab w:val="left" w:pos="816"/>
              </w:tabs>
              <w:spacing w:before="0"/>
              <w:ind w:left="-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Руковођење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станове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тако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буде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отворена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партнерство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различитим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институцијама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васпитања и образовања и другим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институцијама, на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националном, регионалном и међународном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нивоу;</w:t>
            </w:r>
          </w:p>
          <w:p w:rsidR="00CE66AB" w:rsidRPr="00CC3D53" w:rsidRDefault="00B23FEF" w:rsidP="002C384A">
            <w:pPr>
              <w:pStyle w:val="NoSpacing"/>
              <w:tabs>
                <w:tab w:val="left" w:pos="816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Наставак сарадње са јавним предузећима у граду, установама и институцијама у циљу стварања бољих услова за рад у Установи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3FEF" w:rsidRPr="00CC3D53" w:rsidRDefault="00B23FEF" w:rsidP="00777CC2">
            <w:pPr>
              <w:pStyle w:val="NoSpacing"/>
              <w:tabs>
                <w:tab w:val="left" w:pos="816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Наставак сарадње са надлежним Секретаријатима и градским телима и сарадње са приватним вртићима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63" w:type="dxa"/>
            <w:vAlign w:val="center"/>
          </w:tcPr>
          <w:p w:rsidR="00CE66AB" w:rsidRPr="00CC3D53" w:rsidRDefault="00CE66AB" w:rsidP="00777CC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Током</w:t>
            </w:r>
            <w:r w:rsidR="00777CC2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>године</w:t>
            </w:r>
          </w:p>
        </w:tc>
        <w:tc>
          <w:tcPr>
            <w:tcW w:w="4521" w:type="dxa"/>
            <w:tcBorders>
              <w:top w:val="nil"/>
              <w:bottom w:val="nil"/>
            </w:tcBorders>
            <w:vAlign w:val="center"/>
          </w:tcPr>
          <w:p w:rsidR="00CE66AB" w:rsidRPr="00CC3D53" w:rsidRDefault="00CE66AB" w:rsidP="00777CC2">
            <w:pPr>
              <w:jc w:val="center"/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</w:tr>
      <w:tr w:rsidR="00CE66AB" w:rsidRPr="00CC3D53" w:rsidTr="00B23FEF">
        <w:tc>
          <w:tcPr>
            <w:tcW w:w="2410" w:type="dxa"/>
            <w:vAlign w:val="center"/>
          </w:tcPr>
          <w:p w:rsidR="00CE66AB" w:rsidRPr="00CC3D53" w:rsidRDefault="00CE66AB" w:rsidP="00777CC2">
            <w:pPr>
              <w:pStyle w:val="NoSpacing"/>
              <w:tabs>
                <w:tab w:val="left" w:pos="2775"/>
              </w:tabs>
              <w:ind w:left="2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D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ФИНАНСИЈСКО И </w:t>
            </w:r>
            <w:r w:rsidRPr="00CC3D53">
              <w:rPr>
                <w:rFonts w:ascii="Times New Roman" w:hAnsi="Times New Roman"/>
                <w:b/>
                <w:sz w:val="16"/>
                <w:szCs w:val="16"/>
              </w:rPr>
              <w:t xml:space="preserve">АДМИНИСТРАТИВНО </w:t>
            </w:r>
            <w:r w:rsidRPr="00CC3D53">
              <w:rPr>
                <w:rFonts w:ascii="Times New Roman" w:hAnsi="Times New Roman"/>
                <w:b/>
                <w:sz w:val="20"/>
                <w:szCs w:val="20"/>
              </w:rPr>
              <w:t>УПРАВЉАЊЕ РАДОМ УСТАНОВЕ</w:t>
            </w:r>
          </w:p>
        </w:tc>
        <w:tc>
          <w:tcPr>
            <w:tcW w:w="12616" w:type="dxa"/>
          </w:tcPr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Ефикасно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управљање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финансијим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ресурсима, контрола финансијског пословања;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Праћење извештаја о реализацији планираног буџета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Старање о поштовању и примени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свих законских аката неопходних за рад Установе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Припремање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извештаја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који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обухватају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све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аспекте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живота</w:t>
            </w:r>
            <w:r w:rsidR="00001487" w:rsidRPr="00CC3D5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станове и презентовање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истих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надлежним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органима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станове и шире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заједнице;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Организовање активности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инвестиционим и текућим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одржавањима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објеката и предузимање законских мера у случају неиспуњавања обавеза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1F94" w:rsidRPr="00CC3D53" w:rsidRDefault="00911F94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E66AB" w:rsidRPr="00CC3D53" w:rsidRDefault="00CE66AB" w:rsidP="00B23F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Током</w:t>
            </w:r>
            <w:r w:rsidR="00777CC2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>године</w:t>
            </w:r>
          </w:p>
        </w:tc>
        <w:tc>
          <w:tcPr>
            <w:tcW w:w="4521" w:type="dxa"/>
            <w:vMerge w:val="restart"/>
            <w:tcBorders>
              <w:top w:val="nil"/>
            </w:tcBorders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</w:tr>
      <w:tr w:rsidR="00CE66AB" w:rsidRPr="00CC3D53" w:rsidTr="00B23FEF">
        <w:tc>
          <w:tcPr>
            <w:tcW w:w="2410" w:type="dxa"/>
            <w:vAlign w:val="center"/>
          </w:tcPr>
          <w:p w:rsidR="00CE66AB" w:rsidRPr="00CC3D53" w:rsidRDefault="00CE66AB" w:rsidP="00B23FE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D53">
              <w:rPr>
                <w:rFonts w:ascii="Times New Roman" w:hAnsi="Times New Roman"/>
                <w:b/>
                <w:sz w:val="20"/>
                <w:szCs w:val="20"/>
              </w:rPr>
              <w:t>ОБЕЗБЕЂЕЊЕ ЗАКОНИТОСТИ РАДА УСТАНОВЕ</w:t>
            </w:r>
          </w:p>
        </w:tc>
        <w:tc>
          <w:tcPr>
            <w:tcW w:w="12616" w:type="dxa"/>
          </w:tcPr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Праћење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измена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релевантих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закона и подзаконских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аката у области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образовања, радних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односа, финансија и управног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поступка;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Иницирање и планирање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припреме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општих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аката и документације у сарадњи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секретаром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станове;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Обезбеђивање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услова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општи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акти и документација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станове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буду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доступни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онима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којима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су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намењени и другим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заинтересованим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лицима, у складу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законом;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Обезбеђивање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поштују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прописи, општи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акти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установе и води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установљена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документација;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Израђивање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планова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унапређивање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рада и извештаја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који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показују</w:t>
            </w:r>
            <w:r w:rsidR="00911F94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како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су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спроведене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тражене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мере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након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извршеног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инспекцијског и стручно-педагошког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 xml:space="preserve"> надзора;</w:t>
            </w:r>
          </w:p>
          <w:p w:rsidR="00CE66AB" w:rsidRPr="00CC3D53" w:rsidRDefault="00B23FEF" w:rsidP="00B23FEF">
            <w:pPr>
              <w:pStyle w:val="NoSpacing"/>
              <w:tabs>
                <w:tab w:val="left" w:pos="8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-</w:t>
            </w:r>
            <w:r w:rsidR="00CE66AB" w:rsidRPr="00CC3D53">
              <w:rPr>
                <w:rFonts w:ascii="Times New Roman" w:hAnsi="Times New Roman"/>
                <w:sz w:val="24"/>
                <w:szCs w:val="24"/>
              </w:rPr>
              <w:t>Достављање извештаја надлежним органима у граду и Установи</w:t>
            </w:r>
            <w:r w:rsidR="00655869" w:rsidRPr="00CC3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1F94" w:rsidRPr="00CC3D53" w:rsidRDefault="00911F94" w:rsidP="00B23FEF">
            <w:pPr>
              <w:pStyle w:val="NoSpacing"/>
              <w:tabs>
                <w:tab w:val="left" w:pos="8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E66AB" w:rsidRPr="00CC3D53" w:rsidRDefault="00CE66AB" w:rsidP="00B23F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3">
              <w:rPr>
                <w:rFonts w:ascii="Times New Roman" w:hAnsi="Times New Roman"/>
                <w:sz w:val="24"/>
                <w:szCs w:val="24"/>
              </w:rPr>
              <w:t>Током</w:t>
            </w:r>
            <w:r w:rsidR="00777CC2" w:rsidRPr="00CC3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C3D53">
              <w:rPr>
                <w:rFonts w:ascii="Times New Roman" w:hAnsi="Times New Roman"/>
                <w:sz w:val="24"/>
                <w:szCs w:val="24"/>
              </w:rPr>
              <w:t>одине</w:t>
            </w:r>
          </w:p>
        </w:tc>
        <w:tc>
          <w:tcPr>
            <w:tcW w:w="4521" w:type="dxa"/>
            <w:vMerge/>
            <w:tcBorders>
              <w:top w:val="nil"/>
              <w:bottom w:val="nil"/>
            </w:tcBorders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  <w:tc>
          <w:tcPr>
            <w:tcW w:w="4521" w:type="dxa"/>
          </w:tcPr>
          <w:p w:rsidR="00CE66AB" w:rsidRPr="00CC3D53" w:rsidRDefault="00CE66AB" w:rsidP="00CE66AB">
            <w:pPr>
              <w:rPr>
                <w:szCs w:val="24"/>
              </w:rPr>
            </w:pPr>
          </w:p>
        </w:tc>
      </w:tr>
    </w:tbl>
    <w:p w:rsidR="004F1CE3" w:rsidRPr="00CC3D53" w:rsidRDefault="004F1CE3">
      <w:pPr>
        <w:rPr>
          <w:rFonts w:ascii="Times New Roman" w:hAnsi="Times New Roman" w:cs="Times New Roman"/>
          <w:b/>
          <w:sz w:val="20"/>
          <w:szCs w:val="20"/>
        </w:rPr>
      </w:pPr>
      <w:r w:rsidRPr="00CC3D53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E4C8E" w:rsidRPr="00CC3D53" w:rsidRDefault="008E4C8E" w:rsidP="004A696D">
      <w:pPr>
        <w:ind w:right="-3"/>
        <w:rPr>
          <w:rFonts w:ascii="Times New Roman" w:hAnsi="Times New Roman" w:cs="Times New Roman"/>
          <w:b/>
          <w:i/>
          <w:sz w:val="20"/>
          <w:szCs w:val="20"/>
        </w:rPr>
        <w:sectPr w:rsidR="008E4C8E" w:rsidRPr="00CC3D53" w:rsidSect="008E4C8E">
          <w:pgSz w:w="16839" w:h="11907" w:orient="landscape" w:code="9"/>
          <w:pgMar w:top="1140" w:right="1140" w:bottom="1140" w:left="1140" w:header="432" w:footer="432" w:gutter="0"/>
          <w:cols w:space="720"/>
          <w:docGrid w:linePitch="360"/>
        </w:sectPr>
      </w:pPr>
    </w:p>
    <w:p w:rsidR="004F1CE3" w:rsidRPr="00CC3D53" w:rsidRDefault="00841091" w:rsidP="004F1CE3">
      <w:pPr>
        <w:ind w:right="-3"/>
        <w:rPr>
          <w:rFonts w:ascii="Times New Roman" w:hAnsi="Times New Roman" w:cs="Times New Roman"/>
          <w:b/>
          <w:sz w:val="24"/>
          <w:szCs w:val="24"/>
        </w:rPr>
      </w:pPr>
      <w:bookmarkStart w:id="90" w:name="_Toc59539123"/>
      <w:r w:rsidRPr="00CC3D53">
        <w:rPr>
          <w:rStyle w:val="Heading1Char"/>
          <w:rFonts w:eastAsiaTheme="minorEastAsia"/>
        </w:rPr>
        <w:lastRenderedPageBreak/>
        <w:t xml:space="preserve">10.1.1. </w:t>
      </w:r>
      <w:r w:rsidR="004F1CE3" w:rsidRPr="00CC3D53">
        <w:rPr>
          <w:rStyle w:val="Heading1Char"/>
          <w:rFonts w:eastAsiaTheme="minorEastAsia"/>
        </w:rPr>
        <w:t>План рада директора према стандардима квалитета рада</w:t>
      </w:r>
      <w:bookmarkEnd w:id="90"/>
      <w:r w:rsidR="004F1CE3" w:rsidRPr="00CC3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5638" w:type="pct"/>
        <w:tblInd w:w="-810" w:type="dxa"/>
        <w:tblLayout w:type="fixed"/>
        <w:tblLook w:val="04A0" w:firstRow="1" w:lastRow="0" w:firstColumn="1" w:lastColumn="0" w:noHBand="0" w:noVBand="1"/>
      </w:tblPr>
      <w:tblGrid>
        <w:gridCol w:w="435"/>
        <w:gridCol w:w="1743"/>
        <w:gridCol w:w="1680"/>
        <w:gridCol w:w="1763"/>
        <w:gridCol w:w="2053"/>
        <w:gridCol w:w="1858"/>
        <w:gridCol w:w="1567"/>
      </w:tblGrid>
      <w:tr w:rsidR="00D6737C" w:rsidRPr="00CC3D53" w:rsidTr="00861680">
        <w:trPr>
          <w:trHeight w:val="329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СТАНДАРДИ</w:t>
            </w:r>
          </w:p>
        </w:tc>
        <w:tc>
          <w:tcPr>
            <w:tcW w:w="4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7C" w:rsidRPr="00CC3D53" w:rsidRDefault="00D6737C" w:rsidP="00231D48">
            <w:pPr>
              <w:pStyle w:val="ListParagraph"/>
              <w:tabs>
                <w:tab w:val="left" w:pos="2175"/>
                <w:tab w:val="center" w:pos="5706"/>
              </w:tabs>
              <w:spacing w:line="276" w:lineRule="auto"/>
              <w:ind w:left="0" w:right="-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ab/>
              <w:t>ОБЛАСТИ</w:t>
            </w:r>
          </w:p>
        </w:tc>
      </w:tr>
      <w:tr w:rsidR="00D6737C" w:rsidRPr="00CC3D53" w:rsidTr="00861680">
        <w:trPr>
          <w:trHeight w:val="117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Руковођење процесом васпитања и учења детета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Планирање, организовање и контрола рада Установе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Праћење и унапређивање рада запослених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Развој сарадње са родитељима, органима управљања, синдикатима и широм заједницом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Финансијско и административно управљање радом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Обезбеђење законитости рада Установе</w:t>
            </w:r>
          </w:p>
        </w:tc>
      </w:tr>
      <w:tr w:rsidR="00D6737C" w:rsidRPr="00CC3D53" w:rsidTr="00861680">
        <w:trPr>
          <w:trHeight w:val="1754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Развој културе васпитно-образовног рада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Планирање рада Установе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Планирање, селекција и пријем запослених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Сарадња са родитељима/другим законским заступницима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Управљање финансијским ресурсима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Познавање, разумевање и праћење релевантних прописа</w:t>
            </w:r>
          </w:p>
        </w:tc>
      </w:tr>
      <w:tr w:rsidR="00D6737C" w:rsidRPr="00CC3D53" w:rsidTr="00861680">
        <w:trPr>
          <w:trHeight w:val="202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Стварање здравих и безбедних услова за учење и развој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Организација Установе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Професионални развој запослених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Сарадња са органом управљања и репрезентивним синдикатом у Установи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Управљање материјалним ресурсима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Израда општих аката и документације Установе</w:t>
            </w:r>
          </w:p>
        </w:tc>
      </w:tr>
      <w:tr w:rsidR="00D6737C" w:rsidRPr="00CC3D53" w:rsidTr="00861680">
        <w:trPr>
          <w:trHeight w:val="2034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Развој и осигурање квалитета васпитно-образовног процеса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Контрола рада Установе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Унапређење међуљудских односа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Сарадња са државном управом и локалном самоуправом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Управљање административним процесима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Примена општих аката и документације Установе</w:t>
            </w:r>
          </w:p>
        </w:tc>
      </w:tr>
      <w:tr w:rsidR="00D6737C" w:rsidRPr="00CC3D53" w:rsidTr="00861680">
        <w:trPr>
          <w:trHeight w:val="231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Обезбеђивање инклузивног приступа у васпитно-образовном процесу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Управљање информационим системом Установе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Вредновање резултата рада, мотивисање и награђивање запослених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Сарадња са широм заједницом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7C" w:rsidRPr="00CC3D53" w:rsidTr="00861680">
        <w:trPr>
          <w:trHeight w:val="2046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315C63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и праћење добробити и развоја детета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Управљање системом обезбеђења квалитета у установи</w:t>
            </w:r>
          </w:p>
          <w:p w:rsidR="00861680" w:rsidRPr="00CC3D53" w:rsidRDefault="00861680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GoBack"/>
            <w:bookmarkEnd w:id="91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7C" w:rsidRPr="00CC3D53" w:rsidRDefault="00D6737C" w:rsidP="00231D48">
            <w:pPr>
              <w:pStyle w:val="ListParagraph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E3" w:rsidRPr="00CC3D53" w:rsidRDefault="004F1CE3" w:rsidP="00E2572E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861680" w:rsidRPr="00CC3D53" w:rsidRDefault="00861680" w:rsidP="00E2572E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861680" w:rsidRPr="00CC3D53" w:rsidRDefault="00861680" w:rsidP="00E2572E">
      <w:pPr>
        <w:pStyle w:val="ListParagraph"/>
        <w:ind w:left="0" w:right="-3" w:firstLine="720"/>
        <w:rPr>
          <w:rFonts w:ascii="Times New Roman" w:hAnsi="Times New Roman" w:cs="Times New Roman"/>
          <w:b/>
          <w:sz w:val="24"/>
          <w:szCs w:val="24"/>
        </w:rPr>
      </w:pPr>
    </w:p>
    <w:p w:rsidR="0049505F" w:rsidRPr="00CC3D53" w:rsidRDefault="009450BB" w:rsidP="00E2572E">
      <w:pPr>
        <w:pStyle w:val="ListParagraph"/>
        <w:ind w:left="0" w:right="-3" w:firstLine="720"/>
        <w:rPr>
          <w:rStyle w:val="Heading1Char"/>
          <w:rFonts w:eastAsiaTheme="minorEastAsia"/>
        </w:rPr>
      </w:pPr>
      <w:bookmarkStart w:id="92" w:name="_Toc59539124"/>
      <w:r w:rsidRPr="00CC3D53">
        <w:rPr>
          <w:rStyle w:val="Heading1Char"/>
          <w:rFonts w:eastAsiaTheme="minorEastAsia"/>
        </w:rPr>
        <w:lastRenderedPageBreak/>
        <w:t xml:space="preserve">10.2. </w:t>
      </w:r>
      <w:r w:rsidR="00D61B08" w:rsidRPr="00CC3D53">
        <w:rPr>
          <w:rStyle w:val="Heading1Char"/>
          <w:rFonts w:eastAsiaTheme="minorEastAsia"/>
        </w:rPr>
        <w:t>Управни одбор</w:t>
      </w:r>
      <w:bookmarkEnd w:id="92"/>
    </w:p>
    <w:p w:rsidR="00D6737C" w:rsidRPr="00CC3D53" w:rsidRDefault="00E2572E" w:rsidP="002C0729">
      <w:pPr>
        <w:ind w:right="-3" w:firstLine="720"/>
        <w:contextualSpacing/>
        <w:rPr>
          <w:rFonts w:ascii="Times New Roman CYR" w:eastAsia="Times New Roman" w:hAnsi="Times New Roman CYR"/>
          <w:sz w:val="24"/>
          <w:szCs w:val="24"/>
        </w:rPr>
      </w:pPr>
      <w:r w:rsidRPr="00CC3D53">
        <w:rPr>
          <w:rFonts w:ascii="Times New Roman CYR" w:eastAsia="Times New Roman" w:hAnsi="Times New Roman CYR"/>
          <w:sz w:val="24"/>
          <w:szCs w:val="24"/>
        </w:rPr>
        <w:t xml:space="preserve">Управни одбор је орган управљања у Установи </w:t>
      </w:r>
      <w:proofErr w:type="gramStart"/>
      <w:r w:rsidRPr="00CC3D53">
        <w:rPr>
          <w:rFonts w:ascii="Times New Roman CYR" w:eastAsia="Times New Roman" w:hAnsi="Times New Roman CYR"/>
          <w:sz w:val="24"/>
          <w:szCs w:val="24"/>
        </w:rPr>
        <w:t>који  има</w:t>
      </w:r>
      <w:proofErr w:type="gramEnd"/>
      <w:r w:rsidRPr="00CC3D53">
        <w:rPr>
          <w:rFonts w:ascii="Times New Roman CYR" w:eastAsia="Times New Roman" w:hAnsi="Times New Roman CYR"/>
          <w:sz w:val="24"/>
          <w:szCs w:val="24"/>
        </w:rPr>
        <w:t xml:space="preserve"> девет чланова, које именује скупштина Града Ниша. Председника Управног одбора бирају чланови Управног одбора, већином гласова од укупног броја чланова органа управљања. Управни одбор чине три представника запослених</w:t>
      </w:r>
      <w:proofErr w:type="gramStart"/>
      <w:r w:rsidRPr="00CC3D53">
        <w:rPr>
          <w:rFonts w:ascii="Times New Roman CYR" w:eastAsia="Times New Roman" w:hAnsi="Times New Roman CYR"/>
          <w:sz w:val="24"/>
          <w:szCs w:val="24"/>
        </w:rPr>
        <w:t>,  три</w:t>
      </w:r>
      <w:proofErr w:type="gramEnd"/>
      <w:r w:rsidRPr="00CC3D53">
        <w:rPr>
          <w:rFonts w:ascii="Times New Roman CYR" w:eastAsia="Times New Roman" w:hAnsi="Times New Roman CYR"/>
          <w:sz w:val="24"/>
          <w:szCs w:val="24"/>
        </w:rPr>
        <w:t xml:space="preserve"> представника родитеља и три представника  локалне самоуправе. </w:t>
      </w:r>
    </w:p>
    <w:p w:rsidR="00D6737C" w:rsidRPr="00CC3D53" w:rsidRDefault="00E2572E" w:rsidP="00F66124">
      <w:pPr>
        <w:ind w:right="-3" w:firstLine="720"/>
        <w:contextualSpacing/>
        <w:rPr>
          <w:rFonts w:ascii="Times New Roman CYR" w:eastAsia="Times New Roman" w:hAnsi="Times New Roman CYR"/>
          <w:sz w:val="24"/>
          <w:szCs w:val="24"/>
        </w:rPr>
      </w:pPr>
      <w:proofErr w:type="gramStart"/>
      <w:r w:rsidRPr="00CC3D53">
        <w:rPr>
          <w:rFonts w:ascii="Times New Roman CYR" w:eastAsia="Times New Roman" w:hAnsi="Times New Roman CYR"/>
          <w:sz w:val="24"/>
          <w:szCs w:val="24"/>
        </w:rPr>
        <w:t>Своју активност Управни одбор остварује кроз одржавање седница.</w:t>
      </w:r>
      <w:proofErr w:type="gramEnd"/>
      <w:r w:rsidRPr="00CC3D53">
        <w:rPr>
          <w:rFonts w:ascii="Times New Roman CYR" w:eastAsia="Times New Roman" w:hAnsi="Times New Roman CYR"/>
          <w:sz w:val="24"/>
          <w:szCs w:val="24"/>
        </w:rPr>
        <w:t xml:space="preserve"> </w:t>
      </w:r>
      <w:proofErr w:type="gramStart"/>
      <w:r w:rsidRPr="00CC3D53">
        <w:rPr>
          <w:rFonts w:ascii="Times New Roman CYR" w:eastAsia="Times New Roman" w:hAnsi="Times New Roman CYR"/>
          <w:sz w:val="24"/>
          <w:szCs w:val="24"/>
        </w:rPr>
        <w:t>Надлежност органа управљања одређена је законом, а његов рад уређен је Статутом Установе и Пословником о раду Управног одбора.</w:t>
      </w:r>
      <w:proofErr w:type="gramEnd"/>
    </w:p>
    <w:p w:rsidR="00A54A41" w:rsidRPr="00CC3D53" w:rsidRDefault="009450BB" w:rsidP="004F1CE3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bookmarkStart w:id="93" w:name="_Toc59539125"/>
      <w:r w:rsidRPr="00CC3D53">
        <w:rPr>
          <w:rStyle w:val="Heading1Char"/>
          <w:rFonts w:eastAsiaTheme="minorEastAsia"/>
        </w:rPr>
        <w:t xml:space="preserve">10.3. </w:t>
      </w:r>
      <w:r w:rsidR="00024622" w:rsidRPr="00CC3D53">
        <w:rPr>
          <w:rStyle w:val="Heading1Char"/>
          <w:rFonts w:eastAsiaTheme="minorEastAsia"/>
        </w:rPr>
        <w:t>Савет</w:t>
      </w:r>
      <w:r w:rsidR="00E20CAD" w:rsidRPr="00CC3D53">
        <w:rPr>
          <w:rStyle w:val="Heading1Char"/>
          <w:rFonts w:eastAsiaTheme="minorEastAsia"/>
        </w:rPr>
        <w:t xml:space="preserve"> родитеља</w:t>
      </w:r>
      <w:bookmarkEnd w:id="93"/>
    </w:p>
    <w:p w:rsidR="002362F0" w:rsidRPr="00CC3D53" w:rsidRDefault="002362F0" w:rsidP="004F1CE3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  <w:proofErr w:type="gramStart"/>
      <w:r w:rsidRPr="00CC3D53">
        <w:rPr>
          <w:rFonts w:ascii="Times New Roman CYR" w:hAnsi="Times New Roman CYR"/>
          <w:sz w:val="24"/>
          <w:szCs w:val="24"/>
        </w:rPr>
        <w:t>Савет родитеља је орган у Установи који обавља послове из своје надлежности прописане Законом о основама система образовања и васпитања.</w:t>
      </w:r>
      <w:proofErr w:type="gramEnd"/>
      <w:r w:rsidR="000F489D" w:rsidRPr="00CC3D53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CC3D53">
        <w:rPr>
          <w:rFonts w:ascii="Times New Roman CYR" w:hAnsi="Times New Roman CYR"/>
          <w:sz w:val="24"/>
          <w:szCs w:val="24"/>
        </w:rPr>
        <w:t>Рад Савета родитеља је уређен Статутом Установе и Пословником о раду Савета родитеља.</w:t>
      </w:r>
      <w:proofErr w:type="gramEnd"/>
    </w:p>
    <w:p w:rsidR="00D6737C" w:rsidRPr="00CC3D53" w:rsidRDefault="005732D1" w:rsidP="00F66124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  <w:proofErr w:type="gramStart"/>
      <w:r w:rsidRPr="00CC3D53">
        <w:rPr>
          <w:rFonts w:ascii="Times New Roman CYR" w:hAnsi="Times New Roman CYR"/>
          <w:sz w:val="24"/>
          <w:szCs w:val="24"/>
        </w:rPr>
        <w:t>Савет родитеља Установе чине по један представник родитеља из сваког вртића.</w:t>
      </w:r>
      <w:proofErr w:type="gramEnd"/>
    </w:p>
    <w:p w:rsidR="00031E8F" w:rsidRPr="00CC3D53" w:rsidRDefault="00031E8F" w:rsidP="00F66124">
      <w:pPr>
        <w:pStyle w:val="ListParagraph"/>
        <w:ind w:left="0" w:right="-3" w:firstLine="720"/>
        <w:rPr>
          <w:rFonts w:ascii="Times New Roman CYR" w:hAnsi="Times New Roman CYR"/>
          <w:sz w:val="24"/>
          <w:szCs w:val="24"/>
        </w:rPr>
      </w:pPr>
    </w:p>
    <w:p w:rsidR="00450851" w:rsidRPr="00CC3D53" w:rsidRDefault="009450BB" w:rsidP="004F1CE3">
      <w:pPr>
        <w:pStyle w:val="ListParagraph"/>
        <w:ind w:left="0" w:right="-3" w:firstLine="709"/>
        <w:rPr>
          <w:rFonts w:ascii="Times New Roman" w:hAnsi="Times New Roman" w:cs="Times New Roman"/>
          <w:b/>
          <w:sz w:val="24"/>
          <w:szCs w:val="24"/>
        </w:rPr>
      </w:pPr>
      <w:bookmarkStart w:id="94" w:name="_Toc59539126"/>
      <w:r w:rsidRPr="00CC3D53">
        <w:rPr>
          <w:rStyle w:val="Heading1Char"/>
          <w:rFonts w:eastAsiaTheme="minorEastAsia"/>
        </w:rPr>
        <w:t xml:space="preserve">11. </w:t>
      </w:r>
      <w:r w:rsidR="00A14CEA" w:rsidRPr="00CC3D53">
        <w:rPr>
          <w:rStyle w:val="Heading1Char"/>
          <w:rFonts w:eastAsiaTheme="minorEastAsia"/>
        </w:rPr>
        <w:t>КАЛЕНДАР ВАСПИТНО ОБРАЗОВНОГ РАДА</w:t>
      </w:r>
      <w:bookmarkEnd w:id="94"/>
      <w:r w:rsidR="00A14CEA" w:rsidRPr="00CC3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37C" w:rsidRPr="00CC3D53" w:rsidRDefault="00E2572E" w:rsidP="00F66124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На основу Закона о предшколском васпитању и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образвању  (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F489D" w:rsidRPr="00CC3D53">
        <w:rPr>
          <w:rFonts w:ascii="Times New Roman" w:eastAsia="Times New Roman" w:hAnsi="Times New Roman" w:cs="Times New Roman"/>
          <w:sz w:val="24"/>
          <w:szCs w:val="24"/>
        </w:rPr>
        <w:t xml:space="preserve">Сл. гласник РС“, број 18/2010, 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>101/2017</w:t>
      </w:r>
      <w:r w:rsidR="000F489D" w:rsidRPr="00CC3D53">
        <w:rPr>
          <w:rFonts w:ascii="Times New Roman" w:eastAsia="Times New Roman" w:hAnsi="Times New Roman" w:cs="Times New Roman"/>
          <w:sz w:val="24"/>
          <w:szCs w:val="24"/>
        </w:rPr>
        <w:t>-др. закон, 95/2018-др. закон и 10/2019)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предшколски програм ће се оствар</w:t>
      </w:r>
      <w:r w:rsidR="000F489D" w:rsidRPr="00CC3D53">
        <w:rPr>
          <w:rFonts w:ascii="Times New Roman" w:eastAsia="Times New Roman" w:hAnsi="Times New Roman" w:cs="Times New Roman"/>
          <w:sz w:val="24"/>
          <w:szCs w:val="24"/>
        </w:rPr>
        <w:t>ивати у току радне године, од 01.09.2020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 31.</w:t>
      </w:r>
      <w:r w:rsidR="000F489D" w:rsidRPr="00CC3D53">
        <w:rPr>
          <w:rFonts w:ascii="Times New Roman" w:eastAsia="Times New Roman" w:hAnsi="Times New Roman" w:cs="Times New Roman"/>
          <w:sz w:val="24"/>
          <w:szCs w:val="24"/>
        </w:rPr>
        <w:t>08.2021</w:t>
      </w:r>
      <w:r w:rsidRPr="00CC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3D5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CC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98C" w:rsidRPr="00CC3D53" w:rsidRDefault="00CC398C" w:rsidP="00F66124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771E7" w:rsidRPr="00CC3D53" w:rsidRDefault="008D5749" w:rsidP="009450BB">
      <w:pPr>
        <w:pStyle w:val="Heading1"/>
      </w:pPr>
      <w:r w:rsidRPr="00CC3D53">
        <w:tab/>
      </w:r>
      <w:bookmarkStart w:id="95" w:name="_Toc59539127"/>
      <w:r w:rsidR="009450BB" w:rsidRPr="00CC3D53">
        <w:t xml:space="preserve">12. </w:t>
      </w:r>
      <w:r w:rsidR="00714B5B" w:rsidRPr="00CC3D53">
        <w:t>ПРАЋЕЊЕ</w:t>
      </w:r>
      <w:r w:rsidR="0048510F" w:rsidRPr="00CC3D53">
        <w:t xml:space="preserve"> ИВРЕДНОВАЊЕ ОСТВАРИВАЊА</w:t>
      </w:r>
      <w:r w:rsidR="00CB05A8" w:rsidRPr="00CC3D53">
        <w:t xml:space="preserve"> </w:t>
      </w:r>
      <w:r w:rsidR="000242F7" w:rsidRPr="00CC3D53">
        <w:t>П</w:t>
      </w:r>
      <w:r w:rsidR="0048510F" w:rsidRPr="00CC3D53">
        <w:t>РЕДШКОЛСКОГ</w:t>
      </w:r>
      <w:bookmarkEnd w:id="95"/>
    </w:p>
    <w:p w:rsidR="00A06535" w:rsidRPr="00CC3D53" w:rsidRDefault="0048510F" w:rsidP="009450BB">
      <w:pPr>
        <w:pStyle w:val="Heading1"/>
        <w:ind w:firstLine="709"/>
      </w:pPr>
      <w:bookmarkStart w:id="96" w:name="_Toc59539128"/>
      <w:r w:rsidRPr="00CC3D53">
        <w:t>ПРОГРАМА УСТАНОВЕ</w:t>
      </w:r>
      <w:bookmarkEnd w:id="96"/>
    </w:p>
    <w:p w:rsidR="006107E9" w:rsidRPr="00CC3D53" w:rsidRDefault="00E20CAD" w:rsidP="004A696D">
      <w:pPr>
        <w:pStyle w:val="ListParagraph"/>
        <w:ind w:left="0" w:right="-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 xml:space="preserve">Евалуација и самоевалуација су саставни део васпитно образовног процеса у </w:t>
      </w:r>
      <w:r w:rsidR="00591D42" w:rsidRPr="00CC3D53">
        <w:rPr>
          <w:rFonts w:ascii="Times New Roman" w:hAnsi="Times New Roman" w:cs="Times New Roman"/>
          <w:sz w:val="24"/>
          <w:szCs w:val="24"/>
        </w:rPr>
        <w:t>Установи</w:t>
      </w:r>
      <w:r w:rsidRPr="00CC3D53">
        <w:rPr>
          <w:rFonts w:ascii="Times New Roman" w:hAnsi="Times New Roman" w:cs="Times New Roman"/>
          <w:sz w:val="24"/>
          <w:szCs w:val="24"/>
        </w:rPr>
        <w:t>.</w:t>
      </w:r>
      <w:r w:rsidR="000F489D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A9440F" w:rsidRPr="00CC3D53">
        <w:rPr>
          <w:rFonts w:ascii="Times New Roman" w:hAnsi="Times New Roman" w:cs="Times New Roman"/>
          <w:sz w:val="24"/>
          <w:szCs w:val="24"/>
        </w:rPr>
        <w:t>У Установи евалуација се врши</w:t>
      </w:r>
      <w:r w:rsidR="000F489D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6107E9" w:rsidRPr="00CC3D53">
        <w:rPr>
          <w:rFonts w:ascii="Times New Roman" w:hAnsi="Times New Roman" w:cs="Times New Roman"/>
          <w:sz w:val="24"/>
          <w:szCs w:val="24"/>
        </w:rPr>
        <w:t>Акциони</w:t>
      </w:r>
      <w:r w:rsidR="00A9440F" w:rsidRPr="00CC3D53">
        <w:rPr>
          <w:rFonts w:ascii="Times New Roman" w:hAnsi="Times New Roman" w:cs="Times New Roman"/>
          <w:sz w:val="24"/>
          <w:szCs w:val="24"/>
        </w:rPr>
        <w:t>м</w:t>
      </w:r>
      <w:r w:rsidR="006107E9" w:rsidRPr="00CC3D53">
        <w:rPr>
          <w:rFonts w:ascii="Times New Roman" w:hAnsi="Times New Roman" w:cs="Times New Roman"/>
          <w:sz w:val="24"/>
          <w:szCs w:val="24"/>
        </w:rPr>
        <w:t xml:space="preserve"> план</w:t>
      </w:r>
      <w:r w:rsidR="00A9440F" w:rsidRPr="00CC3D53">
        <w:rPr>
          <w:rFonts w:ascii="Times New Roman" w:hAnsi="Times New Roman" w:cs="Times New Roman"/>
          <w:sz w:val="24"/>
          <w:szCs w:val="24"/>
        </w:rPr>
        <w:t>ом</w:t>
      </w:r>
      <w:r w:rsidR="006107E9" w:rsidRPr="00CC3D53">
        <w:rPr>
          <w:rFonts w:ascii="Times New Roman" w:hAnsi="Times New Roman" w:cs="Times New Roman"/>
          <w:sz w:val="24"/>
          <w:szCs w:val="24"/>
        </w:rPr>
        <w:t xml:space="preserve"> самовредновања</w:t>
      </w:r>
      <w:r w:rsidR="00A9440F" w:rsidRPr="00CC3D53">
        <w:rPr>
          <w:rFonts w:ascii="Times New Roman" w:hAnsi="Times New Roman" w:cs="Times New Roman"/>
          <w:sz w:val="24"/>
          <w:szCs w:val="24"/>
        </w:rPr>
        <w:t xml:space="preserve">, који </w:t>
      </w:r>
      <w:r w:rsidR="006107E9" w:rsidRPr="00CC3D53">
        <w:rPr>
          <w:rFonts w:ascii="Times New Roman" w:hAnsi="Times New Roman" w:cs="Times New Roman"/>
          <w:sz w:val="24"/>
          <w:szCs w:val="24"/>
        </w:rPr>
        <w:t>детаљно обухвата вредновање изабраних и обавезних стандарда самовредновања</w:t>
      </w:r>
      <w:r w:rsidR="000F489D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6107E9" w:rsidRPr="00CC3D53">
        <w:rPr>
          <w:rFonts w:ascii="Times New Roman" w:hAnsi="Times New Roman" w:cs="Times New Roman"/>
          <w:sz w:val="24"/>
          <w:szCs w:val="24"/>
        </w:rPr>
        <w:t>уз примену унапред предвиђених те</w:t>
      </w:r>
      <w:r w:rsidR="00A9440F" w:rsidRPr="00CC3D53">
        <w:rPr>
          <w:rFonts w:ascii="Times New Roman" w:hAnsi="Times New Roman" w:cs="Times New Roman"/>
          <w:sz w:val="24"/>
          <w:szCs w:val="24"/>
        </w:rPr>
        <w:t>хника и инструмената за праћење.</w:t>
      </w:r>
      <w:proofErr w:type="gramEnd"/>
      <w:r w:rsidR="000F489D"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6107E9" w:rsidRPr="00CC3D5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1158A" w:rsidRPr="00CC3D53">
        <w:rPr>
          <w:rFonts w:ascii="Times New Roman" w:hAnsi="Times New Roman" w:cs="Times New Roman"/>
          <w:sz w:val="24"/>
          <w:szCs w:val="24"/>
        </w:rPr>
        <w:t>У</w:t>
      </w:r>
      <w:r w:rsidR="006107E9" w:rsidRPr="00CC3D53">
        <w:rPr>
          <w:rFonts w:ascii="Times New Roman" w:hAnsi="Times New Roman" w:cs="Times New Roman"/>
          <w:sz w:val="24"/>
          <w:szCs w:val="24"/>
        </w:rPr>
        <w:t xml:space="preserve">станове учествује у вредновању и самовредновању рада Установе </w:t>
      </w:r>
      <w:proofErr w:type="gramStart"/>
      <w:r w:rsidR="006107E9" w:rsidRPr="00CC3D53">
        <w:rPr>
          <w:rFonts w:ascii="Times New Roman" w:hAnsi="Times New Roman" w:cs="Times New Roman"/>
          <w:sz w:val="24"/>
          <w:szCs w:val="24"/>
        </w:rPr>
        <w:t xml:space="preserve">и  </w:t>
      </w:r>
      <w:r w:rsidR="009F4628" w:rsidRPr="00CC3D53">
        <w:rPr>
          <w:rFonts w:ascii="Times New Roman" w:hAnsi="Times New Roman" w:cs="Times New Roman"/>
          <w:sz w:val="24"/>
          <w:szCs w:val="24"/>
        </w:rPr>
        <w:t>И</w:t>
      </w:r>
      <w:r w:rsidR="006107E9" w:rsidRPr="00CC3D53">
        <w:rPr>
          <w:rFonts w:ascii="Times New Roman" w:hAnsi="Times New Roman" w:cs="Times New Roman"/>
          <w:sz w:val="24"/>
          <w:szCs w:val="24"/>
        </w:rPr>
        <w:t>звештај</w:t>
      </w:r>
      <w:proofErr w:type="gramEnd"/>
      <w:r w:rsidR="006107E9" w:rsidRPr="00CC3D53">
        <w:rPr>
          <w:rFonts w:ascii="Times New Roman" w:hAnsi="Times New Roman" w:cs="Times New Roman"/>
          <w:sz w:val="24"/>
          <w:szCs w:val="24"/>
        </w:rPr>
        <w:t xml:space="preserve"> о вредновањ</w:t>
      </w:r>
      <w:r w:rsidR="00714B5B" w:rsidRPr="00CC3D53">
        <w:rPr>
          <w:rFonts w:ascii="Times New Roman" w:hAnsi="Times New Roman" w:cs="Times New Roman"/>
          <w:sz w:val="24"/>
          <w:szCs w:val="24"/>
        </w:rPr>
        <w:t>у и самовредновању рада У</w:t>
      </w:r>
      <w:r w:rsidR="006107E9" w:rsidRPr="00CC3D53">
        <w:rPr>
          <w:rFonts w:ascii="Times New Roman" w:hAnsi="Times New Roman" w:cs="Times New Roman"/>
          <w:sz w:val="24"/>
          <w:szCs w:val="24"/>
        </w:rPr>
        <w:t>станове</w:t>
      </w:r>
      <w:r w:rsidR="00A9440F" w:rsidRPr="00CC3D53">
        <w:rPr>
          <w:rFonts w:ascii="Times New Roman" w:hAnsi="Times New Roman" w:cs="Times New Roman"/>
          <w:sz w:val="24"/>
          <w:szCs w:val="24"/>
        </w:rPr>
        <w:t xml:space="preserve"> подноси Управном одбору и Савету родитеља. </w:t>
      </w:r>
    </w:p>
    <w:p w:rsidR="00D6737C" w:rsidRPr="00CC3D53" w:rsidRDefault="00D6737C" w:rsidP="000922C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</w:p>
    <w:p w:rsidR="00D6737C" w:rsidRPr="00CC3D53" w:rsidRDefault="00D6737C" w:rsidP="000922C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</w:p>
    <w:p w:rsidR="00D6737C" w:rsidRPr="00CC3D53" w:rsidRDefault="00D6737C" w:rsidP="000922C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</w:p>
    <w:p w:rsidR="00F66124" w:rsidRPr="00CC3D53" w:rsidRDefault="00F66124" w:rsidP="000922C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</w:p>
    <w:p w:rsidR="00F66124" w:rsidRPr="00CC3D53" w:rsidRDefault="00F66124" w:rsidP="000922CD">
      <w:pPr>
        <w:ind w:right="-3" w:firstLine="709"/>
        <w:rPr>
          <w:rFonts w:ascii="Times New Roman" w:hAnsi="Times New Roman" w:cs="Times New Roman"/>
          <w:b/>
          <w:sz w:val="24"/>
          <w:szCs w:val="24"/>
        </w:rPr>
      </w:pPr>
    </w:p>
    <w:p w:rsidR="00D2613E" w:rsidRPr="00CC3D53" w:rsidRDefault="009450BB" w:rsidP="000922CD">
      <w:pPr>
        <w:ind w:right="-3" w:firstLine="709"/>
        <w:rPr>
          <w:rStyle w:val="Heading1Char"/>
          <w:rFonts w:eastAsiaTheme="minorEastAsia"/>
        </w:rPr>
      </w:pPr>
      <w:bookmarkStart w:id="97" w:name="_Toc59539129"/>
      <w:r w:rsidRPr="00CC3D53">
        <w:rPr>
          <w:rStyle w:val="Heading1Char"/>
          <w:rFonts w:eastAsiaTheme="minorEastAsia"/>
        </w:rPr>
        <w:lastRenderedPageBreak/>
        <w:t xml:space="preserve">12.1. </w:t>
      </w:r>
      <w:r w:rsidR="00261F14" w:rsidRPr="00CC3D53">
        <w:rPr>
          <w:rStyle w:val="Heading1Char"/>
          <w:rFonts w:eastAsiaTheme="minorEastAsia"/>
        </w:rPr>
        <w:t>Садржај, носиоци и начини праћења и вредновања предшколског програма Установе</w:t>
      </w:r>
      <w:bookmarkEnd w:id="9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3810"/>
        <w:gridCol w:w="978"/>
        <w:gridCol w:w="2568"/>
      </w:tblGrid>
      <w:tr w:rsidR="00B06949" w:rsidRPr="00CC3D53" w:rsidTr="003B1E12">
        <w:trPr>
          <w:trHeight w:val="539"/>
          <w:jc w:val="center"/>
        </w:trPr>
        <w:tc>
          <w:tcPr>
            <w:tcW w:w="2394" w:type="dxa"/>
            <w:shd w:val="clear" w:color="auto" w:fill="FFFFFF" w:themeFill="background1"/>
            <w:vAlign w:val="center"/>
          </w:tcPr>
          <w:p w:rsidR="00332F58" w:rsidRPr="00CC3D53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Садржај праћења и  вредновање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332F58" w:rsidRPr="00CC3D53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Начини праћења и вредновање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32F58" w:rsidRPr="00CC3D53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32F58" w:rsidRPr="00CC3D53" w:rsidRDefault="00332F58" w:rsidP="004A696D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Носиоци праћења и вредновања</w:t>
            </w:r>
          </w:p>
        </w:tc>
      </w:tr>
      <w:tr w:rsidR="00B06949" w:rsidRPr="00CC3D53" w:rsidTr="003B1E12">
        <w:trPr>
          <w:trHeight w:val="1262"/>
          <w:jc w:val="center"/>
        </w:trPr>
        <w:tc>
          <w:tcPr>
            <w:tcW w:w="2394" w:type="dxa"/>
            <w:vAlign w:val="center"/>
          </w:tcPr>
          <w:p w:rsidR="00332F58" w:rsidRPr="00CC3D53" w:rsidRDefault="00332F58" w:rsidP="00827AEA">
            <w:pPr>
              <w:ind w:right="-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Рад васпитача и медицинских сестара-васпитача</w:t>
            </w:r>
          </w:p>
        </w:tc>
        <w:tc>
          <w:tcPr>
            <w:tcW w:w="3810" w:type="dxa"/>
            <w:vAlign w:val="center"/>
          </w:tcPr>
          <w:p w:rsidR="00332F58" w:rsidRPr="00CC3D53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Увид у радне књиге</w:t>
            </w:r>
          </w:p>
          <w:p w:rsidR="00332F58" w:rsidRPr="00CC3D53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Непосредно праћење и анализа активности</w:t>
            </w:r>
          </w:p>
          <w:p w:rsidR="00332F58" w:rsidRPr="00CC3D53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-Угледне активности</w:t>
            </w:r>
          </w:p>
        </w:tc>
        <w:tc>
          <w:tcPr>
            <w:tcW w:w="978" w:type="dxa"/>
            <w:vAlign w:val="center"/>
          </w:tcPr>
          <w:p w:rsidR="00332F58" w:rsidRPr="00CC3D53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568" w:type="dxa"/>
            <w:vAlign w:val="center"/>
          </w:tcPr>
          <w:p w:rsidR="00332F58" w:rsidRPr="00CC3D53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CC3D53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5BF" w:rsidRPr="00CC3D53">
              <w:rPr>
                <w:rFonts w:ascii="Times New Roman" w:hAnsi="Times New Roman" w:cs="Times New Roman"/>
                <w:sz w:val="24"/>
                <w:szCs w:val="24"/>
              </w:rPr>
              <w:t>омоћник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9175BF" w:rsidRPr="00CC3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CC3D53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тручни сарадници и сарадници</w:t>
            </w:r>
          </w:p>
        </w:tc>
      </w:tr>
      <w:tr w:rsidR="00B06949" w:rsidRPr="00CC3D53" w:rsidTr="003B1E12">
        <w:trPr>
          <w:trHeight w:val="1889"/>
          <w:jc w:val="center"/>
        </w:trPr>
        <w:tc>
          <w:tcPr>
            <w:tcW w:w="2394" w:type="dxa"/>
            <w:vAlign w:val="center"/>
          </w:tcPr>
          <w:p w:rsidR="00332F58" w:rsidRPr="00CC3D53" w:rsidRDefault="00332F58" w:rsidP="00827AEA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Рад свих служби </w:t>
            </w:r>
            <w:r w:rsidR="009175BF"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6B557C" w:rsidRPr="00CC3D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станове</w:t>
            </w:r>
          </w:p>
        </w:tc>
        <w:tc>
          <w:tcPr>
            <w:tcW w:w="3810" w:type="dxa"/>
            <w:vAlign w:val="center"/>
          </w:tcPr>
          <w:p w:rsidR="00332F58" w:rsidRPr="00CC3D53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Праћење и анализа активности</w:t>
            </w:r>
          </w:p>
          <w:p w:rsidR="00332F58" w:rsidRPr="00CC3D53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Увид у потребну документацију</w:t>
            </w:r>
          </w:p>
          <w:p w:rsidR="00332F58" w:rsidRPr="00CC3D53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( радне </w:t>
            </w:r>
            <w:r w:rsidR="000F489D" w:rsidRPr="00CC3D53">
              <w:rPr>
                <w:rFonts w:ascii="Times New Roman" w:hAnsi="Times New Roman" w:cs="Times New Roman"/>
                <w:sz w:val="24"/>
                <w:szCs w:val="24"/>
              </w:rPr>
              <w:t>књиге, извештаји и друго</w:t>
            </w: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vAlign w:val="center"/>
          </w:tcPr>
          <w:p w:rsidR="00332F58" w:rsidRPr="00CC3D53" w:rsidRDefault="00332F58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568" w:type="dxa"/>
            <w:vAlign w:val="center"/>
          </w:tcPr>
          <w:p w:rsidR="00332F58" w:rsidRPr="00CC3D53" w:rsidRDefault="009175BF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CC3D53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5BF" w:rsidRPr="00CC3D53">
              <w:rPr>
                <w:rFonts w:ascii="Times New Roman" w:hAnsi="Times New Roman" w:cs="Times New Roman"/>
                <w:sz w:val="24"/>
                <w:szCs w:val="24"/>
              </w:rPr>
              <w:t>омоћник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9175BF" w:rsidRPr="00CC3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CC3D53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ординатори тимова</w:t>
            </w:r>
            <w:r w:rsidR="009175BF" w:rsidRPr="00CC3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CC3D53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уководиоци појединих служби</w:t>
            </w:r>
            <w:r w:rsidR="009175BF" w:rsidRPr="00CC3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F58" w:rsidRPr="00CC3D53" w:rsidRDefault="00D2613E" w:rsidP="004A696D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2F58" w:rsidRPr="00CC3D53">
              <w:rPr>
                <w:rFonts w:ascii="Times New Roman" w:hAnsi="Times New Roman" w:cs="Times New Roman"/>
                <w:sz w:val="24"/>
                <w:szCs w:val="24"/>
              </w:rPr>
              <w:t>тручни сарадници и сарадници</w:t>
            </w:r>
          </w:p>
        </w:tc>
      </w:tr>
    </w:tbl>
    <w:p w:rsidR="00F93463" w:rsidRDefault="00F93463" w:rsidP="003108CF">
      <w:pPr>
        <w:tabs>
          <w:tab w:val="left" w:pos="142"/>
        </w:tabs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5C3961" w:rsidRPr="004A3902" w:rsidRDefault="005C3961" w:rsidP="005C3961">
      <w:pPr>
        <w:pStyle w:val="Heading1"/>
      </w:pPr>
      <w:bookmarkStart w:id="98" w:name="_Toc59539130"/>
      <w:r>
        <w:t>13. ОПЕРАТИВНИ ПЛАН</w:t>
      </w:r>
      <w:bookmarkEnd w:id="98"/>
    </w:p>
    <w:p w:rsidR="005C3961" w:rsidRDefault="005C3961" w:rsidP="005C3961">
      <w:pPr>
        <w:pStyle w:val="Heading1"/>
      </w:pPr>
      <w:bookmarkStart w:id="99" w:name="_Toc59539131"/>
      <w:r>
        <w:rPr>
          <w:lang w:val="sr-Cyrl-RS"/>
        </w:rPr>
        <w:t xml:space="preserve">13.1. </w:t>
      </w:r>
      <w:r>
        <w:t>Ta</w:t>
      </w:r>
      <w:r>
        <w:rPr>
          <w:lang w:val="sr-Cyrl-RS"/>
        </w:rPr>
        <w:t xml:space="preserve">беларни приказ реализоване </w:t>
      </w:r>
      <w:r>
        <w:t>анкет</w:t>
      </w:r>
      <w:r>
        <w:rPr>
          <w:lang w:val="sr-Cyrl-RS"/>
        </w:rPr>
        <w:t>е</w:t>
      </w:r>
      <w:r w:rsidRPr="00616BB1">
        <w:t xml:space="preserve"> са породицама деце корисника услуга Установе ради идентификације броја деце која ће од 01.септембра боравити у објектима</w:t>
      </w:r>
      <w:bookmarkEnd w:id="99"/>
    </w:p>
    <w:p w:rsidR="00FE5C27" w:rsidRPr="00FE5C27" w:rsidRDefault="00FE5C27" w:rsidP="00FE5C27">
      <w:pPr>
        <w:rPr>
          <w:lang w:val="sr-Latn-CS" w:eastAsia="sr-Latn-CS"/>
        </w:rPr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937"/>
        <w:gridCol w:w="2324"/>
        <w:gridCol w:w="2346"/>
        <w:gridCol w:w="2430"/>
        <w:gridCol w:w="2539"/>
      </w:tblGrid>
      <w:tr w:rsidR="005C3961" w:rsidTr="009A5361">
        <w:trPr>
          <w:trHeight w:val="253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објекта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уписане деце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Најављени долазак деце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Најављени долазак деце у процентима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„Свитац“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41,75%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„Плави чуперак“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39,83%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„Лептирић“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„Пинокио“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63,51%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„Вилин град“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48,16%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„Бајка“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52,64%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„Маслачак“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53,35%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„Пепељуга“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47,42%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„Палчић“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49,82%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„Цврчак“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61,22%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„Колибри“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47,46%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„Бубамара“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53,57%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„Невен“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44,72%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„Бамби“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43,35%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„Црвенкапа“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46,15%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„Звончићи“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44,95%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„Славуј“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46,97%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„Петар Пан“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63,63%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„Бисер“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44,86%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„Шврћа“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57,14%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„Попај“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67,16%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„Лане“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63,12%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„Панда“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67,69%</w:t>
            </w:r>
          </w:p>
        </w:tc>
      </w:tr>
      <w:tr w:rsidR="005C3961" w:rsidTr="009A5361">
        <w:trPr>
          <w:trHeight w:val="4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„Пахуљица“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57,01%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„Сунце“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5C3961" w:rsidTr="009A5361">
        <w:trPr>
          <w:trHeight w:val="340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„Зека“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83,33%</w:t>
            </w:r>
          </w:p>
        </w:tc>
      </w:tr>
      <w:tr w:rsidR="005C3961" w:rsidTr="009A5361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5 966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3 077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51,57%</w:t>
            </w:r>
          </w:p>
        </w:tc>
      </w:tr>
    </w:tbl>
    <w:p w:rsidR="005C3961" w:rsidRPr="005C3961" w:rsidRDefault="005C3961" w:rsidP="005C39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3961">
        <w:rPr>
          <w:rFonts w:ascii="Times New Roman" w:hAnsi="Times New Roman" w:cs="Times New Roman"/>
          <w:sz w:val="24"/>
          <w:szCs w:val="24"/>
        </w:rPr>
        <w:t xml:space="preserve">ЈПУ </w:t>
      </w:r>
      <w:proofErr w:type="gramStart"/>
      <w:r w:rsidRPr="005C3961">
        <w:rPr>
          <w:rFonts w:ascii="Times New Roman" w:hAnsi="Times New Roman" w:cs="Times New Roman"/>
          <w:sz w:val="24"/>
          <w:szCs w:val="24"/>
        </w:rPr>
        <w:t>,,Пчелица</w:t>
      </w:r>
      <w:proofErr w:type="gramEnd"/>
      <w:r w:rsidRPr="005C3961">
        <w:rPr>
          <w:rFonts w:ascii="Times New Roman" w:hAnsi="Times New Roman" w:cs="Times New Roman"/>
          <w:sz w:val="24"/>
          <w:szCs w:val="24"/>
        </w:rPr>
        <w:t xml:space="preserve">“  је у оквиру планирања и припреме за почетак радне 2020/21. </w:t>
      </w:r>
      <w:proofErr w:type="gramStart"/>
      <w:r w:rsidRPr="005C396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5C3961">
        <w:rPr>
          <w:rFonts w:ascii="Times New Roman" w:hAnsi="Times New Roman" w:cs="Times New Roman"/>
          <w:sz w:val="24"/>
          <w:szCs w:val="24"/>
        </w:rPr>
        <w:t xml:space="preserve"> извршила анкету са породицама деце корисника услуга Установе ради идентификације броја деце која ће од 01.септембра боравити у објектима. Анализом добијених резултата </w:t>
      </w:r>
      <w:proofErr w:type="gramStart"/>
      <w:r w:rsidRPr="005C3961">
        <w:rPr>
          <w:rFonts w:ascii="Times New Roman" w:hAnsi="Times New Roman" w:cs="Times New Roman"/>
          <w:sz w:val="24"/>
          <w:szCs w:val="24"/>
        </w:rPr>
        <w:t>утврђено  је</w:t>
      </w:r>
      <w:proofErr w:type="gramEnd"/>
      <w:r w:rsidRPr="005C3961">
        <w:rPr>
          <w:rFonts w:ascii="Times New Roman" w:hAnsi="Times New Roman" w:cs="Times New Roman"/>
          <w:sz w:val="24"/>
          <w:szCs w:val="24"/>
        </w:rPr>
        <w:t xml:space="preserve"> да ће 51,57% деце боравити у објактима Установе.На основу извшене анализе рад Установе ће фукционисати у пуном капацитету уз поштовање свих препорука надлежних Министарстава. </w:t>
      </w:r>
    </w:p>
    <w:p w:rsidR="005C3961" w:rsidRPr="005C3961" w:rsidRDefault="005C3961" w:rsidP="005C39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3961">
        <w:rPr>
          <w:rFonts w:ascii="Times New Roman" w:hAnsi="Times New Roman" w:cs="Times New Roman"/>
          <w:sz w:val="24"/>
          <w:szCs w:val="24"/>
        </w:rPr>
        <w:t xml:space="preserve">Установа ће у </w:t>
      </w:r>
      <w:proofErr w:type="gramStart"/>
      <w:r w:rsidRPr="005C3961">
        <w:rPr>
          <w:rFonts w:ascii="Times New Roman" w:hAnsi="Times New Roman" w:cs="Times New Roman"/>
          <w:sz w:val="24"/>
          <w:szCs w:val="24"/>
        </w:rPr>
        <w:t>зависности  од</w:t>
      </w:r>
      <w:proofErr w:type="gramEnd"/>
      <w:r w:rsidRPr="005C3961">
        <w:rPr>
          <w:rFonts w:ascii="Times New Roman" w:hAnsi="Times New Roman" w:cs="Times New Roman"/>
          <w:sz w:val="24"/>
          <w:szCs w:val="24"/>
        </w:rPr>
        <w:t xml:space="preserve"> развоја епидемиолошке ситуације у земљи  радити у ограниченом капацитету или са прекидом остваривања непосредног рада са децом у одређеном временском периоду.</w:t>
      </w:r>
    </w:p>
    <w:p w:rsidR="005C3961" w:rsidRDefault="005C3961" w:rsidP="005C3961">
      <w:pPr>
        <w:pStyle w:val="Heading1"/>
      </w:pPr>
      <w:bookmarkStart w:id="100" w:name="_Toc59539132"/>
      <w:r>
        <w:rPr>
          <w:lang w:val="sr-Cyrl-RS"/>
        </w:rPr>
        <w:t xml:space="preserve">13.2. </w:t>
      </w:r>
      <w:r>
        <w:t>Рад Установе у ограниченом капацитету- оперативни план организације и остваривања васпитно-образовног рада са децом у 2020/21. години</w:t>
      </w:r>
      <w:bookmarkEnd w:id="100"/>
      <w:r>
        <w:t xml:space="preserve"> </w:t>
      </w:r>
    </w:p>
    <w:p w:rsidR="005C3961" w:rsidRPr="005C3961" w:rsidRDefault="005C3961" w:rsidP="005C3961">
      <w:pPr>
        <w:rPr>
          <w:lang w:val="sr-Latn-CS" w:eastAsia="sr-Latn-CS"/>
        </w:rPr>
      </w:pP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Упис деце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вршиће  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електронским путем преко портала  „Е управа“.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Приоритетни циљеви и задаци Установе односиће се на: заштиту здравља и безбедности деце, родитеља и запослених; прилагођавање простора у којем бораве деца; остваривање програма васпитно-образовног рада; партнерство са породицом и пружање подршке породицама.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раду са децом употребљаваће се дидактичка средства и материјали који се могу безбедно и адекватно прати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дезинфиковати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складу са Инструкцијама у вези са поступањем предшколских установа поводом отвараења објеката за пријем деце у време трајања епидемије COVID-19, идатим од стране Министарства просвете, науке и технолошког развоја и Министарства здравља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за јавне набавке ће у скалду са финансијским планом и планом јавних набавки Установе набавити заштитну опрему и средства за дезинфекцију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Васпитно-образовни рад одвијаће се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вртића и прилагођеним просторима за обављање рада са децом у полудневном боравку. Рад Сектора „Заједнички послови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“ одвијаће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 у згради Сектора ,,Заједнички послови“, а припрема и дистрибуција хране у згради Сектора „Младост“.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Васпитно-образовни рад са децом на болничком лечењу организоваће се у складу са епидемиолошком ситуацијом и уз сарадњу са Клиничким центром Ниш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Васпитно-образовни рад у другој смени биће организован у зависности од потреба породица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сагласност оснивача, а након прибављеног мишљења Савета родитеља Установе извршиће се потребна одсупања у погледу броја деце у васпитним групама и временска организација остваривања програма васпитно-образовног рада.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187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Превентивна здравствена заштита деце у Установи ће се </w:t>
      </w:r>
      <w:proofErr w:type="gramStart"/>
      <w:r>
        <w:rPr>
          <w:rFonts w:ascii="Times New Roman" w:eastAsia="Times New Roman" w:hAnsi="Times New Roman" w:cs="Times New Roman"/>
          <w:sz w:val="24"/>
        </w:rPr>
        <w:t>спроводити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основу инструкција за рад донетих од стране надлежног Министарсва здравља и Министарства просвете, науке и технолошког развоја, као и мера директора Установе датих запосленима, медицинским сестрама за превентивну здравствену заштиту и негу и родитељима.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Установа ће деци и породицама из осетљивих друштвених група за време рада у ограниченом капацитету наставити са пружањем различитих видова подршке (мапирање деце, бесплатан боравак, исхрана, социјална интеграција, доступност и размена информација, сарадња са удружењима и невладиним организацијама и др.). 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Предшколска установа и родитељи наставиће неговање партнерског доноса кроз сарадњу са много поверења, отворености, толеранције и објективности. Сарадња са породицом оствариће се у више облика, у писменој форми, кроз видео материјал и интернет изворе: индивидуални разговори, информативно-едукативни панои на улазима вртића, кутије за прелоге, анкете и упитници, интернет странице, друшвене мреже. </w:t>
      </w:r>
      <w:r>
        <w:rPr>
          <w:rFonts w:ascii="Times New Roman" w:hAnsi="Times New Roman"/>
          <w:sz w:val="24"/>
          <w:szCs w:val="24"/>
        </w:rPr>
        <w:t xml:space="preserve">Установа ће </w:t>
      </w:r>
      <w:proofErr w:type="gramStart"/>
      <w:r>
        <w:rPr>
          <w:rFonts w:ascii="Times New Roman" w:hAnsi="Times New Roman"/>
          <w:sz w:val="24"/>
          <w:szCs w:val="24"/>
        </w:rPr>
        <w:t>у  том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периоду омогућити родитељима е-маил преко кога ће обављати размену информација не само у оквиру васпитно-образовног рада, већ и сарадње на свим питањима која родитељима представљају приоритет.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C3961" w:rsidRDefault="005C3961" w:rsidP="005C3961">
      <w:pPr>
        <w:pStyle w:val="ListParagraph"/>
        <w:numPr>
          <w:ilvl w:val="0"/>
          <w:numId w:val="73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616BB1">
        <w:rPr>
          <w:rFonts w:ascii="Times New Roman" w:hAnsi="Times New Roman" w:cs="Times New Roman"/>
          <w:sz w:val="24"/>
          <w:szCs w:val="24"/>
        </w:rPr>
        <w:t>Радна група</w:t>
      </w:r>
      <w:r>
        <w:rPr>
          <w:rFonts w:ascii="Times New Roman" w:hAnsi="Times New Roman" w:cs="Times New Roman"/>
          <w:sz w:val="24"/>
          <w:szCs w:val="24"/>
        </w:rPr>
        <w:t xml:space="preserve"> коју ће чинити стручни сарадници, сарадници, васпитачи и медицинске сестре-васпитачи планираће и огранизовати активности коришћењем савремене информационо-комуникационе технологије без непосредног боравка деце у вртићима. Понуђени онлајн садржаји биће прилагођени кућним условима, васпитним групама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јаслене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предшколске и припремне предшколске групе у целодневном и полудневном трајању), потребама и могућностима породица и интересовањима деце.</w:t>
      </w:r>
    </w:p>
    <w:p w:rsidR="005C3961" w:rsidRPr="004A3902" w:rsidRDefault="005C3961" w:rsidP="005C3961">
      <w:pPr>
        <w:pStyle w:val="Heading1"/>
        <w:rPr>
          <w:lang w:val="sr-Cyrl-RS"/>
        </w:rPr>
      </w:pPr>
      <w:bookmarkStart w:id="101" w:name="_Toc59539133"/>
      <w:r>
        <w:rPr>
          <w:lang w:val="sr-Cyrl-RS"/>
        </w:rPr>
        <w:t xml:space="preserve">13.3. </w:t>
      </w:r>
      <w:r>
        <w:t>Прерасподела радног времена запослених у оквиру 40-часовне недеље у случају рада Установе у ограниченом капацитету</w:t>
      </w:r>
      <w:bookmarkEnd w:id="101"/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999"/>
      </w:tblGrid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сестра-васпитач у јасленој групи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васпитно-образовног рада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реализација онлајн садржаја васпитно-образовног рада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Израда дидактичког материјала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Уређење простора у коме бораве деца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rPr>
          <w:trHeight w:val="18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5C3961" w:rsidRDefault="005C3961" w:rsidP="005C396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999"/>
      </w:tblGrid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Васпитач у целодневном боравку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реализација онлајн садржаја васпитно-образовног рада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Израда дидактичког материјала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Уређење простора у коме бораве деца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5C3961" w:rsidRDefault="005C3961" w:rsidP="005C396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999"/>
      </w:tblGrid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 сестра за превентивну здравствену заштиту и негу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 на превентивној здравственој заштити и здравствено-васпитном раду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васпитно-образовног рада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реализација онлајн садржаја васпитно-образовног рада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Праћење, евидантирање и примена превентивних мера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5C3961" w:rsidTr="009A536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5C3961" w:rsidRPr="00616BB1" w:rsidRDefault="005C3961" w:rsidP="005C396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  <w:gridCol w:w="1447"/>
      </w:tblGrid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Васпитач у припремном предшколском програму-четворочасовни облик припремног предшколског програма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0 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васпитно-образовног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реализација онлајн садржаја васпитно-образовног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Израда дидактичког материјала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Уређење простора у коме бораве деца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Остале обавезе у матичном вртићу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5C3961" w:rsidRPr="00616BB1" w:rsidRDefault="005C3961" w:rsidP="005C396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  <w:gridCol w:w="1447"/>
      </w:tblGrid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Стручни сарадник-педагог, психолог, логопед, професор физичког и музичког васпитања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реализација онлајн садржаја васпитно-образовног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Израда дидактичког материјала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 h</w:t>
            </w:r>
          </w:p>
        </w:tc>
      </w:tr>
    </w:tbl>
    <w:p w:rsidR="005C3961" w:rsidRPr="00616BB1" w:rsidRDefault="005C3961" w:rsidP="005C396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5"/>
        <w:gridCol w:w="10"/>
        <w:gridCol w:w="1360"/>
      </w:tblGrid>
      <w:tr w:rsidR="005C3961" w:rsidTr="009A5361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Сарадник на превентивној здравственој заштити и социјални радник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</w:p>
        </w:tc>
      </w:tr>
      <w:tr w:rsidR="005C3961" w:rsidTr="009A5361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Непосредан рад са децом и васпитним особљем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5C3961" w:rsidTr="009A5361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програмирање васпитно образовног рада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Припрема, планирање и реализација онлајн садржаја васпитно-образовног рада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5C3961" w:rsidTr="009A5361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Праћење, евидантирање и примена превентивних мера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Сарадња са породицом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Вођење документације и евиденције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5C3961" w:rsidTr="009A5361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УКУПНО РАДНИХ ЧАСОВА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3961" w:rsidRDefault="005C3961" w:rsidP="009A5361">
            <w:pPr>
              <w:pStyle w:val="ListParagraph"/>
              <w:spacing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40h</w:t>
            </w:r>
          </w:p>
        </w:tc>
      </w:tr>
    </w:tbl>
    <w:p w:rsidR="005C3961" w:rsidRDefault="005C3961" w:rsidP="005C3961">
      <w:pPr>
        <w:rPr>
          <w:rFonts w:ascii="Times New Roman" w:hAnsi="Times New Roman" w:cs="Times New Roman"/>
        </w:rPr>
      </w:pPr>
    </w:p>
    <w:p w:rsidR="005C3961" w:rsidRDefault="005C3961" w:rsidP="005C3961">
      <w:pPr>
        <w:pStyle w:val="Heading1"/>
      </w:pPr>
      <w:bookmarkStart w:id="102" w:name="_Toc59539134"/>
      <w:r>
        <w:rPr>
          <w:lang w:val="sr-Cyrl-RS"/>
        </w:rPr>
        <w:t xml:space="preserve">13.4. </w:t>
      </w:r>
      <w:r>
        <w:t>Рад Установе у случају прекида остваривања непосредног рада са децом у одређеном временском периоду- оперативни план организације и остваривања васпитно-образовног рада са децом у 2020/21. години</w:t>
      </w:r>
      <w:bookmarkEnd w:id="102"/>
      <w:r>
        <w:t xml:space="preserve"> </w:t>
      </w:r>
    </w:p>
    <w:p w:rsidR="005C3961" w:rsidRPr="005C3961" w:rsidRDefault="005C3961" w:rsidP="005C3961">
      <w:pPr>
        <w:rPr>
          <w:lang w:val="sr-Latn-CS" w:eastAsia="sr-Latn-CS"/>
        </w:rPr>
      </w:pPr>
    </w:p>
    <w:p w:rsidR="005C3961" w:rsidRDefault="005C3961" w:rsidP="005C3961">
      <w:pPr>
        <w:pStyle w:val="ListParagraph"/>
        <w:numPr>
          <w:ilvl w:val="0"/>
          <w:numId w:val="73"/>
        </w:numPr>
        <w:tabs>
          <w:tab w:val="left" w:pos="1350"/>
        </w:tabs>
        <w:spacing w:before="0"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50F8">
        <w:rPr>
          <w:rFonts w:ascii="Times New Roman" w:hAnsi="Times New Roman" w:cs="Times New Roman"/>
          <w:sz w:val="24"/>
          <w:szCs w:val="24"/>
        </w:rPr>
        <w:t>Радна група</w:t>
      </w:r>
      <w:r>
        <w:rPr>
          <w:rFonts w:ascii="Times New Roman" w:hAnsi="Times New Roman" w:cs="Times New Roman"/>
          <w:sz w:val="24"/>
          <w:szCs w:val="24"/>
        </w:rPr>
        <w:t xml:space="preserve"> коју ће чинити стручни сарадници, сарадници, васпитачи и медицинске сестре-васпитачи планираће и огранизовати активности коришћењем савремене информационо-комуникационе технологије без непосредног боравка деце у вртићима. Понуђени онлајн садржаји биће прилагођени кућним условима, васпитним групама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јаслене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предшколске и припремне предшколске групе у целодневном и полудневном трајању), потребама и могућностима породица и интересовањима деце.</w:t>
      </w:r>
    </w:p>
    <w:p w:rsidR="005C3961" w:rsidRPr="00CC3D53" w:rsidRDefault="005C3961" w:rsidP="003108CF">
      <w:pPr>
        <w:tabs>
          <w:tab w:val="left" w:pos="142"/>
        </w:tabs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5B7F56" w:rsidRPr="00CC3D53" w:rsidRDefault="005B7F56" w:rsidP="005B7F56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</w:p>
    <w:p w:rsidR="003108CF" w:rsidRPr="009F463E" w:rsidRDefault="005B7F56" w:rsidP="005B7F56">
      <w:pPr>
        <w:tabs>
          <w:tab w:val="left" w:pos="142"/>
        </w:tabs>
        <w:ind w:right="-3"/>
        <w:rPr>
          <w:rFonts w:ascii="Times New Roman" w:hAnsi="Times New Roman" w:cs="Times New Roman"/>
          <w:b/>
          <w:sz w:val="24"/>
          <w:szCs w:val="24"/>
        </w:rPr>
      </w:pPr>
      <w:r w:rsidRPr="009F463E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:rsidR="003108CF" w:rsidRPr="00CC3D53" w:rsidRDefault="003108CF" w:rsidP="005C3961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CC3D53">
        <w:rPr>
          <w:rFonts w:ascii="Times New Roman" w:hAnsi="Times New Roman" w:cs="Times New Roman"/>
          <w:sz w:val="24"/>
          <w:szCs w:val="24"/>
        </w:rPr>
        <w:t>Планови свих активности су сачињени у случају редовних и неометаних услова рада.</w:t>
      </w:r>
      <w:proofErr w:type="gramEnd"/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F56" w:rsidRPr="00CC3D53" w:rsidRDefault="003108CF" w:rsidP="005C3961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У случају пооштравања мера Кризног штаба за сузбијање заразне болести </w:t>
      </w:r>
      <w:r w:rsidR="007D7E69" w:rsidRPr="00CC3D53">
        <w:rPr>
          <w:rFonts w:ascii="Times New Roman" w:hAnsi="Times New Roman" w:cs="Times New Roman"/>
          <w:sz w:val="24"/>
          <w:szCs w:val="24"/>
        </w:rPr>
        <w:t>CОVID-</w:t>
      </w:r>
      <w:r w:rsidRPr="00CC3D53">
        <w:rPr>
          <w:rFonts w:ascii="Times New Roman" w:hAnsi="Times New Roman" w:cs="Times New Roman"/>
          <w:sz w:val="24"/>
          <w:szCs w:val="24"/>
        </w:rPr>
        <w:t>19 и прописивања додатних инструкција Министарства просвете, науке и технолошког развоја, Министарства здравља и других компетентних институција, или наступања нових непредвидивих околности, све активности биће прилагођене, условима који ће пратити радну 2020/</w:t>
      </w:r>
      <w:r w:rsidR="00EB15AF">
        <w:rPr>
          <w:rFonts w:ascii="Times New Roman" w:hAnsi="Times New Roman" w:cs="Times New Roman"/>
          <w:sz w:val="24"/>
          <w:szCs w:val="24"/>
        </w:rPr>
        <w:t>20</w:t>
      </w:r>
      <w:r w:rsidR="004E2331">
        <w:rPr>
          <w:rFonts w:ascii="Times New Roman" w:hAnsi="Times New Roman" w:cs="Times New Roman"/>
          <w:sz w:val="24"/>
          <w:szCs w:val="24"/>
        </w:rPr>
        <w:t>21.</w:t>
      </w:r>
      <w:r w:rsidRPr="00CC3D53">
        <w:rPr>
          <w:rFonts w:ascii="Times New Roman" w:hAnsi="Times New Roman" w:cs="Times New Roman"/>
          <w:sz w:val="24"/>
          <w:szCs w:val="24"/>
        </w:rPr>
        <w:t>годину, у оквиру наших могућности.</w:t>
      </w:r>
    </w:p>
    <w:p w:rsidR="00E350D3" w:rsidRPr="00CC3D53" w:rsidRDefault="00E350D3" w:rsidP="005B7F56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</w:rPr>
      </w:pPr>
    </w:p>
    <w:p w:rsidR="003108CF" w:rsidRPr="00CC3D53" w:rsidRDefault="003108CF" w:rsidP="005B7F56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</w:rPr>
      </w:pPr>
    </w:p>
    <w:p w:rsidR="00F93463" w:rsidRPr="00CC3D53" w:rsidRDefault="00F93463" w:rsidP="00D6737C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</w:rPr>
      </w:pPr>
    </w:p>
    <w:p w:rsidR="00827AEA" w:rsidRPr="00CC3D53" w:rsidRDefault="00827AEA" w:rsidP="005D315A">
      <w:pPr>
        <w:pStyle w:val="ListParagraph"/>
        <w:tabs>
          <w:tab w:val="left" w:pos="142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Председник Управног одбора</w:t>
      </w:r>
    </w:p>
    <w:p w:rsidR="00827AEA" w:rsidRPr="00CC3D53" w:rsidRDefault="00827AEA" w:rsidP="00827AEA">
      <w:pPr>
        <w:pStyle w:val="ListParagraph"/>
        <w:tabs>
          <w:tab w:val="left" w:pos="142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93B63" w:rsidRPr="00CC3D53" w:rsidRDefault="00747C5F" w:rsidP="00747C5F">
      <w:pPr>
        <w:tabs>
          <w:tab w:val="left" w:pos="142"/>
        </w:tabs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CC3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100F5" w:rsidRPr="00CC3D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C3D53">
        <w:rPr>
          <w:rFonts w:ascii="Times New Roman" w:hAnsi="Times New Roman" w:cs="Times New Roman"/>
          <w:sz w:val="24"/>
          <w:szCs w:val="24"/>
        </w:rPr>
        <w:t xml:space="preserve"> </w:t>
      </w:r>
      <w:r w:rsidR="00827AEA" w:rsidRPr="00CC3D53">
        <w:rPr>
          <w:rFonts w:ascii="Times New Roman" w:hAnsi="Times New Roman" w:cs="Times New Roman"/>
          <w:sz w:val="24"/>
          <w:szCs w:val="24"/>
        </w:rPr>
        <w:t>Саша Матијашевић</w:t>
      </w:r>
    </w:p>
    <w:p w:rsidR="005D315A" w:rsidRPr="00CC3D53" w:rsidRDefault="005D315A" w:rsidP="005D315A">
      <w:pPr>
        <w:tabs>
          <w:tab w:val="left" w:pos="142"/>
        </w:tabs>
        <w:ind w:right="-3"/>
        <w:rPr>
          <w:rFonts w:ascii="Times New Roman" w:hAnsi="Times New Roman" w:cs="Times New Roman"/>
          <w:sz w:val="24"/>
          <w:szCs w:val="24"/>
        </w:rPr>
      </w:pPr>
    </w:p>
    <w:sectPr w:rsidR="005D315A" w:rsidRPr="00CC3D53" w:rsidSect="00E771E7">
      <w:pgSz w:w="11907" w:h="16839" w:code="9"/>
      <w:pgMar w:top="1140" w:right="1140" w:bottom="709" w:left="11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D4" w:rsidRDefault="008663D4" w:rsidP="00E20CAD">
      <w:pPr>
        <w:spacing w:line="240" w:lineRule="auto"/>
      </w:pPr>
      <w:r>
        <w:separator/>
      </w:r>
    </w:p>
  </w:endnote>
  <w:endnote w:type="continuationSeparator" w:id="0">
    <w:p w:rsidR="008663D4" w:rsidRDefault="008663D4" w:rsidP="00E20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Roman Cirilica">
    <w:altName w:val="Segoe UI Emoj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977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361" w:rsidRDefault="009A5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1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5361" w:rsidRDefault="009A5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799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361" w:rsidRDefault="009A5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361" w:rsidRDefault="009A5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61" w:rsidRPr="005F77B3" w:rsidRDefault="009A5361" w:rsidP="005F77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C34056">
      <w:rPr>
        <w:rFonts w:asciiTheme="majorHAnsi" w:hAnsiTheme="majorHAnsi"/>
        <w:sz w:val="16"/>
        <w:szCs w:val="16"/>
      </w:rPr>
      <w:ptab w:relativeTo="margin" w:alignment="right" w:leader="none"/>
    </w:r>
    <w:r w:rsidRPr="00C34056">
      <w:rPr>
        <w:sz w:val="16"/>
        <w:szCs w:val="16"/>
      </w:rPr>
      <w:fldChar w:fldCharType="begin"/>
    </w:r>
    <w:r w:rsidRPr="00C34056">
      <w:rPr>
        <w:sz w:val="16"/>
        <w:szCs w:val="16"/>
      </w:rPr>
      <w:instrText xml:space="preserve"> PAGE   \* MERGEFORMAT </w:instrText>
    </w:r>
    <w:r w:rsidRPr="00C34056">
      <w:rPr>
        <w:sz w:val="16"/>
        <w:szCs w:val="16"/>
      </w:rPr>
      <w:fldChar w:fldCharType="separate"/>
    </w:r>
    <w:r w:rsidR="00D211D5" w:rsidRPr="00D211D5">
      <w:rPr>
        <w:rFonts w:asciiTheme="majorHAnsi" w:hAnsiTheme="majorHAnsi"/>
        <w:noProof/>
        <w:sz w:val="16"/>
        <w:szCs w:val="16"/>
      </w:rPr>
      <w:t>19</w:t>
    </w:r>
    <w:r w:rsidRPr="00C34056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067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361" w:rsidRDefault="009A5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1D5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9A5361" w:rsidRPr="005F77B3" w:rsidRDefault="009A5361" w:rsidP="005F77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D4" w:rsidRDefault="008663D4" w:rsidP="00E20CAD">
      <w:pPr>
        <w:spacing w:line="240" w:lineRule="auto"/>
      </w:pPr>
      <w:r>
        <w:separator/>
      </w:r>
    </w:p>
  </w:footnote>
  <w:footnote w:type="continuationSeparator" w:id="0">
    <w:p w:rsidR="008663D4" w:rsidRDefault="008663D4" w:rsidP="00E20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-186400534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5361" w:rsidRPr="00C643A0" w:rsidRDefault="009A5361" w:rsidP="00C643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Годишњи план рада Јавне предшколске </w:t>
        </w:r>
        <w:proofErr w:type="gramStart"/>
        <w:r>
          <w:rPr>
            <w:rFonts w:asciiTheme="majorHAnsi" w:eastAsiaTheme="majorEastAsia" w:hAnsiTheme="majorHAnsi" w:cstheme="majorBidi"/>
            <w:sz w:val="20"/>
            <w:szCs w:val="20"/>
          </w:rPr>
          <w:t>установе  „</w:t>
        </w:r>
        <w:proofErr w:type="gramEnd"/>
        <w:r>
          <w:rPr>
            <w:rFonts w:asciiTheme="majorHAnsi" w:eastAsiaTheme="majorEastAsia" w:hAnsiTheme="majorHAnsi" w:cstheme="majorBidi"/>
            <w:sz w:val="20"/>
            <w:szCs w:val="20"/>
          </w:rPr>
          <w:t>Пчелица“ Ниш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-212906778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5361" w:rsidRPr="00C643A0" w:rsidRDefault="009A5361" w:rsidP="00C643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Годишњи план рада Јавне предшколске </w:t>
        </w:r>
        <w:proofErr w:type="gramStart"/>
        <w:r>
          <w:rPr>
            <w:rFonts w:asciiTheme="majorHAnsi" w:eastAsiaTheme="majorEastAsia" w:hAnsiTheme="majorHAnsi" w:cstheme="majorBidi"/>
            <w:sz w:val="20"/>
            <w:szCs w:val="20"/>
          </w:rPr>
          <w:t>установе  „</w:t>
        </w:r>
        <w:proofErr w:type="gramEnd"/>
        <w:r>
          <w:rPr>
            <w:rFonts w:asciiTheme="majorHAnsi" w:eastAsiaTheme="majorEastAsia" w:hAnsiTheme="majorHAnsi" w:cstheme="majorBidi"/>
            <w:sz w:val="20"/>
            <w:szCs w:val="20"/>
          </w:rPr>
          <w:t>Пчелица“ Ниш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84"/>
    <w:multiLevelType w:val="hybridMultilevel"/>
    <w:tmpl w:val="41F6F2AE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5832"/>
    <w:multiLevelType w:val="multilevel"/>
    <w:tmpl w:val="64963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2BA3FFE"/>
    <w:multiLevelType w:val="hybridMultilevel"/>
    <w:tmpl w:val="67E642AC"/>
    <w:lvl w:ilvl="0" w:tplc="5B426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9E2369"/>
    <w:multiLevelType w:val="hybridMultilevel"/>
    <w:tmpl w:val="6694A42E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B6497D"/>
    <w:multiLevelType w:val="hybridMultilevel"/>
    <w:tmpl w:val="1130A8E2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C46A5"/>
    <w:multiLevelType w:val="hybridMultilevel"/>
    <w:tmpl w:val="BE020512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9268CB"/>
    <w:multiLevelType w:val="multilevel"/>
    <w:tmpl w:val="0988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A4F25F8"/>
    <w:multiLevelType w:val="hybridMultilevel"/>
    <w:tmpl w:val="AD763910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D6C04"/>
    <w:multiLevelType w:val="hybridMultilevel"/>
    <w:tmpl w:val="A3BA8C98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26DF2"/>
    <w:multiLevelType w:val="multilevel"/>
    <w:tmpl w:val="40EC0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  <w:b/>
        <w:sz w:val="28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0F0C71B8"/>
    <w:multiLevelType w:val="hybridMultilevel"/>
    <w:tmpl w:val="DA7C6374"/>
    <w:lvl w:ilvl="0" w:tplc="FCFABBE8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1">
    <w:nsid w:val="12073760"/>
    <w:multiLevelType w:val="hybridMultilevel"/>
    <w:tmpl w:val="34E23244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2325E"/>
    <w:multiLevelType w:val="hybridMultilevel"/>
    <w:tmpl w:val="E424F7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158C0"/>
    <w:multiLevelType w:val="hybridMultilevel"/>
    <w:tmpl w:val="223A7ECA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5F29CE"/>
    <w:multiLevelType w:val="hybridMultilevel"/>
    <w:tmpl w:val="3A08BDEE"/>
    <w:lvl w:ilvl="0" w:tplc="5B426B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9AB6F91"/>
    <w:multiLevelType w:val="hybridMultilevel"/>
    <w:tmpl w:val="A282D55C"/>
    <w:lvl w:ilvl="0" w:tplc="6C64CC3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A235E2B"/>
    <w:multiLevelType w:val="hybridMultilevel"/>
    <w:tmpl w:val="AA3E9AC4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56DA4"/>
    <w:multiLevelType w:val="hybridMultilevel"/>
    <w:tmpl w:val="1988C3FE"/>
    <w:lvl w:ilvl="0" w:tplc="FCFABB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320F52"/>
    <w:multiLevelType w:val="multilevel"/>
    <w:tmpl w:val="C748D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1C6924F6"/>
    <w:multiLevelType w:val="hybridMultilevel"/>
    <w:tmpl w:val="BAB431B0"/>
    <w:lvl w:ilvl="0" w:tplc="57F2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213559"/>
    <w:multiLevelType w:val="hybridMultilevel"/>
    <w:tmpl w:val="BCFC8094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30A45"/>
    <w:multiLevelType w:val="hybridMultilevel"/>
    <w:tmpl w:val="50483214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24A3232"/>
    <w:multiLevelType w:val="hybridMultilevel"/>
    <w:tmpl w:val="C98CB0FE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952E9A"/>
    <w:multiLevelType w:val="hybridMultilevel"/>
    <w:tmpl w:val="107A6C6C"/>
    <w:lvl w:ilvl="0" w:tplc="35C07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95179"/>
    <w:multiLevelType w:val="hybridMultilevel"/>
    <w:tmpl w:val="9C8C2B4A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7F765E"/>
    <w:multiLevelType w:val="hybridMultilevel"/>
    <w:tmpl w:val="87E006A6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cs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cs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cs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cs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6">
    <w:nsid w:val="2F1031E1"/>
    <w:multiLevelType w:val="hybridMultilevel"/>
    <w:tmpl w:val="7CDEE1B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27161A4"/>
    <w:multiLevelType w:val="multilevel"/>
    <w:tmpl w:val="57CA68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335E4CCC"/>
    <w:multiLevelType w:val="hybridMultilevel"/>
    <w:tmpl w:val="EC4CAF1E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41846AF"/>
    <w:multiLevelType w:val="hybridMultilevel"/>
    <w:tmpl w:val="C974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86600B"/>
    <w:multiLevelType w:val="hybridMultilevel"/>
    <w:tmpl w:val="993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382B83"/>
    <w:multiLevelType w:val="multilevel"/>
    <w:tmpl w:val="D3504B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3B881CBD"/>
    <w:multiLevelType w:val="hybridMultilevel"/>
    <w:tmpl w:val="89BC5870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D007115"/>
    <w:multiLevelType w:val="hybridMultilevel"/>
    <w:tmpl w:val="EE92FDAC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04149C4"/>
    <w:multiLevelType w:val="hybridMultilevel"/>
    <w:tmpl w:val="59022998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09E2E25"/>
    <w:multiLevelType w:val="hybridMultilevel"/>
    <w:tmpl w:val="062C241A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12C7A7E"/>
    <w:multiLevelType w:val="multilevel"/>
    <w:tmpl w:val="13A0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B165A8"/>
    <w:multiLevelType w:val="hybridMultilevel"/>
    <w:tmpl w:val="BBEE2AD4"/>
    <w:lvl w:ilvl="0" w:tplc="5B426B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55B7489"/>
    <w:multiLevelType w:val="multilevel"/>
    <w:tmpl w:val="05EEF6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4652692D"/>
    <w:multiLevelType w:val="hybridMultilevel"/>
    <w:tmpl w:val="61080EDC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E128C0"/>
    <w:multiLevelType w:val="hybridMultilevel"/>
    <w:tmpl w:val="F0DA6F30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03215F"/>
    <w:multiLevelType w:val="hybridMultilevel"/>
    <w:tmpl w:val="FB5CB824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B610EB9"/>
    <w:multiLevelType w:val="hybridMultilevel"/>
    <w:tmpl w:val="E9FCF7D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C8C4C43"/>
    <w:multiLevelType w:val="hybridMultilevel"/>
    <w:tmpl w:val="BEF8E82E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504CB9"/>
    <w:multiLevelType w:val="hybridMultilevel"/>
    <w:tmpl w:val="563CAA0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1CD5DCA"/>
    <w:multiLevelType w:val="hybridMultilevel"/>
    <w:tmpl w:val="8182B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314808"/>
    <w:multiLevelType w:val="hybridMultilevel"/>
    <w:tmpl w:val="489E534A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421C49"/>
    <w:multiLevelType w:val="hybridMultilevel"/>
    <w:tmpl w:val="441C5410"/>
    <w:lvl w:ilvl="0" w:tplc="6C64CC3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7506B3F"/>
    <w:multiLevelType w:val="hybridMultilevel"/>
    <w:tmpl w:val="E30AB554"/>
    <w:lvl w:ilvl="0" w:tplc="BF9C58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575C0C"/>
    <w:multiLevelType w:val="hybridMultilevel"/>
    <w:tmpl w:val="5A666AF8"/>
    <w:lvl w:ilvl="0" w:tplc="54F0D8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4626C5"/>
    <w:multiLevelType w:val="hybridMultilevel"/>
    <w:tmpl w:val="15D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2D6059"/>
    <w:multiLevelType w:val="hybridMultilevel"/>
    <w:tmpl w:val="0CD8108C"/>
    <w:lvl w:ilvl="0" w:tplc="5B426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232686"/>
    <w:multiLevelType w:val="multilevel"/>
    <w:tmpl w:val="24D8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5EB645CE"/>
    <w:multiLevelType w:val="hybridMultilevel"/>
    <w:tmpl w:val="85104EAE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5EC61A19"/>
    <w:multiLevelType w:val="hybridMultilevel"/>
    <w:tmpl w:val="B74ECE44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1F689D"/>
    <w:multiLevelType w:val="hybridMultilevel"/>
    <w:tmpl w:val="1D8E3B10"/>
    <w:lvl w:ilvl="0" w:tplc="C9C88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DB17AC"/>
    <w:multiLevelType w:val="hybridMultilevel"/>
    <w:tmpl w:val="530A3AF6"/>
    <w:lvl w:ilvl="0" w:tplc="115E81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24C544B"/>
    <w:multiLevelType w:val="hybridMultilevel"/>
    <w:tmpl w:val="0A92D052"/>
    <w:lvl w:ilvl="0" w:tplc="35C07BE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8">
    <w:nsid w:val="64C817F9"/>
    <w:multiLevelType w:val="hybridMultilevel"/>
    <w:tmpl w:val="D550F13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79E67DD"/>
    <w:multiLevelType w:val="hybridMultilevel"/>
    <w:tmpl w:val="A0626E00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3051D0"/>
    <w:multiLevelType w:val="hybridMultilevel"/>
    <w:tmpl w:val="065446C2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A015BB"/>
    <w:multiLevelType w:val="hybridMultilevel"/>
    <w:tmpl w:val="A5986304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6996712D"/>
    <w:multiLevelType w:val="hybridMultilevel"/>
    <w:tmpl w:val="566A7CB4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9FF2C13"/>
    <w:multiLevelType w:val="hybridMultilevel"/>
    <w:tmpl w:val="FDB6D962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235BC6"/>
    <w:multiLevelType w:val="multilevel"/>
    <w:tmpl w:val="0F7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>
    <w:nsid w:val="707C1495"/>
    <w:multiLevelType w:val="hybridMultilevel"/>
    <w:tmpl w:val="870EC5EE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DA15F5"/>
    <w:multiLevelType w:val="hybridMultilevel"/>
    <w:tmpl w:val="14CA03BE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6AE3184"/>
    <w:multiLevelType w:val="hybridMultilevel"/>
    <w:tmpl w:val="A8509E78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7FB1AA8"/>
    <w:multiLevelType w:val="hybridMultilevel"/>
    <w:tmpl w:val="8D70AEAE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87E4DDA"/>
    <w:multiLevelType w:val="hybridMultilevel"/>
    <w:tmpl w:val="D1821668"/>
    <w:lvl w:ilvl="0" w:tplc="6C64CC3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78D96AC0"/>
    <w:multiLevelType w:val="hybridMultilevel"/>
    <w:tmpl w:val="4E7EA74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DC82D6F"/>
    <w:multiLevelType w:val="multilevel"/>
    <w:tmpl w:val="840E8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>
    <w:nsid w:val="7E251C63"/>
    <w:multiLevelType w:val="hybridMultilevel"/>
    <w:tmpl w:val="61A8E696"/>
    <w:lvl w:ilvl="0" w:tplc="FCFA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cs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cs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cs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cs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cs="Wingdings"/>
      </w:rPr>
    </w:lvl>
  </w:abstractNum>
  <w:num w:numId="1">
    <w:abstractNumId w:val="6"/>
  </w:num>
  <w:num w:numId="2">
    <w:abstractNumId w:val="47"/>
  </w:num>
  <w:num w:numId="3">
    <w:abstractNumId w:val="1"/>
  </w:num>
  <w:num w:numId="4">
    <w:abstractNumId w:val="44"/>
  </w:num>
  <w:num w:numId="5">
    <w:abstractNumId w:val="42"/>
  </w:num>
  <w:num w:numId="6">
    <w:abstractNumId w:val="24"/>
  </w:num>
  <w:num w:numId="7">
    <w:abstractNumId w:val="33"/>
  </w:num>
  <w:num w:numId="8">
    <w:abstractNumId w:val="68"/>
  </w:num>
  <w:num w:numId="9">
    <w:abstractNumId w:val="34"/>
  </w:num>
  <w:num w:numId="10">
    <w:abstractNumId w:val="37"/>
  </w:num>
  <w:num w:numId="11">
    <w:abstractNumId w:val="14"/>
  </w:num>
  <w:num w:numId="12">
    <w:abstractNumId w:val="12"/>
  </w:num>
  <w:num w:numId="13">
    <w:abstractNumId w:val="69"/>
  </w:num>
  <w:num w:numId="14">
    <w:abstractNumId w:val="55"/>
  </w:num>
  <w:num w:numId="15">
    <w:abstractNumId w:val="45"/>
  </w:num>
  <w:num w:numId="16">
    <w:abstractNumId w:val="32"/>
  </w:num>
  <w:num w:numId="17">
    <w:abstractNumId w:val="26"/>
  </w:num>
  <w:num w:numId="18">
    <w:abstractNumId w:val="4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</w:num>
  <w:num w:numId="21">
    <w:abstractNumId w:val="23"/>
  </w:num>
  <w:num w:numId="22">
    <w:abstractNumId w:val="64"/>
  </w:num>
  <w:num w:numId="23">
    <w:abstractNumId w:val="50"/>
  </w:num>
  <w:num w:numId="24">
    <w:abstractNumId w:val="30"/>
  </w:num>
  <w:num w:numId="25">
    <w:abstractNumId w:val="56"/>
  </w:num>
  <w:num w:numId="26">
    <w:abstractNumId w:val="19"/>
  </w:num>
  <w:num w:numId="27">
    <w:abstractNumId w:val="63"/>
  </w:num>
  <w:num w:numId="28">
    <w:abstractNumId w:val="60"/>
  </w:num>
  <w:num w:numId="29">
    <w:abstractNumId w:val="8"/>
  </w:num>
  <w:num w:numId="30">
    <w:abstractNumId w:val="0"/>
  </w:num>
  <w:num w:numId="31">
    <w:abstractNumId w:val="53"/>
  </w:num>
  <w:num w:numId="32">
    <w:abstractNumId w:val="40"/>
  </w:num>
  <w:num w:numId="33">
    <w:abstractNumId w:val="62"/>
  </w:num>
  <w:num w:numId="34">
    <w:abstractNumId w:val="7"/>
  </w:num>
  <w:num w:numId="35">
    <w:abstractNumId w:val="65"/>
  </w:num>
  <w:num w:numId="36">
    <w:abstractNumId w:val="36"/>
  </w:num>
  <w:num w:numId="37">
    <w:abstractNumId w:val="46"/>
  </w:num>
  <w:num w:numId="38">
    <w:abstractNumId w:val="17"/>
  </w:num>
  <w:num w:numId="39">
    <w:abstractNumId w:val="70"/>
  </w:num>
  <w:num w:numId="40">
    <w:abstractNumId w:val="67"/>
  </w:num>
  <w:num w:numId="41">
    <w:abstractNumId w:val="28"/>
  </w:num>
  <w:num w:numId="42">
    <w:abstractNumId w:val="61"/>
  </w:num>
  <w:num w:numId="43">
    <w:abstractNumId w:val="58"/>
  </w:num>
  <w:num w:numId="44">
    <w:abstractNumId w:val="41"/>
  </w:num>
  <w:num w:numId="45">
    <w:abstractNumId w:val="35"/>
  </w:num>
  <w:num w:numId="46">
    <w:abstractNumId w:val="66"/>
  </w:num>
  <w:num w:numId="47">
    <w:abstractNumId w:val="3"/>
  </w:num>
  <w:num w:numId="48">
    <w:abstractNumId w:val="72"/>
  </w:num>
  <w:num w:numId="49">
    <w:abstractNumId w:val="25"/>
  </w:num>
  <w:num w:numId="50">
    <w:abstractNumId w:val="59"/>
  </w:num>
  <w:num w:numId="51">
    <w:abstractNumId w:val="4"/>
  </w:num>
  <w:num w:numId="52">
    <w:abstractNumId w:val="13"/>
  </w:num>
  <w:num w:numId="53">
    <w:abstractNumId w:val="5"/>
  </w:num>
  <w:num w:numId="54">
    <w:abstractNumId w:val="16"/>
  </w:num>
  <w:num w:numId="55">
    <w:abstractNumId w:val="20"/>
  </w:num>
  <w:num w:numId="56">
    <w:abstractNumId w:val="2"/>
  </w:num>
  <w:num w:numId="57">
    <w:abstractNumId w:val="51"/>
  </w:num>
  <w:num w:numId="58">
    <w:abstractNumId w:val="22"/>
  </w:num>
  <w:num w:numId="59">
    <w:abstractNumId w:val="11"/>
  </w:num>
  <w:num w:numId="60">
    <w:abstractNumId w:val="21"/>
  </w:num>
  <w:num w:numId="61">
    <w:abstractNumId w:val="48"/>
  </w:num>
  <w:num w:numId="62">
    <w:abstractNumId w:val="52"/>
  </w:num>
  <w:num w:numId="63">
    <w:abstractNumId w:val="31"/>
  </w:num>
  <w:num w:numId="64">
    <w:abstractNumId w:val="38"/>
  </w:num>
  <w:num w:numId="65">
    <w:abstractNumId w:val="27"/>
  </w:num>
  <w:num w:numId="66">
    <w:abstractNumId w:val="71"/>
  </w:num>
  <w:num w:numId="67">
    <w:abstractNumId w:val="9"/>
  </w:num>
  <w:num w:numId="68">
    <w:abstractNumId w:val="18"/>
  </w:num>
  <w:num w:numId="69">
    <w:abstractNumId w:val="10"/>
  </w:num>
  <w:num w:numId="70">
    <w:abstractNumId w:val="54"/>
  </w:num>
  <w:num w:numId="71">
    <w:abstractNumId w:val="39"/>
  </w:num>
  <w:num w:numId="72">
    <w:abstractNumId w:val="43"/>
  </w:num>
  <w:num w:numId="73">
    <w:abstractNumId w:val="1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AD"/>
    <w:rsid w:val="00000E6E"/>
    <w:rsid w:val="00001487"/>
    <w:rsid w:val="00001734"/>
    <w:rsid w:val="00001F71"/>
    <w:rsid w:val="00002775"/>
    <w:rsid w:val="000043CA"/>
    <w:rsid w:val="000048EA"/>
    <w:rsid w:val="00004B20"/>
    <w:rsid w:val="00004E03"/>
    <w:rsid w:val="0000581D"/>
    <w:rsid w:val="000058C2"/>
    <w:rsid w:val="00005987"/>
    <w:rsid w:val="00005A15"/>
    <w:rsid w:val="00005E80"/>
    <w:rsid w:val="0000762E"/>
    <w:rsid w:val="00007BD0"/>
    <w:rsid w:val="00010F39"/>
    <w:rsid w:val="00011D0A"/>
    <w:rsid w:val="00011D7A"/>
    <w:rsid w:val="000128B1"/>
    <w:rsid w:val="000135DA"/>
    <w:rsid w:val="000136F1"/>
    <w:rsid w:val="000142F9"/>
    <w:rsid w:val="000147D9"/>
    <w:rsid w:val="00014A54"/>
    <w:rsid w:val="00014B1D"/>
    <w:rsid w:val="00014E5E"/>
    <w:rsid w:val="00016136"/>
    <w:rsid w:val="00016357"/>
    <w:rsid w:val="00016405"/>
    <w:rsid w:val="00017113"/>
    <w:rsid w:val="00017705"/>
    <w:rsid w:val="00020452"/>
    <w:rsid w:val="00020511"/>
    <w:rsid w:val="00021393"/>
    <w:rsid w:val="000218D8"/>
    <w:rsid w:val="00021CCC"/>
    <w:rsid w:val="00022D22"/>
    <w:rsid w:val="0002382D"/>
    <w:rsid w:val="000242F7"/>
    <w:rsid w:val="00024622"/>
    <w:rsid w:val="00024D74"/>
    <w:rsid w:val="0002512F"/>
    <w:rsid w:val="00026076"/>
    <w:rsid w:val="00026695"/>
    <w:rsid w:val="00026C1B"/>
    <w:rsid w:val="0002775A"/>
    <w:rsid w:val="0003046B"/>
    <w:rsid w:val="00030504"/>
    <w:rsid w:val="0003095E"/>
    <w:rsid w:val="00030C14"/>
    <w:rsid w:val="000311B7"/>
    <w:rsid w:val="00031875"/>
    <w:rsid w:val="00031AA4"/>
    <w:rsid w:val="00031E8F"/>
    <w:rsid w:val="000326CE"/>
    <w:rsid w:val="00033498"/>
    <w:rsid w:val="00033504"/>
    <w:rsid w:val="000335ED"/>
    <w:rsid w:val="00033AD9"/>
    <w:rsid w:val="00034E9E"/>
    <w:rsid w:val="000351F9"/>
    <w:rsid w:val="0003582D"/>
    <w:rsid w:val="00035A87"/>
    <w:rsid w:val="00037989"/>
    <w:rsid w:val="00037B34"/>
    <w:rsid w:val="0004113F"/>
    <w:rsid w:val="00041B47"/>
    <w:rsid w:val="00041F63"/>
    <w:rsid w:val="000420A5"/>
    <w:rsid w:val="000425AD"/>
    <w:rsid w:val="00042A3D"/>
    <w:rsid w:val="00043533"/>
    <w:rsid w:val="000438D4"/>
    <w:rsid w:val="00043FD7"/>
    <w:rsid w:val="000443A7"/>
    <w:rsid w:val="0004441F"/>
    <w:rsid w:val="00044813"/>
    <w:rsid w:val="00044A0E"/>
    <w:rsid w:val="000452F8"/>
    <w:rsid w:val="00045F4C"/>
    <w:rsid w:val="00047528"/>
    <w:rsid w:val="000476D1"/>
    <w:rsid w:val="00050F68"/>
    <w:rsid w:val="00051F71"/>
    <w:rsid w:val="00052AAB"/>
    <w:rsid w:val="000530C1"/>
    <w:rsid w:val="00053568"/>
    <w:rsid w:val="000536C3"/>
    <w:rsid w:val="00053DD9"/>
    <w:rsid w:val="000540F4"/>
    <w:rsid w:val="0005611F"/>
    <w:rsid w:val="000565A8"/>
    <w:rsid w:val="00056807"/>
    <w:rsid w:val="0005777E"/>
    <w:rsid w:val="00060091"/>
    <w:rsid w:val="00060675"/>
    <w:rsid w:val="00060C62"/>
    <w:rsid w:val="00060DA9"/>
    <w:rsid w:val="00060F8E"/>
    <w:rsid w:val="0006136F"/>
    <w:rsid w:val="00061AA7"/>
    <w:rsid w:val="0006280B"/>
    <w:rsid w:val="000632B8"/>
    <w:rsid w:val="00063642"/>
    <w:rsid w:val="0006387A"/>
    <w:rsid w:val="00064CC5"/>
    <w:rsid w:val="000661BD"/>
    <w:rsid w:val="00066A36"/>
    <w:rsid w:val="00066A98"/>
    <w:rsid w:val="00066B4B"/>
    <w:rsid w:val="0006766C"/>
    <w:rsid w:val="000678EF"/>
    <w:rsid w:val="00067FF2"/>
    <w:rsid w:val="000722D3"/>
    <w:rsid w:val="0007326F"/>
    <w:rsid w:val="00073DA5"/>
    <w:rsid w:val="00074139"/>
    <w:rsid w:val="00074404"/>
    <w:rsid w:val="000749CB"/>
    <w:rsid w:val="00074A94"/>
    <w:rsid w:val="00074A9C"/>
    <w:rsid w:val="0007517B"/>
    <w:rsid w:val="00075F0C"/>
    <w:rsid w:val="00075FA8"/>
    <w:rsid w:val="000763D8"/>
    <w:rsid w:val="00076E68"/>
    <w:rsid w:val="00076F41"/>
    <w:rsid w:val="000772AD"/>
    <w:rsid w:val="00077D18"/>
    <w:rsid w:val="00080657"/>
    <w:rsid w:val="00080840"/>
    <w:rsid w:val="0008154C"/>
    <w:rsid w:val="00081564"/>
    <w:rsid w:val="000827A6"/>
    <w:rsid w:val="00083465"/>
    <w:rsid w:val="00083A44"/>
    <w:rsid w:val="000847F3"/>
    <w:rsid w:val="00084808"/>
    <w:rsid w:val="00084AE3"/>
    <w:rsid w:val="000850AB"/>
    <w:rsid w:val="000865C6"/>
    <w:rsid w:val="00086F35"/>
    <w:rsid w:val="000870CB"/>
    <w:rsid w:val="000875E4"/>
    <w:rsid w:val="00087FB0"/>
    <w:rsid w:val="000900DB"/>
    <w:rsid w:val="0009040F"/>
    <w:rsid w:val="0009094C"/>
    <w:rsid w:val="00090B50"/>
    <w:rsid w:val="000922CD"/>
    <w:rsid w:val="00094771"/>
    <w:rsid w:val="00094D98"/>
    <w:rsid w:val="00095508"/>
    <w:rsid w:val="0009584D"/>
    <w:rsid w:val="00095C61"/>
    <w:rsid w:val="0009783A"/>
    <w:rsid w:val="00097BF4"/>
    <w:rsid w:val="000A0260"/>
    <w:rsid w:val="000A07E6"/>
    <w:rsid w:val="000A0D52"/>
    <w:rsid w:val="000A14F0"/>
    <w:rsid w:val="000A2BD8"/>
    <w:rsid w:val="000A2E30"/>
    <w:rsid w:val="000A3612"/>
    <w:rsid w:val="000A3FEA"/>
    <w:rsid w:val="000A5385"/>
    <w:rsid w:val="000A5447"/>
    <w:rsid w:val="000A597A"/>
    <w:rsid w:val="000A5EF3"/>
    <w:rsid w:val="000A6B52"/>
    <w:rsid w:val="000A729F"/>
    <w:rsid w:val="000A7A23"/>
    <w:rsid w:val="000A7E29"/>
    <w:rsid w:val="000B2291"/>
    <w:rsid w:val="000B2D6A"/>
    <w:rsid w:val="000B3132"/>
    <w:rsid w:val="000B3DF7"/>
    <w:rsid w:val="000B3EC5"/>
    <w:rsid w:val="000B53AC"/>
    <w:rsid w:val="000B53E3"/>
    <w:rsid w:val="000B56BF"/>
    <w:rsid w:val="000B5C8D"/>
    <w:rsid w:val="000B5F72"/>
    <w:rsid w:val="000B5FE8"/>
    <w:rsid w:val="000B6827"/>
    <w:rsid w:val="000B6F34"/>
    <w:rsid w:val="000B7143"/>
    <w:rsid w:val="000B7284"/>
    <w:rsid w:val="000B7CAA"/>
    <w:rsid w:val="000C0787"/>
    <w:rsid w:val="000C0E54"/>
    <w:rsid w:val="000C1C40"/>
    <w:rsid w:val="000C1EB0"/>
    <w:rsid w:val="000C263F"/>
    <w:rsid w:val="000C2A76"/>
    <w:rsid w:val="000C2CEC"/>
    <w:rsid w:val="000C2E74"/>
    <w:rsid w:val="000C2F0C"/>
    <w:rsid w:val="000C3F7D"/>
    <w:rsid w:val="000C44C0"/>
    <w:rsid w:val="000C4D92"/>
    <w:rsid w:val="000C4E43"/>
    <w:rsid w:val="000C54B5"/>
    <w:rsid w:val="000C6FBD"/>
    <w:rsid w:val="000C73B2"/>
    <w:rsid w:val="000C7A85"/>
    <w:rsid w:val="000D03A3"/>
    <w:rsid w:val="000D0434"/>
    <w:rsid w:val="000D0D96"/>
    <w:rsid w:val="000D12F6"/>
    <w:rsid w:val="000D1A66"/>
    <w:rsid w:val="000D23D5"/>
    <w:rsid w:val="000D29EA"/>
    <w:rsid w:val="000D40ED"/>
    <w:rsid w:val="000D4A83"/>
    <w:rsid w:val="000D4A94"/>
    <w:rsid w:val="000D5070"/>
    <w:rsid w:val="000D5187"/>
    <w:rsid w:val="000D5452"/>
    <w:rsid w:val="000D5E40"/>
    <w:rsid w:val="000D6C36"/>
    <w:rsid w:val="000D7071"/>
    <w:rsid w:val="000D7AFD"/>
    <w:rsid w:val="000D7D88"/>
    <w:rsid w:val="000D7F53"/>
    <w:rsid w:val="000E0140"/>
    <w:rsid w:val="000E116A"/>
    <w:rsid w:val="000E149D"/>
    <w:rsid w:val="000E216A"/>
    <w:rsid w:val="000E2A17"/>
    <w:rsid w:val="000E2D64"/>
    <w:rsid w:val="000E2E30"/>
    <w:rsid w:val="000E3144"/>
    <w:rsid w:val="000E31BD"/>
    <w:rsid w:val="000E3CE1"/>
    <w:rsid w:val="000E45F2"/>
    <w:rsid w:val="000E482A"/>
    <w:rsid w:val="000E4BDE"/>
    <w:rsid w:val="000E7A48"/>
    <w:rsid w:val="000E7E7A"/>
    <w:rsid w:val="000F0EA8"/>
    <w:rsid w:val="000F1528"/>
    <w:rsid w:val="000F1AA5"/>
    <w:rsid w:val="000F22E8"/>
    <w:rsid w:val="000F234F"/>
    <w:rsid w:val="000F2882"/>
    <w:rsid w:val="000F2E55"/>
    <w:rsid w:val="000F3706"/>
    <w:rsid w:val="000F384A"/>
    <w:rsid w:val="000F4343"/>
    <w:rsid w:val="000F489D"/>
    <w:rsid w:val="000F552A"/>
    <w:rsid w:val="000F5785"/>
    <w:rsid w:val="000F702E"/>
    <w:rsid w:val="00100535"/>
    <w:rsid w:val="0010061C"/>
    <w:rsid w:val="00101B2F"/>
    <w:rsid w:val="00101C2D"/>
    <w:rsid w:val="0010274A"/>
    <w:rsid w:val="00104260"/>
    <w:rsid w:val="00104DC7"/>
    <w:rsid w:val="00105417"/>
    <w:rsid w:val="00105672"/>
    <w:rsid w:val="00105EE0"/>
    <w:rsid w:val="001071C2"/>
    <w:rsid w:val="001100F5"/>
    <w:rsid w:val="00110BCE"/>
    <w:rsid w:val="00113750"/>
    <w:rsid w:val="001138AB"/>
    <w:rsid w:val="00113990"/>
    <w:rsid w:val="0011498F"/>
    <w:rsid w:val="00117396"/>
    <w:rsid w:val="0011791F"/>
    <w:rsid w:val="00117DED"/>
    <w:rsid w:val="0012002D"/>
    <w:rsid w:val="001200FA"/>
    <w:rsid w:val="001207B7"/>
    <w:rsid w:val="0012124C"/>
    <w:rsid w:val="00121958"/>
    <w:rsid w:val="0012317C"/>
    <w:rsid w:val="00123F36"/>
    <w:rsid w:val="00125331"/>
    <w:rsid w:val="00127A3F"/>
    <w:rsid w:val="00127C50"/>
    <w:rsid w:val="00127D5D"/>
    <w:rsid w:val="00127EC3"/>
    <w:rsid w:val="001302B9"/>
    <w:rsid w:val="00130379"/>
    <w:rsid w:val="00131517"/>
    <w:rsid w:val="0013196D"/>
    <w:rsid w:val="001319A9"/>
    <w:rsid w:val="001321E1"/>
    <w:rsid w:val="0013294B"/>
    <w:rsid w:val="00132A1C"/>
    <w:rsid w:val="001334CB"/>
    <w:rsid w:val="00133EFD"/>
    <w:rsid w:val="0013568D"/>
    <w:rsid w:val="001358C3"/>
    <w:rsid w:val="00135E2E"/>
    <w:rsid w:val="00136793"/>
    <w:rsid w:val="00136798"/>
    <w:rsid w:val="0013687E"/>
    <w:rsid w:val="00136B1E"/>
    <w:rsid w:val="00136C30"/>
    <w:rsid w:val="00136CD1"/>
    <w:rsid w:val="00137C1A"/>
    <w:rsid w:val="001400F7"/>
    <w:rsid w:val="001408BF"/>
    <w:rsid w:val="00140B6A"/>
    <w:rsid w:val="00140D52"/>
    <w:rsid w:val="001410BC"/>
    <w:rsid w:val="00141BB8"/>
    <w:rsid w:val="00141BC7"/>
    <w:rsid w:val="00142752"/>
    <w:rsid w:val="001430D2"/>
    <w:rsid w:val="00143534"/>
    <w:rsid w:val="00144E8E"/>
    <w:rsid w:val="00144F94"/>
    <w:rsid w:val="001455B5"/>
    <w:rsid w:val="00145A05"/>
    <w:rsid w:val="00146AAD"/>
    <w:rsid w:val="00146B77"/>
    <w:rsid w:val="0015268C"/>
    <w:rsid w:val="0015346A"/>
    <w:rsid w:val="0015492C"/>
    <w:rsid w:val="00154E82"/>
    <w:rsid w:val="001555E9"/>
    <w:rsid w:val="00156100"/>
    <w:rsid w:val="00156612"/>
    <w:rsid w:val="001579E6"/>
    <w:rsid w:val="00161034"/>
    <w:rsid w:val="0016138F"/>
    <w:rsid w:val="00161AAD"/>
    <w:rsid w:val="00162280"/>
    <w:rsid w:val="001628DF"/>
    <w:rsid w:val="00162F5D"/>
    <w:rsid w:val="00163D05"/>
    <w:rsid w:val="00164A10"/>
    <w:rsid w:val="00164C21"/>
    <w:rsid w:val="00164DB1"/>
    <w:rsid w:val="00164EE7"/>
    <w:rsid w:val="00165192"/>
    <w:rsid w:val="00165206"/>
    <w:rsid w:val="00165B39"/>
    <w:rsid w:val="00167BFD"/>
    <w:rsid w:val="00167FC5"/>
    <w:rsid w:val="001700A1"/>
    <w:rsid w:val="00170A72"/>
    <w:rsid w:val="00170AB1"/>
    <w:rsid w:val="00171A0B"/>
    <w:rsid w:val="00171B3D"/>
    <w:rsid w:val="00172280"/>
    <w:rsid w:val="00172F3E"/>
    <w:rsid w:val="00173AE9"/>
    <w:rsid w:val="0017412F"/>
    <w:rsid w:val="00174864"/>
    <w:rsid w:val="001749F1"/>
    <w:rsid w:val="00174BB9"/>
    <w:rsid w:val="00174D21"/>
    <w:rsid w:val="001762F0"/>
    <w:rsid w:val="00176495"/>
    <w:rsid w:val="00177029"/>
    <w:rsid w:val="001779D3"/>
    <w:rsid w:val="00177C2D"/>
    <w:rsid w:val="001802B7"/>
    <w:rsid w:val="00180976"/>
    <w:rsid w:val="001809D8"/>
    <w:rsid w:val="001810EB"/>
    <w:rsid w:val="0018191A"/>
    <w:rsid w:val="00181943"/>
    <w:rsid w:val="00182311"/>
    <w:rsid w:val="00183513"/>
    <w:rsid w:val="001837C4"/>
    <w:rsid w:val="00183C15"/>
    <w:rsid w:val="00184284"/>
    <w:rsid w:val="0018498B"/>
    <w:rsid w:val="00184EAF"/>
    <w:rsid w:val="0018511D"/>
    <w:rsid w:val="001867A6"/>
    <w:rsid w:val="00186C36"/>
    <w:rsid w:val="001902DC"/>
    <w:rsid w:val="00190514"/>
    <w:rsid w:val="001912A3"/>
    <w:rsid w:val="00191EF5"/>
    <w:rsid w:val="00192758"/>
    <w:rsid w:val="00192EB8"/>
    <w:rsid w:val="00194608"/>
    <w:rsid w:val="001947D5"/>
    <w:rsid w:val="001954A8"/>
    <w:rsid w:val="001972DA"/>
    <w:rsid w:val="001975CC"/>
    <w:rsid w:val="001A0246"/>
    <w:rsid w:val="001A0537"/>
    <w:rsid w:val="001A0620"/>
    <w:rsid w:val="001A0B43"/>
    <w:rsid w:val="001A0BFD"/>
    <w:rsid w:val="001A1101"/>
    <w:rsid w:val="001A1913"/>
    <w:rsid w:val="001A2C95"/>
    <w:rsid w:val="001A312E"/>
    <w:rsid w:val="001A38DD"/>
    <w:rsid w:val="001A3BC6"/>
    <w:rsid w:val="001A52B4"/>
    <w:rsid w:val="001A5335"/>
    <w:rsid w:val="001A5B14"/>
    <w:rsid w:val="001A77D4"/>
    <w:rsid w:val="001A7C28"/>
    <w:rsid w:val="001B0264"/>
    <w:rsid w:val="001B02B8"/>
    <w:rsid w:val="001B05DE"/>
    <w:rsid w:val="001B0B23"/>
    <w:rsid w:val="001B0F9A"/>
    <w:rsid w:val="001B2A61"/>
    <w:rsid w:val="001B34C8"/>
    <w:rsid w:val="001B36FB"/>
    <w:rsid w:val="001B6113"/>
    <w:rsid w:val="001B6240"/>
    <w:rsid w:val="001B654A"/>
    <w:rsid w:val="001B7292"/>
    <w:rsid w:val="001B7FB3"/>
    <w:rsid w:val="001C021A"/>
    <w:rsid w:val="001C04B2"/>
    <w:rsid w:val="001C04F8"/>
    <w:rsid w:val="001C1BCC"/>
    <w:rsid w:val="001C22A2"/>
    <w:rsid w:val="001C2616"/>
    <w:rsid w:val="001C39A4"/>
    <w:rsid w:val="001C43D3"/>
    <w:rsid w:val="001C4F5B"/>
    <w:rsid w:val="001C5298"/>
    <w:rsid w:val="001C573B"/>
    <w:rsid w:val="001C5924"/>
    <w:rsid w:val="001C72DC"/>
    <w:rsid w:val="001C7D88"/>
    <w:rsid w:val="001C7FDF"/>
    <w:rsid w:val="001D0346"/>
    <w:rsid w:val="001D1767"/>
    <w:rsid w:val="001D1801"/>
    <w:rsid w:val="001D2B3C"/>
    <w:rsid w:val="001D301C"/>
    <w:rsid w:val="001D42C5"/>
    <w:rsid w:val="001D4986"/>
    <w:rsid w:val="001D4B60"/>
    <w:rsid w:val="001D4CB8"/>
    <w:rsid w:val="001D605B"/>
    <w:rsid w:val="001D6591"/>
    <w:rsid w:val="001D6C51"/>
    <w:rsid w:val="001D73E8"/>
    <w:rsid w:val="001D7A8B"/>
    <w:rsid w:val="001D7F06"/>
    <w:rsid w:val="001E1CE4"/>
    <w:rsid w:val="001E3298"/>
    <w:rsid w:val="001E47BF"/>
    <w:rsid w:val="001E5C32"/>
    <w:rsid w:val="001E5C53"/>
    <w:rsid w:val="001E6074"/>
    <w:rsid w:val="001E679B"/>
    <w:rsid w:val="001E6A04"/>
    <w:rsid w:val="001F0045"/>
    <w:rsid w:val="001F16D8"/>
    <w:rsid w:val="001F209D"/>
    <w:rsid w:val="001F2524"/>
    <w:rsid w:val="001F2915"/>
    <w:rsid w:val="001F29B1"/>
    <w:rsid w:val="001F2D63"/>
    <w:rsid w:val="001F31F1"/>
    <w:rsid w:val="001F5B45"/>
    <w:rsid w:val="001F7EBB"/>
    <w:rsid w:val="0020044C"/>
    <w:rsid w:val="00200D00"/>
    <w:rsid w:val="002013EC"/>
    <w:rsid w:val="002016E5"/>
    <w:rsid w:val="00201778"/>
    <w:rsid w:val="00201B41"/>
    <w:rsid w:val="0020236B"/>
    <w:rsid w:val="00203658"/>
    <w:rsid w:val="00203B2E"/>
    <w:rsid w:val="002048A2"/>
    <w:rsid w:val="002053B6"/>
    <w:rsid w:val="002056A7"/>
    <w:rsid w:val="00206109"/>
    <w:rsid w:val="002061A7"/>
    <w:rsid w:val="00206645"/>
    <w:rsid w:val="00207038"/>
    <w:rsid w:val="0021026D"/>
    <w:rsid w:val="002106A5"/>
    <w:rsid w:val="00210FFC"/>
    <w:rsid w:val="00211EEB"/>
    <w:rsid w:val="002122AC"/>
    <w:rsid w:val="002123E4"/>
    <w:rsid w:val="00212FF4"/>
    <w:rsid w:val="00213315"/>
    <w:rsid w:val="00214FEA"/>
    <w:rsid w:val="00215506"/>
    <w:rsid w:val="002170AA"/>
    <w:rsid w:val="00217370"/>
    <w:rsid w:val="00220283"/>
    <w:rsid w:val="0022093C"/>
    <w:rsid w:val="00221692"/>
    <w:rsid w:val="00221F3F"/>
    <w:rsid w:val="002228CE"/>
    <w:rsid w:val="00222A0D"/>
    <w:rsid w:val="00222BC8"/>
    <w:rsid w:val="00223883"/>
    <w:rsid w:val="00223BF5"/>
    <w:rsid w:val="00224489"/>
    <w:rsid w:val="00224582"/>
    <w:rsid w:val="0022488B"/>
    <w:rsid w:val="00224E9B"/>
    <w:rsid w:val="00224FE5"/>
    <w:rsid w:val="00225C59"/>
    <w:rsid w:val="00225CFC"/>
    <w:rsid w:val="002264EF"/>
    <w:rsid w:val="00226763"/>
    <w:rsid w:val="00226EB6"/>
    <w:rsid w:val="002273C5"/>
    <w:rsid w:val="00230B3A"/>
    <w:rsid w:val="00231230"/>
    <w:rsid w:val="00231D48"/>
    <w:rsid w:val="00231E98"/>
    <w:rsid w:val="00232CBA"/>
    <w:rsid w:val="002336F9"/>
    <w:rsid w:val="002339C4"/>
    <w:rsid w:val="002341C4"/>
    <w:rsid w:val="0023429C"/>
    <w:rsid w:val="00234829"/>
    <w:rsid w:val="00235353"/>
    <w:rsid w:val="00235B7D"/>
    <w:rsid w:val="00235FC8"/>
    <w:rsid w:val="002362F0"/>
    <w:rsid w:val="0023633E"/>
    <w:rsid w:val="0023726B"/>
    <w:rsid w:val="002378D7"/>
    <w:rsid w:val="00237ACE"/>
    <w:rsid w:val="00237B76"/>
    <w:rsid w:val="0024026D"/>
    <w:rsid w:val="00240653"/>
    <w:rsid w:val="00240879"/>
    <w:rsid w:val="00240991"/>
    <w:rsid w:val="00242317"/>
    <w:rsid w:val="0024272B"/>
    <w:rsid w:val="0024337C"/>
    <w:rsid w:val="00243494"/>
    <w:rsid w:val="00244E75"/>
    <w:rsid w:val="00245C02"/>
    <w:rsid w:val="00246BC8"/>
    <w:rsid w:val="00246FF1"/>
    <w:rsid w:val="002471D2"/>
    <w:rsid w:val="00247384"/>
    <w:rsid w:val="00247D05"/>
    <w:rsid w:val="00250DD5"/>
    <w:rsid w:val="002513D1"/>
    <w:rsid w:val="002521D5"/>
    <w:rsid w:val="0025346A"/>
    <w:rsid w:val="00253630"/>
    <w:rsid w:val="00255492"/>
    <w:rsid w:val="002566C3"/>
    <w:rsid w:val="002570CA"/>
    <w:rsid w:val="0025766E"/>
    <w:rsid w:val="00257993"/>
    <w:rsid w:val="00257B5F"/>
    <w:rsid w:val="00260366"/>
    <w:rsid w:val="0026157D"/>
    <w:rsid w:val="00261EA4"/>
    <w:rsid w:val="00261F14"/>
    <w:rsid w:val="00261F4A"/>
    <w:rsid w:val="00262095"/>
    <w:rsid w:val="00263949"/>
    <w:rsid w:val="002706AF"/>
    <w:rsid w:val="0027149E"/>
    <w:rsid w:val="0027151A"/>
    <w:rsid w:val="00271C71"/>
    <w:rsid w:val="00271CE3"/>
    <w:rsid w:val="00272880"/>
    <w:rsid w:val="00274679"/>
    <w:rsid w:val="00274C6C"/>
    <w:rsid w:val="00274CB7"/>
    <w:rsid w:val="002751DF"/>
    <w:rsid w:val="00275B4A"/>
    <w:rsid w:val="00276009"/>
    <w:rsid w:val="00276264"/>
    <w:rsid w:val="00276F99"/>
    <w:rsid w:val="002771DF"/>
    <w:rsid w:val="00281926"/>
    <w:rsid w:val="002821C4"/>
    <w:rsid w:val="0028289C"/>
    <w:rsid w:val="00282A4A"/>
    <w:rsid w:val="00282D75"/>
    <w:rsid w:val="00282E7D"/>
    <w:rsid w:val="0028309B"/>
    <w:rsid w:val="00283A75"/>
    <w:rsid w:val="0028461B"/>
    <w:rsid w:val="002847D2"/>
    <w:rsid w:val="0028512E"/>
    <w:rsid w:val="00286FCA"/>
    <w:rsid w:val="00287C95"/>
    <w:rsid w:val="002901FA"/>
    <w:rsid w:val="0029029C"/>
    <w:rsid w:val="00290840"/>
    <w:rsid w:val="0029124D"/>
    <w:rsid w:val="0029170D"/>
    <w:rsid w:val="00291E74"/>
    <w:rsid w:val="002922E0"/>
    <w:rsid w:val="00293956"/>
    <w:rsid w:val="00294150"/>
    <w:rsid w:val="002961D1"/>
    <w:rsid w:val="0029699B"/>
    <w:rsid w:val="00297141"/>
    <w:rsid w:val="002971B7"/>
    <w:rsid w:val="002A002F"/>
    <w:rsid w:val="002A0BB2"/>
    <w:rsid w:val="002A1CF4"/>
    <w:rsid w:val="002A2B36"/>
    <w:rsid w:val="002A2DD8"/>
    <w:rsid w:val="002A382C"/>
    <w:rsid w:val="002A3A0A"/>
    <w:rsid w:val="002A3E78"/>
    <w:rsid w:val="002A48F3"/>
    <w:rsid w:val="002A55B7"/>
    <w:rsid w:val="002A5F18"/>
    <w:rsid w:val="002A65F3"/>
    <w:rsid w:val="002A6C03"/>
    <w:rsid w:val="002A6C36"/>
    <w:rsid w:val="002A70BA"/>
    <w:rsid w:val="002A7F0A"/>
    <w:rsid w:val="002B05EC"/>
    <w:rsid w:val="002B0E83"/>
    <w:rsid w:val="002B3175"/>
    <w:rsid w:val="002B3728"/>
    <w:rsid w:val="002B3DF7"/>
    <w:rsid w:val="002B3FE0"/>
    <w:rsid w:val="002B40DB"/>
    <w:rsid w:val="002B4A07"/>
    <w:rsid w:val="002B5056"/>
    <w:rsid w:val="002B5655"/>
    <w:rsid w:val="002B56C6"/>
    <w:rsid w:val="002B582F"/>
    <w:rsid w:val="002B5D58"/>
    <w:rsid w:val="002B612F"/>
    <w:rsid w:val="002B6790"/>
    <w:rsid w:val="002B6791"/>
    <w:rsid w:val="002B6ACF"/>
    <w:rsid w:val="002B72DB"/>
    <w:rsid w:val="002B7C24"/>
    <w:rsid w:val="002C06CD"/>
    <w:rsid w:val="002C0729"/>
    <w:rsid w:val="002C0A09"/>
    <w:rsid w:val="002C1174"/>
    <w:rsid w:val="002C17D9"/>
    <w:rsid w:val="002C384A"/>
    <w:rsid w:val="002C391E"/>
    <w:rsid w:val="002C43F9"/>
    <w:rsid w:val="002C4615"/>
    <w:rsid w:val="002C4C2E"/>
    <w:rsid w:val="002C4C59"/>
    <w:rsid w:val="002C4FBC"/>
    <w:rsid w:val="002C518A"/>
    <w:rsid w:val="002C5616"/>
    <w:rsid w:val="002C57E0"/>
    <w:rsid w:val="002C5F13"/>
    <w:rsid w:val="002C7608"/>
    <w:rsid w:val="002D032B"/>
    <w:rsid w:val="002D088E"/>
    <w:rsid w:val="002D196A"/>
    <w:rsid w:val="002D1EB2"/>
    <w:rsid w:val="002D2154"/>
    <w:rsid w:val="002D2B69"/>
    <w:rsid w:val="002D2E27"/>
    <w:rsid w:val="002D2F0E"/>
    <w:rsid w:val="002D3203"/>
    <w:rsid w:val="002D3244"/>
    <w:rsid w:val="002D33AD"/>
    <w:rsid w:val="002D4154"/>
    <w:rsid w:val="002D4DF6"/>
    <w:rsid w:val="002D6126"/>
    <w:rsid w:val="002D66C8"/>
    <w:rsid w:val="002D689D"/>
    <w:rsid w:val="002D7281"/>
    <w:rsid w:val="002D76D9"/>
    <w:rsid w:val="002E0EB4"/>
    <w:rsid w:val="002E1032"/>
    <w:rsid w:val="002E159B"/>
    <w:rsid w:val="002E1BBB"/>
    <w:rsid w:val="002E2338"/>
    <w:rsid w:val="002E3ADA"/>
    <w:rsid w:val="002E4355"/>
    <w:rsid w:val="002E4EA2"/>
    <w:rsid w:val="002E5FF6"/>
    <w:rsid w:val="002E7D2B"/>
    <w:rsid w:val="002F0BCC"/>
    <w:rsid w:val="002F1BBF"/>
    <w:rsid w:val="002F23E2"/>
    <w:rsid w:val="002F2DBB"/>
    <w:rsid w:val="002F33AF"/>
    <w:rsid w:val="002F36B8"/>
    <w:rsid w:val="002F378D"/>
    <w:rsid w:val="002F402A"/>
    <w:rsid w:val="002F409C"/>
    <w:rsid w:val="002F443E"/>
    <w:rsid w:val="002F5289"/>
    <w:rsid w:val="002F5497"/>
    <w:rsid w:val="002F5903"/>
    <w:rsid w:val="002F6601"/>
    <w:rsid w:val="002F758D"/>
    <w:rsid w:val="00300933"/>
    <w:rsid w:val="00300B3C"/>
    <w:rsid w:val="00301107"/>
    <w:rsid w:val="0030159F"/>
    <w:rsid w:val="00302010"/>
    <w:rsid w:val="00302089"/>
    <w:rsid w:val="00302803"/>
    <w:rsid w:val="00302A35"/>
    <w:rsid w:val="00303DDE"/>
    <w:rsid w:val="00305DFA"/>
    <w:rsid w:val="003070F8"/>
    <w:rsid w:val="003077D9"/>
    <w:rsid w:val="00310392"/>
    <w:rsid w:val="003108CF"/>
    <w:rsid w:val="00310F44"/>
    <w:rsid w:val="0031282D"/>
    <w:rsid w:val="003131E5"/>
    <w:rsid w:val="00313ACA"/>
    <w:rsid w:val="00313EA8"/>
    <w:rsid w:val="0031539A"/>
    <w:rsid w:val="00315C63"/>
    <w:rsid w:val="003163FE"/>
    <w:rsid w:val="0031703E"/>
    <w:rsid w:val="0031775D"/>
    <w:rsid w:val="003179DA"/>
    <w:rsid w:val="00317EAC"/>
    <w:rsid w:val="00317EFA"/>
    <w:rsid w:val="0032024A"/>
    <w:rsid w:val="00320328"/>
    <w:rsid w:val="003217F4"/>
    <w:rsid w:val="0032195D"/>
    <w:rsid w:val="00321D50"/>
    <w:rsid w:val="00321ED7"/>
    <w:rsid w:val="003226FD"/>
    <w:rsid w:val="00322DE1"/>
    <w:rsid w:val="0032334A"/>
    <w:rsid w:val="003234A6"/>
    <w:rsid w:val="00323D6A"/>
    <w:rsid w:val="00323F93"/>
    <w:rsid w:val="0032466D"/>
    <w:rsid w:val="0032482E"/>
    <w:rsid w:val="003250C2"/>
    <w:rsid w:val="00325114"/>
    <w:rsid w:val="00325A90"/>
    <w:rsid w:val="00326B5B"/>
    <w:rsid w:val="00330666"/>
    <w:rsid w:val="003308E8"/>
    <w:rsid w:val="003310C5"/>
    <w:rsid w:val="0033117D"/>
    <w:rsid w:val="0033131C"/>
    <w:rsid w:val="00331B76"/>
    <w:rsid w:val="00332067"/>
    <w:rsid w:val="0033242D"/>
    <w:rsid w:val="00332A03"/>
    <w:rsid w:val="00332F58"/>
    <w:rsid w:val="00333010"/>
    <w:rsid w:val="00333213"/>
    <w:rsid w:val="00333526"/>
    <w:rsid w:val="003349BA"/>
    <w:rsid w:val="00334B2B"/>
    <w:rsid w:val="00334EEA"/>
    <w:rsid w:val="00335651"/>
    <w:rsid w:val="003358C6"/>
    <w:rsid w:val="00335F7C"/>
    <w:rsid w:val="00336435"/>
    <w:rsid w:val="00336C06"/>
    <w:rsid w:val="00337466"/>
    <w:rsid w:val="00340DB9"/>
    <w:rsid w:val="00340F82"/>
    <w:rsid w:val="00341A75"/>
    <w:rsid w:val="00342490"/>
    <w:rsid w:val="00342E02"/>
    <w:rsid w:val="00342E2F"/>
    <w:rsid w:val="00343F62"/>
    <w:rsid w:val="00344349"/>
    <w:rsid w:val="0034478F"/>
    <w:rsid w:val="00344959"/>
    <w:rsid w:val="003449BC"/>
    <w:rsid w:val="00344D59"/>
    <w:rsid w:val="00344DA2"/>
    <w:rsid w:val="0034579A"/>
    <w:rsid w:val="0034654B"/>
    <w:rsid w:val="0034676A"/>
    <w:rsid w:val="00346800"/>
    <w:rsid w:val="00347182"/>
    <w:rsid w:val="0034752F"/>
    <w:rsid w:val="00347972"/>
    <w:rsid w:val="00347A63"/>
    <w:rsid w:val="00347EFA"/>
    <w:rsid w:val="003500F0"/>
    <w:rsid w:val="00351860"/>
    <w:rsid w:val="0035285C"/>
    <w:rsid w:val="003535EF"/>
    <w:rsid w:val="003538BC"/>
    <w:rsid w:val="00354339"/>
    <w:rsid w:val="0035434C"/>
    <w:rsid w:val="00354550"/>
    <w:rsid w:val="00354BBC"/>
    <w:rsid w:val="00355543"/>
    <w:rsid w:val="00355D32"/>
    <w:rsid w:val="00355DB7"/>
    <w:rsid w:val="00355E5A"/>
    <w:rsid w:val="00356469"/>
    <w:rsid w:val="003607B5"/>
    <w:rsid w:val="00360889"/>
    <w:rsid w:val="00360A2B"/>
    <w:rsid w:val="0036145A"/>
    <w:rsid w:val="0036169E"/>
    <w:rsid w:val="00362257"/>
    <w:rsid w:val="003624F6"/>
    <w:rsid w:val="00362640"/>
    <w:rsid w:val="00363404"/>
    <w:rsid w:val="003635A7"/>
    <w:rsid w:val="003637AB"/>
    <w:rsid w:val="00364012"/>
    <w:rsid w:val="003640A5"/>
    <w:rsid w:val="0036484F"/>
    <w:rsid w:val="0036500C"/>
    <w:rsid w:val="00365064"/>
    <w:rsid w:val="00366510"/>
    <w:rsid w:val="003668B6"/>
    <w:rsid w:val="00366BA1"/>
    <w:rsid w:val="00367128"/>
    <w:rsid w:val="00367658"/>
    <w:rsid w:val="0036793D"/>
    <w:rsid w:val="00370066"/>
    <w:rsid w:val="00370830"/>
    <w:rsid w:val="00371C49"/>
    <w:rsid w:val="00371E8A"/>
    <w:rsid w:val="0037215B"/>
    <w:rsid w:val="0037269F"/>
    <w:rsid w:val="00373282"/>
    <w:rsid w:val="003732AE"/>
    <w:rsid w:val="003732CF"/>
    <w:rsid w:val="00374769"/>
    <w:rsid w:val="00374D12"/>
    <w:rsid w:val="00375288"/>
    <w:rsid w:val="00376712"/>
    <w:rsid w:val="00377C64"/>
    <w:rsid w:val="00380FDD"/>
    <w:rsid w:val="003821D8"/>
    <w:rsid w:val="00382C76"/>
    <w:rsid w:val="00383E81"/>
    <w:rsid w:val="00384C74"/>
    <w:rsid w:val="003857BE"/>
    <w:rsid w:val="003857E4"/>
    <w:rsid w:val="003858DD"/>
    <w:rsid w:val="00386AFF"/>
    <w:rsid w:val="00387173"/>
    <w:rsid w:val="003871E9"/>
    <w:rsid w:val="00387958"/>
    <w:rsid w:val="00390725"/>
    <w:rsid w:val="0039155B"/>
    <w:rsid w:val="00391940"/>
    <w:rsid w:val="00391BC1"/>
    <w:rsid w:val="00392132"/>
    <w:rsid w:val="00396383"/>
    <w:rsid w:val="003965A4"/>
    <w:rsid w:val="0039751E"/>
    <w:rsid w:val="003A02AF"/>
    <w:rsid w:val="003A0446"/>
    <w:rsid w:val="003A08E2"/>
    <w:rsid w:val="003A1FBD"/>
    <w:rsid w:val="003A22B5"/>
    <w:rsid w:val="003A27A8"/>
    <w:rsid w:val="003A2D32"/>
    <w:rsid w:val="003A3059"/>
    <w:rsid w:val="003A3BD5"/>
    <w:rsid w:val="003A40E1"/>
    <w:rsid w:val="003A4758"/>
    <w:rsid w:val="003A49FB"/>
    <w:rsid w:val="003A5236"/>
    <w:rsid w:val="003A7330"/>
    <w:rsid w:val="003B046F"/>
    <w:rsid w:val="003B10E3"/>
    <w:rsid w:val="003B12C1"/>
    <w:rsid w:val="003B19A8"/>
    <w:rsid w:val="003B1E12"/>
    <w:rsid w:val="003B1FF4"/>
    <w:rsid w:val="003B37CF"/>
    <w:rsid w:val="003B38E0"/>
    <w:rsid w:val="003B45A3"/>
    <w:rsid w:val="003B469D"/>
    <w:rsid w:val="003B4CFE"/>
    <w:rsid w:val="003B4D64"/>
    <w:rsid w:val="003B5369"/>
    <w:rsid w:val="003B6133"/>
    <w:rsid w:val="003B6429"/>
    <w:rsid w:val="003B68CC"/>
    <w:rsid w:val="003B6AAB"/>
    <w:rsid w:val="003B6EDA"/>
    <w:rsid w:val="003B7661"/>
    <w:rsid w:val="003C05AA"/>
    <w:rsid w:val="003C0D44"/>
    <w:rsid w:val="003C1192"/>
    <w:rsid w:val="003C17D7"/>
    <w:rsid w:val="003C1F1A"/>
    <w:rsid w:val="003C21AF"/>
    <w:rsid w:val="003C24A4"/>
    <w:rsid w:val="003C3549"/>
    <w:rsid w:val="003C4659"/>
    <w:rsid w:val="003C4886"/>
    <w:rsid w:val="003C6356"/>
    <w:rsid w:val="003C707C"/>
    <w:rsid w:val="003C76AB"/>
    <w:rsid w:val="003C7846"/>
    <w:rsid w:val="003D084F"/>
    <w:rsid w:val="003D1370"/>
    <w:rsid w:val="003D1D03"/>
    <w:rsid w:val="003D2120"/>
    <w:rsid w:val="003D2A3E"/>
    <w:rsid w:val="003D3BD5"/>
    <w:rsid w:val="003D4094"/>
    <w:rsid w:val="003D4620"/>
    <w:rsid w:val="003D514F"/>
    <w:rsid w:val="003D5868"/>
    <w:rsid w:val="003D756B"/>
    <w:rsid w:val="003E0D5E"/>
    <w:rsid w:val="003E1AB4"/>
    <w:rsid w:val="003E2A46"/>
    <w:rsid w:val="003E3B9F"/>
    <w:rsid w:val="003E401E"/>
    <w:rsid w:val="003E4F40"/>
    <w:rsid w:val="003E58B8"/>
    <w:rsid w:val="003E5F69"/>
    <w:rsid w:val="003E6567"/>
    <w:rsid w:val="003E740B"/>
    <w:rsid w:val="003E786D"/>
    <w:rsid w:val="003F0D0E"/>
    <w:rsid w:val="003F1210"/>
    <w:rsid w:val="003F1463"/>
    <w:rsid w:val="003F212E"/>
    <w:rsid w:val="003F24A6"/>
    <w:rsid w:val="003F2F04"/>
    <w:rsid w:val="003F49EA"/>
    <w:rsid w:val="003F4C57"/>
    <w:rsid w:val="003F501D"/>
    <w:rsid w:val="003F50C3"/>
    <w:rsid w:val="003F5F0C"/>
    <w:rsid w:val="003F60A9"/>
    <w:rsid w:val="003F71AA"/>
    <w:rsid w:val="003F72B8"/>
    <w:rsid w:val="003F7AA4"/>
    <w:rsid w:val="003F7E0B"/>
    <w:rsid w:val="003F7F64"/>
    <w:rsid w:val="0040076A"/>
    <w:rsid w:val="00400DA2"/>
    <w:rsid w:val="00404537"/>
    <w:rsid w:val="00405622"/>
    <w:rsid w:val="00407981"/>
    <w:rsid w:val="00407A11"/>
    <w:rsid w:val="0041059E"/>
    <w:rsid w:val="00412D3F"/>
    <w:rsid w:val="00413692"/>
    <w:rsid w:val="004137FB"/>
    <w:rsid w:val="00414EA7"/>
    <w:rsid w:val="0041504E"/>
    <w:rsid w:val="00415492"/>
    <w:rsid w:val="0041551C"/>
    <w:rsid w:val="0041629F"/>
    <w:rsid w:val="00416395"/>
    <w:rsid w:val="00417449"/>
    <w:rsid w:val="0042040D"/>
    <w:rsid w:val="004211D3"/>
    <w:rsid w:val="00422046"/>
    <w:rsid w:val="00422EE3"/>
    <w:rsid w:val="0042328B"/>
    <w:rsid w:val="00426269"/>
    <w:rsid w:val="004264EB"/>
    <w:rsid w:val="0042651B"/>
    <w:rsid w:val="00430510"/>
    <w:rsid w:val="00430AE5"/>
    <w:rsid w:val="00430C22"/>
    <w:rsid w:val="00430E42"/>
    <w:rsid w:val="00431AFD"/>
    <w:rsid w:val="00432193"/>
    <w:rsid w:val="00432AB3"/>
    <w:rsid w:val="00432D8F"/>
    <w:rsid w:val="00433D20"/>
    <w:rsid w:val="00433EB3"/>
    <w:rsid w:val="00434AFF"/>
    <w:rsid w:val="004350A6"/>
    <w:rsid w:val="0043550A"/>
    <w:rsid w:val="0043666D"/>
    <w:rsid w:val="00436BE0"/>
    <w:rsid w:val="0044025A"/>
    <w:rsid w:val="00440D60"/>
    <w:rsid w:val="00440E20"/>
    <w:rsid w:val="004413E8"/>
    <w:rsid w:val="00441472"/>
    <w:rsid w:val="00441E01"/>
    <w:rsid w:val="00442320"/>
    <w:rsid w:val="004426C1"/>
    <w:rsid w:val="00443786"/>
    <w:rsid w:val="00444854"/>
    <w:rsid w:val="0044732D"/>
    <w:rsid w:val="00450851"/>
    <w:rsid w:val="004517F5"/>
    <w:rsid w:val="00451816"/>
    <w:rsid w:val="00453446"/>
    <w:rsid w:val="00454127"/>
    <w:rsid w:val="00454170"/>
    <w:rsid w:val="00454E12"/>
    <w:rsid w:val="00454F13"/>
    <w:rsid w:val="00455458"/>
    <w:rsid w:val="0045554C"/>
    <w:rsid w:val="004559CB"/>
    <w:rsid w:val="00455C9A"/>
    <w:rsid w:val="00456327"/>
    <w:rsid w:val="004564BD"/>
    <w:rsid w:val="004565DA"/>
    <w:rsid w:val="00456C34"/>
    <w:rsid w:val="00457CA3"/>
    <w:rsid w:val="0046103E"/>
    <w:rsid w:val="00461187"/>
    <w:rsid w:val="0046175B"/>
    <w:rsid w:val="00463D8D"/>
    <w:rsid w:val="00463DAB"/>
    <w:rsid w:val="00464FD3"/>
    <w:rsid w:val="00465A47"/>
    <w:rsid w:val="00465A90"/>
    <w:rsid w:val="00466AB4"/>
    <w:rsid w:val="00466AC5"/>
    <w:rsid w:val="00467703"/>
    <w:rsid w:val="00467D76"/>
    <w:rsid w:val="00470D2F"/>
    <w:rsid w:val="004716A4"/>
    <w:rsid w:val="00472378"/>
    <w:rsid w:val="004729E2"/>
    <w:rsid w:val="00472AE8"/>
    <w:rsid w:val="004742B4"/>
    <w:rsid w:val="00474593"/>
    <w:rsid w:val="0047471F"/>
    <w:rsid w:val="00474A28"/>
    <w:rsid w:val="00474E02"/>
    <w:rsid w:val="00474EFF"/>
    <w:rsid w:val="00475067"/>
    <w:rsid w:val="00475AE2"/>
    <w:rsid w:val="0047637D"/>
    <w:rsid w:val="00477550"/>
    <w:rsid w:val="00477C6A"/>
    <w:rsid w:val="00477FC8"/>
    <w:rsid w:val="00480047"/>
    <w:rsid w:val="00480531"/>
    <w:rsid w:val="0048061A"/>
    <w:rsid w:val="00480679"/>
    <w:rsid w:val="00480A1B"/>
    <w:rsid w:val="00480C8E"/>
    <w:rsid w:val="0048129C"/>
    <w:rsid w:val="00481947"/>
    <w:rsid w:val="00481C0E"/>
    <w:rsid w:val="00481D0F"/>
    <w:rsid w:val="00482D02"/>
    <w:rsid w:val="00483211"/>
    <w:rsid w:val="00483C4A"/>
    <w:rsid w:val="0048495D"/>
    <w:rsid w:val="0048510F"/>
    <w:rsid w:val="004858F2"/>
    <w:rsid w:val="00485991"/>
    <w:rsid w:val="00485AB1"/>
    <w:rsid w:val="00486192"/>
    <w:rsid w:val="004862D3"/>
    <w:rsid w:val="004864E7"/>
    <w:rsid w:val="00486AFB"/>
    <w:rsid w:val="00487536"/>
    <w:rsid w:val="00487CB0"/>
    <w:rsid w:val="00487DD0"/>
    <w:rsid w:val="0049029A"/>
    <w:rsid w:val="00490683"/>
    <w:rsid w:val="004909DE"/>
    <w:rsid w:val="00490E23"/>
    <w:rsid w:val="00491337"/>
    <w:rsid w:val="004921E7"/>
    <w:rsid w:val="0049246D"/>
    <w:rsid w:val="0049268A"/>
    <w:rsid w:val="00492B67"/>
    <w:rsid w:val="00492D4C"/>
    <w:rsid w:val="0049346B"/>
    <w:rsid w:val="00493C25"/>
    <w:rsid w:val="00493C7C"/>
    <w:rsid w:val="004947E4"/>
    <w:rsid w:val="00494D6D"/>
    <w:rsid w:val="0049505F"/>
    <w:rsid w:val="00495D00"/>
    <w:rsid w:val="00495DD8"/>
    <w:rsid w:val="004967A1"/>
    <w:rsid w:val="004968E4"/>
    <w:rsid w:val="004968EB"/>
    <w:rsid w:val="00497254"/>
    <w:rsid w:val="004A10E2"/>
    <w:rsid w:val="004A1B27"/>
    <w:rsid w:val="004A1B8D"/>
    <w:rsid w:val="004A1CB4"/>
    <w:rsid w:val="004A221E"/>
    <w:rsid w:val="004A24DE"/>
    <w:rsid w:val="004A27C1"/>
    <w:rsid w:val="004A2989"/>
    <w:rsid w:val="004A2B23"/>
    <w:rsid w:val="004A3004"/>
    <w:rsid w:val="004A30C1"/>
    <w:rsid w:val="004A316A"/>
    <w:rsid w:val="004A3C4E"/>
    <w:rsid w:val="004A3DD3"/>
    <w:rsid w:val="004A43DA"/>
    <w:rsid w:val="004A4995"/>
    <w:rsid w:val="004A4D67"/>
    <w:rsid w:val="004A6420"/>
    <w:rsid w:val="004A654A"/>
    <w:rsid w:val="004A6754"/>
    <w:rsid w:val="004A696D"/>
    <w:rsid w:val="004A7BE2"/>
    <w:rsid w:val="004A7C18"/>
    <w:rsid w:val="004B0357"/>
    <w:rsid w:val="004B0434"/>
    <w:rsid w:val="004B09A1"/>
    <w:rsid w:val="004B12F0"/>
    <w:rsid w:val="004B1FB7"/>
    <w:rsid w:val="004B2E03"/>
    <w:rsid w:val="004B3321"/>
    <w:rsid w:val="004B474C"/>
    <w:rsid w:val="004B570A"/>
    <w:rsid w:val="004B638A"/>
    <w:rsid w:val="004B78AB"/>
    <w:rsid w:val="004B7DE9"/>
    <w:rsid w:val="004C00C9"/>
    <w:rsid w:val="004C1D96"/>
    <w:rsid w:val="004C2151"/>
    <w:rsid w:val="004C2682"/>
    <w:rsid w:val="004C296C"/>
    <w:rsid w:val="004C2F53"/>
    <w:rsid w:val="004C5044"/>
    <w:rsid w:val="004C5083"/>
    <w:rsid w:val="004C511C"/>
    <w:rsid w:val="004C6372"/>
    <w:rsid w:val="004C6C9C"/>
    <w:rsid w:val="004C6CD5"/>
    <w:rsid w:val="004C779E"/>
    <w:rsid w:val="004C7A2E"/>
    <w:rsid w:val="004D090F"/>
    <w:rsid w:val="004D0F23"/>
    <w:rsid w:val="004D1302"/>
    <w:rsid w:val="004D1943"/>
    <w:rsid w:val="004D1C04"/>
    <w:rsid w:val="004D1FE4"/>
    <w:rsid w:val="004D20C8"/>
    <w:rsid w:val="004D21D5"/>
    <w:rsid w:val="004D2937"/>
    <w:rsid w:val="004D2B8A"/>
    <w:rsid w:val="004D2BD4"/>
    <w:rsid w:val="004D35C1"/>
    <w:rsid w:val="004D360A"/>
    <w:rsid w:val="004D361E"/>
    <w:rsid w:val="004D3E2E"/>
    <w:rsid w:val="004D43B6"/>
    <w:rsid w:val="004D4558"/>
    <w:rsid w:val="004D49DD"/>
    <w:rsid w:val="004D5403"/>
    <w:rsid w:val="004D643F"/>
    <w:rsid w:val="004D6755"/>
    <w:rsid w:val="004D69D4"/>
    <w:rsid w:val="004E0750"/>
    <w:rsid w:val="004E0D44"/>
    <w:rsid w:val="004E15F7"/>
    <w:rsid w:val="004E19F8"/>
    <w:rsid w:val="004E1F28"/>
    <w:rsid w:val="004E2331"/>
    <w:rsid w:val="004E2874"/>
    <w:rsid w:val="004E2F71"/>
    <w:rsid w:val="004E389D"/>
    <w:rsid w:val="004E4135"/>
    <w:rsid w:val="004E5283"/>
    <w:rsid w:val="004E52FC"/>
    <w:rsid w:val="004E6A43"/>
    <w:rsid w:val="004E710B"/>
    <w:rsid w:val="004E736C"/>
    <w:rsid w:val="004F0579"/>
    <w:rsid w:val="004F085A"/>
    <w:rsid w:val="004F0A77"/>
    <w:rsid w:val="004F0BD1"/>
    <w:rsid w:val="004F0C87"/>
    <w:rsid w:val="004F1493"/>
    <w:rsid w:val="004F1CE3"/>
    <w:rsid w:val="004F1F44"/>
    <w:rsid w:val="004F2050"/>
    <w:rsid w:val="004F215C"/>
    <w:rsid w:val="004F2C7F"/>
    <w:rsid w:val="004F3A9D"/>
    <w:rsid w:val="004F3ACD"/>
    <w:rsid w:val="004F4479"/>
    <w:rsid w:val="004F44C3"/>
    <w:rsid w:val="004F4FA2"/>
    <w:rsid w:val="004F4FD8"/>
    <w:rsid w:val="004F531A"/>
    <w:rsid w:val="004F539B"/>
    <w:rsid w:val="004F53F8"/>
    <w:rsid w:val="004F540D"/>
    <w:rsid w:val="004F579C"/>
    <w:rsid w:val="004F5BF4"/>
    <w:rsid w:val="004F5D13"/>
    <w:rsid w:val="004F6331"/>
    <w:rsid w:val="004F75F1"/>
    <w:rsid w:val="00500512"/>
    <w:rsid w:val="00500E14"/>
    <w:rsid w:val="005014CA"/>
    <w:rsid w:val="00501DB1"/>
    <w:rsid w:val="00502C68"/>
    <w:rsid w:val="00503216"/>
    <w:rsid w:val="00503396"/>
    <w:rsid w:val="00503594"/>
    <w:rsid w:val="00503A58"/>
    <w:rsid w:val="00504053"/>
    <w:rsid w:val="005040B8"/>
    <w:rsid w:val="00504509"/>
    <w:rsid w:val="0050566C"/>
    <w:rsid w:val="005056B1"/>
    <w:rsid w:val="00505783"/>
    <w:rsid w:val="00506464"/>
    <w:rsid w:val="005069EC"/>
    <w:rsid w:val="00506CE2"/>
    <w:rsid w:val="00506D65"/>
    <w:rsid w:val="005075D6"/>
    <w:rsid w:val="00507DBA"/>
    <w:rsid w:val="00510326"/>
    <w:rsid w:val="00510344"/>
    <w:rsid w:val="005115C9"/>
    <w:rsid w:val="00511A95"/>
    <w:rsid w:val="00511B6B"/>
    <w:rsid w:val="0051200F"/>
    <w:rsid w:val="0051396C"/>
    <w:rsid w:val="00513BA5"/>
    <w:rsid w:val="00513CE5"/>
    <w:rsid w:val="0051412A"/>
    <w:rsid w:val="005141E9"/>
    <w:rsid w:val="00514518"/>
    <w:rsid w:val="0051476E"/>
    <w:rsid w:val="00514C0B"/>
    <w:rsid w:val="00516308"/>
    <w:rsid w:val="005202BE"/>
    <w:rsid w:val="0052044B"/>
    <w:rsid w:val="005205C7"/>
    <w:rsid w:val="00520FE6"/>
    <w:rsid w:val="0052309E"/>
    <w:rsid w:val="00523AE7"/>
    <w:rsid w:val="00523AE8"/>
    <w:rsid w:val="00523D8A"/>
    <w:rsid w:val="00524428"/>
    <w:rsid w:val="0052452B"/>
    <w:rsid w:val="00524642"/>
    <w:rsid w:val="00525874"/>
    <w:rsid w:val="005258B0"/>
    <w:rsid w:val="00525EA2"/>
    <w:rsid w:val="00527451"/>
    <w:rsid w:val="00530E3A"/>
    <w:rsid w:val="00531B59"/>
    <w:rsid w:val="00531FFD"/>
    <w:rsid w:val="00533153"/>
    <w:rsid w:val="005332E2"/>
    <w:rsid w:val="00534895"/>
    <w:rsid w:val="00534986"/>
    <w:rsid w:val="005350D1"/>
    <w:rsid w:val="0053548D"/>
    <w:rsid w:val="00535A01"/>
    <w:rsid w:val="00536436"/>
    <w:rsid w:val="00536738"/>
    <w:rsid w:val="00536962"/>
    <w:rsid w:val="00536EC2"/>
    <w:rsid w:val="005402DE"/>
    <w:rsid w:val="0054077B"/>
    <w:rsid w:val="00540E7E"/>
    <w:rsid w:val="00542073"/>
    <w:rsid w:val="005426E1"/>
    <w:rsid w:val="005438A8"/>
    <w:rsid w:val="00544BB6"/>
    <w:rsid w:val="0054505B"/>
    <w:rsid w:val="0054698D"/>
    <w:rsid w:val="00547061"/>
    <w:rsid w:val="005470B1"/>
    <w:rsid w:val="005474CC"/>
    <w:rsid w:val="005506DA"/>
    <w:rsid w:val="00550AC4"/>
    <w:rsid w:val="00551C11"/>
    <w:rsid w:val="00552349"/>
    <w:rsid w:val="0055537E"/>
    <w:rsid w:val="0055550B"/>
    <w:rsid w:val="00555A4D"/>
    <w:rsid w:val="005560C7"/>
    <w:rsid w:val="00557DAE"/>
    <w:rsid w:val="005601B0"/>
    <w:rsid w:val="00560317"/>
    <w:rsid w:val="00560717"/>
    <w:rsid w:val="005610BE"/>
    <w:rsid w:val="00561182"/>
    <w:rsid w:val="00561829"/>
    <w:rsid w:val="0056191F"/>
    <w:rsid w:val="00563358"/>
    <w:rsid w:val="00563FF9"/>
    <w:rsid w:val="0056418D"/>
    <w:rsid w:val="00564880"/>
    <w:rsid w:val="00564BD2"/>
    <w:rsid w:val="00565290"/>
    <w:rsid w:val="00565B52"/>
    <w:rsid w:val="00566CD7"/>
    <w:rsid w:val="00566E64"/>
    <w:rsid w:val="00570439"/>
    <w:rsid w:val="00571262"/>
    <w:rsid w:val="00571361"/>
    <w:rsid w:val="00571476"/>
    <w:rsid w:val="0057206D"/>
    <w:rsid w:val="00572A3F"/>
    <w:rsid w:val="00572F5B"/>
    <w:rsid w:val="005732D1"/>
    <w:rsid w:val="00573EC9"/>
    <w:rsid w:val="005755F3"/>
    <w:rsid w:val="0057640A"/>
    <w:rsid w:val="0057673C"/>
    <w:rsid w:val="00576A26"/>
    <w:rsid w:val="00580023"/>
    <w:rsid w:val="005803F6"/>
    <w:rsid w:val="00582F24"/>
    <w:rsid w:val="00583C6A"/>
    <w:rsid w:val="00584535"/>
    <w:rsid w:val="00584ADC"/>
    <w:rsid w:val="00585694"/>
    <w:rsid w:val="00585F05"/>
    <w:rsid w:val="00586D4F"/>
    <w:rsid w:val="00586DB8"/>
    <w:rsid w:val="00591D42"/>
    <w:rsid w:val="00591DCF"/>
    <w:rsid w:val="00591E25"/>
    <w:rsid w:val="00593445"/>
    <w:rsid w:val="00593674"/>
    <w:rsid w:val="00593BFE"/>
    <w:rsid w:val="005949DD"/>
    <w:rsid w:val="0059532D"/>
    <w:rsid w:val="0059565B"/>
    <w:rsid w:val="0059607D"/>
    <w:rsid w:val="00596197"/>
    <w:rsid w:val="00596B82"/>
    <w:rsid w:val="00597301"/>
    <w:rsid w:val="005A0AB6"/>
    <w:rsid w:val="005A11F0"/>
    <w:rsid w:val="005A15A3"/>
    <w:rsid w:val="005A1862"/>
    <w:rsid w:val="005A24E9"/>
    <w:rsid w:val="005A2EDA"/>
    <w:rsid w:val="005A33D3"/>
    <w:rsid w:val="005A3808"/>
    <w:rsid w:val="005A3A55"/>
    <w:rsid w:val="005A5BDE"/>
    <w:rsid w:val="005A5C59"/>
    <w:rsid w:val="005A624E"/>
    <w:rsid w:val="005A6E3B"/>
    <w:rsid w:val="005A6E42"/>
    <w:rsid w:val="005B016E"/>
    <w:rsid w:val="005B0548"/>
    <w:rsid w:val="005B06A9"/>
    <w:rsid w:val="005B083D"/>
    <w:rsid w:val="005B0E94"/>
    <w:rsid w:val="005B10C5"/>
    <w:rsid w:val="005B12DD"/>
    <w:rsid w:val="005B1976"/>
    <w:rsid w:val="005B1FFA"/>
    <w:rsid w:val="005B20AB"/>
    <w:rsid w:val="005B218E"/>
    <w:rsid w:val="005B294B"/>
    <w:rsid w:val="005B2F9D"/>
    <w:rsid w:val="005B31AC"/>
    <w:rsid w:val="005B36F2"/>
    <w:rsid w:val="005B3D70"/>
    <w:rsid w:val="005B4A36"/>
    <w:rsid w:val="005B4CEE"/>
    <w:rsid w:val="005B6A7B"/>
    <w:rsid w:val="005B6F41"/>
    <w:rsid w:val="005B757D"/>
    <w:rsid w:val="005B7761"/>
    <w:rsid w:val="005B7F56"/>
    <w:rsid w:val="005C006C"/>
    <w:rsid w:val="005C07A4"/>
    <w:rsid w:val="005C08DD"/>
    <w:rsid w:val="005C0A39"/>
    <w:rsid w:val="005C1E24"/>
    <w:rsid w:val="005C21BA"/>
    <w:rsid w:val="005C2624"/>
    <w:rsid w:val="005C2684"/>
    <w:rsid w:val="005C3380"/>
    <w:rsid w:val="005C3961"/>
    <w:rsid w:val="005C3AEB"/>
    <w:rsid w:val="005C54E4"/>
    <w:rsid w:val="005C63E8"/>
    <w:rsid w:val="005C68F5"/>
    <w:rsid w:val="005C69D0"/>
    <w:rsid w:val="005C763D"/>
    <w:rsid w:val="005C7932"/>
    <w:rsid w:val="005C7E86"/>
    <w:rsid w:val="005C7F71"/>
    <w:rsid w:val="005D081C"/>
    <w:rsid w:val="005D1932"/>
    <w:rsid w:val="005D1E68"/>
    <w:rsid w:val="005D2737"/>
    <w:rsid w:val="005D2944"/>
    <w:rsid w:val="005D2DAC"/>
    <w:rsid w:val="005D2F58"/>
    <w:rsid w:val="005D315A"/>
    <w:rsid w:val="005D377E"/>
    <w:rsid w:val="005D3A79"/>
    <w:rsid w:val="005D4252"/>
    <w:rsid w:val="005D4597"/>
    <w:rsid w:val="005D5354"/>
    <w:rsid w:val="005D585E"/>
    <w:rsid w:val="005D6731"/>
    <w:rsid w:val="005D7187"/>
    <w:rsid w:val="005D7C97"/>
    <w:rsid w:val="005D7F57"/>
    <w:rsid w:val="005E0447"/>
    <w:rsid w:val="005E097C"/>
    <w:rsid w:val="005E1C8C"/>
    <w:rsid w:val="005E3501"/>
    <w:rsid w:val="005E36A0"/>
    <w:rsid w:val="005E3960"/>
    <w:rsid w:val="005E3DF6"/>
    <w:rsid w:val="005E3F3D"/>
    <w:rsid w:val="005E4540"/>
    <w:rsid w:val="005E5113"/>
    <w:rsid w:val="005E5BE4"/>
    <w:rsid w:val="005E6056"/>
    <w:rsid w:val="005E6355"/>
    <w:rsid w:val="005E6D03"/>
    <w:rsid w:val="005E6D58"/>
    <w:rsid w:val="005E7A02"/>
    <w:rsid w:val="005F1BD8"/>
    <w:rsid w:val="005F209F"/>
    <w:rsid w:val="005F2738"/>
    <w:rsid w:val="005F30CC"/>
    <w:rsid w:val="005F3E3B"/>
    <w:rsid w:val="005F40A1"/>
    <w:rsid w:val="005F4961"/>
    <w:rsid w:val="005F55B0"/>
    <w:rsid w:val="005F57D4"/>
    <w:rsid w:val="005F6CF0"/>
    <w:rsid w:val="005F6F01"/>
    <w:rsid w:val="005F7157"/>
    <w:rsid w:val="005F77B3"/>
    <w:rsid w:val="005F78C1"/>
    <w:rsid w:val="00600BC4"/>
    <w:rsid w:val="00600E20"/>
    <w:rsid w:val="00600E49"/>
    <w:rsid w:val="00601023"/>
    <w:rsid w:val="00601120"/>
    <w:rsid w:val="0060131A"/>
    <w:rsid w:val="006019D5"/>
    <w:rsid w:val="00601C4A"/>
    <w:rsid w:val="00601DFC"/>
    <w:rsid w:val="00602194"/>
    <w:rsid w:val="006021E5"/>
    <w:rsid w:val="00602242"/>
    <w:rsid w:val="00602936"/>
    <w:rsid w:val="00602988"/>
    <w:rsid w:val="00602D8F"/>
    <w:rsid w:val="00602EA0"/>
    <w:rsid w:val="006035B9"/>
    <w:rsid w:val="00603E6F"/>
    <w:rsid w:val="006041E6"/>
    <w:rsid w:val="00604917"/>
    <w:rsid w:val="00605CB7"/>
    <w:rsid w:val="00606ED3"/>
    <w:rsid w:val="006071C3"/>
    <w:rsid w:val="00607B74"/>
    <w:rsid w:val="006107E9"/>
    <w:rsid w:val="00610B2E"/>
    <w:rsid w:val="0061219A"/>
    <w:rsid w:val="00612462"/>
    <w:rsid w:val="00612F44"/>
    <w:rsid w:val="00613F0A"/>
    <w:rsid w:val="006144F5"/>
    <w:rsid w:val="0061456C"/>
    <w:rsid w:val="0061470D"/>
    <w:rsid w:val="00614B2F"/>
    <w:rsid w:val="006151E2"/>
    <w:rsid w:val="0061540D"/>
    <w:rsid w:val="00616619"/>
    <w:rsid w:val="00617C68"/>
    <w:rsid w:val="00617FE2"/>
    <w:rsid w:val="00621582"/>
    <w:rsid w:val="006220FB"/>
    <w:rsid w:val="00622360"/>
    <w:rsid w:val="006242E0"/>
    <w:rsid w:val="006246B6"/>
    <w:rsid w:val="00624728"/>
    <w:rsid w:val="00624CAE"/>
    <w:rsid w:val="006251D5"/>
    <w:rsid w:val="00625D93"/>
    <w:rsid w:val="006264B4"/>
    <w:rsid w:val="0062726A"/>
    <w:rsid w:val="00627CEA"/>
    <w:rsid w:val="00630168"/>
    <w:rsid w:val="006303A3"/>
    <w:rsid w:val="00630A2A"/>
    <w:rsid w:val="006311B7"/>
    <w:rsid w:val="0063180C"/>
    <w:rsid w:val="00631C7D"/>
    <w:rsid w:val="00631EB4"/>
    <w:rsid w:val="00632216"/>
    <w:rsid w:val="006326F0"/>
    <w:rsid w:val="006327A6"/>
    <w:rsid w:val="0063284F"/>
    <w:rsid w:val="006328A4"/>
    <w:rsid w:val="00632E5F"/>
    <w:rsid w:val="00633069"/>
    <w:rsid w:val="00633826"/>
    <w:rsid w:val="006346CE"/>
    <w:rsid w:val="00634798"/>
    <w:rsid w:val="00634B4E"/>
    <w:rsid w:val="00635A7E"/>
    <w:rsid w:val="00635E00"/>
    <w:rsid w:val="00635E53"/>
    <w:rsid w:val="00636087"/>
    <w:rsid w:val="00640201"/>
    <w:rsid w:val="006405AC"/>
    <w:rsid w:val="00641B6A"/>
    <w:rsid w:val="006424D6"/>
    <w:rsid w:val="00642A70"/>
    <w:rsid w:val="00643BB4"/>
    <w:rsid w:val="00643DD0"/>
    <w:rsid w:val="0064480D"/>
    <w:rsid w:val="00645AB0"/>
    <w:rsid w:val="00645D14"/>
    <w:rsid w:val="00646702"/>
    <w:rsid w:val="0064754E"/>
    <w:rsid w:val="00647E88"/>
    <w:rsid w:val="00650782"/>
    <w:rsid w:val="00650BEB"/>
    <w:rsid w:val="00651B6D"/>
    <w:rsid w:val="00651E43"/>
    <w:rsid w:val="00652F01"/>
    <w:rsid w:val="00654AA4"/>
    <w:rsid w:val="006551B2"/>
    <w:rsid w:val="00655398"/>
    <w:rsid w:val="00655440"/>
    <w:rsid w:val="0065554F"/>
    <w:rsid w:val="0065580C"/>
    <w:rsid w:val="00655869"/>
    <w:rsid w:val="0065730F"/>
    <w:rsid w:val="006573CA"/>
    <w:rsid w:val="00657856"/>
    <w:rsid w:val="00660817"/>
    <w:rsid w:val="00660DF9"/>
    <w:rsid w:val="00660E87"/>
    <w:rsid w:val="00662205"/>
    <w:rsid w:val="00662353"/>
    <w:rsid w:val="006624EB"/>
    <w:rsid w:val="006625B0"/>
    <w:rsid w:val="006629A1"/>
    <w:rsid w:val="00662F86"/>
    <w:rsid w:val="006654D3"/>
    <w:rsid w:val="00665731"/>
    <w:rsid w:val="0066597A"/>
    <w:rsid w:val="00665BFA"/>
    <w:rsid w:val="00666CAC"/>
    <w:rsid w:val="006705B4"/>
    <w:rsid w:val="00671316"/>
    <w:rsid w:val="00671C74"/>
    <w:rsid w:val="00672060"/>
    <w:rsid w:val="0067258B"/>
    <w:rsid w:val="00672F8F"/>
    <w:rsid w:val="00673E76"/>
    <w:rsid w:val="00674049"/>
    <w:rsid w:val="0067438F"/>
    <w:rsid w:val="006745DA"/>
    <w:rsid w:val="0067552D"/>
    <w:rsid w:val="006766B3"/>
    <w:rsid w:val="00676884"/>
    <w:rsid w:val="00676E1F"/>
    <w:rsid w:val="006771F7"/>
    <w:rsid w:val="00680079"/>
    <w:rsid w:val="006810EE"/>
    <w:rsid w:val="00681F40"/>
    <w:rsid w:val="0068221D"/>
    <w:rsid w:val="00682365"/>
    <w:rsid w:val="0068254B"/>
    <w:rsid w:val="006842CE"/>
    <w:rsid w:val="00684F2E"/>
    <w:rsid w:val="00685CBE"/>
    <w:rsid w:val="00685E01"/>
    <w:rsid w:val="00685FE2"/>
    <w:rsid w:val="0068666F"/>
    <w:rsid w:val="00686807"/>
    <w:rsid w:val="00686E6D"/>
    <w:rsid w:val="0068773F"/>
    <w:rsid w:val="00687B7B"/>
    <w:rsid w:val="00690577"/>
    <w:rsid w:val="006908F2"/>
    <w:rsid w:val="00690995"/>
    <w:rsid w:val="0069107F"/>
    <w:rsid w:val="00692FD9"/>
    <w:rsid w:val="0069360D"/>
    <w:rsid w:val="006936AA"/>
    <w:rsid w:val="006937AD"/>
    <w:rsid w:val="00693CE0"/>
    <w:rsid w:val="00694260"/>
    <w:rsid w:val="006943DE"/>
    <w:rsid w:val="006955AC"/>
    <w:rsid w:val="00695875"/>
    <w:rsid w:val="00697F5D"/>
    <w:rsid w:val="006A0373"/>
    <w:rsid w:val="006A0695"/>
    <w:rsid w:val="006A0802"/>
    <w:rsid w:val="006A0B29"/>
    <w:rsid w:val="006A10B8"/>
    <w:rsid w:val="006A1F71"/>
    <w:rsid w:val="006A1F99"/>
    <w:rsid w:val="006A2D15"/>
    <w:rsid w:val="006A35C7"/>
    <w:rsid w:val="006A37F8"/>
    <w:rsid w:val="006A407B"/>
    <w:rsid w:val="006A41F4"/>
    <w:rsid w:val="006A525F"/>
    <w:rsid w:val="006A5404"/>
    <w:rsid w:val="006A6B14"/>
    <w:rsid w:val="006A6DF1"/>
    <w:rsid w:val="006A6F32"/>
    <w:rsid w:val="006A75A3"/>
    <w:rsid w:val="006A763D"/>
    <w:rsid w:val="006A7808"/>
    <w:rsid w:val="006A7D34"/>
    <w:rsid w:val="006A7E41"/>
    <w:rsid w:val="006A7F72"/>
    <w:rsid w:val="006B0E3D"/>
    <w:rsid w:val="006B2185"/>
    <w:rsid w:val="006B2A73"/>
    <w:rsid w:val="006B3803"/>
    <w:rsid w:val="006B423A"/>
    <w:rsid w:val="006B4947"/>
    <w:rsid w:val="006B557C"/>
    <w:rsid w:val="006B569E"/>
    <w:rsid w:val="006B6891"/>
    <w:rsid w:val="006B6C31"/>
    <w:rsid w:val="006B6F21"/>
    <w:rsid w:val="006B6F7E"/>
    <w:rsid w:val="006C10CD"/>
    <w:rsid w:val="006C10FC"/>
    <w:rsid w:val="006C2A47"/>
    <w:rsid w:val="006C2FF6"/>
    <w:rsid w:val="006C329E"/>
    <w:rsid w:val="006C355D"/>
    <w:rsid w:val="006C3C0E"/>
    <w:rsid w:val="006C3EB1"/>
    <w:rsid w:val="006C5515"/>
    <w:rsid w:val="006C5689"/>
    <w:rsid w:val="006C6717"/>
    <w:rsid w:val="006C6C77"/>
    <w:rsid w:val="006C7171"/>
    <w:rsid w:val="006C7A96"/>
    <w:rsid w:val="006D00DA"/>
    <w:rsid w:val="006D04F5"/>
    <w:rsid w:val="006D075B"/>
    <w:rsid w:val="006D0953"/>
    <w:rsid w:val="006D0E6E"/>
    <w:rsid w:val="006D10A0"/>
    <w:rsid w:val="006D14FC"/>
    <w:rsid w:val="006D1B6C"/>
    <w:rsid w:val="006D1CCA"/>
    <w:rsid w:val="006D20B3"/>
    <w:rsid w:val="006D2C3C"/>
    <w:rsid w:val="006D3131"/>
    <w:rsid w:val="006D3DBB"/>
    <w:rsid w:val="006D502C"/>
    <w:rsid w:val="006D61F0"/>
    <w:rsid w:val="006D73CE"/>
    <w:rsid w:val="006D7881"/>
    <w:rsid w:val="006D78AD"/>
    <w:rsid w:val="006D7B45"/>
    <w:rsid w:val="006E00C0"/>
    <w:rsid w:val="006E05AA"/>
    <w:rsid w:val="006E2383"/>
    <w:rsid w:val="006E44E8"/>
    <w:rsid w:val="006E4CF9"/>
    <w:rsid w:val="006E65D5"/>
    <w:rsid w:val="006E67FD"/>
    <w:rsid w:val="006E683D"/>
    <w:rsid w:val="006E72F3"/>
    <w:rsid w:val="006E7DB8"/>
    <w:rsid w:val="006F0831"/>
    <w:rsid w:val="006F0EA9"/>
    <w:rsid w:val="006F0FB2"/>
    <w:rsid w:val="006F1682"/>
    <w:rsid w:val="006F1ADB"/>
    <w:rsid w:val="006F2171"/>
    <w:rsid w:val="006F2591"/>
    <w:rsid w:val="006F25C5"/>
    <w:rsid w:val="006F2A56"/>
    <w:rsid w:val="006F347B"/>
    <w:rsid w:val="006F379B"/>
    <w:rsid w:val="006F420B"/>
    <w:rsid w:val="006F59FB"/>
    <w:rsid w:val="006F5F80"/>
    <w:rsid w:val="006F67E7"/>
    <w:rsid w:val="006F6989"/>
    <w:rsid w:val="006F6A94"/>
    <w:rsid w:val="006F6CC9"/>
    <w:rsid w:val="006F6E2F"/>
    <w:rsid w:val="007000FF"/>
    <w:rsid w:val="00700555"/>
    <w:rsid w:val="007017F9"/>
    <w:rsid w:val="00701E24"/>
    <w:rsid w:val="007022D5"/>
    <w:rsid w:val="007030D0"/>
    <w:rsid w:val="00703769"/>
    <w:rsid w:val="00703EB4"/>
    <w:rsid w:val="00703FC2"/>
    <w:rsid w:val="00704A43"/>
    <w:rsid w:val="00706634"/>
    <w:rsid w:val="007076D1"/>
    <w:rsid w:val="00710A1B"/>
    <w:rsid w:val="00710C44"/>
    <w:rsid w:val="00710E0B"/>
    <w:rsid w:val="007110EC"/>
    <w:rsid w:val="0071158A"/>
    <w:rsid w:val="00711A8A"/>
    <w:rsid w:val="00711C9A"/>
    <w:rsid w:val="00711E10"/>
    <w:rsid w:val="007124BB"/>
    <w:rsid w:val="00712698"/>
    <w:rsid w:val="0071297A"/>
    <w:rsid w:val="00713141"/>
    <w:rsid w:val="00713ADE"/>
    <w:rsid w:val="007147E2"/>
    <w:rsid w:val="007149A7"/>
    <w:rsid w:val="00714B5B"/>
    <w:rsid w:val="0071595F"/>
    <w:rsid w:val="00715FA7"/>
    <w:rsid w:val="00716896"/>
    <w:rsid w:val="00716911"/>
    <w:rsid w:val="00717164"/>
    <w:rsid w:val="00720642"/>
    <w:rsid w:val="00720FE6"/>
    <w:rsid w:val="00721735"/>
    <w:rsid w:val="007223F3"/>
    <w:rsid w:val="0072282E"/>
    <w:rsid w:val="00722AC5"/>
    <w:rsid w:val="00723BAA"/>
    <w:rsid w:val="00723C3B"/>
    <w:rsid w:val="00723EEF"/>
    <w:rsid w:val="00726ABA"/>
    <w:rsid w:val="00727E85"/>
    <w:rsid w:val="00731413"/>
    <w:rsid w:val="00731555"/>
    <w:rsid w:val="00731D52"/>
    <w:rsid w:val="00731EB0"/>
    <w:rsid w:val="0073266B"/>
    <w:rsid w:val="0073396A"/>
    <w:rsid w:val="00733BA0"/>
    <w:rsid w:val="00734162"/>
    <w:rsid w:val="00734FC6"/>
    <w:rsid w:val="0073548C"/>
    <w:rsid w:val="00736C60"/>
    <w:rsid w:val="007405A2"/>
    <w:rsid w:val="00741C72"/>
    <w:rsid w:val="007424C1"/>
    <w:rsid w:val="00742580"/>
    <w:rsid w:val="00742C67"/>
    <w:rsid w:val="00743651"/>
    <w:rsid w:val="007437E0"/>
    <w:rsid w:val="00743C1C"/>
    <w:rsid w:val="007440F1"/>
    <w:rsid w:val="007441FC"/>
    <w:rsid w:val="00744501"/>
    <w:rsid w:val="00744532"/>
    <w:rsid w:val="00744836"/>
    <w:rsid w:val="0074485E"/>
    <w:rsid w:val="007452D4"/>
    <w:rsid w:val="007471F0"/>
    <w:rsid w:val="00747958"/>
    <w:rsid w:val="00747C5F"/>
    <w:rsid w:val="007509D8"/>
    <w:rsid w:val="00751249"/>
    <w:rsid w:val="00751416"/>
    <w:rsid w:val="007514A3"/>
    <w:rsid w:val="0075169D"/>
    <w:rsid w:val="00753A41"/>
    <w:rsid w:val="00754FC0"/>
    <w:rsid w:val="00755058"/>
    <w:rsid w:val="0075685D"/>
    <w:rsid w:val="00756D68"/>
    <w:rsid w:val="00756DEE"/>
    <w:rsid w:val="00757EC2"/>
    <w:rsid w:val="007602FA"/>
    <w:rsid w:val="00760640"/>
    <w:rsid w:val="00760F88"/>
    <w:rsid w:val="00761336"/>
    <w:rsid w:val="00761635"/>
    <w:rsid w:val="00762937"/>
    <w:rsid w:val="00762C29"/>
    <w:rsid w:val="00762FFB"/>
    <w:rsid w:val="00763747"/>
    <w:rsid w:val="00763E37"/>
    <w:rsid w:val="0076408A"/>
    <w:rsid w:val="007643B1"/>
    <w:rsid w:val="007643DE"/>
    <w:rsid w:val="00765240"/>
    <w:rsid w:val="0076565C"/>
    <w:rsid w:val="007657D6"/>
    <w:rsid w:val="007665DF"/>
    <w:rsid w:val="00767959"/>
    <w:rsid w:val="007702F5"/>
    <w:rsid w:val="00772F68"/>
    <w:rsid w:val="0077372A"/>
    <w:rsid w:val="007738AF"/>
    <w:rsid w:val="00773F7A"/>
    <w:rsid w:val="007743A3"/>
    <w:rsid w:val="00774522"/>
    <w:rsid w:val="00774C42"/>
    <w:rsid w:val="00775635"/>
    <w:rsid w:val="00775DED"/>
    <w:rsid w:val="00776366"/>
    <w:rsid w:val="00776A2D"/>
    <w:rsid w:val="007770C6"/>
    <w:rsid w:val="00777457"/>
    <w:rsid w:val="00777A07"/>
    <w:rsid w:val="00777B2C"/>
    <w:rsid w:val="00777CA6"/>
    <w:rsid w:val="00777CC2"/>
    <w:rsid w:val="007802B6"/>
    <w:rsid w:val="007813F0"/>
    <w:rsid w:val="00782549"/>
    <w:rsid w:val="00783586"/>
    <w:rsid w:val="007836AD"/>
    <w:rsid w:val="00784314"/>
    <w:rsid w:val="0078556D"/>
    <w:rsid w:val="00785A1C"/>
    <w:rsid w:val="00786912"/>
    <w:rsid w:val="0078796A"/>
    <w:rsid w:val="0079016B"/>
    <w:rsid w:val="007903A0"/>
    <w:rsid w:val="0079054F"/>
    <w:rsid w:val="007905D1"/>
    <w:rsid w:val="0079079D"/>
    <w:rsid w:val="00790D56"/>
    <w:rsid w:val="00791292"/>
    <w:rsid w:val="00791917"/>
    <w:rsid w:val="00791A9B"/>
    <w:rsid w:val="00792303"/>
    <w:rsid w:val="00792C69"/>
    <w:rsid w:val="00792E06"/>
    <w:rsid w:val="0079313F"/>
    <w:rsid w:val="00793734"/>
    <w:rsid w:val="0079390E"/>
    <w:rsid w:val="00793B61"/>
    <w:rsid w:val="00794D06"/>
    <w:rsid w:val="00795A90"/>
    <w:rsid w:val="00796942"/>
    <w:rsid w:val="00796F41"/>
    <w:rsid w:val="00797226"/>
    <w:rsid w:val="007A025A"/>
    <w:rsid w:val="007A1A64"/>
    <w:rsid w:val="007A1B66"/>
    <w:rsid w:val="007A3FB5"/>
    <w:rsid w:val="007A4178"/>
    <w:rsid w:val="007A444E"/>
    <w:rsid w:val="007A5EB5"/>
    <w:rsid w:val="007A661C"/>
    <w:rsid w:val="007A7222"/>
    <w:rsid w:val="007A7537"/>
    <w:rsid w:val="007B1B25"/>
    <w:rsid w:val="007B2FAD"/>
    <w:rsid w:val="007B3965"/>
    <w:rsid w:val="007B64D6"/>
    <w:rsid w:val="007B687D"/>
    <w:rsid w:val="007B705D"/>
    <w:rsid w:val="007B7D8D"/>
    <w:rsid w:val="007C0EF6"/>
    <w:rsid w:val="007C1D66"/>
    <w:rsid w:val="007C2E32"/>
    <w:rsid w:val="007C3E7D"/>
    <w:rsid w:val="007C4279"/>
    <w:rsid w:val="007C48C1"/>
    <w:rsid w:val="007C4FEF"/>
    <w:rsid w:val="007C6325"/>
    <w:rsid w:val="007C774D"/>
    <w:rsid w:val="007C7C8B"/>
    <w:rsid w:val="007C7ECB"/>
    <w:rsid w:val="007D02E0"/>
    <w:rsid w:val="007D2F51"/>
    <w:rsid w:val="007D363C"/>
    <w:rsid w:val="007D49CA"/>
    <w:rsid w:val="007D532C"/>
    <w:rsid w:val="007D5B1B"/>
    <w:rsid w:val="007D5D09"/>
    <w:rsid w:val="007D674A"/>
    <w:rsid w:val="007D6A6D"/>
    <w:rsid w:val="007D7E69"/>
    <w:rsid w:val="007D7F9A"/>
    <w:rsid w:val="007E0326"/>
    <w:rsid w:val="007E0A47"/>
    <w:rsid w:val="007E1221"/>
    <w:rsid w:val="007E143C"/>
    <w:rsid w:val="007E4889"/>
    <w:rsid w:val="007E6752"/>
    <w:rsid w:val="007E6D99"/>
    <w:rsid w:val="007E716A"/>
    <w:rsid w:val="007E779B"/>
    <w:rsid w:val="007F04EC"/>
    <w:rsid w:val="007F0B04"/>
    <w:rsid w:val="007F135D"/>
    <w:rsid w:val="007F1903"/>
    <w:rsid w:val="007F19C8"/>
    <w:rsid w:val="007F2033"/>
    <w:rsid w:val="007F2F62"/>
    <w:rsid w:val="007F3745"/>
    <w:rsid w:val="007F3B47"/>
    <w:rsid w:val="007F3CD1"/>
    <w:rsid w:val="007F554A"/>
    <w:rsid w:val="007F5AFF"/>
    <w:rsid w:val="007F68C1"/>
    <w:rsid w:val="0080015C"/>
    <w:rsid w:val="00800329"/>
    <w:rsid w:val="00800AAE"/>
    <w:rsid w:val="00800B38"/>
    <w:rsid w:val="00801508"/>
    <w:rsid w:val="00801737"/>
    <w:rsid w:val="00802EEE"/>
    <w:rsid w:val="00803D5C"/>
    <w:rsid w:val="00804281"/>
    <w:rsid w:val="008054F0"/>
    <w:rsid w:val="00805ECA"/>
    <w:rsid w:val="0080711A"/>
    <w:rsid w:val="00807826"/>
    <w:rsid w:val="008078EE"/>
    <w:rsid w:val="00807B08"/>
    <w:rsid w:val="0081007D"/>
    <w:rsid w:val="0081130A"/>
    <w:rsid w:val="0081149E"/>
    <w:rsid w:val="008120A1"/>
    <w:rsid w:val="00813BFF"/>
    <w:rsid w:val="008149FD"/>
    <w:rsid w:val="00815675"/>
    <w:rsid w:val="00815A5C"/>
    <w:rsid w:val="00815E59"/>
    <w:rsid w:val="008167F4"/>
    <w:rsid w:val="008172DA"/>
    <w:rsid w:val="0081765C"/>
    <w:rsid w:val="00817DDF"/>
    <w:rsid w:val="00820072"/>
    <w:rsid w:val="00820111"/>
    <w:rsid w:val="008202C5"/>
    <w:rsid w:val="0082118B"/>
    <w:rsid w:val="0082227A"/>
    <w:rsid w:val="008228F6"/>
    <w:rsid w:val="00823284"/>
    <w:rsid w:val="00823A77"/>
    <w:rsid w:val="00823B42"/>
    <w:rsid w:val="00824300"/>
    <w:rsid w:val="008245E0"/>
    <w:rsid w:val="00824BDB"/>
    <w:rsid w:val="0082593B"/>
    <w:rsid w:val="00825AD9"/>
    <w:rsid w:val="00825E6E"/>
    <w:rsid w:val="00826D30"/>
    <w:rsid w:val="008272B0"/>
    <w:rsid w:val="00827AEA"/>
    <w:rsid w:val="008301F5"/>
    <w:rsid w:val="00830797"/>
    <w:rsid w:val="00832102"/>
    <w:rsid w:val="00832CC7"/>
    <w:rsid w:val="008331BE"/>
    <w:rsid w:val="008332F7"/>
    <w:rsid w:val="00833C77"/>
    <w:rsid w:val="00833D8C"/>
    <w:rsid w:val="00834ECA"/>
    <w:rsid w:val="00835208"/>
    <w:rsid w:val="008353D2"/>
    <w:rsid w:val="00835CE7"/>
    <w:rsid w:val="0083679E"/>
    <w:rsid w:val="00836D8D"/>
    <w:rsid w:val="00837D30"/>
    <w:rsid w:val="00841091"/>
    <w:rsid w:val="00841151"/>
    <w:rsid w:val="00841281"/>
    <w:rsid w:val="00841616"/>
    <w:rsid w:val="00841C5F"/>
    <w:rsid w:val="00841EBB"/>
    <w:rsid w:val="0084271F"/>
    <w:rsid w:val="00842E2D"/>
    <w:rsid w:val="008430BB"/>
    <w:rsid w:val="0084367C"/>
    <w:rsid w:val="00844024"/>
    <w:rsid w:val="00844B52"/>
    <w:rsid w:val="00846F3E"/>
    <w:rsid w:val="008471E0"/>
    <w:rsid w:val="00847951"/>
    <w:rsid w:val="008500DD"/>
    <w:rsid w:val="008506A4"/>
    <w:rsid w:val="00850702"/>
    <w:rsid w:val="0085096E"/>
    <w:rsid w:val="00850BE6"/>
    <w:rsid w:val="0085182C"/>
    <w:rsid w:val="00852740"/>
    <w:rsid w:val="008528D2"/>
    <w:rsid w:val="00852AB3"/>
    <w:rsid w:val="00853278"/>
    <w:rsid w:val="008532A4"/>
    <w:rsid w:val="008550E2"/>
    <w:rsid w:val="00856AC7"/>
    <w:rsid w:val="008576E3"/>
    <w:rsid w:val="00857C35"/>
    <w:rsid w:val="00860073"/>
    <w:rsid w:val="008600C2"/>
    <w:rsid w:val="00860192"/>
    <w:rsid w:val="00860ED2"/>
    <w:rsid w:val="008613D1"/>
    <w:rsid w:val="00861680"/>
    <w:rsid w:val="00861842"/>
    <w:rsid w:val="0086278E"/>
    <w:rsid w:val="008640B8"/>
    <w:rsid w:val="0086453B"/>
    <w:rsid w:val="00864934"/>
    <w:rsid w:val="00864B42"/>
    <w:rsid w:val="00864BB9"/>
    <w:rsid w:val="00865E48"/>
    <w:rsid w:val="008662D2"/>
    <w:rsid w:val="008663D4"/>
    <w:rsid w:val="00866970"/>
    <w:rsid w:val="00866F5F"/>
    <w:rsid w:val="0086723C"/>
    <w:rsid w:val="008674B9"/>
    <w:rsid w:val="0087057E"/>
    <w:rsid w:val="008707BF"/>
    <w:rsid w:val="00870B0D"/>
    <w:rsid w:val="0087118D"/>
    <w:rsid w:val="00872247"/>
    <w:rsid w:val="00872622"/>
    <w:rsid w:val="008727C0"/>
    <w:rsid w:val="0087334E"/>
    <w:rsid w:val="00873C37"/>
    <w:rsid w:val="00873DCA"/>
    <w:rsid w:val="00873F25"/>
    <w:rsid w:val="00873FA9"/>
    <w:rsid w:val="00874817"/>
    <w:rsid w:val="00875B59"/>
    <w:rsid w:val="00876E04"/>
    <w:rsid w:val="008770FE"/>
    <w:rsid w:val="008779E5"/>
    <w:rsid w:val="00880363"/>
    <w:rsid w:val="0088059D"/>
    <w:rsid w:val="0088093E"/>
    <w:rsid w:val="0088138F"/>
    <w:rsid w:val="00881395"/>
    <w:rsid w:val="008815E7"/>
    <w:rsid w:val="00882268"/>
    <w:rsid w:val="0088392C"/>
    <w:rsid w:val="00884132"/>
    <w:rsid w:val="00884C3A"/>
    <w:rsid w:val="00884E0F"/>
    <w:rsid w:val="0088503B"/>
    <w:rsid w:val="00885080"/>
    <w:rsid w:val="008851DD"/>
    <w:rsid w:val="0088561A"/>
    <w:rsid w:val="00886F2F"/>
    <w:rsid w:val="008875DB"/>
    <w:rsid w:val="00890C20"/>
    <w:rsid w:val="00890FE2"/>
    <w:rsid w:val="008916E7"/>
    <w:rsid w:val="00891CE2"/>
    <w:rsid w:val="008951B5"/>
    <w:rsid w:val="00895204"/>
    <w:rsid w:val="008957CD"/>
    <w:rsid w:val="0089616B"/>
    <w:rsid w:val="008A0CF6"/>
    <w:rsid w:val="008A1D28"/>
    <w:rsid w:val="008A1FBC"/>
    <w:rsid w:val="008A2EC2"/>
    <w:rsid w:val="008A39DA"/>
    <w:rsid w:val="008A3F31"/>
    <w:rsid w:val="008A5191"/>
    <w:rsid w:val="008A61C5"/>
    <w:rsid w:val="008A6838"/>
    <w:rsid w:val="008A6BB8"/>
    <w:rsid w:val="008A6C90"/>
    <w:rsid w:val="008A6F6C"/>
    <w:rsid w:val="008A738C"/>
    <w:rsid w:val="008A7766"/>
    <w:rsid w:val="008A7ADB"/>
    <w:rsid w:val="008A7D09"/>
    <w:rsid w:val="008B066A"/>
    <w:rsid w:val="008B14A1"/>
    <w:rsid w:val="008B1893"/>
    <w:rsid w:val="008B2739"/>
    <w:rsid w:val="008B2DD9"/>
    <w:rsid w:val="008B3BA3"/>
    <w:rsid w:val="008B4622"/>
    <w:rsid w:val="008B465F"/>
    <w:rsid w:val="008B50D6"/>
    <w:rsid w:val="008B5156"/>
    <w:rsid w:val="008B51F4"/>
    <w:rsid w:val="008B54CC"/>
    <w:rsid w:val="008B5FC2"/>
    <w:rsid w:val="008B68AB"/>
    <w:rsid w:val="008B68DC"/>
    <w:rsid w:val="008B6E8E"/>
    <w:rsid w:val="008B79E6"/>
    <w:rsid w:val="008B7DC6"/>
    <w:rsid w:val="008B7F7A"/>
    <w:rsid w:val="008C0216"/>
    <w:rsid w:val="008C05F1"/>
    <w:rsid w:val="008C2632"/>
    <w:rsid w:val="008C2EA4"/>
    <w:rsid w:val="008C4CE8"/>
    <w:rsid w:val="008C5238"/>
    <w:rsid w:val="008C5246"/>
    <w:rsid w:val="008C524A"/>
    <w:rsid w:val="008C56D7"/>
    <w:rsid w:val="008C6159"/>
    <w:rsid w:val="008C6BE3"/>
    <w:rsid w:val="008C70C9"/>
    <w:rsid w:val="008C75E4"/>
    <w:rsid w:val="008D0EE3"/>
    <w:rsid w:val="008D1997"/>
    <w:rsid w:val="008D2205"/>
    <w:rsid w:val="008D266F"/>
    <w:rsid w:val="008D2920"/>
    <w:rsid w:val="008D2AE5"/>
    <w:rsid w:val="008D3481"/>
    <w:rsid w:val="008D34E9"/>
    <w:rsid w:val="008D409B"/>
    <w:rsid w:val="008D432E"/>
    <w:rsid w:val="008D558E"/>
    <w:rsid w:val="008D5749"/>
    <w:rsid w:val="008D5A11"/>
    <w:rsid w:val="008D725E"/>
    <w:rsid w:val="008E0D18"/>
    <w:rsid w:val="008E1BE2"/>
    <w:rsid w:val="008E21DB"/>
    <w:rsid w:val="008E2700"/>
    <w:rsid w:val="008E2B6A"/>
    <w:rsid w:val="008E3CDA"/>
    <w:rsid w:val="008E4B03"/>
    <w:rsid w:val="008E4C8E"/>
    <w:rsid w:val="008E5968"/>
    <w:rsid w:val="008E6883"/>
    <w:rsid w:val="008E784C"/>
    <w:rsid w:val="008F08A9"/>
    <w:rsid w:val="008F0ED2"/>
    <w:rsid w:val="008F17CC"/>
    <w:rsid w:val="008F2E57"/>
    <w:rsid w:val="008F2F92"/>
    <w:rsid w:val="008F3077"/>
    <w:rsid w:val="008F37F3"/>
    <w:rsid w:val="008F3B43"/>
    <w:rsid w:val="008F431D"/>
    <w:rsid w:val="008F4537"/>
    <w:rsid w:val="008F484D"/>
    <w:rsid w:val="008F5053"/>
    <w:rsid w:val="008F5363"/>
    <w:rsid w:val="008F76FD"/>
    <w:rsid w:val="009000C0"/>
    <w:rsid w:val="009014B6"/>
    <w:rsid w:val="00901FBD"/>
    <w:rsid w:val="00901FEA"/>
    <w:rsid w:val="0090290F"/>
    <w:rsid w:val="00902C32"/>
    <w:rsid w:val="00902DA6"/>
    <w:rsid w:val="00903648"/>
    <w:rsid w:val="0090394B"/>
    <w:rsid w:val="00906009"/>
    <w:rsid w:val="00907F47"/>
    <w:rsid w:val="00910D20"/>
    <w:rsid w:val="00910EBF"/>
    <w:rsid w:val="00911B7E"/>
    <w:rsid w:val="00911F94"/>
    <w:rsid w:val="0091275D"/>
    <w:rsid w:val="009131FA"/>
    <w:rsid w:val="009135D4"/>
    <w:rsid w:val="009136D6"/>
    <w:rsid w:val="00913DBD"/>
    <w:rsid w:val="0091480E"/>
    <w:rsid w:val="00914935"/>
    <w:rsid w:val="00915984"/>
    <w:rsid w:val="00915BCF"/>
    <w:rsid w:val="00915C5B"/>
    <w:rsid w:val="00917357"/>
    <w:rsid w:val="009175BF"/>
    <w:rsid w:val="009175E9"/>
    <w:rsid w:val="009179D7"/>
    <w:rsid w:val="009202A3"/>
    <w:rsid w:val="00920E70"/>
    <w:rsid w:val="00921495"/>
    <w:rsid w:val="009221FC"/>
    <w:rsid w:val="00922CF6"/>
    <w:rsid w:val="00922DDC"/>
    <w:rsid w:val="00923038"/>
    <w:rsid w:val="00923220"/>
    <w:rsid w:val="0092406E"/>
    <w:rsid w:val="00924516"/>
    <w:rsid w:val="00924C55"/>
    <w:rsid w:val="00924FB2"/>
    <w:rsid w:val="00925D98"/>
    <w:rsid w:val="00926594"/>
    <w:rsid w:val="009267DD"/>
    <w:rsid w:val="00926D2E"/>
    <w:rsid w:val="009276D8"/>
    <w:rsid w:val="00930325"/>
    <w:rsid w:val="00930A69"/>
    <w:rsid w:val="009315CF"/>
    <w:rsid w:val="0093161E"/>
    <w:rsid w:val="009324C8"/>
    <w:rsid w:val="00932836"/>
    <w:rsid w:val="00933105"/>
    <w:rsid w:val="00933ADE"/>
    <w:rsid w:val="00934950"/>
    <w:rsid w:val="009371D3"/>
    <w:rsid w:val="00937243"/>
    <w:rsid w:val="00937A16"/>
    <w:rsid w:val="009403EA"/>
    <w:rsid w:val="00940537"/>
    <w:rsid w:val="00941A85"/>
    <w:rsid w:val="00943B28"/>
    <w:rsid w:val="00943E62"/>
    <w:rsid w:val="00944D99"/>
    <w:rsid w:val="009450BB"/>
    <w:rsid w:val="009450EF"/>
    <w:rsid w:val="009461AA"/>
    <w:rsid w:val="00946217"/>
    <w:rsid w:val="00946B56"/>
    <w:rsid w:val="009471B2"/>
    <w:rsid w:val="0094751D"/>
    <w:rsid w:val="00947548"/>
    <w:rsid w:val="00947DB0"/>
    <w:rsid w:val="009506B7"/>
    <w:rsid w:val="00950B4C"/>
    <w:rsid w:val="00951711"/>
    <w:rsid w:val="0095249B"/>
    <w:rsid w:val="0095261B"/>
    <w:rsid w:val="00952643"/>
    <w:rsid w:val="00952A6E"/>
    <w:rsid w:val="00952EDB"/>
    <w:rsid w:val="00953EBB"/>
    <w:rsid w:val="009542CB"/>
    <w:rsid w:val="00954D49"/>
    <w:rsid w:val="00955169"/>
    <w:rsid w:val="00956BAA"/>
    <w:rsid w:val="00957716"/>
    <w:rsid w:val="0095785A"/>
    <w:rsid w:val="00957A06"/>
    <w:rsid w:val="009606E2"/>
    <w:rsid w:val="00963040"/>
    <w:rsid w:val="009633BA"/>
    <w:rsid w:val="00963613"/>
    <w:rsid w:val="00963C24"/>
    <w:rsid w:val="00963E83"/>
    <w:rsid w:val="009653F6"/>
    <w:rsid w:val="0096615C"/>
    <w:rsid w:val="009669EB"/>
    <w:rsid w:val="00966F5F"/>
    <w:rsid w:val="0096710F"/>
    <w:rsid w:val="00967595"/>
    <w:rsid w:val="009702B9"/>
    <w:rsid w:val="00971BEC"/>
    <w:rsid w:val="009729FE"/>
    <w:rsid w:val="009733FA"/>
    <w:rsid w:val="0097410F"/>
    <w:rsid w:val="00975917"/>
    <w:rsid w:val="00976AFB"/>
    <w:rsid w:val="009774EC"/>
    <w:rsid w:val="00977C8E"/>
    <w:rsid w:val="00977D10"/>
    <w:rsid w:val="00977E48"/>
    <w:rsid w:val="00982241"/>
    <w:rsid w:val="00982471"/>
    <w:rsid w:val="009824DD"/>
    <w:rsid w:val="009827BA"/>
    <w:rsid w:val="00982E24"/>
    <w:rsid w:val="00982FA9"/>
    <w:rsid w:val="00982FAA"/>
    <w:rsid w:val="00983377"/>
    <w:rsid w:val="009833C5"/>
    <w:rsid w:val="0098340C"/>
    <w:rsid w:val="009838E2"/>
    <w:rsid w:val="00983F4C"/>
    <w:rsid w:val="0098489E"/>
    <w:rsid w:val="00984F15"/>
    <w:rsid w:val="00984FAB"/>
    <w:rsid w:val="0098533A"/>
    <w:rsid w:val="0098579F"/>
    <w:rsid w:val="009860FB"/>
    <w:rsid w:val="0098647F"/>
    <w:rsid w:val="00986C24"/>
    <w:rsid w:val="00987751"/>
    <w:rsid w:val="0098782F"/>
    <w:rsid w:val="00987C29"/>
    <w:rsid w:val="009903BE"/>
    <w:rsid w:val="009903F0"/>
    <w:rsid w:val="0099185D"/>
    <w:rsid w:val="00993A5A"/>
    <w:rsid w:val="00993B63"/>
    <w:rsid w:val="00994425"/>
    <w:rsid w:val="00994FDD"/>
    <w:rsid w:val="00994FFB"/>
    <w:rsid w:val="00995548"/>
    <w:rsid w:val="00995D8C"/>
    <w:rsid w:val="00996275"/>
    <w:rsid w:val="009967EE"/>
    <w:rsid w:val="009968E3"/>
    <w:rsid w:val="0099697F"/>
    <w:rsid w:val="009969AD"/>
    <w:rsid w:val="0099751F"/>
    <w:rsid w:val="00997642"/>
    <w:rsid w:val="009A08FA"/>
    <w:rsid w:val="009A0C56"/>
    <w:rsid w:val="009A2388"/>
    <w:rsid w:val="009A2811"/>
    <w:rsid w:val="009A3A68"/>
    <w:rsid w:val="009A3C5D"/>
    <w:rsid w:val="009A5361"/>
    <w:rsid w:val="009A56B8"/>
    <w:rsid w:val="009A577E"/>
    <w:rsid w:val="009A581D"/>
    <w:rsid w:val="009A605C"/>
    <w:rsid w:val="009A615D"/>
    <w:rsid w:val="009A687D"/>
    <w:rsid w:val="009A74F7"/>
    <w:rsid w:val="009A7917"/>
    <w:rsid w:val="009B0D4B"/>
    <w:rsid w:val="009B0E3A"/>
    <w:rsid w:val="009B2644"/>
    <w:rsid w:val="009B2AF8"/>
    <w:rsid w:val="009B2FBE"/>
    <w:rsid w:val="009B3C4A"/>
    <w:rsid w:val="009B501A"/>
    <w:rsid w:val="009B56F7"/>
    <w:rsid w:val="009B6498"/>
    <w:rsid w:val="009B649D"/>
    <w:rsid w:val="009B71E7"/>
    <w:rsid w:val="009B759A"/>
    <w:rsid w:val="009C0741"/>
    <w:rsid w:val="009C11A0"/>
    <w:rsid w:val="009C18C7"/>
    <w:rsid w:val="009C1A8F"/>
    <w:rsid w:val="009C1BF8"/>
    <w:rsid w:val="009C1FB4"/>
    <w:rsid w:val="009C213D"/>
    <w:rsid w:val="009C24A5"/>
    <w:rsid w:val="009C3029"/>
    <w:rsid w:val="009C3627"/>
    <w:rsid w:val="009C3CD7"/>
    <w:rsid w:val="009C3E94"/>
    <w:rsid w:val="009C423E"/>
    <w:rsid w:val="009C490C"/>
    <w:rsid w:val="009C57AF"/>
    <w:rsid w:val="009C5F56"/>
    <w:rsid w:val="009C5F91"/>
    <w:rsid w:val="009C78F9"/>
    <w:rsid w:val="009C7E72"/>
    <w:rsid w:val="009C7F72"/>
    <w:rsid w:val="009D3767"/>
    <w:rsid w:val="009D3F79"/>
    <w:rsid w:val="009D42DA"/>
    <w:rsid w:val="009D4661"/>
    <w:rsid w:val="009D4C81"/>
    <w:rsid w:val="009D5865"/>
    <w:rsid w:val="009D63F0"/>
    <w:rsid w:val="009D6B37"/>
    <w:rsid w:val="009D6C3A"/>
    <w:rsid w:val="009D7A74"/>
    <w:rsid w:val="009E01C0"/>
    <w:rsid w:val="009E0A9C"/>
    <w:rsid w:val="009E0D82"/>
    <w:rsid w:val="009E0E37"/>
    <w:rsid w:val="009E148F"/>
    <w:rsid w:val="009E1FA0"/>
    <w:rsid w:val="009E2278"/>
    <w:rsid w:val="009E2E0A"/>
    <w:rsid w:val="009E410D"/>
    <w:rsid w:val="009E45EA"/>
    <w:rsid w:val="009E4EBF"/>
    <w:rsid w:val="009E4ED6"/>
    <w:rsid w:val="009E51AF"/>
    <w:rsid w:val="009E55ED"/>
    <w:rsid w:val="009E5628"/>
    <w:rsid w:val="009E5C23"/>
    <w:rsid w:val="009E6C44"/>
    <w:rsid w:val="009E6DAD"/>
    <w:rsid w:val="009E70CA"/>
    <w:rsid w:val="009F0427"/>
    <w:rsid w:val="009F055C"/>
    <w:rsid w:val="009F092E"/>
    <w:rsid w:val="009F1B36"/>
    <w:rsid w:val="009F288F"/>
    <w:rsid w:val="009F3026"/>
    <w:rsid w:val="009F42D8"/>
    <w:rsid w:val="009F4467"/>
    <w:rsid w:val="009F44C2"/>
    <w:rsid w:val="009F4628"/>
    <w:rsid w:val="009F463E"/>
    <w:rsid w:val="009F4D3F"/>
    <w:rsid w:val="009F5000"/>
    <w:rsid w:val="009F517C"/>
    <w:rsid w:val="009F5197"/>
    <w:rsid w:val="009F55E7"/>
    <w:rsid w:val="009F5CB9"/>
    <w:rsid w:val="009F5D6F"/>
    <w:rsid w:val="009F5DDF"/>
    <w:rsid w:val="009F69B2"/>
    <w:rsid w:val="009F7B86"/>
    <w:rsid w:val="009F7BD6"/>
    <w:rsid w:val="009F7F8E"/>
    <w:rsid w:val="00A002EC"/>
    <w:rsid w:val="00A00D49"/>
    <w:rsid w:val="00A00E4D"/>
    <w:rsid w:val="00A0145B"/>
    <w:rsid w:val="00A01612"/>
    <w:rsid w:val="00A01B4D"/>
    <w:rsid w:val="00A01D40"/>
    <w:rsid w:val="00A04083"/>
    <w:rsid w:val="00A0477D"/>
    <w:rsid w:val="00A04904"/>
    <w:rsid w:val="00A04C99"/>
    <w:rsid w:val="00A04D93"/>
    <w:rsid w:val="00A05BE3"/>
    <w:rsid w:val="00A05BFE"/>
    <w:rsid w:val="00A06535"/>
    <w:rsid w:val="00A06C02"/>
    <w:rsid w:val="00A06D81"/>
    <w:rsid w:val="00A07101"/>
    <w:rsid w:val="00A071A9"/>
    <w:rsid w:val="00A0792D"/>
    <w:rsid w:val="00A1073A"/>
    <w:rsid w:val="00A107C8"/>
    <w:rsid w:val="00A10C74"/>
    <w:rsid w:val="00A1106E"/>
    <w:rsid w:val="00A12396"/>
    <w:rsid w:val="00A13071"/>
    <w:rsid w:val="00A139B7"/>
    <w:rsid w:val="00A14092"/>
    <w:rsid w:val="00A1488A"/>
    <w:rsid w:val="00A14CEA"/>
    <w:rsid w:val="00A14FE5"/>
    <w:rsid w:val="00A1519F"/>
    <w:rsid w:val="00A1570E"/>
    <w:rsid w:val="00A173DE"/>
    <w:rsid w:val="00A17495"/>
    <w:rsid w:val="00A17971"/>
    <w:rsid w:val="00A17EFE"/>
    <w:rsid w:val="00A201A9"/>
    <w:rsid w:val="00A22DDB"/>
    <w:rsid w:val="00A24152"/>
    <w:rsid w:val="00A245C6"/>
    <w:rsid w:val="00A24C2D"/>
    <w:rsid w:val="00A2522A"/>
    <w:rsid w:val="00A2578E"/>
    <w:rsid w:val="00A25DE5"/>
    <w:rsid w:val="00A26087"/>
    <w:rsid w:val="00A2662A"/>
    <w:rsid w:val="00A27081"/>
    <w:rsid w:val="00A2743C"/>
    <w:rsid w:val="00A275BA"/>
    <w:rsid w:val="00A279B7"/>
    <w:rsid w:val="00A27CBF"/>
    <w:rsid w:val="00A305E4"/>
    <w:rsid w:val="00A30987"/>
    <w:rsid w:val="00A31876"/>
    <w:rsid w:val="00A31AFC"/>
    <w:rsid w:val="00A31F64"/>
    <w:rsid w:val="00A324EE"/>
    <w:rsid w:val="00A33815"/>
    <w:rsid w:val="00A33C9F"/>
    <w:rsid w:val="00A3422E"/>
    <w:rsid w:val="00A349DE"/>
    <w:rsid w:val="00A34DF9"/>
    <w:rsid w:val="00A35098"/>
    <w:rsid w:val="00A35685"/>
    <w:rsid w:val="00A35999"/>
    <w:rsid w:val="00A35CF2"/>
    <w:rsid w:val="00A362F3"/>
    <w:rsid w:val="00A365B0"/>
    <w:rsid w:val="00A367B9"/>
    <w:rsid w:val="00A36C80"/>
    <w:rsid w:val="00A36E69"/>
    <w:rsid w:val="00A37327"/>
    <w:rsid w:val="00A41161"/>
    <w:rsid w:val="00A41254"/>
    <w:rsid w:val="00A4153B"/>
    <w:rsid w:val="00A41796"/>
    <w:rsid w:val="00A41E66"/>
    <w:rsid w:val="00A43E2E"/>
    <w:rsid w:val="00A44469"/>
    <w:rsid w:val="00A45DA3"/>
    <w:rsid w:val="00A52072"/>
    <w:rsid w:val="00A5274E"/>
    <w:rsid w:val="00A530C4"/>
    <w:rsid w:val="00A5323E"/>
    <w:rsid w:val="00A53302"/>
    <w:rsid w:val="00A53370"/>
    <w:rsid w:val="00A5368C"/>
    <w:rsid w:val="00A53827"/>
    <w:rsid w:val="00A53959"/>
    <w:rsid w:val="00A54A41"/>
    <w:rsid w:val="00A55C24"/>
    <w:rsid w:val="00A55D85"/>
    <w:rsid w:val="00A567E5"/>
    <w:rsid w:val="00A56D48"/>
    <w:rsid w:val="00A5773D"/>
    <w:rsid w:val="00A57F9D"/>
    <w:rsid w:val="00A60807"/>
    <w:rsid w:val="00A61498"/>
    <w:rsid w:val="00A6149F"/>
    <w:rsid w:val="00A6221C"/>
    <w:rsid w:val="00A630CF"/>
    <w:rsid w:val="00A64BF1"/>
    <w:rsid w:val="00A65147"/>
    <w:rsid w:val="00A65215"/>
    <w:rsid w:val="00A65532"/>
    <w:rsid w:val="00A65CCF"/>
    <w:rsid w:val="00A65E9D"/>
    <w:rsid w:val="00A6601C"/>
    <w:rsid w:val="00A66325"/>
    <w:rsid w:val="00A6663B"/>
    <w:rsid w:val="00A67962"/>
    <w:rsid w:val="00A702B5"/>
    <w:rsid w:val="00A708E0"/>
    <w:rsid w:val="00A70BD0"/>
    <w:rsid w:val="00A71BE6"/>
    <w:rsid w:val="00A71CE2"/>
    <w:rsid w:val="00A72D25"/>
    <w:rsid w:val="00A72F76"/>
    <w:rsid w:val="00A73356"/>
    <w:rsid w:val="00A737C8"/>
    <w:rsid w:val="00A745AD"/>
    <w:rsid w:val="00A7461F"/>
    <w:rsid w:val="00A74BF3"/>
    <w:rsid w:val="00A7604F"/>
    <w:rsid w:val="00A76228"/>
    <w:rsid w:val="00A807D6"/>
    <w:rsid w:val="00A81184"/>
    <w:rsid w:val="00A815A9"/>
    <w:rsid w:val="00A81A07"/>
    <w:rsid w:val="00A820BB"/>
    <w:rsid w:val="00A8217D"/>
    <w:rsid w:val="00A82599"/>
    <w:rsid w:val="00A82903"/>
    <w:rsid w:val="00A82C84"/>
    <w:rsid w:val="00A83A8F"/>
    <w:rsid w:val="00A83CD3"/>
    <w:rsid w:val="00A841BE"/>
    <w:rsid w:val="00A8449D"/>
    <w:rsid w:val="00A844F3"/>
    <w:rsid w:val="00A86548"/>
    <w:rsid w:val="00A8658F"/>
    <w:rsid w:val="00A868C2"/>
    <w:rsid w:val="00A87078"/>
    <w:rsid w:val="00A87799"/>
    <w:rsid w:val="00A8796E"/>
    <w:rsid w:val="00A87C0F"/>
    <w:rsid w:val="00A87D6A"/>
    <w:rsid w:val="00A87D8D"/>
    <w:rsid w:val="00A909BA"/>
    <w:rsid w:val="00A9133F"/>
    <w:rsid w:val="00A93727"/>
    <w:rsid w:val="00A9399C"/>
    <w:rsid w:val="00A9440F"/>
    <w:rsid w:val="00A945B5"/>
    <w:rsid w:val="00A947A2"/>
    <w:rsid w:val="00A94842"/>
    <w:rsid w:val="00A953B1"/>
    <w:rsid w:val="00A959C6"/>
    <w:rsid w:val="00A962F6"/>
    <w:rsid w:val="00A96BB5"/>
    <w:rsid w:val="00A96D18"/>
    <w:rsid w:val="00A96F9C"/>
    <w:rsid w:val="00A97605"/>
    <w:rsid w:val="00A97E1A"/>
    <w:rsid w:val="00AA0685"/>
    <w:rsid w:val="00AA1F07"/>
    <w:rsid w:val="00AA236D"/>
    <w:rsid w:val="00AA237C"/>
    <w:rsid w:val="00AA304A"/>
    <w:rsid w:val="00AA40A4"/>
    <w:rsid w:val="00AA4F77"/>
    <w:rsid w:val="00AA513B"/>
    <w:rsid w:val="00AA70D5"/>
    <w:rsid w:val="00AA7A45"/>
    <w:rsid w:val="00AA7D07"/>
    <w:rsid w:val="00AB0592"/>
    <w:rsid w:val="00AB2188"/>
    <w:rsid w:val="00AB321E"/>
    <w:rsid w:val="00AB3986"/>
    <w:rsid w:val="00AB408E"/>
    <w:rsid w:val="00AB429F"/>
    <w:rsid w:val="00AB5512"/>
    <w:rsid w:val="00AB5551"/>
    <w:rsid w:val="00AB6395"/>
    <w:rsid w:val="00AB63F8"/>
    <w:rsid w:val="00AB68C1"/>
    <w:rsid w:val="00AB77B7"/>
    <w:rsid w:val="00AC1A38"/>
    <w:rsid w:val="00AC1F66"/>
    <w:rsid w:val="00AC2786"/>
    <w:rsid w:val="00AC27CC"/>
    <w:rsid w:val="00AC311E"/>
    <w:rsid w:val="00AC40DD"/>
    <w:rsid w:val="00AC4215"/>
    <w:rsid w:val="00AC4EC7"/>
    <w:rsid w:val="00AC5852"/>
    <w:rsid w:val="00AC6B5A"/>
    <w:rsid w:val="00AC7B59"/>
    <w:rsid w:val="00AC7BD5"/>
    <w:rsid w:val="00AC7E30"/>
    <w:rsid w:val="00AD0FE0"/>
    <w:rsid w:val="00AD1C30"/>
    <w:rsid w:val="00AD1D59"/>
    <w:rsid w:val="00AD1F17"/>
    <w:rsid w:val="00AD2A73"/>
    <w:rsid w:val="00AD3322"/>
    <w:rsid w:val="00AD33C1"/>
    <w:rsid w:val="00AD343A"/>
    <w:rsid w:val="00AD3978"/>
    <w:rsid w:val="00AD480B"/>
    <w:rsid w:val="00AD71F5"/>
    <w:rsid w:val="00AD7453"/>
    <w:rsid w:val="00AD74A6"/>
    <w:rsid w:val="00AD7A67"/>
    <w:rsid w:val="00AD7D87"/>
    <w:rsid w:val="00AD7FA1"/>
    <w:rsid w:val="00AE089E"/>
    <w:rsid w:val="00AE1545"/>
    <w:rsid w:val="00AE1DD0"/>
    <w:rsid w:val="00AE23A8"/>
    <w:rsid w:val="00AE28D1"/>
    <w:rsid w:val="00AE450B"/>
    <w:rsid w:val="00AE587F"/>
    <w:rsid w:val="00AE6901"/>
    <w:rsid w:val="00AE715F"/>
    <w:rsid w:val="00AE7648"/>
    <w:rsid w:val="00AE7E98"/>
    <w:rsid w:val="00AF043F"/>
    <w:rsid w:val="00AF073A"/>
    <w:rsid w:val="00AF0A40"/>
    <w:rsid w:val="00AF0CB2"/>
    <w:rsid w:val="00AF1018"/>
    <w:rsid w:val="00AF1194"/>
    <w:rsid w:val="00AF15B4"/>
    <w:rsid w:val="00AF1940"/>
    <w:rsid w:val="00AF19DD"/>
    <w:rsid w:val="00AF2875"/>
    <w:rsid w:val="00AF2B56"/>
    <w:rsid w:val="00AF346C"/>
    <w:rsid w:val="00AF3B34"/>
    <w:rsid w:val="00AF3B46"/>
    <w:rsid w:val="00AF3F1D"/>
    <w:rsid w:val="00AF428D"/>
    <w:rsid w:val="00AF466E"/>
    <w:rsid w:val="00AF492A"/>
    <w:rsid w:val="00AF4AB1"/>
    <w:rsid w:val="00AF546F"/>
    <w:rsid w:val="00AF5820"/>
    <w:rsid w:val="00AF5F0F"/>
    <w:rsid w:val="00AF620E"/>
    <w:rsid w:val="00AF674A"/>
    <w:rsid w:val="00AF6B88"/>
    <w:rsid w:val="00B00A6A"/>
    <w:rsid w:val="00B00A81"/>
    <w:rsid w:val="00B00E6D"/>
    <w:rsid w:val="00B01BB0"/>
    <w:rsid w:val="00B01D44"/>
    <w:rsid w:val="00B03189"/>
    <w:rsid w:val="00B03646"/>
    <w:rsid w:val="00B0390E"/>
    <w:rsid w:val="00B04466"/>
    <w:rsid w:val="00B04FE4"/>
    <w:rsid w:val="00B05211"/>
    <w:rsid w:val="00B052C1"/>
    <w:rsid w:val="00B055CC"/>
    <w:rsid w:val="00B05FDA"/>
    <w:rsid w:val="00B06730"/>
    <w:rsid w:val="00B06949"/>
    <w:rsid w:val="00B06C37"/>
    <w:rsid w:val="00B0755A"/>
    <w:rsid w:val="00B079D4"/>
    <w:rsid w:val="00B108DF"/>
    <w:rsid w:val="00B108E8"/>
    <w:rsid w:val="00B113ED"/>
    <w:rsid w:val="00B11D82"/>
    <w:rsid w:val="00B12034"/>
    <w:rsid w:val="00B12309"/>
    <w:rsid w:val="00B127BC"/>
    <w:rsid w:val="00B1295A"/>
    <w:rsid w:val="00B1319E"/>
    <w:rsid w:val="00B13366"/>
    <w:rsid w:val="00B1371B"/>
    <w:rsid w:val="00B13FBC"/>
    <w:rsid w:val="00B146A1"/>
    <w:rsid w:val="00B1476C"/>
    <w:rsid w:val="00B155D9"/>
    <w:rsid w:val="00B15A51"/>
    <w:rsid w:val="00B173F1"/>
    <w:rsid w:val="00B174CD"/>
    <w:rsid w:val="00B17527"/>
    <w:rsid w:val="00B206A9"/>
    <w:rsid w:val="00B21D82"/>
    <w:rsid w:val="00B21D88"/>
    <w:rsid w:val="00B225BA"/>
    <w:rsid w:val="00B22A95"/>
    <w:rsid w:val="00B22E13"/>
    <w:rsid w:val="00B23418"/>
    <w:rsid w:val="00B23570"/>
    <w:rsid w:val="00B238FA"/>
    <w:rsid w:val="00B239DF"/>
    <w:rsid w:val="00B23FEF"/>
    <w:rsid w:val="00B2465C"/>
    <w:rsid w:val="00B248D8"/>
    <w:rsid w:val="00B252EB"/>
    <w:rsid w:val="00B257B5"/>
    <w:rsid w:val="00B26533"/>
    <w:rsid w:val="00B26BDD"/>
    <w:rsid w:val="00B272A1"/>
    <w:rsid w:val="00B302CD"/>
    <w:rsid w:val="00B302E5"/>
    <w:rsid w:val="00B3044C"/>
    <w:rsid w:val="00B30CFE"/>
    <w:rsid w:val="00B315BE"/>
    <w:rsid w:val="00B3197C"/>
    <w:rsid w:val="00B31C73"/>
    <w:rsid w:val="00B33108"/>
    <w:rsid w:val="00B33438"/>
    <w:rsid w:val="00B3358A"/>
    <w:rsid w:val="00B33B29"/>
    <w:rsid w:val="00B33CA9"/>
    <w:rsid w:val="00B343B6"/>
    <w:rsid w:val="00B3480A"/>
    <w:rsid w:val="00B34AD4"/>
    <w:rsid w:val="00B34EFF"/>
    <w:rsid w:val="00B35DE1"/>
    <w:rsid w:val="00B36052"/>
    <w:rsid w:val="00B367EF"/>
    <w:rsid w:val="00B36A45"/>
    <w:rsid w:val="00B3704B"/>
    <w:rsid w:val="00B37D43"/>
    <w:rsid w:val="00B407FC"/>
    <w:rsid w:val="00B411C4"/>
    <w:rsid w:val="00B420A0"/>
    <w:rsid w:val="00B42235"/>
    <w:rsid w:val="00B43745"/>
    <w:rsid w:val="00B43999"/>
    <w:rsid w:val="00B43F0A"/>
    <w:rsid w:val="00B44164"/>
    <w:rsid w:val="00B4462A"/>
    <w:rsid w:val="00B44641"/>
    <w:rsid w:val="00B44808"/>
    <w:rsid w:val="00B44D8E"/>
    <w:rsid w:val="00B45979"/>
    <w:rsid w:val="00B45DD6"/>
    <w:rsid w:val="00B46387"/>
    <w:rsid w:val="00B46C1C"/>
    <w:rsid w:val="00B471C6"/>
    <w:rsid w:val="00B473AC"/>
    <w:rsid w:val="00B47646"/>
    <w:rsid w:val="00B50D94"/>
    <w:rsid w:val="00B52323"/>
    <w:rsid w:val="00B5253F"/>
    <w:rsid w:val="00B533C7"/>
    <w:rsid w:val="00B53D06"/>
    <w:rsid w:val="00B5425E"/>
    <w:rsid w:val="00B54603"/>
    <w:rsid w:val="00B549EB"/>
    <w:rsid w:val="00B55333"/>
    <w:rsid w:val="00B567E6"/>
    <w:rsid w:val="00B5748F"/>
    <w:rsid w:val="00B57B72"/>
    <w:rsid w:val="00B605AE"/>
    <w:rsid w:val="00B61733"/>
    <w:rsid w:val="00B62F48"/>
    <w:rsid w:val="00B6536B"/>
    <w:rsid w:val="00B655AA"/>
    <w:rsid w:val="00B66FD6"/>
    <w:rsid w:val="00B67A77"/>
    <w:rsid w:val="00B70166"/>
    <w:rsid w:val="00B70341"/>
    <w:rsid w:val="00B70801"/>
    <w:rsid w:val="00B7080E"/>
    <w:rsid w:val="00B710DE"/>
    <w:rsid w:val="00B718B0"/>
    <w:rsid w:val="00B72214"/>
    <w:rsid w:val="00B72979"/>
    <w:rsid w:val="00B72DBD"/>
    <w:rsid w:val="00B72E16"/>
    <w:rsid w:val="00B74782"/>
    <w:rsid w:val="00B74AA3"/>
    <w:rsid w:val="00B763F1"/>
    <w:rsid w:val="00B76CB2"/>
    <w:rsid w:val="00B77206"/>
    <w:rsid w:val="00B77FD5"/>
    <w:rsid w:val="00B80DEC"/>
    <w:rsid w:val="00B81FF3"/>
    <w:rsid w:val="00B823DA"/>
    <w:rsid w:val="00B8276C"/>
    <w:rsid w:val="00B82AC3"/>
    <w:rsid w:val="00B82B43"/>
    <w:rsid w:val="00B83FB7"/>
    <w:rsid w:val="00B84E48"/>
    <w:rsid w:val="00B84F2E"/>
    <w:rsid w:val="00B8559A"/>
    <w:rsid w:val="00B86B0F"/>
    <w:rsid w:val="00B86C15"/>
    <w:rsid w:val="00B87BD2"/>
    <w:rsid w:val="00B900FA"/>
    <w:rsid w:val="00B90BDF"/>
    <w:rsid w:val="00B91230"/>
    <w:rsid w:val="00B912E4"/>
    <w:rsid w:val="00B91D67"/>
    <w:rsid w:val="00B922D2"/>
    <w:rsid w:val="00B92CDD"/>
    <w:rsid w:val="00B93DEE"/>
    <w:rsid w:val="00B93FAC"/>
    <w:rsid w:val="00B94674"/>
    <w:rsid w:val="00B95637"/>
    <w:rsid w:val="00B95742"/>
    <w:rsid w:val="00B97043"/>
    <w:rsid w:val="00B97F03"/>
    <w:rsid w:val="00BA0A96"/>
    <w:rsid w:val="00BA0F2B"/>
    <w:rsid w:val="00BA1046"/>
    <w:rsid w:val="00BA1306"/>
    <w:rsid w:val="00BA2379"/>
    <w:rsid w:val="00BA2FA6"/>
    <w:rsid w:val="00BA340B"/>
    <w:rsid w:val="00BA3760"/>
    <w:rsid w:val="00BA4545"/>
    <w:rsid w:val="00BA6683"/>
    <w:rsid w:val="00BA71C4"/>
    <w:rsid w:val="00BA7A46"/>
    <w:rsid w:val="00BB00D3"/>
    <w:rsid w:val="00BB0CC7"/>
    <w:rsid w:val="00BB1798"/>
    <w:rsid w:val="00BB1A51"/>
    <w:rsid w:val="00BB4E8F"/>
    <w:rsid w:val="00BB52B9"/>
    <w:rsid w:val="00BB57CE"/>
    <w:rsid w:val="00BB5F9D"/>
    <w:rsid w:val="00BB62A8"/>
    <w:rsid w:val="00BB66EF"/>
    <w:rsid w:val="00BB7B99"/>
    <w:rsid w:val="00BB7CBB"/>
    <w:rsid w:val="00BC0D1F"/>
    <w:rsid w:val="00BC1025"/>
    <w:rsid w:val="00BC1661"/>
    <w:rsid w:val="00BC22FA"/>
    <w:rsid w:val="00BC35A4"/>
    <w:rsid w:val="00BC38F9"/>
    <w:rsid w:val="00BC4125"/>
    <w:rsid w:val="00BC4A32"/>
    <w:rsid w:val="00BC4AF1"/>
    <w:rsid w:val="00BC6756"/>
    <w:rsid w:val="00BC72BA"/>
    <w:rsid w:val="00BC773B"/>
    <w:rsid w:val="00BC7BE0"/>
    <w:rsid w:val="00BC7DB6"/>
    <w:rsid w:val="00BD0EDA"/>
    <w:rsid w:val="00BD113F"/>
    <w:rsid w:val="00BD164B"/>
    <w:rsid w:val="00BD2056"/>
    <w:rsid w:val="00BD270C"/>
    <w:rsid w:val="00BD290F"/>
    <w:rsid w:val="00BD2962"/>
    <w:rsid w:val="00BD2CAC"/>
    <w:rsid w:val="00BD307C"/>
    <w:rsid w:val="00BD35F1"/>
    <w:rsid w:val="00BD37F9"/>
    <w:rsid w:val="00BD3AC2"/>
    <w:rsid w:val="00BD3BDB"/>
    <w:rsid w:val="00BD4B2B"/>
    <w:rsid w:val="00BD4C01"/>
    <w:rsid w:val="00BD4C2C"/>
    <w:rsid w:val="00BD4F31"/>
    <w:rsid w:val="00BD57E9"/>
    <w:rsid w:val="00BD5EC4"/>
    <w:rsid w:val="00BD608E"/>
    <w:rsid w:val="00BD699D"/>
    <w:rsid w:val="00BD6B24"/>
    <w:rsid w:val="00BD6F24"/>
    <w:rsid w:val="00BD724E"/>
    <w:rsid w:val="00BD7263"/>
    <w:rsid w:val="00BD7371"/>
    <w:rsid w:val="00BD73C4"/>
    <w:rsid w:val="00BE0C89"/>
    <w:rsid w:val="00BE0FF1"/>
    <w:rsid w:val="00BE1425"/>
    <w:rsid w:val="00BE1822"/>
    <w:rsid w:val="00BE242B"/>
    <w:rsid w:val="00BE2EB4"/>
    <w:rsid w:val="00BE3D7E"/>
    <w:rsid w:val="00BE46C2"/>
    <w:rsid w:val="00BE5513"/>
    <w:rsid w:val="00BE5B6F"/>
    <w:rsid w:val="00BE6F7D"/>
    <w:rsid w:val="00BE7373"/>
    <w:rsid w:val="00BE7757"/>
    <w:rsid w:val="00BE7954"/>
    <w:rsid w:val="00BE7E93"/>
    <w:rsid w:val="00BF03F8"/>
    <w:rsid w:val="00BF06DE"/>
    <w:rsid w:val="00BF09C8"/>
    <w:rsid w:val="00BF0EA5"/>
    <w:rsid w:val="00BF1984"/>
    <w:rsid w:val="00BF2409"/>
    <w:rsid w:val="00BF245D"/>
    <w:rsid w:val="00BF24D7"/>
    <w:rsid w:val="00BF25B6"/>
    <w:rsid w:val="00BF2F6F"/>
    <w:rsid w:val="00BF33F5"/>
    <w:rsid w:val="00BF348B"/>
    <w:rsid w:val="00BF3A16"/>
    <w:rsid w:val="00BF4370"/>
    <w:rsid w:val="00BF43BA"/>
    <w:rsid w:val="00BF4EF3"/>
    <w:rsid w:val="00BF53D7"/>
    <w:rsid w:val="00BF5EC9"/>
    <w:rsid w:val="00BF6A79"/>
    <w:rsid w:val="00BF7744"/>
    <w:rsid w:val="00BF7B6B"/>
    <w:rsid w:val="00C00042"/>
    <w:rsid w:val="00C0011B"/>
    <w:rsid w:val="00C011D4"/>
    <w:rsid w:val="00C01920"/>
    <w:rsid w:val="00C02A78"/>
    <w:rsid w:val="00C02E8C"/>
    <w:rsid w:val="00C03393"/>
    <w:rsid w:val="00C039F8"/>
    <w:rsid w:val="00C06BD6"/>
    <w:rsid w:val="00C07292"/>
    <w:rsid w:val="00C10C53"/>
    <w:rsid w:val="00C11C1C"/>
    <w:rsid w:val="00C12341"/>
    <w:rsid w:val="00C12C7D"/>
    <w:rsid w:val="00C12EC4"/>
    <w:rsid w:val="00C1373E"/>
    <w:rsid w:val="00C13D58"/>
    <w:rsid w:val="00C13E38"/>
    <w:rsid w:val="00C159BD"/>
    <w:rsid w:val="00C16117"/>
    <w:rsid w:val="00C169AF"/>
    <w:rsid w:val="00C17419"/>
    <w:rsid w:val="00C1750F"/>
    <w:rsid w:val="00C17D90"/>
    <w:rsid w:val="00C206C5"/>
    <w:rsid w:val="00C20C4A"/>
    <w:rsid w:val="00C21970"/>
    <w:rsid w:val="00C219E4"/>
    <w:rsid w:val="00C2232F"/>
    <w:rsid w:val="00C22543"/>
    <w:rsid w:val="00C22CE0"/>
    <w:rsid w:val="00C23420"/>
    <w:rsid w:val="00C234A3"/>
    <w:rsid w:val="00C23EA6"/>
    <w:rsid w:val="00C243EA"/>
    <w:rsid w:val="00C2450F"/>
    <w:rsid w:val="00C250AB"/>
    <w:rsid w:val="00C255C8"/>
    <w:rsid w:val="00C25B10"/>
    <w:rsid w:val="00C26104"/>
    <w:rsid w:val="00C263A2"/>
    <w:rsid w:val="00C2645F"/>
    <w:rsid w:val="00C26658"/>
    <w:rsid w:val="00C26747"/>
    <w:rsid w:val="00C26CCE"/>
    <w:rsid w:val="00C27AB3"/>
    <w:rsid w:val="00C27D6E"/>
    <w:rsid w:val="00C27F6C"/>
    <w:rsid w:val="00C309AB"/>
    <w:rsid w:val="00C312FF"/>
    <w:rsid w:val="00C3184C"/>
    <w:rsid w:val="00C31FEC"/>
    <w:rsid w:val="00C32C8A"/>
    <w:rsid w:val="00C33007"/>
    <w:rsid w:val="00C331BF"/>
    <w:rsid w:val="00C33383"/>
    <w:rsid w:val="00C34056"/>
    <w:rsid w:val="00C34181"/>
    <w:rsid w:val="00C36596"/>
    <w:rsid w:val="00C36B3C"/>
    <w:rsid w:val="00C3788C"/>
    <w:rsid w:val="00C4075A"/>
    <w:rsid w:val="00C41EDE"/>
    <w:rsid w:val="00C41EF7"/>
    <w:rsid w:val="00C426D2"/>
    <w:rsid w:val="00C42995"/>
    <w:rsid w:val="00C42CAB"/>
    <w:rsid w:val="00C42E24"/>
    <w:rsid w:val="00C42E8D"/>
    <w:rsid w:val="00C431CF"/>
    <w:rsid w:val="00C44131"/>
    <w:rsid w:val="00C443F1"/>
    <w:rsid w:val="00C450EC"/>
    <w:rsid w:val="00C4623D"/>
    <w:rsid w:val="00C46C44"/>
    <w:rsid w:val="00C47038"/>
    <w:rsid w:val="00C47499"/>
    <w:rsid w:val="00C5011F"/>
    <w:rsid w:val="00C5173C"/>
    <w:rsid w:val="00C51A46"/>
    <w:rsid w:val="00C51F56"/>
    <w:rsid w:val="00C52A99"/>
    <w:rsid w:val="00C53534"/>
    <w:rsid w:val="00C5455D"/>
    <w:rsid w:val="00C54683"/>
    <w:rsid w:val="00C54AB8"/>
    <w:rsid w:val="00C56340"/>
    <w:rsid w:val="00C56A41"/>
    <w:rsid w:val="00C56F40"/>
    <w:rsid w:val="00C60414"/>
    <w:rsid w:val="00C61C40"/>
    <w:rsid w:val="00C61FA1"/>
    <w:rsid w:val="00C6220F"/>
    <w:rsid w:val="00C62BFB"/>
    <w:rsid w:val="00C62E5B"/>
    <w:rsid w:val="00C6337D"/>
    <w:rsid w:val="00C643A0"/>
    <w:rsid w:val="00C647D4"/>
    <w:rsid w:val="00C648C5"/>
    <w:rsid w:val="00C64FB6"/>
    <w:rsid w:val="00C66EE5"/>
    <w:rsid w:val="00C67729"/>
    <w:rsid w:val="00C67855"/>
    <w:rsid w:val="00C67888"/>
    <w:rsid w:val="00C702AB"/>
    <w:rsid w:val="00C7127F"/>
    <w:rsid w:val="00C712BE"/>
    <w:rsid w:val="00C7186B"/>
    <w:rsid w:val="00C71A4E"/>
    <w:rsid w:val="00C71A9C"/>
    <w:rsid w:val="00C733B2"/>
    <w:rsid w:val="00C74B11"/>
    <w:rsid w:val="00C74DDB"/>
    <w:rsid w:val="00C74F17"/>
    <w:rsid w:val="00C755D1"/>
    <w:rsid w:val="00C75624"/>
    <w:rsid w:val="00C7652C"/>
    <w:rsid w:val="00C77347"/>
    <w:rsid w:val="00C77F6E"/>
    <w:rsid w:val="00C80C2A"/>
    <w:rsid w:val="00C80EB8"/>
    <w:rsid w:val="00C81124"/>
    <w:rsid w:val="00C811C9"/>
    <w:rsid w:val="00C822CC"/>
    <w:rsid w:val="00C84AC3"/>
    <w:rsid w:val="00C85042"/>
    <w:rsid w:val="00C856C3"/>
    <w:rsid w:val="00C8596F"/>
    <w:rsid w:val="00C86008"/>
    <w:rsid w:val="00C86139"/>
    <w:rsid w:val="00C8614B"/>
    <w:rsid w:val="00C87701"/>
    <w:rsid w:val="00C904ED"/>
    <w:rsid w:val="00C9069D"/>
    <w:rsid w:val="00C91141"/>
    <w:rsid w:val="00C91480"/>
    <w:rsid w:val="00C91A36"/>
    <w:rsid w:val="00C930F8"/>
    <w:rsid w:val="00C932F7"/>
    <w:rsid w:val="00C9346A"/>
    <w:rsid w:val="00C936A4"/>
    <w:rsid w:val="00C948C4"/>
    <w:rsid w:val="00C958A9"/>
    <w:rsid w:val="00C96422"/>
    <w:rsid w:val="00C97298"/>
    <w:rsid w:val="00C9775A"/>
    <w:rsid w:val="00C977BA"/>
    <w:rsid w:val="00C97AD3"/>
    <w:rsid w:val="00CA083A"/>
    <w:rsid w:val="00CA103E"/>
    <w:rsid w:val="00CA1178"/>
    <w:rsid w:val="00CA1BA7"/>
    <w:rsid w:val="00CA3443"/>
    <w:rsid w:val="00CA392F"/>
    <w:rsid w:val="00CA3DF1"/>
    <w:rsid w:val="00CA4872"/>
    <w:rsid w:val="00CA4B5E"/>
    <w:rsid w:val="00CA5851"/>
    <w:rsid w:val="00CA5C6C"/>
    <w:rsid w:val="00CA6DA8"/>
    <w:rsid w:val="00CA78D4"/>
    <w:rsid w:val="00CA7F74"/>
    <w:rsid w:val="00CB05A8"/>
    <w:rsid w:val="00CB1171"/>
    <w:rsid w:val="00CB19C6"/>
    <w:rsid w:val="00CB1FED"/>
    <w:rsid w:val="00CB2375"/>
    <w:rsid w:val="00CB2E6A"/>
    <w:rsid w:val="00CB2F3D"/>
    <w:rsid w:val="00CB3550"/>
    <w:rsid w:val="00CB46A2"/>
    <w:rsid w:val="00CB4A73"/>
    <w:rsid w:val="00CB5577"/>
    <w:rsid w:val="00CB74CA"/>
    <w:rsid w:val="00CB74EC"/>
    <w:rsid w:val="00CB7B69"/>
    <w:rsid w:val="00CC0175"/>
    <w:rsid w:val="00CC1502"/>
    <w:rsid w:val="00CC18AB"/>
    <w:rsid w:val="00CC1FAF"/>
    <w:rsid w:val="00CC212F"/>
    <w:rsid w:val="00CC2512"/>
    <w:rsid w:val="00CC2F58"/>
    <w:rsid w:val="00CC2F86"/>
    <w:rsid w:val="00CC398C"/>
    <w:rsid w:val="00CC3D53"/>
    <w:rsid w:val="00CC4587"/>
    <w:rsid w:val="00CC47F0"/>
    <w:rsid w:val="00CC5A1A"/>
    <w:rsid w:val="00CC613C"/>
    <w:rsid w:val="00CC645E"/>
    <w:rsid w:val="00CC6975"/>
    <w:rsid w:val="00CC6CEA"/>
    <w:rsid w:val="00CC737D"/>
    <w:rsid w:val="00CD2112"/>
    <w:rsid w:val="00CD2A88"/>
    <w:rsid w:val="00CD324A"/>
    <w:rsid w:val="00CD3544"/>
    <w:rsid w:val="00CD3860"/>
    <w:rsid w:val="00CD5280"/>
    <w:rsid w:val="00CD5556"/>
    <w:rsid w:val="00CD55CD"/>
    <w:rsid w:val="00CD5949"/>
    <w:rsid w:val="00CD6F01"/>
    <w:rsid w:val="00CD6FB9"/>
    <w:rsid w:val="00CD77A1"/>
    <w:rsid w:val="00CD7A3E"/>
    <w:rsid w:val="00CD7B21"/>
    <w:rsid w:val="00CE009F"/>
    <w:rsid w:val="00CE1A27"/>
    <w:rsid w:val="00CE2669"/>
    <w:rsid w:val="00CE4822"/>
    <w:rsid w:val="00CE4B25"/>
    <w:rsid w:val="00CE4F5E"/>
    <w:rsid w:val="00CE51E1"/>
    <w:rsid w:val="00CE5852"/>
    <w:rsid w:val="00CE5868"/>
    <w:rsid w:val="00CE65EB"/>
    <w:rsid w:val="00CE66AB"/>
    <w:rsid w:val="00CE792D"/>
    <w:rsid w:val="00CF0B2F"/>
    <w:rsid w:val="00CF11C3"/>
    <w:rsid w:val="00CF2274"/>
    <w:rsid w:val="00CF2A03"/>
    <w:rsid w:val="00CF2B5F"/>
    <w:rsid w:val="00CF32E0"/>
    <w:rsid w:val="00CF4A31"/>
    <w:rsid w:val="00CF53B4"/>
    <w:rsid w:val="00CF5883"/>
    <w:rsid w:val="00CF5BB7"/>
    <w:rsid w:val="00CF7250"/>
    <w:rsid w:val="00CF7682"/>
    <w:rsid w:val="00D008CF"/>
    <w:rsid w:val="00D00C4F"/>
    <w:rsid w:val="00D00D0C"/>
    <w:rsid w:val="00D01044"/>
    <w:rsid w:val="00D01432"/>
    <w:rsid w:val="00D01E71"/>
    <w:rsid w:val="00D02360"/>
    <w:rsid w:val="00D02C6E"/>
    <w:rsid w:val="00D02DE9"/>
    <w:rsid w:val="00D0365D"/>
    <w:rsid w:val="00D044BA"/>
    <w:rsid w:val="00D04A57"/>
    <w:rsid w:val="00D05334"/>
    <w:rsid w:val="00D05953"/>
    <w:rsid w:val="00D05FB5"/>
    <w:rsid w:val="00D060AC"/>
    <w:rsid w:val="00D063D4"/>
    <w:rsid w:val="00D06D5C"/>
    <w:rsid w:val="00D074D5"/>
    <w:rsid w:val="00D07563"/>
    <w:rsid w:val="00D07953"/>
    <w:rsid w:val="00D10510"/>
    <w:rsid w:val="00D10EED"/>
    <w:rsid w:val="00D111B9"/>
    <w:rsid w:val="00D11580"/>
    <w:rsid w:val="00D115E6"/>
    <w:rsid w:val="00D11C06"/>
    <w:rsid w:val="00D12DC3"/>
    <w:rsid w:val="00D12EE9"/>
    <w:rsid w:val="00D1303F"/>
    <w:rsid w:val="00D1363B"/>
    <w:rsid w:val="00D14110"/>
    <w:rsid w:val="00D15353"/>
    <w:rsid w:val="00D15CA2"/>
    <w:rsid w:val="00D169A7"/>
    <w:rsid w:val="00D16D0E"/>
    <w:rsid w:val="00D16E5F"/>
    <w:rsid w:val="00D1756B"/>
    <w:rsid w:val="00D17804"/>
    <w:rsid w:val="00D178B4"/>
    <w:rsid w:val="00D179C0"/>
    <w:rsid w:val="00D20000"/>
    <w:rsid w:val="00D20004"/>
    <w:rsid w:val="00D201B0"/>
    <w:rsid w:val="00D20E54"/>
    <w:rsid w:val="00D21167"/>
    <w:rsid w:val="00D211D5"/>
    <w:rsid w:val="00D211ED"/>
    <w:rsid w:val="00D21331"/>
    <w:rsid w:val="00D216B7"/>
    <w:rsid w:val="00D22E69"/>
    <w:rsid w:val="00D232E4"/>
    <w:rsid w:val="00D24333"/>
    <w:rsid w:val="00D24633"/>
    <w:rsid w:val="00D24F5E"/>
    <w:rsid w:val="00D258D5"/>
    <w:rsid w:val="00D25DC0"/>
    <w:rsid w:val="00D25E27"/>
    <w:rsid w:val="00D2613E"/>
    <w:rsid w:val="00D263B5"/>
    <w:rsid w:val="00D272B4"/>
    <w:rsid w:val="00D27970"/>
    <w:rsid w:val="00D3011C"/>
    <w:rsid w:val="00D303AD"/>
    <w:rsid w:val="00D30844"/>
    <w:rsid w:val="00D3093F"/>
    <w:rsid w:val="00D3097A"/>
    <w:rsid w:val="00D30D17"/>
    <w:rsid w:val="00D30D5C"/>
    <w:rsid w:val="00D31CF5"/>
    <w:rsid w:val="00D320D6"/>
    <w:rsid w:val="00D3307E"/>
    <w:rsid w:val="00D33301"/>
    <w:rsid w:val="00D339CC"/>
    <w:rsid w:val="00D34031"/>
    <w:rsid w:val="00D34EA6"/>
    <w:rsid w:val="00D3504A"/>
    <w:rsid w:val="00D35E3E"/>
    <w:rsid w:val="00D36030"/>
    <w:rsid w:val="00D3607F"/>
    <w:rsid w:val="00D3630D"/>
    <w:rsid w:val="00D364A7"/>
    <w:rsid w:val="00D40E6F"/>
    <w:rsid w:val="00D41823"/>
    <w:rsid w:val="00D41DEE"/>
    <w:rsid w:val="00D41F50"/>
    <w:rsid w:val="00D4202C"/>
    <w:rsid w:val="00D42034"/>
    <w:rsid w:val="00D4214C"/>
    <w:rsid w:val="00D4242B"/>
    <w:rsid w:val="00D4268D"/>
    <w:rsid w:val="00D42D48"/>
    <w:rsid w:val="00D434B1"/>
    <w:rsid w:val="00D4409B"/>
    <w:rsid w:val="00D44BD3"/>
    <w:rsid w:val="00D44D13"/>
    <w:rsid w:val="00D4524A"/>
    <w:rsid w:val="00D46177"/>
    <w:rsid w:val="00D46933"/>
    <w:rsid w:val="00D46A04"/>
    <w:rsid w:val="00D473B1"/>
    <w:rsid w:val="00D507A7"/>
    <w:rsid w:val="00D52639"/>
    <w:rsid w:val="00D53321"/>
    <w:rsid w:val="00D534E3"/>
    <w:rsid w:val="00D535DC"/>
    <w:rsid w:val="00D55969"/>
    <w:rsid w:val="00D5597E"/>
    <w:rsid w:val="00D55B4A"/>
    <w:rsid w:val="00D55D01"/>
    <w:rsid w:val="00D55DF3"/>
    <w:rsid w:val="00D55EA1"/>
    <w:rsid w:val="00D565A9"/>
    <w:rsid w:val="00D57C4F"/>
    <w:rsid w:val="00D6075F"/>
    <w:rsid w:val="00D60D47"/>
    <w:rsid w:val="00D61B08"/>
    <w:rsid w:val="00D61BE0"/>
    <w:rsid w:val="00D61DF1"/>
    <w:rsid w:val="00D61E29"/>
    <w:rsid w:val="00D62460"/>
    <w:rsid w:val="00D63423"/>
    <w:rsid w:val="00D63711"/>
    <w:rsid w:val="00D64015"/>
    <w:rsid w:val="00D64953"/>
    <w:rsid w:val="00D64ABF"/>
    <w:rsid w:val="00D64AF3"/>
    <w:rsid w:val="00D651BB"/>
    <w:rsid w:val="00D65707"/>
    <w:rsid w:val="00D65A4E"/>
    <w:rsid w:val="00D65F32"/>
    <w:rsid w:val="00D6737C"/>
    <w:rsid w:val="00D679E9"/>
    <w:rsid w:val="00D67B79"/>
    <w:rsid w:val="00D67BEF"/>
    <w:rsid w:val="00D67D83"/>
    <w:rsid w:val="00D7010B"/>
    <w:rsid w:val="00D70396"/>
    <w:rsid w:val="00D70564"/>
    <w:rsid w:val="00D705AC"/>
    <w:rsid w:val="00D70610"/>
    <w:rsid w:val="00D719EE"/>
    <w:rsid w:val="00D71FCB"/>
    <w:rsid w:val="00D73481"/>
    <w:rsid w:val="00D743C6"/>
    <w:rsid w:val="00D76E73"/>
    <w:rsid w:val="00D776C3"/>
    <w:rsid w:val="00D77CEB"/>
    <w:rsid w:val="00D80DCE"/>
    <w:rsid w:val="00D8137C"/>
    <w:rsid w:val="00D82A7F"/>
    <w:rsid w:val="00D84578"/>
    <w:rsid w:val="00D86605"/>
    <w:rsid w:val="00D867CA"/>
    <w:rsid w:val="00D86E71"/>
    <w:rsid w:val="00D86E82"/>
    <w:rsid w:val="00D87127"/>
    <w:rsid w:val="00D878BB"/>
    <w:rsid w:val="00D87D14"/>
    <w:rsid w:val="00D87EC9"/>
    <w:rsid w:val="00D90930"/>
    <w:rsid w:val="00D91064"/>
    <w:rsid w:val="00D91C6C"/>
    <w:rsid w:val="00D91CD1"/>
    <w:rsid w:val="00D9230C"/>
    <w:rsid w:val="00D92D60"/>
    <w:rsid w:val="00D92EF2"/>
    <w:rsid w:val="00D93D1F"/>
    <w:rsid w:val="00D93E5B"/>
    <w:rsid w:val="00D9467D"/>
    <w:rsid w:val="00D94BAA"/>
    <w:rsid w:val="00D94C22"/>
    <w:rsid w:val="00D954A8"/>
    <w:rsid w:val="00D956F6"/>
    <w:rsid w:val="00D95BB0"/>
    <w:rsid w:val="00D96470"/>
    <w:rsid w:val="00D969F2"/>
    <w:rsid w:val="00D97405"/>
    <w:rsid w:val="00D97FC3"/>
    <w:rsid w:val="00DA1011"/>
    <w:rsid w:val="00DA1388"/>
    <w:rsid w:val="00DA194C"/>
    <w:rsid w:val="00DA2135"/>
    <w:rsid w:val="00DA24E3"/>
    <w:rsid w:val="00DA253B"/>
    <w:rsid w:val="00DA32B9"/>
    <w:rsid w:val="00DA3D60"/>
    <w:rsid w:val="00DA3F2A"/>
    <w:rsid w:val="00DA427C"/>
    <w:rsid w:val="00DA64C0"/>
    <w:rsid w:val="00DA76B9"/>
    <w:rsid w:val="00DA7756"/>
    <w:rsid w:val="00DA7C21"/>
    <w:rsid w:val="00DA7CA8"/>
    <w:rsid w:val="00DA7FE1"/>
    <w:rsid w:val="00DB0140"/>
    <w:rsid w:val="00DB04AA"/>
    <w:rsid w:val="00DB0956"/>
    <w:rsid w:val="00DB1351"/>
    <w:rsid w:val="00DB14A5"/>
    <w:rsid w:val="00DB1775"/>
    <w:rsid w:val="00DB17C6"/>
    <w:rsid w:val="00DB18A0"/>
    <w:rsid w:val="00DB247A"/>
    <w:rsid w:val="00DB271B"/>
    <w:rsid w:val="00DB2B7E"/>
    <w:rsid w:val="00DB393B"/>
    <w:rsid w:val="00DB3AE7"/>
    <w:rsid w:val="00DB4142"/>
    <w:rsid w:val="00DB4460"/>
    <w:rsid w:val="00DB447A"/>
    <w:rsid w:val="00DB4D68"/>
    <w:rsid w:val="00DB52CB"/>
    <w:rsid w:val="00DB59A8"/>
    <w:rsid w:val="00DB5A03"/>
    <w:rsid w:val="00DB636D"/>
    <w:rsid w:val="00DB68B9"/>
    <w:rsid w:val="00DB6A83"/>
    <w:rsid w:val="00DB7214"/>
    <w:rsid w:val="00DB78C2"/>
    <w:rsid w:val="00DC0B7E"/>
    <w:rsid w:val="00DC11D4"/>
    <w:rsid w:val="00DC2079"/>
    <w:rsid w:val="00DC2DE9"/>
    <w:rsid w:val="00DC35A1"/>
    <w:rsid w:val="00DC4C9C"/>
    <w:rsid w:val="00DC55EB"/>
    <w:rsid w:val="00DC565E"/>
    <w:rsid w:val="00DC5DF6"/>
    <w:rsid w:val="00DC6389"/>
    <w:rsid w:val="00DC7408"/>
    <w:rsid w:val="00DC7FCC"/>
    <w:rsid w:val="00DD08C3"/>
    <w:rsid w:val="00DD0935"/>
    <w:rsid w:val="00DD0BA0"/>
    <w:rsid w:val="00DD1068"/>
    <w:rsid w:val="00DD1228"/>
    <w:rsid w:val="00DD176D"/>
    <w:rsid w:val="00DD227B"/>
    <w:rsid w:val="00DD4330"/>
    <w:rsid w:val="00DD51E8"/>
    <w:rsid w:val="00DD5368"/>
    <w:rsid w:val="00DD6544"/>
    <w:rsid w:val="00DD66D5"/>
    <w:rsid w:val="00DD6832"/>
    <w:rsid w:val="00DD6D8D"/>
    <w:rsid w:val="00DD73AE"/>
    <w:rsid w:val="00DD755A"/>
    <w:rsid w:val="00DE019A"/>
    <w:rsid w:val="00DE0B2A"/>
    <w:rsid w:val="00DE1141"/>
    <w:rsid w:val="00DE1727"/>
    <w:rsid w:val="00DE2C74"/>
    <w:rsid w:val="00DE31CF"/>
    <w:rsid w:val="00DE3221"/>
    <w:rsid w:val="00DE456D"/>
    <w:rsid w:val="00DE524B"/>
    <w:rsid w:val="00DE575E"/>
    <w:rsid w:val="00DE595B"/>
    <w:rsid w:val="00DE64B9"/>
    <w:rsid w:val="00DE6893"/>
    <w:rsid w:val="00DE6A14"/>
    <w:rsid w:val="00DE741E"/>
    <w:rsid w:val="00DE77DF"/>
    <w:rsid w:val="00DF1529"/>
    <w:rsid w:val="00DF1655"/>
    <w:rsid w:val="00DF24E7"/>
    <w:rsid w:val="00DF264A"/>
    <w:rsid w:val="00DF3487"/>
    <w:rsid w:val="00DF53D3"/>
    <w:rsid w:val="00DF574F"/>
    <w:rsid w:val="00DF5AB7"/>
    <w:rsid w:val="00DF653C"/>
    <w:rsid w:val="00DF6D77"/>
    <w:rsid w:val="00DF76CE"/>
    <w:rsid w:val="00DF7830"/>
    <w:rsid w:val="00E00204"/>
    <w:rsid w:val="00E00C9F"/>
    <w:rsid w:val="00E01A0C"/>
    <w:rsid w:val="00E01A8F"/>
    <w:rsid w:val="00E01EC7"/>
    <w:rsid w:val="00E026FA"/>
    <w:rsid w:val="00E02DB3"/>
    <w:rsid w:val="00E03241"/>
    <w:rsid w:val="00E041D4"/>
    <w:rsid w:val="00E0450B"/>
    <w:rsid w:val="00E04730"/>
    <w:rsid w:val="00E04D28"/>
    <w:rsid w:val="00E05791"/>
    <w:rsid w:val="00E05E4F"/>
    <w:rsid w:val="00E06F6F"/>
    <w:rsid w:val="00E07B16"/>
    <w:rsid w:val="00E07D27"/>
    <w:rsid w:val="00E10D34"/>
    <w:rsid w:val="00E1147F"/>
    <w:rsid w:val="00E11985"/>
    <w:rsid w:val="00E13302"/>
    <w:rsid w:val="00E13911"/>
    <w:rsid w:val="00E14704"/>
    <w:rsid w:val="00E1582C"/>
    <w:rsid w:val="00E15D8C"/>
    <w:rsid w:val="00E16361"/>
    <w:rsid w:val="00E16B63"/>
    <w:rsid w:val="00E1712F"/>
    <w:rsid w:val="00E176F3"/>
    <w:rsid w:val="00E1786F"/>
    <w:rsid w:val="00E2088B"/>
    <w:rsid w:val="00E20C83"/>
    <w:rsid w:val="00E20CAD"/>
    <w:rsid w:val="00E20F85"/>
    <w:rsid w:val="00E21250"/>
    <w:rsid w:val="00E22E41"/>
    <w:rsid w:val="00E23295"/>
    <w:rsid w:val="00E233A6"/>
    <w:rsid w:val="00E23BC8"/>
    <w:rsid w:val="00E25036"/>
    <w:rsid w:val="00E25640"/>
    <w:rsid w:val="00E2572E"/>
    <w:rsid w:val="00E26A6A"/>
    <w:rsid w:val="00E26BE8"/>
    <w:rsid w:val="00E26D71"/>
    <w:rsid w:val="00E26E90"/>
    <w:rsid w:val="00E27391"/>
    <w:rsid w:val="00E27A95"/>
    <w:rsid w:val="00E31CC8"/>
    <w:rsid w:val="00E31F4B"/>
    <w:rsid w:val="00E32F58"/>
    <w:rsid w:val="00E33003"/>
    <w:rsid w:val="00E3313F"/>
    <w:rsid w:val="00E3359E"/>
    <w:rsid w:val="00E337D2"/>
    <w:rsid w:val="00E33EA1"/>
    <w:rsid w:val="00E3446D"/>
    <w:rsid w:val="00E3468C"/>
    <w:rsid w:val="00E348A0"/>
    <w:rsid w:val="00E35081"/>
    <w:rsid w:val="00E350D3"/>
    <w:rsid w:val="00E35937"/>
    <w:rsid w:val="00E35ED1"/>
    <w:rsid w:val="00E36C93"/>
    <w:rsid w:val="00E36E12"/>
    <w:rsid w:val="00E37FB6"/>
    <w:rsid w:val="00E40D64"/>
    <w:rsid w:val="00E40EFE"/>
    <w:rsid w:val="00E41035"/>
    <w:rsid w:val="00E41FC5"/>
    <w:rsid w:val="00E422EC"/>
    <w:rsid w:val="00E42DFE"/>
    <w:rsid w:val="00E42EFA"/>
    <w:rsid w:val="00E43643"/>
    <w:rsid w:val="00E4388B"/>
    <w:rsid w:val="00E44794"/>
    <w:rsid w:val="00E44887"/>
    <w:rsid w:val="00E44956"/>
    <w:rsid w:val="00E44994"/>
    <w:rsid w:val="00E45C25"/>
    <w:rsid w:val="00E50D07"/>
    <w:rsid w:val="00E51336"/>
    <w:rsid w:val="00E5135C"/>
    <w:rsid w:val="00E51563"/>
    <w:rsid w:val="00E51B51"/>
    <w:rsid w:val="00E51CCA"/>
    <w:rsid w:val="00E5264F"/>
    <w:rsid w:val="00E52AA9"/>
    <w:rsid w:val="00E531EB"/>
    <w:rsid w:val="00E53256"/>
    <w:rsid w:val="00E533A3"/>
    <w:rsid w:val="00E53C84"/>
    <w:rsid w:val="00E53E4A"/>
    <w:rsid w:val="00E53EEF"/>
    <w:rsid w:val="00E550D7"/>
    <w:rsid w:val="00E551AD"/>
    <w:rsid w:val="00E55771"/>
    <w:rsid w:val="00E56092"/>
    <w:rsid w:val="00E56389"/>
    <w:rsid w:val="00E56BFA"/>
    <w:rsid w:val="00E56C9A"/>
    <w:rsid w:val="00E57298"/>
    <w:rsid w:val="00E5775E"/>
    <w:rsid w:val="00E63649"/>
    <w:rsid w:val="00E63E2F"/>
    <w:rsid w:val="00E643D9"/>
    <w:rsid w:val="00E646CD"/>
    <w:rsid w:val="00E65AAC"/>
    <w:rsid w:val="00E665C3"/>
    <w:rsid w:val="00E66F83"/>
    <w:rsid w:val="00E67269"/>
    <w:rsid w:val="00E673B0"/>
    <w:rsid w:val="00E6780D"/>
    <w:rsid w:val="00E67AB3"/>
    <w:rsid w:val="00E67AC4"/>
    <w:rsid w:val="00E7064B"/>
    <w:rsid w:val="00E710A2"/>
    <w:rsid w:val="00E71478"/>
    <w:rsid w:val="00E71F85"/>
    <w:rsid w:val="00E72B0F"/>
    <w:rsid w:val="00E72BA9"/>
    <w:rsid w:val="00E73B74"/>
    <w:rsid w:val="00E73D45"/>
    <w:rsid w:val="00E73D5D"/>
    <w:rsid w:val="00E751D2"/>
    <w:rsid w:val="00E759A8"/>
    <w:rsid w:val="00E76E5D"/>
    <w:rsid w:val="00E770C7"/>
    <w:rsid w:val="00E771E7"/>
    <w:rsid w:val="00E800AD"/>
    <w:rsid w:val="00E80171"/>
    <w:rsid w:val="00E8092B"/>
    <w:rsid w:val="00E80ECE"/>
    <w:rsid w:val="00E811A3"/>
    <w:rsid w:val="00E81E08"/>
    <w:rsid w:val="00E83374"/>
    <w:rsid w:val="00E83D71"/>
    <w:rsid w:val="00E8406D"/>
    <w:rsid w:val="00E84999"/>
    <w:rsid w:val="00E849D8"/>
    <w:rsid w:val="00E84DA0"/>
    <w:rsid w:val="00E84DB1"/>
    <w:rsid w:val="00E84E9D"/>
    <w:rsid w:val="00E85C61"/>
    <w:rsid w:val="00E85F98"/>
    <w:rsid w:val="00E86D08"/>
    <w:rsid w:val="00E86D17"/>
    <w:rsid w:val="00E878B0"/>
    <w:rsid w:val="00E87B61"/>
    <w:rsid w:val="00E9144A"/>
    <w:rsid w:val="00E9220A"/>
    <w:rsid w:val="00E9339A"/>
    <w:rsid w:val="00E93864"/>
    <w:rsid w:val="00E94759"/>
    <w:rsid w:val="00E9484B"/>
    <w:rsid w:val="00E955C8"/>
    <w:rsid w:val="00E95B76"/>
    <w:rsid w:val="00E95CB1"/>
    <w:rsid w:val="00E97BEF"/>
    <w:rsid w:val="00EA04F7"/>
    <w:rsid w:val="00EA0DB8"/>
    <w:rsid w:val="00EA24E2"/>
    <w:rsid w:val="00EA3796"/>
    <w:rsid w:val="00EA3DCF"/>
    <w:rsid w:val="00EA3EE1"/>
    <w:rsid w:val="00EA4489"/>
    <w:rsid w:val="00EA4E61"/>
    <w:rsid w:val="00EA72BD"/>
    <w:rsid w:val="00EA7A31"/>
    <w:rsid w:val="00EA7BBC"/>
    <w:rsid w:val="00EB0190"/>
    <w:rsid w:val="00EB04BC"/>
    <w:rsid w:val="00EB0C0F"/>
    <w:rsid w:val="00EB0FBC"/>
    <w:rsid w:val="00EB15AF"/>
    <w:rsid w:val="00EB1F27"/>
    <w:rsid w:val="00EB2058"/>
    <w:rsid w:val="00EB25BF"/>
    <w:rsid w:val="00EB281D"/>
    <w:rsid w:val="00EB2B36"/>
    <w:rsid w:val="00EB2C7F"/>
    <w:rsid w:val="00EB3074"/>
    <w:rsid w:val="00EB3119"/>
    <w:rsid w:val="00EB511C"/>
    <w:rsid w:val="00EB5407"/>
    <w:rsid w:val="00EB659C"/>
    <w:rsid w:val="00EB6949"/>
    <w:rsid w:val="00EC036F"/>
    <w:rsid w:val="00EC12E4"/>
    <w:rsid w:val="00EC13AF"/>
    <w:rsid w:val="00EC345B"/>
    <w:rsid w:val="00EC4259"/>
    <w:rsid w:val="00EC4531"/>
    <w:rsid w:val="00EC4EC5"/>
    <w:rsid w:val="00EC4F66"/>
    <w:rsid w:val="00EC5A27"/>
    <w:rsid w:val="00EC608F"/>
    <w:rsid w:val="00EC6881"/>
    <w:rsid w:val="00EC7138"/>
    <w:rsid w:val="00EC714C"/>
    <w:rsid w:val="00EC72E7"/>
    <w:rsid w:val="00ED0693"/>
    <w:rsid w:val="00ED10F5"/>
    <w:rsid w:val="00ED1635"/>
    <w:rsid w:val="00ED1A5C"/>
    <w:rsid w:val="00ED1B44"/>
    <w:rsid w:val="00ED1FC9"/>
    <w:rsid w:val="00ED2F8A"/>
    <w:rsid w:val="00ED3290"/>
    <w:rsid w:val="00ED3316"/>
    <w:rsid w:val="00ED3F8E"/>
    <w:rsid w:val="00ED4036"/>
    <w:rsid w:val="00ED4062"/>
    <w:rsid w:val="00ED4277"/>
    <w:rsid w:val="00ED46FC"/>
    <w:rsid w:val="00ED52D4"/>
    <w:rsid w:val="00ED5C76"/>
    <w:rsid w:val="00ED64E3"/>
    <w:rsid w:val="00ED6AE5"/>
    <w:rsid w:val="00ED768E"/>
    <w:rsid w:val="00EE0327"/>
    <w:rsid w:val="00EE0910"/>
    <w:rsid w:val="00EE0B2D"/>
    <w:rsid w:val="00EE10B5"/>
    <w:rsid w:val="00EE1291"/>
    <w:rsid w:val="00EE19AB"/>
    <w:rsid w:val="00EE1A51"/>
    <w:rsid w:val="00EE22CD"/>
    <w:rsid w:val="00EE2656"/>
    <w:rsid w:val="00EE3432"/>
    <w:rsid w:val="00EE34FC"/>
    <w:rsid w:val="00EE3FCF"/>
    <w:rsid w:val="00EE435C"/>
    <w:rsid w:val="00EE4370"/>
    <w:rsid w:val="00EE5046"/>
    <w:rsid w:val="00EE547D"/>
    <w:rsid w:val="00EE57D4"/>
    <w:rsid w:val="00EE6042"/>
    <w:rsid w:val="00EE659A"/>
    <w:rsid w:val="00EE6BB6"/>
    <w:rsid w:val="00EE6BE7"/>
    <w:rsid w:val="00EF05D6"/>
    <w:rsid w:val="00EF128C"/>
    <w:rsid w:val="00EF2FE4"/>
    <w:rsid w:val="00EF4B51"/>
    <w:rsid w:val="00EF5A4A"/>
    <w:rsid w:val="00EF5F21"/>
    <w:rsid w:val="00EF7642"/>
    <w:rsid w:val="00EF7924"/>
    <w:rsid w:val="00EF7BF2"/>
    <w:rsid w:val="00F00412"/>
    <w:rsid w:val="00F010BC"/>
    <w:rsid w:val="00F02388"/>
    <w:rsid w:val="00F02471"/>
    <w:rsid w:val="00F026E4"/>
    <w:rsid w:val="00F02ADF"/>
    <w:rsid w:val="00F02D03"/>
    <w:rsid w:val="00F03680"/>
    <w:rsid w:val="00F036BF"/>
    <w:rsid w:val="00F036C5"/>
    <w:rsid w:val="00F04233"/>
    <w:rsid w:val="00F04D09"/>
    <w:rsid w:val="00F04E71"/>
    <w:rsid w:val="00F05C8A"/>
    <w:rsid w:val="00F05F33"/>
    <w:rsid w:val="00F066BD"/>
    <w:rsid w:val="00F073F9"/>
    <w:rsid w:val="00F10221"/>
    <w:rsid w:val="00F1030F"/>
    <w:rsid w:val="00F10BCD"/>
    <w:rsid w:val="00F10C8E"/>
    <w:rsid w:val="00F11241"/>
    <w:rsid w:val="00F11525"/>
    <w:rsid w:val="00F124DC"/>
    <w:rsid w:val="00F12A9F"/>
    <w:rsid w:val="00F1361E"/>
    <w:rsid w:val="00F13D07"/>
    <w:rsid w:val="00F14F51"/>
    <w:rsid w:val="00F1510C"/>
    <w:rsid w:val="00F157B5"/>
    <w:rsid w:val="00F1593B"/>
    <w:rsid w:val="00F16473"/>
    <w:rsid w:val="00F16549"/>
    <w:rsid w:val="00F1693E"/>
    <w:rsid w:val="00F17459"/>
    <w:rsid w:val="00F17900"/>
    <w:rsid w:val="00F201E4"/>
    <w:rsid w:val="00F2083A"/>
    <w:rsid w:val="00F20955"/>
    <w:rsid w:val="00F20D3A"/>
    <w:rsid w:val="00F22783"/>
    <w:rsid w:val="00F22DDC"/>
    <w:rsid w:val="00F23815"/>
    <w:rsid w:val="00F25789"/>
    <w:rsid w:val="00F26E39"/>
    <w:rsid w:val="00F2701C"/>
    <w:rsid w:val="00F272C9"/>
    <w:rsid w:val="00F27BC2"/>
    <w:rsid w:val="00F27EFB"/>
    <w:rsid w:val="00F3017A"/>
    <w:rsid w:val="00F315DD"/>
    <w:rsid w:val="00F31FDA"/>
    <w:rsid w:val="00F326BC"/>
    <w:rsid w:val="00F32C22"/>
    <w:rsid w:val="00F33993"/>
    <w:rsid w:val="00F345C9"/>
    <w:rsid w:val="00F35FEF"/>
    <w:rsid w:val="00F36033"/>
    <w:rsid w:val="00F3698F"/>
    <w:rsid w:val="00F37020"/>
    <w:rsid w:val="00F37C17"/>
    <w:rsid w:val="00F37C98"/>
    <w:rsid w:val="00F40769"/>
    <w:rsid w:val="00F40A63"/>
    <w:rsid w:val="00F40D8E"/>
    <w:rsid w:val="00F4107D"/>
    <w:rsid w:val="00F424C8"/>
    <w:rsid w:val="00F42542"/>
    <w:rsid w:val="00F42D91"/>
    <w:rsid w:val="00F42F58"/>
    <w:rsid w:val="00F43F2E"/>
    <w:rsid w:val="00F44415"/>
    <w:rsid w:val="00F455D0"/>
    <w:rsid w:val="00F460B7"/>
    <w:rsid w:val="00F463C1"/>
    <w:rsid w:val="00F46868"/>
    <w:rsid w:val="00F46B82"/>
    <w:rsid w:val="00F4759F"/>
    <w:rsid w:val="00F47A80"/>
    <w:rsid w:val="00F502CC"/>
    <w:rsid w:val="00F50AF3"/>
    <w:rsid w:val="00F518FC"/>
    <w:rsid w:val="00F51F44"/>
    <w:rsid w:val="00F52130"/>
    <w:rsid w:val="00F523BA"/>
    <w:rsid w:val="00F53024"/>
    <w:rsid w:val="00F5337C"/>
    <w:rsid w:val="00F544C8"/>
    <w:rsid w:val="00F547DC"/>
    <w:rsid w:val="00F5524C"/>
    <w:rsid w:val="00F55AFD"/>
    <w:rsid w:val="00F55E46"/>
    <w:rsid w:val="00F55EEF"/>
    <w:rsid w:val="00F566BF"/>
    <w:rsid w:val="00F567AA"/>
    <w:rsid w:val="00F56F35"/>
    <w:rsid w:val="00F57074"/>
    <w:rsid w:val="00F57B34"/>
    <w:rsid w:val="00F6119E"/>
    <w:rsid w:val="00F61EF3"/>
    <w:rsid w:val="00F630AD"/>
    <w:rsid w:val="00F63A26"/>
    <w:rsid w:val="00F63F14"/>
    <w:rsid w:val="00F63FA5"/>
    <w:rsid w:val="00F64263"/>
    <w:rsid w:val="00F64640"/>
    <w:rsid w:val="00F6543B"/>
    <w:rsid w:val="00F65596"/>
    <w:rsid w:val="00F66124"/>
    <w:rsid w:val="00F6642E"/>
    <w:rsid w:val="00F67388"/>
    <w:rsid w:val="00F67519"/>
    <w:rsid w:val="00F67ABB"/>
    <w:rsid w:val="00F67FDD"/>
    <w:rsid w:val="00F70F21"/>
    <w:rsid w:val="00F7183B"/>
    <w:rsid w:val="00F71A99"/>
    <w:rsid w:val="00F71C89"/>
    <w:rsid w:val="00F7210D"/>
    <w:rsid w:val="00F724AE"/>
    <w:rsid w:val="00F73266"/>
    <w:rsid w:val="00F73C9F"/>
    <w:rsid w:val="00F752F3"/>
    <w:rsid w:val="00F75572"/>
    <w:rsid w:val="00F7579C"/>
    <w:rsid w:val="00F758BB"/>
    <w:rsid w:val="00F75C5B"/>
    <w:rsid w:val="00F75C83"/>
    <w:rsid w:val="00F76A49"/>
    <w:rsid w:val="00F76AFC"/>
    <w:rsid w:val="00F76FAF"/>
    <w:rsid w:val="00F773C8"/>
    <w:rsid w:val="00F77E12"/>
    <w:rsid w:val="00F77E5D"/>
    <w:rsid w:val="00F80E38"/>
    <w:rsid w:val="00F813BC"/>
    <w:rsid w:val="00F813C4"/>
    <w:rsid w:val="00F82599"/>
    <w:rsid w:val="00F829C6"/>
    <w:rsid w:val="00F86C66"/>
    <w:rsid w:val="00F86E5B"/>
    <w:rsid w:val="00F8763D"/>
    <w:rsid w:val="00F876C5"/>
    <w:rsid w:val="00F8771D"/>
    <w:rsid w:val="00F922A3"/>
    <w:rsid w:val="00F93463"/>
    <w:rsid w:val="00F942BB"/>
    <w:rsid w:val="00F950BC"/>
    <w:rsid w:val="00F95358"/>
    <w:rsid w:val="00F961B7"/>
    <w:rsid w:val="00F968B1"/>
    <w:rsid w:val="00F96BAC"/>
    <w:rsid w:val="00F970BA"/>
    <w:rsid w:val="00F97A0A"/>
    <w:rsid w:val="00FA06CA"/>
    <w:rsid w:val="00FA126F"/>
    <w:rsid w:val="00FA344B"/>
    <w:rsid w:val="00FA4E0D"/>
    <w:rsid w:val="00FA4F46"/>
    <w:rsid w:val="00FA5029"/>
    <w:rsid w:val="00FA529E"/>
    <w:rsid w:val="00FA55E6"/>
    <w:rsid w:val="00FA5EE2"/>
    <w:rsid w:val="00FA65C8"/>
    <w:rsid w:val="00FA6F5B"/>
    <w:rsid w:val="00FA76B9"/>
    <w:rsid w:val="00FA77DA"/>
    <w:rsid w:val="00FA7BDD"/>
    <w:rsid w:val="00FB1DD1"/>
    <w:rsid w:val="00FB24FF"/>
    <w:rsid w:val="00FB35DF"/>
    <w:rsid w:val="00FB40CB"/>
    <w:rsid w:val="00FB42BC"/>
    <w:rsid w:val="00FB47BF"/>
    <w:rsid w:val="00FB4EDC"/>
    <w:rsid w:val="00FB56B9"/>
    <w:rsid w:val="00FB56E4"/>
    <w:rsid w:val="00FB71B3"/>
    <w:rsid w:val="00FB72EF"/>
    <w:rsid w:val="00FB734D"/>
    <w:rsid w:val="00FB76CF"/>
    <w:rsid w:val="00FB77F5"/>
    <w:rsid w:val="00FB7D1C"/>
    <w:rsid w:val="00FC171F"/>
    <w:rsid w:val="00FC36B0"/>
    <w:rsid w:val="00FC3F9B"/>
    <w:rsid w:val="00FC40BB"/>
    <w:rsid w:val="00FC47CE"/>
    <w:rsid w:val="00FC4B07"/>
    <w:rsid w:val="00FC4F11"/>
    <w:rsid w:val="00FC4F66"/>
    <w:rsid w:val="00FC5307"/>
    <w:rsid w:val="00FC6B68"/>
    <w:rsid w:val="00FC6CA7"/>
    <w:rsid w:val="00FC7232"/>
    <w:rsid w:val="00FC7C13"/>
    <w:rsid w:val="00FD02B4"/>
    <w:rsid w:val="00FD03F0"/>
    <w:rsid w:val="00FD0CAC"/>
    <w:rsid w:val="00FD1098"/>
    <w:rsid w:val="00FD173C"/>
    <w:rsid w:val="00FD30D9"/>
    <w:rsid w:val="00FD5802"/>
    <w:rsid w:val="00FD5CFF"/>
    <w:rsid w:val="00FD5E5E"/>
    <w:rsid w:val="00FD71E3"/>
    <w:rsid w:val="00FD72A8"/>
    <w:rsid w:val="00FD7A77"/>
    <w:rsid w:val="00FD7AB6"/>
    <w:rsid w:val="00FD7B85"/>
    <w:rsid w:val="00FE0679"/>
    <w:rsid w:val="00FE0FEB"/>
    <w:rsid w:val="00FE1BA2"/>
    <w:rsid w:val="00FE1BC6"/>
    <w:rsid w:val="00FE2A76"/>
    <w:rsid w:val="00FE2BDF"/>
    <w:rsid w:val="00FE2F60"/>
    <w:rsid w:val="00FE3002"/>
    <w:rsid w:val="00FE3A7C"/>
    <w:rsid w:val="00FE402F"/>
    <w:rsid w:val="00FE423A"/>
    <w:rsid w:val="00FE5C27"/>
    <w:rsid w:val="00FE5F26"/>
    <w:rsid w:val="00FE62E8"/>
    <w:rsid w:val="00FF0611"/>
    <w:rsid w:val="00FF0A95"/>
    <w:rsid w:val="00FF2102"/>
    <w:rsid w:val="00FF26F6"/>
    <w:rsid w:val="00FF34DA"/>
    <w:rsid w:val="00FF3932"/>
    <w:rsid w:val="00FF3C1C"/>
    <w:rsid w:val="00FF4A90"/>
    <w:rsid w:val="00FF584E"/>
    <w:rsid w:val="00FF60D4"/>
    <w:rsid w:val="00FF6208"/>
    <w:rsid w:val="00FF7301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D4"/>
  </w:style>
  <w:style w:type="paragraph" w:styleId="Heading1">
    <w:name w:val="heading 1"/>
    <w:basedOn w:val="Normal"/>
    <w:next w:val="Normal"/>
    <w:link w:val="Heading1Char"/>
    <w:qFormat/>
    <w:rsid w:val="00B108DF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8DF"/>
    <w:rPr>
      <w:rFonts w:ascii="Times New Roman" w:eastAsia="Times New Roman" w:hAnsi="Times New Roman" w:cs="Arial"/>
      <w:b/>
      <w:bCs/>
      <w:kern w:val="32"/>
      <w:sz w:val="24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iPriority w:val="99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05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B302CD"/>
  </w:style>
  <w:style w:type="table" w:customStyle="1" w:styleId="TableGrid9">
    <w:name w:val="Table Grid9"/>
    <w:basedOn w:val="TableNormal"/>
    <w:next w:val="TableGrid"/>
    <w:uiPriority w:val="59"/>
    <w:rsid w:val="00B302CD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302CD"/>
  </w:style>
  <w:style w:type="table" w:customStyle="1" w:styleId="TableGrid21">
    <w:name w:val="Table Grid2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302CD"/>
  </w:style>
  <w:style w:type="table" w:customStyle="1" w:styleId="TableGrid31">
    <w:name w:val="Table Grid3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B302CD"/>
  </w:style>
  <w:style w:type="table" w:customStyle="1" w:styleId="TableGrid71">
    <w:name w:val="Table Grid71"/>
    <w:basedOn w:val="TableNormal"/>
    <w:next w:val="TableGrid"/>
    <w:uiPriority w:val="59"/>
    <w:rsid w:val="00B302CD"/>
    <w:pPr>
      <w:spacing w:before="0"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302CD"/>
  </w:style>
  <w:style w:type="table" w:customStyle="1" w:styleId="TableGrid10">
    <w:name w:val="Table Grid10"/>
    <w:basedOn w:val="TableNormal"/>
    <w:next w:val="TableGrid"/>
    <w:uiPriority w:val="59"/>
    <w:rsid w:val="00B302CD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302CD"/>
  </w:style>
  <w:style w:type="table" w:customStyle="1" w:styleId="TableGrid22">
    <w:name w:val="Table Grid2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B302CD"/>
  </w:style>
  <w:style w:type="table" w:customStyle="1" w:styleId="TableGrid32">
    <w:name w:val="Table Grid3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B302CD"/>
  </w:style>
  <w:style w:type="table" w:customStyle="1" w:styleId="TableGrid72">
    <w:name w:val="Table Grid72"/>
    <w:basedOn w:val="TableNormal"/>
    <w:next w:val="TableGrid"/>
    <w:uiPriority w:val="59"/>
    <w:rsid w:val="00B302CD"/>
    <w:pPr>
      <w:spacing w:before="0"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07038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264EB"/>
    <w:pPr>
      <w:autoSpaceDE w:val="0"/>
      <w:autoSpaceDN w:val="0"/>
      <w:adjustRightInd w:val="0"/>
      <w:spacing w:before="0" w:line="240" w:lineRule="auto"/>
      <w:jc w:val="left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4264EB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710A1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3D53"/>
    <w:pPr>
      <w:tabs>
        <w:tab w:val="right" w:leader="dot" w:pos="9629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0A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0A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660"/>
      <w:jc w:val="left"/>
    </w:pPr>
    <w:rPr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880"/>
      <w:jc w:val="left"/>
    </w:pPr>
    <w:rPr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100"/>
      <w:jc w:val="left"/>
    </w:pPr>
    <w:rPr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320"/>
      <w:jc w:val="left"/>
    </w:pPr>
    <w:rPr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540"/>
      <w:jc w:val="left"/>
    </w:pPr>
    <w:rPr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760"/>
      <w:jc w:val="left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D4"/>
  </w:style>
  <w:style w:type="paragraph" w:styleId="Heading1">
    <w:name w:val="heading 1"/>
    <w:basedOn w:val="Normal"/>
    <w:next w:val="Normal"/>
    <w:link w:val="Heading1Char"/>
    <w:qFormat/>
    <w:rsid w:val="00B108DF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8DF"/>
    <w:rPr>
      <w:rFonts w:ascii="Times New Roman" w:eastAsia="Times New Roman" w:hAnsi="Times New Roman" w:cs="Arial"/>
      <w:b/>
      <w:bCs/>
      <w:kern w:val="32"/>
      <w:sz w:val="24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iPriority w:val="99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05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B302CD"/>
  </w:style>
  <w:style w:type="table" w:customStyle="1" w:styleId="TableGrid9">
    <w:name w:val="Table Grid9"/>
    <w:basedOn w:val="TableNormal"/>
    <w:next w:val="TableGrid"/>
    <w:uiPriority w:val="59"/>
    <w:rsid w:val="00B302CD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302CD"/>
  </w:style>
  <w:style w:type="table" w:customStyle="1" w:styleId="TableGrid21">
    <w:name w:val="Table Grid2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302CD"/>
  </w:style>
  <w:style w:type="table" w:customStyle="1" w:styleId="TableGrid31">
    <w:name w:val="Table Grid3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B302CD"/>
  </w:style>
  <w:style w:type="table" w:customStyle="1" w:styleId="TableGrid71">
    <w:name w:val="Table Grid71"/>
    <w:basedOn w:val="TableNormal"/>
    <w:next w:val="TableGrid"/>
    <w:uiPriority w:val="59"/>
    <w:rsid w:val="00B302CD"/>
    <w:pPr>
      <w:spacing w:before="0"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302CD"/>
  </w:style>
  <w:style w:type="table" w:customStyle="1" w:styleId="TableGrid10">
    <w:name w:val="Table Grid10"/>
    <w:basedOn w:val="TableNormal"/>
    <w:next w:val="TableGrid"/>
    <w:uiPriority w:val="59"/>
    <w:rsid w:val="00B302CD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302CD"/>
  </w:style>
  <w:style w:type="table" w:customStyle="1" w:styleId="TableGrid22">
    <w:name w:val="Table Grid2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B302CD"/>
  </w:style>
  <w:style w:type="table" w:customStyle="1" w:styleId="TableGrid32">
    <w:name w:val="Table Grid3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B302CD"/>
    <w:pPr>
      <w:spacing w:before="0" w:line="240" w:lineRule="auto"/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B302CD"/>
  </w:style>
  <w:style w:type="table" w:customStyle="1" w:styleId="TableGrid72">
    <w:name w:val="Table Grid72"/>
    <w:basedOn w:val="TableNormal"/>
    <w:next w:val="TableGrid"/>
    <w:uiPriority w:val="59"/>
    <w:rsid w:val="00B302CD"/>
    <w:pPr>
      <w:spacing w:before="0"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07038"/>
    <w:pPr>
      <w:spacing w:before="0" w:line="240" w:lineRule="auto"/>
      <w:jc w:val="left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264EB"/>
    <w:pPr>
      <w:autoSpaceDE w:val="0"/>
      <w:autoSpaceDN w:val="0"/>
      <w:adjustRightInd w:val="0"/>
      <w:spacing w:before="0" w:line="240" w:lineRule="auto"/>
      <w:jc w:val="left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4264EB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710A1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3D53"/>
    <w:pPr>
      <w:tabs>
        <w:tab w:val="right" w:leader="dot" w:pos="9629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0A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0A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660"/>
      <w:jc w:val="left"/>
    </w:pPr>
    <w:rPr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880"/>
      <w:jc w:val="left"/>
    </w:pPr>
    <w:rPr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100"/>
      <w:jc w:val="left"/>
    </w:pPr>
    <w:rPr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320"/>
      <w:jc w:val="left"/>
    </w:pPr>
    <w:rPr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540"/>
      <w:jc w:val="left"/>
    </w:pPr>
    <w:rPr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C3D53"/>
    <w:pPr>
      <w:spacing w:before="0" w:after="100" w:line="276" w:lineRule="auto"/>
      <w:ind w:left="1760"/>
      <w:jc w:val="left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javascript:void(0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D512-26EA-4F02-A612-C87CF2C1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73</Pages>
  <Words>21231</Words>
  <Characters>121021</Characters>
  <Application>Microsoft Office Word</Application>
  <DocSecurity>0</DocSecurity>
  <Lines>1008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Јавне предшколске установе  „Пчелица“ Ниш</vt:lpstr>
    </vt:vector>
  </TitlesOfParts>
  <Company>Grizli777</Company>
  <LinksUpToDate>false</LinksUpToDate>
  <CharactersWithSpaces>141969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Јавне предшколске установе  „Пчелица“ Ниш</dc:title>
  <dc:creator>Sale</dc:creator>
  <cp:lastModifiedBy>Nikola Kapesic</cp:lastModifiedBy>
  <cp:revision>3</cp:revision>
  <cp:lastPrinted>2020-12-22T13:18:00Z</cp:lastPrinted>
  <dcterms:created xsi:type="dcterms:W3CDTF">2020-12-22T13:02:00Z</dcterms:created>
  <dcterms:modified xsi:type="dcterms:W3CDTF">2020-12-22T13:24:00Z</dcterms:modified>
</cp:coreProperties>
</file>