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C2" w:rsidRPr="009C7A8D" w:rsidRDefault="003D30C2" w:rsidP="009C7A8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  <w:proofErr w:type="spellStart"/>
      <w:proofErr w:type="gram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основу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A8D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члана 198.</w:t>
      </w:r>
      <w:proofErr w:type="gramEnd"/>
      <w:r w:rsidRPr="009C7A8D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став 16. Закона о накнадама за коришћење јавних добара </w:t>
      </w:r>
      <w:r w:rsidRPr="009C7A8D">
        <w:rPr>
          <w:rFonts w:ascii="Times New Roman" w:hAnsi="Times New Roman" w:cs="Times New Roman"/>
          <w:color w:val="000000"/>
          <w:sz w:val="28"/>
          <w:szCs w:val="28"/>
        </w:rPr>
        <w:t>(''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Службени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гласник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РС'',</w:t>
      </w:r>
      <w:r w:rsidRPr="009C7A8D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број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95/2018 и 49/2019</w:t>
      </w:r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члана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37.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Статута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Града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Ниша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(''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Службени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лист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Града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Ниша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'',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88/2008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, 143/2016</w:t>
      </w:r>
      <w:r w:rsidRPr="009C7A8D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и 18/2019</w:t>
      </w:r>
      <w:r w:rsidRPr="009C7A8D"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3D30C2" w:rsidRPr="009C7A8D" w:rsidRDefault="003D30C2" w:rsidP="009C7A8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proofErr w:type="spellStart"/>
      <w:proofErr w:type="gram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Скупштина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Града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Ниша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седници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9C7A8D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___.___.</w:t>
      </w:r>
      <w:proofErr w:type="gram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A8D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>2019</w:t>
      </w:r>
      <w:r w:rsidRPr="009C7A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7A8D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</w:t>
      </w:r>
      <w:proofErr w:type="spellStart"/>
      <w:proofErr w:type="gram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године</w:t>
      </w:r>
      <w:proofErr w:type="spellEnd"/>
      <w:proofErr w:type="gram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донела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color w:val="000000"/>
          <w:sz w:val="28"/>
          <w:szCs w:val="28"/>
        </w:rPr>
        <w:t>је</w:t>
      </w:r>
      <w:proofErr w:type="spellEnd"/>
      <w:r w:rsidRPr="009C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30C2" w:rsidRPr="009C7A8D" w:rsidRDefault="003D30C2" w:rsidP="009C7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B7582D" w:rsidRPr="009C7A8D" w:rsidRDefault="00950CB0" w:rsidP="009C7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b/>
          <w:sz w:val="28"/>
          <w:szCs w:val="28"/>
          <w:lang w:val="sr-Cyrl-RS"/>
        </w:rPr>
        <w:t>ОДЛУК</w:t>
      </w:r>
      <w:r w:rsidR="004533B7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</w:p>
    <w:p w:rsidR="00950CB0" w:rsidRPr="00582216" w:rsidRDefault="00950CB0" w:rsidP="0058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9C7A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 </w:t>
      </w:r>
      <w:r w:rsidR="00582216">
        <w:rPr>
          <w:rFonts w:ascii="Times New Roman" w:hAnsi="Times New Roman" w:cs="Times New Roman"/>
          <w:b/>
          <w:sz w:val="28"/>
          <w:szCs w:val="28"/>
          <w:lang w:val="sr-Cyrl-RS"/>
        </w:rPr>
        <w:t>УСЛОВИМА ИЗДАВАЊА И КОРИШЋЕЊА ГРАДСКЕ КАРТЕ</w:t>
      </w:r>
      <w:r w:rsidR="00650F06" w:rsidRPr="009C7A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УПОТРЕБУ ДЕЛА АУТО</w:t>
      </w:r>
      <w:r w:rsidR="00711146">
        <w:rPr>
          <w:rFonts w:ascii="Times New Roman" w:hAnsi="Times New Roman" w:cs="Times New Roman"/>
          <w:b/>
          <w:sz w:val="28"/>
          <w:szCs w:val="28"/>
          <w:lang w:val="sr-Latn-RS"/>
        </w:rPr>
        <w:t>-</w:t>
      </w:r>
      <w:r w:rsidRPr="009C7A8D">
        <w:rPr>
          <w:rFonts w:ascii="Times New Roman" w:hAnsi="Times New Roman" w:cs="Times New Roman"/>
          <w:b/>
          <w:sz w:val="28"/>
          <w:szCs w:val="28"/>
          <w:lang w:val="sr-Cyrl-RS"/>
        </w:rPr>
        <w:t>ПУТА</w:t>
      </w:r>
      <w:r w:rsidR="0058221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bookmarkStart w:id="0" w:name="_GoBack"/>
      <w:bookmarkEnd w:id="0"/>
      <w:r w:rsidRPr="009C7A8D">
        <w:rPr>
          <w:rFonts w:ascii="Times New Roman" w:hAnsi="Times New Roman" w:cs="Times New Roman"/>
          <w:b/>
          <w:sz w:val="28"/>
          <w:szCs w:val="28"/>
          <w:lang w:val="sr-Cyrl-RS"/>
        </w:rPr>
        <w:t>Е</w:t>
      </w:r>
      <w:r w:rsidR="00711146">
        <w:rPr>
          <w:rFonts w:ascii="Times New Roman" w:hAnsi="Times New Roman" w:cs="Times New Roman"/>
          <w:b/>
          <w:sz w:val="28"/>
          <w:szCs w:val="28"/>
          <w:lang w:val="sr-Latn-RS"/>
        </w:rPr>
        <w:t>-</w:t>
      </w:r>
      <w:r w:rsidRPr="009C7A8D">
        <w:rPr>
          <w:rFonts w:ascii="Times New Roman" w:hAnsi="Times New Roman" w:cs="Times New Roman"/>
          <w:b/>
          <w:sz w:val="28"/>
          <w:szCs w:val="28"/>
          <w:lang w:val="sr-Cyrl-RS"/>
        </w:rPr>
        <w:t>75</w:t>
      </w:r>
      <w:r w:rsidR="00B04EE4" w:rsidRPr="009C7A8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B04EE4" w:rsidRPr="009C7A8D">
        <w:rPr>
          <w:rFonts w:ascii="Times New Roman" w:hAnsi="Times New Roman" w:cs="Times New Roman"/>
          <w:b/>
          <w:sz w:val="28"/>
          <w:szCs w:val="28"/>
          <w:lang w:val="sr-Cyrl-RS"/>
        </w:rPr>
        <w:t>и Е-80</w:t>
      </w:r>
    </w:p>
    <w:p w:rsidR="00B04EE4" w:rsidRPr="009C7A8D" w:rsidRDefault="00B04EE4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50CB0" w:rsidRDefault="00950CB0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>Члан 1.</w:t>
      </w:r>
    </w:p>
    <w:p w:rsidR="009C7A8D" w:rsidRPr="009C7A8D" w:rsidRDefault="009C7A8D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44AEA" w:rsidRDefault="00B04EE4" w:rsidP="009C7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>Овом одлуком уређу</w:t>
      </w:r>
      <w:r w:rsidR="00950CB0" w:rsidRPr="009C7A8D">
        <w:rPr>
          <w:rFonts w:ascii="Times New Roman" w:hAnsi="Times New Roman" w:cs="Times New Roman"/>
          <w:sz w:val="28"/>
          <w:szCs w:val="28"/>
          <w:lang w:val="sr-Cyrl-RS"/>
        </w:rPr>
        <w:t>ју се начин и услови</w:t>
      </w:r>
      <w:r w:rsidR="0071114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711146" w:rsidRPr="00DB4F6E">
        <w:rPr>
          <w:rFonts w:ascii="Times New Roman" w:hAnsi="Times New Roman" w:cs="Times New Roman"/>
          <w:sz w:val="28"/>
          <w:szCs w:val="28"/>
          <w:lang w:val="sr-Cyrl-RS"/>
        </w:rPr>
        <w:t>издавања и коришћења Градске карте и услови</w:t>
      </w:r>
      <w:r w:rsidR="00950CB0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под којим </w:t>
      </w:r>
      <w:r w:rsidR="00C83695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950CB0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рад 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Ниш</w:t>
      </w:r>
      <w:r w:rsidR="00950CB0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плаћа посебну накнаду за употребу дела ауто-пута Е</w:t>
      </w:r>
      <w:r w:rsidR="00711146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950CB0" w:rsidRPr="009C7A8D">
        <w:rPr>
          <w:rFonts w:ascii="Times New Roman" w:hAnsi="Times New Roman" w:cs="Times New Roman"/>
          <w:sz w:val="28"/>
          <w:szCs w:val="28"/>
          <w:lang w:val="sr-Cyrl-RS"/>
        </w:rPr>
        <w:t>75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и Е-80 (</w:t>
      </w:r>
      <w:r w:rsidR="00950CB0" w:rsidRPr="009C7A8D">
        <w:rPr>
          <w:rFonts w:ascii="Times New Roman" w:hAnsi="Times New Roman" w:cs="Times New Roman"/>
          <w:sz w:val="28"/>
          <w:szCs w:val="28"/>
          <w:lang w:val="sr-Cyrl-RS"/>
        </w:rPr>
        <w:t>у даљем тексту: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путарин</w:t>
      </w:r>
      <w:r w:rsidR="00711146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950CB0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, у име лица са пребивалиштем на подручју градских општина </w:t>
      </w:r>
      <w:r w:rsidR="00344AEA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Црвени Крст, Медијана, Палилула, Пантелеј и Нишка Бања. </w:t>
      </w:r>
    </w:p>
    <w:p w:rsidR="009C7A8D" w:rsidRPr="009C7A8D" w:rsidRDefault="009C7A8D" w:rsidP="009C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50CB0" w:rsidRDefault="00950CB0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>Члан 2.</w:t>
      </w:r>
    </w:p>
    <w:p w:rsidR="009C7A8D" w:rsidRPr="009C7A8D" w:rsidRDefault="009C7A8D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50CB0" w:rsidRPr="009C7A8D" w:rsidRDefault="00950CB0" w:rsidP="009C7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Град 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>Ниш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плаћа путарину у име лица из члана 1. ове одлуке којем је издата Градск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>а карта за употребу делова ауто</w:t>
      </w:r>
      <w:r w:rsidR="00711146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>пута Е-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75 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>и Е-80</w:t>
      </w:r>
      <w:r w:rsidR="00576AC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76AC2" w:rsidRPr="00AB2135">
        <w:rPr>
          <w:rFonts w:ascii="Times New Roman" w:hAnsi="Times New Roman" w:cs="Times New Roman"/>
          <w:sz w:val="28"/>
          <w:szCs w:val="28"/>
          <w:lang w:val="sr-Cyrl-RS"/>
        </w:rPr>
        <w:t>односно</w:t>
      </w:r>
      <w:r w:rsidR="00576AC2">
        <w:rPr>
          <w:rFonts w:ascii="Times New Roman" w:hAnsi="Times New Roman" w:cs="Times New Roman"/>
          <w:sz w:val="28"/>
          <w:szCs w:val="28"/>
          <w:lang w:val="sr-Latn-RS"/>
        </w:rPr>
        <w:t xml:space="preserve"> свих релација између следећих</w:t>
      </w:r>
      <w:r w:rsidR="00576AC2">
        <w:rPr>
          <w:rFonts w:ascii="Times New Roman" w:hAnsi="Times New Roman" w:cs="Times New Roman"/>
          <w:sz w:val="28"/>
          <w:szCs w:val="28"/>
          <w:lang w:val="sr-Cyrl-RS"/>
        </w:rPr>
        <w:t xml:space="preserve"> наплатн</w:t>
      </w:r>
      <w:r w:rsidR="00576AC2">
        <w:rPr>
          <w:rFonts w:ascii="Times New Roman" w:hAnsi="Times New Roman" w:cs="Times New Roman"/>
          <w:sz w:val="28"/>
          <w:szCs w:val="28"/>
          <w:lang w:val="sr-Latn-RS"/>
        </w:rPr>
        <w:t>их</w:t>
      </w:r>
      <w:r w:rsidR="00576AC2">
        <w:rPr>
          <w:rFonts w:ascii="Times New Roman" w:hAnsi="Times New Roman" w:cs="Times New Roman"/>
          <w:sz w:val="28"/>
          <w:szCs w:val="28"/>
          <w:lang w:val="sr-Cyrl-RS"/>
        </w:rPr>
        <w:t xml:space="preserve"> станиц</w:t>
      </w:r>
      <w:r w:rsidR="00576AC2">
        <w:rPr>
          <w:rFonts w:ascii="Times New Roman" w:hAnsi="Times New Roman" w:cs="Times New Roman"/>
          <w:sz w:val="28"/>
          <w:szCs w:val="28"/>
          <w:lang w:val="sr-Latn-RS"/>
        </w:rPr>
        <w:t>а:</w:t>
      </w:r>
      <w:r w:rsidR="00576AC2" w:rsidRPr="00AB21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Start w:id="1" w:name="OLE_LINK96"/>
      <w:bookmarkStart w:id="2" w:name="OLE_LINK97"/>
      <w:bookmarkStart w:id="3" w:name="OLE_LINK98"/>
      <w:r w:rsidR="00576AC2" w:rsidRPr="00AB2135">
        <w:rPr>
          <w:rFonts w:ascii="Times New Roman" w:hAnsi="Times New Roman" w:cs="Times New Roman"/>
          <w:sz w:val="28"/>
          <w:szCs w:val="28"/>
          <w:lang w:val="sr-Cyrl-RS"/>
        </w:rPr>
        <w:t xml:space="preserve">Ниш југ, Ниш север, Ниш исток и Ниш Малча </w:t>
      </w:r>
      <w:bookmarkEnd w:id="1"/>
      <w:bookmarkEnd w:id="2"/>
      <w:bookmarkEnd w:id="3"/>
      <w:r w:rsidR="00576AC2" w:rsidRPr="00AB2135">
        <w:rPr>
          <w:rFonts w:ascii="Times New Roman" w:hAnsi="Times New Roman" w:cs="Times New Roman"/>
          <w:sz w:val="28"/>
          <w:szCs w:val="28"/>
          <w:lang w:val="sr-Cyrl-RS"/>
        </w:rPr>
        <w:t xml:space="preserve">(у даљем тексту: наплатне станице </w:t>
      </w:r>
      <w:r w:rsidR="00576AC2">
        <w:rPr>
          <w:rFonts w:ascii="Times New Roman" w:hAnsi="Times New Roman" w:cs="Times New Roman"/>
          <w:sz w:val="28"/>
          <w:szCs w:val="28"/>
          <w:lang w:val="sr-Latn-RS"/>
        </w:rPr>
        <w:t xml:space="preserve">у зони </w:t>
      </w:r>
      <w:r w:rsidR="00576AC2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576AC2">
        <w:rPr>
          <w:rFonts w:ascii="Times New Roman" w:hAnsi="Times New Roman" w:cs="Times New Roman"/>
          <w:sz w:val="28"/>
          <w:szCs w:val="28"/>
          <w:lang w:val="sr-Latn-RS"/>
        </w:rPr>
        <w:t xml:space="preserve">рада </w:t>
      </w:r>
      <w:r w:rsidR="00576AC2" w:rsidRPr="00AB2135">
        <w:rPr>
          <w:rFonts w:ascii="Times New Roman" w:hAnsi="Times New Roman" w:cs="Times New Roman"/>
          <w:sz w:val="28"/>
          <w:szCs w:val="28"/>
          <w:lang w:val="sr-Cyrl-RS"/>
        </w:rPr>
        <w:t>Ниш</w:t>
      </w:r>
      <w:r w:rsidR="00576AC2">
        <w:rPr>
          <w:rFonts w:ascii="Times New Roman" w:hAnsi="Times New Roman" w:cs="Times New Roman"/>
          <w:sz w:val="28"/>
          <w:szCs w:val="28"/>
          <w:lang w:val="sr-Latn-RS"/>
        </w:rPr>
        <w:t>а</w:t>
      </w:r>
      <w:r w:rsidR="00576AC2" w:rsidRPr="00AB2135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576AC2" w:rsidRDefault="00950CB0" w:rsidP="009C7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>Градска карта из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>даје се за употребу делова ауто</w:t>
      </w:r>
      <w:r w:rsidR="00711146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пута Е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75 </w:t>
      </w:r>
      <w:r w:rsidR="00650F06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и Е-80 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од места пребивалишта до </w:t>
      </w:r>
      <w:r w:rsidR="00576AC2" w:rsidRPr="00AB2135">
        <w:rPr>
          <w:rFonts w:ascii="Times New Roman" w:hAnsi="Times New Roman" w:cs="Times New Roman"/>
          <w:sz w:val="28"/>
          <w:szCs w:val="28"/>
          <w:lang w:val="sr-Cyrl-RS"/>
        </w:rPr>
        <w:t xml:space="preserve">наплатне станице </w:t>
      </w:r>
      <w:r w:rsidR="00576AC2">
        <w:rPr>
          <w:rFonts w:ascii="Times New Roman" w:hAnsi="Times New Roman" w:cs="Times New Roman"/>
          <w:sz w:val="28"/>
          <w:szCs w:val="28"/>
          <w:lang w:val="sr-Latn-RS"/>
        </w:rPr>
        <w:t xml:space="preserve">у зони </w:t>
      </w:r>
      <w:r w:rsidR="00576AC2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576AC2">
        <w:rPr>
          <w:rFonts w:ascii="Times New Roman" w:hAnsi="Times New Roman" w:cs="Times New Roman"/>
          <w:sz w:val="28"/>
          <w:szCs w:val="28"/>
          <w:lang w:val="sr-Latn-RS"/>
        </w:rPr>
        <w:t xml:space="preserve">рада </w:t>
      </w:r>
      <w:r w:rsidR="00576AC2" w:rsidRPr="00AB2135">
        <w:rPr>
          <w:rFonts w:ascii="Times New Roman" w:hAnsi="Times New Roman" w:cs="Times New Roman"/>
          <w:sz w:val="28"/>
          <w:szCs w:val="28"/>
          <w:lang w:val="sr-Cyrl-RS"/>
        </w:rPr>
        <w:t>Ниш</w:t>
      </w:r>
      <w:r w:rsidR="00576AC2">
        <w:rPr>
          <w:rFonts w:ascii="Times New Roman" w:hAnsi="Times New Roman" w:cs="Times New Roman"/>
          <w:sz w:val="28"/>
          <w:szCs w:val="28"/>
          <w:lang w:val="sr-Latn-RS"/>
        </w:rPr>
        <w:t>а</w:t>
      </w:r>
      <w:r w:rsidR="00576AC2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>и обратно</w:t>
      </w:r>
      <w:r w:rsidR="00576AC2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50CB0" w:rsidRPr="00576AC2" w:rsidRDefault="00B04EE4" w:rsidP="009C7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Градска карта издаје се </w:t>
      </w:r>
      <w:r w:rsidR="00950CB0" w:rsidRPr="009C7A8D">
        <w:rPr>
          <w:rFonts w:ascii="Times New Roman" w:hAnsi="Times New Roman" w:cs="Times New Roman"/>
          <w:sz w:val="28"/>
          <w:szCs w:val="28"/>
          <w:lang w:val="sr-Cyrl-RS"/>
        </w:rPr>
        <w:t>физич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ком лицу из члана 1. ове одлуке</w:t>
      </w:r>
      <w:r w:rsidR="00950CB0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, које је власник моторног возила прве категорије регистрованог на територији </w:t>
      </w:r>
      <w:r w:rsidR="00576AC2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950CB0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рада 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Ниша</w:t>
      </w:r>
      <w:r w:rsidR="00950CB0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950CB0" w:rsidRPr="00576AC2">
        <w:rPr>
          <w:rFonts w:ascii="Times New Roman" w:hAnsi="Times New Roman" w:cs="Times New Roman"/>
          <w:sz w:val="28"/>
          <w:szCs w:val="28"/>
          <w:lang w:val="sr-Cyrl-RS"/>
        </w:rPr>
        <w:t xml:space="preserve">односно члану </w:t>
      </w:r>
      <w:r w:rsidR="00576AC2" w:rsidRPr="00576AC2">
        <w:rPr>
          <w:rFonts w:ascii="Times New Roman" w:hAnsi="Times New Roman" w:cs="Times New Roman"/>
          <w:sz w:val="28"/>
          <w:szCs w:val="28"/>
          <w:lang w:val="sr-Cyrl-RS"/>
        </w:rPr>
        <w:t>породичног домаћинства</w:t>
      </w:r>
      <w:r w:rsidR="00950CB0" w:rsidRPr="00576AC2">
        <w:rPr>
          <w:rFonts w:ascii="Times New Roman" w:hAnsi="Times New Roman" w:cs="Times New Roman"/>
          <w:sz w:val="28"/>
          <w:szCs w:val="28"/>
          <w:lang w:val="sr-Cyrl-RS"/>
        </w:rPr>
        <w:t xml:space="preserve"> тог лица које има пребива</w:t>
      </w:r>
      <w:r w:rsidRPr="00576AC2">
        <w:rPr>
          <w:rFonts w:ascii="Times New Roman" w:hAnsi="Times New Roman" w:cs="Times New Roman"/>
          <w:sz w:val="28"/>
          <w:szCs w:val="28"/>
          <w:lang w:val="sr-Cyrl-RS"/>
        </w:rPr>
        <w:t>лиште на адреси власника возила</w:t>
      </w:r>
      <w:r w:rsidR="00950CB0" w:rsidRPr="00576AC2">
        <w:rPr>
          <w:rFonts w:ascii="Times New Roman" w:hAnsi="Times New Roman" w:cs="Times New Roman"/>
          <w:sz w:val="28"/>
          <w:szCs w:val="28"/>
          <w:lang w:val="sr-Cyrl-RS"/>
        </w:rPr>
        <w:t xml:space="preserve">, под условом да лице на које гласи </w:t>
      </w:r>
      <w:r w:rsidR="00576AC2" w:rsidRPr="00576AC2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950CB0" w:rsidRPr="00576AC2">
        <w:rPr>
          <w:rFonts w:ascii="Times New Roman" w:hAnsi="Times New Roman" w:cs="Times New Roman"/>
          <w:sz w:val="28"/>
          <w:szCs w:val="28"/>
          <w:lang w:val="sr-Cyrl-RS"/>
        </w:rPr>
        <w:t>радска карта поседује возачку дозволу.</w:t>
      </w:r>
    </w:p>
    <w:p w:rsidR="00B04EE4" w:rsidRPr="009C7A8D" w:rsidRDefault="005D5099" w:rsidP="009C7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озил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>рв</w:t>
      </w:r>
      <w:r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категориј</w:t>
      </w:r>
      <w:r>
        <w:rPr>
          <w:rFonts w:ascii="Times New Roman" w:hAnsi="Times New Roman" w:cs="Times New Roman"/>
          <w:sz w:val="28"/>
          <w:szCs w:val="28"/>
          <w:lang w:val="sr-Cyrl-RS"/>
        </w:rPr>
        <w:t>е,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у смислу одредаба ове одлуке је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моторн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возил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са две осовине и висине једнаке или ниже од 1,30</w:t>
      </w:r>
      <w:r w:rsidR="001C051C" w:rsidRPr="001C0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51C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, мерено код прве осовине и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о</w:t>
      </w:r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возил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о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две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осовине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укупне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висине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једнаке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ниже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1,9</w:t>
      </w:r>
      <w:r w:rsidR="00396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m, а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чија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највећа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допуштена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маса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прелази</w:t>
      </w:r>
      <w:proofErr w:type="spellEnd"/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3.500</w:t>
      </w:r>
      <w:r w:rsidR="00396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</w:rPr>
        <w:t>kg</w:t>
      </w:r>
      <w:r w:rsidR="00B04EE4" w:rsidRPr="009C7A8D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.</w:t>
      </w:r>
    </w:p>
    <w:p w:rsidR="009C7A8D" w:rsidRPr="009C7A8D" w:rsidRDefault="009C7A8D" w:rsidP="009C7A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950CB0" w:rsidRDefault="007B0199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>Члан 3.</w:t>
      </w:r>
    </w:p>
    <w:p w:rsidR="009C7A8D" w:rsidRPr="009C7A8D" w:rsidRDefault="009C7A8D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B0199" w:rsidRPr="009C7A8D" w:rsidRDefault="007B0199" w:rsidP="009C7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>Градска карта издаје се на име лица које испуњава услове из члана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2. ове одлу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>ке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, за возило чији је регистарски број унет у Градску карту, а за употребу аутопута на релацијама које су у њој назначене.</w:t>
      </w:r>
    </w:p>
    <w:p w:rsidR="007B0199" w:rsidRPr="00396B50" w:rsidRDefault="007B0199" w:rsidP="00420ED6">
      <w:pPr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  <w:lang w:val="sr-Cyrl-RS"/>
        </w:rPr>
      </w:pPr>
      <w:r w:rsidRPr="00396B50">
        <w:rPr>
          <w:rFonts w:ascii="Times New Roman" w:hAnsi="Times New Roman" w:cs="Times New Roman"/>
          <w:sz w:val="28"/>
          <w:szCs w:val="28"/>
          <w:lang w:val="sr-Cyrl-RS"/>
        </w:rPr>
        <w:t>Градска карта изд</w:t>
      </w:r>
      <w:r w:rsidR="00B04EE4" w:rsidRPr="00396B50">
        <w:rPr>
          <w:rFonts w:ascii="Times New Roman" w:hAnsi="Times New Roman" w:cs="Times New Roman"/>
          <w:sz w:val="28"/>
          <w:szCs w:val="28"/>
          <w:lang w:val="sr-Cyrl-RS"/>
        </w:rPr>
        <w:t xml:space="preserve">аје се за период од </w:t>
      </w:r>
      <w:r w:rsidR="00396B50" w:rsidRPr="00396B50">
        <w:rPr>
          <w:rFonts w:ascii="Times New Roman" w:hAnsi="Times New Roman" w:cs="Times New Roman"/>
          <w:sz w:val="28"/>
          <w:szCs w:val="28"/>
          <w:lang w:val="sr-Cyrl-RS"/>
        </w:rPr>
        <w:t>три године.</w:t>
      </w:r>
    </w:p>
    <w:p w:rsidR="00344AEA" w:rsidRPr="009C7A8D" w:rsidRDefault="00B04EE4" w:rsidP="009C7A8D">
      <w:pPr>
        <w:tabs>
          <w:tab w:val="left" w:pos="187"/>
          <w:tab w:val="center" w:pos="46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7B0199" w:rsidRDefault="007B0199" w:rsidP="009C7A8D">
      <w:pPr>
        <w:tabs>
          <w:tab w:val="left" w:pos="187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>Члан 4.</w:t>
      </w:r>
    </w:p>
    <w:p w:rsidR="009C7A8D" w:rsidRPr="009C7A8D" w:rsidRDefault="009C7A8D" w:rsidP="009C7A8D">
      <w:pPr>
        <w:tabs>
          <w:tab w:val="left" w:pos="187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B0199" w:rsidRPr="009C7A8D" w:rsidRDefault="00B04EE4" w:rsidP="009C7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>Физичко л</w:t>
      </w:r>
      <w:r w:rsidR="007B0199" w:rsidRPr="009C7A8D">
        <w:rPr>
          <w:rFonts w:ascii="Times New Roman" w:hAnsi="Times New Roman" w:cs="Times New Roman"/>
          <w:sz w:val="28"/>
          <w:szCs w:val="28"/>
          <w:lang w:val="sr-Cyrl-RS"/>
        </w:rPr>
        <w:t>ице коме је и</w:t>
      </w:r>
      <w:r w:rsidR="00396B50">
        <w:rPr>
          <w:rFonts w:ascii="Times New Roman" w:hAnsi="Times New Roman" w:cs="Times New Roman"/>
          <w:sz w:val="28"/>
          <w:szCs w:val="28"/>
          <w:lang w:val="sr-Cyrl-RS"/>
        </w:rPr>
        <w:t>здата Градска карта дужно је да</w:t>
      </w:r>
      <w:r w:rsidR="007B0199" w:rsidRPr="009C7A8D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7B0199" w:rsidRPr="009C7A8D" w:rsidRDefault="00396B50" w:rsidP="00396B5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7B0199" w:rsidRPr="009C7A8D">
        <w:rPr>
          <w:rFonts w:ascii="Times New Roman" w:hAnsi="Times New Roman" w:cs="Times New Roman"/>
          <w:sz w:val="28"/>
          <w:szCs w:val="28"/>
          <w:lang w:val="sr-Cyrl-RS"/>
        </w:rPr>
        <w:t>приликом укључивања на ауто</w:t>
      </w:r>
      <w:r w:rsidR="001D0C06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7B0199" w:rsidRPr="009C7A8D">
        <w:rPr>
          <w:rFonts w:ascii="Times New Roman" w:hAnsi="Times New Roman" w:cs="Times New Roman"/>
          <w:sz w:val="28"/>
          <w:szCs w:val="28"/>
          <w:lang w:val="sr-Cyrl-RS"/>
        </w:rPr>
        <w:t>пут узме магнетну картицу из дистрибутера за издавање картица и</w:t>
      </w:r>
    </w:p>
    <w:p w:rsidR="007B0199" w:rsidRPr="009C7A8D" w:rsidRDefault="00396B50" w:rsidP="00396B5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-</w:t>
      </w:r>
      <w:r w:rsidR="007B0199" w:rsidRPr="009C7A8D">
        <w:rPr>
          <w:rFonts w:ascii="Times New Roman" w:hAnsi="Times New Roman" w:cs="Times New Roman"/>
          <w:sz w:val="28"/>
          <w:szCs w:val="28"/>
          <w:lang w:val="sr-Cyrl-RS"/>
        </w:rPr>
        <w:t>приликом искључења са ауто</w:t>
      </w:r>
      <w:r w:rsidR="001D0C06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7B0199" w:rsidRPr="009C7A8D">
        <w:rPr>
          <w:rFonts w:ascii="Times New Roman" w:hAnsi="Times New Roman" w:cs="Times New Roman"/>
          <w:sz w:val="28"/>
          <w:szCs w:val="28"/>
          <w:lang w:val="sr-Cyrl-RS"/>
        </w:rPr>
        <w:t>пута преда магнетну картицу, а Градску карту пружи на увид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инкасанту на наплатној станици.</w:t>
      </w:r>
    </w:p>
    <w:p w:rsidR="009C7A8D" w:rsidRPr="009C7A8D" w:rsidRDefault="009C7A8D" w:rsidP="009C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B0199" w:rsidRDefault="007B0199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>Члан 5.</w:t>
      </w:r>
    </w:p>
    <w:p w:rsidR="009C7A8D" w:rsidRPr="009C7A8D" w:rsidRDefault="009C7A8D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96B50" w:rsidRDefault="007B0199" w:rsidP="009C7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Средства за плаћање путарине обезбеђују се у буџету </w:t>
      </w:r>
      <w:r w:rsidR="00872DAD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рада </w:t>
      </w:r>
      <w:r w:rsidR="00B04EE4" w:rsidRPr="009C7A8D">
        <w:rPr>
          <w:rFonts w:ascii="Times New Roman" w:hAnsi="Times New Roman" w:cs="Times New Roman"/>
          <w:sz w:val="28"/>
          <w:szCs w:val="28"/>
          <w:lang w:val="sr-Cyrl-RS"/>
        </w:rPr>
        <w:t>Ниш</w:t>
      </w:r>
      <w:r w:rsidR="00872DAD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, а уплаћују се на рачун буџета Републике Србије</w:t>
      </w:r>
      <w:r w:rsidR="00C95270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623055" w:rsidRDefault="00C95270" w:rsidP="009C7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Међусобна права и обавезе, као и 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начин и </w:t>
      </w:r>
      <w:r>
        <w:rPr>
          <w:rFonts w:ascii="Times New Roman" w:hAnsi="Times New Roman" w:cs="Times New Roman"/>
          <w:sz w:val="28"/>
          <w:szCs w:val="28"/>
          <w:lang w:val="sr-Cyrl-RS"/>
        </w:rPr>
        <w:t>динамика плаћања уговорених обавеза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ближе ће се уредити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 уговором који закључују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 xml:space="preserve">рад Ниш и </w:t>
      </w:r>
      <w:r>
        <w:rPr>
          <w:rFonts w:ascii="Times New Roman" w:hAnsi="Times New Roman" w:cs="Times New Roman"/>
          <w:sz w:val="28"/>
          <w:szCs w:val="28"/>
          <w:lang w:val="sr-Cyrl-RS"/>
        </w:rPr>
        <w:t>ЈП „Путеви Србије</w:t>
      </w:r>
      <w:r w:rsidR="00396B50">
        <w:rPr>
          <w:rFonts w:ascii="Times New Roman" w:hAnsi="Times New Roman" w:cs="Times New Roman"/>
          <w:sz w:val="28"/>
          <w:szCs w:val="28"/>
          <w:lang w:val="sr-Cyrl-RS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D14579" w:rsidRPr="009C7A8D" w:rsidRDefault="00D14579" w:rsidP="009C7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Уговор из става 2. овог члана, у име Града Ниша закључује Градоначелник</w:t>
      </w:r>
      <w:r w:rsidR="00396B50">
        <w:rPr>
          <w:rFonts w:ascii="Times New Roman" w:hAnsi="Times New Roman" w:cs="Times New Roman"/>
          <w:sz w:val="28"/>
          <w:szCs w:val="28"/>
          <w:lang w:val="sr-Cyrl-RS"/>
        </w:rPr>
        <w:t xml:space="preserve"> Града Ниша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96B50" w:rsidRDefault="00396B50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B0199" w:rsidRDefault="007B0199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C7A8D">
        <w:rPr>
          <w:rFonts w:ascii="Times New Roman" w:hAnsi="Times New Roman" w:cs="Times New Roman"/>
          <w:sz w:val="28"/>
          <w:szCs w:val="28"/>
          <w:lang w:val="sr-Cyrl-RS"/>
        </w:rPr>
        <w:t>Члан 6.</w:t>
      </w:r>
    </w:p>
    <w:p w:rsidR="00623055" w:rsidRPr="009C7A8D" w:rsidRDefault="00623055" w:rsidP="009C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30C2" w:rsidRPr="009C7A8D" w:rsidRDefault="003D30C2" w:rsidP="009C7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9C7A8D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ступа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снагу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наредног</w:t>
      </w:r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објављивања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у "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Службеном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листу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Ниша“.</w:t>
      </w:r>
      <w:proofErr w:type="gramEnd"/>
    </w:p>
    <w:p w:rsidR="003D30C2" w:rsidRPr="009C7A8D" w:rsidRDefault="003D30C2" w:rsidP="009C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30C2" w:rsidRPr="009C7A8D" w:rsidRDefault="003D30C2" w:rsidP="009C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30C2" w:rsidRPr="009C7A8D" w:rsidRDefault="003D30C2" w:rsidP="00872DAD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: 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____________________</w:t>
      </w:r>
    </w:p>
    <w:p w:rsidR="003D30C2" w:rsidRPr="009C7A8D" w:rsidRDefault="003D30C2" w:rsidP="00872DAD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A8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Нишу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, 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___</w:t>
      </w:r>
      <w:r w:rsidRPr="009C7A8D">
        <w:rPr>
          <w:rFonts w:ascii="Times New Roman" w:hAnsi="Times New Roman" w:cs="Times New Roman"/>
          <w:sz w:val="28"/>
          <w:szCs w:val="28"/>
        </w:rPr>
        <w:t>.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___</w:t>
      </w:r>
      <w:r w:rsidRPr="009C7A8D">
        <w:rPr>
          <w:rFonts w:ascii="Times New Roman" w:hAnsi="Times New Roman" w:cs="Times New Roman"/>
          <w:sz w:val="28"/>
          <w:szCs w:val="28"/>
        </w:rPr>
        <w:t>.201</w:t>
      </w:r>
      <w:r w:rsidRPr="009C7A8D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Pr="009C7A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7A8D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</w:p>
    <w:p w:rsidR="003D30C2" w:rsidRPr="009C7A8D" w:rsidRDefault="003D30C2" w:rsidP="009C7A8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0C2" w:rsidRPr="009C7A8D" w:rsidRDefault="003D30C2" w:rsidP="009C7A8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0C2" w:rsidRPr="009C7A8D" w:rsidRDefault="003D30C2" w:rsidP="009C7A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A8D">
        <w:rPr>
          <w:rFonts w:ascii="Times New Roman" w:hAnsi="Times New Roman" w:cs="Times New Roman"/>
          <w:b/>
          <w:bCs/>
          <w:sz w:val="28"/>
          <w:szCs w:val="28"/>
        </w:rPr>
        <w:t>СКУПШТИНА ГРАДА НИША</w:t>
      </w:r>
    </w:p>
    <w:p w:rsidR="003D30C2" w:rsidRPr="009C7A8D" w:rsidRDefault="003D30C2" w:rsidP="009C7A8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0C2" w:rsidRDefault="003D30C2" w:rsidP="00872DA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Председни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val="sr-Cyrl-RS"/>
        </w:rPr>
        <w:t>к</w:t>
      </w:r>
    </w:p>
    <w:p w:rsidR="00872DAD" w:rsidRPr="009C7A8D" w:rsidRDefault="00872DAD" w:rsidP="00872DA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30C2" w:rsidRPr="009C7A8D" w:rsidRDefault="003D30C2" w:rsidP="009C7A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7A8D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Раде</w:t>
      </w:r>
      <w:proofErr w:type="spellEnd"/>
      <w:r w:rsidRPr="009C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8D">
        <w:rPr>
          <w:rFonts w:ascii="Times New Roman" w:hAnsi="Times New Roman" w:cs="Times New Roman"/>
          <w:sz w:val="28"/>
          <w:szCs w:val="28"/>
        </w:rPr>
        <w:t>Рајковић</w:t>
      </w:r>
      <w:proofErr w:type="spellEnd"/>
    </w:p>
    <w:sectPr w:rsidR="003D30C2" w:rsidRPr="009C7A8D" w:rsidSect="001C051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9DF"/>
    <w:multiLevelType w:val="hybridMultilevel"/>
    <w:tmpl w:val="770C962C"/>
    <w:lvl w:ilvl="0" w:tplc="0D12CC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58E8"/>
    <w:multiLevelType w:val="hybridMultilevel"/>
    <w:tmpl w:val="1F2A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B0"/>
    <w:rsid w:val="000E6418"/>
    <w:rsid w:val="001C051C"/>
    <w:rsid w:val="001D0C06"/>
    <w:rsid w:val="00264141"/>
    <w:rsid w:val="0028222F"/>
    <w:rsid w:val="00344AEA"/>
    <w:rsid w:val="00396B50"/>
    <w:rsid w:val="003D30C2"/>
    <w:rsid w:val="00420ED6"/>
    <w:rsid w:val="004533B7"/>
    <w:rsid w:val="00576AC2"/>
    <w:rsid w:val="00582216"/>
    <w:rsid w:val="005D5099"/>
    <w:rsid w:val="00623055"/>
    <w:rsid w:val="00650F06"/>
    <w:rsid w:val="00711146"/>
    <w:rsid w:val="007B0199"/>
    <w:rsid w:val="00872DAD"/>
    <w:rsid w:val="00950CB0"/>
    <w:rsid w:val="009C7A8D"/>
    <w:rsid w:val="00B04EE4"/>
    <w:rsid w:val="00B7582D"/>
    <w:rsid w:val="00C83695"/>
    <w:rsid w:val="00C95270"/>
    <w:rsid w:val="00CA20C1"/>
    <w:rsid w:val="00D14579"/>
    <w:rsid w:val="00DB4F6E"/>
    <w:rsid w:val="00F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4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4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Centar01</dc:creator>
  <cp:lastModifiedBy>Jasmina Krstić</cp:lastModifiedBy>
  <cp:revision>5</cp:revision>
  <cp:lastPrinted>2019-10-18T09:29:00Z</cp:lastPrinted>
  <dcterms:created xsi:type="dcterms:W3CDTF">2019-10-18T06:36:00Z</dcterms:created>
  <dcterms:modified xsi:type="dcterms:W3CDTF">2019-10-18T10:20:00Z</dcterms:modified>
</cp:coreProperties>
</file>