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92" w:rsidRPr="00A20C5D" w:rsidRDefault="00D51828" w:rsidP="000E2492">
      <w:pPr>
        <w:widowControl w:val="0"/>
        <w:suppressLineNumbers/>
        <w:autoSpaceDE w:val="0"/>
        <w:autoSpaceDN w:val="0"/>
        <w:adjustRightInd w:val="0"/>
        <w:spacing w:after="0" w:line="226" w:lineRule="atLeast"/>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rPr>
        <w:t xml:space="preserve"> </w:t>
      </w:r>
      <w:r w:rsidR="000E2492" w:rsidRPr="00A20C5D">
        <w:rPr>
          <w:rFonts w:ascii="Times New Roman" w:hAnsi="Times New Roman" w:cs="Times New Roman"/>
          <w:color w:val="000000"/>
          <w:sz w:val="24"/>
          <w:szCs w:val="24"/>
        </w:rPr>
        <w:t xml:space="preserve">На основу члана 32. Закона о локалној самоуправи </w:t>
      </w:r>
      <w:r w:rsidR="00A20C5D" w:rsidRPr="00A20C5D">
        <w:rPr>
          <w:rFonts w:ascii="Times New Roman" w:hAnsi="Times New Roman" w:cs="Times New Roman"/>
          <w:sz w:val="24"/>
          <w:szCs w:val="24"/>
        </w:rPr>
        <w:t>(''Службени гласник РС'', број 129/</w:t>
      </w:r>
      <w:r w:rsidR="00A20C5D" w:rsidRPr="00A20C5D">
        <w:rPr>
          <w:rFonts w:ascii="Times New Roman" w:hAnsi="Times New Roman" w:cs="Times New Roman"/>
          <w:sz w:val="24"/>
          <w:szCs w:val="24"/>
          <w:lang w:val="sr-Cyrl-RS"/>
        </w:rPr>
        <w:t>20</w:t>
      </w:r>
      <w:r w:rsidR="00A20C5D" w:rsidRPr="00A20C5D">
        <w:rPr>
          <w:rFonts w:ascii="Times New Roman" w:hAnsi="Times New Roman" w:cs="Times New Roman"/>
          <w:sz w:val="24"/>
          <w:szCs w:val="24"/>
        </w:rPr>
        <w:t>07</w:t>
      </w:r>
      <w:r w:rsidR="00A20C5D" w:rsidRPr="00A20C5D">
        <w:rPr>
          <w:rFonts w:ascii="Times New Roman" w:hAnsi="Times New Roman" w:cs="Times New Roman"/>
          <w:sz w:val="24"/>
          <w:szCs w:val="24"/>
          <w:lang w:val="sr-Cyrl-RS"/>
        </w:rPr>
        <w:t>, 83/2014-други закон, 101/2016-други закон и 47/2018</w:t>
      </w:r>
      <w:r w:rsidR="00A20C5D" w:rsidRPr="00A20C5D">
        <w:rPr>
          <w:rFonts w:ascii="Times New Roman" w:hAnsi="Times New Roman" w:cs="Times New Roman"/>
          <w:sz w:val="24"/>
          <w:szCs w:val="24"/>
        </w:rPr>
        <w:t>)</w:t>
      </w:r>
      <w:r w:rsidR="000E2492" w:rsidRPr="00A20C5D">
        <w:rPr>
          <w:rFonts w:ascii="Times New Roman" w:hAnsi="Times New Roman" w:cs="Times New Roman"/>
          <w:color w:val="000000"/>
          <w:sz w:val="24"/>
          <w:szCs w:val="24"/>
        </w:rPr>
        <w:t xml:space="preserve">, члана </w:t>
      </w:r>
      <w:r w:rsidR="000E2492" w:rsidRPr="00A20C5D">
        <w:rPr>
          <w:rFonts w:ascii="Times New Roman" w:hAnsi="Times New Roman" w:cs="Times New Roman"/>
          <w:color w:val="000000"/>
          <w:sz w:val="24"/>
          <w:szCs w:val="24"/>
          <w:lang w:val="sr-Cyrl-RS"/>
        </w:rPr>
        <w:t>6</w:t>
      </w:r>
      <w:r w:rsidR="000E2492" w:rsidRPr="00A20C5D">
        <w:rPr>
          <w:rFonts w:ascii="Times New Roman" w:hAnsi="Times New Roman" w:cs="Times New Roman"/>
          <w:color w:val="000000"/>
          <w:sz w:val="24"/>
          <w:szCs w:val="24"/>
        </w:rPr>
        <w:t xml:space="preserve">. Закона о финасирању локалне самоуправе </w:t>
      </w:r>
      <w:r w:rsidR="00A20C5D" w:rsidRPr="00A20C5D">
        <w:rPr>
          <w:rFonts w:ascii="Times New Roman" w:hAnsi="Times New Roman" w:cs="Times New Roman"/>
          <w:sz w:val="24"/>
          <w:szCs w:val="24"/>
        </w:rPr>
        <w:t>(''Службени гласник РС''</w:t>
      </w:r>
      <w:r w:rsidR="00A20C5D" w:rsidRPr="00A20C5D">
        <w:rPr>
          <w:rFonts w:ascii="Times New Roman" w:hAnsi="Times New Roman" w:cs="Times New Roman"/>
          <w:sz w:val="24"/>
          <w:szCs w:val="24"/>
          <w:lang w:val="sr-Cyrl-RS"/>
        </w:rPr>
        <w:t xml:space="preserve">, </w:t>
      </w:r>
      <w:r w:rsidR="00A20C5D" w:rsidRPr="00A20C5D">
        <w:rPr>
          <w:rFonts w:ascii="Times New Roman" w:hAnsi="Times New Roman" w:cs="Times New Roman"/>
          <w:sz w:val="24"/>
          <w:szCs w:val="24"/>
        </w:rPr>
        <w:t>број</w:t>
      </w:r>
      <w:r w:rsidR="00A20C5D" w:rsidRPr="00A20C5D">
        <w:rPr>
          <w:rFonts w:ascii="Times New Roman" w:hAnsi="Times New Roman" w:cs="Times New Roman"/>
          <w:sz w:val="24"/>
          <w:szCs w:val="24"/>
          <w:lang w:val="sr-Cyrl-RS"/>
        </w:rPr>
        <w:t xml:space="preserve"> </w:t>
      </w:r>
      <w:r w:rsidR="00A20C5D" w:rsidRPr="00A20C5D">
        <w:rPr>
          <w:rFonts w:ascii="Times New Roman" w:hAnsi="Times New Roman" w:cs="Times New Roman"/>
          <w:sz w:val="24"/>
          <w:szCs w:val="24"/>
        </w:rPr>
        <w:t>62/2006</w:t>
      </w:r>
      <w:r w:rsidR="00A20C5D" w:rsidRPr="00A20C5D">
        <w:rPr>
          <w:rFonts w:ascii="Times New Roman" w:hAnsi="Times New Roman" w:cs="Times New Roman"/>
          <w:sz w:val="24"/>
          <w:szCs w:val="24"/>
          <w:lang w:val="sr-Cyrl-RS"/>
        </w:rPr>
        <w:t>, 47/2011, 93/2012, 83/2016 и 104/2016-други закон</w:t>
      </w:r>
      <w:r w:rsidR="00A20C5D" w:rsidRPr="00A20C5D">
        <w:rPr>
          <w:rFonts w:ascii="Times New Roman" w:hAnsi="Times New Roman" w:cs="Times New Roman"/>
          <w:sz w:val="24"/>
          <w:szCs w:val="24"/>
        </w:rPr>
        <w:t>)</w:t>
      </w:r>
      <w:r w:rsidR="000E2492" w:rsidRPr="00A20C5D">
        <w:rPr>
          <w:rFonts w:ascii="Times New Roman" w:hAnsi="Times New Roman" w:cs="Times New Roman"/>
          <w:color w:val="000000"/>
          <w:sz w:val="24"/>
          <w:szCs w:val="24"/>
          <w:lang w:val="sr-Cyrl-RS"/>
        </w:rPr>
        <w:t xml:space="preserve">, члана 239. Закона о накнадама за коришћење јавних добара </w:t>
      </w:r>
      <w:r w:rsidR="000E2492" w:rsidRPr="00A20C5D">
        <w:rPr>
          <w:rFonts w:ascii="Times New Roman" w:hAnsi="Times New Roman" w:cs="Times New Roman"/>
          <w:color w:val="000000"/>
          <w:sz w:val="24"/>
          <w:szCs w:val="24"/>
        </w:rPr>
        <w:t>(''Службени гласник РС'',</w:t>
      </w:r>
      <w:r w:rsidR="000E2492" w:rsidRPr="00A20C5D">
        <w:rPr>
          <w:rFonts w:ascii="Times New Roman" w:hAnsi="Times New Roman" w:cs="Times New Roman"/>
          <w:color w:val="000000"/>
          <w:sz w:val="24"/>
          <w:szCs w:val="24"/>
          <w:lang w:val="sr-Cyrl-RS"/>
        </w:rPr>
        <w:t xml:space="preserve"> </w:t>
      </w:r>
      <w:r w:rsidR="000E2492" w:rsidRPr="00A20C5D">
        <w:rPr>
          <w:rFonts w:ascii="Times New Roman" w:hAnsi="Times New Roman" w:cs="Times New Roman"/>
          <w:color w:val="000000"/>
          <w:sz w:val="24"/>
          <w:szCs w:val="24"/>
        </w:rPr>
        <w:t>број</w:t>
      </w:r>
      <w:r w:rsidR="000E2492" w:rsidRPr="00A20C5D">
        <w:rPr>
          <w:rFonts w:ascii="Times New Roman" w:hAnsi="Times New Roman" w:cs="Times New Roman"/>
          <w:color w:val="000000"/>
          <w:sz w:val="24"/>
          <w:szCs w:val="24"/>
          <w:lang w:val="sr-Cyrl-RS"/>
        </w:rPr>
        <w:t xml:space="preserve"> 95/2018</w:t>
      </w:r>
      <w:r w:rsidR="000E2492" w:rsidRPr="00A20C5D">
        <w:rPr>
          <w:rFonts w:ascii="Times New Roman" w:hAnsi="Times New Roman" w:cs="Times New Roman"/>
          <w:color w:val="000000"/>
          <w:sz w:val="24"/>
          <w:szCs w:val="24"/>
        </w:rPr>
        <w:t xml:space="preserve">) и члана 37. Статута Града Ниша (''Службени лист Града Ниша'', </w:t>
      </w:r>
      <w:r w:rsidR="000E2492" w:rsidRPr="00A20C5D">
        <w:rPr>
          <w:rFonts w:ascii="Times New Roman" w:hAnsi="Times New Roman" w:cs="Times New Roman"/>
          <w:sz w:val="24"/>
          <w:szCs w:val="24"/>
        </w:rPr>
        <w:t>број 88/2008</w:t>
      </w:r>
      <w:r w:rsidR="00703B29" w:rsidRPr="00A20C5D">
        <w:rPr>
          <w:rFonts w:ascii="Times New Roman" w:hAnsi="Times New Roman" w:cs="Times New Roman"/>
          <w:sz w:val="24"/>
          <w:szCs w:val="24"/>
        </w:rPr>
        <w:t xml:space="preserve"> </w:t>
      </w:r>
      <w:r w:rsidR="00703B29" w:rsidRPr="00A20C5D">
        <w:rPr>
          <w:rFonts w:ascii="Times New Roman" w:hAnsi="Times New Roman" w:cs="Times New Roman"/>
          <w:sz w:val="24"/>
          <w:szCs w:val="24"/>
          <w:lang w:val="sr-Cyrl-RS"/>
        </w:rPr>
        <w:t>и 143/2016</w:t>
      </w:r>
      <w:r w:rsidR="000E2492" w:rsidRPr="00A20C5D">
        <w:rPr>
          <w:rFonts w:ascii="Times New Roman" w:hAnsi="Times New Roman" w:cs="Times New Roman"/>
          <w:sz w:val="24"/>
          <w:szCs w:val="24"/>
        </w:rPr>
        <w:t xml:space="preserve">),  </w:t>
      </w:r>
    </w:p>
    <w:p w:rsidR="000E2492" w:rsidRPr="00083B54" w:rsidRDefault="000E2492" w:rsidP="000E2492">
      <w:pPr>
        <w:widowControl w:val="0"/>
        <w:suppressLineNumbers/>
        <w:autoSpaceDE w:val="0"/>
        <w:autoSpaceDN w:val="0"/>
        <w:adjustRightInd w:val="0"/>
        <w:spacing w:after="0" w:line="226" w:lineRule="atLeast"/>
        <w:ind w:firstLine="567"/>
        <w:jc w:val="both"/>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rPr>
        <w:t>Скупштина Града Ниша, на седници од</w:t>
      </w:r>
      <w:r w:rsidRPr="00083B54">
        <w:rPr>
          <w:rFonts w:ascii="Times New Roman" w:hAnsi="Times New Roman" w:cs="Times New Roman"/>
          <w:color w:val="000000"/>
          <w:sz w:val="24"/>
          <w:szCs w:val="24"/>
          <w:lang w:val="sr-Latn-CS"/>
        </w:rPr>
        <w:t xml:space="preserve"> </w:t>
      </w:r>
      <w:r w:rsidRPr="00083B54">
        <w:rPr>
          <w:rFonts w:ascii="Times New Roman" w:hAnsi="Times New Roman" w:cs="Times New Roman"/>
          <w:color w:val="000000"/>
          <w:sz w:val="24"/>
          <w:szCs w:val="24"/>
          <w:lang w:val="sr-Cyrl-CS"/>
        </w:rPr>
        <w:t>_______ децембра</w:t>
      </w:r>
      <w:r w:rsidRPr="00083B54">
        <w:rPr>
          <w:rFonts w:ascii="Times New Roman" w:hAnsi="Times New Roman" w:cs="Times New Roman"/>
          <w:color w:val="000000"/>
          <w:sz w:val="24"/>
          <w:szCs w:val="24"/>
        </w:rPr>
        <w:t xml:space="preserve"> </w:t>
      </w:r>
      <w:r w:rsidRPr="00083B54">
        <w:rPr>
          <w:rFonts w:ascii="Times New Roman" w:hAnsi="Times New Roman" w:cs="Times New Roman"/>
          <w:color w:val="000000"/>
          <w:sz w:val="24"/>
          <w:szCs w:val="24"/>
          <w:lang w:val="sr-Cyrl-CS"/>
        </w:rPr>
        <w:t>2018</w:t>
      </w:r>
      <w:r w:rsidRPr="00083B54">
        <w:rPr>
          <w:rFonts w:ascii="Times New Roman" w:hAnsi="Times New Roman" w:cs="Times New Roman"/>
          <w:color w:val="000000"/>
          <w:sz w:val="24"/>
          <w:szCs w:val="24"/>
        </w:rPr>
        <w:t xml:space="preserve">.године, донела је </w:t>
      </w:r>
    </w:p>
    <w:p w:rsidR="000E2492" w:rsidRPr="00083B54" w:rsidRDefault="000E2492" w:rsidP="000E2492">
      <w:pPr>
        <w:suppressLineNumbers/>
        <w:autoSpaceDE w:val="0"/>
        <w:autoSpaceDN w:val="0"/>
        <w:adjustRightInd w:val="0"/>
        <w:spacing w:after="0" w:line="240" w:lineRule="auto"/>
        <w:rPr>
          <w:rFonts w:ascii="Times New Roman" w:hAnsi="Times New Roman" w:cs="Times New Roman"/>
          <w:color w:val="000000"/>
          <w:sz w:val="24"/>
          <w:szCs w:val="24"/>
          <w:lang w:val="sr-Cyrl-RS"/>
        </w:rPr>
      </w:pPr>
    </w:p>
    <w:p w:rsidR="000E2492" w:rsidRPr="00083B54" w:rsidRDefault="000E2492" w:rsidP="000E2492">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rPr>
      </w:pPr>
      <w:r w:rsidRPr="00083B54">
        <w:rPr>
          <w:rFonts w:ascii="Times New Roman" w:hAnsi="Times New Roman" w:cs="Times New Roman"/>
          <w:b/>
          <w:bCs/>
          <w:color w:val="000000"/>
          <w:sz w:val="24"/>
          <w:szCs w:val="24"/>
        </w:rPr>
        <w:t>О</w:t>
      </w:r>
      <w:r w:rsidRPr="00083B54">
        <w:rPr>
          <w:rFonts w:ascii="Times New Roman" w:hAnsi="Times New Roman" w:cs="Times New Roman"/>
          <w:b/>
          <w:bCs/>
          <w:color w:val="000000"/>
          <w:sz w:val="24"/>
          <w:szCs w:val="24"/>
          <w:lang w:val="sr-Cyrl-CS"/>
        </w:rPr>
        <w:t xml:space="preserve"> </w:t>
      </w:r>
      <w:r w:rsidRPr="00083B54">
        <w:rPr>
          <w:rFonts w:ascii="Times New Roman" w:hAnsi="Times New Roman" w:cs="Times New Roman"/>
          <w:b/>
          <w:bCs/>
          <w:color w:val="000000"/>
          <w:sz w:val="24"/>
          <w:szCs w:val="24"/>
        </w:rPr>
        <w:t>Д</w:t>
      </w:r>
      <w:r w:rsidRPr="00083B54">
        <w:rPr>
          <w:rFonts w:ascii="Times New Roman" w:hAnsi="Times New Roman" w:cs="Times New Roman"/>
          <w:b/>
          <w:bCs/>
          <w:color w:val="000000"/>
          <w:sz w:val="24"/>
          <w:szCs w:val="24"/>
          <w:lang w:val="sr-Cyrl-CS"/>
        </w:rPr>
        <w:t xml:space="preserve"> </w:t>
      </w:r>
      <w:r w:rsidRPr="00083B54">
        <w:rPr>
          <w:rFonts w:ascii="Times New Roman" w:hAnsi="Times New Roman" w:cs="Times New Roman"/>
          <w:b/>
          <w:bCs/>
          <w:color w:val="000000"/>
          <w:sz w:val="24"/>
          <w:szCs w:val="24"/>
        </w:rPr>
        <w:t>Л</w:t>
      </w:r>
      <w:r w:rsidRPr="00083B54">
        <w:rPr>
          <w:rFonts w:ascii="Times New Roman" w:hAnsi="Times New Roman" w:cs="Times New Roman"/>
          <w:b/>
          <w:bCs/>
          <w:color w:val="000000"/>
          <w:sz w:val="24"/>
          <w:szCs w:val="24"/>
          <w:lang w:val="sr-Cyrl-CS"/>
        </w:rPr>
        <w:t xml:space="preserve"> </w:t>
      </w:r>
      <w:r w:rsidRPr="00083B54">
        <w:rPr>
          <w:rFonts w:ascii="Times New Roman" w:hAnsi="Times New Roman" w:cs="Times New Roman"/>
          <w:b/>
          <w:bCs/>
          <w:color w:val="000000"/>
          <w:sz w:val="24"/>
          <w:szCs w:val="24"/>
        </w:rPr>
        <w:t>У</w:t>
      </w:r>
      <w:r w:rsidRPr="00083B54">
        <w:rPr>
          <w:rFonts w:ascii="Times New Roman" w:hAnsi="Times New Roman" w:cs="Times New Roman"/>
          <w:b/>
          <w:bCs/>
          <w:color w:val="000000"/>
          <w:sz w:val="24"/>
          <w:szCs w:val="24"/>
          <w:lang w:val="sr-Cyrl-CS"/>
        </w:rPr>
        <w:t xml:space="preserve"> </w:t>
      </w:r>
      <w:r w:rsidRPr="00083B54">
        <w:rPr>
          <w:rFonts w:ascii="Times New Roman" w:hAnsi="Times New Roman" w:cs="Times New Roman"/>
          <w:b/>
          <w:bCs/>
          <w:color w:val="000000"/>
          <w:sz w:val="24"/>
          <w:szCs w:val="24"/>
        </w:rPr>
        <w:t>К</w:t>
      </w:r>
      <w:r w:rsidRPr="00083B54">
        <w:rPr>
          <w:rFonts w:ascii="Times New Roman" w:hAnsi="Times New Roman" w:cs="Times New Roman"/>
          <w:b/>
          <w:bCs/>
          <w:color w:val="000000"/>
          <w:sz w:val="24"/>
          <w:szCs w:val="24"/>
          <w:lang w:val="sr-Cyrl-CS"/>
        </w:rPr>
        <w:t xml:space="preserve"> </w:t>
      </w:r>
      <w:r w:rsidRPr="00083B54">
        <w:rPr>
          <w:rFonts w:ascii="Times New Roman" w:hAnsi="Times New Roman" w:cs="Times New Roman"/>
          <w:b/>
          <w:bCs/>
          <w:color w:val="000000"/>
          <w:sz w:val="24"/>
          <w:szCs w:val="24"/>
        </w:rPr>
        <w:t>У</w:t>
      </w:r>
    </w:p>
    <w:p w:rsidR="000E2492" w:rsidRPr="00253CD0" w:rsidRDefault="000E2492" w:rsidP="000E2492">
      <w:pPr>
        <w:widowControl w:val="0"/>
        <w:suppressLineNumbers/>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083B54">
        <w:rPr>
          <w:rFonts w:ascii="Times New Roman" w:hAnsi="Times New Roman" w:cs="Times New Roman"/>
          <w:b/>
          <w:bCs/>
          <w:color w:val="000000"/>
          <w:sz w:val="24"/>
          <w:szCs w:val="24"/>
        </w:rPr>
        <w:t>О</w:t>
      </w:r>
      <w:r w:rsidRPr="00083B54">
        <w:rPr>
          <w:rFonts w:ascii="Times New Roman" w:hAnsi="Times New Roman" w:cs="Times New Roman"/>
          <w:color w:val="000000"/>
          <w:sz w:val="24"/>
          <w:szCs w:val="24"/>
        </w:rPr>
        <w:t xml:space="preserve"> </w:t>
      </w:r>
      <w:r w:rsidRPr="00083B54">
        <w:rPr>
          <w:rFonts w:ascii="Times New Roman" w:hAnsi="Times New Roman" w:cs="Times New Roman"/>
          <w:b/>
          <w:bCs/>
          <w:color w:val="000000"/>
          <w:sz w:val="24"/>
          <w:szCs w:val="24"/>
          <w:lang w:val="sr-Cyrl-RS"/>
        </w:rPr>
        <w:t>НАКНАДАМА</w:t>
      </w:r>
      <w:r w:rsidR="00703B29">
        <w:rPr>
          <w:rFonts w:ascii="Times New Roman" w:hAnsi="Times New Roman" w:cs="Times New Roman"/>
          <w:b/>
          <w:bCs/>
          <w:color w:val="000000"/>
          <w:sz w:val="24"/>
          <w:szCs w:val="24"/>
          <w:lang w:val="sr-Cyrl-RS"/>
        </w:rPr>
        <w:t xml:space="preserve"> ЗА КОРИШЋЕЊЕ ЈАВНИХ ПОВРШИНА</w:t>
      </w:r>
    </w:p>
    <w:p w:rsidR="000E2492" w:rsidRPr="00083B54" w:rsidRDefault="000E2492" w:rsidP="000E2492">
      <w:pPr>
        <w:widowControl w:val="0"/>
        <w:suppressLineNumbers/>
        <w:autoSpaceDE w:val="0"/>
        <w:autoSpaceDN w:val="0"/>
        <w:adjustRightInd w:val="0"/>
        <w:spacing w:after="223" w:line="276" w:lineRule="atLeast"/>
        <w:jc w:val="center"/>
        <w:rPr>
          <w:rFonts w:ascii="Times New Roman" w:hAnsi="Times New Roman" w:cs="Times New Roman"/>
          <w:color w:val="000000"/>
          <w:sz w:val="24"/>
          <w:szCs w:val="24"/>
        </w:rPr>
      </w:pPr>
    </w:p>
    <w:p w:rsidR="000E2492" w:rsidRPr="00083B54" w:rsidRDefault="000E2492" w:rsidP="000E2492">
      <w:pPr>
        <w:widowControl w:val="0"/>
        <w:suppressLineNumbers/>
        <w:autoSpaceDE w:val="0"/>
        <w:autoSpaceDN w:val="0"/>
        <w:adjustRightInd w:val="0"/>
        <w:spacing w:after="223" w:line="276" w:lineRule="atLeast"/>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t>Члан 1.</w:t>
      </w:r>
    </w:p>
    <w:p w:rsidR="000E2492" w:rsidRPr="00083B54" w:rsidRDefault="000E2492" w:rsidP="000E2492">
      <w:pPr>
        <w:pStyle w:val="1tekst"/>
        <w:ind w:left="0" w:right="-1" w:firstLine="708"/>
        <w:rPr>
          <w:rFonts w:ascii="Times New Roman" w:hAnsi="Times New Roman" w:cs="Times New Roman"/>
          <w:sz w:val="24"/>
          <w:szCs w:val="24"/>
        </w:rPr>
      </w:pPr>
      <w:r w:rsidRPr="00083B54">
        <w:rPr>
          <w:rFonts w:ascii="Times New Roman" w:hAnsi="Times New Roman" w:cs="Times New Roman"/>
          <w:color w:val="000000"/>
          <w:sz w:val="24"/>
          <w:szCs w:val="24"/>
        </w:rPr>
        <w:t xml:space="preserve">Овом </w:t>
      </w:r>
      <w:r w:rsidR="00703B29">
        <w:rPr>
          <w:rFonts w:ascii="Times New Roman" w:hAnsi="Times New Roman" w:cs="Times New Roman"/>
          <w:color w:val="000000"/>
          <w:sz w:val="24"/>
          <w:szCs w:val="24"/>
        </w:rPr>
        <w:t>О</w:t>
      </w:r>
      <w:r w:rsidRPr="00083B54">
        <w:rPr>
          <w:rFonts w:ascii="Times New Roman" w:hAnsi="Times New Roman" w:cs="Times New Roman"/>
          <w:color w:val="000000"/>
          <w:sz w:val="24"/>
          <w:szCs w:val="24"/>
        </w:rPr>
        <w:t xml:space="preserve">длуком уводе се накнаде за коришћење јавних </w:t>
      </w:r>
      <w:r w:rsidR="00DB2DEA" w:rsidRPr="00083B54">
        <w:rPr>
          <w:rFonts w:ascii="Times New Roman" w:hAnsi="Times New Roman" w:cs="Times New Roman"/>
          <w:color w:val="000000"/>
          <w:sz w:val="24"/>
          <w:szCs w:val="24"/>
        </w:rPr>
        <w:t>површина</w:t>
      </w:r>
      <w:r w:rsidRPr="00083B54">
        <w:rPr>
          <w:rFonts w:ascii="Times New Roman" w:hAnsi="Times New Roman" w:cs="Times New Roman"/>
          <w:color w:val="000000"/>
          <w:sz w:val="24"/>
          <w:szCs w:val="24"/>
        </w:rPr>
        <w:t xml:space="preserve"> на тетиторији Града Ниша и утврђују </w:t>
      </w:r>
      <w:r w:rsidRPr="00083B54">
        <w:rPr>
          <w:rFonts w:ascii="Times New Roman" w:hAnsi="Times New Roman" w:cs="Times New Roman"/>
          <w:sz w:val="24"/>
          <w:szCs w:val="24"/>
        </w:rPr>
        <w:t xml:space="preserve">обвезници плаћања, основица, висина, начин утврђивања и плаћања, припадност прихода од накнадe, као и друга питања од значаја за утврђивање и плаћање накнадa за коришћење јавних </w:t>
      </w:r>
      <w:r w:rsidR="00DB2DEA" w:rsidRPr="00083B54">
        <w:rPr>
          <w:rFonts w:ascii="Times New Roman" w:hAnsi="Times New Roman" w:cs="Times New Roman"/>
          <w:sz w:val="24"/>
          <w:szCs w:val="24"/>
        </w:rPr>
        <w:t>површина</w:t>
      </w:r>
      <w:r w:rsidRPr="00083B54">
        <w:rPr>
          <w:rFonts w:ascii="Times New Roman" w:hAnsi="Times New Roman" w:cs="Times New Roman"/>
          <w:sz w:val="24"/>
          <w:szCs w:val="24"/>
        </w:rPr>
        <w:t>.</w:t>
      </w:r>
    </w:p>
    <w:p w:rsidR="000E2492" w:rsidRPr="00083B54" w:rsidRDefault="000E2492" w:rsidP="000E2492">
      <w:pPr>
        <w:pStyle w:val="1tekst"/>
        <w:ind w:left="0" w:right="-1" w:firstLine="708"/>
        <w:rPr>
          <w:rFonts w:ascii="Times New Roman" w:hAnsi="Times New Roman" w:cs="Times New Roman"/>
          <w:sz w:val="24"/>
          <w:szCs w:val="24"/>
        </w:rPr>
      </w:pPr>
    </w:p>
    <w:p w:rsidR="000E2492" w:rsidRPr="00083B54" w:rsidRDefault="000E2492" w:rsidP="000E2492">
      <w:pPr>
        <w:widowControl w:val="0"/>
        <w:suppressLineNumbers/>
        <w:autoSpaceDE w:val="0"/>
        <w:autoSpaceDN w:val="0"/>
        <w:adjustRightInd w:val="0"/>
        <w:spacing w:after="223" w:line="276" w:lineRule="atLeast"/>
        <w:jc w:val="center"/>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rPr>
        <w:t xml:space="preserve">Члан </w:t>
      </w:r>
      <w:r w:rsidRPr="00083B54">
        <w:rPr>
          <w:rFonts w:ascii="Times New Roman" w:hAnsi="Times New Roman" w:cs="Times New Roman"/>
          <w:color w:val="000000"/>
          <w:sz w:val="24"/>
          <w:szCs w:val="24"/>
          <w:lang w:val="sr-Cyrl-RS"/>
        </w:rPr>
        <w:t>2</w:t>
      </w:r>
      <w:r w:rsidRPr="00083B54">
        <w:rPr>
          <w:rFonts w:ascii="Times New Roman" w:hAnsi="Times New Roman" w:cs="Times New Roman"/>
          <w:color w:val="000000"/>
          <w:sz w:val="24"/>
          <w:szCs w:val="24"/>
        </w:rPr>
        <w:t>.</w:t>
      </w:r>
    </w:p>
    <w:p w:rsidR="00645C25" w:rsidRPr="00645C25" w:rsidRDefault="00645C25" w:rsidP="00645C25">
      <w:pPr>
        <w:pStyle w:val="Default"/>
        <w:ind w:firstLine="720"/>
        <w:contextualSpacing/>
        <w:jc w:val="both"/>
        <w:rPr>
          <w:rFonts w:ascii="Times New Roman" w:hAnsi="Times New Roman" w:cs="Times New Roman"/>
          <w:color w:val="auto"/>
        </w:rPr>
      </w:pPr>
      <w:r w:rsidRPr="00645C25">
        <w:rPr>
          <w:rFonts w:ascii="Times New Roman" w:hAnsi="Times New Roman" w:cs="Times New Roman"/>
          <w:color w:val="auto"/>
        </w:rPr>
        <w:t xml:space="preserve">Накнаде за коришћење јавне површине, су: </w:t>
      </w:r>
    </w:p>
    <w:p w:rsidR="00645C25" w:rsidRPr="00645C25" w:rsidRDefault="00645C25" w:rsidP="00645C25">
      <w:pPr>
        <w:pStyle w:val="Default"/>
        <w:spacing w:after="27"/>
        <w:ind w:firstLine="720"/>
        <w:contextualSpacing/>
        <w:jc w:val="both"/>
        <w:rPr>
          <w:rFonts w:ascii="Times New Roman" w:hAnsi="Times New Roman" w:cs="Times New Roman"/>
          <w:color w:val="auto"/>
        </w:rPr>
      </w:pPr>
      <w:r w:rsidRPr="00645C25">
        <w:rPr>
          <w:rFonts w:ascii="Times New Roman" w:hAnsi="Times New Roman" w:cs="Times New Roman"/>
          <w:color w:val="auto"/>
        </w:rPr>
        <w:t>1) накнада за коришћење простора на јавној површини у пословне и друге сврхе</w:t>
      </w:r>
      <w:r w:rsidRPr="00645C25">
        <w:rPr>
          <w:rFonts w:ascii="Times New Roman" w:hAnsi="Times New Roman" w:cs="Times New Roman"/>
          <w:color w:val="auto"/>
          <w:lang w:val="sr-Cyrl-RS"/>
        </w:rPr>
        <w:t xml:space="preserve">, </w:t>
      </w:r>
      <w:r w:rsidRPr="00645C25">
        <w:rPr>
          <w:rFonts w:ascii="Times New Roman" w:hAnsi="Times New Roman" w:cs="Times New Roman"/>
          <w:color w:val="auto"/>
        </w:rPr>
        <w:t xml:space="preserve"> осим ради продаје штампе, књига и других публикација, производа старих и уметничких заната и домаће радиности; </w:t>
      </w:r>
    </w:p>
    <w:p w:rsidR="00645C25" w:rsidRPr="00645C25" w:rsidRDefault="00645C25" w:rsidP="00645C25">
      <w:pPr>
        <w:pStyle w:val="Default"/>
        <w:spacing w:after="27"/>
        <w:ind w:firstLine="720"/>
        <w:contextualSpacing/>
        <w:jc w:val="both"/>
        <w:rPr>
          <w:rFonts w:ascii="Times New Roman" w:hAnsi="Times New Roman" w:cs="Times New Roman"/>
          <w:color w:val="auto"/>
        </w:rPr>
      </w:pPr>
      <w:r w:rsidRPr="00645C25">
        <w:rPr>
          <w:rFonts w:ascii="Times New Roman" w:hAnsi="Times New Roman" w:cs="Times New Roman"/>
          <w:color w:val="auto"/>
          <w:lang w:val="sr-Cyrl-RS"/>
        </w:rPr>
        <w:t>2</w:t>
      </w:r>
      <w:r w:rsidRPr="00645C25">
        <w:rPr>
          <w:rFonts w:ascii="Times New Roman" w:hAnsi="Times New Roman" w:cs="Times New Roman"/>
          <w:color w:val="auto"/>
        </w:rPr>
        <w:t>)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w:t>
      </w:r>
      <w:r w:rsidRPr="00645C25">
        <w:rPr>
          <w:rFonts w:ascii="Times New Roman" w:hAnsi="Times New Roman" w:cs="Times New Roman"/>
          <w:color w:val="auto"/>
          <w:lang w:val="sr-Cyrl-RS"/>
        </w:rPr>
        <w:t xml:space="preserve"> којим се врши непосредни утицај на расположивост</w:t>
      </w:r>
      <w:r w:rsidR="00A864FE">
        <w:rPr>
          <w:rFonts w:ascii="Times New Roman" w:hAnsi="Times New Roman" w:cs="Times New Roman"/>
          <w:color w:val="auto"/>
          <w:lang w:val="sr-Cyrl-RS"/>
        </w:rPr>
        <w:t>,</w:t>
      </w:r>
      <w:r w:rsidRPr="00645C25">
        <w:rPr>
          <w:rFonts w:ascii="Times New Roman" w:hAnsi="Times New Roman" w:cs="Times New Roman"/>
          <w:color w:val="auto"/>
          <w:lang w:val="sr-Cyrl-RS"/>
        </w:rPr>
        <w:t xml:space="preserve"> квалитет или неку другу особину јавне површине, </w:t>
      </w:r>
      <w:r w:rsidRPr="00645C25">
        <w:rPr>
          <w:rFonts w:ascii="Times New Roman" w:hAnsi="Times New Roman" w:cs="Times New Roman"/>
          <w:color w:val="auto"/>
        </w:rPr>
        <w:t xml:space="preserve">за које дозволу издаје надлежни орган јединице локалне самоуправе; </w:t>
      </w:r>
    </w:p>
    <w:p w:rsidR="00645C25" w:rsidRPr="00645C25" w:rsidRDefault="00645C25" w:rsidP="00645C25">
      <w:pPr>
        <w:pStyle w:val="Default"/>
        <w:ind w:firstLine="720"/>
        <w:contextualSpacing/>
        <w:jc w:val="both"/>
        <w:rPr>
          <w:rFonts w:ascii="Times New Roman" w:hAnsi="Times New Roman" w:cs="Times New Roman"/>
          <w:color w:val="auto"/>
        </w:rPr>
      </w:pPr>
      <w:r w:rsidRPr="00645C25">
        <w:rPr>
          <w:rFonts w:ascii="Times New Roman" w:hAnsi="Times New Roman" w:cs="Times New Roman"/>
          <w:color w:val="auto"/>
          <w:lang w:val="sr-Cyrl-RS"/>
        </w:rPr>
        <w:t>3</w:t>
      </w:r>
      <w:r w:rsidRPr="00645C25">
        <w:rPr>
          <w:rFonts w:ascii="Times New Roman" w:hAnsi="Times New Roman" w:cs="Times New Roman"/>
          <w:color w:val="auto"/>
        </w:rPr>
        <w:t xml:space="preserve">) накнада за коришћење јавне површине </w:t>
      </w:r>
      <w:r w:rsidRPr="00645C25">
        <w:rPr>
          <w:rFonts w:ascii="Times New Roman" w:hAnsi="Times New Roman" w:cs="Times New Roman"/>
          <w:color w:val="auto"/>
          <w:lang w:val="sr-Cyrl-RS"/>
        </w:rPr>
        <w:t xml:space="preserve">по основу заузећа </w:t>
      </w:r>
      <w:r w:rsidRPr="00645C25">
        <w:rPr>
          <w:rFonts w:ascii="Times New Roman" w:hAnsi="Times New Roman" w:cs="Times New Roman"/>
          <w:color w:val="auto"/>
        </w:rPr>
        <w:t>грађевинским материјалом и за извођење грађевинских радова</w:t>
      </w:r>
      <w:r w:rsidRPr="00645C25">
        <w:rPr>
          <w:rFonts w:ascii="Times New Roman" w:hAnsi="Times New Roman" w:cs="Times New Roman"/>
          <w:color w:val="auto"/>
          <w:lang w:val="sr-Cyrl-RS"/>
        </w:rPr>
        <w:t xml:space="preserve"> и изградњу</w:t>
      </w:r>
      <w:r w:rsidRPr="00645C25">
        <w:rPr>
          <w:rFonts w:ascii="Times New Roman" w:hAnsi="Times New Roman" w:cs="Times New Roman"/>
          <w:color w:val="auto"/>
        </w:rPr>
        <w:t>.</w:t>
      </w:r>
    </w:p>
    <w:p w:rsidR="00645C25" w:rsidRPr="00645C25" w:rsidRDefault="00645C25" w:rsidP="00645C25">
      <w:pPr>
        <w:tabs>
          <w:tab w:val="left" w:pos="900"/>
          <w:tab w:val="left" w:pos="1530"/>
        </w:tabs>
        <w:spacing w:line="240" w:lineRule="auto"/>
        <w:ind w:right="-4" w:firstLine="720"/>
        <w:contextualSpacing/>
        <w:jc w:val="both"/>
        <w:rPr>
          <w:rFonts w:ascii="Times New Roman" w:hAnsi="Times New Roman" w:cs="Times New Roman"/>
          <w:noProof/>
          <w:sz w:val="24"/>
          <w:szCs w:val="24"/>
          <w:lang w:val="sr-Cyrl-RS"/>
        </w:rPr>
      </w:pPr>
      <w:r w:rsidRPr="00645C25">
        <w:rPr>
          <w:rFonts w:ascii="Times New Roman" w:hAnsi="Times New Roman" w:cs="Times New Roman"/>
          <w:noProof/>
          <w:sz w:val="24"/>
          <w:szCs w:val="24"/>
        </w:rPr>
        <w:t xml:space="preserve">Jавна површина </w:t>
      </w:r>
      <w:r w:rsidRPr="00645C25">
        <w:rPr>
          <w:rFonts w:ascii="Times New Roman" w:hAnsi="Times New Roman" w:cs="Times New Roman"/>
          <w:noProof/>
          <w:sz w:val="24"/>
          <w:szCs w:val="24"/>
          <w:lang w:val="sr-Cyrl-RS"/>
        </w:rPr>
        <w:t xml:space="preserve">у смислу закона којим се уређују накнаде за коришћење јавних добара </w:t>
      </w:r>
      <w:r w:rsidRPr="00645C25">
        <w:rPr>
          <w:rFonts w:ascii="Times New Roman" w:hAnsi="Times New Roman" w:cs="Times New Roman"/>
          <w:noProof/>
          <w:sz w:val="24"/>
          <w:szCs w:val="24"/>
        </w:rPr>
        <w:t>јесте површина утврђена планским документом јединице локалне самоуправе која је доступна свим корисницима под једнаким условима</w:t>
      </w:r>
      <w:r w:rsidRPr="00645C25">
        <w:rPr>
          <w:rFonts w:ascii="Times New Roman" w:hAnsi="Times New Roman" w:cs="Times New Roman"/>
          <w:noProof/>
          <w:sz w:val="24"/>
          <w:szCs w:val="24"/>
          <w:lang w:val="sr-Cyrl-RS"/>
        </w:rPr>
        <w:t>:</w:t>
      </w:r>
    </w:p>
    <w:p w:rsidR="00645C25" w:rsidRPr="00645C25" w:rsidRDefault="00645C25" w:rsidP="00645C25">
      <w:pPr>
        <w:numPr>
          <w:ilvl w:val="0"/>
          <w:numId w:val="6"/>
        </w:numPr>
        <w:tabs>
          <w:tab w:val="left" w:pos="900"/>
          <w:tab w:val="left" w:pos="1530"/>
        </w:tabs>
        <w:spacing w:after="0" w:line="240" w:lineRule="auto"/>
        <w:ind w:left="0" w:right="-4" w:firstLine="720"/>
        <w:contextualSpacing/>
        <w:jc w:val="both"/>
        <w:rPr>
          <w:rFonts w:ascii="Times New Roman" w:hAnsi="Times New Roman" w:cs="Times New Roman"/>
          <w:sz w:val="24"/>
          <w:szCs w:val="24"/>
        </w:rPr>
      </w:pPr>
      <w:r w:rsidRPr="00645C25">
        <w:rPr>
          <w:rFonts w:ascii="Times New Roman" w:hAnsi="Times New Roman" w:cs="Times New Roman"/>
          <w:noProof/>
          <w:sz w:val="24"/>
          <w:szCs w:val="24"/>
          <w:lang w:val="sr-Cyrl-RS"/>
        </w:rPr>
        <w:t>јавна саобраћајна површина ( пут, улица, пешачка зона и сл.);</w:t>
      </w:r>
    </w:p>
    <w:p w:rsidR="00645C25" w:rsidRPr="00645C25" w:rsidRDefault="00645C25" w:rsidP="00645C25">
      <w:pPr>
        <w:numPr>
          <w:ilvl w:val="0"/>
          <w:numId w:val="6"/>
        </w:numPr>
        <w:tabs>
          <w:tab w:val="left" w:pos="900"/>
          <w:tab w:val="left" w:pos="1530"/>
        </w:tabs>
        <w:spacing w:after="0" w:line="240" w:lineRule="auto"/>
        <w:ind w:left="0" w:right="-4" w:firstLine="720"/>
        <w:contextualSpacing/>
        <w:jc w:val="both"/>
        <w:rPr>
          <w:rFonts w:ascii="Times New Roman" w:hAnsi="Times New Roman" w:cs="Times New Roman"/>
          <w:sz w:val="24"/>
          <w:szCs w:val="24"/>
        </w:rPr>
      </w:pPr>
      <w:r w:rsidRPr="00645C25">
        <w:rPr>
          <w:rFonts w:ascii="Times New Roman" w:hAnsi="Times New Roman" w:cs="Times New Roman"/>
          <w:noProof/>
          <w:sz w:val="24"/>
          <w:szCs w:val="24"/>
          <w:lang w:val="sr-Cyrl-RS"/>
        </w:rPr>
        <w:t xml:space="preserve">трг; </w:t>
      </w:r>
    </w:p>
    <w:p w:rsidR="00645C25" w:rsidRPr="00645C25" w:rsidRDefault="00645C25" w:rsidP="00645C25">
      <w:pPr>
        <w:numPr>
          <w:ilvl w:val="0"/>
          <w:numId w:val="6"/>
        </w:numPr>
        <w:tabs>
          <w:tab w:val="left" w:pos="900"/>
          <w:tab w:val="left" w:pos="1530"/>
        </w:tabs>
        <w:spacing w:after="0" w:line="240" w:lineRule="auto"/>
        <w:ind w:left="0" w:right="-4" w:firstLine="720"/>
        <w:contextualSpacing/>
        <w:jc w:val="both"/>
        <w:rPr>
          <w:rFonts w:ascii="Times New Roman" w:hAnsi="Times New Roman" w:cs="Times New Roman"/>
          <w:sz w:val="24"/>
          <w:szCs w:val="24"/>
        </w:rPr>
      </w:pPr>
      <w:r w:rsidRPr="00645C25">
        <w:rPr>
          <w:rFonts w:ascii="Times New Roman" w:hAnsi="Times New Roman" w:cs="Times New Roman"/>
          <w:noProof/>
          <w:sz w:val="24"/>
          <w:szCs w:val="24"/>
          <w:lang w:val="sr-Cyrl-RS"/>
        </w:rPr>
        <w:t>јавна зелена површина (парк, сквер, градска шума и сл.) и</w:t>
      </w:r>
    </w:p>
    <w:p w:rsidR="00645C25" w:rsidRPr="00645C25" w:rsidRDefault="00645C25" w:rsidP="00645C25">
      <w:pPr>
        <w:pStyle w:val="stil1tekst"/>
        <w:tabs>
          <w:tab w:val="left" w:pos="900"/>
          <w:tab w:val="left" w:pos="1530"/>
        </w:tabs>
        <w:ind w:left="0" w:right="-4" w:firstLine="720"/>
        <w:contextualSpacing/>
        <w:rPr>
          <w:rFonts w:eastAsia="Calibri"/>
          <w:noProof/>
          <w:lang w:val="sr-Cyrl-RS"/>
        </w:rPr>
      </w:pPr>
      <w:r w:rsidRPr="00645C25">
        <w:rPr>
          <w:rFonts w:eastAsia="Calibri"/>
          <w:noProof/>
          <w:lang w:val="sr-Cyrl-RS"/>
        </w:rPr>
        <w:t>- јавна површина блока ( парковски уређене површине и саобраћајне површине).</w:t>
      </w:r>
    </w:p>
    <w:p w:rsidR="00645C25" w:rsidRPr="00645C25" w:rsidRDefault="00645C25" w:rsidP="00645C25">
      <w:pPr>
        <w:pStyle w:val="Default"/>
        <w:ind w:firstLine="720"/>
        <w:contextualSpacing/>
        <w:jc w:val="both"/>
        <w:rPr>
          <w:rFonts w:ascii="Times New Roman" w:hAnsi="Times New Roman" w:cs="Times New Roman"/>
          <w:color w:val="auto"/>
          <w:lang w:val="sr-Cyrl-RS"/>
        </w:rPr>
      </w:pPr>
      <w:r w:rsidRPr="00645C25">
        <w:rPr>
          <w:rFonts w:ascii="Times New Roman" w:hAnsi="Times New Roman" w:cs="Times New Roman"/>
          <w:color w:val="auto"/>
          <w:lang w:val="sr-Cyrl-RS"/>
        </w:rPr>
        <w:t xml:space="preserve">Под коришћењем </w:t>
      </w:r>
      <w:r w:rsidRPr="00645C25">
        <w:rPr>
          <w:rFonts w:ascii="Times New Roman" w:hAnsi="Times New Roman" w:cs="Times New Roman"/>
          <w:color w:val="auto"/>
        </w:rPr>
        <w:t>простора на јавној површини у пословне и друге сврхе</w:t>
      </w:r>
      <w:r w:rsidRPr="00645C25">
        <w:rPr>
          <w:rFonts w:ascii="Times New Roman" w:hAnsi="Times New Roman" w:cs="Times New Roman"/>
          <w:color w:val="auto"/>
          <w:lang w:val="sr-Cyrl-RS"/>
        </w:rPr>
        <w:t xml:space="preserve">, </w:t>
      </w:r>
      <w:r w:rsidRPr="00645C25">
        <w:rPr>
          <w:rFonts w:ascii="Times New Roman" w:hAnsi="Times New Roman" w:cs="Times New Roman"/>
          <w:color w:val="auto"/>
        </w:rPr>
        <w:t xml:space="preserve"> </w:t>
      </w:r>
      <w:r w:rsidRPr="00645C25">
        <w:rPr>
          <w:rFonts w:ascii="Times New Roman" w:hAnsi="Times New Roman" w:cs="Times New Roman"/>
          <w:color w:val="auto"/>
          <w:lang w:val="sr-Cyrl-RS"/>
        </w:rPr>
        <w:t>у смислу става 1. тачке 1) овог члана, сматра се заузеће јавне површине:</w:t>
      </w:r>
    </w:p>
    <w:p w:rsidR="00645C25" w:rsidRPr="00645C25" w:rsidRDefault="00645C25" w:rsidP="00645C25">
      <w:pPr>
        <w:pStyle w:val="Default"/>
        <w:ind w:firstLine="720"/>
        <w:contextualSpacing/>
        <w:jc w:val="both"/>
        <w:rPr>
          <w:rFonts w:ascii="Times New Roman" w:hAnsi="Times New Roman" w:cs="Times New Roman"/>
          <w:color w:val="auto"/>
          <w:lang w:val="sr-Cyrl-RS"/>
        </w:rPr>
      </w:pPr>
      <w:r w:rsidRPr="00645C25">
        <w:rPr>
          <w:rFonts w:ascii="Times New Roman" w:hAnsi="Times New Roman" w:cs="Times New Roman"/>
          <w:color w:val="auto"/>
          <w:lang w:val="sr-Cyrl-RS"/>
        </w:rPr>
        <w:t xml:space="preserve">- </w:t>
      </w:r>
      <w:r w:rsidRPr="00645C25">
        <w:rPr>
          <w:rFonts w:ascii="Times New Roman" w:eastAsia="Calibri" w:hAnsi="Times New Roman" w:cs="Times New Roman"/>
          <w:noProof/>
          <w:color w:val="auto"/>
          <w:lang w:val="sr-Cyrl-RS" w:eastAsia="en-US"/>
        </w:rPr>
        <w:t>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r w:rsidRPr="00645C25">
        <w:rPr>
          <w:rFonts w:ascii="Times New Roman" w:eastAsia="Calibri" w:hAnsi="Times New Roman" w:cs="Times New Roman"/>
          <w:b/>
          <w:noProof/>
          <w:color w:val="auto"/>
          <w:lang w:val="sr-Cyrl-RS" w:eastAsia="en-US"/>
        </w:rPr>
        <w:t xml:space="preserve"> </w:t>
      </w:r>
    </w:p>
    <w:p w:rsidR="00645C25" w:rsidRPr="00645C25" w:rsidRDefault="00645C25" w:rsidP="00645C25">
      <w:pPr>
        <w:pStyle w:val="Default"/>
        <w:ind w:firstLine="720"/>
        <w:contextualSpacing/>
        <w:jc w:val="both"/>
        <w:rPr>
          <w:rFonts w:ascii="Times New Roman" w:hAnsi="Times New Roman" w:cs="Times New Roman"/>
          <w:color w:val="auto"/>
          <w:lang w:val="sr-Cyrl-RS"/>
        </w:rPr>
      </w:pPr>
      <w:r w:rsidRPr="00645C25">
        <w:rPr>
          <w:rFonts w:ascii="Times New Roman" w:hAnsi="Times New Roman" w:cs="Times New Roman"/>
          <w:color w:val="auto"/>
          <w:lang w:val="sr-Cyrl-RS"/>
        </w:rPr>
        <w:t xml:space="preserve"> - </w:t>
      </w:r>
      <w:r w:rsidRPr="00645C25">
        <w:rPr>
          <w:rFonts w:ascii="Times New Roman" w:eastAsia="Calibri" w:hAnsi="Times New Roman" w:cs="Times New Roman"/>
          <w:noProof/>
          <w:color w:val="auto"/>
          <w:lang w:val="sr-Cyrl-RS" w:eastAsia="en-US"/>
        </w:rPr>
        <w:t>за забавни парк, циркус, спортске терене, за одржавање концерата , фестивала и других манифестација, за одржавање спорстских приредби, 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r w:rsidRPr="00645C25">
        <w:rPr>
          <w:rFonts w:ascii="Times New Roman" w:hAnsi="Times New Roman" w:cs="Times New Roman"/>
          <w:color w:val="auto"/>
          <w:lang w:val="sr-Cyrl-RS"/>
        </w:rPr>
        <w:t>.</w:t>
      </w:r>
    </w:p>
    <w:p w:rsidR="00645C25" w:rsidRPr="00645C25" w:rsidRDefault="00645C25" w:rsidP="001376A0">
      <w:pPr>
        <w:pStyle w:val="Default"/>
        <w:ind w:firstLine="720"/>
        <w:contextualSpacing/>
        <w:jc w:val="both"/>
        <w:rPr>
          <w:rFonts w:ascii="Times New Roman" w:hAnsi="Times New Roman" w:cs="Times New Roman"/>
          <w:color w:val="auto"/>
          <w:lang w:val="sr-Cyrl-RS"/>
        </w:rPr>
      </w:pPr>
      <w:r w:rsidRPr="00645C25">
        <w:rPr>
          <w:rFonts w:ascii="Times New Roman" w:hAnsi="Times New Roman" w:cs="Times New Roman"/>
          <w:color w:val="auto"/>
          <w:lang w:val="sr-Cyrl-RS"/>
        </w:rPr>
        <w:t xml:space="preserve">Коришћење </w:t>
      </w:r>
      <w:r w:rsidRPr="00645C25">
        <w:rPr>
          <w:rFonts w:ascii="Times New Roman" w:hAnsi="Times New Roman" w:cs="Times New Roman"/>
          <w:color w:val="auto"/>
        </w:rPr>
        <w:t>простора на јавној површини у пословне и друге сврхе</w:t>
      </w:r>
      <w:r w:rsidRPr="00645C25">
        <w:rPr>
          <w:rFonts w:ascii="Times New Roman" w:hAnsi="Times New Roman" w:cs="Times New Roman"/>
          <w:color w:val="auto"/>
          <w:lang w:val="sr-Cyrl-RS"/>
        </w:rPr>
        <w:t xml:space="preserve"> у смислу става 1. тачке 1) овог члана односи се на привремено коришћење простора на јавној површини и не обухвата коришћење трајног карактера изградњом објеката инфраструктуре.</w:t>
      </w:r>
    </w:p>
    <w:p w:rsidR="00D50C72" w:rsidRPr="00083B54" w:rsidRDefault="00D50C72" w:rsidP="00D50C72">
      <w:pPr>
        <w:pStyle w:val="ListParagraph"/>
        <w:widowControl w:val="0"/>
        <w:suppressLineNumbers/>
        <w:autoSpaceDE w:val="0"/>
        <w:autoSpaceDN w:val="0"/>
        <w:adjustRightInd w:val="0"/>
        <w:spacing w:after="0" w:line="226" w:lineRule="atLeast"/>
        <w:ind w:left="1440"/>
        <w:jc w:val="both"/>
        <w:rPr>
          <w:rFonts w:ascii="Times New Roman" w:hAnsi="Times New Roman" w:cs="Times New Roman"/>
          <w:color w:val="000000"/>
          <w:sz w:val="24"/>
          <w:szCs w:val="24"/>
        </w:rPr>
      </w:pPr>
    </w:p>
    <w:p w:rsidR="00645C25" w:rsidRDefault="00645C25" w:rsidP="000E2492">
      <w:pPr>
        <w:widowControl w:val="0"/>
        <w:suppressLineNumbers/>
        <w:autoSpaceDE w:val="0"/>
        <w:autoSpaceDN w:val="0"/>
        <w:adjustRightInd w:val="0"/>
        <w:spacing w:after="223" w:line="226" w:lineRule="atLeast"/>
        <w:jc w:val="center"/>
        <w:rPr>
          <w:rFonts w:ascii="Times New Roman" w:hAnsi="Times New Roman" w:cs="Times New Roman"/>
          <w:color w:val="000000"/>
          <w:sz w:val="24"/>
          <w:szCs w:val="24"/>
          <w:lang w:val="sr-Cyrl-RS"/>
        </w:rPr>
      </w:pPr>
    </w:p>
    <w:p w:rsidR="000E2492" w:rsidRPr="00083B54" w:rsidRDefault="000E2492" w:rsidP="000E2492">
      <w:pPr>
        <w:widowControl w:val="0"/>
        <w:suppressLineNumbers/>
        <w:autoSpaceDE w:val="0"/>
        <w:autoSpaceDN w:val="0"/>
        <w:adjustRightInd w:val="0"/>
        <w:spacing w:after="223" w:line="226" w:lineRule="atLeast"/>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lastRenderedPageBreak/>
        <w:t>Члан 3.</w:t>
      </w:r>
    </w:p>
    <w:p w:rsidR="00645C25" w:rsidRPr="00083B54" w:rsidRDefault="000E2492" w:rsidP="00645C25">
      <w:pPr>
        <w:widowControl w:val="0"/>
        <w:suppressLineNumbers/>
        <w:autoSpaceDE w:val="0"/>
        <w:autoSpaceDN w:val="0"/>
        <w:adjustRightInd w:val="0"/>
        <w:spacing w:after="223" w:line="226" w:lineRule="atLeast"/>
        <w:ind w:firstLine="708"/>
        <w:jc w:val="both"/>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rPr>
        <w:t xml:space="preserve">Обвезник </w:t>
      </w:r>
      <w:r w:rsidR="00D50C72" w:rsidRPr="00083B54">
        <w:rPr>
          <w:rFonts w:ascii="Times New Roman" w:hAnsi="Times New Roman" w:cs="Times New Roman"/>
          <w:color w:val="000000"/>
          <w:sz w:val="24"/>
          <w:szCs w:val="24"/>
          <w:lang w:val="sr-Cyrl-RS"/>
        </w:rPr>
        <w:t>накнаде</w:t>
      </w:r>
      <w:r w:rsidRPr="00083B54">
        <w:rPr>
          <w:rFonts w:ascii="Times New Roman" w:hAnsi="Times New Roman" w:cs="Times New Roman"/>
          <w:color w:val="000000"/>
          <w:sz w:val="24"/>
          <w:szCs w:val="24"/>
        </w:rPr>
        <w:t xml:space="preserve"> </w:t>
      </w:r>
      <w:r w:rsidR="00232964">
        <w:rPr>
          <w:rFonts w:ascii="Times New Roman" w:hAnsi="Times New Roman" w:cs="Times New Roman"/>
          <w:color w:val="000000"/>
          <w:sz w:val="24"/>
          <w:szCs w:val="24"/>
          <w:lang w:val="sr-Cyrl-RS"/>
        </w:rPr>
        <w:t xml:space="preserve">за </w:t>
      </w:r>
      <w:r w:rsidR="00232964" w:rsidRPr="00083B54">
        <w:rPr>
          <w:rFonts w:ascii="Times New Roman" w:hAnsi="Times New Roman" w:cs="Times New Roman"/>
          <w:color w:val="000000"/>
          <w:sz w:val="24"/>
          <w:szCs w:val="24"/>
          <w:lang w:val="sr-Cyrl-RS"/>
        </w:rPr>
        <w:t>коришћење јавн</w:t>
      </w:r>
      <w:r w:rsidR="00232964">
        <w:rPr>
          <w:rFonts w:ascii="Times New Roman" w:hAnsi="Times New Roman" w:cs="Times New Roman"/>
          <w:color w:val="000000"/>
          <w:sz w:val="24"/>
          <w:szCs w:val="24"/>
          <w:lang w:val="sr-Cyrl-RS"/>
        </w:rPr>
        <w:t>е</w:t>
      </w:r>
      <w:r w:rsidR="00232964" w:rsidRPr="00083B54">
        <w:rPr>
          <w:rFonts w:ascii="Times New Roman" w:hAnsi="Times New Roman" w:cs="Times New Roman"/>
          <w:color w:val="000000"/>
          <w:sz w:val="24"/>
          <w:szCs w:val="24"/>
          <w:lang w:val="sr-Cyrl-RS"/>
        </w:rPr>
        <w:t xml:space="preserve"> </w:t>
      </w:r>
      <w:r w:rsidR="00232964" w:rsidRPr="00083B54">
        <w:rPr>
          <w:rFonts w:ascii="Times New Roman" w:hAnsi="Times New Roman" w:cs="Times New Roman"/>
          <w:color w:val="000000"/>
          <w:sz w:val="24"/>
          <w:szCs w:val="24"/>
        </w:rPr>
        <w:t>површин</w:t>
      </w:r>
      <w:r w:rsidR="00232964">
        <w:rPr>
          <w:rFonts w:ascii="Times New Roman" w:hAnsi="Times New Roman" w:cs="Times New Roman"/>
          <w:color w:val="000000"/>
          <w:sz w:val="24"/>
          <w:szCs w:val="24"/>
          <w:lang w:val="sr-Cyrl-RS"/>
        </w:rPr>
        <w:t>е</w:t>
      </w:r>
      <w:r w:rsidR="00232964" w:rsidRPr="00083B54">
        <w:rPr>
          <w:rFonts w:ascii="Times New Roman" w:hAnsi="Times New Roman" w:cs="Times New Roman"/>
          <w:color w:val="000000"/>
          <w:sz w:val="24"/>
          <w:szCs w:val="24"/>
        </w:rPr>
        <w:t xml:space="preserve"> </w:t>
      </w:r>
      <w:r w:rsidRPr="00083B54">
        <w:rPr>
          <w:rFonts w:ascii="Times New Roman" w:hAnsi="Times New Roman" w:cs="Times New Roman"/>
          <w:color w:val="000000"/>
          <w:sz w:val="24"/>
          <w:szCs w:val="24"/>
        </w:rPr>
        <w:t xml:space="preserve">је корисник </w:t>
      </w:r>
      <w:r w:rsidR="009B55A0" w:rsidRPr="00083B54">
        <w:rPr>
          <w:rFonts w:ascii="Times New Roman" w:hAnsi="Times New Roman" w:cs="Times New Roman"/>
          <w:color w:val="000000"/>
          <w:sz w:val="24"/>
          <w:szCs w:val="24"/>
          <w:lang w:val="sr-Cyrl-RS"/>
        </w:rPr>
        <w:t>јавне површине.</w:t>
      </w:r>
    </w:p>
    <w:p w:rsidR="000E2492" w:rsidRPr="00083B54" w:rsidRDefault="000E2492" w:rsidP="000E2492">
      <w:pPr>
        <w:widowControl w:val="0"/>
        <w:suppressLineNumbers/>
        <w:autoSpaceDE w:val="0"/>
        <w:autoSpaceDN w:val="0"/>
        <w:adjustRightInd w:val="0"/>
        <w:spacing w:after="223" w:line="226" w:lineRule="atLeast"/>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t xml:space="preserve">Члан 4. </w:t>
      </w:r>
    </w:p>
    <w:p w:rsidR="009B55A0" w:rsidRDefault="000E2492" w:rsidP="00083B54">
      <w:pPr>
        <w:pStyle w:val="1tekst"/>
        <w:ind w:left="0" w:right="-1" w:firstLine="708"/>
        <w:rPr>
          <w:rFonts w:ascii="Times New Roman" w:hAnsi="Times New Roman" w:cs="Times New Roman"/>
          <w:sz w:val="24"/>
          <w:szCs w:val="24"/>
        </w:rPr>
      </w:pPr>
      <w:r w:rsidRPr="00083B54">
        <w:rPr>
          <w:rFonts w:ascii="Times New Roman" w:hAnsi="Times New Roman" w:cs="Times New Roman"/>
          <w:color w:val="000000"/>
          <w:sz w:val="24"/>
          <w:szCs w:val="24"/>
        </w:rPr>
        <w:t xml:space="preserve">Висина </w:t>
      </w:r>
      <w:r w:rsidR="00D50C72" w:rsidRPr="00083B54">
        <w:rPr>
          <w:rFonts w:ascii="Times New Roman" w:hAnsi="Times New Roman" w:cs="Times New Roman"/>
          <w:color w:val="000000"/>
          <w:sz w:val="24"/>
          <w:szCs w:val="24"/>
        </w:rPr>
        <w:t>накнаде</w:t>
      </w:r>
      <w:r w:rsidRPr="00083B54">
        <w:rPr>
          <w:rFonts w:ascii="Times New Roman" w:hAnsi="Times New Roman" w:cs="Times New Roman"/>
          <w:color w:val="000000"/>
          <w:sz w:val="24"/>
          <w:szCs w:val="24"/>
        </w:rPr>
        <w:t xml:space="preserve"> зависи од </w:t>
      </w:r>
      <w:r w:rsidR="009B55A0" w:rsidRPr="00083B54">
        <w:rPr>
          <w:rFonts w:ascii="Times New Roman" w:hAnsi="Times New Roman" w:cs="Times New Roman"/>
          <w:color w:val="000000"/>
          <w:sz w:val="24"/>
          <w:szCs w:val="24"/>
        </w:rPr>
        <w:t xml:space="preserve">површине, </w:t>
      </w:r>
      <w:r w:rsidR="009B55A0" w:rsidRPr="00083B54">
        <w:rPr>
          <w:rFonts w:ascii="Times New Roman" w:hAnsi="Times New Roman" w:cs="Times New Roman"/>
          <w:sz w:val="24"/>
          <w:szCs w:val="24"/>
        </w:rPr>
        <w:t xml:space="preserve">времена коришћења простора, зоне у којој се налази </w:t>
      </w:r>
      <w:r w:rsidR="009B55A0" w:rsidRPr="00270A13">
        <w:rPr>
          <w:rFonts w:ascii="Times New Roman" w:hAnsi="Times New Roman" w:cs="Times New Roman"/>
          <w:sz w:val="24"/>
          <w:szCs w:val="24"/>
        </w:rPr>
        <w:t>простор који се користи, као и техничко-употребне карактеристике објекта, уколико се јавна површина користи за постављање објеката.</w:t>
      </w:r>
    </w:p>
    <w:p w:rsidR="00C96D65" w:rsidRPr="002828D7" w:rsidRDefault="00C96D65" w:rsidP="00C96D65">
      <w:pPr>
        <w:widowControl w:val="0"/>
        <w:suppressLineNumbers/>
        <w:autoSpaceDE w:val="0"/>
        <w:autoSpaceDN w:val="0"/>
        <w:adjustRightInd w:val="0"/>
        <w:spacing w:after="0" w:line="240" w:lineRule="auto"/>
        <w:ind w:firstLine="553"/>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Утврђивање, </w:t>
      </w:r>
      <w:r w:rsidRPr="00083B54">
        <w:rPr>
          <w:rFonts w:ascii="Times New Roman" w:hAnsi="Times New Roman" w:cs="Times New Roman"/>
          <w:color w:val="000000"/>
          <w:sz w:val="24"/>
          <w:szCs w:val="24"/>
        </w:rPr>
        <w:t xml:space="preserve">контролу </w:t>
      </w:r>
      <w:r>
        <w:rPr>
          <w:rFonts w:ascii="Times New Roman" w:hAnsi="Times New Roman" w:cs="Times New Roman"/>
          <w:color w:val="000000"/>
          <w:sz w:val="24"/>
          <w:szCs w:val="24"/>
          <w:lang w:val="sr-Cyrl-RS"/>
        </w:rPr>
        <w:t xml:space="preserve">и наплату </w:t>
      </w:r>
      <w:r w:rsidRPr="00083B54">
        <w:rPr>
          <w:rFonts w:ascii="Times New Roman" w:hAnsi="Times New Roman" w:cs="Times New Roman"/>
          <w:color w:val="000000"/>
          <w:sz w:val="24"/>
          <w:szCs w:val="24"/>
          <w:lang w:val="sr-Cyrl-RS"/>
        </w:rPr>
        <w:t>накнада</w:t>
      </w:r>
      <w:r w:rsidRPr="00083B54">
        <w:rPr>
          <w:rFonts w:ascii="Times New Roman" w:hAnsi="Times New Roman" w:cs="Times New Roman"/>
          <w:color w:val="000000"/>
          <w:sz w:val="24"/>
          <w:szCs w:val="24"/>
        </w:rPr>
        <w:t xml:space="preserve"> утврђен</w:t>
      </w:r>
      <w:r w:rsidRPr="00083B54">
        <w:rPr>
          <w:rFonts w:ascii="Times New Roman" w:hAnsi="Times New Roman" w:cs="Times New Roman"/>
          <w:color w:val="000000"/>
          <w:sz w:val="24"/>
          <w:szCs w:val="24"/>
          <w:lang w:val="sr-Cyrl-RS"/>
        </w:rPr>
        <w:t>их</w:t>
      </w:r>
      <w:r w:rsidRPr="00083B54">
        <w:rPr>
          <w:rFonts w:ascii="Times New Roman" w:hAnsi="Times New Roman" w:cs="Times New Roman"/>
          <w:color w:val="000000"/>
          <w:sz w:val="24"/>
          <w:szCs w:val="24"/>
        </w:rPr>
        <w:t xml:space="preserve"> </w:t>
      </w:r>
      <w:r w:rsidRPr="002828D7">
        <w:rPr>
          <w:rFonts w:ascii="Times New Roman" w:hAnsi="Times New Roman" w:cs="Times New Roman"/>
          <w:color w:val="000000"/>
          <w:sz w:val="24"/>
          <w:szCs w:val="24"/>
        </w:rPr>
        <w:t xml:space="preserve">овом </w:t>
      </w:r>
      <w:r w:rsidRPr="002828D7">
        <w:rPr>
          <w:rFonts w:ascii="Times New Roman" w:hAnsi="Times New Roman" w:cs="Times New Roman"/>
          <w:color w:val="000000"/>
          <w:sz w:val="24"/>
          <w:szCs w:val="24"/>
          <w:lang w:val="sr-Cyrl-RS"/>
        </w:rPr>
        <w:t>О</w:t>
      </w:r>
      <w:r w:rsidRPr="002828D7">
        <w:rPr>
          <w:rFonts w:ascii="Times New Roman" w:hAnsi="Times New Roman" w:cs="Times New Roman"/>
          <w:color w:val="000000"/>
          <w:sz w:val="24"/>
          <w:szCs w:val="24"/>
        </w:rPr>
        <w:t xml:space="preserve">длуком, врши </w:t>
      </w:r>
      <w:r w:rsidRPr="002828D7">
        <w:rPr>
          <w:rFonts w:ascii="Times New Roman" w:hAnsi="Times New Roman" w:cs="Times New Roman"/>
          <w:color w:val="000000"/>
          <w:sz w:val="24"/>
          <w:szCs w:val="24"/>
          <w:lang w:val="sr-Cyrl-RS"/>
        </w:rPr>
        <w:t>Секретаријат</w:t>
      </w:r>
      <w:r w:rsidRPr="002828D7">
        <w:rPr>
          <w:rFonts w:ascii="Times New Roman" w:hAnsi="Times New Roman" w:cs="Times New Roman"/>
          <w:color w:val="000000"/>
          <w:sz w:val="24"/>
          <w:szCs w:val="24"/>
        </w:rPr>
        <w:t xml:space="preserve"> надлеж</w:t>
      </w:r>
      <w:r w:rsidRPr="002828D7">
        <w:rPr>
          <w:rFonts w:ascii="Times New Roman" w:hAnsi="Times New Roman" w:cs="Times New Roman"/>
          <w:color w:val="000000"/>
          <w:sz w:val="24"/>
          <w:szCs w:val="24"/>
          <w:lang w:val="sr-Cyrl-RS"/>
        </w:rPr>
        <w:t>ан</w:t>
      </w:r>
      <w:r w:rsidRPr="002828D7">
        <w:rPr>
          <w:rFonts w:ascii="Times New Roman" w:hAnsi="Times New Roman" w:cs="Times New Roman"/>
          <w:color w:val="000000"/>
          <w:sz w:val="24"/>
          <w:szCs w:val="24"/>
        </w:rPr>
        <w:t xml:space="preserve"> за послове утврђивањ</w:t>
      </w:r>
      <w:r w:rsidRPr="002828D7">
        <w:rPr>
          <w:rFonts w:ascii="Times New Roman" w:hAnsi="Times New Roman" w:cs="Times New Roman"/>
          <w:color w:val="000000"/>
          <w:sz w:val="24"/>
          <w:szCs w:val="24"/>
          <w:lang w:val="sr-Cyrl-RS"/>
        </w:rPr>
        <w:t>а</w:t>
      </w:r>
      <w:r w:rsidRPr="002828D7">
        <w:rPr>
          <w:rFonts w:ascii="Times New Roman" w:hAnsi="Times New Roman" w:cs="Times New Roman"/>
          <w:color w:val="000000"/>
          <w:sz w:val="24"/>
          <w:szCs w:val="24"/>
        </w:rPr>
        <w:t>, контрол</w:t>
      </w:r>
      <w:r w:rsidRPr="002828D7">
        <w:rPr>
          <w:rFonts w:ascii="Times New Roman" w:hAnsi="Times New Roman" w:cs="Times New Roman"/>
          <w:color w:val="000000"/>
          <w:sz w:val="24"/>
          <w:szCs w:val="24"/>
          <w:lang w:val="sr-Cyrl-RS"/>
        </w:rPr>
        <w:t>е</w:t>
      </w:r>
      <w:r w:rsidRPr="002828D7">
        <w:rPr>
          <w:rFonts w:ascii="Times New Roman" w:hAnsi="Times New Roman" w:cs="Times New Roman"/>
          <w:color w:val="000000"/>
          <w:sz w:val="24"/>
          <w:szCs w:val="24"/>
        </w:rPr>
        <w:t xml:space="preserve"> и наплат</w:t>
      </w:r>
      <w:r w:rsidRPr="002828D7">
        <w:rPr>
          <w:rFonts w:ascii="Times New Roman" w:hAnsi="Times New Roman" w:cs="Times New Roman"/>
          <w:color w:val="000000"/>
          <w:sz w:val="24"/>
          <w:szCs w:val="24"/>
          <w:lang w:val="sr-Cyrl-RS"/>
        </w:rPr>
        <w:t>е</w:t>
      </w:r>
      <w:r w:rsidRPr="002828D7">
        <w:rPr>
          <w:rFonts w:ascii="Times New Roman" w:hAnsi="Times New Roman" w:cs="Times New Roman"/>
          <w:color w:val="000000"/>
          <w:sz w:val="24"/>
          <w:szCs w:val="24"/>
        </w:rPr>
        <w:t xml:space="preserve"> изворних прихода локалне самоуправе</w:t>
      </w:r>
      <w:r w:rsidRPr="002828D7">
        <w:rPr>
          <w:rFonts w:ascii="Times New Roman" w:hAnsi="Times New Roman" w:cs="Times New Roman"/>
          <w:color w:val="000000"/>
          <w:sz w:val="24"/>
          <w:szCs w:val="24"/>
          <w:lang w:val="sr-Cyrl-RS"/>
        </w:rPr>
        <w:t xml:space="preserve">. </w:t>
      </w:r>
    </w:p>
    <w:p w:rsidR="00C96D65" w:rsidRPr="00C96D65" w:rsidRDefault="00C96D65" w:rsidP="00C96D65">
      <w:pPr>
        <w:pStyle w:val="Default"/>
        <w:ind w:firstLine="720"/>
        <w:jc w:val="both"/>
        <w:rPr>
          <w:rFonts w:ascii="Times New Roman" w:hAnsi="Times New Roman" w:cs="Times New Roman"/>
          <w:lang w:val="sr-Cyrl-RS"/>
        </w:rPr>
      </w:pPr>
      <w:r w:rsidRPr="002828D7">
        <w:rPr>
          <w:rFonts w:ascii="Times New Roman" w:hAnsi="Times New Roman" w:cs="Times New Roman"/>
        </w:rPr>
        <w:t xml:space="preserve">Прoтив рeшeњa из става </w:t>
      </w:r>
      <w:r w:rsidRPr="002828D7">
        <w:rPr>
          <w:rFonts w:ascii="Times New Roman" w:hAnsi="Times New Roman" w:cs="Times New Roman"/>
          <w:lang w:val="sr-Cyrl-RS"/>
        </w:rPr>
        <w:t>1</w:t>
      </w:r>
      <w:r w:rsidRPr="002828D7">
        <w:rPr>
          <w:rFonts w:ascii="Times New Roman" w:hAnsi="Times New Roman" w:cs="Times New Roman"/>
        </w:rPr>
        <w:t>. oвoг члaнa мoжe сe изjaвити жaлбa министарству у чијој су надлежности послови финансија, прeкo надлежног органа јединице локалне самоуправе.</w:t>
      </w:r>
    </w:p>
    <w:p w:rsidR="006F5050" w:rsidRPr="00270A13" w:rsidRDefault="006F5050" w:rsidP="00270A13">
      <w:pPr>
        <w:pStyle w:val="1tekst"/>
        <w:ind w:left="0" w:right="-1" w:firstLine="708"/>
        <w:rPr>
          <w:rFonts w:ascii="Times New Roman" w:hAnsi="Times New Roman" w:cs="Times New Roman"/>
          <w:sz w:val="24"/>
          <w:szCs w:val="24"/>
        </w:rPr>
      </w:pPr>
      <w:r w:rsidRPr="00270A13">
        <w:rPr>
          <w:rFonts w:ascii="Times New Roman" w:hAnsi="Times New Roman" w:cs="Times New Roman"/>
          <w:sz w:val="24"/>
          <w:szCs w:val="24"/>
        </w:rPr>
        <w:t>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w:t>
      </w:r>
    </w:p>
    <w:p w:rsidR="009B55A0" w:rsidRPr="00083B54" w:rsidRDefault="009B55A0" w:rsidP="009B55A0">
      <w:pPr>
        <w:pStyle w:val="1tekst"/>
        <w:rPr>
          <w:rFonts w:ascii="Times New Roman" w:hAnsi="Times New Roman" w:cs="Times New Roman"/>
          <w:sz w:val="24"/>
          <w:szCs w:val="24"/>
        </w:rPr>
      </w:pPr>
    </w:p>
    <w:p w:rsidR="009B55A0" w:rsidRPr="00083B54" w:rsidRDefault="009B55A0" w:rsidP="009B55A0">
      <w:pPr>
        <w:widowControl w:val="0"/>
        <w:suppressLineNumbers/>
        <w:autoSpaceDE w:val="0"/>
        <w:autoSpaceDN w:val="0"/>
        <w:adjustRightInd w:val="0"/>
        <w:spacing w:after="223" w:line="226" w:lineRule="atLeast"/>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t xml:space="preserve">Члан 5. </w:t>
      </w:r>
    </w:p>
    <w:p w:rsidR="009B55A0" w:rsidRDefault="009B55A0" w:rsidP="00083B54">
      <w:pPr>
        <w:pStyle w:val="1tekst"/>
        <w:ind w:left="0" w:right="-1" w:firstLine="708"/>
        <w:rPr>
          <w:rFonts w:ascii="Times New Roman" w:hAnsi="Times New Roman" w:cs="Times New Roman"/>
          <w:color w:val="000000"/>
          <w:sz w:val="24"/>
          <w:szCs w:val="24"/>
        </w:rPr>
      </w:pPr>
      <w:r w:rsidRPr="00083B54">
        <w:rPr>
          <w:rFonts w:ascii="Times New Roman" w:hAnsi="Times New Roman" w:cs="Times New Roman"/>
          <w:color w:val="000000"/>
          <w:sz w:val="24"/>
          <w:szCs w:val="24"/>
        </w:rPr>
        <w:t xml:space="preserve">Износи накнаде прописују се Тарифом накнада. Тарифа накнада садржи </w:t>
      </w:r>
      <w:r w:rsidR="00703B29">
        <w:rPr>
          <w:rFonts w:ascii="Times New Roman" w:hAnsi="Times New Roman" w:cs="Times New Roman"/>
          <w:color w:val="000000"/>
          <w:sz w:val="24"/>
          <w:szCs w:val="24"/>
        </w:rPr>
        <w:t>3</w:t>
      </w:r>
      <w:r w:rsidRPr="00083B54">
        <w:rPr>
          <w:rFonts w:ascii="Times New Roman" w:hAnsi="Times New Roman" w:cs="Times New Roman"/>
          <w:color w:val="000000"/>
          <w:sz w:val="24"/>
          <w:szCs w:val="24"/>
        </w:rPr>
        <w:t xml:space="preserve"> тарифн</w:t>
      </w:r>
      <w:r w:rsidR="00703B29">
        <w:rPr>
          <w:rFonts w:ascii="Times New Roman" w:hAnsi="Times New Roman" w:cs="Times New Roman"/>
          <w:color w:val="000000"/>
          <w:sz w:val="24"/>
          <w:szCs w:val="24"/>
        </w:rPr>
        <w:t>а број</w:t>
      </w:r>
      <w:r w:rsidRPr="00083B54">
        <w:rPr>
          <w:rFonts w:ascii="Times New Roman" w:hAnsi="Times New Roman" w:cs="Times New Roman"/>
          <w:color w:val="000000"/>
          <w:sz w:val="24"/>
          <w:szCs w:val="24"/>
        </w:rPr>
        <w:t>а и саставни је део ове Одлуке.</w:t>
      </w:r>
    </w:p>
    <w:p w:rsidR="00083B54" w:rsidRPr="00083B54" w:rsidRDefault="00083B54" w:rsidP="009B55A0">
      <w:pPr>
        <w:pStyle w:val="1tekst"/>
        <w:rPr>
          <w:rFonts w:ascii="Times New Roman" w:hAnsi="Times New Roman" w:cs="Times New Roman"/>
          <w:color w:val="000000"/>
          <w:sz w:val="24"/>
          <w:szCs w:val="24"/>
        </w:rPr>
      </w:pPr>
    </w:p>
    <w:p w:rsidR="009B55A0" w:rsidRPr="00083B54" w:rsidRDefault="009B55A0" w:rsidP="009B55A0">
      <w:pPr>
        <w:pStyle w:val="CM14"/>
        <w:spacing w:after="0" w:line="226" w:lineRule="atLeast"/>
        <w:jc w:val="center"/>
        <w:rPr>
          <w:rFonts w:ascii="Times New Roman" w:hAnsi="Times New Roman" w:cs="Times New Roman"/>
          <w:color w:val="000000"/>
          <w:lang w:val="sr-Cyrl-RS"/>
        </w:rPr>
      </w:pPr>
      <w:r w:rsidRPr="00083B54">
        <w:rPr>
          <w:rFonts w:ascii="Times New Roman" w:hAnsi="Times New Roman" w:cs="Times New Roman"/>
          <w:color w:val="000000"/>
        </w:rPr>
        <w:t>Члан 6.</w:t>
      </w:r>
    </w:p>
    <w:p w:rsidR="009B55A0" w:rsidRPr="00083B54" w:rsidRDefault="009B55A0" w:rsidP="009B55A0">
      <w:pPr>
        <w:pStyle w:val="Default"/>
        <w:rPr>
          <w:rFonts w:ascii="Times New Roman" w:hAnsi="Times New Roman" w:cs="Times New Roman"/>
          <w:lang w:val="sr-Cyrl-RS"/>
        </w:rPr>
      </w:pPr>
    </w:p>
    <w:p w:rsidR="009B55A0" w:rsidRPr="00083B54" w:rsidRDefault="00DB2DEA" w:rsidP="009B55A0">
      <w:pPr>
        <w:pStyle w:val="CM1"/>
        <w:ind w:firstLine="720"/>
        <w:jc w:val="both"/>
        <w:rPr>
          <w:rFonts w:ascii="Times New Roman" w:hAnsi="Times New Roman" w:cs="Times New Roman"/>
          <w:color w:val="000000"/>
          <w:lang w:val="sr-Cyrl-RS"/>
        </w:rPr>
      </w:pPr>
      <w:r w:rsidRPr="00083B54">
        <w:rPr>
          <w:rFonts w:ascii="Times New Roman" w:hAnsi="Times New Roman" w:cs="Times New Roman"/>
          <w:color w:val="000000"/>
        </w:rPr>
        <w:t xml:space="preserve">Овом </w:t>
      </w:r>
      <w:r w:rsidRPr="00083B54">
        <w:rPr>
          <w:rFonts w:ascii="Times New Roman" w:hAnsi="Times New Roman" w:cs="Times New Roman"/>
          <w:color w:val="000000"/>
          <w:lang w:val="sr-Cyrl-RS"/>
        </w:rPr>
        <w:t>О</w:t>
      </w:r>
      <w:r w:rsidR="009B55A0" w:rsidRPr="00083B54">
        <w:rPr>
          <w:rFonts w:ascii="Times New Roman" w:hAnsi="Times New Roman" w:cs="Times New Roman"/>
          <w:color w:val="000000"/>
        </w:rPr>
        <w:t xml:space="preserve">длуком утврђују се делови територије, односно зоне у којима се налазе </w:t>
      </w:r>
      <w:r w:rsidRPr="00083B54">
        <w:rPr>
          <w:rFonts w:ascii="Times New Roman" w:hAnsi="Times New Roman" w:cs="Times New Roman"/>
          <w:color w:val="000000"/>
          <w:lang w:val="sr-Cyrl-RS"/>
        </w:rPr>
        <w:t>јавне површине</w:t>
      </w:r>
      <w:r w:rsidR="009B55A0" w:rsidRPr="00083B54">
        <w:rPr>
          <w:rFonts w:ascii="Times New Roman" w:hAnsi="Times New Roman" w:cs="Times New Roman"/>
          <w:color w:val="000000"/>
        </w:rPr>
        <w:t xml:space="preserve">, а од којих зависи висина </w:t>
      </w:r>
      <w:r w:rsidRPr="00083B54">
        <w:rPr>
          <w:rFonts w:ascii="Times New Roman" w:hAnsi="Times New Roman" w:cs="Times New Roman"/>
          <w:color w:val="000000"/>
          <w:lang w:val="sr-Cyrl-RS"/>
        </w:rPr>
        <w:t>накнаде</w:t>
      </w:r>
      <w:r w:rsidR="009B55A0" w:rsidRPr="00083B54">
        <w:rPr>
          <w:rFonts w:ascii="Times New Roman" w:hAnsi="Times New Roman" w:cs="Times New Roman"/>
          <w:color w:val="000000"/>
        </w:rPr>
        <w:t xml:space="preserve"> из члана 2. </w:t>
      </w:r>
      <w:r w:rsidR="009B55A0" w:rsidRPr="00083B54">
        <w:rPr>
          <w:rFonts w:ascii="Times New Roman" w:hAnsi="Times New Roman" w:cs="Times New Roman"/>
          <w:color w:val="000000"/>
          <w:lang w:val="sr-Cyrl-RS"/>
        </w:rPr>
        <w:t>ове Одлуке</w:t>
      </w:r>
      <w:r w:rsidR="009B55A0" w:rsidRPr="00083B54">
        <w:rPr>
          <w:rFonts w:ascii="Times New Roman" w:hAnsi="Times New Roman" w:cs="Times New Roman"/>
          <w:color w:val="000000"/>
        </w:rPr>
        <w:t>, и то:</w:t>
      </w:r>
    </w:p>
    <w:p w:rsidR="009B55A0" w:rsidRPr="00083B54" w:rsidRDefault="009B55A0" w:rsidP="009B55A0">
      <w:pPr>
        <w:pStyle w:val="CM1"/>
        <w:ind w:firstLine="720"/>
        <w:jc w:val="both"/>
        <w:rPr>
          <w:rFonts w:ascii="Times New Roman" w:hAnsi="Times New Roman" w:cs="Times New Roman"/>
          <w:color w:val="000000"/>
        </w:rPr>
      </w:pPr>
      <w:r w:rsidRPr="00083B54">
        <w:rPr>
          <w:rFonts w:ascii="Times New Roman" w:hAnsi="Times New Roman" w:cs="Times New Roman"/>
          <w:color w:val="000000"/>
        </w:rPr>
        <w:t xml:space="preserve"> </w:t>
      </w:r>
    </w:p>
    <w:p w:rsidR="009B55A0" w:rsidRPr="00083B54" w:rsidRDefault="009B55A0" w:rsidP="009B55A0">
      <w:pPr>
        <w:pStyle w:val="CM1"/>
        <w:ind w:firstLine="720"/>
        <w:jc w:val="both"/>
        <w:rPr>
          <w:rFonts w:ascii="Times New Roman" w:hAnsi="Times New Roman" w:cs="Times New Roman"/>
          <w:color w:val="000000"/>
        </w:rPr>
      </w:pPr>
      <w:r w:rsidRPr="00083B54">
        <w:rPr>
          <w:rFonts w:ascii="Times New Roman" w:hAnsi="Times New Roman" w:cs="Times New Roman"/>
          <w:b/>
          <w:bCs/>
          <w:color w:val="000000"/>
        </w:rPr>
        <w:t>БИ</w:t>
      </w:r>
      <w:r w:rsidRPr="00083B54">
        <w:rPr>
          <w:rFonts w:ascii="Times New Roman" w:hAnsi="Times New Roman" w:cs="Times New Roman"/>
          <w:color w:val="000000"/>
        </w:rPr>
        <w:t xml:space="preserve">Д </w:t>
      </w:r>
      <w:r w:rsidRPr="00083B54">
        <w:rPr>
          <w:rFonts w:ascii="Times New Roman" w:hAnsi="Times New Roman" w:cs="Times New Roman"/>
          <w:b/>
          <w:bCs/>
          <w:color w:val="000000"/>
        </w:rPr>
        <w:t>-зон</w:t>
      </w:r>
      <w:r w:rsidRPr="00083B54">
        <w:rPr>
          <w:rFonts w:ascii="Times New Roman" w:hAnsi="Times New Roman" w:cs="Times New Roman"/>
          <w:b/>
          <w:color w:val="000000"/>
        </w:rPr>
        <w:t>а</w:t>
      </w:r>
      <w:r w:rsidRPr="00083B54">
        <w:rPr>
          <w:rFonts w:ascii="Times New Roman" w:hAnsi="Times New Roman" w:cs="Times New Roman"/>
          <w:color w:val="000000"/>
        </w:rPr>
        <w:t xml:space="preserve"> унапређеног пословања је простор обухваћен: </w:t>
      </w:r>
    </w:p>
    <w:p w:rsidR="009B55A0" w:rsidRPr="00083B54" w:rsidRDefault="009B55A0" w:rsidP="009B55A0">
      <w:pPr>
        <w:pStyle w:val="CM14"/>
        <w:spacing w:after="0" w:line="226" w:lineRule="atLeast"/>
        <w:jc w:val="both"/>
        <w:rPr>
          <w:rFonts w:ascii="Times New Roman" w:hAnsi="Times New Roman" w:cs="Times New Roman"/>
        </w:rPr>
      </w:pPr>
      <w:r w:rsidRPr="00083B54">
        <w:rPr>
          <w:rFonts w:ascii="Times New Roman" w:hAnsi="Times New Roman" w:cs="Times New Roman"/>
          <w:color w:val="000000"/>
        </w:rPr>
        <w:t xml:space="preserve">Левом страном улице Николе Пашића, од раскрснице улице Косте Стаменковића до улице Обреновићеве, лева страна улице Обреновићеве од раскрснице са улицом Николе Пашића до раскрснице са улицом Цара Душана, левом страном улице Цара Душана од раскрснице са улицом Обреновићевом до </w:t>
      </w:r>
      <w:r w:rsidRPr="00083B54">
        <w:rPr>
          <w:rFonts w:ascii="Times New Roman" w:hAnsi="Times New Roman" w:cs="Times New Roman"/>
        </w:rPr>
        <w:t xml:space="preserve">раскрснице са улицом Косте Стаменковића и левом страном улице Косте Стаменковића од раскрснице са улицом Цара Душана до раскрснице са улицом Николе Пашића. </w:t>
      </w:r>
    </w:p>
    <w:p w:rsidR="009B55A0" w:rsidRPr="00083B54" w:rsidRDefault="009B55A0" w:rsidP="009B55A0">
      <w:pPr>
        <w:pStyle w:val="CM14"/>
        <w:spacing w:after="0" w:line="226" w:lineRule="atLeast"/>
        <w:ind w:firstLine="553"/>
        <w:jc w:val="both"/>
        <w:rPr>
          <w:rFonts w:ascii="Times New Roman" w:hAnsi="Times New Roman" w:cs="Times New Roman"/>
        </w:rPr>
      </w:pPr>
      <w:r w:rsidRPr="00083B54">
        <w:rPr>
          <w:rFonts w:ascii="Times New Roman" w:hAnsi="Times New Roman" w:cs="Times New Roman"/>
          <w:b/>
          <w:bCs/>
        </w:rPr>
        <w:t>ЦЕНТРАЛН</w:t>
      </w:r>
      <w:r w:rsidRPr="00083B54">
        <w:rPr>
          <w:rFonts w:ascii="Times New Roman" w:hAnsi="Times New Roman" w:cs="Times New Roman"/>
        </w:rPr>
        <w:t xml:space="preserve">А </w:t>
      </w:r>
      <w:r w:rsidRPr="00083B54">
        <w:rPr>
          <w:rFonts w:ascii="Times New Roman" w:hAnsi="Times New Roman" w:cs="Times New Roman"/>
          <w:b/>
          <w:bCs/>
        </w:rPr>
        <w:t>ЗОН</w:t>
      </w:r>
      <w:r w:rsidRPr="00083B54">
        <w:rPr>
          <w:rFonts w:ascii="Times New Roman" w:hAnsi="Times New Roman" w:cs="Times New Roman"/>
        </w:rPr>
        <w:t xml:space="preserve">А обухвата Трг краља Милана, Обреновићеву (осим дела обухваћеног БИД зоном), простор Нишке тврђаве, </w:t>
      </w:r>
      <w:r w:rsidRPr="00083B54">
        <w:rPr>
          <w:rFonts w:ascii="Times New Roman" w:hAnsi="Times New Roman" w:cs="Times New Roman"/>
          <w:lang w:val="sr-Cyrl-RS"/>
        </w:rPr>
        <w:t>улицу Ј</w:t>
      </w:r>
      <w:r w:rsidRPr="00083B54">
        <w:rPr>
          <w:rFonts w:ascii="Times New Roman" w:hAnsi="Times New Roman" w:cs="Times New Roman"/>
        </w:rPr>
        <w:t>адранск</w:t>
      </w:r>
      <w:r w:rsidRPr="00083B54">
        <w:rPr>
          <w:rFonts w:ascii="Times New Roman" w:hAnsi="Times New Roman" w:cs="Times New Roman"/>
          <w:lang w:val="sr-Cyrl-RS"/>
        </w:rPr>
        <w:t>у</w:t>
      </w:r>
      <w:r w:rsidRPr="00083B54">
        <w:rPr>
          <w:rFonts w:ascii="Times New Roman" w:hAnsi="Times New Roman" w:cs="Times New Roman"/>
        </w:rPr>
        <w:t xml:space="preserve"> до моста Младости, Булевар Николе Тесле</w:t>
      </w:r>
      <w:r w:rsidRPr="00083B54">
        <w:rPr>
          <w:rFonts w:ascii="Times New Roman" w:hAnsi="Times New Roman" w:cs="Times New Roman"/>
          <w:lang w:val="sr-Cyrl-RS"/>
        </w:rPr>
        <w:t xml:space="preserve"> до раскрснице са улицом Александра Медведева,</w:t>
      </w:r>
      <w:r w:rsidRPr="00083B54">
        <w:rPr>
          <w:rFonts w:ascii="Times New Roman" w:hAnsi="Times New Roman" w:cs="Times New Roman"/>
        </w:rPr>
        <w:t xml:space="preserve"> лев</w:t>
      </w:r>
      <w:r w:rsidRPr="00083B54">
        <w:rPr>
          <w:rFonts w:ascii="Times New Roman" w:hAnsi="Times New Roman" w:cs="Times New Roman"/>
          <w:lang w:val="sr-Cyrl-RS"/>
        </w:rPr>
        <w:t>у</w:t>
      </w:r>
      <w:r w:rsidRPr="00083B54">
        <w:rPr>
          <w:rFonts w:ascii="Times New Roman" w:hAnsi="Times New Roman" w:cs="Times New Roman"/>
        </w:rPr>
        <w:t xml:space="preserve"> обала Нишаве између Тврђавског моста и моста Младости</w:t>
      </w:r>
      <w:r w:rsidRPr="00083B54">
        <w:rPr>
          <w:rFonts w:ascii="Times New Roman" w:hAnsi="Times New Roman" w:cs="Times New Roman"/>
          <w:lang w:val="sr-Cyrl-RS"/>
        </w:rPr>
        <w:t>,</w:t>
      </w:r>
      <w:r w:rsidRPr="00083B54">
        <w:rPr>
          <w:rFonts w:ascii="Times New Roman" w:hAnsi="Times New Roman" w:cs="Times New Roman"/>
        </w:rPr>
        <w:t xml:space="preserve"> ТПЦ Калча и парк Светог Саве. </w:t>
      </w:r>
    </w:p>
    <w:p w:rsidR="009B55A0" w:rsidRPr="00083B54" w:rsidRDefault="009B55A0" w:rsidP="009B55A0">
      <w:pPr>
        <w:pStyle w:val="CM14"/>
        <w:spacing w:after="0" w:line="226" w:lineRule="atLeast"/>
        <w:ind w:firstLine="553"/>
        <w:jc w:val="both"/>
        <w:rPr>
          <w:rFonts w:ascii="Times New Roman" w:hAnsi="Times New Roman" w:cs="Times New Roman"/>
        </w:rPr>
      </w:pPr>
      <w:r w:rsidRPr="00083B54">
        <w:rPr>
          <w:rFonts w:ascii="Times New Roman" w:hAnsi="Times New Roman" w:cs="Times New Roman"/>
          <w:b/>
          <w:bCs/>
        </w:rPr>
        <w:t xml:space="preserve">ЕКСТРА ЗОНА </w:t>
      </w:r>
      <w:r w:rsidRPr="00083B54">
        <w:rPr>
          <w:rFonts w:ascii="Times New Roman" w:hAnsi="Times New Roman" w:cs="Times New Roman"/>
          <w:bCs/>
        </w:rPr>
        <w:t>обухвата подземни пролаз и то ТЦ''Центар'', ''Горча'', ''City passage'', Кеј Кола српских</w:t>
      </w:r>
      <w:r w:rsidRPr="00083B54">
        <w:rPr>
          <w:rFonts w:ascii="Times New Roman" w:hAnsi="Times New Roman" w:cs="Times New Roman"/>
        </w:rPr>
        <w:t xml:space="preserve"> сестара, Кеј Мике Палигорића,</w:t>
      </w:r>
      <w:r w:rsidRPr="00083B54">
        <w:rPr>
          <w:rFonts w:ascii="Times New Roman" w:hAnsi="Times New Roman" w:cs="Times New Roman"/>
          <w:lang w:val="sr-Cyrl-RS"/>
        </w:rPr>
        <w:t xml:space="preserve"> </w:t>
      </w:r>
      <w:r w:rsidRPr="00083B54">
        <w:rPr>
          <w:rFonts w:ascii="Times New Roman" w:hAnsi="Times New Roman" w:cs="Times New Roman"/>
        </w:rPr>
        <w:t>улица Ђуке Динић,</w:t>
      </w:r>
      <w:r w:rsidRPr="00083B54">
        <w:rPr>
          <w:rFonts w:ascii="Times New Roman" w:hAnsi="Times New Roman" w:cs="Times New Roman"/>
          <w:lang w:val="sr-Cyrl-RS"/>
        </w:rPr>
        <w:t xml:space="preserve"> </w:t>
      </w:r>
      <w:r w:rsidRPr="00083B54">
        <w:rPr>
          <w:rFonts w:ascii="Times New Roman" w:hAnsi="Times New Roman" w:cs="Times New Roman"/>
        </w:rPr>
        <w:t>улица Вожда Карађорђа до раскрснице са улицом Краља Стевана Првовенчаног, део улице Светозара Марковића од улице Обреновићеве до улице Наде Томић, улица Николе Пашића осим дела који обухвата БИД-зону, Синђелићев Трг, до раскрснице са улицом Бошка Бухе, улица 9.</w:t>
      </w:r>
      <w:r w:rsidRPr="00083B54">
        <w:rPr>
          <w:rFonts w:ascii="Times New Roman" w:hAnsi="Times New Roman" w:cs="Times New Roman"/>
          <w:lang w:val="sr-Cyrl-RS"/>
        </w:rPr>
        <w:t xml:space="preserve"> </w:t>
      </w:r>
      <w:r w:rsidRPr="00083B54">
        <w:rPr>
          <w:rFonts w:ascii="Times New Roman" w:hAnsi="Times New Roman" w:cs="Times New Roman"/>
        </w:rPr>
        <w:t xml:space="preserve">Бригаде и сви садржаји у склопу парка ''Чаир''. </w:t>
      </w:r>
    </w:p>
    <w:p w:rsidR="009B55A0" w:rsidRDefault="009B55A0" w:rsidP="009B55A0">
      <w:pPr>
        <w:pStyle w:val="CM1"/>
        <w:ind w:firstLine="553"/>
        <w:jc w:val="both"/>
        <w:rPr>
          <w:rFonts w:ascii="Times New Roman" w:hAnsi="Times New Roman" w:cs="Times New Roman"/>
          <w:lang w:val="sr-Cyrl-RS"/>
        </w:rPr>
      </w:pPr>
      <w:r w:rsidRPr="00083B54">
        <w:rPr>
          <w:rFonts w:ascii="Times New Roman" w:hAnsi="Times New Roman" w:cs="Times New Roman"/>
          <w:b/>
          <w:bCs/>
        </w:rPr>
        <w:t>I ЗОН</w:t>
      </w:r>
      <w:r w:rsidRPr="00083B54">
        <w:rPr>
          <w:rFonts w:ascii="Times New Roman" w:hAnsi="Times New Roman" w:cs="Times New Roman"/>
        </w:rPr>
        <w:t>А обухвата простор захваћен улицама 7.Јули до раскрснице са Првомајском, Првомајском до улице Цара Душана, ул.Цара Душана до улице Мије Петровића, Мије Петровића до Трга Учитељ Тасе, Трг Учитељ Тасе, Рајићевом до Епископске, истом до Трга 14.Октобар, Трг 14.Октобар, Хиландарска, улица Саве Ковачевића, Југ Богданова, Трг Краља Александра Ујединитеља, Соколска, Генерала Милојка Лешјанина до пружног прелаза, Кнегиње Љубице, булевар 12.Фебруар</w:t>
      </w:r>
      <w:r w:rsidRPr="00083B54">
        <w:rPr>
          <w:rFonts w:ascii="Times New Roman" w:hAnsi="Times New Roman" w:cs="Times New Roman"/>
          <w:b/>
          <w:bCs/>
        </w:rPr>
        <w:t xml:space="preserve">, </w:t>
      </w:r>
      <w:r w:rsidRPr="00083B54">
        <w:rPr>
          <w:rFonts w:ascii="Times New Roman" w:hAnsi="Times New Roman" w:cs="Times New Roman"/>
        </w:rPr>
        <w:t xml:space="preserve">Ратка Павловића, Књажевачка и улица Краља Стевана Првовенчаног. Део улице 7.Јули до Првомајске, Булевар Немањића до раскрснице са Византијским булеваром, укључујући и јавне површине раскрснице, Вожда Карађорђа и Булевар др.Зорана Ђинђића до укрштања са Рентгеновом улицом. </w:t>
      </w:r>
    </w:p>
    <w:p w:rsidR="00E12EE2" w:rsidRPr="00E12EE2" w:rsidRDefault="00E12EE2" w:rsidP="00E12EE2">
      <w:pPr>
        <w:pStyle w:val="Default"/>
        <w:rPr>
          <w:lang w:val="sr-Cyrl-RS"/>
        </w:rPr>
      </w:pPr>
    </w:p>
    <w:p w:rsidR="009B55A0" w:rsidRPr="00083B54" w:rsidRDefault="009B55A0" w:rsidP="009B55A0">
      <w:pPr>
        <w:pStyle w:val="CM14"/>
        <w:spacing w:after="0" w:line="226" w:lineRule="atLeast"/>
        <w:ind w:firstLine="553"/>
        <w:jc w:val="both"/>
        <w:rPr>
          <w:rFonts w:ascii="Times New Roman" w:hAnsi="Times New Roman" w:cs="Times New Roman"/>
        </w:rPr>
      </w:pPr>
      <w:r w:rsidRPr="00083B54">
        <w:rPr>
          <w:rFonts w:ascii="Times New Roman" w:hAnsi="Times New Roman" w:cs="Times New Roman"/>
        </w:rPr>
        <w:t xml:space="preserve">Подручје Нишке Бање које обухвата улице: Трг Републике, Синђелићева до цркве Светог </w:t>
      </w:r>
      <w:r w:rsidRPr="00083B54">
        <w:rPr>
          <w:rFonts w:ascii="Times New Roman" w:hAnsi="Times New Roman" w:cs="Times New Roman"/>
        </w:rPr>
        <w:lastRenderedPageBreak/>
        <w:t xml:space="preserve">Илије и Рузвелтова до гробља. </w:t>
      </w:r>
    </w:p>
    <w:p w:rsidR="009B55A0" w:rsidRPr="00083B54" w:rsidRDefault="009B55A0" w:rsidP="009B55A0">
      <w:pPr>
        <w:pStyle w:val="CM1"/>
        <w:ind w:firstLine="553"/>
        <w:jc w:val="both"/>
        <w:rPr>
          <w:rFonts w:ascii="Times New Roman" w:hAnsi="Times New Roman" w:cs="Times New Roman"/>
          <w:color w:val="000000"/>
        </w:rPr>
      </w:pPr>
      <w:r w:rsidRPr="00083B54">
        <w:rPr>
          <w:rFonts w:ascii="Times New Roman" w:hAnsi="Times New Roman" w:cs="Times New Roman"/>
          <w:b/>
          <w:bCs/>
        </w:rPr>
        <w:t>II ЗОН</w:t>
      </w:r>
      <w:r w:rsidRPr="00083B54">
        <w:rPr>
          <w:rFonts w:ascii="Times New Roman" w:hAnsi="Times New Roman" w:cs="Times New Roman"/>
        </w:rPr>
        <w:t>А обухвата све улице у простору захваћеном улицама: Мајаковског, Булевар Медијана, Матејевачки пут, Коче капетана, Сомборска, Косовке девојке, Булевар Николе Тесле</w:t>
      </w:r>
      <w:r w:rsidRPr="00083B54">
        <w:rPr>
          <w:rFonts w:ascii="Times New Roman" w:hAnsi="Times New Roman" w:cs="Times New Roman"/>
          <w:lang w:val="sr-Cyrl-RS"/>
        </w:rPr>
        <w:t xml:space="preserve"> од раскрснице са улицом Александра Медведева до ауто пута</w:t>
      </w:r>
      <w:r w:rsidRPr="00083B54">
        <w:rPr>
          <w:rFonts w:ascii="Times New Roman" w:hAnsi="Times New Roman" w:cs="Times New Roman"/>
        </w:rPr>
        <w:t xml:space="preserve">, Александра Медведева, Винаверова, Симе Матавуља, Даничићева, Шумадијска, Трг Мије Станимировића, Димитрија Туцовића, Жртава фашизма, Носилаца Карађорђеве звезде, војводе Путника, Змаја од Ноћаја, Рудничка, Горичка, Његошева, Старца Вујадина, Трг Николе Дражића, Душана Поповића, Трошарина, Булевар </w:t>
      </w:r>
      <w:r w:rsidRPr="00083B54">
        <w:rPr>
          <w:rFonts w:ascii="Times New Roman" w:hAnsi="Times New Roman" w:cs="Times New Roman"/>
          <w:color w:val="000000"/>
        </w:rPr>
        <w:t xml:space="preserve">Светог Цара Константина до улице Мајаковског, а које нису дефинисане у другим зонама. </w:t>
      </w:r>
    </w:p>
    <w:p w:rsidR="009B55A0" w:rsidRPr="00083B54" w:rsidRDefault="009B55A0" w:rsidP="009B55A0">
      <w:pPr>
        <w:pStyle w:val="CM14"/>
        <w:spacing w:after="0" w:line="226" w:lineRule="atLeast"/>
        <w:ind w:firstLine="553"/>
        <w:jc w:val="both"/>
        <w:rPr>
          <w:rFonts w:ascii="Times New Roman" w:hAnsi="Times New Roman" w:cs="Times New Roman"/>
          <w:color w:val="000000"/>
        </w:rPr>
      </w:pPr>
      <w:r w:rsidRPr="00083B54">
        <w:rPr>
          <w:rFonts w:ascii="Times New Roman" w:hAnsi="Times New Roman" w:cs="Times New Roman"/>
          <w:color w:val="000000"/>
        </w:rPr>
        <w:t>Подручје Нишке Бање које обухвата улице: остале улице у Нишкој Бањи и улице у насељу Никола Тесла</w:t>
      </w:r>
      <w:r w:rsidRPr="00083B54">
        <w:rPr>
          <w:rFonts w:ascii="Times New Roman" w:hAnsi="Times New Roman" w:cs="Times New Roman"/>
          <w:color w:val="000000"/>
          <w:lang w:val="sr-Cyrl-RS"/>
        </w:rPr>
        <w:t>:</w:t>
      </w:r>
      <w:r w:rsidRPr="00083B54">
        <w:rPr>
          <w:rFonts w:ascii="Times New Roman" w:hAnsi="Times New Roman" w:cs="Times New Roman"/>
          <w:color w:val="000000"/>
        </w:rPr>
        <w:t xml:space="preserve"> Булевар Светог Цара Константина и Заплањска улица. </w:t>
      </w:r>
    </w:p>
    <w:p w:rsidR="009B55A0" w:rsidRPr="00083B54" w:rsidRDefault="009B55A0" w:rsidP="009B55A0">
      <w:pPr>
        <w:pStyle w:val="CM14"/>
        <w:spacing w:after="0" w:line="226" w:lineRule="atLeast"/>
        <w:ind w:firstLine="553"/>
        <w:jc w:val="both"/>
        <w:rPr>
          <w:rFonts w:ascii="Times New Roman" w:hAnsi="Times New Roman" w:cs="Times New Roman"/>
          <w:color w:val="000000"/>
        </w:rPr>
      </w:pPr>
      <w:r w:rsidRPr="00083B54">
        <w:rPr>
          <w:rFonts w:ascii="Times New Roman" w:hAnsi="Times New Roman" w:cs="Times New Roman"/>
          <w:b/>
          <w:bCs/>
          <w:color w:val="000000"/>
        </w:rPr>
        <w:t>III ЗОН</w:t>
      </w:r>
      <w:r w:rsidRPr="00083B54">
        <w:rPr>
          <w:rFonts w:ascii="Times New Roman" w:hAnsi="Times New Roman" w:cs="Times New Roman"/>
          <w:color w:val="000000"/>
        </w:rPr>
        <w:t>А обухвата делове насеља који нису обухваћени другим зонама: Ратко Павловић, Бранко Мишић Каменко, Моша Пијаде, Чалије, Делијски вис, Црвена Звезда, Палилула, Расадник, Гаврило Принцип, Бубањ, Ледена стена, Ђуке Динић, Ратко Јовић, Бранко Бјеговић, Милка Протић, насеље 9.</w:t>
      </w:r>
      <w:r w:rsidRPr="00083B54">
        <w:rPr>
          <w:rFonts w:ascii="Times New Roman" w:hAnsi="Times New Roman" w:cs="Times New Roman"/>
          <w:color w:val="000000"/>
          <w:lang w:val="sr-Cyrl-RS"/>
        </w:rPr>
        <w:t xml:space="preserve"> </w:t>
      </w:r>
      <w:r w:rsidRPr="00083B54">
        <w:rPr>
          <w:rFonts w:ascii="Times New Roman" w:hAnsi="Times New Roman" w:cs="Times New Roman"/>
          <w:color w:val="000000"/>
        </w:rPr>
        <w:t xml:space="preserve">Мај, село Медошевац, Доња Врежина и Брзи Брод. </w:t>
      </w:r>
    </w:p>
    <w:p w:rsidR="009B55A0" w:rsidRPr="00083B54" w:rsidRDefault="009B55A0" w:rsidP="009B55A0">
      <w:pPr>
        <w:pStyle w:val="CM14"/>
        <w:spacing w:after="0" w:line="226" w:lineRule="atLeast"/>
        <w:ind w:firstLine="553"/>
        <w:jc w:val="both"/>
        <w:rPr>
          <w:rFonts w:ascii="Times New Roman" w:hAnsi="Times New Roman" w:cs="Times New Roman"/>
          <w:color w:val="000000"/>
        </w:rPr>
      </w:pPr>
      <w:r w:rsidRPr="00083B54">
        <w:rPr>
          <w:rFonts w:ascii="Times New Roman" w:hAnsi="Times New Roman" w:cs="Times New Roman"/>
          <w:b/>
          <w:bCs/>
          <w:color w:val="000000"/>
        </w:rPr>
        <w:t>IV ЗОН</w:t>
      </w:r>
      <w:r w:rsidRPr="00083B54">
        <w:rPr>
          <w:rFonts w:ascii="Times New Roman" w:hAnsi="Times New Roman" w:cs="Times New Roman"/>
          <w:color w:val="000000"/>
        </w:rPr>
        <w:t xml:space="preserve">А обухвата: Поповац, Паси Пољану, Доњи Комрен, Горњи Комрен. </w:t>
      </w:r>
    </w:p>
    <w:p w:rsidR="009B55A0" w:rsidRPr="00083B54" w:rsidRDefault="009B55A0" w:rsidP="009B55A0">
      <w:pPr>
        <w:pStyle w:val="CM14"/>
        <w:spacing w:after="0" w:line="226" w:lineRule="atLeast"/>
        <w:ind w:firstLine="553"/>
        <w:jc w:val="both"/>
        <w:rPr>
          <w:rFonts w:ascii="Times New Roman" w:hAnsi="Times New Roman" w:cs="Times New Roman"/>
          <w:color w:val="000000"/>
          <w:lang w:val="sr-Cyrl-RS"/>
        </w:rPr>
      </w:pPr>
      <w:r w:rsidRPr="00083B54">
        <w:rPr>
          <w:rFonts w:ascii="Times New Roman" w:hAnsi="Times New Roman" w:cs="Times New Roman"/>
          <w:b/>
          <w:bCs/>
          <w:color w:val="000000"/>
        </w:rPr>
        <w:t>V ЗОН</w:t>
      </w:r>
      <w:r w:rsidRPr="00083B54">
        <w:rPr>
          <w:rFonts w:ascii="Times New Roman" w:hAnsi="Times New Roman" w:cs="Times New Roman"/>
          <w:color w:val="000000"/>
        </w:rPr>
        <w:t>А обухвата : подручје осталих насељених места на територији Града Ниша (сеоска подручја)</w:t>
      </w:r>
      <w:r w:rsidRPr="00083B54">
        <w:rPr>
          <w:rFonts w:ascii="Times New Roman" w:hAnsi="Times New Roman" w:cs="Times New Roman"/>
          <w:color w:val="000000"/>
          <w:lang w:val="sr-Cyrl-RS"/>
        </w:rPr>
        <w:t>.</w:t>
      </w:r>
    </w:p>
    <w:p w:rsidR="00DB2DEA" w:rsidRPr="00083B54" w:rsidRDefault="00DB2DEA" w:rsidP="00DB2DEA">
      <w:pPr>
        <w:suppressLineNumbers/>
        <w:autoSpaceDE w:val="0"/>
        <w:autoSpaceDN w:val="0"/>
        <w:adjustRightInd w:val="0"/>
        <w:spacing w:after="0" w:line="240" w:lineRule="auto"/>
        <w:jc w:val="center"/>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lang w:val="sr-Cyrl-RS"/>
        </w:rPr>
        <w:t xml:space="preserve">Члан </w:t>
      </w:r>
      <w:r w:rsidR="00253CD0">
        <w:rPr>
          <w:rFonts w:ascii="Times New Roman" w:hAnsi="Times New Roman" w:cs="Times New Roman"/>
          <w:color w:val="000000"/>
          <w:sz w:val="24"/>
          <w:szCs w:val="24"/>
        </w:rPr>
        <w:t>7</w:t>
      </w:r>
      <w:r w:rsidRPr="00083B54">
        <w:rPr>
          <w:rFonts w:ascii="Times New Roman" w:hAnsi="Times New Roman" w:cs="Times New Roman"/>
          <w:color w:val="000000"/>
          <w:sz w:val="24"/>
          <w:szCs w:val="24"/>
          <w:lang w:val="sr-Cyrl-RS"/>
        </w:rPr>
        <w:t>.</w:t>
      </w:r>
    </w:p>
    <w:p w:rsidR="00DB2DEA" w:rsidRPr="00083B54" w:rsidRDefault="00DB2DEA" w:rsidP="00DB2DEA">
      <w:pPr>
        <w:suppressLineNumbers/>
        <w:autoSpaceDE w:val="0"/>
        <w:autoSpaceDN w:val="0"/>
        <w:adjustRightInd w:val="0"/>
        <w:spacing w:after="0" w:line="240" w:lineRule="auto"/>
        <w:rPr>
          <w:rFonts w:ascii="Times New Roman" w:hAnsi="Times New Roman" w:cs="Times New Roman"/>
          <w:color w:val="000000"/>
          <w:sz w:val="24"/>
          <w:szCs w:val="24"/>
          <w:lang w:val="sr-Cyrl-RS"/>
        </w:rPr>
      </w:pPr>
    </w:p>
    <w:p w:rsidR="00DB2DEA" w:rsidRPr="00083B54"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lang w:val="sr-Cyrl-RS"/>
        </w:rPr>
        <w:t>О</w:t>
      </w:r>
      <w:r w:rsidRPr="00083B54">
        <w:rPr>
          <w:rFonts w:ascii="Times New Roman" w:hAnsi="Times New Roman" w:cs="Times New Roman"/>
          <w:color w:val="000000"/>
          <w:sz w:val="24"/>
          <w:szCs w:val="24"/>
        </w:rPr>
        <w:t xml:space="preserve">бавеза настаје даном почетка коришћења </w:t>
      </w:r>
      <w:r w:rsidRPr="00083B54">
        <w:rPr>
          <w:rFonts w:ascii="Times New Roman" w:hAnsi="Times New Roman" w:cs="Times New Roman"/>
          <w:color w:val="000000"/>
          <w:sz w:val="24"/>
          <w:szCs w:val="24"/>
          <w:lang w:val="sr-Cyrl-RS"/>
        </w:rPr>
        <w:t>јавне површине</w:t>
      </w:r>
      <w:r w:rsidRPr="00083B54">
        <w:rPr>
          <w:rFonts w:ascii="Times New Roman" w:hAnsi="Times New Roman" w:cs="Times New Roman"/>
          <w:color w:val="000000"/>
          <w:sz w:val="24"/>
          <w:szCs w:val="24"/>
        </w:rPr>
        <w:t xml:space="preserve"> за чије коришћење је прописано плаћање </w:t>
      </w:r>
      <w:r w:rsidRPr="00083B54">
        <w:rPr>
          <w:rFonts w:ascii="Times New Roman" w:hAnsi="Times New Roman" w:cs="Times New Roman"/>
          <w:color w:val="000000"/>
          <w:sz w:val="24"/>
          <w:szCs w:val="24"/>
          <w:lang w:val="sr-Cyrl-RS"/>
        </w:rPr>
        <w:t>накнаде</w:t>
      </w:r>
      <w:r w:rsidR="00645C25">
        <w:rPr>
          <w:rFonts w:ascii="Times New Roman" w:hAnsi="Times New Roman" w:cs="Times New Roman"/>
          <w:color w:val="000000"/>
          <w:sz w:val="24"/>
          <w:szCs w:val="24"/>
          <w:lang w:val="sr-Cyrl-RS"/>
        </w:rPr>
        <w:t xml:space="preserve"> и </w:t>
      </w:r>
      <w:r w:rsidRPr="00083B54">
        <w:rPr>
          <w:rFonts w:ascii="Times New Roman" w:hAnsi="Times New Roman" w:cs="Times New Roman"/>
          <w:color w:val="000000"/>
          <w:sz w:val="24"/>
          <w:szCs w:val="24"/>
        </w:rPr>
        <w:t xml:space="preserve">траје док траје коришћење </w:t>
      </w:r>
      <w:r w:rsidRPr="00083B54">
        <w:rPr>
          <w:rFonts w:ascii="Times New Roman" w:hAnsi="Times New Roman" w:cs="Times New Roman"/>
          <w:color w:val="000000"/>
          <w:sz w:val="24"/>
          <w:szCs w:val="24"/>
          <w:lang w:val="sr-Cyrl-RS"/>
        </w:rPr>
        <w:t>јавне површине</w:t>
      </w:r>
      <w:r w:rsidRPr="00083B54">
        <w:rPr>
          <w:rFonts w:ascii="Times New Roman" w:hAnsi="Times New Roman" w:cs="Times New Roman"/>
          <w:color w:val="000000"/>
          <w:sz w:val="24"/>
          <w:szCs w:val="24"/>
        </w:rPr>
        <w:t>.</w:t>
      </w:r>
    </w:p>
    <w:p w:rsidR="00914029" w:rsidRPr="00083B54" w:rsidRDefault="00914029" w:rsidP="00DB2DEA">
      <w:pPr>
        <w:pStyle w:val="Default"/>
        <w:rPr>
          <w:rFonts w:ascii="Times New Roman" w:hAnsi="Times New Roman" w:cs="Times New Roman"/>
          <w:lang w:val="sr-Cyrl-RS"/>
        </w:rPr>
      </w:pPr>
    </w:p>
    <w:p w:rsidR="00DB2DEA" w:rsidRPr="00645C25" w:rsidRDefault="00DB2DEA" w:rsidP="00DB2DEA">
      <w:pPr>
        <w:widowControl w:val="0"/>
        <w:suppressLineNumbers/>
        <w:autoSpaceDE w:val="0"/>
        <w:autoSpaceDN w:val="0"/>
        <w:adjustRightInd w:val="0"/>
        <w:spacing w:after="0" w:line="240" w:lineRule="auto"/>
        <w:jc w:val="center"/>
        <w:rPr>
          <w:rFonts w:ascii="Times New Roman" w:hAnsi="Times New Roman" w:cs="Times New Roman"/>
          <w:sz w:val="24"/>
          <w:szCs w:val="24"/>
        </w:rPr>
      </w:pPr>
      <w:r w:rsidRPr="00645C25">
        <w:rPr>
          <w:rFonts w:ascii="Times New Roman" w:hAnsi="Times New Roman" w:cs="Times New Roman"/>
          <w:sz w:val="24"/>
          <w:szCs w:val="24"/>
        </w:rPr>
        <w:t xml:space="preserve">Члан </w:t>
      </w:r>
      <w:r w:rsidR="00253CD0" w:rsidRPr="00645C25">
        <w:rPr>
          <w:rFonts w:ascii="Times New Roman" w:hAnsi="Times New Roman" w:cs="Times New Roman"/>
          <w:sz w:val="24"/>
          <w:szCs w:val="24"/>
        </w:rPr>
        <w:t>8</w:t>
      </w:r>
      <w:r w:rsidRPr="00645C25">
        <w:rPr>
          <w:rFonts w:ascii="Times New Roman" w:hAnsi="Times New Roman" w:cs="Times New Roman"/>
          <w:sz w:val="24"/>
          <w:szCs w:val="24"/>
        </w:rPr>
        <w:t xml:space="preserve">. </w:t>
      </w:r>
    </w:p>
    <w:p w:rsidR="00DB2DEA" w:rsidRPr="00645C25" w:rsidRDefault="00DB2DEA" w:rsidP="00DB2DEA">
      <w:pPr>
        <w:widowControl w:val="0"/>
        <w:suppressLineNumbers/>
        <w:autoSpaceDE w:val="0"/>
        <w:autoSpaceDN w:val="0"/>
        <w:adjustRightInd w:val="0"/>
        <w:spacing w:after="0" w:line="240" w:lineRule="auto"/>
        <w:jc w:val="center"/>
        <w:rPr>
          <w:rFonts w:ascii="Times New Roman" w:hAnsi="Times New Roman" w:cs="Times New Roman"/>
          <w:sz w:val="24"/>
          <w:szCs w:val="24"/>
        </w:rPr>
      </w:pP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lang w:val="sr-Cyrl-RS"/>
        </w:rPr>
      </w:pPr>
      <w:r w:rsidRPr="00645C25">
        <w:rPr>
          <w:rFonts w:ascii="Times New Roman" w:hAnsi="Times New Roman" w:cs="Times New Roman"/>
          <w:sz w:val="24"/>
          <w:szCs w:val="24"/>
        </w:rPr>
        <w:t xml:space="preserve">Обвезник </w:t>
      </w:r>
      <w:r w:rsidRPr="00645C25">
        <w:rPr>
          <w:rFonts w:ascii="Times New Roman" w:hAnsi="Times New Roman" w:cs="Times New Roman"/>
          <w:sz w:val="24"/>
          <w:szCs w:val="24"/>
          <w:lang w:val="sr-Cyrl-RS"/>
        </w:rPr>
        <w:t>накнаде</w:t>
      </w:r>
      <w:r w:rsidRPr="00645C25">
        <w:rPr>
          <w:rFonts w:ascii="Times New Roman" w:hAnsi="Times New Roman" w:cs="Times New Roman"/>
          <w:sz w:val="24"/>
          <w:szCs w:val="24"/>
        </w:rPr>
        <w:t xml:space="preserve"> је дужан да, пре почетка коришћења </w:t>
      </w:r>
      <w:r w:rsidRPr="00645C25">
        <w:rPr>
          <w:rFonts w:ascii="Times New Roman" w:hAnsi="Times New Roman" w:cs="Times New Roman"/>
          <w:sz w:val="24"/>
          <w:szCs w:val="24"/>
          <w:lang w:val="sr-Cyrl-RS"/>
        </w:rPr>
        <w:t>јавне површине</w:t>
      </w:r>
      <w:r w:rsidRPr="00645C25">
        <w:rPr>
          <w:rFonts w:ascii="Times New Roman" w:hAnsi="Times New Roman" w:cs="Times New Roman"/>
          <w:sz w:val="24"/>
          <w:szCs w:val="24"/>
        </w:rPr>
        <w:t xml:space="preserve">, за чије је коришћење прописано плаћање </w:t>
      </w:r>
      <w:r w:rsidR="00232964" w:rsidRPr="00645C25">
        <w:rPr>
          <w:rFonts w:ascii="Times New Roman" w:hAnsi="Times New Roman" w:cs="Times New Roman"/>
          <w:sz w:val="24"/>
          <w:szCs w:val="24"/>
          <w:lang w:val="sr-Cyrl-RS"/>
        </w:rPr>
        <w:t>накнаде</w:t>
      </w:r>
      <w:r w:rsidRPr="00645C25">
        <w:rPr>
          <w:rFonts w:ascii="Times New Roman" w:hAnsi="Times New Roman" w:cs="Times New Roman"/>
          <w:sz w:val="24"/>
          <w:szCs w:val="24"/>
        </w:rPr>
        <w:t xml:space="preserve">, прибави одобрење </w:t>
      </w:r>
      <w:r w:rsidRPr="00645C25">
        <w:rPr>
          <w:rFonts w:ascii="Times New Roman" w:hAnsi="Times New Roman" w:cs="Times New Roman"/>
          <w:sz w:val="24"/>
          <w:szCs w:val="24"/>
          <w:lang w:val="sr-Cyrl-RS"/>
        </w:rPr>
        <w:t xml:space="preserve">надлежне </w:t>
      </w:r>
      <w:r w:rsidR="00083B54" w:rsidRPr="00645C25">
        <w:rPr>
          <w:rFonts w:ascii="Times New Roman" w:hAnsi="Times New Roman" w:cs="Times New Roman"/>
          <w:sz w:val="24"/>
          <w:szCs w:val="24"/>
          <w:lang w:val="sr-Cyrl-RS"/>
        </w:rPr>
        <w:t>Г</w:t>
      </w:r>
      <w:r w:rsidRPr="00645C25">
        <w:rPr>
          <w:rFonts w:ascii="Times New Roman" w:hAnsi="Times New Roman" w:cs="Times New Roman"/>
          <w:sz w:val="24"/>
          <w:szCs w:val="24"/>
          <w:lang w:val="sr-Cyrl-RS"/>
        </w:rPr>
        <w:t>радске општине</w:t>
      </w:r>
      <w:r w:rsidRPr="00645C25">
        <w:rPr>
          <w:rFonts w:ascii="Times New Roman" w:hAnsi="Times New Roman" w:cs="Times New Roman"/>
          <w:sz w:val="24"/>
          <w:szCs w:val="24"/>
        </w:rPr>
        <w:t xml:space="preserve">. </w:t>
      </w: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lang w:val="sr-Cyrl-RS"/>
        </w:rPr>
      </w:pPr>
    </w:p>
    <w:p w:rsidR="00DB2DEA" w:rsidRPr="00645C25" w:rsidRDefault="00DB2DEA" w:rsidP="00DB2DEA">
      <w:pPr>
        <w:widowControl w:val="0"/>
        <w:suppressLineNumbers/>
        <w:autoSpaceDE w:val="0"/>
        <w:autoSpaceDN w:val="0"/>
        <w:adjustRightInd w:val="0"/>
        <w:spacing w:after="0" w:line="240" w:lineRule="auto"/>
        <w:jc w:val="center"/>
        <w:rPr>
          <w:rFonts w:ascii="Times New Roman" w:hAnsi="Times New Roman" w:cs="Times New Roman"/>
          <w:sz w:val="24"/>
          <w:szCs w:val="24"/>
        </w:rPr>
      </w:pPr>
      <w:r w:rsidRPr="00645C25">
        <w:rPr>
          <w:rFonts w:ascii="Times New Roman" w:hAnsi="Times New Roman" w:cs="Times New Roman"/>
          <w:sz w:val="24"/>
          <w:szCs w:val="24"/>
        </w:rPr>
        <w:t xml:space="preserve">Члан </w:t>
      </w:r>
      <w:r w:rsidR="00253CD0" w:rsidRPr="00645C25">
        <w:rPr>
          <w:rFonts w:ascii="Times New Roman" w:hAnsi="Times New Roman" w:cs="Times New Roman"/>
          <w:sz w:val="24"/>
          <w:szCs w:val="24"/>
        </w:rPr>
        <w:t>9</w:t>
      </w:r>
      <w:r w:rsidRPr="00645C25">
        <w:rPr>
          <w:rFonts w:ascii="Times New Roman" w:hAnsi="Times New Roman" w:cs="Times New Roman"/>
          <w:sz w:val="24"/>
          <w:szCs w:val="24"/>
        </w:rPr>
        <w:t xml:space="preserve">. </w:t>
      </w:r>
    </w:p>
    <w:p w:rsidR="00DB2DEA" w:rsidRPr="00645C25" w:rsidRDefault="00DB2DEA" w:rsidP="00DB2DEA">
      <w:pPr>
        <w:widowControl w:val="0"/>
        <w:suppressLineNumbers/>
        <w:autoSpaceDE w:val="0"/>
        <w:autoSpaceDN w:val="0"/>
        <w:adjustRightInd w:val="0"/>
        <w:spacing w:after="0" w:line="240" w:lineRule="auto"/>
        <w:jc w:val="center"/>
        <w:rPr>
          <w:rFonts w:ascii="Times New Roman" w:hAnsi="Times New Roman" w:cs="Times New Roman"/>
          <w:sz w:val="24"/>
          <w:szCs w:val="24"/>
        </w:rPr>
      </w:pP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lang w:val="sr-Cyrl-RS"/>
        </w:rPr>
      </w:pPr>
      <w:r w:rsidRPr="00645C25">
        <w:rPr>
          <w:rFonts w:ascii="Times New Roman" w:hAnsi="Times New Roman" w:cs="Times New Roman"/>
          <w:sz w:val="24"/>
          <w:szCs w:val="24"/>
        </w:rPr>
        <w:t xml:space="preserve">Обвезник </w:t>
      </w:r>
      <w:r w:rsidRPr="00645C25">
        <w:rPr>
          <w:rFonts w:ascii="Times New Roman" w:hAnsi="Times New Roman" w:cs="Times New Roman"/>
          <w:sz w:val="24"/>
          <w:szCs w:val="24"/>
          <w:lang w:val="sr-Cyrl-RS"/>
        </w:rPr>
        <w:t>накнаде</w:t>
      </w:r>
      <w:r w:rsidRPr="00645C25">
        <w:rPr>
          <w:rFonts w:ascii="Times New Roman" w:hAnsi="Times New Roman" w:cs="Times New Roman"/>
          <w:sz w:val="24"/>
          <w:szCs w:val="24"/>
        </w:rPr>
        <w:t xml:space="preserve"> дужан је да</w:t>
      </w:r>
      <w:r w:rsidRPr="00645C25">
        <w:rPr>
          <w:rFonts w:ascii="Times New Roman" w:hAnsi="Times New Roman" w:cs="Times New Roman"/>
          <w:sz w:val="24"/>
          <w:szCs w:val="24"/>
          <w:lang w:val="sr-Cyrl-RS"/>
        </w:rPr>
        <w:t xml:space="preserve"> </w:t>
      </w:r>
      <w:r w:rsidR="00232964" w:rsidRPr="00645C25">
        <w:rPr>
          <w:rFonts w:ascii="Times New Roman" w:hAnsi="Times New Roman" w:cs="Times New Roman"/>
          <w:sz w:val="24"/>
          <w:szCs w:val="24"/>
          <w:lang w:val="sr-Cyrl-RS"/>
        </w:rPr>
        <w:t>надлежној Градској општини</w:t>
      </w:r>
      <w:r w:rsidR="00672753" w:rsidRPr="00645C25">
        <w:rPr>
          <w:rFonts w:ascii="Times New Roman" w:hAnsi="Times New Roman" w:cs="Times New Roman"/>
          <w:sz w:val="24"/>
          <w:szCs w:val="24"/>
          <w:lang w:val="sr-Cyrl-RS"/>
        </w:rPr>
        <w:t>, уз захтев за заузеће јавне површине,</w:t>
      </w:r>
      <w:r w:rsidR="00232964" w:rsidRPr="00645C25">
        <w:rPr>
          <w:rFonts w:ascii="Times New Roman" w:hAnsi="Times New Roman" w:cs="Times New Roman"/>
          <w:sz w:val="24"/>
          <w:szCs w:val="24"/>
        </w:rPr>
        <w:t xml:space="preserve"> </w:t>
      </w:r>
      <w:r w:rsidRPr="00645C25">
        <w:rPr>
          <w:rFonts w:ascii="Times New Roman" w:hAnsi="Times New Roman" w:cs="Times New Roman"/>
          <w:sz w:val="24"/>
          <w:szCs w:val="24"/>
        </w:rPr>
        <w:t xml:space="preserve">поднесе пријаву за коришћење </w:t>
      </w:r>
      <w:r w:rsidRPr="00645C25">
        <w:rPr>
          <w:rFonts w:ascii="Times New Roman" w:hAnsi="Times New Roman" w:cs="Times New Roman"/>
          <w:sz w:val="24"/>
          <w:szCs w:val="24"/>
          <w:lang w:val="sr-Cyrl-RS"/>
        </w:rPr>
        <w:t>јавне површине</w:t>
      </w:r>
      <w:r w:rsidRPr="00645C25">
        <w:rPr>
          <w:rFonts w:ascii="Times New Roman" w:hAnsi="Times New Roman" w:cs="Times New Roman"/>
          <w:sz w:val="24"/>
          <w:szCs w:val="24"/>
        </w:rPr>
        <w:t xml:space="preserve"> за чије коришћење је прописано плаћање </w:t>
      </w:r>
      <w:r w:rsidRPr="00645C25">
        <w:rPr>
          <w:rFonts w:ascii="Times New Roman" w:hAnsi="Times New Roman" w:cs="Times New Roman"/>
          <w:sz w:val="24"/>
          <w:szCs w:val="24"/>
          <w:lang w:val="sr-Cyrl-RS"/>
        </w:rPr>
        <w:t>накнаде</w:t>
      </w:r>
      <w:r w:rsidRPr="00645C25">
        <w:rPr>
          <w:rFonts w:ascii="Times New Roman" w:hAnsi="Times New Roman" w:cs="Times New Roman"/>
          <w:sz w:val="24"/>
          <w:szCs w:val="24"/>
        </w:rPr>
        <w:t xml:space="preserve">. </w:t>
      </w: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lang w:val="sr-Cyrl-RS"/>
        </w:rPr>
      </w:pPr>
      <w:r w:rsidRPr="00645C25">
        <w:rPr>
          <w:rFonts w:ascii="Times New Roman" w:hAnsi="Times New Roman" w:cs="Times New Roman"/>
          <w:sz w:val="24"/>
          <w:szCs w:val="24"/>
          <w:lang w:val="sr-Cyrl-RS"/>
        </w:rPr>
        <w:t>П</w:t>
      </w:r>
      <w:r w:rsidRPr="00645C25">
        <w:rPr>
          <w:rFonts w:ascii="Times New Roman" w:hAnsi="Times New Roman" w:cs="Times New Roman"/>
          <w:sz w:val="24"/>
          <w:szCs w:val="24"/>
        </w:rPr>
        <w:t xml:space="preserve">ријава се подноси посебно за сваки тарифини број из </w:t>
      </w:r>
      <w:r w:rsidRPr="00645C25">
        <w:rPr>
          <w:rFonts w:ascii="Times New Roman" w:hAnsi="Times New Roman" w:cs="Times New Roman"/>
          <w:sz w:val="24"/>
          <w:szCs w:val="24"/>
          <w:lang w:val="sr-Cyrl-RS"/>
        </w:rPr>
        <w:t>Т</w:t>
      </w:r>
      <w:r w:rsidRPr="00645C25">
        <w:rPr>
          <w:rFonts w:ascii="Times New Roman" w:hAnsi="Times New Roman" w:cs="Times New Roman"/>
          <w:sz w:val="24"/>
          <w:szCs w:val="24"/>
        </w:rPr>
        <w:t xml:space="preserve">арифе </w:t>
      </w:r>
      <w:r w:rsidRPr="00645C25">
        <w:rPr>
          <w:rFonts w:ascii="Times New Roman" w:hAnsi="Times New Roman" w:cs="Times New Roman"/>
          <w:sz w:val="24"/>
          <w:szCs w:val="24"/>
          <w:lang w:val="sr-Cyrl-RS"/>
        </w:rPr>
        <w:t>накнади</w:t>
      </w:r>
      <w:r w:rsidRPr="00645C25">
        <w:rPr>
          <w:rFonts w:ascii="Times New Roman" w:hAnsi="Times New Roman" w:cs="Times New Roman"/>
          <w:sz w:val="24"/>
          <w:szCs w:val="24"/>
        </w:rPr>
        <w:t xml:space="preserve"> утврђених чланом 5. </w:t>
      </w:r>
      <w:r w:rsidRPr="00645C25">
        <w:rPr>
          <w:rFonts w:ascii="Times New Roman" w:hAnsi="Times New Roman" w:cs="Times New Roman"/>
          <w:sz w:val="24"/>
          <w:szCs w:val="24"/>
          <w:lang w:val="sr-Cyrl-RS"/>
        </w:rPr>
        <w:t xml:space="preserve">ове </w:t>
      </w:r>
      <w:r w:rsidRPr="00645C25">
        <w:rPr>
          <w:rFonts w:ascii="Times New Roman" w:hAnsi="Times New Roman" w:cs="Times New Roman"/>
          <w:sz w:val="24"/>
          <w:szCs w:val="24"/>
        </w:rPr>
        <w:t>Oдлуке</w:t>
      </w:r>
      <w:r w:rsidRPr="00645C25">
        <w:rPr>
          <w:rFonts w:ascii="Times New Roman" w:hAnsi="Times New Roman" w:cs="Times New Roman"/>
          <w:sz w:val="24"/>
          <w:szCs w:val="24"/>
          <w:lang w:val="sr-Cyrl-RS"/>
        </w:rPr>
        <w:t>.</w:t>
      </w: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rPr>
      </w:pPr>
      <w:r w:rsidRPr="00645C25">
        <w:rPr>
          <w:rFonts w:ascii="Times New Roman" w:hAnsi="Times New Roman" w:cs="Times New Roman"/>
          <w:sz w:val="24"/>
          <w:szCs w:val="24"/>
        </w:rPr>
        <w:t xml:space="preserve">Изглед и садржај пријаве је саставни део ове </w:t>
      </w:r>
      <w:r w:rsidRPr="00645C25">
        <w:rPr>
          <w:rFonts w:ascii="Times New Roman" w:hAnsi="Times New Roman" w:cs="Times New Roman"/>
          <w:sz w:val="24"/>
          <w:szCs w:val="24"/>
          <w:lang w:val="sr-Cyrl-RS"/>
        </w:rPr>
        <w:t>О</w:t>
      </w:r>
      <w:r w:rsidRPr="00645C25">
        <w:rPr>
          <w:rFonts w:ascii="Times New Roman" w:hAnsi="Times New Roman" w:cs="Times New Roman"/>
          <w:sz w:val="24"/>
          <w:szCs w:val="24"/>
        </w:rPr>
        <w:t xml:space="preserve">длуке. </w:t>
      </w:r>
    </w:p>
    <w:p w:rsidR="00DB2DEA" w:rsidRPr="00645C25" w:rsidRDefault="00DB2DEA" w:rsidP="00DB2DEA">
      <w:pPr>
        <w:widowControl w:val="0"/>
        <w:suppressLineNumbers/>
        <w:autoSpaceDE w:val="0"/>
        <w:autoSpaceDN w:val="0"/>
        <w:adjustRightInd w:val="0"/>
        <w:spacing w:after="0" w:line="240" w:lineRule="auto"/>
        <w:ind w:firstLine="553"/>
        <w:jc w:val="both"/>
        <w:rPr>
          <w:rFonts w:ascii="Times New Roman" w:hAnsi="Times New Roman" w:cs="Times New Roman"/>
          <w:sz w:val="24"/>
          <w:szCs w:val="24"/>
          <w:lang w:val="sr-Cyrl-RS"/>
        </w:rPr>
      </w:pPr>
      <w:r w:rsidRPr="00645C25">
        <w:rPr>
          <w:rFonts w:ascii="Times New Roman" w:hAnsi="Times New Roman" w:cs="Times New Roman"/>
          <w:sz w:val="24"/>
          <w:szCs w:val="24"/>
        </w:rPr>
        <w:t>Обвезник је дужан да сваку промену (трајне или привремене одјаве делатности, промене делатности, промене локације објекта, стечаја или ликвидације и сл.) пријави надлежно</w:t>
      </w:r>
      <w:r w:rsidR="00672753" w:rsidRPr="00645C25">
        <w:rPr>
          <w:rFonts w:ascii="Times New Roman" w:hAnsi="Times New Roman" w:cs="Times New Roman"/>
          <w:sz w:val="24"/>
          <w:szCs w:val="24"/>
          <w:lang w:val="sr-Cyrl-RS"/>
        </w:rPr>
        <w:t>ј</w:t>
      </w:r>
      <w:r w:rsidRPr="00645C25">
        <w:rPr>
          <w:rFonts w:ascii="Times New Roman" w:hAnsi="Times New Roman" w:cs="Times New Roman"/>
          <w:sz w:val="24"/>
          <w:szCs w:val="24"/>
        </w:rPr>
        <w:t xml:space="preserve"> </w:t>
      </w:r>
      <w:r w:rsidR="00672753" w:rsidRPr="00645C25">
        <w:rPr>
          <w:rFonts w:ascii="Times New Roman" w:hAnsi="Times New Roman" w:cs="Times New Roman"/>
          <w:sz w:val="24"/>
          <w:szCs w:val="24"/>
          <w:lang w:val="sr-Cyrl-RS"/>
        </w:rPr>
        <w:t>Градској општини</w:t>
      </w:r>
      <w:r w:rsidRPr="00645C25">
        <w:rPr>
          <w:rFonts w:ascii="Times New Roman" w:hAnsi="Times New Roman" w:cs="Times New Roman"/>
          <w:sz w:val="24"/>
          <w:szCs w:val="24"/>
        </w:rPr>
        <w:t xml:space="preserve"> у року од 10 дана од дана настале промене. </w:t>
      </w:r>
    </w:p>
    <w:p w:rsidR="00253CD0" w:rsidRPr="00703B29" w:rsidRDefault="00253CD0" w:rsidP="00672753">
      <w:pPr>
        <w:widowControl w:val="0"/>
        <w:suppressLineNumbers/>
        <w:autoSpaceDE w:val="0"/>
        <w:autoSpaceDN w:val="0"/>
        <w:adjustRightInd w:val="0"/>
        <w:spacing w:after="0" w:line="240" w:lineRule="auto"/>
        <w:jc w:val="both"/>
        <w:rPr>
          <w:rFonts w:ascii="Times New Roman" w:hAnsi="Times New Roman" w:cs="Times New Roman"/>
          <w:color w:val="984806" w:themeColor="accent6" w:themeShade="80"/>
          <w:sz w:val="24"/>
          <w:szCs w:val="24"/>
          <w:lang w:val="sr-Cyrl-RS"/>
        </w:rPr>
      </w:pPr>
    </w:p>
    <w:p w:rsidR="00083B54" w:rsidRDefault="00083B54"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lang w:val="sr-Cyrl-RS"/>
        </w:rPr>
      </w:pPr>
      <w:r w:rsidRPr="00083B54">
        <w:rPr>
          <w:rFonts w:ascii="Times New Roman" w:hAnsi="Times New Roman" w:cs="Times New Roman"/>
          <w:color w:val="000000"/>
          <w:sz w:val="24"/>
          <w:szCs w:val="24"/>
        </w:rPr>
        <w:t>Члан 1</w:t>
      </w:r>
      <w:r w:rsidR="00253CD0">
        <w:rPr>
          <w:rFonts w:ascii="Times New Roman" w:hAnsi="Times New Roman" w:cs="Times New Roman"/>
          <w:color w:val="000000"/>
          <w:sz w:val="24"/>
          <w:szCs w:val="24"/>
        </w:rPr>
        <w:t>0</w:t>
      </w:r>
      <w:r w:rsidRPr="00083B54">
        <w:rPr>
          <w:rFonts w:ascii="Times New Roman" w:hAnsi="Times New Roman" w:cs="Times New Roman"/>
          <w:color w:val="000000"/>
          <w:sz w:val="24"/>
          <w:szCs w:val="24"/>
        </w:rPr>
        <w:t xml:space="preserve">. </w:t>
      </w:r>
    </w:p>
    <w:p w:rsidR="006B07C2" w:rsidRPr="006B07C2" w:rsidRDefault="006B07C2"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lang w:val="sr-Cyrl-RS"/>
        </w:rPr>
      </w:pPr>
    </w:p>
    <w:p w:rsidR="006B07C2" w:rsidRPr="004D632E" w:rsidRDefault="006B07C2" w:rsidP="006B07C2">
      <w:pPr>
        <w:widowControl w:val="0"/>
        <w:suppressLineNumbers/>
        <w:autoSpaceDE w:val="0"/>
        <w:autoSpaceDN w:val="0"/>
        <w:adjustRightInd w:val="0"/>
        <w:spacing w:after="0" w:line="226" w:lineRule="atLeast"/>
        <w:ind w:firstLine="556"/>
        <w:jc w:val="both"/>
        <w:rPr>
          <w:rFonts w:ascii="Times New Roman" w:hAnsi="Times New Roman" w:cs="Times New Roman"/>
          <w:sz w:val="24"/>
          <w:szCs w:val="24"/>
          <w:lang w:val="sr-Cyrl-RS"/>
        </w:rPr>
      </w:pPr>
      <w:r w:rsidRPr="004D632E">
        <w:rPr>
          <w:rFonts w:ascii="Times New Roman" w:hAnsi="Times New Roman" w:cs="Times New Roman"/>
          <w:sz w:val="24"/>
          <w:szCs w:val="24"/>
          <w:lang w:val="sr-Cyrl-RS"/>
        </w:rPr>
        <w:t>Обвезници накнаде дужни су да приликом подношења захтева за издавање одобрења за заузеће јавне површине доставе доказ Секретаријата</w:t>
      </w:r>
      <w:r w:rsidRPr="004D632E">
        <w:rPr>
          <w:rFonts w:ascii="Times New Roman" w:hAnsi="Times New Roman" w:cs="Times New Roman"/>
          <w:sz w:val="24"/>
          <w:szCs w:val="24"/>
        </w:rPr>
        <w:t xml:space="preserve"> надлеж</w:t>
      </w:r>
      <w:r w:rsidRPr="004D632E">
        <w:rPr>
          <w:rFonts w:ascii="Times New Roman" w:hAnsi="Times New Roman" w:cs="Times New Roman"/>
          <w:sz w:val="24"/>
          <w:szCs w:val="24"/>
          <w:lang w:val="sr-Cyrl-RS"/>
        </w:rPr>
        <w:t xml:space="preserve">ног </w:t>
      </w:r>
      <w:r w:rsidRPr="004D632E">
        <w:rPr>
          <w:rFonts w:ascii="Times New Roman" w:hAnsi="Times New Roman" w:cs="Times New Roman"/>
          <w:sz w:val="24"/>
          <w:szCs w:val="24"/>
        </w:rPr>
        <w:t>за утврђивање, наплату и контролу изворних прихода локалне самоуправе</w:t>
      </w:r>
      <w:r w:rsidRPr="004D632E">
        <w:rPr>
          <w:rFonts w:ascii="Times New Roman" w:hAnsi="Times New Roman" w:cs="Times New Roman"/>
          <w:sz w:val="24"/>
          <w:szCs w:val="24"/>
          <w:lang w:val="sr-Cyrl-RS"/>
        </w:rPr>
        <w:t xml:space="preserve"> о измиреним дуговањима по основу накнаде за коришћење јавне површине за претходни период заузећа.</w:t>
      </w:r>
      <w:r w:rsidRPr="004D632E">
        <w:rPr>
          <w:rFonts w:ascii="Times New Roman" w:hAnsi="Times New Roman" w:cs="Times New Roman"/>
          <w:sz w:val="24"/>
          <w:szCs w:val="24"/>
        </w:rPr>
        <w:t xml:space="preserve"> </w:t>
      </w:r>
    </w:p>
    <w:p w:rsidR="006B07C2" w:rsidRPr="006B07C2" w:rsidRDefault="006B07C2"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lang w:val="sr-Cyrl-RS"/>
        </w:rPr>
      </w:pPr>
    </w:p>
    <w:p w:rsidR="00083B54" w:rsidRDefault="006B07C2" w:rsidP="006B07C2">
      <w:pPr>
        <w:widowControl w:val="0"/>
        <w:suppressLineNumbers/>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11.</w:t>
      </w:r>
    </w:p>
    <w:p w:rsidR="006B07C2" w:rsidRPr="00C96D65" w:rsidRDefault="006B07C2" w:rsidP="006B07C2">
      <w:pPr>
        <w:widowControl w:val="0"/>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2828D7" w:rsidRDefault="00083B54" w:rsidP="00083B54">
      <w:pPr>
        <w:suppressLineNumbers/>
        <w:autoSpaceDE w:val="0"/>
        <w:autoSpaceDN w:val="0"/>
        <w:adjustRightInd w:val="0"/>
        <w:spacing w:after="0" w:line="240" w:lineRule="auto"/>
        <w:jc w:val="both"/>
        <w:rPr>
          <w:rFonts w:ascii="Times New Roman" w:hAnsi="Times New Roman" w:cs="Times New Roman"/>
          <w:sz w:val="24"/>
          <w:szCs w:val="24"/>
          <w:lang w:val="sr-Cyrl-RS"/>
        </w:rPr>
      </w:pPr>
      <w:r w:rsidRPr="00D632AE">
        <w:rPr>
          <w:rFonts w:ascii="Times New Roman" w:hAnsi="Times New Roman" w:cs="Times New Roman"/>
          <w:sz w:val="24"/>
          <w:szCs w:val="24"/>
          <w:lang w:val="sr-Cyrl-RS"/>
        </w:rPr>
        <w:t xml:space="preserve">       </w:t>
      </w:r>
      <w:r w:rsidRPr="00D632AE">
        <w:rPr>
          <w:rFonts w:ascii="Times New Roman" w:hAnsi="Times New Roman" w:cs="Times New Roman"/>
          <w:sz w:val="24"/>
          <w:szCs w:val="24"/>
          <w:lang w:val="en-US"/>
        </w:rPr>
        <w:t xml:space="preserve">Приходи остварени од наплате </w:t>
      </w:r>
      <w:r w:rsidRPr="00D632AE">
        <w:rPr>
          <w:rFonts w:ascii="Times New Roman" w:hAnsi="Times New Roman" w:cs="Times New Roman"/>
          <w:sz w:val="24"/>
          <w:szCs w:val="24"/>
          <w:lang w:val="sr-Cyrl-RS"/>
        </w:rPr>
        <w:t>накнада</w:t>
      </w:r>
      <w:r w:rsidRPr="00D632AE">
        <w:rPr>
          <w:rFonts w:ascii="Times New Roman" w:hAnsi="Times New Roman" w:cs="Times New Roman"/>
          <w:sz w:val="24"/>
          <w:szCs w:val="24"/>
          <w:lang w:val="en-US"/>
        </w:rPr>
        <w:t>, које су</w:t>
      </w:r>
      <w:r w:rsidRPr="00D632AE">
        <w:rPr>
          <w:rFonts w:ascii="Times New Roman" w:hAnsi="Times New Roman" w:cs="Times New Roman"/>
          <w:sz w:val="24"/>
          <w:szCs w:val="24"/>
          <w:lang w:val="sr-Cyrl-RS"/>
        </w:rPr>
        <w:t xml:space="preserve"> </w:t>
      </w:r>
      <w:r w:rsidRPr="00D632AE">
        <w:rPr>
          <w:rFonts w:ascii="Times New Roman" w:hAnsi="Times New Roman" w:cs="Times New Roman"/>
          <w:sz w:val="24"/>
          <w:szCs w:val="24"/>
          <w:lang w:val="en-US"/>
        </w:rPr>
        <w:t xml:space="preserve">прописане овом </w:t>
      </w:r>
      <w:r w:rsidR="00424BA1" w:rsidRPr="00D632AE">
        <w:rPr>
          <w:rFonts w:ascii="Times New Roman" w:hAnsi="Times New Roman" w:cs="Times New Roman"/>
          <w:sz w:val="24"/>
          <w:szCs w:val="24"/>
          <w:lang w:val="sr-Cyrl-RS"/>
        </w:rPr>
        <w:t>О</w:t>
      </w:r>
      <w:r w:rsidRPr="00D632AE">
        <w:rPr>
          <w:rFonts w:ascii="Times New Roman" w:hAnsi="Times New Roman" w:cs="Times New Roman"/>
          <w:sz w:val="24"/>
          <w:szCs w:val="24"/>
          <w:lang w:val="en-US"/>
        </w:rPr>
        <w:t>длуком, су изворни приходи Града. Уплата прихода и става 1. овог члана врши се на уплатни рачун</w:t>
      </w:r>
      <w:r w:rsidRPr="00D632AE">
        <w:rPr>
          <w:rFonts w:ascii="Times New Roman" w:hAnsi="Times New Roman" w:cs="Times New Roman"/>
          <w:sz w:val="24"/>
          <w:szCs w:val="24"/>
          <w:lang w:val="sr-Cyrl-RS"/>
        </w:rPr>
        <w:t xml:space="preserve"> </w:t>
      </w:r>
      <w:r w:rsidRPr="00D632AE">
        <w:rPr>
          <w:rFonts w:ascii="Times New Roman" w:hAnsi="Times New Roman" w:cs="Times New Roman"/>
          <w:sz w:val="24"/>
          <w:szCs w:val="24"/>
          <w:lang w:val="en-US"/>
        </w:rPr>
        <w:t>јавних прихода, који су прописани актима којима се уређује буџетски</w:t>
      </w:r>
      <w:r w:rsidRPr="00D632AE">
        <w:rPr>
          <w:rFonts w:ascii="Times New Roman" w:hAnsi="Times New Roman" w:cs="Times New Roman"/>
          <w:sz w:val="24"/>
          <w:szCs w:val="24"/>
          <w:lang w:val="sr-Cyrl-RS"/>
        </w:rPr>
        <w:t xml:space="preserve"> </w:t>
      </w:r>
      <w:r w:rsidRPr="00D632AE">
        <w:rPr>
          <w:rFonts w:ascii="Times New Roman" w:hAnsi="Times New Roman" w:cs="Times New Roman"/>
          <w:sz w:val="24"/>
          <w:szCs w:val="24"/>
          <w:lang w:val="en-US"/>
        </w:rPr>
        <w:t>систем</w:t>
      </w:r>
      <w:r w:rsidRPr="00D632AE">
        <w:rPr>
          <w:rFonts w:ascii="Times New Roman" w:hAnsi="Times New Roman" w:cs="Times New Roman"/>
          <w:sz w:val="24"/>
          <w:szCs w:val="24"/>
          <w:lang w:val="sr-Cyrl-RS"/>
        </w:rPr>
        <w:t>.</w:t>
      </w:r>
    </w:p>
    <w:p w:rsidR="002828D7" w:rsidRPr="00D632AE" w:rsidRDefault="002828D7" w:rsidP="00083B54">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083B54" w:rsidRPr="00083B54" w:rsidRDefault="00083B54" w:rsidP="00083B54">
      <w:pPr>
        <w:suppressLineNumbers/>
        <w:autoSpaceDE w:val="0"/>
        <w:autoSpaceDN w:val="0"/>
        <w:adjustRightInd w:val="0"/>
        <w:spacing w:after="0" w:line="240" w:lineRule="auto"/>
        <w:jc w:val="both"/>
        <w:rPr>
          <w:rFonts w:ascii="Times New Roman" w:hAnsi="Times New Roman" w:cs="Times New Roman"/>
          <w:color w:val="FF0000"/>
          <w:sz w:val="24"/>
          <w:szCs w:val="24"/>
          <w:lang w:val="sr-Cyrl-RS"/>
        </w:rPr>
      </w:pPr>
    </w:p>
    <w:p w:rsidR="00083B54" w:rsidRPr="00083B54" w:rsidRDefault="00083B54" w:rsidP="00083B54">
      <w:pPr>
        <w:widowControl w:val="0"/>
        <w:suppressLineNumbers/>
        <w:autoSpaceDE w:val="0"/>
        <w:autoSpaceDN w:val="0"/>
        <w:adjustRightInd w:val="0"/>
        <w:spacing w:after="0" w:line="240" w:lineRule="auto"/>
        <w:ind w:right="-57"/>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lastRenderedPageBreak/>
        <w:t>Члан 1</w:t>
      </w:r>
      <w:r w:rsidR="006B07C2">
        <w:rPr>
          <w:rFonts w:ascii="Times New Roman" w:hAnsi="Times New Roman" w:cs="Times New Roman"/>
          <w:color w:val="000000"/>
          <w:sz w:val="24"/>
          <w:szCs w:val="24"/>
          <w:lang w:val="sr-Cyrl-RS"/>
        </w:rPr>
        <w:t>2</w:t>
      </w:r>
      <w:r w:rsidRPr="00083B54">
        <w:rPr>
          <w:rFonts w:ascii="Times New Roman" w:hAnsi="Times New Roman" w:cs="Times New Roman"/>
          <w:color w:val="000000"/>
          <w:sz w:val="24"/>
          <w:szCs w:val="24"/>
        </w:rPr>
        <w:t>.</w:t>
      </w:r>
    </w:p>
    <w:p w:rsidR="00083B54" w:rsidRPr="00083B54" w:rsidRDefault="00083B54" w:rsidP="00083B54">
      <w:pPr>
        <w:widowControl w:val="0"/>
        <w:suppressLineNumbers/>
        <w:autoSpaceDE w:val="0"/>
        <w:autoSpaceDN w:val="0"/>
        <w:adjustRightInd w:val="0"/>
        <w:spacing w:after="0" w:line="240" w:lineRule="auto"/>
        <w:ind w:right="-57"/>
        <w:jc w:val="center"/>
        <w:rPr>
          <w:rFonts w:ascii="Times New Roman" w:hAnsi="Times New Roman" w:cs="Times New Roman"/>
          <w:color w:val="000000"/>
          <w:sz w:val="24"/>
          <w:szCs w:val="24"/>
        </w:rPr>
      </w:pPr>
    </w:p>
    <w:p w:rsidR="00083B54" w:rsidRPr="00083B54" w:rsidRDefault="00083B54" w:rsidP="004730EC">
      <w:pPr>
        <w:pStyle w:val="1tekst"/>
        <w:ind w:left="0" w:right="-1" w:firstLine="553"/>
        <w:rPr>
          <w:rFonts w:ascii="Times New Roman" w:hAnsi="Times New Roman" w:cs="Times New Roman"/>
          <w:sz w:val="24"/>
          <w:szCs w:val="24"/>
        </w:rPr>
      </w:pPr>
      <w:r w:rsidRPr="00083B54">
        <w:rPr>
          <w:rFonts w:ascii="Times New Roman" w:hAnsi="Times New Roman" w:cs="Times New Roman"/>
          <w:sz w:val="24"/>
          <w:szCs w:val="24"/>
        </w:rPr>
        <w:t>Накнаду за коришћење јавних површина не плаћају директни и индиректни корисници буџетских средстава.</w:t>
      </w:r>
    </w:p>
    <w:p w:rsidR="00083B54" w:rsidRPr="004730EC" w:rsidRDefault="00083B54" w:rsidP="004730EC">
      <w:pPr>
        <w:pStyle w:val="1tekst"/>
        <w:ind w:left="0" w:right="-1" w:firstLine="553"/>
        <w:rPr>
          <w:rFonts w:ascii="Times New Roman" w:hAnsi="Times New Roman" w:cs="Times New Roman"/>
          <w:sz w:val="24"/>
          <w:szCs w:val="24"/>
        </w:rPr>
      </w:pPr>
      <w:r w:rsidRPr="00083B54">
        <w:rPr>
          <w:rFonts w:ascii="Times New Roman" w:hAnsi="Times New Roman" w:cs="Times New Roman"/>
          <w:sz w:val="24"/>
          <w:szCs w:val="24"/>
        </w:rPr>
        <w:t xml:space="preserve">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w:t>
      </w:r>
      <w:r w:rsidRPr="004730EC">
        <w:rPr>
          <w:rFonts w:ascii="Times New Roman" w:hAnsi="Times New Roman" w:cs="Times New Roman"/>
          <w:sz w:val="24"/>
          <w:szCs w:val="24"/>
        </w:rPr>
        <w:t>приликoм извoђeњa рaдoвa jaвних кoмунaлних прeдузeћa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rsidR="00083B54" w:rsidRPr="004730EC" w:rsidRDefault="00083B54" w:rsidP="00083B54">
      <w:pPr>
        <w:pStyle w:val="1tekst"/>
        <w:rPr>
          <w:rFonts w:ascii="Times New Roman" w:hAnsi="Times New Roman" w:cs="Times New Roman"/>
          <w:sz w:val="24"/>
          <w:szCs w:val="24"/>
        </w:rPr>
      </w:pPr>
    </w:p>
    <w:p w:rsidR="00083B54" w:rsidRPr="004730EC" w:rsidRDefault="00083B54"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rPr>
      </w:pPr>
      <w:r w:rsidRPr="004730EC">
        <w:rPr>
          <w:rFonts w:ascii="Times New Roman" w:hAnsi="Times New Roman" w:cs="Times New Roman"/>
          <w:color w:val="000000"/>
          <w:sz w:val="24"/>
          <w:szCs w:val="24"/>
        </w:rPr>
        <w:t>Члан 1</w:t>
      </w:r>
      <w:r w:rsidR="006B07C2">
        <w:rPr>
          <w:rFonts w:ascii="Times New Roman" w:hAnsi="Times New Roman" w:cs="Times New Roman"/>
          <w:color w:val="000000"/>
          <w:sz w:val="24"/>
          <w:szCs w:val="24"/>
          <w:lang w:val="sr-Cyrl-RS"/>
        </w:rPr>
        <w:t>3</w:t>
      </w:r>
      <w:r w:rsidRPr="004730EC">
        <w:rPr>
          <w:rFonts w:ascii="Times New Roman" w:hAnsi="Times New Roman" w:cs="Times New Roman"/>
          <w:color w:val="000000"/>
          <w:sz w:val="24"/>
          <w:szCs w:val="24"/>
        </w:rPr>
        <w:t xml:space="preserve">. </w:t>
      </w:r>
    </w:p>
    <w:p w:rsidR="00083B54" w:rsidRPr="004730EC" w:rsidRDefault="00083B54"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rPr>
      </w:pPr>
    </w:p>
    <w:p w:rsidR="004730EC" w:rsidRPr="004730EC" w:rsidRDefault="004730EC" w:rsidP="004730EC">
      <w:pPr>
        <w:pStyle w:val="1tekst"/>
        <w:ind w:left="0" w:right="-1" w:firstLine="708"/>
        <w:rPr>
          <w:rFonts w:ascii="Times New Roman" w:hAnsi="Times New Roman" w:cs="Times New Roman"/>
          <w:sz w:val="24"/>
          <w:szCs w:val="24"/>
        </w:rPr>
      </w:pPr>
      <w:r w:rsidRPr="004730EC">
        <w:rPr>
          <w:rFonts w:ascii="Times New Roman" w:hAnsi="Times New Roman" w:cs="Times New Roman"/>
          <w:sz w:val="24"/>
          <w:szCs w:val="24"/>
        </w:rPr>
        <w:t>У погледу поступка утврђивања, контроле, наплате, повраћаја, камате, принудне наплате, застарелости и осталог што није прописано овим законом, сходно се примењују одредбе закона којим се уређују порески поступак и пореска администрација.</w:t>
      </w:r>
    </w:p>
    <w:p w:rsidR="00083B54" w:rsidRPr="00083B54" w:rsidRDefault="00083B54" w:rsidP="00083B54">
      <w:pPr>
        <w:suppressLineNumbers/>
        <w:autoSpaceDE w:val="0"/>
        <w:autoSpaceDN w:val="0"/>
        <w:adjustRightInd w:val="0"/>
        <w:spacing w:after="0" w:line="240" w:lineRule="auto"/>
        <w:rPr>
          <w:rFonts w:ascii="Times New Roman" w:hAnsi="Times New Roman" w:cs="Times New Roman"/>
          <w:color w:val="000000"/>
          <w:sz w:val="24"/>
          <w:szCs w:val="24"/>
          <w:lang w:val="sr-Cyrl-RS"/>
        </w:rPr>
      </w:pPr>
    </w:p>
    <w:p w:rsidR="00083B54" w:rsidRPr="00083B54" w:rsidRDefault="00083B54"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rPr>
      </w:pPr>
      <w:r w:rsidRPr="00083B54">
        <w:rPr>
          <w:rFonts w:ascii="Times New Roman" w:hAnsi="Times New Roman" w:cs="Times New Roman"/>
          <w:color w:val="000000"/>
          <w:sz w:val="24"/>
          <w:szCs w:val="24"/>
        </w:rPr>
        <w:t>Члан 1</w:t>
      </w:r>
      <w:r w:rsidR="006B07C2">
        <w:rPr>
          <w:rFonts w:ascii="Times New Roman" w:hAnsi="Times New Roman" w:cs="Times New Roman"/>
          <w:color w:val="000000"/>
          <w:sz w:val="24"/>
          <w:szCs w:val="24"/>
          <w:lang w:val="sr-Cyrl-RS"/>
        </w:rPr>
        <w:t>4</w:t>
      </w:r>
      <w:r w:rsidRPr="00083B54">
        <w:rPr>
          <w:rFonts w:ascii="Times New Roman" w:hAnsi="Times New Roman" w:cs="Times New Roman"/>
          <w:color w:val="000000"/>
          <w:sz w:val="24"/>
          <w:szCs w:val="24"/>
        </w:rPr>
        <w:t xml:space="preserve">. </w:t>
      </w:r>
    </w:p>
    <w:p w:rsidR="00083B54" w:rsidRPr="00083B54" w:rsidRDefault="00083B54" w:rsidP="00083B54">
      <w:pPr>
        <w:widowControl w:val="0"/>
        <w:suppressLineNumbers/>
        <w:autoSpaceDE w:val="0"/>
        <w:autoSpaceDN w:val="0"/>
        <w:adjustRightInd w:val="0"/>
        <w:spacing w:after="0" w:line="240" w:lineRule="auto"/>
        <w:jc w:val="center"/>
        <w:rPr>
          <w:rFonts w:ascii="Times New Roman" w:hAnsi="Times New Roman" w:cs="Times New Roman"/>
          <w:color w:val="000000"/>
          <w:sz w:val="24"/>
          <w:szCs w:val="24"/>
        </w:rPr>
      </w:pPr>
    </w:p>
    <w:p w:rsidR="00083B54" w:rsidRDefault="00083B54" w:rsidP="00083B54">
      <w:pPr>
        <w:widowControl w:val="0"/>
        <w:suppressLineNumbers/>
        <w:autoSpaceDE w:val="0"/>
        <w:autoSpaceDN w:val="0"/>
        <w:adjustRightInd w:val="0"/>
        <w:spacing w:after="0" w:line="240" w:lineRule="auto"/>
        <w:ind w:firstLine="553"/>
        <w:jc w:val="both"/>
        <w:rPr>
          <w:rFonts w:ascii="Times New Roman" w:hAnsi="Times New Roman" w:cs="Times New Roman"/>
          <w:color w:val="000000"/>
          <w:sz w:val="24"/>
          <w:szCs w:val="24"/>
        </w:rPr>
      </w:pPr>
      <w:r w:rsidRPr="00083B54">
        <w:rPr>
          <w:rFonts w:ascii="Times New Roman" w:hAnsi="Times New Roman" w:cs="Times New Roman"/>
          <w:color w:val="000000"/>
          <w:sz w:val="24"/>
          <w:szCs w:val="24"/>
        </w:rPr>
        <w:t xml:space="preserve">Ова </w:t>
      </w:r>
      <w:r w:rsidRPr="00083B54">
        <w:rPr>
          <w:rFonts w:ascii="Times New Roman" w:hAnsi="Times New Roman" w:cs="Times New Roman"/>
          <w:color w:val="000000"/>
          <w:sz w:val="24"/>
          <w:szCs w:val="24"/>
          <w:lang w:val="sr-Cyrl-RS"/>
        </w:rPr>
        <w:t>О</w:t>
      </w:r>
      <w:r w:rsidRPr="00083B54">
        <w:rPr>
          <w:rFonts w:ascii="Times New Roman" w:hAnsi="Times New Roman" w:cs="Times New Roman"/>
          <w:color w:val="000000"/>
          <w:sz w:val="24"/>
          <w:szCs w:val="24"/>
        </w:rPr>
        <w:t xml:space="preserve">длука </w:t>
      </w:r>
      <w:r w:rsidRPr="006B07C2">
        <w:rPr>
          <w:rFonts w:ascii="Times New Roman" w:hAnsi="Times New Roman" w:cs="Times New Roman"/>
          <w:sz w:val="24"/>
          <w:szCs w:val="24"/>
        </w:rPr>
        <w:t xml:space="preserve">ступа на </w:t>
      </w:r>
      <w:r w:rsidR="00A864FE">
        <w:rPr>
          <w:rFonts w:ascii="Times New Roman" w:hAnsi="Times New Roman" w:cs="Times New Roman"/>
          <w:sz w:val="24"/>
          <w:szCs w:val="24"/>
          <w:lang w:val="sr-Cyrl-RS"/>
        </w:rPr>
        <w:t xml:space="preserve">снагу </w:t>
      </w:r>
      <w:r w:rsidR="006B07C2" w:rsidRPr="006B07C2">
        <w:rPr>
          <w:rFonts w:ascii="Times New Roman" w:hAnsi="Times New Roman" w:cs="Times New Roman"/>
          <w:sz w:val="24"/>
          <w:szCs w:val="24"/>
          <w:lang w:val="sr-Cyrl-RS"/>
        </w:rPr>
        <w:t>наредног</w:t>
      </w:r>
      <w:r w:rsidRPr="006B07C2">
        <w:rPr>
          <w:rFonts w:ascii="Times New Roman" w:hAnsi="Times New Roman" w:cs="Times New Roman"/>
          <w:sz w:val="24"/>
          <w:szCs w:val="24"/>
        </w:rPr>
        <w:t xml:space="preserve"> дана од </w:t>
      </w:r>
      <w:r w:rsidRPr="00083B54">
        <w:rPr>
          <w:rFonts w:ascii="Times New Roman" w:hAnsi="Times New Roman" w:cs="Times New Roman"/>
          <w:color w:val="000000"/>
          <w:sz w:val="24"/>
          <w:szCs w:val="24"/>
        </w:rPr>
        <w:t xml:space="preserve">дана објављивања у </w:t>
      </w:r>
      <w:r w:rsidRPr="00083B54">
        <w:rPr>
          <w:rFonts w:ascii="Times New Roman" w:hAnsi="Times New Roman" w:cs="Times New Roman"/>
          <w:color w:val="000000"/>
          <w:sz w:val="24"/>
          <w:szCs w:val="24"/>
          <w:lang w:val="sr-Cyrl-CS"/>
        </w:rPr>
        <w:t>''</w:t>
      </w:r>
      <w:r w:rsidRPr="00083B54">
        <w:rPr>
          <w:rFonts w:ascii="Times New Roman" w:hAnsi="Times New Roman" w:cs="Times New Roman"/>
          <w:color w:val="000000"/>
          <w:sz w:val="24"/>
          <w:szCs w:val="24"/>
        </w:rPr>
        <w:t>Службеном листу Града Ниша</w:t>
      </w:r>
      <w:r w:rsidRPr="00083B54">
        <w:rPr>
          <w:rFonts w:ascii="Times New Roman" w:hAnsi="Times New Roman" w:cs="Times New Roman"/>
          <w:color w:val="000000"/>
          <w:sz w:val="24"/>
          <w:szCs w:val="24"/>
          <w:lang w:val="sr-Cyrl-CS"/>
        </w:rPr>
        <w:t>''</w:t>
      </w:r>
      <w:r w:rsidRPr="00083B54">
        <w:rPr>
          <w:rFonts w:ascii="Times New Roman" w:hAnsi="Times New Roman" w:cs="Times New Roman"/>
          <w:color w:val="000000"/>
          <w:sz w:val="24"/>
          <w:szCs w:val="24"/>
        </w:rPr>
        <w:t>, а примењиваће се од 01.01.201</w:t>
      </w:r>
      <w:r w:rsidRPr="00083B54">
        <w:rPr>
          <w:rFonts w:ascii="Times New Roman" w:hAnsi="Times New Roman" w:cs="Times New Roman"/>
          <w:color w:val="000000"/>
          <w:sz w:val="24"/>
          <w:szCs w:val="24"/>
          <w:lang w:val="sr-Cyrl-RS"/>
        </w:rPr>
        <w:t>9.</w:t>
      </w:r>
      <w:r w:rsidRPr="00083B54">
        <w:rPr>
          <w:rFonts w:ascii="Times New Roman" w:hAnsi="Times New Roman" w:cs="Times New Roman"/>
          <w:color w:val="000000"/>
          <w:sz w:val="24"/>
          <w:szCs w:val="24"/>
        </w:rPr>
        <w:t xml:space="preserve">године. </w:t>
      </w:r>
    </w:p>
    <w:p w:rsidR="00C80126" w:rsidRDefault="00C80126" w:rsidP="00083B54">
      <w:pPr>
        <w:widowControl w:val="0"/>
        <w:suppressLineNumbers/>
        <w:autoSpaceDE w:val="0"/>
        <w:autoSpaceDN w:val="0"/>
        <w:adjustRightInd w:val="0"/>
        <w:spacing w:after="0" w:line="240" w:lineRule="auto"/>
        <w:ind w:firstLine="553"/>
        <w:jc w:val="both"/>
        <w:rPr>
          <w:rFonts w:ascii="Times New Roman" w:hAnsi="Times New Roman" w:cs="Times New Roman"/>
          <w:color w:val="000000"/>
          <w:sz w:val="24"/>
          <w:szCs w:val="24"/>
        </w:rPr>
      </w:pPr>
    </w:p>
    <w:p w:rsidR="00C80126" w:rsidRDefault="00C80126" w:rsidP="00083B54">
      <w:pPr>
        <w:widowControl w:val="0"/>
        <w:suppressLineNumbers/>
        <w:autoSpaceDE w:val="0"/>
        <w:autoSpaceDN w:val="0"/>
        <w:adjustRightInd w:val="0"/>
        <w:spacing w:after="0" w:line="240" w:lineRule="auto"/>
        <w:ind w:firstLine="553"/>
        <w:jc w:val="both"/>
        <w:rPr>
          <w:rFonts w:ascii="Times New Roman" w:hAnsi="Times New Roman" w:cs="Times New Roman"/>
          <w:color w:val="000000"/>
          <w:sz w:val="24"/>
          <w:szCs w:val="24"/>
        </w:rPr>
      </w:pPr>
    </w:p>
    <w:p w:rsidR="00AB1C66" w:rsidRPr="00AB1C66" w:rsidRDefault="00AB1C66" w:rsidP="00AB1C66">
      <w:pPr>
        <w:pStyle w:val="Default"/>
        <w:ind w:firstLine="553"/>
        <w:rPr>
          <w:rFonts w:ascii="Times New Roman" w:hAnsi="Times New Roman" w:cs="Times New Roman"/>
          <w:sz w:val="22"/>
          <w:szCs w:val="22"/>
          <w:lang w:val="sr-Cyrl-RS"/>
        </w:rPr>
      </w:pPr>
      <w:r w:rsidRPr="0011128A">
        <w:rPr>
          <w:rFonts w:ascii="Times New Roman" w:hAnsi="Times New Roman" w:cs="Times New Roman"/>
          <w:sz w:val="22"/>
          <w:szCs w:val="22"/>
        </w:rPr>
        <w:t xml:space="preserve">Број: </w:t>
      </w:r>
      <w:r w:rsidRPr="0011128A">
        <w:rPr>
          <w:rFonts w:ascii="Times New Roman" w:hAnsi="Times New Roman" w:cs="Times New Roman"/>
          <w:sz w:val="22"/>
          <w:szCs w:val="22"/>
          <w:lang w:val="sr-Cyrl-RS"/>
        </w:rPr>
        <w:t>____________</w:t>
      </w:r>
      <w:r w:rsidRPr="0011128A">
        <w:rPr>
          <w:rFonts w:ascii="Times New Roman" w:hAnsi="Times New Roman" w:cs="Times New Roman"/>
          <w:sz w:val="22"/>
          <w:szCs w:val="22"/>
        </w:rPr>
        <w:t xml:space="preserve">  </w:t>
      </w:r>
    </w:p>
    <w:p w:rsidR="00AB1C66" w:rsidRPr="0011128A" w:rsidRDefault="00AB1C66" w:rsidP="00AB1C66">
      <w:pPr>
        <w:pStyle w:val="Default"/>
        <w:ind w:firstLine="553"/>
        <w:rPr>
          <w:rFonts w:ascii="Times New Roman" w:hAnsi="Times New Roman" w:cs="Times New Roman"/>
          <w:sz w:val="22"/>
          <w:szCs w:val="22"/>
          <w:lang w:val="sr-Cyrl-RS"/>
        </w:rPr>
      </w:pPr>
      <w:r w:rsidRPr="0011128A">
        <w:rPr>
          <w:rFonts w:ascii="Times New Roman" w:hAnsi="Times New Roman" w:cs="Times New Roman"/>
          <w:sz w:val="22"/>
          <w:szCs w:val="22"/>
        </w:rPr>
        <w:t xml:space="preserve">У Нишу, </w:t>
      </w:r>
      <w:r w:rsidRPr="0011128A">
        <w:rPr>
          <w:rFonts w:ascii="Times New Roman" w:hAnsi="Times New Roman" w:cs="Times New Roman"/>
          <w:sz w:val="22"/>
          <w:szCs w:val="22"/>
          <w:lang w:val="sr-Cyrl-RS"/>
        </w:rPr>
        <w:t>_________</w:t>
      </w:r>
      <w:r w:rsidRPr="0011128A">
        <w:rPr>
          <w:rFonts w:ascii="Times New Roman" w:hAnsi="Times New Roman" w:cs="Times New Roman"/>
          <w:sz w:val="22"/>
          <w:szCs w:val="22"/>
        </w:rPr>
        <w:t xml:space="preserve">. године </w:t>
      </w:r>
    </w:p>
    <w:p w:rsidR="00AB1C66" w:rsidRPr="0011128A" w:rsidRDefault="00AB1C66" w:rsidP="00AB1C66">
      <w:pPr>
        <w:pStyle w:val="Default"/>
        <w:rPr>
          <w:rFonts w:ascii="Times New Roman" w:hAnsi="Times New Roman" w:cs="Times New Roman"/>
          <w:color w:val="auto"/>
          <w:sz w:val="22"/>
          <w:szCs w:val="22"/>
          <w:lang w:val="sr-Cyrl-RS"/>
        </w:rPr>
      </w:pPr>
    </w:p>
    <w:p w:rsidR="00AB1C66" w:rsidRPr="0011128A" w:rsidRDefault="00AB1C66" w:rsidP="00AB1C66">
      <w:pPr>
        <w:pStyle w:val="CM14"/>
        <w:spacing w:after="0" w:line="226" w:lineRule="atLeast"/>
        <w:jc w:val="center"/>
        <w:rPr>
          <w:rFonts w:ascii="Times New Roman" w:hAnsi="Times New Roman" w:cs="Times New Roman"/>
          <w:b/>
          <w:bCs/>
          <w:sz w:val="22"/>
          <w:szCs w:val="22"/>
          <w:lang w:val="sr-Cyrl-RS"/>
        </w:rPr>
      </w:pPr>
    </w:p>
    <w:p w:rsidR="00AB1C66" w:rsidRPr="0011128A" w:rsidRDefault="00AB1C66" w:rsidP="00AB1C66">
      <w:pPr>
        <w:pStyle w:val="CM14"/>
        <w:spacing w:after="0" w:line="226" w:lineRule="atLeast"/>
        <w:jc w:val="center"/>
        <w:rPr>
          <w:rFonts w:ascii="Times New Roman" w:hAnsi="Times New Roman" w:cs="Times New Roman"/>
          <w:sz w:val="22"/>
          <w:szCs w:val="22"/>
          <w:lang w:val="sr-Cyrl-RS"/>
        </w:rPr>
      </w:pPr>
      <w:r w:rsidRPr="0011128A">
        <w:rPr>
          <w:rFonts w:ascii="Times New Roman" w:hAnsi="Times New Roman" w:cs="Times New Roman"/>
          <w:b/>
          <w:bCs/>
          <w:sz w:val="22"/>
          <w:szCs w:val="22"/>
        </w:rPr>
        <w:t>СКУПШТИН</w:t>
      </w:r>
      <w:r w:rsidRPr="0011128A">
        <w:rPr>
          <w:rFonts w:ascii="Times New Roman" w:hAnsi="Times New Roman" w:cs="Times New Roman"/>
          <w:sz w:val="22"/>
          <w:szCs w:val="22"/>
        </w:rPr>
        <w:t xml:space="preserve">А </w:t>
      </w:r>
      <w:r w:rsidRPr="0011128A">
        <w:rPr>
          <w:rFonts w:ascii="Times New Roman" w:hAnsi="Times New Roman" w:cs="Times New Roman"/>
          <w:b/>
          <w:bCs/>
          <w:sz w:val="22"/>
          <w:szCs w:val="22"/>
        </w:rPr>
        <w:t>ГРАДА</w:t>
      </w:r>
      <w:r>
        <w:rPr>
          <w:rFonts w:ascii="Times New Roman" w:hAnsi="Times New Roman" w:cs="Times New Roman"/>
          <w:b/>
          <w:bCs/>
          <w:sz w:val="22"/>
          <w:szCs w:val="22"/>
          <w:lang w:val="sr-Cyrl-RS"/>
        </w:rPr>
        <w:t xml:space="preserve"> </w:t>
      </w:r>
      <w:r w:rsidRPr="0011128A">
        <w:rPr>
          <w:rFonts w:ascii="Times New Roman" w:hAnsi="Times New Roman" w:cs="Times New Roman"/>
          <w:b/>
          <w:bCs/>
          <w:sz w:val="22"/>
          <w:szCs w:val="22"/>
        </w:rPr>
        <w:t>НИШ</w:t>
      </w:r>
      <w:r w:rsidRPr="0011128A">
        <w:rPr>
          <w:rFonts w:ascii="Times New Roman" w:hAnsi="Times New Roman" w:cs="Times New Roman"/>
          <w:b/>
          <w:sz w:val="22"/>
          <w:szCs w:val="22"/>
        </w:rPr>
        <w:t>А</w:t>
      </w:r>
      <w:r w:rsidRPr="0011128A">
        <w:rPr>
          <w:rFonts w:ascii="Times New Roman" w:hAnsi="Times New Roman" w:cs="Times New Roman"/>
          <w:sz w:val="22"/>
          <w:szCs w:val="22"/>
        </w:rPr>
        <w:t xml:space="preserve"> </w:t>
      </w:r>
    </w:p>
    <w:p w:rsidR="00AB1C66" w:rsidRPr="0011128A" w:rsidRDefault="00AB1C66" w:rsidP="00AB1C66">
      <w:pPr>
        <w:pStyle w:val="Default"/>
        <w:rPr>
          <w:rFonts w:ascii="Times New Roman" w:hAnsi="Times New Roman" w:cs="Times New Roman"/>
          <w:sz w:val="22"/>
          <w:szCs w:val="22"/>
          <w:lang w:val="sr-Cyrl-RS"/>
        </w:rPr>
      </w:pPr>
    </w:p>
    <w:p w:rsidR="00AB1C66" w:rsidRPr="0011128A" w:rsidRDefault="00AB1C66" w:rsidP="00AB1C66">
      <w:pPr>
        <w:pStyle w:val="Default"/>
        <w:rPr>
          <w:rFonts w:ascii="Times New Roman" w:hAnsi="Times New Roman" w:cs="Times New Roman"/>
          <w:sz w:val="22"/>
          <w:szCs w:val="22"/>
          <w:lang w:val="sr-Cyrl-RS"/>
        </w:rPr>
      </w:pPr>
    </w:p>
    <w:p w:rsidR="00AB1C66" w:rsidRPr="0011128A" w:rsidRDefault="00AB1C66" w:rsidP="00AB1C66">
      <w:pPr>
        <w:pStyle w:val="Default"/>
        <w:rPr>
          <w:rFonts w:ascii="Times New Roman" w:hAnsi="Times New Roman" w:cs="Times New Roman"/>
          <w:sz w:val="22"/>
          <w:szCs w:val="22"/>
          <w:lang w:val="sr-Cyrl-RS"/>
        </w:rPr>
      </w:pPr>
    </w:p>
    <w:p w:rsidR="00AB1C66" w:rsidRPr="0011128A" w:rsidRDefault="00AB1C66" w:rsidP="00AB1C66">
      <w:pPr>
        <w:pStyle w:val="Default"/>
        <w:jc w:val="center"/>
        <w:rPr>
          <w:rFonts w:ascii="Times New Roman" w:hAnsi="Times New Roman" w:cs="Times New Roman"/>
          <w:sz w:val="22"/>
          <w:szCs w:val="22"/>
          <w:lang w:val="sr-Cyrl-RS"/>
        </w:rPr>
      </w:pPr>
      <w:r w:rsidRPr="0011128A">
        <w:rPr>
          <w:rFonts w:ascii="Times New Roman" w:hAnsi="Times New Roman" w:cs="Times New Roman"/>
          <w:sz w:val="22"/>
          <w:szCs w:val="22"/>
          <w:lang w:val="sr-Cyrl-RS"/>
        </w:rPr>
        <w:t xml:space="preserve">                                                        Председник,</w:t>
      </w:r>
    </w:p>
    <w:p w:rsidR="00AB1C66" w:rsidRPr="0011128A" w:rsidRDefault="00AB1C66" w:rsidP="00AB1C66">
      <w:pPr>
        <w:pStyle w:val="Default"/>
        <w:jc w:val="center"/>
        <w:rPr>
          <w:rFonts w:ascii="Times New Roman" w:hAnsi="Times New Roman" w:cs="Times New Roman"/>
          <w:sz w:val="22"/>
          <w:szCs w:val="22"/>
          <w:lang w:val="sr-Cyrl-RS"/>
        </w:rPr>
      </w:pPr>
    </w:p>
    <w:p w:rsidR="00AB1C66" w:rsidRPr="0011128A" w:rsidRDefault="00AB1C66" w:rsidP="00AB1C66">
      <w:pPr>
        <w:pStyle w:val="Default"/>
        <w:jc w:val="center"/>
        <w:rPr>
          <w:rFonts w:ascii="Times New Roman" w:hAnsi="Times New Roman" w:cs="Times New Roman"/>
          <w:sz w:val="22"/>
          <w:szCs w:val="22"/>
          <w:lang w:val="sr-Cyrl-RS"/>
        </w:rPr>
      </w:pPr>
    </w:p>
    <w:p w:rsidR="00AB1C66" w:rsidRPr="0011128A" w:rsidRDefault="00AB1C66" w:rsidP="00AB1C66">
      <w:pPr>
        <w:pStyle w:val="Default"/>
        <w:jc w:val="center"/>
        <w:rPr>
          <w:rFonts w:ascii="Times New Roman" w:hAnsi="Times New Roman" w:cs="Times New Roman"/>
          <w:sz w:val="22"/>
          <w:szCs w:val="22"/>
          <w:lang w:val="sr-Cyrl-RS"/>
        </w:rPr>
      </w:pPr>
      <w:r w:rsidRPr="0011128A">
        <w:rPr>
          <w:rFonts w:ascii="Times New Roman" w:hAnsi="Times New Roman" w:cs="Times New Roman"/>
          <w:sz w:val="22"/>
          <w:szCs w:val="22"/>
          <w:lang w:val="sr-Cyrl-RS"/>
        </w:rPr>
        <w:t xml:space="preserve">                                                        Мр Раде Рајковић</w:t>
      </w:r>
    </w:p>
    <w:p w:rsidR="000D5456" w:rsidRDefault="000D5456">
      <w:pPr>
        <w:rPr>
          <w:rFonts w:ascii="Times New Roman" w:hAnsi="Times New Roman" w:cs="Times New Roman"/>
          <w:b/>
          <w:bCs/>
          <w:sz w:val="24"/>
          <w:szCs w:val="24"/>
        </w:rPr>
      </w:pPr>
    </w:p>
    <w:p w:rsidR="00AB1C66" w:rsidRDefault="00AB1C66">
      <w:pPr>
        <w:rPr>
          <w:rFonts w:ascii="Times New Roman" w:hAnsi="Times New Roman" w:cs="Times New Roman"/>
          <w:b/>
          <w:bCs/>
          <w:sz w:val="24"/>
          <w:szCs w:val="24"/>
        </w:rPr>
      </w:pPr>
      <w:r>
        <w:rPr>
          <w:rFonts w:ascii="Times New Roman" w:hAnsi="Times New Roman" w:cs="Times New Roman"/>
          <w:b/>
          <w:bCs/>
          <w:sz w:val="24"/>
          <w:szCs w:val="24"/>
        </w:rPr>
        <w:br w:type="page"/>
      </w:r>
    </w:p>
    <w:p w:rsidR="00AB1C66" w:rsidRDefault="00C80126" w:rsidP="00C80126">
      <w:pPr>
        <w:widowControl w:val="0"/>
        <w:suppressLineNumbers/>
        <w:autoSpaceDE w:val="0"/>
        <w:autoSpaceDN w:val="0"/>
        <w:adjustRightInd w:val="0"/>
        <w:spacing w:after="223" w:line="226" w:lineRule="atLeast"/>
        <w:ind w:hanging="142"/>
        <w:jc w:val="center"/>
        <w:rPr>
          <w:rFonts w:ascii="Times New Roman" w:hAnsi="Times New Roman" w:cs="Times New Roman"/>
          <w:sz w:val="24"/>
          <w:szCs w:val="24"/>
          <w:lang w:val="sr-Cyrl-RS"/>
        </w:rPr>
      </w:pPr>
      <w:r w:rsidRPr="000D5456">
        <w:rPr>
          <w:rFonts w:ascii="Times New Roman" w:hAnsi="Times New Roman" w:cs="Times New Roman"/>
          <w:b/>
          <w:bCs/>
          <w:sz w:val="24"/>
          <w:szCs w:val="24"/>
        </w:rPr>
        <w:lastRenderedPageBreak/>
        <w:t>ТАРИФА</w:t>
      </w:r>
      <w:r w:rsidRPr="000D5456">
        <w:rPr>
          <w:rFonts w:ascii="Times New Roman" w:hAnsi="Times New Roman" w:cs="Times New Roman"/>
          <w:sz w:val="24"/>
          <w:szCs w:val="24"/>
        </w:rPr>
        <w:t xml:space="preserve"> </w:t>
      </w:r>
    </w:p>
    <w:p w:rsidR="00C80126" w:rsidRPr="000D5456" w:rsidRDefault="00AB1C66" w:rsidP="00C80126">
      <w:pPr>
        <w:widowControl w:val="0"/>
        <w:suppressLineNumbers/>
        <w:autoSpaceDE w:val="0"/>
        <w:autoSpaceDN w:val="0"/>
        <w:adjustRightInd w:val="0"/>
        <w:spacing w:after="223" w:line="226" w:lineRule="atLeast"/>
        <w:ind w:hanging="142"/>
        <w:jc w:val="center"/>
        <w:rPr>
          <w:rFonts w:ascii="Times New Roman" w:hAnsi="Times New Roman" w:cs="Times New Roman"/>
          <w:sz w:val="24"/>
          <w:szCs w:val="24"/>
          <w:lang w:val="sr-Cyrl-CS"/>
        </w:rPr>
      </w:pPr>
      <w:r>
        <w:rPr>
          <w:rFonts w:ascii="Times New Roman" w:hAnsi="Times New Roman" w:cs="Times New Roman"/>
          <w:b/>
          <w:bCs/>
          <w:sz w:val="24"/>
          <w:szCs w:val="24"/>
          <w:lang w:val="sr-Cyrl-RS"/>
        </w:rPr>
        <w:t>НАКНАДА ЗА КОРИШЋЕЊЕ ЈАВНЕ ПОВРШИНЕ</w:t>
      </w:r>
      <w:r w:rsidR="00C80126" w:rsidRPr="000D5456">
        <w:rPr>
          <w:rFonts w:ascii="Times New Roman" w:hAnsi="Times New Roman" w:cs="Times New Roman"/>
          <w:sz w:val="24"/>
          <w:szCs w:val="24"/>
        </w:rPr>
        <w:t xml:space="preserve"> </w:t>
      </w:r>
    </w:p>
    <w:p w:rsidR="00C80126" w:rsidRPr="000D5456" w:rsidRDefault="00C80126" w:rsidP="00C80126">
      <w:pPr>
        <w:widowControl w:val="0"/>
        <w:suppressLineNumbers/>
        <w:autoSpaceDE w:val="0"/>
        <w:autoSpaceDN w:val="0"/>
        <w:adjustRightInd w:val="0"/>
        <w:spacing w:after="223" w:line="226" w:lineRule="atLeast"/>
        <w:jc w:val="center"/>
        <w:rPr>
          <w:rFonts w:ascii="Times New Roman" w:hAnsi="Times New Roman" w:cs="Times New Roman"/>
          <w:b/>
          <w:bCs/>
          <w:sz w:val="24"/>
          <w:szCs w:val="24"/>
        </w:rPr>
      </w:pPr>
      <w:r w:rsidRPr="000D5456">
        <w:rPr>
          <w:rFonts w:ascii="Times New Roman" w:hAnsi="Times New Roman" w:cs="Times New Roman"/>
          <w:b/>
          <w:bCs/>
          <w:sz w:val="24"/>
          <w:szCs w:val="24"/>
        </w:rPr>
        <w:t>Тарифн</w:t>
      </w:r>
      <w:r w:rsidRPr="000D5456">
        <w:rPr>
          <w:rFonts w:ascii="Times New Roman" w:hAnsi="Times New Roman" w:cs="Times New Roman"/>
          <w:b/>
          <w:sz w:val="24"/>
          <w:szCs w:val="24"/>
        </w:rPr>
        <w:t xml:space="preserve">и </w:t>
      </w:r>
      <w:r w:rsidRPr="000D5456">
        <w:rPr>
          <w:rFonts w:ascii="Times New Roman" w:hAnsi="Times New Roman" w:cs="Times New Roman"/>
          <w:b/>
          <w:bCs/>
          <w:sz w:val="24"/>
          <w:szCs w:val="24"/>
        </w:rPr>
        <w:t xml:space="preserve">број 1. </w:t>
      </w:r>
    </w:p>
    <w:p w:rsidR="00C80126" w:rsidRPr="000D5456" w:rsidRDefault="00C80126" w:rsidP="00C80126">
      <w:pPr>
        <w:widowControl w:val="0"/>
        <w:suppressLineNumbers/>
        <w:autoSpaceDE w:val="0"/>
        <w:autoSpaceDN w:val="0"/>
        <w:adjustRightInd w:val="0"/>
        <w:spacing w:after="0" w:line="240" w:lineRule="auto"/>
        <w:ind w:firstLine="556"/>
        <w:jc w:val="both"/>
        <w:rPr>
          <w:rFonts w:ascii="Times New Roman" w:hAnsi="Times New Roman" w:cs="Times New Roman"/>
          <w:sz w:val="24"/>
          <w:szCs w:val="24"/>
        </w:rPr>
      </w:pPr>
      <w:r w:rsidRPr="000D5456">
        <w:rPr>
          <w:rFonts w:ascii="Times New Roman" w:hAnsi="Times New Roman" w:cs="Times New Roman"/>
          <w:sz w:val="24"/>
          <w:szCs w:val="24"/>
          <w:lang w:val="sr-Cyrl-RS"/>
        </w:rPr>
        <w:t>Накнада</w:t>
      </w:r>
      <w:r w:rsidRPr="000D5456">
        <w:rPr>
          <w:rFonts w:ascii="Times New Roman" w:hAnsi="Times New Roman" w:cs="Times New Roman"/>
          <w:sz w:val="24"/>
          <w:szCs w:val="24"/>
        </w:rPr>
        <w:t xml:space="preserve"> за коришћење простора на јавним површинама или испред пословних просторија у пословне сврхе, осим ради продаје штампе, књига или других публикација, производа старих или уметничких заната и домаће радиности утврђује се по </w:t>
      </w:r>
      <w:r w:rsidRPr="000D5456">
        <w:rPr>
          <w:rFonts w:ascii="Times New Roman" w:hAnsi="Times New Roman" w:cs="Times New Roman"/>
          <w:sz w:val="24"/>
          <w:szCs w:val="24"/>
          <w:lang w:val="sr-Cyrl-RS"/>
        </w:rPr>
        <w:t>1м</w:t>
      </w:r>
      <w:r w:rsidRPr="004D632E">
        <w:rPr>
          <w:rFonts w:ascii="Times New Roman" w:hAnsi="Times New Roman" w:cs="Times New Roman"/>
          <w:sz w:val="24"/>
          <w:szCs w:val="24"/>
          <w:vertAlign w:val="superscript"/>
          <w:lang w:val="sr-Cyrl-RS"/>
        </w:rPr>
        <w:t>2</w:t>
      </w:r>
      <w:r w:rsidRPr="000D5456">
        <w:rPr>
          <w:rFonts w:ascii="Times New Roman" w:hAnsi="Times New Roman" w:cs="Times New Roman"/>
          <w:position w:val="10"/>
          <w:sz w:val="24"/>
          <w:szCs w:val="24"/>
          <w:vertAlign w:val="superscript"/>
        </w:rPr>
        <w:t xml:space="preserve"> </w:t>
      </w:r>
      <w:r w:rsidRPr="000D5456">
        <w:rPr>
          <w:rFonts w:ascii="Times New Roman" w:hAnsi="Times New Roman" w:cs="Times New Roman"/>
          <w:sz w:val="24"/>
          <w:szCs w:val="24"/>
        </w:rPr>
        <w:t>коришћеног простора у дневном износу</w:t>
      </w: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 xml:space="preserve"> и то:</w:t>
      </w:r>
    </w:p>
    <w:p w:rsidR="00C80126" w:rsidRPr="000D5456" w:rsidRDefault="00C80126" w:rsidP="00C80126">
      <w:pPr>
        <w:widowControl w:val="0"/>
        <w:suppressLineNumbers/>
        <w:autoSpaceDE w:val="0"/>
        <w:autoSpaceDN w:val="0"/>
        <w:adjustRightInd w:val="0"/>
        <w:spacing w:after="0" w:line="240" w:lineRule="auto"/>
        <w:ind w:firstLine="556"/>
        <w:jc w:val="both"/>
        <w:rPr>
          <w:rFonts w:ascii="Times New Roman" w:hAnsi="Times New Roman" w:cs="Times New Roman"/>
          <w:sz w:val="24"/>
          <w:szCs w:val="24"/>
          <w:lang w:val="sr-Cyrl-RS"/>
        </w:rPr>
      </w:pPr>
      <w:r w:rsidRPr="000D5456">
        <w:rPr>
          <w:rFonts w:ascii="Times New Roman" w:hAnsi="Times New Roman" w:cs="Times New Roman"/>
          <w:sz w:val="24"/>
          <w:szCs w:val="24"/>
        </w:rPr>
        <w:t xml:space="preserve"> </w:t>
      </w:r>
    </w:p>
    <w:p w:rsidR="00C80126" w:rsidRPr="000D5456" w:rsidRDefault="00C80126" w:rsidP="00C80126">
      <w:pPr>
        <w:widowControl w:val="0"/>
        <w:suppressLineNumbers/>
        <w:autoSpaceDE w:val="0"/>
        <w:autoSpaceDN w:val="0"/>
        <w:adjustRightInd w:val="0"/>
        <w:spacing w:after="0" w:line="240" w:lineRule="auto"/>
        <w:ind w:firstLine="556"/>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1.</w:t>
      </w:r>
      <w:r w:rsidRPr="000D5456">
        <w:rPr>
          <w:rFonts w:ascii="Times New Roman" w:hAnsi="Times New Roman" w:cs="Times New Roman"/>
          <w:sz w:val="24"/>
          <w:szCs w:val="24"/>
          <w:lang w:val="sr-Cyrl-RS"/>
        </w:rPr>
        <w:tab/>
        <w:t xml:space="preserve">За </w:t>
      </w:r>
      <w:r w:rsidRPr="000D5456">
        <w:rPr>
          <w:rFonts w:ascii="Times New Roman" w:hAnsi="Times New Roman" w:cs="Times New Roman"/>
          <w:sz w:val="24"/>
          <w:szCs w:val="24"/>
        </w:rPr>
        <w:t>коришћење простора</w:t>
      </w:r>
      <w:r w:rsidRPr="000D5456">
        <w:rPr>
          <w:rFonts w:ascii="Times New Roman" w:hAnsi="Times New Roman" w:cs="Times New Roman"/>
          <w:sz w:val="24"/>
          <w:szCs w:val="24"/>
          <w:lang w:val="sr-Cyrl-RS"/>
        </w:rPr>
        <w:t xml:space="preserve"> на јавним површинама</w:t>
      </w:r>
      <w:r w:rsidRPr="000D5456">
        <w:rPr>
          <w:rFonts w:ascii="Times New Roman" w:hAnsi="Times New Roman" w:cs="Times New Roman"/>
          <w:sz w:val="24"/>
          <w:szCs w:val="24"/>
        </w:rPr>
        <w:t xml:space="preserve"> </w:t>
      </w:r>
      <w:r w:rsidRPr="000D5456">
        <w:rPr>
          <w:rFonts w:ascii="Times New Roman" w:hAnsi="Times New Roman" w:cs="Times New Roman"/>
          <w:sz w:val="24"/>
          <w:szCs w:val="24"/>
          <w:lang w:val="sr-Cyrl-RS"/>
        </w:rPr>
        <w:t>за постављање киоска:</w:t>
      </w:r>
    </w:p>
    <w:p w:rsidR="00C80126" w:rsidRPr="000D5456" w:rsidRDefault="00C80126" w:rsidP="00C80126">
      <w:pPr>
        <w:suppressLineNumbers/>
        <w:autoSpaceDE w:val="0"/>
        <w:autoSpaceDN w:val="0"/>
        <w:adjustRightInd w:val="0"/>
        <w:spacing w:after="0" w:line="240" w:lineRule="auto"/>
        <w:rPr>
          <w:rFonts w:ascii="Times New Roman" w:hAnsi="Times New Roman" w:cs="Times New Roman"/>
          <w:b/>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3"/>
        <w:gridCol w:w="2295"/>
        <w:gridCol w:w="2295"/>
        <w:gridCol w:w="2295"/>
      </w:tblGrid>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lang w:val="en-US"/>
              </w:rPr>
            </w:pPr>
            <w:r w:rsidRPr="000D5456">
              <w:rPr>
                <w:rFonts w:ascii="Times New Roman" w:hAnsi="Times New Roman" w:cs="Times New Roman"/>
                <w:lang w:val="en-US"/>
              </w:rPr>
              <w:t>З О Н 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E12EE2" w:rsidRDefault="00C80126" w:rsidP="000D5456">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За продају дуванских производа, готових прехрамбених производа и пружање угоститељских услуга по 1м</w:t>
            </w:r>
            <w:r w:rsidRPr="00E12EE2">
              <w:rPr>
                <w:rFonts w:ascii="Times New Roman" w:hAnsi="Times New Roman" w:cs="Times New Roman"/>
                <w:sz w:val="21"/>
                <w:szCs w:val="21"/>
                <w:vertAlign w:val="superscript"/>
                <w:lang w:val="sr-Cyrl-RS"/>
              </w:rPr>
              <w:t>2</w:t>
            </w:r>
            <w:r w:rsidRPr="00E12EE2">
              <w:rPr>
                <w:rFonts w:ascii="Times New Roman" w:hAnsi="Times New Roman" w:cs="Times New Roman"/>
                <w:sz w:val="21"/>
                <w:szCs w:val="21"/>
                <w:lang w:val="sr-Cyrl-RS"/>
              </w:rPr>
              <w:t xml:space="preserve"> дневно</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E12EE2" w:rsidRDefault="00C80126" w:rsidP="000D5456">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За продају лутријских тикета и карата, обављање производних делатности и пословних услуга по 1м</w:t>
            </w:r>
            <w:r w:rsidRPr="00E12EE2">
              <w:rPr>
                <w:rFonts w:ascii="Times New Roman" w:hAnsi="Times New Roman" w:cs="Times New Roman"/>
                <w:sz w:val="21"/>
                <w:szCs w:val="21"/>
                <w:vertAlign w:val="superscript"/>
                <w:lang w:val="sr-Cyrl-RS"/>
              </w:rPr>
              <w:t>2</w:t>
            </w:r>
            <w:r w:rsidRPr="00E12EE2">
              <w:rPr>
                <w:rFonts w:ascii="Times New Roman" w:hAnsi="Times New Roman" w:cs="Times New Roman"/>
                <w:sz w:val="21"/>
                <w:szCs w:val="21"/>
                <w:lang w:val="sr-Cyrl-RS"/>
              </w:rPr>
              <w:t xml:space="preserve"> дневно</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E12EE2" w:rsidRDefault="00C80126" w:rsidP="000D5456">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За п</w:t>
            </w:r>
            <w:r w:rsidRPr="00E12EE2">
              <w:rPr>
                <w:rFonts w:ascii="Times New Roman" w:hAnsi="Times New Roman" w:cs="Times New Roman"/>
                <w:sz w:val="21"/>
                <w:szCs w:val="21"/>
                <w:lang w:val="en-US"/>
              </w:rPr>
              <w:t>родај</w:t>
            </w:r>
            <w:r w:rsidRPr="00E12EE2">
              <w:rPr>
                <w:rFonts w:ascii="Times New Roman" w:hAnsi="Times New Roman" w:cs="Times New Roman"/>
                <w:sz w:val="21"/>
                <w:szCs w:val="21"/>
                <w:lang w:val="sr-Cyrl-RS"/>
              </w:rPr>
              <w:t>у</w:t>
            </w:r>
            <w:r w:rsidRPr="00E12EE2">
              <w:rPr>
                <w:rFonts w:ascii="Times New Roman" w:hAnsi="Times New Roman" w:cs="Times New Roman"/>
                <w:sz w:val="21"/>
                <w:szCs w:val="21"/>
                <w:lang w:val="en-US"/>
              </w:rPr>
              <w:t xml:space="preserve"> сувенира, бижутерије и цвећа</w:t>
            </w:r>
            <w:r w:rsidRPr="00E12EE2">
              <w:rPr>
                <w:rFonts w:ascii="Times New Roman" w:hAnsi="Times New Roman" w:cs="Times New Roman"/>
                <w:sz w:val="21"/>
                <w:szCs w:val="21"/>
                <w:lang w:val="sr-Cyrl-RS"/>
              </w:rPr>
              <w:t xml:space="preserve"> и вршење занатских услуга по 1м</w:t>
            </w:r>
            <w:r w:rsidRPr="00E12EE2">
              <w:rPr>
                <w:rFonts w:ascii="Times New Roman" w:hAnsi="Times New Roman" w:cs="Times New Roman"/>
                <w:sz w:val="21"/>
                <w:szCs w:val="21"/>
                <w:vertAlign w:val="superscript"/>
                <w:lang w:val="sr-Cyrl-RS"/>
              </w:rPr>
              <w:t>2</w:t>
            </w:r>
            <w:r w:rsidRPr="00E12EE2">
              <w:rPr>
                <w:rFonts w:ascii="Times New Roman" w:hAnsi="Times New Roman" w:cs="Times New Roman"/>
                <w:sz w:val="21"/>
                <w:szCs w:val="21"/>
                <w:lang w:val="sr-Cyrl-RS"/>
              </w:rPr>
              <w:t xml:space="preserve"> дневно</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39</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28</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15</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35</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27</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13</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27</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12</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17</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8</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15</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12</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15</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12</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w:t>
            </w:r>
          </w:p>
        </w:tc>
      </w:tr>
      <w:tr w:rsidR="00C80126" w:rsidRPr="000D5456" w:rsidTr="000D5456">
        <w:trPr>
          <w:jc w:val="center"/>
        </w:trPr>
        <w:tc>
          <w:tcPr>
            <w:tcW w:w="24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15</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12</w:t>
            </w:r>
          </w:p>
        </w:tc>
        <w:tc>
          <w:tcPr>
            <w:tcW w:w="2295"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w:t>
            </w:r>
          </w:p>
        </w:tc>
      </w:tr>
    </w:tbl>
    <w:p w:rsidR="00C80126" w:rsidRPr="000D5456" w:rsidRDefault="00C80126" w:rsidP="00C80126">
      <w:pPr>
        <w:suppressLineNumbers/>
        <w:autoSpaceDE w:val="0"/>
        <w:autoSpaceDN w:val="0"/>
        <w:adjustRightInd w:val="0"/>
        <w:spacing w:after="0" w:line="240" w:lineRule="auto"/>
        <w:ind w:left="720"/>
        <w:rPr>
          <w:rFonts w:ascii="Times New Roman" w:hAnsi="Times New Roman" w:cs="Times New Roman"/>
          <w:sz w:val="24"/>
          <w:szCs w:val="24"/>
          <w:lang w:val="sr-Cyrl-RS"/>
        </w:rPr>
      </w:pPr>
    </w:p>
    <w:p w:rsidR="00C80126" w:rsidRPr="000D5456" w:rsidRDefault="00C80126" w:rsidP="00C80126">
      <w:pPr>
        <w:widowControl w:val="0"/>
        <w:suppressLineNumbers/>
        <w:autoSpaceDE w:val="0"/>
        <w:autoSpaceDN w:val="0"/>
        <w:adjustRightInd w:val="0"/>
        <w:spacing w:after="0" w:line="240" w:lineRule="auto"/>
        <w:ind w:left="913" w:hanging="360"/>
        <w:rPr>
          <w:rFonts w:ascii="Times New Roman" w:hAnsi="Times New Roman" w:cs="Times New Roman"/>
          <w:sz w:val="24"/>
          <w:szCs w:val="24"/>
          <w:lang w:val="sr-Cyrl-RS"/>
        </w:rPr>
      </w:pPr>
      <w:r w:rsidRPr="000D5456">
        <w:rPr>
          <w:rFonts w:ascii="Times New Roman" w:hAnsi="Times New Roman" w:cs="Times New Roman"/>
          <w:sz w:val="24"/>
          <w:szCs w:val="24"/>
          <w:lang w:val="sr-Cyrl-RS"/>
        </w:rPr>
        <w:t>2.</w:t>
      </w:r>
      <w:r w:rsidRPr="000D5456">
        <w:rPr>
          <w:rFonts w:ascii="Times New Roman" w:hAnsi="Times New Roman" w:cs="Times New Roman"/>
          <w:sz w:val="24"/>
          <w:szCs w:val="24"/>
          <w:lang w:val="sr-Cyrl-RS"/>
        </w:rPr>
        <w:tab/>
        <w:t xml:space="preserve"> З</w:t>
      </w:r>
      <w:r w:rsidRPr="000D5456">
        <w:rPr>
          <w:rFonts w:ascii="Times New Roman" w:hAnsi="Times New Roman" w:cs="Times New Roman"/>
          <w:sz w:val="24"/>
          <w:szCs w:val="24"/>
          <w:lang w:val="en-US"/>
        </w:rPr>
        <w:t>а коришћење простора испред пословних просторија</w:t>
      </w:r>
      <w:r w:rsidRPr="000D5456">
        <w:rPr>
          <w:rFonts w:ascii="Times New Roman" w:hAnsi="Times New Roman" w:cs="Times New Roman"/>
          <w:sz w:val="24"/>
          <w:szCs w:val="24"/>
          <w:lang w:val="sr-Cyrl-RS"/>
        </w:rPr>
        <w:t xml:space="preserve"> за постављање башти отвореног или затвореног типа:</w:t>
      </w:r>
    </w:p>
    <w:p w:rsidR="00C80126" w:rsidRPr="000D5456" w:rsidRDefault="00C80126" w:rsidP="00C80126">
      <w:pPr>
        <w:suppressLineNumbers/>
        <w:autoSpaceDE w:val="0"/>
        <w:autoSpaceDN w:val="0"/>
        <w:adjustRightInd w:val="0"/>
        <w:spacing w:after="0" w:line="240" w:lineRule="auto"/>
        <w:rPr>
          <w:rFonts w:ascii="Times New Roman" w:hAnsi="Times New Roman" w:cs="Times New Roman"/>
          <w:sz w:val="24"/>
          <w:szCs w:val="24"/>
          <w:lang w:val="sr-Cyrl-RS"/>
        </w:rPr>
      </w:pPr>
    </w:p>
    <w:tbl>
      <w:tblPr>
        <w:tblW w:w="0" w:type="auto"/>
        <w:jc w:val="center"/>
        <w:tblInd w:w="-638" w:type="dxa"/>
        <w:tblLayout w:type="fixed"/>
        <w:tblLook w:val="0000" w:firstRow="0" w:lastRow="0" w:firstColumn="0" w:lastColumn="0" w:noHBand="0" w:noVBand="0"/>
      </w:tblPr>
      <w:tblGrid>
        <w:gridCol w:w="3168"/>
        <w:gridCol w:w="2240"/>
      </w:tblGrid>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240" w:type="dxa"/>
            <w:tcBorders>
              <w:top w:val="single" w:sz="6" w:space="0" w:color="auto"/>
              <w:left w:val="single" w:sz="6" w:space="0" w:color="auto"/>
              <w:bottom w:val="single" w:sz="6" w:space="0" w:color="auto"/>
              <w:right w:val="single" w:sz="6" w:space="0" w:color="auto"/>
            </w:tcBorders>
          </w:tcPr>
          <w:p w:rsidR="00D632AE" w:rsidRPr="00E12EE2" w:rsidRDefault="00D632AE" w:rsidP="00E12EE2">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Башта отвореног типа по 1м</w:t>
            </w:r>
            <w:r w:rsidRPr="00E12EE2">
              <w:rPr>
                <w:rFonts w:ascii="Times New Roman" w:hAnsi="Times New Roman" w:cs="Times New Roman"/>
                <w:sz w:val="21"/>
                <w:szCs w:val="21"/>
                <w:vertAlign w:val="superscript"/>
                <w:lang w:val="sr-Cyrl-RS"/>
              </w:rPr>
              <w:t>2</w:t>
            </w:r>
            <w:r w:rsidRPr="00E12EE2">
              <w:rPr>
                <w:rFonts w:ascii="Times New Roman" w:hAnsi="Times New Roman" w:cs="Times New Roman"/>
                <w:sz w:val="21"/>
                <w:szCs w:val="21"/>
                <w:lang w:val="sr-Cyrl-RS"/>
              </w:rPr>
              <w:t xml:space="preserve"> дневно</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52</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45</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39</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r w:rsidR="00D632AE" w:rsidRPr="000D5456" w:rsidTr="004D632E">
        <w:trPr>
          <w:jc w:val="center"/>
        </w:trPr>
        <w:tc>
          <w:tcPr>
            <w:tcW w:w="3168" w:type="dxa"/>
            <w:tcBorders>
              <w:top w:val="single" w:sz="6" w:space="0" w:color="auto"/>
              <w:left w:val="single" w:sz="6" w:space="0" w:color="auto"/>
              <w:bottom w:val="single" w:sz="6" w:space="0" w:color="auto"/>
              <w:right w:val="single" w:sz="6" w:space="0" w:color="auto"/>
            </w:tcBorders>
          </w:tcPr>
          <w:p w:rsidR="00D632AE" w:rsidRPr="000D5456" w:rsidRDefault="00D632A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240" w:type="dxa"/>
            <w:tcBorders>
              <w:top w:val="single" w:sz="6" w:space="0" w:color="auto"/>
              <w:left w:val="single" w:sz="6" w:space="0" w:color="auto"/>
              <w:bottom w:val="single" w:sz="6" w:space="0" w:color="auto"/>
              <w:right w:val="single" w:sz="6" w:space="0" w:color="auto"/>
            </w:tcBorders>
            <w:vAlign w:val="center"/>
          </w:tcPr>
          <w:p w:rsidR="00D632AE" w:rsidRPr="000D5456" w:rsidRDefault="00D632AE"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bl>
    <w:p w:rsidR="00C80126" w:rsidRPr="000D5456" w:rsidRDefault="00C80126" w:rsidP="00C80126">
      <w:pPr>
        <w:suppressLineNumbers/>
        <w:autoSpaceDE w:val="0"/>
        <w:autoSpaceDN w:val="0"/>
        <w:adjustRightInd w:val="0"/>
        <w:spacing w:after="0" w:line="240" w:lineRule="auto"/>
        <w:ind w:left="568"/>
        <w:rPr>
          <w:rFonts w:ascii="Times New Roman" w:hAnsi="Times New Roman" w:cs="Times New Roman"/>
          <w:sz w:val="24"/>
          <w:szCs w:val="24"/>
          <w:lang w:val="sr-Cyrl-RS"/>
        </w:rPr>
      </w:pPr>
      <w:r w:rsidRPr="000D5456">
        <w:rPr>
          <w:rFonts w:ascii="Times New Roman" w:hAnsi="Times New Roman" w:cs="Times New Roman"/>
          <w:sz w:val="24"/>
          <w:szCs w:val="24"/>
          <w:lang w:val="sr-Cyrl-RS"/>
        </w:rPr>
        <w:t xml:space="preserve">  </w:t>
      </w:r>
    </w:p>
    <w:p w:rsidR="00C80126" w:rsidRPr="000D5456" w:rsidRDefault="00C80126" w:rsidP="004730EC">
      <w:pPr>
        <w:widowControl w:val="0"/>
        <w:suppressLineNumbers/>
        <w:autoSpaceDE w:val="0"/>
        <w:autoSpaceDN w:val="0"/>
        <w:adjustRightInd w:val="0"/>
        <w:spacing w:after="0" w:line="240" w:lineRule="auto"/>
        <w:ind w:left="913" w:hanging="360"/>
        <w:jc w:val="both"/>
        <w:rPr>
          <w:rFonts w:ascii="Times New Roman" w:hAnsi="Times New Roman" w:cs="Times New Roman"/>
          <w:sz w:val="24"/>
          <w:szCs w:val="24"/>
          <w:lang w:val="en-US"/>
        </w:rPr>
      </w:pPr>
      <w:r w:rsidRPr="000D5456">
        <w:rPr>
          <w:rFonts w:ascii="Times New Roman" w:hAnsi="Times New Roman" w:cs="Times New Roman"/>
          <w:sz w:val="24"/>
          <w:szCs w:val="24"/>
          <w:lang w:val="sr-Cyrl-RS"/>
        </w:rPr>
        <w:t>3.</w:t>
      </w:r>
      <w:r w:rsidRPr="000D5456">
        <w:rPr>
          <w:rFonts w:ascii="Times New Roman" w:hAnsi="Times New Roman" w:cs="Times New Roman"/>
          <w:sz w:val="24"/>
          <w:szCs w:val="24"/>
          <w:lang w:val="sr-Cyrl-RS"/>
        </w:rPr>
        <w:tab/>
        <w:t xml:space="preserve">  За коришћење простора на јавним</w:t>
      </w:r>
      <w:r w:rsidRPr="000D5456">
        <w:rPr>
          <w:rFonts w:ascii="Times New Roman" w:hAnsi="Times New Roman" w:cs="Times New Roman"/>
          <w:sz w:val="24"/>
          <w:szCs w:val="24"/>
          <w:lang w:val="en-US"/>
        </w:rPr>
        <w:t xml:space="preserve"> </w:t>
      </w:r>
      <w:r w:rsidRPr="000D5456">
        <w:rPr>
          <w:rFonts w:ascii="Times New Roman" w:hAnsi="Times New Roman" w:cs="Times New Roman"/>
          <w:sz w:val="24"/>
          <w:szCs w:val="24"/>
          <w:lang w:val="sr-Cyrl-RS"/>
        </w:rPr>
        <w:t>површинама за постављање тенди када се јавна површина не користи за баште отвореног типа:</w:t>
      </w:r>
    </w:p>
    <w:p w:rsidR="00C80126" w:rsidRPr="000D5456" w:rsidRDefault="00C80126" w:rsidP="00C80126">
      <w:pPr>
        <w:suppressLineNumbers/>
        <w:autoSpaceDE w:val="0"/>
        <w:autoSpaceDN w:val="0"/>
        <w:adjustRightInd w:val="0"/>
        <w:spacing w:after="0" w:line="240" w:lineRule="auto"/>
        <w:rPr>
          <w:rFonts w:ascii="Times New Roman" w:hAnsi="Times New Roman" w:cs="Times New Roman"/>
          <w:sz w:val="24"/>
          <w:szCs w:val="24"/>
          <w:lang w:val="en-US"/>
        </w:rPr>
      </w:pPr>
    </w:p>
    <w:tbl>
      <w:tblPr>
        <w:tblW w:w="0" w:type="auto"/>
        <w:jc w:val="center"/>
        <w:tblInd w:w="-373" w:type="dxa"/>
        <w:tblLayout w:type="fixed"/>
        <w:tblLook w:val="0000" w:firstRow="0" w:lastRow="0" w:firstColumn="0" w:lastColumn="0" w:noHBand="0" w:noVBand="0"/>
      </w:tblPr>
      <w:tblGrid>
        <w:gridCol w:w="3293"/>
        <w:gridCol w:w="2126"/>
      </w:tblGrid>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126" w:type="dxa"/>
            <w:tcBorders>
              <w:top w:val="single" w:sz="6" w:space="0" w:color="auto"/>
              <w:left w:val="single" w:sz="6" w:space="0" w:color="auto"/>
              <w:bottom w:val="single" w:sz="6" w:space="0" w:color="auto"/>
              <w:right w:val="single" w:sz="6" w:space="0" w:color="auto"/>
            </w:tcBorders>
          </w:tcPr>
          <w:p w:rsidR="00C80126" w:rsidRPr="00E12EE2" w:rsidRDefault="00C80126" w:rsidP="00E12EE2">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Башта отвореног типа по 1м</w:t>
            </w:r>
            <w:r w:rsidRPr="00E12EE2">
              <w:rPr>
                <w:rFonts w:ascii="Times New Roman" w:hAnsi="Times New Roman" w:cs="Times New Roman"/>
                <w:sz w:val="21"/>
                <w:szCs w:val="21"/>
                <w:vertAlign w:val="superscript"/>
                <w:lang w:val="sr-Cyrl-RS"/>
              </w:rPr>
              <w:t>2</w:t>
            </w:r>
            <w:r w:rsidRPr="00E12EE2">
              <w:rPr>
                <w:rFonts w:ascii="Times New Roman" w:hAnsi="Times New Roman" w:cs="Times New Roman"/>
                <w:sz w:val="21"/>
                <w:szCs w:val="21"/>
                <w:lang w:val="sr-Cyrl-RS"/>
              </w:rPr>
              <w:t xml:space="preserve"> дневно</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22</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13</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10</w:t>
            </w:r>
          </w:p>
        </w:tc>
      </w:tr>
      <w:tr w:rsidR="00C80126" w:rsidRPr="000D5456" w:rsidTr="004D632E">
        <w:trPr>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10</w:t>
            </w:r>
          </w:p>
        </w:tc>
      </w:tr>
      <w:tr w:rsidR="00C80126" w:rsidRPr="000D5456" w:rsidTr="004D632E">
        <w:trPr>
          <w:trHeight w:val="206"/>
          <w:jc w:val="center"/>
        </w:trPr>
        <w:tc>
          <w:tcPr>
            <w:tcW w:w="3293"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10</w:t>
            </w:r>
          </w:p>
        </w:tc>
      </w:tr>
    </w:tbl>
    <w:p w:rsidR="00C80126" w:rsidRPr="00D015EB" w:rsidRDefault="00D015EB" w:rsidP="00D015EB">
      <w:pPr>
        <w:widowControl w:val="0"/>
        <w:suppressLineNumbers/>
        <w:autoSpaceDE w:val="0"/>
        <w:autoSpaceDN w:val="0"/>
        <w:adjustRightInd w:val="0"/>
        <w:spacing w:after="0" w:line="240" w:lineRule="auto"/>
        <w:ind w:left="426"/>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00C80126" w:rsidRPr="00D015EB">
        <w:rPr>
          <w:rFonts w:ascii="Times New Roman" w:hAnsi="Times New Roman" w:cs="Times New Roman"/>
          <w:sz w:val="24"/>
          <w:szCs w:val="24"/>
          <w:lang w:val="sr-Cyrl-RS"/>
        </w:rPr>
        <w:t xml:space="preserve"> За коришћење простора на јавним површинама за постављање жардињера и других </w:t>
      </w:r>
      <w:r w:rsidR="00C80126" w:rsidRPr="00D015EB">
        <w:rPr>
          <w:rFonts w:ascii="Times New Roman" w:hAnsi="Times New Roman" w:cs="Times New Roman"/>
          <w:sz w:val="24"/>
          <w:szCs w:val="24"/>
          <w:lang w:val="sr-Cyrl-RS"/>
        </w:rPr>
        <w:lastRenderedPageBreak/>
        <w:t>објеката:</w:t>
      </w:r>
    </w:p>
    <w:p w:rsidR="00C80126" w:rsidRPr="000D5456" w:rsidRDefault="00C80126" w:rsidP="00E12EE2">
      <w:pPr>
        <w:suppressLineNumbers/>
        <w:autoSpaceDE w:val="0"/>
        <w:autoSpaceDN w:val="0"/>
        <w:adjustRightInd w:val="0"/>
        <w:spacing w:after="0" w:line="240" w:lineRule="auto"/>
        <w:jc w:val="center"/>
        <w:rPr>
          <w:rFonts w:ascii="Times New Roman" w:hAnsi="Times New Roman" w:cs="Times New Roman"/>
          <w:sz w:val="24"/>
          <w:szCs w:val="24"/>
          <w:lang w:val="sr-Cyrl-RS"/>
        </w:rPr>
      </w:pPr>
    </w:p>
    <w:tbl>
      <w:tblPr>
        <w:tblW w:w="0" w:type="auto"/>
        <w:jc w:val="center"/>
        <w:tblInd w:w="380" w:type="dxa"/>
        <w:tblLayout w:type="fixed"/>
        <w:tblLook w:val="0000" w:firstRow="0" w:lastRow="0" w:firstColumn="0" w:lastColumn="0" w:noHBand="0" w:noVBand="0"/>
      </w:tblPr>
      <w:tblGrid>
        <w:gridCol w:w="3356"/>
        <w:gridCol w:w="2126"/>
      </w:tblGrid>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126"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По 1м</w:t>
            </w:r>
            <w:r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52</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45</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39</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r w:rsidR="00C80126" w:rsidRPr="000D5456" w:rsidTr="004D632E">
        <w:trPr>
          <w:jc w:val="center"/>
        </w:trPr>
        <w:tc>
          <w:tcPr>
            <w:tcW w:w="3356"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126"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20</w:t>
            </w:r>
          </w:p>
        </w:tc>
      </w:tr>
    </w:tbl>
    <w:p w:rsidR="00C80126" w:rsidRPr="000D5456" w:rsidRDefault="00C80126" w:rsidP="00C80126">
      <w:pPr>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C80126" w:rsidRPr="006C48BC" w:rsidRDefault="00C80126" w:rsidP="00C80126">
      <w:pPr>
        <w:widowControl w:val="0"/>
        <w:suppressLineNumbers/>
        <w:autoSpaceDE w:val="0"/>
        <w:autoSpaceDN w:val="0"/>
        <w:adjustRightInd w:val="0"/>
        <w:spacing w:after="0" w:line="240" w:lineRule="auto"/>
        <w:ind w:left="720" w:hanging="360"/>
        <w:jc w:val="both"/>
        <w:rPr>
          <w:rFonts w:ascii="Times New Roman" w:hAnsi="Times New Roman" w:cs="Times New Roman"/>
          <w:color w:val="000000" w:themeColor="text1"/>
          <w:sz w:val="24"/>
          <w:szCs w:val="24"/>
          <w:lang w:val="sr-Cyrl-RS"/>
        </w:rPr>
      </w:pPr>
      <w:r w:rsidRPr="000D5456">
        <w:rPr>
          <w:rFonts w:ascii="Times New Roman" w:hAnsi="Times New Roman" w:cs="Times New Roman"/>
          <w:sz w:val="24"/>
          <w:szCs w:val="24"/>
          <w:lang w:val="sr-Cyrl-RS"/>
        </w:rPr>
        <w:t>5.</w:t>
      </w:r>
      <w:r w:rsidRPr="000D5456">
        <w:rPr>
          <w:rFonts w:ascii="Times New Roman" w:hAnsi="Times New Roman" w:cs="Times New Roman"/>
          <w:sz w:val="24"/>
          <w:szCs w:val="24"/>
          <w:lang w:val="sr-Cyrl-RS"/>
        </w:rPr>
        <w:tab/>
        <w:t xml:space="preserve">За коришћење простора на јавним површинама за постављање </w:t>
      </w:r>
      <w:r w:rsidRPr="006C48BC">
        <w:rPr>
          <w:rFonts w:ascii="Times New Roman" w:hAnsi="Times New Roman" w:cs="Times New Roman"/>
          <w:color w:val="000000" w:themeColor="text1"/>
          <w:sz w:val="24"/>
          <w:szCs w:val="24"/>
          <w:lang w:val="sr-Cyrl-RS"/>
        </w:rPr>
        <w:t>продајних тезги и пултова:</w:t>
      </w:r>
    </w:p>
    <w:p w:rsidR="00C80126" w:rsidRPr="000D5456" w:rsidRDefault="00C80126" w:rsidP="00C80126">
      <w:pPr>
        <w:suppressLineNumbers/>
        <w:autoSpaceDE w:val="0"/>
        <w:autoSpaceDN w:val="0"/>
        <w:adjustRightInd w:val="0"/>
        <w:spacing w:after="0" w:line="240" w:lineRule="auto"/>
        <w:ind w:left="720"/>
        <w:jc w:val="both"/>
        <w:rPr>
          <w:rFonts w:ascii="Times New Roman" w:hAnsi="Times New Roman" w:cs="Times New Roman"/>
          <w:sz w:val="24"/>
          <w:szCs w:val="24"/>
          <w:lang w:val="sr-Cyrl-RS"/>
        </w:rPr>
      </w:pPr>
    </w:p>
    <w:tbl>
      <w:tblPr>
        <w:tblW w:w="0" w:type="auto"/>
        <w:jc w:val="center"/>
        <w:tblInd w:w="309" w:type="dxa"/>
        <w:tblLayout w:type="fixed"/>
        <w:tblLook w:val="0000" w:firstRow="0" w:lastRow="0" w:firstColumn="0" w:lastColumn="0" w:noHBand="0" w:noVBand="0"/>
      </w:tblPr>
      <w:tblGrid>
        <w:gridCol w:w="3462"/>
        <w:gridCol w:w="2184"/>
      </w:tblGrid>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184"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По 1м</w:t>
            </w:r>
            <w:r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C80126" w:rsidRPr="00276AD3"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117</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104</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91</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78</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r w:rsidR="00C80126" w:rsidRPr="000D5456" w:rsidTr="004D632E">
        <w:trPr>
          <w:jc w:val="center"/>
        </w:trPr>
        <w:tc>
          <w:tcPr>
            <w:tcW w:w="3462"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184"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bl>
    <w:p w:rsidR="00C80126" w:rsidRDefault="00C80126" w:rsidP="00C80126">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0D5456" w:rsidRPr="000D5456" w:rsidRDefault="000D5456" w:rsidP="000D5456">
      <w:pPr>
        <w:suppressLineNumbers/>
        <w:autoSpaceDE w:val="0"/>
        <w:autoSpaceDN w:val="0"/>
        <w:adjustRightInd w:val="0"/>
        <w:spacing w:after="0" w:line="240" w:lineRule="auto"/>
        <w:rPr>
          <w:rFonts w:ascii="Times New Roman" w:hAnsi="Times New Roman" w:cs="Times New Roman"/>
          <w:b/>
          <w:bCs/>
          <w:sz w:val="24"/>
          <w:szCs w:val="24"/>
          <w:lang w:val="sr-Cyrl-RS"/>
        </w:rPr>
      </w:pPr>
    </w:p>
    <w:p w:rsidR="000D5456" w:rsidRPr="000D5456" w:rsidRDefault="00C80126" w:rsidP="000D545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6.</w:t>
      </w:r>
      <w:r w:rsidRPr="000D5456">
        <w:rPr>
          <w:rFonts w:ascii="Times New Roman" w:hAnsi="Times New Roman" w:cs="Times New Roman"/>
          <w:sz w:val="24"/>
          <w:szCs w:val="24"/>
          <w:lang w:val="sr-Cyrl-RS"/>
        </w:rPr>
        <w:tab/>
        <w:t>За коришћење простора на јавним површинама за постављање аутомата, апарата и расхладних уређаја:</w:t>
      </w:r>
    </w:p>
    <w:p w:rsidR="00C80126" w:rsidRPr="000D5456" w:rsidRDefault="00C80126" w:rsidP="00C80126">
      <w:pPr>
        <w:suppressLineNumbers/>
        <w:autoSpaceDE w:val="0"/>
        <w:autoSpaceDN w:val="0"/>
        <w:adjustRightInd w:val="0"/>
        <w:spacing w:after="0" w:line="240" w:lineRule="auto"/>
        <w:jc w:val="center"/>
        <w:rPr>
          <w:rFonts w:ascii="Times New Roman" w:hAnsi="Times New Roman" w:cs="Times New Roman"/>
          <w:sz w:val="24"/>
          <w:szCs w:val="24"/>
          <w:lang w:val="sr-Cyrl-RS"/>
        </w:rPr>
      </w:pPr>
    </w:p>
    <w:tbl>
      <w:tblPr>
        <w:tblW w:w="0" w:type="auto"/>
        <w:jc w:val="center"/>
        <w:tblInd w:w="-1037" w:type="dxa"/>
        <w:tblLayout w:type="fixed"/>
        <w:tblLook w:val="0000" w:firstRow="0" w:lastRow="0" w:firstColumn="0" w:lastColumn="0" w:noHBand="0" w:noVBand="0"/>
      </w:tblPr>
      <w:tblGrid>
        <w:gridCol w:w="3523"/>
        <w:gridCol w:w="2230"/>
      </w:tblGrid>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E12EE2" w:rsidRDefault="00E12EE2" w:rsidP="00E12EE2">
            <w:pPr>
              <w:autoSpaceDE w:val="0"/>
              <w:autoSpaceDN w:val="0"/>
              <w:adjustRightInd w:val="0"/>
              <w:spacing w:after="0" w:line="240" w:lineRule="auto"/>
              <w:jc w:val="center"/>
              <w:rPr>
                <w:rFonts w:ascii="Times New Roman" w:hAnsi="Times New Roman" w:cs="Times New Roman"/>
                <w:sz w:val="24"/>
                <w:szCs w:val="24"/>
                <w:lang w:val="sr-Cyrl-RS"/>
              </w:rPr>
            </w:pPr>
          </w:p>
          <w:p w:rsidR="00A01DF6" w:rsidRPr="000D5456" w:rsidRDefault="00A01DF6"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230" w:type="dxa"/>
            <w:tcBorders>
              <w:top w:val="single" w:sz="6" w:space="0" w:color="auto"/>
              <w:left w:val="single" w:sz="6" w:space="0" w:color="auto"/>
              <w:bottom w:val="single" w:sz="6" w:space="0" w:color="auto"/>
              <w:right w:val="single" w:sz="6" w:space="0" w:color="auto"/>
            </w:tcBorders>
          </w:tcPr>
          <w:p w:rsidR="00A01DF6" w:rsidRPr="00E12EE2" w:rsidRDefault="00A01DF6" w:rsidP="00E12EE2">
            <w:pPr>
              <w:autoSpaceDE w:val="0"/>
              <w:autoSpaceDN w:val="0"/>
              <w:adjustRightInd w:val="0"/>
              <w:spacing w:after="0" w:line="240" w:lineRule="auto"/>
              <w:jc w:val="center"/>
              <w:rPr>
                <w:rFonts w:ascii="Times New Roman" w:hAnsi="Times New Roman" w:cs="Times New Roman"/>
                <w:sz w:val="21"/>
                <w:szCs w:val="21"/>
                <w:lang w:val="sr-Cyrl-RS"/>
              </w:rPr>
            </w:pPr>
            <w:r w:rsidRPr="00E12EE2">
              <w:rPr>
                <w:rFonts w:ascii="Times New Roman" w:hAnsi="Times New Roman" w:cs="Times New Roman"/>
                <w:sz w:val="21"/>
                <w:szCs w:val="21"/>
                <w:lang w:val="sr-Cyrl-RS"/>
              </w:rPr>
              <w:t>За аутомате, апарате и расхладне уређаје по 1м</w:t>
            </w:r>
            <w:r w:rsidRPr="00E12EE2">
              <w:rPr>
                <w:rFonts w:ascii="Times New Roman" w:hAnsi="Times New Roman" w:cs="Times New Roman"/>
                <w:sz w:val="21"/>
                <w:szCs w:val="21"/>
                <w:vertAlign w:val="superscript"/>
                <w:lang w:val="sr-Cyrl-RS"/>
              </w:rPr>
              <w:t xml:space="preserve">2 </w:t>
            </w:r>
            <w:r w:rsidRPr="00E12EE2">
              <w:rPr>
                <w:rFonts w:ascii="Times New Roman" w:hAnsi="Times New Roman" w:cs="Times New Roman"/>
                <w:sz w:val="21"/>
                <w:szCs w:val="21"/>
                <w:lang w:val="sr-Cyrl-RS"/>
              </w:rPr>
              <w:t>дневно</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0D5456">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120</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A01DF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w:t>
            </w:r>
            <w:r>
              <w:rPr>
                <w:rFonts w:ascii="Times New Roman" w:hAnsi="Times New Roman" w:cs="Times New Roman"/>
                <w:sz w:val="24"/>
                <w:szCs w:val="24"/>
                <w:lang w:val="sr-Cyrl-RS"/>
              </w:rPr>
              <w:t>20</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A01DF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w:t>
            </w:r>
            <w:r>
              <w:rPr>
                <w:rFonts w:ascii="Times New Roman" w:hAnsi="Times New Roman" w:cs="Times New Roman"/>
                <w:sz w:val="24"/>
                <w:szCs w:val="24"/>
                <w:lang w:val="sr-Cyrl-RS"/>
              </w:rPr>
              <w:t>2</w:t>
            </w:r>
            <w:r w:rsidRPr="000D5456">
              <w:rPr>
                <w:rFonts w:ascii="Times New Roman" w:hAnsi="Times New Roman" w:cs="Times New Roman"/>
                <w:sz w:val="24"/>
                <w:szCs w:val="24"/>
                <w:lang w:val="sr-Cyrl-RS"/>
              </w:rPr>
              <w:t>0</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r w:rsidR="00A01DF6" w:rsidRPr="000D5456" w:rsidTr="004D632E">
        <w:trPr>
          <w:jc w:val="center"/>
        </w:trPr>
        <w:tc>
          <w:tcPr>
            <w:tcW w:w="3523"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230"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bl>
    <w:p w:rsidR="00C80126" w:rsidRPr="000D5456" w:rsidRDefault="00C80126" w:rsidP="00C80126">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A01DF6" w:rsidRPr="00A01DF6" w:rsidRDefault="00C80126" w:rsidP="00276AD3">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7.</w:t>
      </w:r>
      <w:r w:rsidRPr="000D5456">
        <w:rPr>
          <w:rFonts w:ascii="Times New Roman" w:hAnsi="Times New Roman" w:cs="Times New Roman"/>
          <w:sz w:val="24"/>
          <w:szCs w:val="24"/>
          <w:lang w:val="sr-Cyrl-RS"/>
        </w:rPr>
        <w:tab/>
      </w:r>
      <w:r w:rsidR="00A01DF6" w:rsidRPr="000D5456">
        <w:rPr>
          <w:rFonts w:ascii="Times New Roman" w:hAnsi="Times New Roman" w:cs="Times New Roman"/>
          <w:sz w:val="24"/>
          <w:szCs w:val="24"/>
          <w:lang w:val="sr-Cyrl-RS"/>
        </w:rPr>
        <w:t>За коришћење простора на јавним површинама за постављање банкомат</w:t>
      </w:r>
      <w:r w:rsidR="00A01DF6">
        <w:rPr>
          <w:rFonts w:ascii="Times New Roman" w:hAnsi="Times New Roman" w:cs="Times New Roman"/>
          <w:sz w:val="24"/>
          <w:szCs w:val="24"/>
          <w:lang w:val="sr-Cyrl-RS"/>
        </w:rPr>
        <w:t>а</w:t>
      </w:r>
      <w:r w:rsidR="00A01DF6">
        <w:rPr>
          <w:rFonts w:ascii="Times New Roman" w:hAnsi="Times New Roman" w:cs="Times New Roman"/>
          <w:sz w:val="24"/>
          <w:szCs w:val="24"/>
        </w:rPr>
        <w:t xml:space="preserve"> </w:t>
      </w:r>
      <w:r w:rsidR="00A01DF6">
        <w:rPr>
          <w:rFonts w:ascii="Times New Roman" w:hAnsi="Times New Roman" w:cs="Times New Roman"/>
          <w:sz w:val="24"/>
          <w:szCs w:val="24"/>
          <w:lang w:val="sr-Cyrl-RS"/>
        </w:rPr>
        <w:t>у износу од</w:t>
      </w:r>
      <w:r w:rsidR="00A01DF6">
        <w:rPr>
          <w:rFonts w:ascii="Times New Roman" w:hAnsi="Times New Roman" w:cs="Times New Roman"/>
          <w:sz w:val="24"/>
          <w:szCs w:val="24"/>
        </w:rPr>
        <w:t xml:space="preserve"> 120</w:t>
      </w:r>
      <w:r w:rsidR="00A01DF6">
        <w:rPr>
          <w:rFonts w:ascii="Times New Roman" w:hAnsi="Times New Roman" w:cs="Times New Roman"/>
          <w:sz w:val="24"/>
          <w:szCs w:val="24"/>
          <w:lang w:val="sr-Cyrl-RS"/>
        </w:rPr>
        <w:t xml:space="preserve"> по 1м</w:t>
      </w:r>
      <w:r w:rsidR="00A01DF6" w:rsidRPr="00E262F0">
        <w:rPr>
          <w:rFonts w:ascii="Times New Roman" w:hAnsi="Times New Roman" w:cs="Times New Roman"/>
          <w:sz w:val="24"/>
          <w:szCs w:val="24"/>
          <w:vertAlign w:val="superscript"/>
          <w:lang w:val="sr-Cyrl-RS"/>
        </w:rPr>
        <w:t>2</w:t>
      </w:r>
      <w:r w:rsidR="00A01DF6">
        <w:rPr>
          <w:rFonts w:ascii="Times New Roman" w:hAnsi="Times New Roman" w:cs="Times New Roman"/>
          <w:sz w:val="24"/>
          <w:szCs w:val="24"/>
          <w:lang w:val="sr-Cyrl-RS"/>
        </w:rPr>
        <w:t xml:space="preserve"> дневно.</w:t>
      </w:r>
    </w:p>
    <w:p w:rsidR="00A01DF6" w:rsidRDefault="00A01DF6" w:rsidP="00C80126">
      <w:pPr>
        <w:widowControl w:val="0"/>
        <w:suppressLineNumbers/>
        <w:autoSpaceDE w:val="0"/>
        <w:autoSpaceDN w:val="0"/>
        <w:adjustRightInd w:val="0"/>
        <w:spacing w:after="0" w:line="240" w:lineRule="auto"/>
        <w:ind w:left="720" w:hanging="360"/>
        <w:rPr>
          <w:rFonts w:ascii="Times New Roman" w:hAnsi="Times New Roman" w:cs="Times New Roman"/>
          <w:sz w:val="24"/>
          <w:szCs w:val="24"/>
        </w:rPr>
      </w:pPr>
    </w:p>
    <w:p w:rsidR="00C80126" w:rsidRPr="000D5456" w:rsidRDefault="00A01DF6" w:rsidP="00276AD3">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Pr>
          <w:rFonts w:ascii="Times New Roman" w:hAnsi="Times New Roman" w:cs="Times New Roman"/>
          <w:sz w:val="24"/>
          <w:szCs w:val="24"/>
        </w:rPr>
        <w:t xml:space="preserve">8. </w:t>
      </w:r>
      <w:r w:rsidR="00D015EB">
        <w:rPr>
          <w:rFonts w:ascii="Times New Roman" w:hAnsi="Times New Roman" w:cs="Times New Roman"/>
          <w:sz w:val="24"/>
          <w:szCs w:val="24"/>
          <w:lang w:val="sr-Cyrl-RS"/>
        </w:rPr>
        <w:t xml:space="preserve">  </w:t>
      </w:r>
      <w:r w:rsidR="00C80126" w:rsidRPr="000D5456">
        <w:rPr>
          <w:rFonts w:ascii="Times New Roman" w:hAnsi="Times New Roman" w:cs="Times New Roman"/>
          <w:sz w:val="24"/>
          <w:szCs w:val="24"/>
          <w:lang w:val="sr-Cyrl-RS"/>
        </w:rPr>
        <w:t>З</w:t>
      </w:r>
      <w:r w:rsidR="00C80126" w:rsidRPr="000D5456">
        <w:rPr>
          <w:rFonts w:ascii="Times New Roman" w:hAnsi="Times New Roman" w:cs="Times New Roman"/>
          <w:sz w:val="24"/>
          <w:szCs w:val="24"/>
          <w:lang w:val="en-US"/>
        </w:rPr>
        <w:t xml:space="preserve">а коришћење </w:t>
      </w:r>
      <w:r w:rsidR="00276AD3">
        <w:rPr>
          <w:rFonts w:ascii="Times New Roman" w:hAnsi="Times New Roman" w:cs="Times New Roman"/>
          <w:sz w:val="24"/>
          <w:szCs w:val="24"/>
          <w:lang w:val="sr-Cyrl-RS"/>
        </w:rPr>
        <w:t xml:space="preserve">простора на </w:t>
      </w:r>
      <w:r w:rsidR="00C80126" w:rsidRPr="000D5456">
        <w:rPr>
          <w:rFonts w:ascii="Times New Roman" w:hAnsi="Times New Roman" w:cs="Times New Roman"/>
          <w:sz w:val="24"/>
          <w:szCs w:val="24"/>
          <w:lang w:val="en-US"/>
        </w:rPr>
        <w:t>јавни</w:t>
      </w:r>
      <w:r w:rsidR="00276AD3">
        <w:rPr>
          <w:rFonts w:ascii="Times New Roman" w:hAnsi="Times New Roman" w:cs="Times New Roman"/>
          <w:sz w:val="24"/>
          <w:szCs w:val="24"/>
          <w:lang w:val="sr-Cyrl-RS"/>
        </w:rPr>
        <w:t>м</w:t>
      </w:r>
      <w:r w:rsidR="00C80126" w:rsidRPr="000D5456">
        <w:rPr>
          <w:rFonts w:ascii="Times New Roman" w:hAnsi="Times New Roman" w:cs="Times New Roman"/>
          <w:sz w:val="24"/>
          <w:szCs w:val="24"/>
          <w:lang w:val="en-US"/>
        </w:rPr>
        <w:t xml:space="preserve"> површина</w:t>
      </w:r>
      <w:r w:rsidR="00276AD3">
        <w:rPr>
          <w:rFonts w:ascii="Times New Roman" w:hAnsi="Times New Roman" w:cs="Times New Roman"/>
          <w:sz w:val="24"/>
          <w:szCs w:val="24"/>
          <w:lang w:val="sr-Cyrl-RS"/>
        </w:rPr>
        <w:t>ма</w:t>
      </w:r>
      <w:r w:rsidR="00C80126" w:rsidRPr="000D5456">
        <w:rPr>
          <w:rFonts w:ascii="Times New Roman" w:hAnsi="Times New Roman" w:cs="Times New Roman"/>
          <w:sz w:val="24"/>
          <w:szCs w:val="24"/>
          <w:lang w:val="en-US"/>
        </w:rPr>
        <w:t xml:space="preserve"> за депоновање и излагање робе и огревног материјала</w:t>
      </w:r>
      <w:r w:rsidR="00C80126" w:rsidRPr="000D5456">
        <w:rPr>
          <w:rFonts w:ascii="Times New Roman" w:hAnsi="Times New Roman" w:cs="Times New Roman"/>
          <w:sz w:val="24"/>
          <w:szCs w:val="24"/>
          <w:lang w:val="sr-Cyrl-RS"/>
        </w:rPr>
        <w:t>:</w:t>
      </w:r>
    </w:p>
    <w:p w:rsidR="00C80126" w:rsidRPr="000D5456" w:rsidRDefault="00C80126" w:rsidP="00C80126">
      <w:pPr>
        <w:suppressLineNumbers/>
        <w:autoSpaceDE w:val="0"/>
        <w:autoSpaceDN w:val="0"/>
        <w:adjustRightInd w:val="0"/>
        <w:spacing w:after="0" w:line="240" w:lineRule="auto"/>
        <w:rPr>
          <w:rFonts w:ascii="Times New Roman" w:hAnsi="Times New Roman" w:cs="Times New Roman"/>
          <w:sz w:val="24"/>
          <w:szCs w:val="24"/>
          <w:lang w:val="sr-Cyrl-RS"/>
        </w:rPr>
      </w:pPr>
    </w:p>
    <w:tbl>
      <w:tblPr>
        <w:tblW w:w="0" w:type="auto"/>
        <w:jc w:val="center"/>
        <w:tblInd w:w="309" w:type="dxa"/>
        <w:tblLayout w:type="fixed"/>
        <w:tblLook w:val="0000" w:firstRow="0" w:lastRow="0" w:firstColumn="0" w:lastColumn="0" w:noHBand="0" w:noVBand="0"/>
      </w:tblPr>
      <w:tblGrid>
        <w:gridCol w:w="3520"/>
        <w:gridCol w:w="2210"/>
      </w:tblGrid>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210"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По 1м</w:t>
            </w:r>
            <w:r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78</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52</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39</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r w:rsidR="00C80126" w:rsidRPr="000D5456" w:rsidTr="004D632E">
        <w:trPr>
          <w:jc w:val="center"/>
        </w:trPr>
        <w:tc>
          <w:tcPr>
            <w:tcW w:w="3520"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210" w:type="dxa"/>
            <w:tcBorders>
              <w:top w:val="single" w:sz="6" w:space="0" w:color="auto"/>
              <w:left w:val="single" w:sz="6" w:space="0" w:color="auto"/>
              <w:bottom w:val="single" w:sz="6" w:space="0" w:color="auto"/>
              <w:right w:val="single" w:sz="6" w:space="0" w:color="auto"/>
            </w:tcBorders>
            <w:vAlign w:val="center"/>
          </w:tcPr>
          <w:p w:rsidR="00C80126" w:rsidRPr="000D5456" w:rsidRDefault="00C80126" w:rsidP="000D545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26</w:t>
            </w:r>
          </w:p>
        </w:tc>
      </w:tr>
    </w:tbl>
    <w:p w:rsidR="00C80126" w:rsidRPr="000D5456" w:rsidRDefault="00C80126" w:rsidP="00C80126">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C80126" w:rsidRPr="000D5456" w:rsidRDefault="00A01DF6" w:rsidP="00C8012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9</w:t>
      </w:r>
      <w:r w:rsidR="00C80126" w:rsidRPr="000D5456">
        <w:rPr>
          <w:rFonts w:ascii="Times New Roman" w:hAnsi="Times New Roman" w:cs="Times New Roman"/>
          <w:sz w:val="24"/>
          <w:szCs w:val="24"/>
          <w:lang w:val="sr-Cyrl-RS"/>
        </w:rPr>
        <w:t>.</w:t>
      </w:r>
      <w:r w:rsidR="00C80126" w:rsidRPr="000D5456">
        <w:rPr>
          <w:rFonts w:ascii="Times New Roman" w:hAnsi="Times New Roman" w:cs="Times New Roman"/>
          <w:sz w:val="24"/>
          <w:szCs w:val="24"/>
          <w:lang w:val="sr-Cyrl-RS"/>
        </w:rPr>
        <w:tab/>
        <w:t>З</w:t>
      </w:r>
      <w:r w:rsidR="00C80126" w:rsidRPr="000D5456">
        <w:rPr>
          <w:rFonts w:ascii="Times New Roman" w:hAnsi="Times New Roman" w:cs="Times New Roman"/>
          <w:sz w:val="24"/>
          <w:szCs w:val="24"/>
          <w:lang w:val="en-US"/>
        </w:rPr>
        <w:t>а коришћење простора</w:t>
      </w:r>
      <w:r w:rsidR="00C80126" w:rsidRPr="000D5456">
        <w:rPr>
          <w:rFonts w:ascii="Times New Roman" w:hAnsi="Times New Roman" w:cs="Times New Roman"/>
          <w:sz w:val="24"/>
          <w:szCs w:val="24"/>
          <w:lang w:val="sr-Cyrl-RS"/>
        </w:rPr>
        <w:t xml:space="preserve"> на јавним површинама</w:t>
      </w:r>
      <w:r w:rsidR="00C80126" w:rsidRPr="000D5456">
        <w:rPr>
          <w:rFonts w:ascii="Times New Roman" w:hAnsi="Times New Roman" w:cs="Times New Roman"/>
          <w:sz w:val="24"/>
          <w:szCs w:val="24"/>
          <w:lang w:val="en-US"/>
        </w:rPr>
        <w:t xml:space="preserve"> за пословне манифестације</w:t>
      </w:r>
      <w:r>
        <w:rPr>
          <w:rFonts w:ascii="Times New Roman" w:hAnsi="Times New Roman" w:cs="Times New Roman"/>
          <w:sz w:val="24"/>
          <w:szCs w:val="24"/>
          <w:lang w:val="sr-Cyrl-RS"/>
        </w:rPr>
        <w:t xml:space="preserve"> у износу од 120 динара по 1м</w:t>
      </w:r>
      <w:r w:rsidRPr="00E262F0">
        <w:rPr>
          <w:rFonts w:ascii="Times New Roman" w:hAnsi="Times New Roman" w:cs="Times New Roman"/>
          <w:sz w:val="24"/>
          <w:szCs w:val="24"/>
          <w:vertAlign w:val="superscript"/>
          <w:lang w:val="sr-Cyrl-RS"/>
        </w:rPr>
        <w:t>2</w:t>
      </w:r>
      <w:r>
        <w:rPr>
          <w:rFonts w:ascii="Times New Roman" w:hAnsi="Times New Roman" w:cs="Times New Roman"/>
          <w:sz w:val="24"/>
          <w:szCs w:val="24"/>
          <w:lang w:val="sr-Cyrl-RS"/>
        </w:rPr>
        <w:t xml:space="preserve"> дневно.</w:t>
      </w:r>
    </w:p>
    <w:p w:rsidR="00C80126" w:rsidRPr="000D5456" w:rsidRDefault="00C80126" w:rsidP="00C80126">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C80126" w:rsidRPr="000D5456" w:rsidRDefault="00C80126" w:rsidP="00C80126">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C80126" w:rsidRPr="000D5456" w:rsidRDefault="00A01DF6" w:rsidP="00276AD3">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r w:rsidR="00C80126" w:rsidRPr="000D5456">
        <w:rPr>
          <w:rFonts w:ascii="Times New Roman" w:hAnsi="Times New Roman" w:cs="Times New Roman"/>
          <w:sz w:val="24"/>
          <w:szCs w:val="24"/>
          <w:lang w:val="sr-Cyrl-RS"/>
        </w:rPr>
        <w:t>.</w:t>
      </w:r>
      <w:r w:rsidR="00C80126" w:rsidRPr="000D5456">
        <w:rPr>
          <w:rFonts w:ascii="Times New Roman" w:hAnsi="Times New Roman" w:cs="Times New Roman"/>
          <w:sz w:val="24"/>
          <w:szCs w:val="24"/>
          <w:lang w:val="sr-Cyrl-RS"/>
        </w:rPr>
        <w:tab/>
        <w:t>З</w:t>
      </w:r>
      <w:r w:rsidR="00C80126" w:rsidRPr="000D5456">
        <w:rPr>
          <w:rFonts w:ascii="Times New Roman" w:hAnsi="Times New Roman" w:cs="Times New Roman"/>
          <w:sz w:val="24"/>
          <w:szCs w:val="24"/>
          <w:lang w:val="en-US"/>
        </w:rPr>
        <w:t xml:space="preserve">а </w:t>
      </w:r>
      <w:r w:rsidR="00C80126" w:rsidRPr="000D5456">
        <w:rPr>
          <w:rFonts w:ascii="Times New Roman" w:hAnsi="Times New Roman" w:cs="Times New Roman"/>
          <w:sz w:val="24"/>
          <w:szCs w:val="24"/>
          <w:lang w:val="sr-Cyrl-RS"/>
        </w:rPr>
        <w:t xml:space="preserve">коришћење простора на јавним површинама </w:t>
      </w:r>
      <w:r w:rsidR="00C80126" w:rsidRPr="000D5456">
        <w:rPr>
          <w:rFonts w:ascii="Times New Roman" w:hAnsi="Times New Roman" w:cs="Times New Roman"/>
          <w:sz w:val="24"/>
          <w:szCs w:val="24"/>
          <w:lang w:val="en-US"/>
        </w:rPr>
        <w:t>за изнајмљивање дечијих аутомобила, мотора, возића и сл.</w:t>
      </w:r>
      <w:r w:rsidR="00C80126" w:rsidRPr="000D5456">
        <w:rPr>
          <w:rFonts w:ascii="Times New Roman" w:hAnsi="Times New Roman" w:cs="Times New Roman"/>
          <w:sz w:val="24"/>
          <w:szCs w:val="24"/>
          <w:lang w:val="sr-Cyrl-RS"/>
        </w:rPr>
        <w:t>:</w:t>
      </w:r>
    </w:p>
    <w:p w:rsidR="00C80126" w:rsidRPr="000D5456" w:rsidRDefault="00C80126" w:rsidP="00E12EE2">
      <w:pPr>
        <w:suppressLineNumbers/>
        <w:autoSpaceDE w:val="0"/>
        <w:autoSpaceDN w:val="0"/>
        <w:adjustRightInd w:val="0"/>
        <w:spacing w:after="0" w:line="240" w:lineRule="auto"/>
        <w:ind w:left="360"/>
        <w:jc w:val="center"/>
        <w:rPr>
          <w:rFonts w:ascii="Times New Roman" w:hAnsi="Times New Roman" w:cs="Times New Roman"/>
          <w:sz w:val="24"/>
          <w:szCs w:val="24"/>
          <w:lang w:val="sr-Cyrl-RS"/>
        </w:rPr>
      </w:pPr>
    </w:p>
    <w:tbl>
      <w:tblPr>
        <w:tblW w:w="0" w:type="auto"/>
        <w:jc w:val="center"/>
        <w:tblInd w:w="6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8"/>
        <w:gridCol w:w="2229"/>
      </w:tblGrid>
      <w:tr w:rsidR="00C80126" w:rsidRPr="000D5456" w:rsidTr="004D632E">
        <w:trPr>
          <w:jc w:val="center"/>
        </w:trPr>
        <w:tc>
          <w:tcPr>
            <w:tcW w:w="3508" w:type="dxa"/>
            <w:tcBorders>
              <w:top w:val="single" w:sz="6" w:space="0" w:color="auto"/>
              <w:left w:val="single" w:sz="6" w:space="0" w:color="auto"/>
              <w:bottom w:val="single" w:sz="6" w:space="0" w:color="auto"/>
              <w:right w:val="single" w:sz="6" w:space="0" w:color="auto"/>
            </w:tcBorders>
          </w:tcPr>
          <w:p w:rsidR="00C80126" w:rsidRPr="000D5456" w:rsidRDefault="00C80126"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ВРСТА</w:t>
            </w:r>
          </w:p>
        </w:tc>
        <w:tc>
          <w:tcPr>
            <w:tcW w:w="2229" w:type="dxa"/>
            <w:tcBorders>
              <w:top w:val="single" w:sz="6" w:space="0" w:color="auto"/>
              <w:left w:val="single" w:sz="6" w:space="0" w:color="auto"/>
              <w:bottom w:val="single" w:sz="6" w:space="0" w:color="auto"/>
              <w:right w:val="single" w:sz="6" w:space="0" w:color="auto"/>
            </w:tcBorders>
          </w:tcPr>
          <w:p w:rsidR="00C80126" w:rsidRPr="000D5456" w:rsidRDefault="000D5456"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 xml:space="preserve">По </w:t>
            </w:r>
            <w:r w:rsidR="006F49DF">
              <w:rPr>
                <w:rFonts w:ascii="Times New Roman" w:hAnsi="Times New Roman" w:cs="Times New Roman"/>
                <w:sz w:val="24"/>
                <w:szCs w:val="24"/>
                <w:lang w:val="en-US"/>
              </w:rPr>
              <w:t>1</w:t>
            </w:r>
            <w:r w:rsidR="006F49DF">
              <w:rPr>
                <w:rFonts w:ascii="Times New Roman" w:hAnsi="Times New Roman" w:cs="Times New Roman"/>
                <w:sz w:val="24"/>
                <w:szCs w:val="24"/>
                <w:lang w:val="sr-Cyrl-RS"/>
              </w:rPr>
              <w:t>м</w:t>
            </w:r>
            <w:r w:rsidR="006F49DF"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C80126" w:rsidRPr="000D5456" w:rsidTr="004D632E">
        <w:trPr>
          <w:jc w:val="center"/>
        </w:trPr>
        <w:tc>
          <w:tcPr>
            <w:tcW w:w="3508" w:type="dxa"/>
            <w:tcBorders>
              <w:top w:val="single" w:sz="6" w:space="0" w:color="auto"/>
              <w:left w:val="single" w:sz="6" w:space="0" w:color="auto"/>
              <w:bottom w:val="single" w:sz="6" w:space="0" w:color="auto"/>
              <w:right w:val="single" w:sz="6" w:space="0" w:color="auto"/>
            </w:tcBorders>
          </w:tcPr>
          <w:p w:rsidR="00C80126" w:rsidRPr="000D5456" w:rsidRDefault="00C80126" w:rsidP="00642E45">
            <w:pPr>
              <w:autoSpaceDE w:val="0"/>
              <w:autoSpaceDN w:val="0"/>
              <w:adjustRightInd w:val="0"/>
              <w:spacing w:after="0" w:line="240" w:lineRule="auto"/>
              <w:rPr>
                <w:rFonts w:ascii="Times New Roman" w:hAnsi="Times New Roman" w:cs="Times New Roman"/>
                <w:lang w:val="sr-Cyrl-RS"/>
              </w:rPr>
            </w:pPr>
            <w:r w:rsidRPr="000D5456">
              <w:rPr>
                <w:rFonts w:ascii="Times New Roman" w:hAnsi="Times New Roman" w:cs="Times New Roman"/>
                <w:lang w:val="sr-Cyrl-RS"/>
              </w:rPr>
              <w:t>За дечије аутомобиле, моторе и сл.</w:t>
            </w:r>
          </w:p>
        </w:tc>
        <w:tc>
          <w:tcPr>
            <w:tcW w:w="2229" w:type="dxa"/>
            <w:tcBorders>
              <w:top w:val="single" w:sz="6" w:space="0" w:color="auto"/>
              <w:left w:val="single" w:sz="6" w:space="0" w:color="auto"/>
              <w:bottom w:val="single" w:sz="6" w:space="0" w:color="auto"/>
              <w:right w:val="single" w:sz="6" w:space="0" w:color="auto"/>
            </w:tcBorders>
            <w:vAlign w:val="center"/>
          </w:tcPr>
          <w:p w:rsidR="00C80126" w:rsidRPr="000D5456" w:rsidRDefault="006F49DF" w:rsidP="000D5456">
            <w:pPr>
              <w:autoSpaceDE w:val="0"/>
              <w:autoSpaceDN w:val="0"/>
              <w:adjustRightInd w:val="0"/>
              <w:spacing w:after="0" w:line="240" w:lineRule="auto"/>
              <w:jc w:val="center"/>
              <w:rPr>
                <w:rFonts w:ascii="Times New Roman" w:hAnsi="Times New Roman" w:cs="Times New Roman"/>
                <w:lang w:val="sr-Cyrl-RS"/>
              </w:rPr>
            </w:pPr>
            <w:r>
              <w:rPr>
                <w:rFonts w:ascii="Times New Roman" w:hAnsi="Times New Roman" w:cs="Times New Roman"/>
                <w:lang w:val="sr-Cyrl-RS"/>
              </w:rPr>
              <w:t>80</w:t>
            </w:r>
          </w:p>
        </w:tc>
      </w:tr>
      <w:tr w:rsidR="00C80126" w:rsidRPr="000D5456" w:rsidTr="004D632E">
        <w:trPr>
          <w:jc w:val="center"/>
        </w:trPr>
        <w:tc>
          <w:tcPr>
            <w:tcW w:w="3508" w:type="dxa"/>
            <w:tcBorders>
              <w:top w:val="single" w:sz="6" w:space="0" w:color="auto"/>
              <w:left w:val="single" w:sz="6" w:space="0" w:color="auto"/>
              <w:bottom w:val="single" w:sz="6" w:space="0" w:color="auto"/>
              <w:right w:val="single" w:sz="6" w:space="0" w:color="auto"/>
            </w:tcBorders>
          </w:tcPr>
          <w:p w:rsidR="00C80126" w:rsidRPr="000D5456" w:rsidRDefault="00C80126" w:rsidP="006F49DF">
            <w:pPr>
              <w:autoSpaceDE w:val="0"/>
              <w:autoSpaceDN w:val="0"/>
              <w:adjustRightInd w:val="0"/>
              <w:spacing w:after="0" w:line="240" w:lineRule="auto"/>
              <w:rPr>
                <w:rFonts w:ascii="Times New Roman" w:hAnsi="Times New Roman" w:cs="Times New Roman"/>
                <w:lang w:val="sr-Cyrl-RS"/>
              </w:rPr>
            </w:pPr>
            <w:r w:rsidRPr="000D5456">
              <w:rPr>
                <w:rFonts w:ascii="Times New Roman" w:hAnsi="Times New Roman" w:cs="Times New Roman"/>
                <w:lang w:val="sr-Cyrl-RS"/>
              </w:rPr>
              <w:t xml:space="preserve">За дечије возиће </w:t>
            </w:r>
          </w:p>
        </w:tc>
        <w:tc>
          <w:tcPr>
            <w:tcW w:w="2229" w:type="dxa"/>
            <w:tcBorders>
              <w:top w:val="single" w:sz="6" w:space="0" w:color="auto"/>
              <w:left w:val="single" w:sz="6" w:space="0" w:color="auto"/>
              <w:bottom w:val="single" w:sz="6" w:space="0" w:color="auto"/>
              <w:right w:val="single" w:sz="6" w:space="0" w:color="auto"/>
            </w:tcBorders>
            <w:vAlign w:val="center"/>
          </w:tcPr>
          <w:p w:rsidR="00C80126" w:rsidRPr="000D5456" w:rsidRDefault="006F49DF" w:rsidP="000D5456">
            <w:pPr>
              <w:autoSpaceDE w:val="0"/>
              <w:autoSpaceDN w:val="0"/>
              <w:adjustRightInd w:val="0"/>
              <w:spacing w:after="0" w:line="240" w:lineRule="auto"/>
              <w:jc w:val="center"/>
              <w:rPr>
                <w:rFonts w:ascii="Times New Roman" w:hAnsi="Times New Roman" w:cs="Times New Roman"/>
                <w:lang w:val="sr-Cyrl-RS"/>
              </w:rPr>
            </w:pPr>
            <w:r>
              <w:rPr>
                <w:rFonts w:ascii="Times New Roman" w:hAnsi="Times New Roman" w:cs="Times New Roman"/>
                <w:lang w:val="sr-Cyrl-RS"/>
              </w:rPr>
              <w:t>40</w:t>
            </w:r>
          </w:p>
        </w:tc>
      </w:tr>
    </w:tbl>
    <w:p w:rsidR="00C80126" w:rsidRPr="000D5456" w:rsidRDefault="00C80126" w:rsidP="00C80126">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C80126" w:rsidRDefault="00C80126" w:rsidP="00C8012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rPr>
      </w:pPr>
      <w:r w:rsidRPr="000D5456">
        <w:rPr>
          <w:rFonts w:ascii="Times New Roman" w:hAnsi="Times New Roman" w:cs="Times New Roman"/>
          <w:sz w:val="24"/>
          <w:szCs w:val="24"/>
          <w:lang w:val="sr-Cyrl-RS"/>
        </w:rPr>
        <w:t>1</w:t>
      </w:r>
      <w:r w:rsidR="00A01DF6">
        <w:rPr>
          <w:rFonts w:ascii="Times New Roman" w:hAnsi="Times New Roman" w:cs="Times New Roman"/>
          <w:sz w:val="24"/>
          <w:szCs w:val="24"/>
          <w:lang w:val="sr-Cyrl-RS"/>
        </w:rPr>
        <w:t>1</w:t>
      </w:r>
      <w:r w:rsidRPr="000D5456">
        <w:rPr>
          <w:rFonts w:ascii="Times New Roman" w:hAnsi="Times New Roman" w:cs="Times New Roman"/>
          <w:sz w:val="24"/>
          <w:szCs w:val="24"/>
          <w:lang w:val="sr-Cyrl-RS"/>
        </w:rPr>
        <w:t>.</w:t>
      </w:r>
      <w:r w:rsidRPr="000D5456">
        <w:rPr>
          <w:rFonts w:ascii="Times New Roman" w:hAnsi="Times New Roman" w:cs="Times New Roman"/>
          <w:sz w:val="24"/>
          <w:szCs w:val="24"/>
          <w:lang w:val="sr-Cyrl-RS"/>
        </w:rPr>
        <w:tab/>
      </w:r>
      <w:r w:rsidRPr="00B13A06">
        <w:rPr>
          <w:rFonts w:ascii="Times New Roman" w:hAnsi="Times New Roman" w:cs="Times New Roman"/>
          <w:sz w:val="24"/>
          <w:szCs w:val="24"/>
          <w:lang w:val="sr-Cyrl-RS"/>
        </w:rPr>
        <w:t xml:space="preserve">За </w:t>
      </w:r>
      <w:r w:rsidRPr="00B13A06">
        <w:rPr>
          <w:rFonts w:ascii="Times New Roman" w:hAnsi="Times New Roman" w:cs="Times New Roman"/>
          <w:sz w:val="24"/>
          <w:szCs w:val="24"/>
          <w:lang w:val="en-US"/>
        </w:rPr>
        <w:t>коришћење простора</w:t>
      </w:r>
      <w:r w:rsidRPr="00B13A06">
        <w:rPr>
          <w:rFonts w:ascii="Times New Roman" w:hAnsi="Times New Roman" w:cs="Times New Roman"/>
          <w:sz w:val="24"/>
          <w:szCs w:val="24"/>
          <w:lang w:val="sr-Cyrl-RS"/>
        </w:rPr>
        <w:t xml:space="preserve"> на јавним површинама</w:t>
      </w:r>
      <w:r w:rsidRPr="00B13A06">
        <w:rPr>
          <w:rFonts w:ascii="Times New Roman" w:hAnsi="Times New Roman" w:cs="Times New Roman"/>
          <w:sz w:val="24"/>
          <w:szCs w:val="24"/>
          <w:lang w:val="en-US"/>
        </w:rPr>
        <w:t xml:space="preserve"> </w:t>
      </w:r>
      <w:r w:rsidRPr="00B13A06">
        <w:rPr>
          <w:rFonts w:ascii="Times New Roman" w:hAnsi="Times New Roman" w:cs="Times New Roman"/>
          <w:sz w:val="24"/>
          <w:szCs w:val="24"/>
          <w:lang w:val="sr-Cyrl-RS"/>
        </w:rPr>
        <w:t>за постављање телефонских говорница</w:t>
      </w:r>
      <w:r w:rsidR="00276AD3">
        <w:rPr>
          <w:rFonts w:ascii="Times New Roman" w:hAnsi="Times New Roman" w:cs="Times New Roman"/>
          <w:sz w:val="24"/>
          <w:szCs w:val="24"/>
          <w:lang w:val="sr-Cyrl-RS"/>
        </w:rPr>
        <w:t xml:space="preserve"> у износу од </w:t>
      </w:r>
      <w:r w:rsidRPr="00B13A06">
        <w:rPr>
          <w:rFonts w:ascii="Times New Roman" w:hAnsi="Times New Roman" w:cs="Times New Roman"/>
          <w:sz w:val="24"/>
          <w:szCs w:val="24"/>
          <w:lang w:val="sr-Cyrl-RS"/>
        </w:rPr>
        <w:t xml:space="preserve">65 динара по </w:t>
      </w:r>
      <w:r w:rsidR="00B13A06" w:rsidRPr="00B13A06">
        <w:rPr>
          <w:rFonts w:ascii="Times New Roman" w:hAnsi="Times New Roman" w:cs="Times New Roman"/>
          <w:sz w:val="24"/>
          <w:szCs w:val="24"/>
          <w:lang w:val="sr-Cyrl-RS"/>
        </w:rPr>
        <w:t>1м</w:t>
      </w:r>
      <w:r w:rsidR="00B13A06" w:rsidRPr="004D632E">
        <w:rPr>
          <w:rFonts w:ascii="Times New Roman" w:hAnsi="Times New Roman" w:cs="Times New Roman"/>
          <w:sz w:val="24"/>
          <w:szCs w:val="24"/>
          <w:vertAlign w:val="superscript"/>
          <w:lang w:val="sr-Cyrl-RS"/>
        </w:rPr>
        <w:t>2</w:t>
      </w:r>
      <w:r w:rsidRPr="00B13A06">
        <w:rPr>
          <w:rFonts w:ascii="Times New Roman" w:hAnsi="Times New Roman" w:cs="Times New Roman"/>
          <w:sz w:val="24"/>
          <w:szCs w:val="24"/>
          <w:lang w:val="sr-Cyrl-RS"/>
        </w:rPr>
        <w:t xml:space="preserve"> дневно.</w:t>
      </w:r>
    </w:p>
    <w:p w:rsidR="00881E97" w:rsidRDefault="00881E97" w:rsidP="00C8012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rPr>
      </w:pPr>
    </w:p>
    <w:p w:rsidR="00E17B70" w:rsidRPr="00655AB1" w:rsidRDefault="00881E97" w:rsidP="00276AD3">
      <w:pPr>
        <w:tabs>
          <w:tab w:val="right" w:pos="7371"/>
        </w:tabs>
        <w:spacing w:line="0" w:lineRule="atLeast"/>
        <w:ind w:left="709" w:hanging="369"/>
        <w:jc w:val="both"/>
        <w:rPr>
          <w:rFonts w:ascii="Arial Narrow" w:hAnsi="Arial Narrow"/>
          <w:lang w:val="ru-RU"/>
        </w:rPr>
      </w:pPr>
      <w:r>
        <w:rPr>
          <w:rFonts w:ascii="Times New Roman" w:hAnsi="Times New Roman" w:cs="Times New Roman"/>
          <w:sz w:val="24"/>
          <w:szCs w:val="24"/>
        </w:rPr>
        <w:t>12.</w:t>
      </w:r>
      <w:r w:rsidR="00D45084">
        <w:rPr>
          <w:rFonts w:ascii="Times New Roman" w:hAnsi="Times New Roman" w:cs="Times New Roman"/>
          <w:sz w:val="24"/>
          <w:szCs w:val="24"/>
        </w:rPr>
        <w:t xml:space="preserve"> </w:t>
      </w:r>
      <w:r w:rsidR="00E17B70">
        <w:rPr>
          <w:rFonts w:ascii="Times New Roman" w:hAnsi="Times New Roman" w:cs="Times New Roman"/>
          <w:sz w:val="24"/>
          <w:szCs w:val="24"/>
          <w:lang w:val="ru-RU"/>
        </w:rPr>
        <w:t>З</w:t>
      </w:r>
      <w:r w:rsidR="00E17B70" w:rsidRPr="00E17B70">
        <w:rPr>
          <w:rFonts w:ascii="Times New Roman" w:hAnsi="Times New Roman" w:cs="Times New Roman"/>
          <w:sz w:val="24"/>
          <w:szCs w:val="24"/>
          <w:lang w:val="ru-RU"/>
        </w:rPr>
        <w:t xml:space="preserve">а </w:t>
      </w:r>
      <w:r w:rsidR="00606687" w:rsidRPr="00B13A06">
        <w:rPr>
          <w:rFonts w:ascii="Times New Roman" w:hAnsi="Times New Roman" w:cs="Times New Roman"/>
          <w:sz w:val="24"/>
          <w:szCs w:val="24"/>
          <w:lang w:val="en-US"/>
        </w:rPr>
        <w:t>коришћење простора</w:t>
      </w:r>
      <w:r w:rsidR="00606687" w:rsidRPr="00B13A06">
        <w:rPr>
          <w:rFonts w:ascii="Times New Roman" w:hAnsi="Times New Roman" w:cs="Times New Roman"/>
          <w:sz w:val="24"/>
          <w:szCs w:val="24"/>
          <w:lang w:val="sr-Cyrl-RS"/>
        </w:rPr>
        <w:t xml:space="preserve"> </w:t>
      </w:r>
      <w:r w:rsidR="00606687">
        <w:rPr>
          <w:rFonts w:ascii="Times New Roman" w:hAnsi="Times New Roman" w:cs="Times New Roman"/>
          <w:sz w:val="24"/>
          <w:szCs w:val="24"/>
          <w:lang w:val="sr-Cyrl-RS"/>
        </w:rPr>
        <w:t xml:space="preserve">на јавним површинама за </w:t>
      </w:r>
      <w:r w:rsidR="00E17B70" w:rsidRPr="00E17B70">
        <w:rPr>
          <w:rFonts w:ascii="Times New Roman" w:hAnsi="Times New Roman" w:cs="Times New Roman"/>
          <w:sz w:val="24"/>
          <w:szCs w:val="24"/>
          <w:lang w:val="ru-RU"/>
        </w:rPr>
        <w:t xml:space="preserve">забавне паркове, циркусе и друге </w:t>
      </w:r>
      <w:r w:rsidR="00276AD3">
        <w:rPr>
          <w:rFonts w:ascii="Times New Roman" w:hAnsi="Times New Roman" w:cs="Times New Roman"/>
          <w:sz w:val="24"/>
          <w:szCs w:val="24"/>
          <w:lang w:val="ru-RU"/>
        </w:rPr>
        <w:t xml:space="preserve">  </w:t>
      </w:r>
      <w:r w:rsidR="00E17B70" w:rsidRPr="00E17B70">
        <w:rPr>
          <w:rFonts w:ascii="Times New Roman" w:hAnsi="Times New Roman" w:cs="Times New Roman"/>
          <w:sz w:val="24"/>
          <w:szCs w:val="24"/>
          <w:lang w:val="ru-RU"/>
        </w:rPr>
        <w:t xml:space="preserve">објекте забавних радњи, </w:t>
      </w:r>
      <w:r w:rsidR="00E20076">
        <w:rPr>
          <w:rFonts w:ascii="Times New Roman" w:hAnsi="Times New Roman" w:cs="Times New Roman"/>
          <w:sz w:val="24"/>
          <w:szCs w:val="24"/>
          <w:lang w:val="ru-RU"/>
        </w:rPr>
        <w:t>за кампове, шаторе,</w:t>
      </w:r>
      <w:r w:rsidR="004525C2">
        <w:rPr>
          <w:rFonts w:ascii="Times New Roman" w:hAnsi="Times New Roman" w:cs="Times New Roman"/>
          <w:sz w:val="24"/>
          <w:szCs w:val="24"/>
          <w:lang w:val="sr-Cyrl-CS"/>
        </w:rPr>
        <w:t xml:space="preserve"> спортске објекте</w:t>
      </w:r>
      <w:r w:rsidR="00917F97">
        <w:rPr>
          <w:rFonts w:ascii="Times New Roman" w:hAnsi="Times New Roman" w:cs="Times New Roman"/>
          <w:sz w:val="24"/>
          <w:szCs w:val="24"/>
          <w:lang w:val="sr-Cyrl-CS"/>
        </w:rPr>
        <w:t xml:space="preserve"> и одржавање спортских приредби</w:t>
      </w:r>
      <w:r w:rsidR="00E17B70" w:rsidRPr="00E17B70">
        <w:rPr>
          <w:rFonts w:ascii="Times New Roman" w:hAnsi="Times New Roman" w:cs="Times New Roman"/>
          <w:sz w:val="24"/>
          <w:szCs w:val="24"/>
          <w:lang w:val="ru-RU"/>
        </w:rPr>
        <w:t>:</w:t>
      </w:r>
      <w:r w:rsidR="00E17B70" w:rsidRPr="00655AB1">
        <w:rPr>
          <w:rFonts w:ascii="Arial Narrow" w:hAnsi="Arial Narrow"/>
          <w:lang w:val="ru-RU"/>
        </w:rPr>
        <w:tab/>
      </w:r>
    </w:p>
    <w:p w:rsidR="00E17B70" w:rsidRPr="00D45084" w:rsidRDefault="00D45084" w:rsidP="00C80126">
      <w:pPr>
        <w:widowControl w:val="0"/>
        <w:suppressLineNumbers/>
        <w:autoSpaceDE w:val="0"/>
        <w:autoSpaceDN w:val="0"/>
        <w:adjustRightInd w:val="0"/>
        <w:spacing w:after="0" w:line="240" w:lineRule="auto"/>
        <w:ind w:left="720" w:hanging="360"/>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 xml:space="preserve"> </w:t>
      </w:r>
    </w:p>
    <w:tbl>
      <w:tblPr>
        <w:tblW w:w="0" w:type="auto"/>
        <w:jc w:val="center"/>
        <w:tblInd w:w="-756" w:type="dxa"/>
        <w:tblLayout w:type="fixed"/>
        <w:tblLook w:val="0000" w:firstRow="0" w:lastRow="0" w:firstColumn="0" w:lastColumn="0" w:noHBand="0" w:noVBand="0"/>
      </w:tblPr>
      <w:tblGrid>
        <w:gridCol w:w="3649"/>
        <w:gridCol w:w="2088"/>
      </w:tblGrid>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088" w:type="dxa"/>
            <w:tcBorders>
              <w:top w:val="single" w:sz="6" w:space="0" w:color="auto"/>
              <w:left w:val="single" w:sz="6" w:space="0" w:color="auto"/>
              <w:bottom w:val="single" w:sz="6" w:space="0" w:color="auto"/>
              <w:right w:val="single" w:sz="6" w:space="0" w:color="auto"/>
            </w:tcBorders>
          </w:tcPr>
          <w:p w:rsidR="00E17B70" w:rsidRPr="000D5456" w:rsidRDefault="00917F97"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 xml:space="preserve">По </w:t>
            </w:r>
            <w:r>
              <w:rPr>
                <w:rFonts w:ascii="Times New Roman" w:hAnsi="Times New Roman" w:cs="Times New Roman"/>
                <w:sz w:val="24"/>
                <w:szCs w:val="24"/>
                <w:lang w:val="en-US"/>
              </w:rPr>
              <w:t>1</w:t>
            </w:r>
            <w:r>
              <w:rPr>
                <w:rFonts w:ascii="Times New Roman" w:hAnsi="Times New Roman" w:cs="Times New Roman"/>
                <w:sz w:val="24"/>
                <w:szCs w:val="24"/>
                <w:lang w:val="sr-Cyrl-RS"/>
              </w:rPr>
              <w:t>м</w:t>
            </w:r>
            <w:r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w:t>
            </w:r>
          </w:p>
        </w:tc>
      </w:tr>
      <w:tr w:rsidR="00E17B70" w:rsidRPr="000D5456" w:rsidTr="004D632E">
        <w:trPr>
          <w:jc w:val="center"/>
        </w:trPr>
        <w:tc>
          <w:tcPr>
            <w:tcW w:w="3649" w:type="dxa"/>
            <w:tcBorders>
              <w:top w:val="single" w:sz="6" w:space="0" w:color="auto"/>
              <w:left w:val="single" w:sz="6" w:space="0" w:color="auto"/>
              <w:bottom w:val="single" w:sz="6" w:space="0" w:color="auto"/>
              <w:right w:val="single" w:sz="6" w:space="0" w:color="auto"/>
            </w:tcBorders>
          </w:tcPr>
          <w:p w:rsidR="00E17B70" w:rsidRPr="000D5456" w:rsidRDefault="00E17B70"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088" w:type="dxa"/>
            <w:tcBorders>
              <w:top w:val="single" w:sz="6" w:space="0" w:color="auto"/>
              <w:left w:val="single" w:sz="6" w:space="0" w:color="auto"/>
              <w:bottom w:val="single" w:sz="6" w:space="0" w:color="auto"/>
              <w:right w:val="single" w:sz="6" w:space="0" w:color="auto"/>
            </w:tcBorders>
            <w:vAlign w:val="center"/>
          </w:tcPr>
          <w:p w:rsidR="00E17B70"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w:t>
            </w:r>
          </w:p>
        </w:tc>
      </w:tr>
    </w:tbl>
    <w:p w:rsidR="00917F97" w:rsidRDefault="00917F97" w:rsidP="00917F97">
      <w:pPr>
        <w:tabs>
          <w:tab w:val="right" w:pos="7371"/>
        </w:tabs>
        <w:spacing w:line="0" w:lineRule="atLeast"/>
        <w:ind w:left="340"/>
        <w:jc w:val="both"/>
        <w:rPr>
          <w:rFonts w:ascii="Times New Roman" w:hAnsi="Times New Roman" w:cs="Times New Roman"/>
          <w:sz w:val="24"/>
          <w:szCs w:val="24"/>
          <w:lang w:val="sr-Cyrl-RS"/>
        </w:rPr>
      </w:pPr>
    </w:p>
    <w:p w:rsidR="00917F97" w:rsidRPr="00655AB1" w:rsidRDefault="00917F97" w:rsidP="00F114DE">
      <w:pPr>
        <w:tabs>
          <w:tab w:val="center" w:pos="7088"/>
        </w:tabs>
        <w:spacing w:line="0" w:lineRule="atLeast"/>
        <w:ind w:left="540"/>
        <w:jc w:val="both"/>
        <w:rPr>
          <w:rFonts w:ascii="Arial Narrow" w:hAnsi="Arial Narrow"/>
          <w:lang w:val="sr-Cyrl-CS"/>
        </w:rPr>
      </w:pPr>
      <w:r>
        <w:rPr>
          <w:rFonts w:ascii="Times New Roman" w:hAnsi="Times New Roman" w:cs="Times New Roman"/>
          <w:sz w:val="24"/>
          <w:szCs w:val="24"/>
        </w:rPr>
        <w:t>1</w:t>
      </w:r>
      <w:r>
        <w:rPr>
          <w:rFonts w:ascii="Times New Roman" w:hAnsi="Times New Roman" w:cs="Times New Roman"/>
          <w:sz w:val="24"/>
          <w:szCs w:val="24"/>
          <w:lang w:val="sr-Cyrl-RS"/>
        </w:rPr>
        <w:t>3</w:t>
      </w:r>
      <w:r>
        <w:rPr>
          <w:rFonts w:ascii="Times New Roman" w:hAnsi="Times New Roman" w:cs="Times New Roman"/>
          <w:sz w:val="24"/>
          <w:szCs w:val="24"/>
        </w:rPr>
        <w:t xml:space="preserve">. </w:t>
      </w:r>
      <w:r w:rsidR="00606687">
        <w:rPr>
          <w:rFonts w:ascii="Times New Roman" w:hAnsi="Times New Roman" w:cs="Times New Roman"/>
          <w:sz w:val="24"/>
          <w:szCs w:val="24"/>
          <w:lang w:val="ru-RU"/>
        </w:rPr>
        <w:t>З</w:t>
      </w:r>
      <w:r w:rsidR="00606687" w:rsidRPr="00E17B70">
        <w:rPr>
          <w:rFonts w:ascii="Times New Roman" w:hAnsi="Times New Roman" w:cs="Times New Roman"/>
          <w:sz w:val="24"/>
          <w:szCs w:val="24"/>
          <w:lang w:val="ru-RU"/>
        </w:rPr>
        <w:t xml:space="preserve">а </w:t>
      </w:r>
      <w:r w:rsidR="00606687" w:rsidRPr="00B13A06">
        <w:rPr>
          <w:rFonts w:ascii="Times New Roman" w:hAnsi="Times New Roman" w:cs="Times New Roman"/>
          <w:sz w:val="24"/>
          <w:szCs w:val="24"/>
          <w:lang w:val="en-US"/>
        </w:rPr>
        <w:t>коришћење простора</w:t>
      </w:r>
      <w:r w:rsidR="00606687" w:rsidRPr="00B13A06">
        <w:rPr>
          <w:rFonts w:ascii="Times New Roman" w:hAnsi="Times New Roman" w:cs="Times New Roman"/>
          <w:sz w:val="24"/>
          <w:szCs w:val="24"/>
          <w:lang w:val="sr-Cyrl-RS"/>
        </w:rPr>
        <w:t xml:space="preserve"> </w:t>
      </w:r>
      <w:r w:rsidR="00606687">
        <w:rPr>
          <w:rFonts w:ascii="Times New Roman" w:hAnsi="Times New Roman" w:cs="Times New Roman"/>
          <w:sz w:val="24"/>
          <w:szCs w:val="24"/>
          <w:lang w:val="sr-Cyrl-RS"/>
        </w:rPr>
        <w:t>на јавним површинама за</w:t>
      </w:r>
      <w:r w:rsidRPr="00F114DE">
        <w:rPr>
          <w:rFonts w:ascii="Times New Roman" w:hAnsi="Times New Roman" w:cs="Times New Roman"/>
          <w:sz w:val="24"/>
          <w:szCs w:val="24"/>
          <w:lang w:val="ru-RU"/>
        </w:rPr>
        <w:t xml:space="preserve"> објекте намењене за изнајмљивање спортских и рекреативних бицикала и реквизита за спорт и рекреацију</w:t>
      </w:r>
      <w:r w:rsidRPr="00655AB1">
        <w:rPr>
          <w:rFonts w:ascii="Arial Narrow" w:hAnsi="Arial Narrow"/>
          <w:lang w:val="sr-Cyrl-CS"/>
        </w:rPr>
        <w:t xml:space="preserve">: </w:t>
      </w:r>
    </w:p>
    <w:tbl>
      <w:tblPr>
        <w:tblW w:w="0" w:type="auto"/>
        <w:jc w:val="center"/>
        <w:tblInd w:w="-748" w:type="dxa"/>
        <w:tblLayout w:type="fixed"/>
        <w:tblLook w:val="0000" w:firstRow="0" w:lastRow="0" w:firstColumn="0" w:lastColumn="0" w:noHBand="0" w:noVBand="0"/>
      </w:tblPr>
      <w:tblGrid>
        <w:gridCol w:w="3600"/>
        <w:gridCol w:w="2040"/>
      </w:tblGrid>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E12EE2">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040" w:type="dxa"/>
            <w:tcBorders>
              <w:top w:val="single" w:sz="6" w:space="0" w:color="auto"/>
              <w:left w:val="single" w:sz="6" w:space="0" w:color="auto"/>
              <w:bottom w:val="single" w:sz="6" w:space="0" w:color="auto"/>
              <w:right w:val="single" w:sz="6" w:space="0" w:color="auto"/>
            </w:tcBorders>
          </w:tcPr>
          <w:p w:rsidR="00F114DE" w:rsidRPr="000D5456" w:rsidRDefault="00F114DE" w:rsidP="00E12EE2">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 xml:space="preserve">По </w:t>
            </w:r>
            <w:r>
              <w:rPr>
                <w:rFonts w:ascii="Times New Roman" w:hAnsi="Times New Roman" w:cs="Times New Roman"/>
                <w:sz w:val="24"/>
                <w:szCs w:val="24"/>
                <w:lang w:val="en-US"/>
              </w:rPr>
              <w:t>1</w:t>
            </w:r>
            <w:r>
              <w:rPr>
                <w:rFonts w:ascii="Times New Roman" w:hAnsi="Times New Roman" w:cs="Times New Roman"/>
                <w:sz w:val="24"/>
                <w:szCs w:val="24"/>
                <w:lang w:val="sr-Cyrl-RS"/>
              </w:rPr>
              <w:t>м</w:t>
            </w:r>
            <w:r w:rsidRPr="00E12EE2">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17</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14 или 17</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14</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F114DE" w:rsidRPr="000D5456" w:rsidTr="004D632E">
        <w:trPr>
          <w:jc w:val="center"/>
        </w:trPr>
        <w:tc>
          <w:tcPr>
            <w:tcW w:w="3600" w:type="dxa"/>
            <w:tcBorders>
              <w:top w:val="single" w:sz="6" w:space="0" w:color="auto"/>
              <w:left w:val="single" w:sz="6" w:space="0" w:color="auto"/>
              <w:bottom w:val="single" w:sz="6" w:space="0" w:color="auto"/>
              <w:right w:val="single" w:sz="6" w:space="0" w:color="auto"/>
            </w:tcBorders>
          </w:tcPr>
          <w:p w:rsidR="00F114DE" w:rsidRPr="000D5456" w:rsidRDefault="00F114DE"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040" w:type="dxa"/>
            <w:tcBorders>
              <w:top w:val="single" w:sz="6" w:space="0" w:color="auto"/>
              <w:left w:val="single" w:sz="6" w:space="0" w:color="auto"/>
              <w:bottom w:val="single" w:sz="6" w:space="0" w:color="auto"/>
              <w:right w:val="single" w:sz="6" w:space="0" w:color="auto"/>
            </w:tcBorders>
            <w:vAlign w:val="center"/>
          </w:tcPr>
          <w:p w:rsidR="00F114DE" w:rsidRPr="000D5456" w:rsidRDefault="00C93A60"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5</w:t>
            </w:r>
          </w:p>
        </w:tc>
      </w:tr>
    </w:tbl>
    <w:p w:rsidR="00E12EE2" w:rsidRDefault="00E12EE2" w:rsidP="00C8012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ru-RU"/>
        </w:rPr>
      </w:pPr>
    </w:p>
    <w:p w:rsidR="00C42B78" w:rsidRDefault="00C42B78" w:rsidP="00C80126">
      <w:pPr>
        <w:widowControl w:val="0"/>
        <w:suppressLineNumbers/>
        <w:autoSpaceDE w:val="0"/>
        <w:autoSpaceDN w:val="0"/>
        <w:adjustRightInd w:val="0"/>
        <w:spacing w:after="0" w:line="240" w:lineRule="auto"/>
        <w:ind w:left="720" w:hanging="360"/>
        <w:jc w:val="both"/>
        <w:rPr>
          <w:rFonts w:ascii="Times New Roman" w:hAnsi="Times New Roman" w:cs="Times New Roman"/>
          <w:color w:val="FF0000"/>
          <w:sz w:val="24"/>
          <w:szCs w:val="24"/>
          <w:lang w:val="sr-Cyrl-RS"/>
        </w:rPr>
      </w:pPr>
    </w:p>
    <w:p w:rsidR="00C42B78" w:rsidRPr="004D632E" w:rsidRDefault="00C42B78" w:rsidP="00C80126">
      <w:pPr>
        <w:widowControl w:val="0"/>
        <w:suppressLineNumbers/>
        <w:autoSpaceDE w:val="0"/>
        <w:autoSpaceDN w:val="0"/>
        <w:adjustRightInd w:val="0"/>
        <w:spacing w:after="0" w:line="240" w:lineRule="auto"/>
        <w:ind w:left="720" w:hanging="360"/>
        <w:jc w:val="both"/>
        <w:rPr>
          <w:rFonts w:ascii="Times New Roman" w:hAnsi="Times New Roman" w:cs="Times New Roman"/>
          <w:sz w:val="24"/>
          <w:szCs w:val="24"/>
          <w:lang w:val="sr-Cyrl-RS"/>
        </w:rPr>
      </w:pPr>
      <w:r w:rsidRPr="004D632E">
        <w:rPr>
          <w:rFonts w:ascii="Times New Roman" w:hAnsi="Times New Roman" w:cs="Times New Roman"/>
          <w:sz w:val="24"/>
          <w:szCs w:val="24"/>
          <w:lang w:val="sr-Cyrl-RS"/>
        </w:rPr>
        <w:t>1</w:t>
      </w:r>
      <w:r w:rsidR="004D632E">
        <w:rPr>
          <w:rFonts w:ascii="Times New Roman" w:hAnsi="Times New Roman" w:cs="Times New Roman"/>
          <w:sz w:val="24"/>
          <w:szCs w:val="24"/>
          <w:lang w:val="sr-Cyrl-RS"/>
        </w:rPr>
        <w:t>4</w:t>
      </w:r>
      <w:r w:rsidRPr="004D632E">
        <w:rPr>
          <w:rFonts w:ascii="Times New Roman" w:hAnsi="Times New Roman" w:cs="Times New Roman"/>
          <w:sz w:val="24"/>
          <w:szCs w:val="24"/>
          <w:lang w:val="sr-Cyrl-RS"/>
        </w:rPr>
        <w:t>.</w:t>
      </w:r>
      <w:r w:rsidR="006C48BC" w:rsidRPr="004D632E">
        <w:rPr>
          <w:rFonts w:ascii="Times New Roman" w:hAnsi="Times New Roman" w:cs="Times New Roman"/>
          <w:sz w:val="24"/>
          <w:szCs w:val="24"/>
          <w:lang w:val="sr-Cyrl-RS"/>
        </w:rPr>
        <w:t xml:space="preserve"> </w:t>
      </w:r>
      <w:r w:rsidR="006F5107" w:rsidRPr="004D632E">
        <w:rPr>
          <w:rFonts w:ascii="Times New Roman" w:hAnsi="Times New Roman" w:cs="Times New Roman"/>
          <w:sz w:val="24"/>
          <w:szCs w:val="24"/>
          <w:lang w:val="sr-Cyrl-RS"/>
        </w:rPr>
        <w:t xml:space="preserve">За </w:t>
      </w:r>
      <w:r w:rsidR="006F5107" w:rsidRPr="004D632E">
        <w:rPr>
          <w:rFonts w:ascii="Times New Roman" w:hAnsi="Times New Roman" w:cs="Times New Roman"/>
          <w:sz w:val="24"/>
          <w:szCs w:val="24"/>
          <w:lang w:val="en-US"/>
        </w:rPr>
        <w:t>коришћење простора</w:t>
      </w:r>
      <w:r w:rsidR="006F5107" w:rsidRPr="004D632E">
        <w:rPr>
          <w:rFonts w:ascii="Times New Roman" w:hAnsi="Times New Roman" w:cs="Times New Roman"/>
          <w:sz w:val="24"/>
          <w:szCs w:val="24"/>
          <w:lang w:val="sr-Cyrl-RS"/>
        </w:rPr>
        <w:t xml:space="preserve"> на јавним површинама</w:t>
      </w:r>
      <w:r w:rsidR="006F5107" w:rsidRPr="004D632E">
        <w:rPr>
          <w:rFonts w:ascii="Times New Roman" w:hAnsi="Times New Roman" w:cs="Times New Roman"/>
          <w:sz w:val="24"/>
          <w:szCs w:val="24"/>
          <w:lang w:val="en-US"/>
        </w:rPr>
        <w:t xml:space="preserve"> </w:t>
      </w:r>
      <w:r w:rsidRPr="004D632E">
        <w:rPr>
          <w:rFonts w:ascii="Times New Roman" w:hAnsi="Times New Roman" w:cs="Times New Roman"/>
          <w:sz w:val="24"/>
          <w:szCs w:val="24"/>
          <w:lang w:val="sr-Cyrl-RS"/>
        </w:rPr>
        <w:t xml:space="preserve">за сезонску продају огревног материјала и резане грађе </w:t>
      </w:r>
      <w:r w:rsidR="00276AD3">
        <w:rPr>
          <w:rFonts w:ascii="Times New Roman" w:hAnsi="Times New Roman" w:cs="Times New Roman"/>
          <w:sz w:val="24"/>
          <w:szCs w:val="24"/>
          <w:lang w:val="sr-Cyrl-RS"/>
        </w:rPr>
        <w:t xml:space="preserve">у износу од </w:t>
      </w:r>
      <w:r w:rsidR="00FF0289" w:rsidRPr="004D632E">
        <w:rPr>
          <w:rFonts w:ascii="Times New Roman" w:hAnsi="Times New Roman" w:cs="Times New Roman"/>
          <w:sz w:val="24"/>
          <w:szCs w:val="24"/>
          <w:lang w:val="sr-Cyrl-RS"/>
        </w:rPr>
        <w:t>5 дин по 1м</w:t>
      </w:r>
      <w:r w:rsidR="00FF0289" w:rsidRPr="004D632E">
        <w:rPr>
          <w:rFonts w:ascii="Times New Roman" w:hAnsi="Times New Roman" w:cs="Times New Roman"/>
          <w:sz w:val="24"/>
          <w:szCs w:val="24"/>
          <w:vertAlign w:val="superscript"/>
          <w:lang w:val="sr-Cyrl-RS"/>
        </w:rPr>
        <w:t xml:space="preserve">2  </w:t>
      </w:r>
      <w:r w:rsidR="00FF0289" w:rsidRPr="004D632E">
        <w:rPr>
          <w:rFonts w:ascii="Times New Roman" w:hAnsi="Times New Roman" w:cs="Times New Roman"/>
          <w:sz w:val="24"/>
          <w:szCs w:val="24"/>
          <w:lang w:val="sr-Cyrl-RS"/>
        </w:rPr>
        <w:t>дневно.</w:t>
      </w:r>
    </w:p>
    <w:p w:rsidR="00C80126" w:rsidRPr="000D5456" w:rsidRDefault="00C80126" w:rsidP="00C80126">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C80126" w:rsidRDefault="00C80126" w:rsidP="00C80126">
      <w:pPr>
        <w:widowControl w:val="0"/>
        <w:suppressLineNumbers/>
        <w:autoSpaceDE w:val="0"/>
        <w:autoSpaceDN w:val="0"/>
        <w:adjustRightInd w:val="0"/>
        <w:spacing w:after="0" w:line="226" w:lineRule="atLeast"/>
        <w:jc w:val="both"/>
        <w:rPr>
          <w:rFonts w:ascii="Times New Roman" w:hAnsi="Times New Roman" w:cs="Times New Roman"/>
          <w:sz w:val="24"/>
          <w:szCs w:val="24"/>
          <w:lang w:val="sr-Cyrl-RS"/>
        </w:rPr>
      </w:pPr>
      <w:r w:rsidRPr="000D5456">
        <w:rPr>
          <w:rFonts w:ascii="Times New Roman" w:hAnsi="Times New Roman" w:cs="Times New Roman"/>
          <w:sz w:val="24"/>
          <w:szCs w:val="24"/>
        </w:rPr>
        <w:t xml:space="preserve">Напомена: </w:t>
      </w:r>
    </w:p>
    <w:p w:rsidR="00E12EE2" w:rsidRPr="00E12EE2" w:rsidRDefault="00E12EE2" w:rsidP="00C80126">
      <w:pPr>
        <w:widowControl w:val="0"/>
        <w:suppressLineNumbers/>
        <w:autoSpaceDE w:val="0"/>
        <w:autoSpaceDN w:val="0"/>
        <w:adjustRightInd w:val="0"/>
        <w:spacing w:after="0" w:line="226" w:lineRule="atLeast"/>
        <w:jc w:val="both"/>
        <w:rPr>
          <w:rFonts w:ascii="Times New Roman" w:hAnsi="Times New Roman" w:cs="Times New Roman"/>
          <w:sz w:val="24"/>
          <w:szCs w:val="24"/>
          <w:lang w:val="sr-Cyrl-RS"/>
        </w:rPr>
      </w:pPr>
    </w:p>
    <w:p w:rsidR="00C80126" w:rsidRPr="000D5456" w:rsidRDefault="00C80126" w:rsidP="00C80126">
      <w:pPr>
        <w:widowControl w:val="0"/>
        <w:suppressLineNumbers/>
        <w:autoSpaceDE w:val="0"/>
        <w:autoSpaceDN w:val="0"/>
        <w:adjustRightInd w:val="0"/>
        <w:spacing w:after="0" w:line="226" w:lineRule="atLeast"/>
        <w:ind w:firstLine="553"/>
        <w:jc w:val="both"/>
        <w:rPr>
          <w:rFonts w:ascii="Times New Roman" w:hAnsi="Times New Roman" w:cs="Times New Roman"/>
          <w:sz w:val="24"/>
          <w:szCs w:val="24"/>
        </w:rPr>
      </w:pPr>
      <w:r w:rsidRPr="000D5456">
        <w:rPr>
          <w:rFonts w:ascii="Times New Roman" w:hAnsi="Times New Roman" w:cs="Times New Roman"/>
          <w:sz w:val="24"/>
          <w:szCs w:val="24"/>
        </w:rPr>
        <w:t xml:space="preserve">1) </w:t>
      </w:r>
      <w:r w:rsidR="00CA7503" w:rsidRPr="000D5456">
        <w:rPr>
          <w:rFonts w:ascii="Times New Roman" w:hAnsi="Times New Roman" w:cs="Times New Roman"/>
          <w:sz w:val="24"/>
          <w:szCs w:val="24"/>
          <w:lang w:val="sr-Cyrl-RS"/>
        </w:rPr>
        <w:t>Накнаду</w:t>
      </w:r>
      <w:r w:rsidRPr="000D5456">
        <w:rPr>
          <w:rFonts w:ascii="Times New Roman" w:hAnsi="Times New Roman" w:cs="Times New Roman"/>
          <w:sz w:val="24"/>
          <w:szCs w:val="24"/>
        </w:rPr>
        <w:t xml:space="preserve">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решењем утврђује и наплаћује </w:t>
      </w:r>
      <w:r w:rsidR="00424BA1">
        <w:rPr>
          <w:rFonts w:ascii="Times New Roman" w:hAnsi="Times New Roman" w:cs="Times New Roman"/>
          <w:sz w:val="24"/>
          <w:szCs w:val="24"/>
          <w:lang w:val="sr-Cyrl-RS"/>
        </w:rPr>
        <w:t>С</w:t>
      </w:r>
      <w:r w:rsidR="00CA7503" w:rsidRPr="000D5456">
        <w:rPr>
          <w:rFonts w:ascii="Times New Roman" w:hAnsi="Times New Roman" w:cs="Times New Roman"/>
          <w:sz w:val="24"/>
          <w:szCs w:val="24"/>
          <w:lang w:val="sr-Cyrl-RS"/>
        </w:rPr>
        <w:t>екретаријат</w:t>
      </w:r>
      <w:r w:rsidR="00CA7503" w:rsidRPr="000D5456">
        <w:rPr>
          <w:rFonts w:ascii="Times New Roman" w:hAnsi="Times New Roman" w:cs="Times New Roman"/>
          <w:sz w:val="24"/>
          <w:szCs w:val="24"/>
        </w:rPr>
        <w:t xml:space="preserve"> надлеж</w:t>
      </w:r>
      <w:r w:rsidR="00CA7503" w:rsidRPr="000D5456">
        <w:rPr>
          <w:rFonts w:ascii="Times New Roman" w:hAnsi="Times New Roman" w:cs="Times New Roman"/>
          <w:sz w:val="24"/>
          <w:szCs w:val="24"/>
          <w:lang w:val="sr-Cyrl-RS"/>
        </w:rPr>
        <w:t>ан</w:t>
      </w:r>
      <w:r w:rsidRPr="000D5456">
        <w:rPr>
          <w:rFonts w:ascii="Times New Roman" w:hAnsi="Times New Roman" w:cs="Times New Roman"/>
          <w:sz w:val="24"/>
          <w:szCs w:val="24"/>
        </w:rPr>
        <w:t xml:space="preserve"> за утврђивање, наплату и контролу изворних прихода локалне самоуправе по добијању одобрења од надлежн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w:t>
      </w:r>
      <w:r w:rsidR="00CA7503" w:rsidRPr="000D5456">
        <w:rPr>
          <w:rFonts w:ascii="Times New Roman" w:hAnsi="Times New Roman" w:cs="Times New Roman"/>
          <w:sz w:val="24"/>
          <w:szCs w:val="24"/>
          <w:lang w:val="sr-Cyrl-RS"/>
        </w:rPr>
        <w:t>Г</w:t>
      </w:r>
      <w:r w:rsidRPr="000D5456">
        <w:rPr>
          <w:rFonts w:ascii="Times New Roman" w:hAnsi="Times New Roman" w:cs="Times New Roman"/>
          <w:sz w:val="24"/>
          <w:szCs w:val="24"/>
        </w:rPr>
        <w:t>радск</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општин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Одобрење обавезно садржи</w:t>
      </w:r>
      <w:r w:rsidRPr="000D5456">
        <w:rPr>
          <w:rFonts w:ascii="Times New Roman" w:hAnsi="Times New Roman" w:cs="Times New Roman"/>
          <w:sz w:val="24"/>
          <w:szCs w:val="24"/>
          <w:lang w:val="sr-Cyrl-RS"/>
        </w:rPr>
        <w:t>, поред врсте, локације и трајања заузећа, и</w:t>
      </w:r>
      <w:r w:rsidRPr="000D5456">
        <w:rPr>
          <w:rFonts w:ascii="Times New Roman" w:hAnsi="Times New Roman" w:cs="Times New Roman"/>
          <w:sz w:val="24"/>
          <w:szCs w:val="24"/>
        </w:rPr>
        <w:t xml:space="preserve"> следеће податке: </w:t>
      </w:r>
    </w:p>
    <w:p w:rsidR="00C80126" w:rsidRPr="000D5456" w:rsidRDefault="00C80126" w:rsidP="00C80126">
      <w:pPr>
        <w:widowControl w:val="0"/>
        <w:suppressLineNumbers/>
        <w:autoSpaceDE w:val="0"/>
        <w:autoSpaceDN w:val="0"/>
        <w:adjustRightInd w:val="0"/>
        <w:spacing w:after="0" w:line="223" w:lineRule="atLeast"/>
        <w:ind w:left="1134" w:hanging="43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lang w:val="sr-Cyrl-RS"/>
        </w:rPr>
        <w:tab/>
      </w:r>
      <w:r w:rsidRPr="000D5456">
        <w:rPr>
          <w:rFonts w:ascii="Times New Roman" w:hAnsi="Times New Roman" w:cs="Times New Roman"/>
          <w:sz w:val="24"/>
          <w:szCs w:val="24"/>
        </w:rPr>
        <w:t>за правна лица: назив обвезника, адресу седишта</w:t>
      </w: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 xml:space="preserve"> 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lastRenderedPageBreak/>
        <w:t>(ПИБ), матични број</w:t>
      </w:r>
      <w:r w:rsidRPr="000D5456">
        <w:rPr>
          <w:rFonts w:ascii="Times New Roman" w:hAnsi="Times New Roman" w:cs="Times New Roman"/>
          <w:sz w:val="24"/>
          <w:szCs w:val="24"/>
          <w:lang w:val="sr-Cyrl-RS"/>
        </w:rPr>
        <w:t xml:space="preserve"> и</w:t>
      </w:r>
      <w:r w:rsidRPr="000D5456">
        <w:rPr>
          <w:rFonts w:ascii="Times New Roman" w:hAnsi="Times New Roman" w:cs="Times New Roman"/>
          <w:sz w:val="24"/>
          <w:szCs w:val="24"/>
        </w:rPr>
        <w:t xml:space="preserve"> текући рачун</w:t>
      </w:r>
      <w:r w:rsidRPr="000D5456">
        <w:rPr>
          <w:rFonts w:ascii="Times New Roman" w:hAnsi="Times New Roman" w:cs="Times New Roman"/>
          <w:sz w:val="24"/>
          <w:szCs w:val="24"/>
          <w:lang w:val="sr-Cyrl-RS"/>
        </w:rPr>
        <w:t>;</w:t>
      </w:r>
    </w:p>
    <w:p w:rsidR="00C80126" w:rsidRPr="000D5456" w:rsidRDefault="00C80126" w:rsidP="00C80126">
      <w:pPr>
        <w:widowControl w:val="0"/>
        <w:suppressLineNumbers/>
        <w:autoSpaceDE w:val="0"/>
        <w:autoSpaceDN w:val="0"/>
        <w:adjustRightInd w:val="0"/>
        <w:spacing w:after="0" w:line="223" w:lineRule="atLeast"/>
        <w:ind w:left="1134" w:hanging="43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lang w:val="sr-Cyrl-RS"/>
        </w:rPr>
        <w:tab/>
      </w:r>
      <w:r w:rsidRPr="000D5456">
        <w:rPr>
          <w:rFonts w:ascii="Times New Roman" w:hAnsi="Times New Roman" w:cs="Times New Roman"/>
          <w:sz w:val="24"/>
          <w:szCs w:val="24"/>
        </w:rPr>
        <w:t>за предузетнике: назив радње</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име и презиме </w:t>
      </w:r>
      <w:r w:rsidRPr="000D5456">
        <w:rPr>
          <w:rFonts w:ascii="Times New Roman" w:hAnsi="Times New Roman" w:cs="Times New Roman"/>
          <w:sz w:val="24"/>
          <w:szCs w:val="24"/>
          <w:lang w:val="sr-Cyrl-RS"/>
        </w:rPr>
        <w:t>предузетника</w:t>
      </w:r>
      <w:r w:rsidRPr="000D5456">
        <w:rPr>
          <w:rFonts w:ascii="Times New Roman" w:hAnsi="Times New Roman" w:cs="Times New Roman"/>
          <w:sz w:val="24"/>
          <w:szCs w:val="24"/>
        </w:rPr>
        <w:t>, адресу седишта</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(ПИБ), матични број </w:t>
      </w:r>
      <w:r w:rsidRPr="000D5456">
        <w:rPr>
          <w:rFonts w:ascii="Times New Roman" w:hAnsi="Times New Roman" w:cs="Times New Roman"/>
          <w:sz w:val="24"/>
          <w:szCs w:val="24"/>
          <w:lang w:val="sr-Cyrl-RS"/>
        </w:rPr>
        <w:t xml:space="preserve">и </w:t>
      </w:r>
      <w:r w:rsidRPr="000D5456">
        <w:rPr>
          <w:rFonts w:ascii="Times New Roman" w:hAnsi="Times New Roman" w:cs="Times New Roman"/>
          <w:sz w:val="24"/>
          <w:szCs w:val="24"/>
        </w:rPr>
        <w:t>текући рачун</w:t>
      </w:r>
      <w:r w:rsidRPr="000D5456">
        <w:rPr>
          <w:rFonts w:ascii="Times New Roman" w:hAnsi="Times New Roman" w:cs="Times New Roman"/>
          <w:sz w:val="24"/>
          <w:szCs w:val="24"/>
          <w:lang w:val="sr-Cyrl-RS"/>
        </w:rPr>
        <w:t>;</w:t>
      </w:r>
    </w:p>
    <w:p w:rsidR="00C80126" w:rsidRDefault="00C80126" w:rsidP="00C80126">
      <w:pPr>
        <w:suppressLineNumbers/>
        <w:autoSpaceDE w:val="0"/>
        <w:autoSpaceDN w:val="0"/>
        <w:adjustRightInd w:val="0"/>
        <w:spacing w:after="0" w:line="240" w:lineRule="auto"/>
        <w:ind w:left="1134" w:hanging="414"/>
        <w:jc w:val="both"/>
        <w:rPr>
          <w:rFonts w:ascii="Times New Roman" w:hAnsi="Times New Roman" w:cs="Times New Roman"/>
          <w:b/>
          <w:bCs/>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lang w:val="sr-Cyrl-RS"/>
        </w:rPr>
        <w:tab/>
        <w:t xml:space="preserve">за физичка лица: </w:t>
      </w:r>
      <w:r w:rsidRPr="000D5456">
        <w:rPr>
          <w:rFonts w:ascii="Times New Roman" w:hAnsi="Times New Roman" w:cs="Times New Roman"/>
          <w:sz w:val="24"/>
          <w:szCs w:val="24"/>
          <w:lang w:val="en-US"/>
        </w:rPr>
        <w:t>име и презиме обвезника, адресу</w:t>
      </w:r>
      <w:r w:rsidRPr="000D5456">
        <w:rPr>
          <w:rFonts w:ascii="Times New Roman" w:hAnsi="Times New Roman" w:cs="Times New Roman"/>
          <w:sz w:val="24"/>
          <w:szCs w:val="24"/>
          <w:lang w:val="sr-Cyrl-RS"/>
        </w:rPr>
        <w:t xml:space="preserve"> пребивалишта, јединствени матични</w:t>
      </w:r>
      <w:r w:rsidRPr="000D5456">
        <w:rPr>
          <w:rFonts w:ascii="Times New Roman" w:hAnsi="Times New Roman" w:cs="Times New Roman"/>
          <w:sz w:val="24"/>
          <w:szCs w:val="24"/>
          <w:lang w:val="en-US"/>
        </w:rPr>
        <w:t xml:space="preserve"> број</w:t>
      </w:r>
      <w:r w:rsidRPr="000D5456">
        <w:rPr>
          <w:rFonts w:ascii="Times New Roman" w:hAnsi="Times New Roman" w:cs="Times New Roman"/>
          <w:b/>
          <w:bCs/>
          <w:sz w:val="24"/>
          <w:szCs w:val="24"/>
          <w:lang w:val="sr-Cyrl-RS"/>
        </w:rPr>
        <w:t xml:space="preserve"> </w:t>
      </w:r>
      <w:r w:rsidRPr="000D5456">
        <w:rPr>
          <w:rFonts w:ascii="Times New Roman" w:hAnsi="Times New Roman" w:cs="Times New Roman"/>
          <w:sz w:val="24"/>
          <w:szCs w:val="24"/>
          <w:lang w:val="sr-Cyrl-RS"/>
        </w:rPr>
        <w:t>грађана</w:t>
      </w:r>
      <w:r w:rsidRPr="000D5456">
        <w:rPr>
          <w:rFonts w:ascii="Times New Roman" w:hAnsi="Times New Roman" w:cs="Times New Roman"/>
          <w:b/>
          <w:bCs/>
          <w:sz w:val="24"/>
          <w:szCs w:val="24"/>
          <w:lang w:val="sr-Cyrl-RS"/>
        </w:rPr>
        <w:t xml:space="preserve">  </w:t>
      </w:r>
      <w:r w:rsidRPr="000D5456">
        <w:rPr>
          <w:rFonts w:ascii="Times New Roman" w:hAnsi="Times New Roman" w:cs="Times New Roman"/>
          <w:sz w:val="24"/>
          <w:szCs w:val="24"/>
          <w:lang w:val="en-US"/>
        </w:rPr>
        <w:t>(</w:t>
      </w:r>
      <w:r w:rsidRPr="000D5456">
        <w:rPr>
          <w:rFonts w:ascii="Times New Roman" w:hAnsi="Times New Roman" w:cs="Times New Roman"/>
          <w:sz w:val="24"/>
          <w:szCs w:val="24"/>
          <w:lang w:val="sr-Cyrl-RS"/>
        </w:rPr>
        <w:t>ЈМБГ</w:t>
      </w:r>
      <w:r w:rsidRPr="000D5456">
        <w:rPr>
          <w:rFonts w:ascii="Times New Roman" w:hAnsi="Times New Roman" w:cs="Times New Roman"/>
          <w:sz w:val="24"/>
          <w:szCs w:val="24"/>
          <w:lang w:val="en-US"/>
        </w:rPr>
        <w:t>)</w:t>
      </w:r>
      <w:r w:rsidRPr="000D5456">
        <w:rPr>
          <w:rFonts w:ascii="Times New Roman" w:hAnsi="Times New Roman" w:cs="Times New Roman"/>
          <w:sz w:val="24"/>
          <w:szCs w:val="24"/>
          <w:lang w:val="sr-Cyrl-RS"/>
        </w:rPr>
        <w:t xml:space="preserve"> и</w:t>
      </w:r>
      <w:r w:rsidRPr="000D5456">
        <w:rPr>
          <w:rFonts w:ascii="Times New Roman" w:hAnsi="Times New Roman" w:cs="Times New Roman"/>
          <w:sz w:val="24"/>
          <w:szCs w:val="24"/>
          <w:lang w:val="en-US"/>
        </w:rPr>
        <w:t xml:space="preserve"> текући рачун</w:t>
      </w:r>
      <w:r w:rsidRPr="000D5456">
        <w:rPr>
          <w:rFonts w:ascii="Times New Roman" w:hAnsi="Times New Roman" w:cs="Times New Roman"/>
          <w:sz w:val="24"/>
          <w:szCs w:val="24"/>
          <w:lang w:val="sr-Cyrl-RS"/>
        </w:rPr>
        <w:t>.</w:t>
      </w:r>
      <w:r w:rsidRPr="000D5456">
        <w:rPr>
          <w:rFonts w:ascii="Times New Roman" w:hAnsi="Times New Roman" w:cs="Times New Roman"/>
          <w:b/>
          <w:bCs/>
          <w:sz w:val="24"/>
          <w:szCs w:val="24"/>
          <w:lang w:val="en-US"/>
        </w:rPr>
        <w:t xml:space="preserve"> </w:t>
      </w:r>
    </w:p>
    <w:p w:rsidR="00E12EE2" w:rsidRPr="00E12EE2" w:rsidRDefault="00E12EE2" w:rsidP="00C80126">
      <w:pPr>
        <w:suppressLineNumbers/>
        <w:autoSpaceDE w:val="0"/>
        <w:autoSpaceDN w:val="0"/>
        <w:adjustRightInd w:val="0"/>
        <w:spacing w:after="0" w:line="240" w:lineRule="auto"/>
        <w:ind w:left="1134" w:hanging="414"/>
        <w:jc w:val="both"/>
        <w:rPr>
          <w:rFonts w:ascii="Times New Roman" w:hAnsi="Times New Roman" w:cs="Times New Roman"/>
          <w:b/>
          <w:bCs/>
          <w:sz w:val="24"/>
          <w:szCs w:val="24"/>
          <w:lang w:val="sr-Cyrl-RS"/>
        </w:rPr>
      </w:pPr>
    </w:p>
    <w:p w:rsidR="00C80126" w:rsidRPr="00E20076" w:rsidRDefault="00B63550" w:rsidP="00C80126">
      <w:pPr>
        <w:suppressLineNumbers/>
        <w:autoSpaceDE w:val="0"/>
        <w:autoSpaceDN w:val="0"/>
        <w:adjustRightInd w:val="0"/>
        <w:spacing w:after="0" w:line="240" w:lineRule="auto"/>
        <w:ind w:firstLine="556"/>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w:t>
      </w:r>
      <w:r w:rsidR="00C80126" w:rsidRPr="000D5456">
        <w:rPr>
          <w:rFonts w:ascii="Times New Roman" w:hAnsi="Times New Roman" w:cs="Times New Roman"/>
          <w:color w:val="000000"/>
          <w:sz w:val="24"/>
          <w:szCs w:val="24"/>
          <w:lang w:val="en-US"/>
        </w:rPr>
        <w:t xml:space="preserve">) </w:t>
      </w:r>
      <w:r w:rsidR="00CA7503" w:rsidRPr="00E20076">
        <w:rPr>
          <w:rFonts w:ascii="Times New Roman" w:hAnsi="Times New Roman" w:cs="Times New Roman"/>
          <w:color w:val="000000"/>
          <w:sz w:val="24"/>
          <w:szCs w:val="24"/>
          <w:lang w:val="sr-Cyrl-RS"/>
        </w:rPr>
        <w:t>Накнада</w:t>
      </w:r>
      <w:r w:rsidR="00C80126" w:rsidRPr="00E20076">
        <w:rPr>
          <w:rFonts w:ascii="Times New Roman" w:hAnsi="Times New Roman" w:cs="Times New Roman"/>
          <w:color w:val="000000"/>
          <w:sz w:val="24"/>
          <w:szCs w:val="24"/>
          <w:lang w:val="sr-Cyrl-RS"/>
        </w:rPr>
        <w:t xml:space="preserve"> из тачке 3. овог члана утврђује се и наплаћује за заузеће јавне површине обвезника </w:t>
      </w:r>
      <w:r w:rsidR="00CA7503" w:rsidRPr="00E20076">
        <w:rPr>
          <w:rFonts w:ascii="Times New Roman" w:hAnsi="Times New Roman" w:cs="Times New Roman"/>
          <w:color w:val="000000"/>
          <w:sz w:val="24"/>
          <w:szCs w:val="24"/>
          <w:lang w:val="sr-Cyrl-RS"/>
        </w:rPr>
        <w:t>накнаде</w:t>
      </w:r>
      <w:r w:rsidR="00C80126" w:rsidRPr="00E20076">
        <w:rPr>
          <w:rFonts w:ascii="Times New Roman" w:hAnsi="Times New Roman" w:cs="Times New Roman"/>
          <w:color w:val="000000"/>
          <w:sz w:val="24"/>
          <w:szCs w:val="24"/>
          <w:lang w:val="sr-Cyrl-RS"/>
        </w:rPr>
        <w:t xml:space="preserve"> када исти не користе јавну површину за баште отвореног типа. Ова такса обрачунава се и наплаћује по м</w:t>
      </w:r>
      <w:r w:rsidR="00C80126" w:rsidRPr="00E20076">
        <w:rPr>
          <w:rFonts w:ascii="Times New Roman" w:hAnsi="Times New Roman" w:cs="Times New Roman"/>
          <w:color w:val="000000"/>
          <w:sz w:val="24"/>
          <w:szCs w:val="24"/>
          <w:vertAlign w:val="superscript"/>
          <w:lang w:val="sr-Cyrl-RS"/>
        </w:rPr>
        <w:t>2</w:t>
      </w:r>
      <w:r w:rsidR="00C80126" w:rsidRPr="00E20076">
        <w:rPr>
          <w:rFonts w:ascii="Times New Roman" w:hAnsi="Times New Roman" w:cs="Times New Roman"/>
          <w:color w:val="000000"/>
          <w:sz w:val="24"/>
          <w:szCs w:val="24"/>
          <w:lang w:val="sr-Cyrl-RS"/>
        </w:rPr>
        <w:t xml:space="preserve"> склопљене тенде.</w:t>
      </w:r>
    </w:p>
    <w:p w:rsidR="004525C2" w:rsidRPr="00E20076" w:rsidRDefault="004525C2" w:rsidP="00C80126">
      <w:pPr>
        <w:suppressLineNumbers/>
        <w:autoSpaceDE w:val="0"/>
        <w:autoSpaceDN w:val="0"/>
        <w:adjustRightInd w:val="0"/>
        <w:spacing w:after="0" w:line="240" w:lineRule="auto"/>
        <w:ind w:firstLine="556"/>
        <w:jc w:val="both"/>
        <w:rPr>
          <w:rFonts w:ascii="Times New Roman" w:hAnsi="Times New Roman" w:cs="Times New Roman"/>
          <w:color w:val="000000"/>
          <w:sz w:val="24"/>
          <w:szCs w:val="24"/>
          <w:lang w:val="sr-Cyrl-RS"/>
        </w:rPr>
      </w:pPr>
    </w:p>
    <w:p w:rsidR="004525C2" w:rsidRPr="00E20076" w:rsidRDefault="004525C2" w:rsidP="00C80126">
      <w:pPr>
        <w:suppressLineNumbers/>
        <w:autoSpaceDE w:val="0"/>
        <w:autoSpaceDN w:val="0"/>
        <w:adjustRightInd w:val="0"/>
        <w:spacing w:after="0" w:line="240" w:lineRule="auto"/>
        <w:ind w:firstLine="556"/>
        <w:jc w:val="both"/>
        <w:rPr>
          <w:rFonts w:ascii="Times New Roman" w:hAnsi="Times New Roman" w:cs="Times New Roman"/>
          <w:color w:val="000000"/>
          <w:sz w:val="24"/>
          <w:szCs w:val="24"/>
          <w:lang w:val="sr-Cyrl-RS"/>
        </w:rPr>
      </w:pPr>
      <w:r w:rsidRPr="00E20076">
        <w:rPr>
          <w:rFonts w:ascii="Times New Roman" w:hAnsi="Times New Roman" w:cs="Times New Roman"/>
          <w:color w:val="000000"/>
          <w:sz w:val="24"/>
          <w:szCs w:val="24"/>
          <w:lang w:val="sr-Cyrl-RS"/>
        </w:rPr>
        <w:t xml:space="preserve">3) </w:t>
      </w:r>
      <w:r w:rsidRPr="00E20076">
        <w:rPr>
          <w:rFonts w:ascii="Times New Roman" w:hAnsi="Times New Roman" w:cs="Times New Roman"/>
          <w:sz w:val="24"/>
          <w:szCs w:val="24"/>
        </w:rPr>
        <w:t>У централној и екстра зони није дозвољено коришћење</w:t>
      </w:r>
      <w:r w:rsidRPr="00E20076">
        <w:rPr>
          <w:rFonts w:ascii="Times New Roman" w:hAnsi="Times New Roman" w:cs="Times New Roman"/>
          <w:sz w:val="24"/>
          <w:szCs w:val="24"/>
          <w:lang w:val="sr-Cyrl-RS"/>
        </w:rPr>
        <w:t xml:space="preserve"> простора на јавним површинама за постављање</w:t>
      </w:r>
      <w:r w:rsidRPr="00E20076">
        <w:rPr>
          <w:rFonts w:ascii="Times New Roman" w:hAnsi="Times New Roman" w:cs="Times New Roman"/>
          <w:sz w:val="24"/>
          <w:szCs w:val="24"/>
        </w:rPr>
        <w:t xml:space="preserve"> </w:t>
      </w:r>
      <w:r w:rsidR="00E20076" w:rsidRPr="00E20076">
        <w:rPr>
          <w:rFonts w:ascii="Times New Roman" w:hAnsi="Times New Roman" w:cs="Times New Roman"/>
          <w:sz w:val="24"/>
          <w:szCs w:val="24"/>
          <w:lang w:val="ru-RU"/>
        </w:rPr>
        <w:t>забавн</w:t>
      </w:r>
      <w:r w:rsidR="00E20076">
        <w:rPr>
          <w:rFonts w:ascii="Times New Roman" w:hAnsi="Times New Roman" w:cs="Times New Roman"/>
          <w:sz w:val="24"/>
          <w:szCs w:val="24"/>
          <w:lang w:val="ru-RU"/>
        </w:rPr>
        <w:t>их</w:t>
      </w:r>
      <w:r w:rsidR="00E20076" w:rsidRPr="00E20076">
        <w:rPr>
          <w:rFonts w:ascii="Times New Roman" w:hAnsi="Times New Roman" w:cs="Times New Roman"/>
          <w:sz w:val="24"/>
          <w:szCs w:val="24"/>
          <w:lang w:val="ru-RU"/>
        </w:rPr>
        <w:t xml:space="preserve"> парков</w:t>
      </w:r>
      <w:r w:rsidR="00E20076">
        <w:rPr>
          <w:rFonts w:ascii="Times New Roman" w:hAnsi="Times New Roman" w:cs="Times New Roman"/>
          <w:sz w:val="24"/>
          <w:szCs w:val="24"/>
          <w:lang w:val="ru-RU"/>
        </w:rPr>
        <w:t>а</w:t>
      </w:r>
      <w:r w:rsidR="00E20076" w:rsidRPr="00E20076">
        <w:rPr>
          <w:rFonts w:ascii="Times New Roman" w:hAnsi="Times New Roman" w:cs="Times New Roman"/>
          <w:sz w:val="24"/>
          <w:szCs w:val="24"/>
          <w:lang w:val="ru-RU"/>
        </w:rPr>
        <w:t>, циркус</w:t>
      </w:r>
      <w:r w:rsidR="00E20076">
        <w:rPr>
          <w:rFonts w:ascii="Times New Roman" w:hAnsi="Times New Roman" w:cs="Times New Roman"/>
          <w:sz w:val="24"/>
          <w:szCs w:val="24"/>
          <w:lang w:val="ru-RU"/>
        </w:rPr>
        <w:t>а</w:t>
      </w:r>
      <w:r w:rsidR="00E20076" w:rsidRPr="00E20076">
        <w:rPr>
          <w:rFonts w:ascii="Times New Roman" w:hAnsi="Times New Roman" w:cs="Times New Roman"/>
          <w:sz w:val="24"/>
          <w:szCs w:val="24"/>
          <w:lang w:val="ru-RU"/>
        </w:rPr>
        <w:t>, кампов</w:t>
      </w:r>
      <w:r w:rsidR="00E20076">
        <w:rPr>
          <w:rFonts w:ascii="Times New Roman" w:hAnsi="Times New Roman" w:cs="Times New Roman"/>
          <w:sz w:val="24"/>
          <w:szCs w:val="24"/>
          <w:lang w:val="ru-RU"/>
        </w:rPr>
        <w:t>а и</w:t>
      </w:r>
      <w:r w:rsidR="00E20076" w:rsidRPr="00E20076">
        <w:rPr>
          <w:rFonts w:ascii="Times New Roman" w:hAnsi="Times New Roman" w:cs="Times New Roman"/>
          <w:sz w:val="24"/>
          <w:szCs w:val="24"/>
          <w:lang w:val="ru-RU"/>
        </w:rPr>
        <w:t xml:space="preserve"> шатор</w:t>
      </w:r>
      <w:r w:rsidR="00E20076">
        <w:rPr>
          <w:rFonts w:ascii="Times New Roman" w:hAnsi="Times New Roman" w:cs="Times New Roman"/>
          <w:sz w:val="24"/>
          <w:szCs w:val="24"/>
          <w:lang w:val="ru-RU"/>
        </w:rPr>
        <w:t>а</w:t>
      </w:r>
      <w:r w:rsidRPr="00E20076">
        <w:rPr>
          <w:rFonts w:ascii="Times New Roman" w:hAnsi="Times New Roman" w:cs="Times New Roman"/>
          <w:sz w:val="24"/>
          <w:szCs w:val="24"/>
        </w:rPr>
        <w:t>, осим простора у парку ''Чаир''</w:t>
      </w:r>
      <w:r w:rsidRPr="00E20076">
        <w:rPr>
          <w:rFonts w:ascii="Times New Roman" w:hAnsi="Times New Roman" w:cs="Times New Roman"/>
          <w:sz w:val="24"/>
          <w:szCs w:val="24"/>
          <w:lang w:val="sr-Cyrl-RS"/>
        </w:rPr>
        <w:t>,</w:t>
      </w:r>
      <w:r w:rsidRPr="00E20076">
        <w:rPr>
          <w:rFonts w:ascii="Times New Roman" w:hAnsi="Times New Roman" w:cs="Times New Roman"/>
          <w:sz w:val="24"/>
          <w:szCs w:val="24"/>
        </w:rPr>
        <w:t xml:space="preserve"> простора ''Нишке тврђаве''</w:t>
      </w:r>
      <w:r w:rsidRPr="00E20076">
        <w:rPr>
          <w:rFonts w:ascii="Times New Roman" w:hAnsi="Times New Roman" w:cs="Times New Roman"/>
          <w:sz w:val="24"/>
          <w:szCs w:val="24"/>
          <w:lang w:val="sr-Cyrl-RS"/>
        </w:rPr>
        <w:t xml:space="preserve"> и у парку „Свети Сава“</w:t>
      </w:r>
      <w:r w:rsidR="00E20076">
        <w:rPr>
          <w:rFonts w:ascii="Times New Roman" w:hAnsi="Times New Roman" w:cs="Times New Roman"/>
          <w:sz w:val="24"/>
          <w:szCs w:val="24"/>
          <w:lang w:val="sr-Cyrl-RS"/>
        </w:rPr>
        <w:t>.</w:t>
      </w:r>
    </w:p>
    <w:p w:rsidR="00E12EE2" w:rsidRPr="00E20076" w:rsidRDefault="00E12EE2" w:rsidP="00C80126">
      <w:pPr>
        <w:suppressLineNumbers/>
        <w:autoSpaceDE w:val="0"/>
        <w:autoSpaceDN w:val="0"/>
        <w:adjustRightInd w:val="0"/>
        <w:spacing w:after="0" w:line="240" w:lineRule="auto"/>
        <w:ind w:firstLine="556"/>
        <w:jc w:val="both"/>
        <w:rPr>
          <w:rFonts w:ascii="Times New Roman" w:hAnsi="Times New Roman" w:cs="Times New Roman"/>
          <w:color w:val="000000"/>
          <w:sz w:val="24"/>
          <w:szCs w:val="24"/>
          <w:lang w:val="sr-Cyrl-RS"/>
        </w:rPr>
      </w:pPr>
    </w:p>
    <w:p w:rsidR="00C80126" w:rsidRPr="000D5456" w:rsidRDefault="00E20076" w:rsidP="00C80126">
      <w:pPr>
        <w:suppressLineNumbers/>
        <w:autoSpaceDE w:val="0"/>
        <w:autoSpaceDN w:val="0"/>
        <w:adjustRightInd w:val="0"/>
        <w:spacing w:after="0" w:line="226" w:lineRule="atLeast"/>
        <w:ind w:right="-21" w:firstLine="553"/>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00C80126" w:rsidRPr="00E20076">
        <w:rPr>
          <w:rFonts w:ascii="Times New Roman" w:hAnsi="Times New Roman" w:cs="Times New Roman"/>
          <w:sz w:val="24"/>
          <w:szCs w:val="24"/>
          <w:lang w:val="sr-Cyrl-RS"/>
        </w:rPr>
        <w:t xml:space="preserve">) Износ </w:t>
      </w:r>
      <w:r w:rsidR="004A06FF" w:rsidRPr="00E20076">
        <w:rPr>
          <w:rFonts w:ascii="Times New Roman" w:hAnsi="Times New Roman" w:cs="Times New Roman"/>
          <w:sz w:val="24"/>
          <w:szCs w:val="24"/>
          <w:lang w:val="sr-Cyrl-RS"/>
        </w:rPr>
        <w:t>накна</w:t>
      </w:r>
      <w:r w:rsidR="00CA7503" w:rsidRPr="00E20076">
        <w:rPr>
          <w:rFonts w:ascii="Times New Roman" w:hAnsi="Times New Roman" w:cs="Times New Roman"/>
          <w:sz w:val="24"/>
          <w:szCs w:val="24"/>
          <w:lang w:val="sr-Cyrl-RS"/>
        </w:rPr>
        <w:t>де</w:t>
      </w:r>
      <w:r w:rsidR="00C80126" w:rsidRPr="00E20076">
        <w:rPr>
          <w:rFonts w:ascii="Times New Roman" w:hAnsi="Times New Roman" w:cs="Times New Roman"/>
          <w:sz w:val="24"/>
          <w:szCs w:val="24"/>
          <w:lang w:val="sr-Cyrl-RS"/>
        </w:rPr>
        <w:t xml:space="preserve"> из тачке 1. и 2. овог Тарифног броја умањиће се за 10% за сваког запосленог радника</w:t>
      </w:r>
      <w:r w:rsidR="00C80126" w:rsidRPr="000D5456">
        <w:rPr>
          <w:rFonts w:ascii="Times New Roman" w:hAnsi="Times New Roman" w:cs="Times New Roman"/>
          <w:sz w:val="24"/>
          <w:szCs w:val="24"/>
          <w:lang w:val="sr-Cyrl-RS"/>
        </w:rPr>
        <w:t xml:space="preserve">, осим оснивача, а највише за 50%. Обвезник је дужан да приликом подношења захтева за одобрење заузећа јавне површине достави доказе о запосленим радницима. Касније достављени докази немају утицај на утврђивање висине ове </w:t>
      </w:r>
      <w:r w:rsidR="00540E84">
        <w:rPr>
          <w:rFonts w:ascii="Times New Roman" w:hAnsi="Times New Roman" w:cs="Times New Roman"/>
          <w:sz w:val="24"/>
          <w:szCs w:val="24"/>
          <w:lang w:val="sr-Cyrl-RS"/>
        </w:rPr>
        <w:t>накнаде.</w:t>
      </w:r>
    </w:p>
    <w:p w:rsidR="00C80126" w:rsidRDefault="00C80126" w:rsidP="00C80126">
      <w:pPr>
        <w:suppressLineNumbers/>
        <w:autoSpaceDE w:val="0"/>
        <w:autoSpaceDN w:val="0"/>
        <w:adjustRightInd w:val="0"/>
        <w:spacing w:after="0" w:line="226" w:lineRule="atLeast"/>
        <w:ind w:right="-21" w:firstLine="553"/>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 xml:space="preserve">Уколико обвезник који има право на умањење по основу запослених радника, </w:t>
      </w:r>
      <w:r w:rsidRPr="000D5456">
        <w:rPr>
          <w:rFonts w:ascii="Times New Roman" w:hAnsi="Times New Roman" w:cs="Times New Roman"/>
          <w:sz w:val="24"/>
          <w:szCs w:val="24"/>
          <w:lang w:val="en-US"/>
        </w:rPr>
        <w:t>кори</w:t>
      </w:r>
      <w:r w:rsidRPr="000D5456">
        <w:rPr>
          <w:rFonts w:ascii="Times New Roman" w:hAnsi="Times New Roman" w:cs="Times New Roman"/>
          <w:sz w:val="24"/>
          <w:szCs w:val="24"/>
          <w:lang w:val="sr-Cyrl-RS"/>
        </w:rPr>
        <w:t>сти</w:t>
      </w:r>
      <w:r w:rsidRPr="000D5456">
        <w:rPr>
          <w:rFonts w:ascii="Times New Roman" w:hAnsi="Times New Roman" w:cs="Times New Roman"/>
          <w:sz w:val="24"/>
          <w:szCs w:val="24"/>
          <w:lang w:val="en-US"/>
        </w:rPr>
        <w:t xml:space="preserve"> простор на јавним површинама или испред пословних просторија у пословне сврхе</w:t>
      </w:r>
      <w:r w:rsidRPr="000D5456">
        <w:rPr>
          <w:rFonts w:ascii="Times New Roman" w:hAnsi="Times New Roman" w:cs="Times New Roman"/>
          <w:sz w:val="24"/>
          <w:szCs w:val="24"/>
          <w:lang w:val="sr-Cyrl-RS"/>
        </w:rPr>
        <w:t xml:space="preserve"> на више локација, остварује право на умањење за свако ново заузеће јавне површине за просечан број запослених према броју заузетих јавних површина.</w:t>
      </w:r>
    </w:p>
    <w:p w:rsidR="00A01DF6" w:rsidRPr="000D5456" w:rsidRDefault="00A01DF6" w:rsidP="00C80126">
      <w:pPr>
        <w:suppressLineNumbers/>
        <w:autoSpaceDE w:val="0"/>
        <w:autoSpaceDN w:val="0"/>
        <w:adjustRightInd w:val="0"/>
        <w:spacing w:after="0" w:line="226" w:lineRule="atLeast"/>
        <w:ind w:right="-21" w:firstLine="553"/>
        <w:jc w:val="both"/>
        <w:rPr>
          <w:rFonts w:ascii="Times New Roman" w:hAnsi="Times New Roman" w:cs="Times New Roman"/>
          <w:sz w:val="24"/>
          <w:szCs w:val="24"/>
          <w:lang w:val="sr-Cyrl-RS"/>
        </w:rPr>
      </w:pPr>
    </w:p>
    <w:p w:rsidR="00B63550" w:rsidRDefault="00B63550" w:rsidP="00C80126">
      <w:pPr>
        <w:widowControl w:val="0"/>
        <w:suppressLineNumbers/>
        <w:autoSpaceDE w:val="0"/>
        <w:autoSpaceDN w:val="0"/>
        <w:adjustRightInd w:val="0"/>
        <w:spacing w:after="223" w:line="226" w:lineRule="atLeast"/>
        <w:jc w:val="center"/>
        <w:rPr>
          <w:rFonts w:ascii="Times New Roman" w:hAnsi="Times New Roman" w:cs="Times New Roman"/>
          <w:b/>
          <w:bCs/>
          <w:sz w:val="24"/>
          <w:szCs w:val="24"/>
          <w:lang w:val="sr-Cyrl-RS"/>
        </w:rPr>
      </w:pPr>
    </w:p>
    <w:p w:rsidR="00C80126" w:rsidRPr="000D5456" w:rsidRDefault="00C80126" w:rsidP="00C80126">
      <w:pPr>
        <w:widowControl w:val="0"/>
        <w:suppressLineNumbers/>
        <w:autoSpaceDE w:val="0"/>
        <w:autoSpaceDN w:val="0"/>
        <w:adjustRightInd w:val="0"/>
        <w:spacing w:after="223" w:line="226" w:lineRule="atLeast"/>
        <w:jc w:val="center"/>
        <w:rPr>
          <w:rFonts w:ascii="Times New Roman" w:hAnsi="Times New Roman" w:cs="Times New Roman"/>
          <w:b/>
          <w:bCs/>
          <w:sz w:val="24"/>
          <w:szCs w:val="24"/>
          <w:lang w:val="sr-Cyrl-RS"/>
        </w:rPr>
      </w:pPr>
      <w:r w:rsidRPr="000D5456">
        <w:rPr>
          <w:rFonts w:ascii="Times New Roman" w:hAnsi="Times New Roman" w:cs="Times New Roman"/>
          <w:b/>
          <w:bCs/>
          <w:sz w:val="24"/>
          <w:szCs w:val="24"/>
        </w:rPr>
        <w:t>Тарифн</w:t>
      </w:r>
      <w:r w:rsidRPr="000D5456">
        <w:rPr>
          <w:rFonts w:ascii="Times New Roman" w:hAnsi="Times New Roman" w:cs="Times New Roman"/>
          <w:b/>
          <w:sz w:val="24"/>
          <w:szCs w:val="24"/>
        </w:rPr>
        <w:t>и</w:t>
      </w:r>
      <w:r w:rsidRPr="000D5456">
        <w:rPr>
          <w:rFonts w:ascii="Times New Roman" w:hAnsi="Times New Roman" w:cs="Times New Roman"/>
          <w:sz w:val="24"/>
          <w:szCs w:val="24"/>
        </w:rPr>
        <w:t xml:space="preserve"> </w:t>
      </w:r>
      <w:r w:rsidRPr="000D5456">
        <w:rPr>
          <w:rFonts w:ascii="Times New Roman" w:hAnsi="Times New Roman" w:cs="Times New Roman"/>
          <w:b/>
          <w:bCs/>
          <w:sz w:val="24"/>
          <w:szCs w:val="24"/>
        </w:rPr>
        <w:t xml:space="preserve">број </w:t>
      </w:r>
      <w:r w:rsidRPr="000D5456">
        <w:rPr>
          <w:rFonts w:ascii="Times New Roman" w:hAnsi="Times New Roman" w:cs="Times New Roman"/>
          <w:b/>
          <w:bCs/>
          <w:sz w:val="24"/>
          <w:szCs w:val="24"/>
          <w:lang w:val="sr-Cyrl-RS"/>
        </w:rPr>
        <w:t>2</w:t>
      </w:r>
      <w:r w:rsidRPr="000D5456">
        <w:rPr>
          <w:rFonts w:ascii="Times New Roman" w:hAnsi="Times New Roman" w:cs="Times New Roman"/>
          <w:b/>
          <w:bCs/>
          <w:sz w:val="24"/>
          <w:szCs w:val="24"/>
        </w:rPr>
        <w:t xml:space="preserve">. </w:t>
      </w:r>
    </w:p>
    <w:p w:rsidR="00C80126" w:rsidRPr="000D5456" w:rsidRDefault="00C80126" w:rsidP="00C80126">
      <w:pPr>
        <w:widowControl w:val="0"/>
        <w:suppressLineNumbers/>
        <w:autoSpaceDE w:val="0"/>
        <w:autoSpaceDN w:val="0"/>
        <w:adjustRightInd w:val="0"/>
        <w:spacing w:after="0" w:line="226" w:lineRule="atLeast"/>
        <w:ind w:firstLine="708"/>
        <w:jc w:val="both"/>
        <w:rPr>
          <w:rFonts w:ascii="Times New Roman" w:hAnsi="Times New Roman" w:cs="Times New Roman"/>
          <w:sz w:val="24"/>
          <w:szCs w:val="24"/>
          <w:lang w:val="sr-Cyrl-RS"/>
        </w:rPr>
      </w:pPr>
      <w:r w:rsidRPr="000D5456">
        <w:rPr>
          <w:rFonts w:ascii="Times New Roman" w:hAnsi="Times New Roman" w:cs="Times New Roman"/>
          <w:bCs/>
          <w:sz w:val="24"/>
          <w:szCs w:val="24"/>
          <w:lang w:val="sr-Cyrl-RS"/>
        </w:rPr>
        <w:t>Н</w:t>
      </w:r>
      <w:r w:rsidRPr="000D5456">
        <w:rPr>
          <w:rFonts w:ascii="Times New Roman" w:hAnsi="Times New Roman" w:cs="Times New Roman"/>
          <w:sz w:val="24"/>
          <w:szCs w:val="24"/>
        </w:rPr>
        <w:t>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914029" w:rsidRPr="000D5456">
        <w:rPr>
          <w:rFonts w:ascii="Times New Roman" w:hAnsi="Times New Roman" w:cs="Times New Roman"/>
          <w:sz w:val="24"/>
          <w:szCs w:val="24"/>
          <w:lang w:val="sr-Cyrl-RS"/>
        </w:rPr>
        <w:t xml:space="preserve">, одређује се у </w:t>
      </w:r>
      <w:r w:rsidR="00A01DF6">
        <w:rPr>
          <w:rFonts w:ascii="Times New Roman" w:hAnsi="Times New Roman" w:cs="Times New Roman"/>
          <w:sz w:val="24"/>
          <w:szCs w:val="24"/>
          <w:lang w:val="sr-Cyrl-RS"/>
        </w:rPr>
        <w:t>дневном</w:t>
      </w:r>
      <w:r w:rsidR="00914029" w:rsidRPr="000D5456">
        <w:rPr>
          <w:rFonts w:ascii="Times New Roman" w:hAnsi="Times New Roman" w:cs="Times New Roman"/>
          <w:sz w:val="24"/>
          <w:szCs w:val="24"/>
          <w:lang w:val="sr-Cyrl-RS"/>
        </w:rPr>
        <w:t xml:space="preserve"> износу по </w:t>
      </w:r>
      <w:r w:rsidR="00A01DF6">
        <w:rPr>
          <w:rFonts w:ascii="Times New Roman" w:hAnsi="Times New Roman" w:cs="Times New Roman"/>
          <w:sz w:val="24"/>
          <w:szCs w:val="24"/>
          <w:lang w:val="sr-Cyrl-RS"/>
        </w:rPr>
        <w:t>1м</w:t>
      </w:r>
      <w:r w:rsidR="00A01DF6" w:rsidRPr="00642E45">
        <w:rPr>
          <w:rFonts w:ascii="Times New Roman" w:hAnsi="Times New Roman" w:cs="Times New Roman"/>
          <w:sz w:val="24"/>
          <w:szCs w:val="24"/>
          <w:vertAlign w:val="superscript"/>
          <w:lang w:val="sr-Cyrl-RS"/>
        </w:rPr>
        <w:t>2</w:t>
      </w:r>
      <w:r w:rsidR="00A01DF6">
        <w:rPr>
          <w:rFonts w:ascii="Times New Roman" w:hAnsi="Times New Roman" w:cs="Times New Roman"/>
          <w:sz w:val="24"/>
          <w:szCs w:val="24"/>
          <w:lang w:val="sr-Cyrl-RS"/>
        </w:rPr>
        <w:t xml:space="preserve"> сваког средства за оглашавање</w:t>
      </w:r>
      <w:r w:rsidR="00914029" w:rsidRPr="000D5456">
        <w:rPr>
          <w:rFonts w:ascii="Times New Roman" w:hAnsi="Times New Roman" w:cs="Times New Roman"/>
          <w:sz w:val="24"/>
          <w:szCs w:val="24"/>
          <w:lang w:val="sr-Cyrl-RS"/>
        </w:rPr>
        <w:t xml:space="preserve">, и то: </w:t>
      </w:r>
    </w:p>
    <w:p w:rsidR="00CA7503" w:rsidRPr="000D5456" w:rsidRDefault="00CA7503" w:rsidP="00C80126">
      <w:pPr>
        <w:widowControl w:val="0"/>
        <w:suppressLineNumbers/>
        <w:autoSpaceDE w:val="0"/>
        <w:autoSpaceDN w:val="0"/>
        <w:adjustRightInd w:val="0"/>
        <w:spacing w:after="0" w:line="226" w:lineRule="atLeast"/>
        <w:ind w:firstLine="708"/>
        <w:jc w:val="both"/>
        <w:rPr>
          <w:rFonts w:ascii="Times New Roman" w:hAnsi="Times New Roman" w:cs="Times New Roman"/>
          <w:sz w:val="24"/>
          <w:szCs w:val="24"/>
          <w:lang w:val="sr-Cyrl-RS"/>
        </w:rPr>
      </w:pPr>
    </w:p>
    <w:tbl>
      <w:tblPr>
        <w:tblW w:w="0" w:type="auto"/>
        <w:jc w:val="center"/>
        <w:tblInd w:w="-323" w:type="dxa"/>
        <w:tblLayout w:type="fixed"/>
        <w:tblLook w:val="0000" w:firstRow="0" w:lastRow="0" w:firstColumn="0" w:lastColumn="0" w:noHBand="0" w:noVBand="0"/>
      </w:tblPr>
      <w:tblGrid>
        <w:gridCol w:w="2809"/>
        <w:gridCol w:w="2111"/>
      </w:tblGrid>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en-US"/>
              </w:rPr>
            </w:pPr>
            <w:r w:rsidRPr="000D5456">
              <w:rPr>
                <w:rFonts w:ascii="Times New Roman" w:hAnsi="Times New Roman" w:cs="Times New Roman"/>
                <w:sz w:val="24"/>
                <w:szCs w:val="24"/>
                <w:lang w:val="en-US"/>
              </w:rPr>
              <w:t>З О Н А</w:t>
            </w:r>
          </w:p>
        </w:tc>
        <w:tc>
          <w:tcPr>
            <w:tcW w:w="2111"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0D5456">
              <w:rPr>
                <w:rFonts w:ascii="Times New Roman" w:hAnsi="Times New Roman" w:cs="Times New Roman"/>
                <w:sz w:val="24"/>
                <w:szCs w:val="24"/>
                <w:lang w:val="sr-Cyrl-RS"/>
              </w:rPr>
              <w:t>о 1м</w:t>
            </w:r>
            <w:r w:rsidRPr="00642E45">
              <w:rPr>
                <w:rFonts w:ascii="Times New Roman" w:hAnsi="Times New Roman" w:cs="Times New Roman"/>
                <w:sz w:val="24"/>
                <w:szCs w:val="24"/>
                <w:vertAlign w:val="superscript"/>
                <w:lang w:val="sr-Cyrl-RS"/>
              </w:rPr>
              <w:t>2</w:t>
            </w:r>
            <w:r w:rsidRPr="000D5456">
              <w:rPr>
                <w:rFonts w:ascii="Times New Roman" w:hAnsi="Times New Roman" w:cs="Times New Roman"/>
                <w:sz w:val="24"/>
                <w:szCs w:val="24"/>
                <w:lang w:val="sr-Cyrl-RS"/>
              </w:rPr>
              <w:t xml:space="preserve"> дневно</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Ц</w:t>
            </w:r>
            <w:r w:rsidRPr="000D5456">
              <w:rPr>
                <w:rFonts w:ascii="Times New Roman" w:hAnsi="Times New Roman" w:cs="Times New Roman"/>
                <w:sz w:val="24"/>
                <w:szCs w:val="24"/>
                <w:lang w:val="en-US"/>
              </w:rPr>
              <w:t>ентрална и БИД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E94836" w:rsidP="00642E45">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100</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sr-Cyrl-RS"/>
              </w:rPr>
              <w:t>Е</w:t>
            </w:r>
            <w:r w:rsidRPr="000D5456">
              <w:rPr>
                <w:rFonts w:ascii="Times New Roman" w:hAnsi="Times New Roman" w:cs="Times New Roman"/>
                <w:sz w:val="24"/>
                <w:szCs w:val="24"/>
                <w:lang w:val="en-US"/>
              </w:rPr>
              <w:t>кстра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E9483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w:t>
            </w:r>
            <w:r w:rsidR="00E94836">
              <w:rPr>
                <w:rFonts w:ascii="Times New Roman" w:hAnsi="Times New Roman" w:cs="Times New Roman"/>
                <w:sz w:val="24"/>
                <w:szCs w:val="24"/>
                <w:lang w:val="sr-Cyrl-RS"/>
              </w:rPr>
              <w:t>0</w:t>
            </w:r>
            <w:r>
              <w:rPr>
                <w:rFonts w:ascii="Times New Roman" w:hAnsi="Times New Roman" w:cs="Times New Roman"/>
                <w:sz w:val="24"/>
                <w:szCs w:val="24"/>
                <w:lang w:val="sr-Cyrl-RS"/>
              </w:rPr>
              <w:t>0</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E94836">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1</w:t>
            </w:r>
            <w:r w:rsidR="00E94836">
              <w:rPr>
                <w:rFonts w:ascii="Times New Roman" w:hAnsi="Times New Roman" w:cs="Times New Roman"/>
                <w:sz w:val="24"/>
                <w:szCs w:val="24"/>
                <w:lang w:val="sr-Cyrl-RS"/>
              </w:rPr>
              <w:t>0</w:t>
            </w:r>
            <w:r w:rsidRPr="000D5456">
              <w:rPr>
                <w:rFonts w:ascii="Times New Roman" w:hAnsi="Times New Roman" w:cs="Times New Roman"/>
                <w:sz w:val="24"/>
                <w:szCs w:val="24"/>
                <w:lang w:val="sr-Cyrl-RS"/>
              </w:rPr>
              <w:t>0</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65</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III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IV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r w:rsidR="00A01DF6" w:rsidRPr="000D5456" w:rsidTr="006C48BC">
        <w:trPr>
          <w:jc w:val="center"/>
        </w:trPr>
        <w:tc>
          <w:tcPr>
            <w:tcW w:w="2809" w:type="dxa"/>
            <w:tcBorders>
              <w:top w:val="single" w:sz="6" w:space="0" w:color="auto"/>
              <w:left w:val="single" w:sz="6" w:space="0" w:color="auto"/>
              <w:bottom w:val="single" w:sz="6" w:space="0" w:color="auto"/>
              <w:right w:val="single" w:sz="6" w:space="0" w:color="auto"/>
            </w:tcBorders>
          </w:tcPr>
          <w:p w:rsidR="00A01DF6" w:rsidRPr="000D5456" w:rsidRDefault="00A01DF6" w:rsidP="00642E45">
            <w:pPr>
              <w:autoSpaceDE w:val="0"/>
              <w:autoSpaceDN w:val="0"/>
              <w:adjustRightInd w:val="0"/>
              <w:spacing w:after="0" w:line="240" w:lineRule="auto"/>
              <w:rPr>
                <w:rFonts w:ascii="Times New Roman" w:hAnsi="Times New Roman" w:cs="Times New Roman"/>
                <w:sz w:val="24"/>
                <w:szCs w:val="24"/>
                <w:lang w:val="en-US"/>
              </w:rPr>
            </w:pPr>
            <w:r w:rsidRPr="000D5456">
              <w:rPr>
                <w:rFonts w:ascii="Times New Roman" w:hAnsi="Times New Roman" w:cs="Times New Roman"/>
                <w:sz w:val="24"/>
                <w:szCs w:val="24"/>
                <w:lang w:val="en-US"/>
              </w:rPr>
              <w:t>V зона</w:t>
            </w:r>
          </w:p>
        </w:tc>
        <w:tc>
          <w:tcPr>
            <w:tcW w:w="2111" w:type="dxa"/>
            <w:tcBorders>
              <w:top w:val="single" w:sz="6" w:space="0" w:color="auto"/>
              <w:left w:val="single" w:sz="6" w:space="0" w:color="auto"/>
              <w:bottom w:val="single" w:sz="6" w:space="0" w:color="auto"/>
              <w:right w:val="single" w:sz="6" w:space="0" w:color="auto"/>
            </w:tcBorders>
            <w:vAlign w:val="center"/>
          </w:tcPr>
          <w:p w:rsidR="00A01DF6" w:rsidRPr="000D5456" w:rsidRDefault="00A01DF6" w:rsidP="00642E45">
            <w:pPr>
              <w:autoSpaceDE w:val="0"/>
              <w:autoSpaceDN w:val="0"/>
              <w:adjustRightInd w:val="0"/>
              <w:spacing w:after="0" w:line="240" w:lineRule="auto"/>
              <w:jc w:val="center"/>
              <w:rPr>
                <w:rFonts w:ascii="Times New Roman" w:hAnsi="Times New Roman" w:cs="Times New Roman"/>
                <w:sz w:val="24"/>
                <w:szCs w:val="24"/>
                <w:lang w:val="sr-Cyrl-RS"/>
              </w:rPr>
            </w:pPr>
            <w:r w:rsidRPr="000D5456">
              <w:rPr>
                <w:rFonts w:ascii="Times New Roman" w:hAnsi="Times New Roman" w:cs="Times New Roman"/>
                <w:sz w:val="24"/>
                <w:szCs w:val="24"/>
                <w:lang w:val="sr-Cyrl-RS"/>
              </w:rPr>
              <w:t>40</w:t>
            </w:r>
          </w:p>
        </w:tc>
      </w:tr>
    </w:tbl>
    <w:p w:rsidR="00C42B78" w:rsidRDefault="00C42B78" w:rsidP="00914029">
      <w:pPr>
        <w:widowControl w:val="0"/>
        <w:suppressLineNumbers/>
        <w:autoSpaceDE w:val="0"/>
        <w:autoSpaceDN w:val="0"/>
        <w:adjustRightInd w:val="0"/>
        <w:spacing w:after="223" w:line="226" w:lineRule="atLeast"/>
        <w:jc w:val="both"/>
        <w:rPr>
          <w:rFonts w:ascii="Times New Roman" w:hAnsi="Times New Roman" w:cs="Times New Roman"/>
          <w:sz w:val="24"/>
          <w:szCs w:val="24"/>
          <w:lang w:val="sr-Cyrl-RS"/>
        </w:rPr>
      </w:pPr>
    </w:p>
    <w:p w:rsidR="00914029" w:rsidRPr="000D5456" w:rsidRDefault="00914029" w:rsidP="00914029">
      <w:pPr>
        <w:widowControl w:val="0"/>
        <w:suppressLineNumbers/>
        <w:autoSpaceDE w:val="0"/>
        <w:autoSpaceDN w:val="0"/>
        <w:adjustRightInd w:val="0"/>
        <w:spacing w:after="223" w:line="226" w:lineRule="atLeast"/>
        <w:jc w:val="both"/>
        <w:rPr>
          <w:rFonts w:ascii="Times New Roman" w:hAnsi="Times New Roman" w:cs="Times New Roman"/>
          <w:sz w:val="24"/>
          <w:szCs w:val="24"/>
        </w:rPr>
      </w:pPr>
      <w:r w:rsidRPr="000D5456">
        <w:rPr>
          <w:rFonts w:ascii="Times New Roman" w:hAnsi="Times New Roman" w:cs="Times New Roman"/>
          <w:sz w:val="24"/>
          <w:szCs w:val="24"/>
        </w:rPr>
        <w:t>Напомена</w:t>
      </w:r>
      <w:r w:rsidRPr="000D5456">
        <w:rPr>
          <w:rFonts w:ascii="Times New Roman" w:hAnsi="Times New Roman" w:cs="Times New Roman"/>
          <w:sz w:val="24"/>
          <w:szCs w:val="24"/>
          <w:lang w:val="sr-Latn-CS"/>
        </w:rPr>
        <w:t>:</w:t>
      </w:r>
    </w:p>
    <w:p w:rsidR="00914029" w:rsidRDefault="00914029" w:rsidP="00A40757">
      <w:pPr>
        <w:widowControl w:val="0"/>
        <w:suppressLineNumbers/>
        <w:autoSpaceDE w:val="0"/>
        <w:autoSpaceDN w:val="0"/>
        <w:adjustRightInd w:val="0"/>
        <w:spacing w:after="0" w:line="226" w:lineRule="atLeast"/>
        <w:jc w:val="both"/>
        <w:rPr>
          <w:rFonts w:ascii="Times New Roman" w:hAnsi="Times New Roman" w:cs="Times New Roman"/>
          <w:sz w:val="24"/>
          <w:szCs w:val="24"/>
          <w:lang w:val="sr-Cyrl-RS"/>
        </w:rPr>
      </w:pPr>
      <w:r w:rsidRPr="000D5456">
        <w:rPr>
          <w:rFonts w:ascii="Times New Roman" w:hAnsi="Times New Roman" w:cs="Times New Roman"/>
          <w:sz w:val="24"/>
          <w:szCs w:val="24"/>
          <w:lang w:val="sr-Latn-CS"/>
        </w:rPr>
        <w:t xml:space="preserve">          </w:t>
      </w:r>
      <w:r w:rsidRPr="000D5456">
        <w:rPr>
          <w:rFonts w:ascii="Times New Roman" w:hAnsi="Times New Roman" w:cs="Times New Roman"/>
          <w:sz w:val="24"/>
          <w:szCs w:val="24"/>
        </w:rPr>
        <w:t xml:space="preserve">1) </w:t>
      </w:r>
      <w:r w:rsidR="00A33978" w:rsidRPr="000D5456">
        <w:rPr>
          <w:rFonts w:ascii="Times New Roman" w:hAnsi="Times New Roman" w:cs="Times New Roman"/>
          <w:sz w:val="24"/>
          <w:szCs w:val="24"/>
          <w:lang w:val="sr-Cyrl-RS"/>
        </w:rPr>
        <w:t>Н</w:t>
      </w:r>
      <w:r w:rsidR="00A33978" w:rsidRPr="000D5456">
        <w:rPr>
          <w:rFonts w:ascii="Times New Roman" w:hAnsi="Times New Roman" w:cs="Times New Roman"/>
          <w:sz w:val="24"/>
          <w:szCs w:val="24"/>
        </w:rPr>
        <w:t>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A33978" w:rsidRPr="000D5456">
        <w:rPr>
          <w:rFonts w:ascii="Times New Roman" w:hAnsi="Times New Roman" w:cs="Times New Roman"/>
          <w:sz w:val="24"/>
          <w:szCs w:val="24"/>
          <w:lang w:val="sr-Cyrl-RS"/>
        </w:rPr>
        <w:t xml:space="preserve">, </w:t>
      </w:r>
      <w:r w:rsidR="00A33978" w:rsidRPr="000D5456">
        <w:rPr>
          <w:rFonts w:ascii="Times New Roman" w:hAnsi="Times New Roman" w:cs="Times New Roman"/>
          <w:sz w:val="24"/>
          <w:szCs w:val="24"/>
        </w:rPr>
        <w:t xml:space="preserve">утврђује се </w:t>
      </w:r>
      <w:r w:rsidR="00A33978" w:rsidRPr="000D5456">
        <w:rPr>
          <w:rFonts w:ascii="Times New Roman" w:hAnsi="Times New Roman" w:cs="Times New Roman"/>
          <w:sz w:val="24"/>
          <w:szCs w:val="24"/>
          <w:lang w:val="sr-Cyrl-RS"/>
        </w:rPr>
        <w:t>у</w:t>
      </w:r>
      <w:r w:rsidR="00A33978" w:rsidRPr="000D5456">
        <w:rPr>
          <w:rFonts w:ascii="Times New Roman" w:hAnsi="Times New Roman" w:cs="Times New Roman"/>
          <w:sz w:val="24"/>
          <w:szCs w:val="24"/>
        </w:rPr>
        <w:t xml:space="preserve"> годишњем</w:t>
      </w:r>
      <w:r w:rsidR="00A33978" w:rsidRPr="000D5456">
        <w:rPr>
          <w:rFonts w:ascii="Times New Roman" w:hAnsi="Times New Roman" w:cs="Times New Roman"/>
          <w:sz w:val="24"/>
          <w:szCs w:val="24"/>
          <w:lang w:val="sr-Cyrl-RS"/>
        </w:rPr>
        <w:t xml:space="preserve"> износу,</w:t>
      </w:r>
      <w:r w:rsidR="00A33978" w:rsidRPr="000D5456">
        <w:rPr>
          <w:rFonts w:ascii="Times New Roman" w:hAnsi="Times New Roman" w:cs="Times New Roman"/>
          <w:sz w:val="24"/>
          <w:szCs w:val="24"/>
        </w:rPr>
        <w:t xml:space="preserve"> сразмерно времену коришћења</w:t>
      </w:r>
      <w:r w:rsidR="00A01DF6">
        <w:rPr>
          <w:rFonts w:ascii="Times New Roman" w:hAnsi="Times New Roman" w:cs="Times New Roman"/>
          <w:sz w:val="24"/>
          <w:szCs w:val="24"/>
          <w:lang w:val="sr-Cyrl-RS"/>
        </w:rPr>
        <w:t xml:space="preserve"> и површини средства за оглашавање</w:t>
      </w:r>
      <w:r w:rsidR="00A33978" w:rsidRPr="000D5456">
        <w:rPr>
          <w:rFonts w:ascii="Times New Roman" w:hAnsi="Times New Roman" w:cs="Times New Roman"/>
          <w:sz w:val="24"/>
          <w:szCs w:val="24"/>
        </w:rPr>
        <w:t>.</w:t>
      </w:r>
    </w:p>
    <w:p w:rsidR="00642E45" w:rsidRPr="00E12EE2" w:rsidRDefault="00642E45" w:rsidP="00A40757">
      <w:pPr>
        <w:widowControl w:val="0"/>
        <w:suppressLineNumbers/>
        <w:autoSpaceDE w:val="0"/>
        <w:autoSpaceDN w:val="0"/>
        <w:adjustRightInd w:val="0"/>
        <w:spacing w:after="0" w:line="226" w:lineRule="atLeast"/>
        <w:jc w:val="both"/>
        <w:rPr>
          <w:rFonts w:ascii="Times New Roman" w:hAnsi="Times New Roman" w:cs="Times New Roman"/>
          <w:color w:val="000000"/>
          <w:sz w:val="24"/>
          <w:szCs w:val="24"/>
          <w:lang w:val="sr-Cyrl-RS"/>
        </w:rPr>
      </w:pPr>
    </w:p>
    <w:p w:rsidR="00914029" w:rsidRPr="000D5456" w:rsidRDefault="00914029" w:rsidP="00914029">
      <w:pPr>
        <w:widowControl w:val="0"/>
        <w:suppressLineNumbers/>
        <w:autoSpaceDE w:val="0"/>
        <w:autoSpaceDN w:val="0"/>
        <w:adjustRightInd w:val="0"/>
        <w:spacing w:after="0" w:line="226" w:lineRule="atLeast"/>
        <w:ind w:firstLine="553"/>
        <w:jc w:val="both"/>
        <w:rPr>
          <w:rFonts w:ascii="Times New Roman" w:hAnsi="Times New Roman" w:cs="Times New Roman"/>
          <w:sz w:val="24"/>
          <w:szCs w:val="24"/>
        </w:rPr>
      </w:pPr>
      <w:r w:rsidRPr="000D5456">
        <w:rPr>
          <w:rFonts w:ascii="Times New Roman" w:hAnsi="Times New Roman" w:cs="Times New Roman"/>
          <w:sz w:val="24"/>
          <w:szCs w:val="24"/>
        </w:rPr>
        <w:t xml:space="preserve">2) </w:t>
      </w:r>
      <w:r w:rsidR="00C35648" w:rsidRPr="000D5456">
        <w:rPr>
          <w:rFonts w:ascii="Times New Roman" w:hAnsi="Times New Roman" w:cs="Times New Roman"/>
          <w:sz w:val="24"/>
          <w:szCs w:val="24"/>
          <w:lang w:val="sr-Cyrl-RS"/>
        </w:rPr>
        <w:t>Н</w:t>
      </w:r>
      <w:r w:rsidR="00C35648" w:rsidRPr="000D5456">
        <w:rPr>
          <w:rFonts w:ascii="Times New Roman" w:hAnsi="Times New Roman" w:cs="Times New Roman"/>
          <w:sz w:val="24"/>
          <w:szCs w:val="24"/>
        </w:rPr>
        <w:t>акнад</w:t>
      </w:r>
      <w:r w:rsidR="00C35648" w:rsidRPr="000D5456">
        <w:rPr>
          <w:rFonts w:ascii="Times New Roman" w:hAnsi="Times New Roman" w:cs="Times New Roman"/>
          <w:sz w:val="24"/>
          <w:szCs w:val="24"/>
          <w:lang w:val="sr-Cyrl-RS"/>
        </w:rPr>
        <w:t>у</w:t>
      </w:r>
      <w:r w:rsidR="00C35648" w:rsidRPr="000D5456">
        <w:rPr>
          <w:rFonts w:ascii="Times New Roman" w:hAnsi="Times New Roman" w:cs="Times New Roman"/>
          <w:sz w:val="24"/>
          <w:szCs w:val="24"/>
        </w:rPr>
        <w:t xml:space="preserve">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w:t>
      </w:r>
      <w:r w:rsidR="00C35648" w:rsidRPr="000D5456">
        <w:rPr>
          <w:rFonts w:ascii="Times New Roman" w:hAnsi="Times New Roman" w:cs="Times New Roman"/>
          <w:sz w:val="24"/>
          <w:szCs w:val="24"/>
        </w:rPr>
        <w:lastRenderedPageBreak/>
        <w:t>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C35648" w:rsidRPr="000D5456">
        <w:rPr>
          <w:rFonts w:ascii="Times New Roman" w:hAnsi="Times New Roman" w:cs="Times New Roman"/>
          <w:sz w:val="24"/>
          <w:szCs w:val="24"/>
          <w:lang w:val="sr-Cyrl-RS"/>
        </w:rPr>
        <w:t>,</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решењем утврђује и наплаћује </w:t>
      </w:r>
      <w:r w:rsidR="00424BA1">
        <w:rPr>
          <w:rFonts w:ascii="Times New Roman" w:hAnsi="Times New Roman" w:cs="Times New Roman"/>
          <w:sz w:val="24"/>
          <w:szCs w:val="24"/>
          <w:lang w:val="sr-Cyrl-RS"/>
        </w:rPr>
        <w:t>С</w:t>
      </w:r>
      <w:r w:rsidR="00C35648" w:rsidRPr="000D5456">
        <w:rPr>
          <w:rFonts w:ascii="Times New Roman" w:hAnsi="Times New Roman" w:cs="Times New Roman"/>
          <w:sz w:val="24"/>
          <w:szCs w:val="24"/>
          <w:lang w:val="sr-Cyrl-RS"/>
        </w:rPr>
        <w:t>екретаријат</w:t>
      </w:r>
      <w:r w:rsidR="00C35648" w:rsidRPr="000D5456">
        <w:rPr>
          <w:rFonts w:ascii="Times New Roman" w:hAnsi="Times New Roman" w:cs="Times New Roman"/>
          <w:sz w:val="24"/>
          <w:szCs w:val="24"/>
        </w:rPr>
        <w:t xml:space="preserve"> надлеж</w:t>
      </w:r>
      <w:r w:rsidR="00C35648" w:rsidRPr="000D5456">
        <w:rPr>
          <w:rFonts w:ascii="Times New Roman" w:hAnsi="Times New Roman" w:cs="Times New Roman"/>
          <w:sz w:val="24"/>
          <w:szCs w:val="24"/>
          <w:lang w:val="sr-Cyrl-RS"/>
        </w:rPr>
        <w:t>ан</w:t>
      </w:r>
      <w:r w:rsidRPr="000D5456">
        <w:rPr>
          <w:rFonts w:ascii="Times New Roman" w:hAnsi="Times New Roman" w:cs="Times New Roman"/>
          <w:sz w:val="24"/>
          <w:szCs w:val="24"/>
        </w:rPr>
        <w:t xml:space="preserve"> за утврђивање, наплату и контролу изворних прихода локалне самоуправе по добијању одобрења од надлежн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w:t>
      </w:r>
      <w:r w:rsidR="00C35648" w:rsidRPr="000D5456">
        <w:rPr>
          <w:rFonts w:ascii="Times New Roman" w:hAnsi="Times New Roman" w:cs="Times New Roman"/>
          <w:sz w:val="24"/>
          <w:szCs w:val="24"/>
          <w:lang w:val="sr-Cyrl-RS"/>
        </w:rPr>
        <w:t>Г</w:t>
      </w:r>
      <w:r w:rsidRPr="000D5456">
        <w:rPr>
          <w:rFonts w:ascii="Times New Roman" w:hAnsi="Times New Roman" w:cs="Times New Roman"/>
          <w:sz w:val="24"/>
          <w:szCs w:val="24"/>
        </w:rPr>
        <w:t>радск</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општин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Одобрење обавезно садржи</w:t>
      </w:r>
      <w:r w:rsidRPr="000D5456">
        <w:rPr>
          <w:rFonts w:ascii="Times New Roman" w:hAnsi="Times New Roman" w:cs="Times New Roman"/>
          <w:sz w:val="24"/>
          <w:szCs w:val="24"/>
          <w:lang w:val="sr-Cyrl-RS"/>
        </w:rPr>
        <w:t>, поред локације и трајања коришћења, и</w:t>
      </w:r>
      <w:r w:rsidRPr="000D5456">
        <w:rPr>
          <w:rFonts w:ascii="Times New Roman" w:hAnsi="Times New Roman" w:cs="Times New Roman"/>
          <w:sz w:val="24"/>
          <w:szCs w:val="24"/>
        </w:rPr>
        <w:t xml:space="preserve"> следеће податке: </w:t>
      </w:r>
    </w:p>
    <w:p w:rsidR="00914029" w:rsidRPr="000D5456" w:rsidRDefault="00914029" w:rsidP="00914029">
      <w:pPr>
        <w:widowControl w:val="0"/>
        <w:suppressLineNumbers/>
        <w:autoSpaceDE w:val="0"/>
        <w:autoSpaceDN w:val="0"/>
        <w:adjustRightInd w:val="0"/>
        <w:spacing w:after="0" w:line="223" w:lineRule="atLeast"/>
        <w:ind w:left="69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за правна лица: назив обвезника, адресу седишта</w:t>
      </w: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 xml:space="preserve"> 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(ПИБ), матични број</w:t>
      </w:r>
      <w:r w:rsidRPr="000D5456">
        <w:rPr>
          <w:rFonts w:ascii="Times New Roman" w:hAnsi="Times New Roman" w:cs="Times New Roman"/>
          <w:sz w:val="24"/>
          <w:szCs w:val="24"/>
          <w:lang w:val="sr-Cyrl-RS"/>
        </w:rPr>
        <w:t xml:space="preserve"> и</w:t>
      </w:r>
      <w:r w:rsidRPr="000D5456">
        <w:rPr>
          <w:rFonts w:ascii="Times New Roman" w:hAnsi="Times New Roman" w:cs="Times New Roman"/>
          <w:sz w:val="24"/>
          <w:szCs w:val="24"/>
        </w:rPr>
        <w:t xml:space="preserve"> текући рачун</w:t>
      </w:r>
      <w:r w:rsidRPr="000D5456">
        <w:rPr>
          <w:rFonts w:ascii="Times New Roman" w:hAnsi="Times New Roman" w:cs="Times New Roman"/>
          <w:sz w:val="24"/>
          <w:szCs w:val="24"/>
          <w:lang w:val="sr-Cyrl-RS"/>
        </w:rPr>
        <w:t>;</w:t>
      </w:r>
    </w:p>
    <w:p w:rsidR="006366D9" w:rsidRDefault="00914029" w:rsidP="006366D9">
      <w:pPr>
        <w:widowControl w:val="0"/>
        <w:suppressLineNumbers/>
        <w:autoSpaceDE w:val="0"/>
        <w:autoSpaceDN w:val="0"/>
        <w:adjustRightInd w:val="0"/>
        <w:spacing w:after="0" w:line="223" w:lineRule="atLeast"/>
        <w:ind w:left="69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за предузетнике: назив радње</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име и презиме </w:t>
      </w:r>
      <w:r w:rsidRPr="000D5456">
        <w:rPr>
          <w:rFonts w:ascii="Times New Roman" w:hAnsi="Times New Roman" w:cs="Times New Roman"/>
          <w:sz w:val="24"/>
          <w:szCs w:val="24"/>
          <w:lang w:val="sr-Cyrl-RS"/>
        </w:rPr>
        <w:t>предузетника</w:t>
      </w:r>
      <w:r w:rsidRPr="000D5456">
        <w:rPr>
          <w:rFonts w:ascii="Times New Roman" w:hAnsi="Times New Roman" w:cs="Times New Roman"/>
          <w:sz w:val="24"/>
          <w:szCs w:val="24"/>
        </w:rPr>
        <w:t>, адресу седишта</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(ПИБ), матични број </w:t>
      </w:r>
      <w:r w:rsidRPr="000D5456">
        <w:rPr>
          <w:rFonts w:ascii="Times New Roman" w:hAnsi="Times New Roman" w:cs="Times New Roman"/>
          <w:sz w:val="24"/>
          <w:szCs w:val="24"/>
          <w:lang w:val="sr-Cyrl-RS"/>
        </w:rPr>
        <w:t xml:space="preserve">и </w:t>
      </w:r>
      <w:r w:rsidRPr="000D5456">
        <w:rPr>
          <w:rFonts w:ascii="Times New Roman" w:hAnsi="Times New Roman" w:cs="Times New Roman"/>
          <w:sz w:val="24"/>
          <w:szCs w:val="24"/>
        </w:rPr>
        <w:t>текући рачун</w:t>
      </w:r>
      <w:r w:rsidRPr="000D5456">
        <w:rPr>
          <w:rFonts w:ascii="Times New Roman" w:hAnsi="Times New Roman" w:cs="Times New Roman"/>
          <w:sz w:val="24"/>
          <w:szCs w:val="24"/>
          <w:lang w:val="sr-Cyrl-RS"/>
        </w:rPr>
        <w:t>.</w:t>
      </w:r>
    </w:p>
    <w:p w:rsidR="00E12EE2" w:rsidRPr="006366D9" w:rsidRDefault="00E12EE2" w:rsidP="006366D9">
      <w:pPr>
        <w:widowControl w:val="0"/>
        <w:suppressLineNumbers/>
        <w:autoSpaceDE w:val="0"/>
        <w:autoSpaceDN w:val="0"/>
        <w:adjustRightInd w:val="0"/>
        <w:spacing w:after="0" w:line="223" w:lineRule="atLeast"/>
        <w:ind w:left="697"/>
        <w:jc w:val="both"/>
        <w:rPr>
          <w:rFonts w:ascii="Times New Roman" w:hAnsi="Times New Roman" w:cs="Times New Roman"/>
          <w:sz w:val="24"/>
          <w:szCs w:val="24"/>
        </w:rPr>
      </w:pPr>
    </w:p>
    <w:p w:rsidR="00E12EE2" w:rsidRDefault="006366D9" w:rsidP="006C48BC">
      <w:pPr>
        <w:widowControl w:val="0"/>
        <w:suppressLineNumbers/>
        <w:autoSpaceDE w:val="0"/>
        <w:autoSpaceDN w:val="0"/>
        <w:adjustRightInd w:val="0"/>
        <w:spacing w:after="0" w:line="223" w:lineRule="atLeast"/>
        <w:jc w:val="both"/>
        <w:rPr>
          <w:rFonts w:ascii="Times New Roman" w:hAnsi="Times New Roman" w:cs="Times New Roman"/>
          <w:sz w:val="24"/>
          <w:szCs w:val="24"/>
          <w:lang w:val="sr-Cyrl-RS"/>
        </w:rPr>
      </w:pPr>
      <w:r>
        <w:rPr>
          <w:rFonts w:ascii="Times New Roman" w:hAnsi="Times New Roman" w:cs="Times New Roman"/>
          <w:sz w:val="24"/>
          <w:szCs w:val="24"/>
        </w:rPr>
        <w:t xml:space="preserve">        3)</w:t>
      </w:r>
      <w:r>
        <w:rPr>
          <w:rFonts w:ascii="Times New Roman" w:hAnsi="Times New Roman" w:cs="Times New Roman"/>
          <w:sz w:val="24"/>
          <w:szCs w:val="24"/>
          <w:lang w:val="sr-Cyrl-RS"/>
        </w:rPr>
        <w:t xml:space="preserve"> Приликом подношења захтева за </w:t>
      </w:r>
      <w:r w:rsidRPr="000D5456">
        <w:rPr>
          <w:rFonts w:ascii="Times New Roman" w:hAnsi="Times New Roman" w:cs="Times New Roman"/>
          <w:sz w:val="24"/>
          <w:szCs w:val="24"/>
        </w:rPr>
        <w:t>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w:t>
      </w:r>
      <w:r>
        <w:rPr>
          <w:rFonts w:ascii="Times New Roman" w:hAnsi="Times New Roman" w:cs="Times New Roman"/>
          <w:sz w:val="24"/>
          <w:szCs w:val="24"/>
          <w:lang w:val="sr-Cyrl-RS"/>
        </w:rPr>
        <w:t xml:space="preserve">, потребно је уз прописани образац захтева, надлежној Општини доставити </w:t>
      </w:r>
      <w:r w:rsidR="006C48BC">
        <w:rPr>
          <w:rFonts w:ascii="Times New Roman" w:hAnsi="Times New Roman" w:cs="Times New Roman"/>
          <w:sz w:val="24"/>
          <w:szCs w:val="24"/>
          <w:lang w:val="sr-Cyrl-RS"/>
        </w:rPr>
        <w:t>б</w:t>
      </w:r>
      <w:r w:rsidR="00E12EE2">
        <w:rPr>
          <w:rFonts w:ascii="Times New Roman" w:hAnsi="Times New Roman" w:cs="Times New Roman"/>
          <w:sz w:val="24"/>
          <w:szCs w:val="24"/>
          <w:lang w:val="sr-Cyrl-RS"/>
        </w:rPr>
        <w:t>иланс успеха</w:t>
      </w:r>
      <w:r w:rsidR="006C48BC">
        <w:rPr>
          <w:rFonts w:ascii="Times New Roman" w:hAnsi="Times New Roman" w:cs="Times New Roman"/>
          <w:sz w:val="24"/>
          <w:szCs w:val="24"/>
          <w:lang w:val="sr-Cyrl-RS"/>
        </w:rPr>
        <w:t xml:space="preserve"> за годину која претходи години у којој се утврђује накнада из овог тарифног броја.</w:t>
      </w:r>
    </w:p>
    <w:p w:rsidR="00E12EE2" w:rsidRPr="006366D9" w:rsidRDefault="00E12EE2" w:rsidP="00E12EE2">
      <w:pPr>
        <w:widowControl w:val="0"/>
        <w:suppressLineNumbers/>
        <w:autoSpaceDE w:val="0"/>
        <w:autoSpaceDN w:val="0"/>
        <w:adjustRightInd w:val="0"/>
        <w:spacing w:after="0" w:line="223" w:lineRule="atLeast"/>
        <w:ind w:firstLine="426"/>
        <w:jc w:val="both"/>
        <w:rPr>
          <w:rFonts w:ascii="Times New Roman" w:hAnsi="Times New Roman" w:cs="Times New Roman"/>
          <w:sz w:val="24"/>
          <w:szCs w:val="24"/>
          <w:lang w:val="sr-Cyrl-RS"/>
        </w:rPr>
      </w:pPr>
    </w:p>
    <w:p w:rsidR="00AE1B97" w:rsidRDefault="006366D9" w:rsidP="00A01DF6">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r w:rsidRPr="00E12EE2">
        <w:rPr>
          <w:rFonts w:ascii="Times New Roman" w:hAnsi="Times New Roman" w:cs="Times New Roman"/>
          <w:color w:val="000000" w:themeColor="text1"/>
          <w:sz w:val="24"/>
          <w:szCs w:val="24"/>
        </w:rPr>
        <w:t>4</w:t>
      </w:r>
      <w:r w:rsidR="00AE1B97" w:rsidRPr="00E12EE2">
        <w:rPr>
          <w:rFonts w:ascii="Times New Roman" w:hAnsi="Times New Roman" w:cs="Times New Roman"/>
          <w:color w:val="000000" w:themeColor="text1"/>
          <w:sz w:val="24"/>
          <w:szCs w:val="24"/>
          <w:lang w:val="sr-Cyrl-RS"/>
        </w:rPr>
        <w:t>) П</w:t>
      </w:r>
      <w:r w:rsidR="00B11C7B" w:rsidRPr="00E12EE2">
        <w:rPr>
          <w:rFonts w:ascii="Times New Roman" w:hAnsi="Times New Roman" w:cs="Times New Roman"/>
          <w:color w:val="000000" w:themeColor="text1"/>
          <w:sz w:val="24"/>
          <w:szCs w:val="24"/>
          <w:lang w:val="sr-Cyrl-RS"/>
        </w:rPr>
        <w:t>равна лица</w:t>
      </w:r>
      <w:r w:rsidR="00AE1B97" w:rsidRPr="00E12EE2">
        <w:rPr>
          <w:rFonts w:ascii="Times New Roman" w:hAnsi="Times New Roman" w:cs="Times New Roman"/>
          <w:color w:val="000000" w:themeColor="text1"/>
          <w:sz w:val="24"/>
          <w:szCs w:val="24"/>
          <w:lang w:val="sr-Cyrl-RS"/>
        </w:rPr>
        <w:t xml:space="preserve"> и предузетници</w:t>
      </w:r>
      <w:r w:rsidR="00B11C7B" w:rsidRPr="00E12EE2">
        <w:rPr>
          <w:rFonts w:ascii="Times New Roman" w:hAnsi="Times New Roman" w:cs="Times New Roman"/>
          <w:color w:val="000000" w:themeColor="text1"/>
          <w:sz w:val="24"/>
          <w:szCs w:val="24"/>
          <w:lang w:val="sr-Cyrl-RS"/>
        </w:rPr>
        <w:t xml:space="preserve"> </w:t>
      </w:r>
      <w:r w:rsidR="00A01DF6" w:rsidRPr="00E12EE2">
        <w:rPr>
          <w:rFonts w:ascii="Times New Roman" w:hAnsi="Times New Roman" w:cs="Times New Roman"/>
          <w:color w:val="000000" w:themeColor="text1"/>
          <w:sz w:val="24"/>
          <w:szCs w:val="24"/>
          <w:lang w:val="sr-Cyrl-RS"/>
        </w:rPr>
        <w:t xml:space="preserve">који </w:t>
      </w:r>
      <w:r w:rsidR="00A01DF6" w:rsidRPr="00E12EE2">
        <w:rPr>
          <w:rFonts w:ascii="Times New Roman" w:hAnsi="Times New Roman" w:cs="Times New Roman"/>
          <w:color w:val="000000" w:themeColor="text1"/>
          <w:sz w:val="24"/>
          <w:szCs w:val="24"/>
        </w:rPr>
        <w:t>кори</w:t>
      </w:r>
      <w:r w:rsidR="00A01DF6" w:rsidRPr="00E12EE2">
        <w:rPr>
          <w:rFonts w:ascii="Times New Roman" w:hAnsi="Times New Roman" w:cs="Times New Roman"/>
          <w:color w:val="000000" w:themeColor="text1"/>
          <w:sz w:val="24"/>
          <w:szCs w:val="24"/>
          <w:lang w:val="sr-Cyrl-RS"/>
        </w:rPr>
        <w:t>сте</w:t>
      </w:r>
      <w:r w:rsidR="00A01DF6" w:rsidRPr="00E12EE2">
        <w:rPr>
          <w:rFonts w:ascii="Times New Roman" w:hAnsi="Times New Roman" w:cs="Times New Roman"/>
          <w:color w:val="000000" w:themeColor="text1"/>
          <w:sz w:val="24"/>
          <w:szCs w:val="24"/>
        </w:rPr>
        <w:t xml:space="preserve"> јавн</w:t>
      </w:r>
      <w:r w:rsidR="00A01DF6" w:rsidRPr="00E12EE2">
        <w:rPr>
          <w:rFonts w:ascii="Times New Roman" w:hAnsi="Times New Roman" w:cs="Times New Roman"/>
          <w:color w:val="000000" w:themeColor="text1"/>
          <w:sz w:val="24"/>
          <w:szCs w:val="24"/>
          <w:lang w:val="sr-Cyrl-RS"/>
        </w:rPr>
        <w:t>у</w:t>
      </w:r>
      <w:r w:rsidR="00A01DF6" w:rsidRPr="00E12EE2">
        <w:rPr>
          <w:rFonts w:ascii="Times New Roman" w:hAnsi="Times New Roman" w:cs="Times New Roman"/>
          <w:color w:val="000000" w:themeColor="text1"/>
          <w:sz w:val="24"/>
          <w:szCs w:val="24"/>
        </w:rPr>
        <w:t xml:space="preserve"> површин</w:t>
      </w:r>
      <w:r w:rsidR="00A01DF6" w:rsidRPr="00E12EE2">
        <w:rPr>
          <w:rFonts w:ascii="Times New Roman" w:hAnsi="Times New Roman" w:cs="Times New Roman"/>
          <w:color w:val="000000" w:themeColor="text1"/>
          <w:sz w:val="24"/>
          <w:szCs w:val="24"/>
          <w:lang w:val="sr-Cyrl-RS"/>
        </w:rPr>
        <w:t>у</w:t>
      </w:r>
      <w:r w:rsidR="00A01DF6" w:rsidRPr="00E12EE2">
        <w:rPr>
          <w:rFonts w:ascii="Times New Roman" w:hAnsi="Times New Roman" w:cs="Times New Roman"/>
          <w:color w:val="000000" w:themeColor="text1"/>
          <w:sz w:val="24"/>
          <w:szCs w:val="24"/>
        </w:rPr>
        <w:t xml:space="preserve"> за оглашавање за сопствене потребе, као и површине и објект</w:t>
      </w:r>
      <w:r w:rsidR="00A01DF6" w:rsidRPr="00E12EE2">
        <w:rPr>
          <w:rFonts w:ascii="Times New Roman" w:hAnsi="Times New Roman" w:cs="Times New Roman"/>
          <w:color w:val="000000" w:themeColor="text1"/>
          <w:sz w:val="24"/>
          <w:szCs w:val="24"/>
          <w:lang w:val="sr-Cyrl-RS"/>
        </w:rPr>
        <w:t>е</w:t>
      </w:r>
      <w:r w:rsidR="00A01DF6" w:rsidRPr="00E12EE2">
        <w:rPr>
          <w:rFonts w:ascii="Times New Roman" w:hAnsi="Times New Roman" w:cs="Times New Roman"/>
          <w:color w:val="000000" w:themeColor="text1"/>
          <w:sz w:val="24"/>
          <w:szCs w:val="24"/>
        </w:rPr>
        <w:t xml:space="preserve"> за оглашавање за сопствене потребе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AE1B97" w:rsidRPr="00E12EE2">
        <w:rPr>
          <w:rFonts w:ascii="Times New Roman" w:hAnsi="Times New Roman" w:cs="Times New Roman"/>
          <w:color w:val="000000" w:themeColor="text1"/>
          <w:sz w:val="24"/>
          <w:szCs w:val="24"/>
          <w:lang w:val="sr-Cyrl-RS"/>
        </w:rPr>
        <w:t xml:space="preserve">, а који су у претходној пословној години остварили приход мањи од 100 милиона, </w:t>
      </w:r>
      <w:r w:rsidR="00D04E1E" w:rsidRPr="00E12EE2">
        <w:rPr>
          <w:rFonts w:ascii="Times New Roman" w:hAnsi="Times New Roman" w:cs="Times New Roman"/>
          <w:color w:val="000000" w:themeColor="text1"/>
          <w:sz w:val="24"/>
          <w:szCs w:val="24"/>
          <w:lang w:val="sr-Cyrl-RS"/>
        </w:rPr>
        <w:t xml:space="preserve"> плаћају накнаду умањену за </w:t>
      </w:r>
      <w:r w:rsidRPr="00E12EE2">
        <w:rPr>
          <w:rFonts w:ascii="Times New Roman" w:hAnsi="Times New Roman" w:cs="Times New Roman"/>
          <w:color w:val="000000" w:themeColor="text1"/>
          <w:sz w:val="24"/>
          <w:szCs w:val="24"/>
          <w:lang w:val="sr-Cyrl-RS"/>
        </w:rPr>
        <w:t>8</w:t>
      </w:r>
      <w:r w:rsidR="00AE1B97" w:rsidRPr="00E12EE2">
        <w:rPr>
          <w:rFonts w:ascii="Times New Roman" w:hAnsi="Times New Roman" w:cs="Times New Roman"/>
          <w:color w:val="000000" w:themeColor="text1"/>
          <w:sz w:val="24"/>
          <w:szCs w:val="24"/>
          <w:lang w:val="sr-Cyrl-RS"/>
        </w:rPr>
        <w:t>0%</w:t>
      </w:r>
      <w:r w:rsidR="00407AEC">
        <w:rPr>
          <w:rFonts w:ascii="Times New Roman" w:hAnsi="Times New Roman" w:cs="Times New Roman"/>
          <w:color w:val="000000" w:themeColor="text1"/>
          <w:sz w:val="24"/>
          <w:szCs w:val="24"/>
          <w:lang w:val="sr-Cyrl-RS"/>
        </w:rPr>
        <w:t>.</w:t>
      </w:r>
    </w:p>
    <w:p w:rsidR="00E12EE2" w:rsidRPr="00E12EE2" w:rsidRDefault="00E12EE2" w:rsidP="00A01DF6">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p>
    <w:p w:rsidR="00D04E1E" w:rsidRDefault="00AE1B97" w:rsidP="00A01DF6">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r w:rsidRPr="00E12EE2">
        <w:rPr>
          <w:rFonts w:ascii="Times New Roman" w:hAnsi="Times New Roman" w:cs="Times New Roman"/>
          <w:color w:val="000000" w:themeColor="text1"/>
          <w:sz w:val="24"/>
          <w:szCs w:val="24"/>
          <w:lang w:val="sr-Cyrl-RS"/>
        </w:rPr>
        <w:t xml:space="preserve">5) </w:t>
      </w:r>
      <w:r w:rsidR="00606687">
        <w:rPr>
          <w:rFonts w:ascii="Times New Roman" w:hAnsi="Times New Roman" w:cs="Times New Roman"/>
          <w:color w:val="000000" w:themeColor="text1"/>
          <w:sz w:val="24"/>
          <w:szCs w:val="24"/>
          <w:lang w:val="sr-Cyrl-RS"/>
        </w:rPr>
        <w:t>П</w:t>
      </w:r>
      <w:r w:rsidRPr="00E12EE2">
        <w:rPr>
          <w:rFonts w:ascii="Times New Roman" w:hAnsi="Times New Roman" w:cs="Times New Roman"/>
          <w:color w:val="000000" w:themeColor="text1"/>
          <w:sz w:val="24"/>
          <w:szCs w:val="24"/>
          <w:lang w:val="sr-Cyrl-RS"/>
        </w:rPr>
        <w:t>равна лица и предузетници  који</w:t>
      </w:r>
      <w:r w:rsidR="00606687">
        <w:rPr>
          <w:rFonts w:ascii="Times New Roman" w:hAnsi="Times New Roman" w:cs="Times New Roman"/>
          <w:color w:val="000000" w:themeColor="text1"/>
          <w:sz w:val="24"/>
          <w:szCs w:val="24"/>
          <w:lang w:val="sr-Cyrl-RS"/>
        </w:rPr>
        <w:t xml:space="preserve"> су уписани у АПР у текућој години а </w:t>
      </w:r>
      <w:r w:rsidRPr="00E12EE2">
        <w:rPr>
          <w:rFonts w:ascii="Times New Roman" w:hAnsi="Times New Roman" w:cs="Times New Roman"/>
          <w:color w:val="000000" w:themeColor="text1"/>
          <w:sz w:val="24"/>
          <w:szCs w:val="24"/>
        </w:rPr>
        <w:t>кори</w:t>
      </w:r>
      <w:r w:rsidRPr="00E12EE2">
        <w:rPr>
          <w:rFonts w:ascii="Times New Roman" w:hAnsi="Times New Roman" w:cs="Times New Roman"/>
          <w:color w:val="000000" w:themeColor="text1"/>
          <w:sz w:val="24"/>
          <w:szCs w:val="24"/>
          <w:lang w:val="sr-Cyrl-RS"/>
        </w:rPr>
        <w:t>сте</w:t>
      </w:r>
      <w:r w:rsidRPr="00E12EE2">
        <w:rPr>
          <w:rFonts w:ascii="Times New Roman" w:hAnsi="Times New Roman" w:cs="Times New Roman"/>
          <w:color w:val="000000" w:themeColor="text1"/>
          <w:sz w:val="24"/>
          <w:szCs w:val="24"/>
        </w:rPr>
        <w:t xml:space="preserve"> јавн</w:t>
      </w:r>
      <w:r w:rsidRPr="00E12EE2">
        <w:rPr>
          <w:rFonts w:ascii="Times New Roman" w:hAnsi="Times New Roman" w:cs="Times New Roman"/>
          <w:color w:val="000000" w:themeColor="text1"/>
          <w:sz w:val="24"/>
          <w:szCs w:val="24"/>
          <w:lang w:val="sr-Cyrl-RS"/>
        </w:rPr>
        <w:t>у</w:t>
      </w:r>
      <w:r w:rsidRPr="00E12EE2">
        <w:rPr>
          <w:rFonts w:ascii="Times New Roman" w:hAnsi="Times New Roman" w:cs="Times New Roman"/>
          <w:color w:val="000000" w:themeColor="text1"/>
          <w:sz w:val="24"/>
          <w:szCs w:val="24"/>
        </w:rPr>
        <w:t xml:space="preserve"> површин</w:t>
      </w:r>
      <w:r w:rsidRPr="00E12EE2">
        <w:rPr>
          <w:rFonts w:ascii="Times New Roman" w:hAnsi="Times New Roman" w:cs="Times New Roman"/>
          <w:color w:val="000000" w:themeColor="text1"/>
          <w:sz w:val="24"/>
          <w:szCs w:val="24"/>
          <w:lang w:val="sr-Cyrl-RS"/>
        </w:rPr>
        <w:t>у</w:t>
      </w:r>
      <w:r w:rsidRPr="00E12EE2">
        <w:rPr>
          <w:rFonts w:ascii="Times New Roman" w:hAnsi="Times New Roman" w:cs="Times New Roman"/>
          <w:color w:val="000000" w:themeColor="text1"/>
          <w:sz w:val="24"/>
          <w:szCs w:val="24"/>
        </w:rPr>
        <w:t xml:space="preserve"> за оглашавање за сопствене потребе, као и површине и објект</w:t>
      </w:r>
      <w:r w:rsidRPr="00E12EE2">
        <w:rPr>
          <w:rFonts w:ascii="Times New Roman" w:hAnsi="Times New Roman" w:cs="Times New Roman"/>
          <w:color w:val="000000" w:themeColor="text1"/>
          <w:sz w:val="24"/>
          <w:szCs w:val="24"/>
          <w:lang w:val="sr-Cyrl-RS"/>
        </w:rPr>
        <w:t>е</w:t>
      </w:r>
      <w:r w:rsidRPr="00E12EE2">
        <w:rPr>
          <w:rFonts w:ascii="Times New Roman" w:hAnsi="Times New Roman" w:cs="Times New Roman"/>
          <w:color w:val="000000" w:themeColor="text1"/>
          <w:sz w:val="24"/>
          <w:szCs w:val="24"/>
        </w:rPr>
        <w:t xml:space="preserve"> за оглашавање за сопствене потребе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Pr="00E12EE2">
        <w:rPr>
          <w:rFonts w:ascii="Times New Roman" w:hAnsi="Times New Roman" w:cs="Times New Roman"/>
          <w:color w:val="000000" w:themeColor="text1"/>
          <w:sz w:val="24"/>
          <w:szCs w:val="24"/>
          <w:lang w:val="sr-Cyrl-RS"/>
        </w:rPr>
        <w:t>,  плаћају накнаду умањену за 80%</w:t>
      </w:r>
      <w:r w:rsidR="00407AEC">
        <w:rPr>
          <w:rFonts w:ascii="Times New Roman" w:hAnsi="Times New Roman" w:cs="Times New Roman"/>
          <w:color w:val="000000" w:themeColor="text1"/>
          <w:sz w:val="24"/>
          <w:szCs w:val="24"/>
          <w:lang w:val="sr-Cyrl-RS"/>
        </w:rPr>
        <w:t>.</w:t>
      </w:r>
    </w:p>
    <w:p w:rsidR="00E12EE2" w:rsidRPr="00E12EE2" w:rsidRDefault="00E12EE2" w:rsidP="00A01DF6">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p>
    <w:p w:rsidR="00B11C7B" w:rsidRDefault="00A864FE" w:rsidP="00B11C7B">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6</w:t>
      </w:r>
      <w:r w:rsidR="00B11C7B" w:rsidRPr="00E12EE2">
        <w:rPr>
          <w:rFonts w:ascii="Times New Roman" w:hAnsi="Times New Roman" w:cs="Times New Roman"/>
          <w:color w:val="000000" w:themeColor="text1"/>
          <w:sz w:val="24"/>
          <w:szCs w:val="24"/>
          <w:lang w:val="sr-Cyrl-RS"/>
        </w:rPr>
        <w:t xml:space="preserve">) </w:t>
      </w:r>
      <w:r w:rsidR="00AE1B97" w:rsidRPr="00E12EE2">
        <w:rPr>
          <w:rFonts w:ascii="Times New Roman" w:hAnsi="Times New Roman" w:cs="Times New Roman"/>
          <w:color w:val="000000" w:themeColor="text1"/>
          <w:sz w:val="24"/>
          <w:szCs w:val="24"/>
          <w:lang w:val="sr-Cyrl-RS"/>
        </w:rPr>
        <w:t>П</w:t>
      </w:r>
      <w:r w:rsidR="00B11C7B" w:rsidRPr="00E12EE2">
        <w:rPr>
          <w:rFonts w:ascii="Times New Roman" w:hAnsi="Times New Roman" w:cs="Times New Roman"/>
          <w:color w:val="000000" w:themeColor="text1"/>
          <w:sz w:val="24"/>
          <w:szCs w:val="24"/>
          <w:lang w:val="sr-Cyrl-RS"/>
        </w:rPr>
        <w:t>равна лица</w:t>
      </w:r>
      <w:r w:rsidR="00AE1B97" w:rsidRPr="00E12EE2">
        <w:rPr>
          <w:rFonts w:ascii="Times New Roman" w:hAnsi="Times New Roman" w:cs="Times New Roman"/>
          <w:color w:val="000000" w:themeColor="text1"/>
          <w:sz w:val="24"/>
          <w:szCs w:val="24"/>
          <w:lang w:val="sr-Cyrl-RS"/>
        </w:rPr>
        <w:t xml:space="preserve"> и предузетници </w:t>
      </w:r>
      <w:r w:rsidR="00B11C7B" w:rsidRPr="00E12EE2">
        <w:rPr>
          <w:rFonts w:ascii="Times New Roman" w:hAnsi="Times New Roman" w:cs="Times New Roman"/>
          <w:color w:val="000000" w:themeColor="text1"/>
          <w:sz w:val="24"/>
          <w:szCs w:val="24"/>
          <w:lang w:val="sr-Cyrl-RS"/>
        </w:rPr>
        <w:t xml:space="preserve"> који </w:t>
      </w:r>
      <w:r w:rsidR="00B11C7B" w:rsidRPr="00E12EE2">
        <w:rPr>
          <w:rFonts w:ascii="Times New Roman" w:hAnsi="Times New Roman" w:cs="Times New Roman"/>
          <w:color w:val="000000" w:themeColor="text1"/>
          <w:sz w:val="24"/>
          <w:szCs w:val="24"/>
        </w:rPr>
        <w:t>кори</w:t>
      </w:r>
      <w:r w:rsidR="00B11C7B" w:rsidRPr="00E12EE2">
        <w:rPr>
          <w:rFonts w:ascii="Times New Roman" w:hAnsi="Times New Roman" w:cs="Times New Roman"/>
          <w:color w:val="000000" w:themeColor="text1"/>
          <w:sz w:val="24"/>
          <w:szCs w:val="24"/>
          <w:lang w:val="sr-Cyrl-RS"/>
        </w:rPr>
        <w:t>сте</w:t>
      </w:r>
      <w:r w:rsidR="00B11C7B" w:rsidRPr="00E12EE2">
        <w:rPr>
          <w:rFonts w:ascii="Times New Roman" w:hAnsi="Times New Roman" w:cs="Times New Roman"/>
          <w:color w:val="000000" w:themeColor="text1"/>
          <w:sz w:val="24"/>
          <w:szCs w:val="24"/>
        </w:rPr>
        <w:t xml:space="preserve"> јавн</w:t>
      </w:r>
      <w:r w:rsidR="00B11C7B" w:rsidRPr="00E12EE2">
        <w:rPr>
          <w:rFonts w:ascii="Times New Roman" w:hAnsi="Times New Roman" w:cs="Times New Roman"/>
          <w:color w:val="000000" w:themeColor="text1"/>
          <w:sz w:val="24"/>
          <w:szCs w:val="24"/>
          <w:lang w:val="sr-Cyrl-RS"/>
        </w:rPr>
        <w:t>у</w:t>
      </w:r>
      <w:r w:rsidR="00B11C7B" w:rsidRPr="00E12EE2">
        <w:rPr>
          <w:rFonts w:ascii="Times New Roman" w:hAnsi="Times New Roman" w:cs="Times New Roman"/>
          <w:color w:val="000000" w:themeColor="text1"/>
          <w:sz w:val="24"/>
          <w:szCs w:val="24"/>
        </w:rPr>
        <w:t xml:space="preserve"> површин</w:t>
      </w:r>
      <w:r w:rsidR="00B11C7B" w:rsidRPr="00E12EE2">
        <w:rPr>
          <w:rFonts w:ascii="Times New Roman" w:hAnsi="Times New Roman" w:cs="Times New Roman"/>
          <w:color w:val="000000" w:themeColor="text1"/>
          <w:sz w:val="24"/>
          <w:szCs w:val="24"/>
          <w:lang w:val="sr-Cyrl-RS"/>
        </w:rPr>
        <w:t>у</w:t>
      </w:r>
      <w:r w:rsidR="00B11C7B" w:rsidRPr="00E12EE2">
        <w:rPr>
          <w:rFonts w:ascii="Times New Roman" w:hAnsi="Times New Roman" w:cs="Times New Roman"/>
          <w:color w:val="000000" w:themeColor="text1"/>
          <w:sz w:val="24"/>
          <w:szCs w:val="24"/>
        </w:rPr>
        <w:t xml:space="preserve"> за оглашавање за сопствене потребе, као и површине и објект</w:t>
      </w:r>
      <w:r w:rsidR="00B11C7B" w:rsidRPr="00E12EE2">
        <w:rPr>
          <w:rFonts w:ascii="Times New Roman" w:hAnsi="Times New Roman" w:cs="Times New Roman"/>
          <w:color w:val="000000" w:themeColor="text1"/>
          <w:sz w:val="24"/>
          <w:szCs w:val="24"/>
          <w:lang w:val="sr-Cyrl-RS"/>
        </w:rPr>
        <w:t>е</w:t>
      </w:r>
      <w:r w:rsidR="00B11C7B" w:rsidRPr="00E12EE2">
        <w:rPr>
          <w:rFonts w:ascii="Times New Roman" w:hAnsi="Times New Roman" w:cs="Times New Roman"/>
          <w:color w:val="000000" w:themeColor="text1"/>
          <w:sz w:val="24"/>
          <w:szCs w:val="24"/>
        </w:rPr>
        <w:t xml:space="preserve"> за оглашавање за сопствене потребе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AE1B97" w:rsidRPr="00E12EE2">
        <w:rPr>
          <w:rFonts w:ascii="Times New Roman" w:hAnsi="Times New Roman" w:cs="Times New Roman"/>
          <w:color w:val="000000" w:themeColor="text1"/>
          <w:sz w:val="24"/>
          <w:szCs w:val="24"/>
          <w:lang w:val="sr-Cyrl-RS"/>
        </w:rPr>
        <w:t>, а који су у претходној пословн</w:t>
      </w:r>
      <w:r w:rsidR="001B75A6">
        <w:rPr>
          <w:rFonts w:ascii="Times New Roman" w:hAnsi="Times New Roman" w:cs="Times New Roman"/>
          <w:color w:val="000000" w:themeColor="text1"/>
          <w:sz w:val="24"/>
          <w:szCs w:val="24"/>
          <w:lang w:val="sr-Cyrl-RS"/>
        </w:rPr>
        <w:t>ој години остварили приход већи</w:t>
      </w:r>
      <w:r w:rsidR="00AE1B97" w:rsidRPr="00E12EE2">
        <w:rPr>
          <w:rFonts w:ascii="Times New Roman" w:hAnsi="Times New Roman" w:cs="Times New Roman"/>
          <w:color w:val="000000" w:themeColor="text1"/>
          <w:sz w:val="24"/>
          <w:szCs w:val="24"/>
          <w:lang w:val="sr-Cyrl-RS"/>
        </w:rPr>
        <w:t xml:space="preserve"> од 100 милиона</w:t>
      </w:r>
      <w:r w:rsidR="00B11C7B" w:rsidRPr="00E12EE2">
        <w:rPr>
          <w:rFonts w:ascii="Times New Roman" w:hAnsi="Times New Roman" w:cs="Times New Roman"/>
          <w:color w:val="000000" w:themeColor="text1"/>
          <w:sz w:val="24"/>
          <w:szCs w:val="24"/>
          <w:lang w:val="sr-Cyrl-RS"/>
        </w:rPr>
        <w:t xml:space="preserve"> плаћају накнаду умањену за </w:t>
      </w:r>
      <w:r w:rsidR="00F763B1">
        <w:rPr>
          <w:rFonts w:ascii="Times New Roman" w:hAnsi="Times New Roman" w:cs="Times New Roman"/>
          <w:color w:val="000000" w:themeColor="text1"/>
          <w:sz w:val="24"/>
          <w:szCs w:val="24"/>
        </w:rPr>
        <w:t>5</w:t>
      </w:r>
      <w:bookmarkStart w:id="0" w:name="_GoBack"/>
      <w:bookmarkEnd w:id="0"/>
      <w:r w:rsidR="00B11C7B" w:rsidRPr="00E12EE2">
        <w:rPr>
          <w:rFonts w:ascii="Times New Roman" w:hAnsi="Times New Roman" w:cs="Times New Roman"/>
          <w:color w:val="000000" w:themeColor="text1"/>
          <w:sz w:val="24"/>
          <w:szCs w:val="24"/>
          <w:lang w:val="sr-Cyrl-RS"/>
        </w:rPr>
        <w:t>0%.</w:t>
      </w:r>
    </w:p>
    <w:p w:rsidR="00E12EE2" w:rsidRPr="00E12EE2" w:rsidRDefault="00E12EE2" w:rsidP="00B11C7B">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p>
    <w:p w:rsidR="00AE1B97" w:rsidRDefault="00A864FE" w:rsidP="00AE1B97">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7</w:t>
      </w:r>
      <w:r w:rsidR="00AE1B97" w:rsidRPr="00E12EE2">
        <w:rPr>
          <w:rFonts w:ascii="Times New Roman" w:hAnsi="Times New Roman" w:cs="Times New Roman"/>
          <w:color w:val="000000" w:themeColor="text1"/>
          <w:sz w:val="24"/>
          <w:szCs w:val="24"/>
          <w:lang w:val="sr-Cyrl-RS"/>
        </w:rPr>
        <w:t xml:space="preserve">) Правна лица и предузетници  који </w:t>
      </w:r>
      <w:r w:rsidR="00AE1B97" w:rsidRPr="00E12EE2">
        <w:rPr>
          <w:rFonts w:ascii="Times New Roman" w:hAnsi="Times New Roman" w:cs="Times New Roman"/>
          <w:color w:val="000000" w:themeColor="text1"/>
          <w:sz w:val="24"/>
          <w:szCs w:val="24"/>
        </w:rPr>
        <w:t>кори</w:t>
      </w:r>
      <w:r w:rsidR="00AE1B97" w:rsidRPr="00E12EE2">
        <w:rPr>
          <w:rFonts w:ascii="Times New Roman" w:hAnsi="Times New Roman" w:cs="Times New Roman"/>
          <w:color w:val="000000" w:themeColor="text1"/>
          <w:sz w:val="24"/>
          <w:szCs w:val="24"/>
          <w:lang w:val="sr-Cyrl-RS"/>
        </w:rPr>
        <w:t>сте</w:t>
      </w:r>
      <w:r w:rsidR="00AE1B97" w:rsidRPr="00E12EE2">
        <w:rPr>
          <w:rFonts w:ascii="Times New Roman" w:hAnsi="Times New Roman" w:cs="Times New Roman"/>
          <w:color w:val="000000" w:themeColor="text1"/>
          <w:sz w:val="24"/>
          <w:szCs w:val="24"/>
        </w:rPr>
        <w:t xml:space="preserve"> јавн</w:t>
      </w:r>
      <w:r w:rsidR="00AE1B97" w:rsidRPr="00E12EE2">
        <w:rPr>
          <w:rFonts w:ascii="Times New Roman" w:hAnsi="Times New Roman" w:cs="Times New Roman"/>
          <w:color w:val="000000" w:themeColor="text1"/>
          <w:sz w:val="24"/>
          <w:szCs w:val="24"/>
          <w:lang w:val="sr-Cyrl-RS"/>
        </w:rPr>
        <w:t>у</w:t>
      </w:r>
      <w:r w:rsidR="00AE1B97" w:rsidRPr="00E12EE2">
        <w:rPr>
          <w:rFonts w:ascii="Times New Roman" w:hAnsi="Times New Roman" w:cs="Times New Roman"/>
          <w:color w:val="000000" w:themeColor="text1"/>
          <w:sz w:val="24"/>
          <w:szCs w:val="24"/>
        </w:rPr>
        <w:t xml:space="preserve"> површин</w:t>
      </w:r>
      <w:r w:rsidR="00AE1B97" w:rsidRPr="00E12EE2">
        <w:rPr>
          <w:rFonts w:ascii="Times New Roman" w:hAnsi="Times New Roman" w:cs="Times New Roman"/>
          <w:color w:val="000000" w:themeColor="text1"/>
          <w:sz w:val="24"/>
          <w:szCs w:val="24"/>
          <w:lang w:val="sr-Cyrl-RS"/>
        </w:rPr>
        <w:t>у</w:t>
      </w:r>
      <w:r w:rsidR="00AE1B97" w:rsidRPr="00E12EE2">
        <w:rPr>
          <w:rFonts w:ascii="Times New Roman" w:hAnsi="Times New Roman" w:cs="Times New Roman"/>
          <w:color w:val="000000" w:themeColor="text1"/>
          <w:sz w:val="24"/>
          <w:szCs w:val="24"/>
        </w:rPr>
        <w:t xml:space="preserve"> за оглашавање за сопствене потребе, као и површине и објект</w:t>
      </w:r>
      <w:r w:rsidR="00AE1B97" w:rsidRPr="00E12EE2">
        <w:rPr>
          <w:rFonts w:ascii="Times New Roman" w:hAnsi="Times New Roman" w:cs="Times New Roman"/>
          <w:color w:val="000000" w:themeColor="text1"/>
          <w:sz w:val="24"/>
          <w:szCs w:val="24"/>
          <w:lang w:val="sr-Cyrl-RS"/>
        </w:rPr>
        <w:t>е</w:t>
      </w:r>
      <w:r w:rsidR="00AE1B97" w:rsidRPr="00E12EE2">
        <w:rPr>
          <w:rFonts w:ascii="Times New Roman" w:hAnsi="Times New Roman" w:cs="Times New Roman"/>
          <w:color w:val="000000" w:themeColor="text1"/>
          <w:sz w:val="24"/>
          <w:szCs w:val="24"/>
        </w:rPr>
        <w:t xml:space="preserve"> за оглашавање за сопствене потребе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AE1B97" w:rsidRPr="00E12EE2">
        <w:rPr>
          <w:rFonts w:ascii="Times New Roman" w:hAnsi="Times New Roman" w:cs="Times New Roman"/>
          <w:color w:val="000000" w:themeColor="text1"/>
          <w:sz w:val="24"/>
          <w:szCs w:val="24"/>
          <w:lang w:val="sr-Cyrl-RS"/>
        </w:rPr>
        <w:t>, а који су у претходној пословн</w:t>
      </w:r>
      <w:r w:rsidR="001B75A6">
        <w:rPr>
          <w:rFonts w:ascii="Times New Roman" w:hAnsi="Times New Roman" w:cs="Times New Roman"/>
          <w:color w:val="000000" w:themeColor="text1"/>
          <w:sz w:val="24"/>
          <w:szCs w:val="24"/>
          <w:lang w:val="sr-Cyrl-RS"/>
        </w:rPr>
        <w:t>ој години остварили приход већи</w:t>
      </w:r>
      <w:r w:rsidR="00AE1B97" w:rsidRPr="00E12EE2">
        <w:rPr>
          <w:rFonts w:ascii="Times New Roman" w:hAnsi="Times New Roman" w:cs="Times New Roman"/>
          <w:color w:val="000000" w:themeColor="text1"/>
          <w:sz w:val="24"/>
          <w:szCs w:val="24"/>
          <w:lang w:val="sr-Cyrl-RS"/>
        </w:rPr>
        <w:t xml:space="preserve"> од 4 милијарде плаћају накнаду у пуном износу.</w:t>
      </w:r>
    </w:p>
    <w:p w:rsidR="006C48BC" w:rsidRPr="00E12EE2" w:rsidRDefault="006C48BC" w:rsidP="00AE1B97">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p>
    <w:p w:rsidR="00B63550" w:rsidRDefault="00A864FE" w:rsidP="00B11C7B">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8</w:t>
      </w:r>
      <w:r w:rsidR="001B75A6">
        <w:rPr>
          <w:rFonts w:ascii="Times New Roman" w:hAnsi="Times New Roman" w:cs="Times New Roman"/>
          <w:color w:val="000000" w:themeColor="text1"/>
          <w:sz w:val="24"/>
          <w:szCs w:val="24"/>
          <w:lang w:val="sr-Cyrl-RS"/>
        </w:rPr>
        <w:t>) Правна лица, предузетници</w:t>
      </w:r>
      <w:r w:rsidR="00E12EE2" w:rsidRPr="00E12EE2">
        <w:rPr>
          <w:rFonts w:ascii="Times New Roman" w:hAnsi="Times New Roman" w:cs="Times New Roman"/>
          <w:color w:val="000000" w:themeColor="text1"/>
          <w:sz w:val="24"/>
          <w:szCs w:val="24"/>
          <w:lang w:val="sr-Cyrl-RS"/>
        </w:rPr>
        <w:t>,</w:t>
      </w:r>
      <w:r w:rsidR="00B11C7B" w:rsidRPr="00E12EE2">
        <w:rPr>
          <w:rFonts w:ascii="Times New Roman" w:hAnsi="Times New Roman" w:cs="Times New Roman"/>
          <w:color w:val="000000" w:themeColor="text1"/>
          <w:sz w:val="24"/>
          <w:szCs w:val="24"/>
          <w:lang w:val="sr-Cyrl-RS"/>
        </w:rPr>
        <w:t xml:space="preserve"> физичка лица </w:t>
      </w:r>
      <w:r w:rsidR="00E12EE2" w:rsidRPr="00E12EE2">
        <w:rPr>
          <w:rFonts w:ascii="Times New Roman" w:hAnsi="Times New Roman" w:cs="Times New Roman"/>
          <w:color w:val="000000" w:themeColor="text1"/>
          <w:sz w:val="24"/>
          <w:szCs w:val="24"/>
          <w:lang w:val="sr-Cyrl-RS"/>
        </w:rPr>
        <w:t xml:space="preserve">и </w:t>
      </w:r>
      <w:r w:rsidR="00606687">
        <w:rPr>
          <w:rFonts w:ascii="Times New Roman" w:hAnsi="Times New Roman" w:cs="Times New Roman"/>
          <w:color w:val="000000" w:themeColor="text1"/>
          <w:sz w:val="24"/>
          <w:szCs w:val="24"/>
          <w:lang w:val="sr-Cyrl-RS"/>
        </w:rPr>
        <w:t>п</w:t>
      </w:r>
      <w:r w:rsidR="001B75A6">
        <w:rPr>
          <w:rFonts w:ascii="Times New Roman" w:hAnsi="Times New Roman" w:cs="Times New Roman"/>
          <w:color w:val="000000" w:themeColor="text1"/>
          <w:sz w:val="24"/>
          <w:szCs w:val="24"/>
          <w:lang w:val="sr-Cyrl-RS"/>
        </w:rPr>
        <w:t>равна лица и предузетници</w:t>
      </w:r>
      <w:r w:rsidR="00606687" w:rsidRPr="00E12EE2">
        <w:rPr>
          <w:rFonts w:ascii="Times New Roman" w:hAnsi="Times New Roman" w:cs="Times New Roman"/>
          <w:color w:val="000000" w:themeColor="text1"/>
          <w:sz w:val="24"/>
          <w:szCs w:val="24"/>
          <w:lang w:val="sr-Cyrl-RS"/>
        </w:rPr>
        <w:t xml:space="preserve"> који</w:t>
      </w:r>
      <w:r w:rsidR="00606687">
        <w:rPr>
          <w:rFonts w:ascii="Times New Roman" w:hAnsi="Times New Roman" w:cs="Times New Roman"/>
          <w:color w:val="000000" w:themeColor="text1"/>
          <w:sz w:val="24"/>
          <w:szCs w:val="24"/>
          <w:lang w:val="sr-Cyrl-RS"/>
        </w:rPr>
        <w:t xml:space="preserve"> су уписани у АПР у текућој години</w:t>
      </w:r>
      <w:r w:rsidR="001B75A6">
        <w:rPr>
          <w:rFonts w:ascii="Times New Roman" w:hAnsi="Times New Roman" w:cs="Times New Roman"/>
          <w:color w:val="000000" w:themeColor="text1"/>
          <w:sz w:val="24"/>
          <w:szCs w:val="24"/>
          <w:lang w:val="sr-Cyrl-RS"/>
        </w:rPr>
        <w:t xml:space="preserve"> немају право на умањење за</w:t>
      </w:r>
      <w:r w:rsidR="00B11C7B" w:rsidRPr="00E12EE2">
        <w:rPr>
          <w:rFonts w:ascii="Times New Roman" w:hAnsi="Times New Roman" w:cs="Times New Roman"/>
          <w:color w:val="000000" w:themeColor="text1"/>
          <w:sz w:val="24"/>
          <w:szCs w:val="24"/>
          <w:lang w:val="sr-Cyrl-RS"/>
        </w:rPr>
        <w:t xml:space="preserve"> коришћење </w:t>
      </w:r>
      <w:r w:rsidR="00B11C7B" w:rsidRPr="00E12EE2">
        <w:rPr>
          <w:rFonts w:ascii="Times New Roman" w:hAnsi="Times New Roman" w:cs="Times New Roman"/>
          <w:color w:val="000000" w:themeColor="text1"/>
          <w:sz w:val="24"/>
          <w:szCs w:val="24"/>
        </w:rPr>
        <w:t>јавне површине за потребе других лица, као и за коришћење површине и објекта за оглашавање за потребе других лица којим се врши непосредни утицај на расположивост, квалитет или неку другу особину јавне површине</w:t>
      </w:r>
      <w:r w:rsidR="00B11C7B" w:rsidRPr="00E12EE2">
        <w:rPr>
          <w:rFonts w:ascii="Times New Roman" w:hAnsi="Times New Roman" w:cs="Times New Roman"/>
          <w:color w:val="000000" w:themeColor="text1"/>
          <w:sz w:val="24"/>
          <w:szCs w:val="24"/>
          <w:lang w:val="sr-Cyrl-RS"/>
        </w:rPr>
        <w:t>.</w:t>
      </w:r>
    </w:p>
    <w:p w:rsidR="006C48BC" w:rsidRPr="00E12EE2" w:rsidRDefault="006C48BC" w:rsidP="00B11C7B">
      <w:pPr>
        <w:widowControl w:val="0"/>
        <w:suppressLineNumbers/>
        <w:autoSpaceDE w:val="0"/>
        <w:autoSpaceDN w:val="0"/>
        <w:adjustRightInd w:val="0"/>
        <w:spacing w:after="0" w:line="226" w:lineRule="atLeast"/>
        <w:ind w:firstLine="426"/>
        <w:jc w:val="both"/>
        <w:rPr>
          <w:rFonts w:ascii="Times New Roman" w:hAnsi="Times New Roman" w:cs="Times New Roman"/>
          <w:color w:val="000000" w:themeColor="text1"/>
          <w:sz w:val="24"/>
          <w:szCs w:val="24"/>
          <w:lang w:val="sr-Cyrl-RS"/>
        </w:rPr>
      </w:pPr>
    </w:p>
    <w:p w:rsidR="00AE1B97" w:rsidRDefault="00A864FE" w:rsidP="00AE1B97">
      <w:pPr>
        <w:widowControl w:val="0"/>
        <w:suppressLineNumbers/>
        <w:autoSpaceDE w:val="0"/>
        <w:autoSpaceDN w:val="0"/>
        <w:adjustRightInd w:val="0"/>
        <w:spacing w:after="0" w:line="226" w:lineRule="atLeast"/>
        <w:ind w:firstLine="426"/>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w:t>
      </w:r>
      <w:r w:rsidR="00AE1B97" w:rsidRPr="000D5456">
        <w:rPr>
          <w:rFonts w:ascii="Times New Roman" w:hAnsi="Times New Roman" w:cs="Times New Roman"/>
          <w:color w:val="000000"/>
          <w:sz w:val="24"/>
          <w:szCs w:val="24"/>
          <w:lang w:val="en-US"/>
        </w:rPr>
        <w:t>) O</w:t>
      </w:r>
      <w:r w:rsidR="00AE1B97" w:rsidRPr="000D5456">
        <w:rPr>
          <w:rFonts w:ascii="Times New Roman" w:hAnsi="Times New Roman" w:cs="Times New Roman"/>
          <w:color w:val="000000"/>
          <w:sz w:val="24"/>
          <w:szCs w:val="24"/>
          <w:lang w:val="sr-Cyrl-RS"/>
        </w:rPr>
        <w:t>бвезници из овог тар</w:t>
      </w:r>
      <w:r w:rsidR="00AE1B97">
        <w:rPr>
          <w:rFonts w:ascii="Times New Roman" w:hAnsi="Times New Roman" w:cs="Times New Roman"/>
          <w:color w:val="000000"/>
          <w:sz w:val="24"/>
          <w:szCs w:val="24"/>
          <w:lang w:val="sr-Cyrl-RS"/>
        </w:rPr>
        <w:t xml:space="preserve">ифног броја који користе објекте за оглашавање </w:t>
      </w:r>
      <w:r w:rsidR="00AE1B97" w:rsidRPr="000D5456">
        <w:rPr>
          <w:rFonts w:ascii="Times New Roman" w:hAnsi="Times New Roman" w:cs="Times New Roman"/>
          <w:color w:val="000000"/>
          <w:sz w:val="24"/>
          <w:szCs w:val="24"/>
          <w:lang w:val="sr-Cyrl-RS"/>
        </w:rPr>
        <w:t xml:space="preserve">на основу уговора о коришћењу места за оглашавање у складу са Правилником о избору корисника места за оглашавање и Одлуком о оглашавању на територији Града Ниша, плаћају </w:t>
      </w:r>
      <w:r w:rsidR="00AE1B97">
        <w:rPr>
          <w:rFonts w:ascii="Times New Roman" w:hAnsi="Times New Roman" w:cs="Times New Roman"/>
          <w:color w:val="000000"/>
          <w:sz w:val="24"/>
          <w:szCs w:val="24"/>
          <w:lang w:val="sr-Cyrl-RS"/>
        </w:rPr>
        <w:t xml:space="preserve">накнаду </w:t>
      </w:r>
      <w:r w:rsidR="00AE1B97" w:rsidRPr="000D5456">
        <w:rPr>
          <w:rFonts w:ascii="Times New Roman" w:hAnsi="Times New Roman" w:cs="Times New Roman"/>
          <w:color w:val="000000"/>
          <w:sz w:val="24"/>
          <w:szCs w:val="24"/>
          <w:lang w:val="sr-Cyrl-RS"/>
        </w:rPr>
        <w:t xml:space="preserve">умањену за </w:t>
      </w:r>
      <w:r w:rsidR="00AE1B97" w:rsidRPr="000D5456">
        <w:rPr>
          <w:rFonts w:ascii="Times New Roman" w:hAnsi="Times New Roman" w:cs="Times New Roman"/>
          <w:color w:val="000000"/>
          <w:sz w:val="24"/>
          <w:szCs w:val="24"/>
          <w:lang w:val="en-US"/>
        </w:rPr>
        <w:t>75</w:t>
      </w:r>
      <w:r w:rsidR="00AE1B97" w:rsidRPr="000D5456">
        <w:rPr>
          <w:rFonts w:ascii="Times New Roman" w:hAnsi="Times New Roman" w:cs="Times New Roman"/>
          <w:color w:val="000000"/>
          <w:sz w:val="24"/>
          <w:szCs w:val="24"/>
          <w:lang w:val="sr-Cyrl-RS"/>
        </w:rPr>
        <w:t xml:space="preserve">%. </w:t>
      </w:r>
    </w:p>
    <w:p w:rsidR="00B11C7B" w:rsidRDefault="00B11C7B" w:rsidP="00B11C7B">
      <w:pPr>
        <w:widowControl w:val="0"/>
        <w:suppressLineNumbers/>
        <w:autoSpaceDE w:val="0"/>
        <w:autoSpaceDN w:val="0"/>
        <w:adjustRightInd w:val="0"/>
        <w:spacing w:after="0" w:line="226" w:lineRule="atLeast"/>
        <w:ind w:firstLine="426"/>
        <w:jc w:val="both"/>
        <w:rPr>
          <w:rFonts w:ascii="Times New Roman" w:hAnsi="Times New Roman" w:cs="Times New Roman"/>
          <w:b/>
          <w:bCs/>
          <w:sz w:val="24"/>
          <w:szCs w:val="24"/>
          <w:lang w:val="sr-Cyrl-RS"/>
        </w:rPr>
      </w:pPr>
    </w:p>
    <w:p w:rsidR="004D632E" w:rsidRDefault="004D632E" w:rsidP="00B11C7B">
      <w:pPr>
        <w:widowControl w:val="0"/>
        <w:suppressLineNumbers/>
        <w:autoSpaceDE w:val="0"/>
        <w:autoSpaceDN w:val="0"/>
        <w:adjustRightInd w:val="0"/>
        <w:spacing w:after="0" w:line="226" w:lineRule="atLeast"/>
        <w:ind w:firstLine="426"/>
        <w:jc w:val="both"/>
        <w:rPr>
          <w:rFonts w:ascii="Times New Roman" w:hAnsi="Times New Roman" w:cs="Times New Roman"/>
          <w:b/>
          <w:bCs/>
          <w:sz w:val="24"/>
          <w:szCs w:val="24"/>
          <w:lang w:val="sr-Cyrl-RS"/>
        </w:rPr>
      </w:pPr>
    </w:p>
    <w:p w:rsidR="004D632E" w:rsidRDefault="004D632E" w:rsidP="00B11C7B">
      <w:pPr>
        <w:widowControl w:val="0"/>
        <w:suppressLineNumbers/>
        <w:autoSpaceDE w:val="0"/>
        <w:autoSpaceDN w:val="0"/>
        <w:adjustRightInd w:val="0"/>
        <w:spacing w:after="0" w:line="226" w:lineRule="atLeast"/>
        <w:ind w:firstLine="426"/>
        <w:jc w:val="both"/>
        <w:rPr>
          <w:rFonts w:ascii="Times New Roman" w:hAnsi="Times New Roman" w:cs="Times New Roman"/>
          <w:b/>
          <w:bCs/>
          <w:sz w:val="24"/>
          <w:szCs w:val="24"/>
          <w:lang w:val="sr-Cyrl-RS"/>
        </w:rPr>
      </w:pPr>
    </w:p>
    <w:p w:rsidR="00A40757" w:rsidRPr="000D5456" w:rsidRDefault="00A40757" w:rsidP="00A40757">
      <w:pPr>
        <w:widowControl w:val="0"/>
        <w:suppressLineNumbers/>
        <w:autoSpaceDE w:val="0"/>
        <w:autoSpaceDN w:val="0"/>
        <w:adjustRightInd w:val="0"/>
        <w:spacing w:after="223" w:line="226" w:lineRule="atLeast"/>
        <w:jc w:val="center"/>
        <w:rPr>
          <w:rFonts w:ascii="Times New Roman" w:hAnsi="Times New Roman" w:cs="Times New Roman"/>
          <w:sz w:val="24"/>
          <w:szCs w:val="24"/>
        </w:rPr>
      </w:pPr>
      <w:r w:rsidRPr="000D5456">
        <w:rPr>
          <w:rFonts w:ascii="Times New Roman" w:hAnsi="Times New Roman" w:cs="Times New Roman"/>
          <w:b/>
          <w:bCs/>
          <w:sz w:val="24"/>
          <w:szCs w:val="24"/>
        </w:rPr>
        <w:t>Тарифн</w:t>
      </w:r>
      <w:r w:rsidRPr="000D5456">
        <w:rPr>
          <w:rFonts w:ascii="Times New Roman" w:hAnsi="Times New Roman" w:cs="Times New Roman"/>
          <w:sz w:val="24"/>
          <w:szCs w:val="24"/>
        </w:rPr>
        <w:t xml:space="preserve">и </w:t>
      </w:r>
      <w:r w:rsidRPr="000D5456">
        <w:rPr>
          <w:rFonts w:ascii="Times New Roman" w:hAnsi="Times New Roman" w:cs="Times New Roman"/>
          <w:b/>
          <w:bCs/>
          <w:sz w:val="24"/>
          <w:szCs w:val="24"/>
        </w:rPr>
        <w:t>бро</w:t>
      </w:r>
      <w:r w:rsidRPr="000D5456">
        <w:rPr>
          <w:rFonts w:ascii="Times New Roman" w:hAnsi="Times New Roman" w:cs="Times New Roman"/>
          <w:sz w:val="24"/>
          <w:szCs w:val="24"/>
        </w:rPr>
        <w:t xml:space="preserve">ј </w:t>
      </w:r>
      <w:r w:rsidRPr="000D5456">
        <w:rPr>
          <w:rFonts w:ascii="Times New Roman" w:hAnsi="Times New Roman" w:cs="Times New Roman"/>
          <w:b/>
          <w:bCs/>
          <w:sz w:val="24"/>
          <w:szCs w:val="24"/>
        </w:rPr>
        <w:t xml:space="preserve">3. </w:t>
      </w:r>
    </w:p>
    <w:p w:rsidR="00A40757" w:rsidRPr="000D5456" w:rsidRDefault="00A40757" w:rsidP="00A40757">
      <w:pPr>
        <w:widowControl w:val="0"/>
        <w:suppressLineNumbers/>
        <w:autoSpaceDE w:val="0"/>
        <w:autoSpaceDN w:val="0"/>
        <w:adjustRightInd w:val="0"/>
        <w:spacing w:after="0" w:line="226" w:lineRule="atLeast"/>
        <w:ind w:firstLine="553"/>
        <w:jc w:val="both"/>
        <w:rPr>
          <w:rFonts w:ascii="Times New Roman" w:hAnsi="Times New Roman" w:cs="Times New Roman"/>
          <w:sz w:val="24"/>
          <w:szCs w:val="24"/>
        </w:rPr>
      </w:pPr>
      <w:r w:rsidRPr="000D5456">
        <w:rPr>
          <w:rFonts w:ascii="Times New Roman" w:hAnsi="Times New Roman" w:cs="Times New Roman"/>
          <w:sz w:val="24"/>
          <w:szCs w:val="24"/>
          <w:lang w:val="sr-Cyrl-RS"/>
        </w:rPr>
        <w:t>Накнада</w:t>
      </w:r>
      <w:r w:rsidRPr="000D5456">
        <w:rPr>
          <w:rFonts w:ascii="Times New Roman" w:hAnsi="Times New Roman" w:cs="Times New Roman"/>
          <w:sz w:val="24"/>
          <w:szCs w:val="24"/>
        </w:rPr>
        <w:t xml:space="preserve"> за </w:t>
      </w:r>
      <w:r w:rsidR="002A4007">
        <w:rPr>
          <w:rFonts w:ascii="Times New Roman" w:hAnsi="Times New Roman" w:cs="Times New Roman"/>
          <w:sz w:val="24"/>
          <w:szCs w:val="24"/>
          <w:lang w:val="sr-Cyrl-RS"/>
        </w:rPr>
        <w:t>корипћење</w:t>
      </w:r>
      <w:r w:rsidRPr="000D5456">
        <w:rPr>
          <w:rFonts w:ascii="Times New Roman" w:hAnsi="Times New Roman" w:cs="Times New Roman"/>
          <w:sz w:val="24"/>
          <w:szCs w:val="24"/>
        </w:rPr>
        <w:t xml:space="preserve"> јавне површине </w:t>
      </w:r>
      <w:r w:rsidR="002A4007">
        <w:rPr>
          <w:rFonts w:ascii="Times New Roman" w:hAnsi="Times New Roman" w:cs="Times New Roman"/>
          <w:sz w:val="24"/>
          <w:szCs w:val="24"/>
          <w:lang w:val="sr-Cyrl-RS"/>
        </w:rPr>
        <w:t xml:space="preserve">по основу заузећа </w:t>
      </w:r>
      <w:r w:rsidRPr="000D5456">
        <w:rPr>
          <w:rFonts w:ascii="Times New Roman" w:hAnsi="Times New Roman" w:cs="Times New Roman"/>
          <w:sz w:val="24"/>
          <w:szCs w:val="24"/>
        </w:rPr>
        <w:t xml:space="preserve">грађевинским материјалом и за извођење грађевинских радова </w:t>
      </w:r>
      <w:r w:rsidR="002A4007">
        <w:rPr>
          <w:rFonts w:ascii="Times New Roman" w:hAnsi="Times New Roman" w:cs="Times New Roman"/>
          <w:sz w:val="24"/>
          <w:szCs w:val="24"/>
          <w:lang w:val="sr-Cyrl-RS"/>
        </w:rPr>
        <w:t xml:space="preserve">и изградњу </w:t>
      </w:r>
      <w:r w:rsidRPr="000D5456">
        <w:rPr>
          <w:rFonts w:ascii="Times New Roman" w:hAnsi="Times New Roman" w:cs="Times New Roman"/>
          <w:sz w:val="24"/>
          <w:szCs w:val="24"/>
        </w:rPr>
        <w:t xml:space="preserve">утврђује се </w:t>
      </w:r>
      <w:r w:rsidR="002A4007">
        <w:rPr>
          <w:rFonts w:ascii="Times New Roman" w:hAnsi="Times New Roman" w:cs="Times New Roman"/>
          <w:sz w:val="24"/>
          <w:szCs w:val="24"/>
          <w:lang w:val="sr-Cyrl-RS"/>
        </w:rPr>
        <w:t xml:space="preserve">у износу од 70 динара </w:t>
      </w:r>
      <w:r w:rsidRPr="000D5456">
        <w:rPr>
          <w:rFonts w:ascii="Times New Roman" w:hAnsi="Times New Roman" w:cs="Times New Roman"/>
          <w:sz w:val="24"/>
          <w:szCs w:val="24"/>
        </w:rPr>
        <w:t xml:space="preserve">по </w:t>
      </w:r>
      <w:r w:rsidRPr="000D5456">
        <w:rPr>
          <w:rFonts w:ascii="Times New Roman" w:hAnsi="Times New Roman" w:cs="Times New Roman"/>
          <w:sz w:val="24"/>
          <w:szCs w:val="24"/>
          <w:lang w:val="sr-Cyrl-RS"/>
        </w:rPr>
        <w:t>1</w:t>
      </w:r>
      <w:r w:rsidRPr="000D5456">
        <w:rPr>
          <w:rFonts w:ascii="Times New Roman" w:hAnsi="Times New Roman" w:cs="Times New Roman"/>
          <w:sz w:val="24"/>
          <w:szCs w:val="24"/>
        </w:rPr>
        <w:t>м</w:t>
      </w:r>
      <w:r w:rsidRPr="000D5456">
        <w:rPr>
          <w:rFonts w:ascii="Times New Roman" w:hAnsi="Times New Roman" w:cs="Times New Roman"/>
          <w:sz w:val="24"/>
          <w:szCs w:val="24"/>
          <w:lang w:val="sr-Cyrl-RS"/>
        </w:rPr>
        <w:t>2</w:t>
      </w:r>
      <w:r w:rsidR="002A4007">
        <w:rPr>
          <w:rFonts w:ascii="Times New Roman" w:hAnsi="Times New Roman" w:cs="Times New Roman"/>
          <w:sz w:val="24"/>
          <w:szCs w:val="24"/>
          <w:lang w:val="sr-Cyrl-RS"/>
        </w:rPr>
        <w:t xml:space="preserve"> дневно.</w:t>
      </w:r>
      <w:r w:rsidRPr="000D5456">
        <w:rPr>
          <w:rFonts w:ascii="Times New Roman" w:hAnsi="Times New Roman" w:cs="Times New Roman"/>
          <w:sz w:val="24"/>
          <w:szCs w:val="24"/>
        </w:rPr>
        <w:t xml:space="preserve"> </w:t>
      </w:r>
    </w:p>
    <w:p w:rsidR="00A40757" w:rsidRPr="000D5456" w:rsidRDefault="00A40757" w:rsidP="00A40757">
      <w:pPr>
        <w:suppressLineNumbers/>
        <w:autoSpaceDE w:val="0"/>
        <w:autoSpaceDN w:val="0"/>
        <w:adjustRightInd w:val="0"/>
        <w:spacing w:after="0" w:line="240" w:lineRule="auto"/>
        <w:rPr>
          <w:rFonts w:ascii="Times New Roman" w:hAnsi="Times New Roman" w:cs="Times New Roman"/>
          <w:sz w:val="24"/>
          <w:szCs w:val="24"/>
          <w:lang w:val="en-US"/>
        </w:rPr>
      </w:pPr>
    </w:p>
    <w:p w:rsidR="00A40757" w:rsidRPr="000D5456" w:rsidRDefault="00A40757" w:rsidP="00A40757">
      <w:pPr>
        <w:widowControl w:val="0"/>
        <w:suppressLineNumbers/>
        <w:autoSpaceDE w:val="0"/>
        <w:autoSpaceDN w:val="0"/>
        <w:adjustRightInd w:val="0"/>
        <w:spacing w:after="0" w:line="226" w:lineRule="atLeast"/>
        <w:jc w:val="both"/>
        <w:rPr>
          <w:rFonts w:ascii="Times New Roman" w:hAnsi="Times New Roman" w:cs="Times New Roman"/>
          <w:sz w:val="24"/>
          <w:szCs w:val="24"/>
        </w:rPr>
      </w:pPr>
      <w:r w:rsidRPr="000D5456">
        <w:rPr>
          <w:rFonts w:ascii="Times New Roman" w:hAnsi="Times New Roman" w:cs="Times New Roman"/>
          <w:sz w:val="24"/>
          <w:szCs w:val="24"/>
        </w:rPr>
        <w:t xml:space="preserve">Напомена: </w:t>
      </w:r>
    </w:p>
    <w:p w:rsidR="00A40757" w:rsidRPr="000D5456" w:rsidRDefault="00A40757" w:rsidP="00A40757">
      <w:pPr>
        <w:widowControl w:val="0"/>
        <w:suppressLineNumbers/>
        <w:autoSpaceDE w:val="0"/>
        <w:autoSpaceDN w:val="0"/>
        <w:adjustRightInd w:val="0"/>
        <w:spacing w:after="0" w:line="226" w:lineRule="atLeast"/>
        <w:ind w:firstLine="553"/>
        <w:jc w:val="both"/>
        <w:rPr>
          <w:rFonts w:ascii="Times New Roman" w:hAnsi="Times New Roman" w:cs="Times New Roman"/>
          <w:sz w:val="24"/>
          <w:szCs w:val="24"/>
        </w:rPr>
      </w:pPr>
      <w:r w:rsidRPr="000D5456">
        <w:rPr>
          <w:rFonts w:ascii="Times New Roman" w:hAnsi="Times New Roman" w:cs="Times New Roman"/>
          <w:sz w:val="24"/>
          <w:szCs w:val="24"/>
        </w:rPr>
        <w:t xml:space="preserve">1) </w:t>
      </w:r>
      <w:r w:rsidRPr="000D5456">
        <w:rPr>
          <w:rFonts w:ascii="Times New Roman" w:hAnsi="Times New Roman" w:cs="Times New Roman"/>
          <w:sz w:val="24"/>
          <w:szCs w:val="24"/>
          <w:lang w:val="sr-Cyrl-RS"/>
        </w:rPr>
        <w:t>Накнаду</w:t>
      </w:r>
      <w:r w:rsidRPr="000D5456">
        <w:rPr>
          <w:rFonts w:ascii="Times New Roman" w:hAnsi="Times New Roman" w:cs="Times New Roman"/>
          <w:sz w:val="24"/>
          <w:szCs w:val="24"/>
        </w:rPr>
        <w:t xml:space="preserve"> из овог тарифног броја решењем утврђује и наплаћује </w:t>
      </w:r>
      <w:r w:rsidR="00424BA1">
        <w:rPr>
          <w:rFonts w:ascii="Times New Roman" w:hAnsi="Times New Roman" w:cs="Times New Roman"/>
          <w:sz w:val="24"/>
          <w:szCs w:val="24"/>
          <w:lang w:val="sr-Cyrl-RS"/>
        </w:rPr>
        <w:t>С</w:t>
      </w:r>
      <w:r w:rsidRPr="000D5456">
        <w:rPr>
          <w:rFonts w:ascii="Times New Roman" w:hAnsi="Times New Roman" w:cs="Times New Roman"/>
          <w:sz w:val="24"/>
          <w:szCs w:val="24"/>
          <w:lang w:val="sr-Cyrl-RS"/>
        </w:rPr>
        <w:t>екретаријат</w:t>
      </w:r>
      <w:r w:rsidRPr="000D5456">
        <w:rPr>
          <w:rFonts w:ascii="Times New Roman" w:hAnsi="Times New Roman" w:cs="Times New Roman"/>
          <w:sz w:val="24"/>
          <w:szCs w:val="24"/>
        </w:rPr>
        <w:t xml:space="preserve"> надлеж</w:t>
      </w:r>
      <w:r w:rsidRPr="000D5456">
        <w:rPr>
          <w:rFonts w:ascii="Times New Roman" w:hAnsi="Times New Roman" w:cs="Times New Roman"/>
          <w:sz w:val="24"/>
          <w:szCs w:val="24"/>
          <w:lang w:val="sr-Cyrl-RS"/>
        </w:rPr>
        <w:t xml:space="preserve">ан </w:t>
      </w:r>
      <w:r w:rsidRPr="000D5456">
        <w:rPr>
          <w:rFonts w:ascii="Times New Roman" w:hAnsi="Times New Roman" w:cs="Times New Roman"/>
          <w:sz w:val="24"/>
          <w:szCs w:val="24"/>
        </w:rPr>
        <w:t>за утврђивање, наплату и контролу изворних прихода локалне самоуправе</w:t>
      </w: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 xml:space="preserve"> по добијању одобрења од надлежн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w:t>
      </w:r>
      <w:r w:rsidRPr="000D5456">
        <w:rPr>
          <w:rFonts w:ascii="Times New Roman" w:hAnsi="Times New Roman" w:cs="Times New Roman"/>
          <w:sz w:val="24"/>
          <w:szCs w:val="24"/>
          <w:lang w:val="sr-Cyrl-RS"/>
        </w:rPr>
        <w:t>Г</w:t>
      </w:r>
      <w:r w:rsidRPr="000D5456">
        <w:rPr>
          <w:rFonts w:ascii="Times New Roman" w:hAnsi="Times New Roman" w:cs="Times New Roman"/>
          <w:sz w:val="24"/>
          <w:szCs w:val="24"/>
        </w:rPr>
        <w:t>радск</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 xml:space="preserve"> општин</w:t>
      </w:r>
      <w:r w:rsidR="00424BA1">
        <w:rPr>
          <w:rFonts w:ascii="Times New Roman" w:hAnsi="Times New Roman" w:cs="Times New Roman"/>
          <w:sz w:val="24"/>
          <w:szCs w:val="24"/>
          <w:lang w:val="sr-Cyrl-RS"/>
        </w:rPr>
        <w:t>е</w:t>
      </w:r>
      <w:r w:rsidRPr="000D5456">
        <w:rPr>
          <w:rFonts w:ascii="Times New Roman" w:hAnsi="Times New Roman" w:cs="Times New Roman"/>
          <w:sz w:val="24"/>
          <w:szCs w:val="24"/>
        </w:rPr>
        <w:t>.</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Одобрење обавезно садржи</w:t>
      </w:r>
      <w:r w:rsidRPr="000D5456">
        <w:rPr>
          <w:rFonts w:ascii="Times New Roman" w:hAnsi="Times New Roman" w:cs="Times New Roman"/>
          <w:sz w:val="24"/>
          <w:szCs w:val="24"/>
          <w:lang w:val="sr-Cyrl-RS"/>
        </w:rPr>
        <w:t xml:space="preserve">, поред локације и трајања заузећа, и </w:t>
      </w:r>
      <w:r w:rsidRPr="000D5456">
        <w:rPr>
          <w:rFonts w:ascii="Times New Roman" w:hAnsi="Times New Roman" w:cs="Times New Roman"/>
          <w:sz w:val="24"/>
          <w:szCs w:val="24"/>
        </w:rPr>
        <w:t xml:space="preserve"> следеће податке: </w:t>
      </w:r>
    </w:p>
    <w:p w:rsidR="00A40757" w:rsidRPr="000D5456" w:rsidRDefault="00A40757" w:rsidP="00A40757">
      <w:pPr>
        <w:widowControl w:val="0"/>
        <w:suppressLineNumbers/>
        <w:autoSpaceDE w:val="0"/>
        <w:autoSpaceDN w:val="0"/>
        <w:adjustRightInd w:val="0"/>
        <w:spacing w:after="0" w:line="223" w:lineRule="atLeast"/>
        <w:ind w:left="69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за правна лица: назив обвезника, адресу седишта</w:t>
      </w: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 xml:space="preserve"> 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(ПИБ), матични број</w:t>
      </w:r>
      <w:r w:rsidRPr="000D5456">
        <w:rPr>
          <w:rFonts w:ascii="Times New Roman" w:hAnsi="Times New Roman" w:cs="Times New Roman"/>
          <w:sz w:val="24"/>
          <w:szCs w:val="24"/>
          <w:lang w:val="sr-Cyrl-RS"/>
        </w:rPr>
        <w:t xml:space="preserve"> и</w:t>
      </w:r>
      <w:r w:rsidRPr="000D5456">
        <w:rPr>
          <w:rFonts w:ascii="Times New Roman" w:hAnsi="Times New Roman" w:cs="Times New Roman"/>
          <w:sz w:val="24"/>
          <w:szCs w:val="24"/>
        </w:rPr>
        <w:t xml:space="preserve"> текући рачун</w:t>
      </w:r>
      <w:r w:rsidRPr="000D5456">
        <w:rPr>
          <w:rFonts w:ascii="Times New Roman" w:hAnsi="Times New Roman" w:cs="Times New Roman"/>
          <w:sz w:val="24"/>
          <w:szCs w:val="24"/>
          <w:lang w:val="sr-Cyrl-RS"/>
        </w:rPr>
        <w:t>;</w:t>
      </w:r>
    </w:p>
    <w:p w:rsidR="00A40757" w:rsidRPr="000D5456" w:rsidRDefault="00A40757" w:rsidP="00A40757">
      <w:pPr>
        <w:widowControl w:val="0"/>
        <w:suppressLineNumbers/>
        <w:autoSpaceDE w:val="0"/>
        <w:autoSpaceDN w:val="0"/>
        <w:adjustRightInd w:val="0"/>
        <w:spacing w:after="0" w:line="223" w:lineRule="atLeast"/>
        <w:ind w:left="697"/>
        <w:jc w:val="both"/>
        <w:rPr>
          <w:rFonts w:ascii="Times New Roman" w:hAnsi="Times New Roman" w:cs="Times New Roman"/>
          <w:sz w:val="24"/>
          <w:szCs w:val="24"/>
          <w:lang w:val="sr-Cyrl-RS"/>
        </w:rPr>
      </w:pPr>
      <w:r w:rsidRPr="000D5456">
        <w:rPr>
          <w:rFonts w:ascii="Times New Roman" w:hAnsi="Times New Roman" w:cs="Times New Roman"/>
          <w:sz w:val="24"/>
          <w:szCs w:val="24"/>
          <w:lang w:val="sr-Cyrl-RS"/>
        </w:rPr>
        <w:t>-</w:t>
      </w:r>
      <w:r w:rsidRPr="000D5456">
        <w:rPr>
          <w:rFonts w:ascii="Times New Roman" w:hAnsi="Times New Roman" w:cs="Times New Roman"/>
          <w:sz w:val="24"/>
          <w:szCs w:val="24"/>
        </w:rPr>
        <w:t>за предузетнике: назив радње</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име и презиме </w:t>
      </w:r>
      <w:r w:rsidRPr="000D5456">
        <w:rPr>
          <w:rFonts w:ascii="Times New Roman" w:hAnsi="Times New Roman" w:cs="Times New Roman"/>
          <w:sz w:val="24"/>
          <w:szCs w:val="24"/>
          <w:lang w:val="sr-Cyrl-RS"/>
        </w:rPr>
        <w:t>предузетника</w:t>
      </w:r>
      <w:r w:rsidRPr="000D5456">
        <w:rPr>
          <w:rFonts w:ascii="Times New Roman" w:hAnsi="Times New Roman" w:cs="Times New Roman"/>
          <w:sz w:val="24"/>
          <w:szCs w:val="24"/>
        </w:rPr>
        <w:t>, адресу седишта</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порески индетификациони број</w:t>
      </w:r>
      <w:r w:rsidRPr="000D5456">
        <w:rPr>
          <w:rFonts w:ascii="Times New Roman" w:hAnsi="Times New Roman" w:cs="Times New Roman"/>
          <w:sz w:val="24"/>
          <w:szCs w:val="24"/>
          <w:lang w:val="sr-Cyrl-RS"/>
        </w:rPr>
        <w:t xml:space="preserve"> </w:t>
      </w:r>
      <w:r w:rsidRPr="000D5456">
        <w:rPr>
          <w:rFonts w:ascii="Times New Roman" w:hAnsi="Times New Roman" w:cs="Times New Roman"/>
          <w:sz w:val="24"/>
          <w:szCs w:val="24"/>
        </w:rPr>
        <w:t xml:space="preserve">(ПИБ), матични број </w:t>
      </w:r>
      <w:r w:rsidRPr="000D5456">
        <w:rPr>
          <w:rFonts w:ascii="Times New Roman" w:hAnsi="Times New Roman" w:cs="Times New Roman"/>
          <w:sz w:val="24"/>
          <w:szCs w:val="24"/>
          <w:lang w:val="sr-Cyrl-RS"/>
        </w:rPr>
        <w:t xml:space="preserve">и </w:t>
      </w:r>
      <w:r w:rsidRPr="000D5456">
        <w:rPr>
          <w:rFonts w:ascii="Times New Roman" w:hAnsi="Times New Roman" w:cs="Times New Roman"/>
          <w:sz w:val="24"/>
          <w:szCs w:val="24"/>
        </w:rPr>
        <w:t>текући рачун</w:t>
      </w:r>
      <w:r w:rsidRPr="000D5456">
        <w:rPr>
          <w:rFonts w:ascii="Times New Roman" w:hAnsi="Times New Roman" w:cs="Times New Roman"/>
          <w:sz w:val="24"/>
          <w:szCs w:val="24"/>
          <w:lang w:val="sr-Cyrl-RS"/>
        </w:rPr>
        <w:t>;</w:t>
      </w:r>
    </w:p>
    <w:p w:rsidR="00A40757" w:rsidRDefault="00A40757" w:rsidP="00A40757">
      <w:pPr>
        <w:suppressLineNumbers/>
        <w:autoSpaceDE w:val="0"/>
        <w:autoSpaceDN w:val="0"/>
        <w:adjustRightInd w:val="0"/>
        <w:spacing w:after="0" w:line="240" w:lineRule="auto"/>
        <w:ind w:left="697" w:firstLine="23"/>
        <w:rPr>
          <w:rFonts w:ascii="Times New Roman" w:hAnsi="Times New Roman" w:cs="Times New Roman"/>
          <w:color w:val="000000"/>
          <w:sz w:val="24"/>
          <w:szCs w:val="24"/>
          <w:lang w:val="sr-Cyrl-RS"/>
        </w:rPr>
      </w:pPr>
      <w:r w:rsidRPr="000D5456">
        <w:rPr>
          <w:rFonts w:ascii="Times New Roman" w:hAnsi="Times New Roman" w:cs="Times New Roman"/>
          <w:color w:val="000000"/>
          <w:sz w:val="24"/>
          <w:szCs w:val="24"/>
          <w:lang w:val="sr-Cyrl-RS"/>
        </w:rPr>
        <w:t xml:space="preserve">-за физичка лица: </w:t>
      </w:r>
      <w:r w:rsidRPr="000D5456">
        <w:rPr>
          <w:rFonts w:ascii="Times New Roman" w:hAnsi="Times New Roman" w:cs="Times New Roman"/>
          <w:color w:val="000000"/>
          <w:sz w:val="24"/>
          <w:szCs w:val="24"/>
          <w:lang w:val="en-US"/>
        </w:rPr>
        <w:t>име и презиме обвезника, адресу</w:t>
      </w:r>
      <w:r w:rsidRPr="000D5456">
        <w:rPr>
          <w:rFonts w:ascii="Times New Roman" w:hAnsi="Times New Roman" w:cs="Times New Roman"/>
          <w:color w:val="000000"/>
          <w:sz w:val="24"/>
          <w:szCs w:val="24"/>
          <w:lang w:val="sr-Cyrl-RS"/>
        </w:rPr>
        <w:t xml:space="preserve"> пребивалишта, јединствени матични</w:t>
      </w:r>
      <w:r w:rsidRPr="000D5456">
        <w:rPr>
          <w:rFonts w:ascii="Times New Roman" w:hAnsi="Times New Roman" w:cs="Times New Roman"/>
          <w:color w:val="000000"/>
          <w:sz w:val="24"/>
          <w:szCs w:val="24"/>
          <w:lang w:val="en-US"/>
        </w:rPr>
        <w:t xml:space="preserve"> број</w:t>
      </w:r>
      <w:r w:rsidRPr="000D5456">
        <w:rPr>
          <w:rFonts w:ascii="Times New Roman" w:hAnsi="Times New Roman" w:cs="Times New Roman"/>
          <w:color w:val="000000"/>
          <w:sz w:val="24"/>
          <w:szCs w:val="24"/>
          <w:lang w:val="sr-Cyrl-RS"/>
        </w:rPr>
        <w:t xml:space="preserve"> грађана  </w:t>
      </w:r>
      <w:r w:rsidRPr="000D5456">
        <w:rPr>
          <w:rFonts w:ascii="Times New Roman" w:hAnsi="Times New Roman" w:cs="Times New Roman"/>
          <w:color w:val="000000"/>
          <w:sz w:val="24"/>
          <w:szCs w:val="24"/>
          <w:lang w:val="en-US"/>
        </w:rPr>
        <w:t>(</w:t>
      </w:r>
      <w:r w:rsidRPr="000D5456">
        <w:rPr>
          <w:rFonts w:ascii="Times New Roman" w:hAnsi="Times New Roman" w:cs="Times New Roman"/>
          <w:color w:val="000000"/>
          <w:sz w:val="24"/>
          <w:szCs w:val="24"/>
          <w:lang w:val="sr-Cyrl-RS"/>
        </w:rPr>
        <w:t>ЈМБГ</w:t>
      </w:r>
      <w:r w:rsidRPr="000D5456">
        <w:rPr>
          <w:rFonts w:ascii="Times New Roman" w:hAnsi="Times New Roman" w:cs="Times New Roman"/>
          <w:color w:val="000000"/>
          <w:sz w:val="24"/>
          <w:szCs w:val="24"/>
          <w:lang w:val="en-US"/>
        </w:rPr>
        <w:t>)</w:t>
      </w:r>
      <w:r w:rsidRPr="000D5456">
        <w:rPr>
          <w:rFonts w:ascii="Times New Roman" w:hAnsi="Times New Roman" w:cs="Times New Roman"/>
          <w:color w:val="000000"/>
          <w:sz w:val="24"/>
          <w:szCs w:val="24"/>
          <w:lang w:val="sr-Cyrl-RS"/>
        </w:rPr>
        <w:t xml:space="preserve"> и</w:t>
      </w:r>
      <w:r w:rsidRPr="000D5456">
        <w:rPr>
          <w:rFonts w:ascii="Times New Roman" w:hAnsi="Times New Roman" w:cs="Times New Roman"/>
          <w:color w:val="000000"/>
          <w:sz w:val="24"/>
          <w:szCs w:val="24"/>
          <w:lang w:val="en-US"/>
        </w:rPr>
        <w:t xml:space="preserve"> текући рачун</w:t>
      </w:r>
      <w:r w:rsidRPr="000D5456">
        <w:rPr>
          <w:rFonts w:ascii="Times New Roman" w:hAnsi="Times New Roman" w:cs="Times New Roman"/>
          <w:color w:val="000000"/>
          <w:sz w:val="24"/>
          <w:szCs w:val="24"/>
          <w:lang w:val="sr-Cyrl-RS"/>
        </w:rPr>
        <w:t>.</w:t>
      </w:r>
      <w:r w:rsidRPr="000D5456">
        <w:rPr>
          <w:rFonts w:ascii="Times New Roman" w:hAnsi="Times New Roman" w:cs="Times New Roman"/>
          <w:color w:val="000000"/>
          <w:sz w:val="24"/>
          <w:szCs w:val="24"/>
          <w:lang w:val="en-US"/>
        </w:rPr>
        <w:t xml:space="preserve"> </w:t>
      </w:r>
    </w:p>
    <w:p w:rsidR="006C48BC" w:rsidRPr="006C48BC" w:rsidRDefault="006C48BC" w:rsidP="00A40757">
      <w:pPr>
        <w:suppressLineNumbers/>
        <w:autoSpaceDE w:val="0"/>
        <w:autoSpaceDN w:val="0"/>
        <w:adjustRightInd w:val="0"/>
        <w:spacing w:after="0" w:line="240" w:lineRule="auto"/>
        <w:ind w:left="697" w:firstLine="23"/>
        <w:rPr>
          <w:rFonts w:ascii="Times New Roman" w:hAnsi="Times New Roman" w:cs="Times New Roman"/>
          <w:color w:val="000000"/>
          <w:sz w:val="24"/>
          <w:szCs w:val="24"/>
          <w:lang w:val="sr-Cyrl-RS"/>
        </w:rPr>
      </w:pPr>
    </w:p>
    <w:p w:rsidR="00BA4E70" w:rsidRDefault="006B07C2" w:rsidP="00424BA1">
      <w:pPr>
        <w:pStyle w:val="1tekst"/>
        <w:ind w:left="0" w:right="-1" w:firstLine="556"/>
        <w:rPr>
          <w:rFonts w:ascii="Times New Roman" w:hAnsi="Times New Roman" w:cs="Times New Roman"/>
          <w:sz w:val="24"/>
          <w:szCs w:val="24"/>
        </w:rPr>
      </w:pPr>
      <w:r>
        <w:rPr>
          <w:rFonts w:ascii="Times New Roman" w:hAnsi="Times New Roman" w:cs="Times New Roman"/>
          <w:sz w:val="24"/>
          <w:szCs w:val="24"/>
        </w:rPr>
        <w:t>2</w:t>
      </w:r>
      <w:r w:rsidR="00424BA1" w:rsidRPr="00424BA1">
        <w:rPr>
          <w:rFonts w:ascii="Times New Roman" w:hAnsi="Times New Roman" w:cs="Times New Roman"/>
          <w:sz w:val="24"/>
          <w:szCs w:val="24"/>
        </w:rPr>
        <w:t xml:space="preserve">) </w:t>
      </w:r>
      <w:r w:rsidR="00424BA1" w:rsidRPr="000D5456">
        <w:rPr>
          <w:rFonts w:ascii="Times New Roman" w:hAnsi="Times New Roman" w:cs="Times New Roman"/>
          <w:sz w:val="24"/>
          <w:szCs w:val="24"/>
        </w:rPr>
        <w:t>Накнада за заузеће јавне површине грађевинским материјалом и за извођење грађевинских радова</w:t>
      </w:r>
      <w:r w:rsidR="00424BA1" w:rsidRPr="00424BA1">
        <w:rPr>
          <w:rFonts w:ascii="Times New Roman" w:hAnsi="Times New Roman" w:cs="Times New Roman"/>
          <w:sz w:val="24"/>
          <w:szCs w:val="24"/>
        </w:rPr>
        <w:t xml:space="preserve"> увeћaвa сe зa 100% ако инвеститор продужи дозвољени рок за заузимање јавне површине. 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 oднoснo извoђeњa рaдoвa прeмa зaкoну o плaнирaњу и изгрaдњи.</w:t>
      </w:r>
    </w:p>
    <w:p w:rsidR="00BA4E70" w:rsidRDefault="00BA4E70">
      <w:pPr>
        <w:rPr>
          <w:rFonts w:ascii="Times New Roman" w:eastAsiaTheme="minorEastAsia" w:hAnsi="Times New Roman" w:cs="Times New Roman"/>
          <w:sz w:val="24"/>
          <w:szCs w:val="24"/>
          <w:lang w:val="sr-Cyrl-RS" w:eastAsia="sr-Cyrl-RS"/>
        </w:rPr>
      </w:pPr>
      <w:r>
        <w:rPr>
          <w:rFonts w:ascii="Times New Roman" w:hAnsi="Times New Roman" w:cs="Times New Roman"/>
          <w:sz w:val="24"/>
          <w:szCs w:val="24"/>
        </w:rPr>
        <w:br w:type="page"/>
      </w:r>
    </w:p>
    <w:p w:rsidR="00BA4E70" w:rsidRPr="00A20C5D" w:rsidRDefault="00E167C8" w:rsidP="00E167C8">
      <w:pPr>
        <w:ind w:right="61"/>
        <w:jc w:val="center"/>
        <w:rPr>
          <w:rFonts w:ascii="Times New Roman" w:hAnsi="Times New Roman"/>
          <w:sz w:val="24"/>
          <w:szCs w:val="24"/>
          <w:lang w:val="sr-Cyrl-RS"/>
        </w:rPr>
      </w:pPr>
      <w:r w:rsidRPr="00A20C5D">
        <w:rPr>
          <w:rFonts w:ascii="Times New Roman" w:hAnsi="Times New Roman"/>
          <w:sz w:val="24"/>
          <w:szCs w:val="24"/>
          <w:lang w:val="sr-Cyrl-RS"/>
        </w:rPr>
        <w:lastRenderedPageBreak/>
        <w:t>О Б Р АЗ Л О Ж Е Њ Е</w:t>
      </w:r>
    </w:p>
    <w:p w:rsidR="00BA4E70" w:rsidRDefault="00BA4E70" w:rsidP="00BA4E70">
      <w:pPr>
        <w:numPr>
          <w:ilvl w:val="0"/>
          <w:numId w:val="7"/>
        </w:numPr>
        <w:spacing w:after="0" w:line="240" w:lineRule="auto"/>
        <w:ind w:right="61"/>
        <w:jc w:val="both"/>
        <w:rPr>
          <w:rFonts w:ascii="Times New Roman" w:hAnsi="Times New Roman"/>
          <w:sz w:val="24"/>
          <w:szCs w:val="24"/>
          <w:lang w:val="sr-Cyrl-RS"/>
        </w:rPr>
      </w:pPr>
      <w:r w:rsidRPr="00A20C5D">
        <w:rPr>
          <w:rFonts w:ascii="Times New Roman" w:hAnsi="Times New Roman"/>
          <w:sz w:val="24"/>
          <w:szCs w:val="24"/>
          <w:lang w:val="sr-Cyrl-RS"/>
        </w:rPr>
        <w:t>Законски основ</w:t>
      </w:r>
    </w:p>
    <w:p w:rsidR="004D632E" w:rsidRPr="004D632E" w:rsidRDefault="004D632E" w:rsidP="004D632E">
      <w:pPr>
        <w:spacing w:after="0" w:line="240" w:lineRule="auto"/>
        <w:ind w:left="644" w:right="61"/>
        <w:jc w:val="both"/>
        <w:rPr>
          <w:rFonts w:ascii="Times New Roman" w:hAnsi="Times New Roman"/>
          <w:sz w:val="10"/>
          <w:szCs w:val="10"/>
          <w:lang w:val="sr-Cyrl-RS"/>
        </w:rPr>
      </w:pPr>
    </w:p>
    <w:p w:rsidR="00BA4E70" w:rsidRPr="009C13F2" w:rsidRDefault="00BA4E70" w:rsidP="00BA4E70">
      <w:pPr>
        <w:spacing w:after="0"/>
        <w:ind w:right="61" w:firstLine="709"/>
        <w:jc w:val="both"/>
        <w:rPr>
          <w:rFonts w:ascii="Times New Roman" w:hAnsi="Times New Roman" w:cs="Times New Roman"/>
          <w:sz w:val="24"/>
          <w:szCs w:val="24"/>
          <w:lang w:val="sr-Cyrl-RS"/>
        </w:rPr>
      </w:pPr>
      <w:r w:rsidRPr="00A20C5D">
        <w:rPr>
          <w:rFonts w:ascii="Times New Roman" w:hAnsi="Times New Roman" w:cs="Times New Roman"/>
          <w:sz w:val="24"/>
          <w:szCs w:val="24"/>
          <w:lang w:val="sr-Cyrl-RS"/>
        </w:rPr>
        <w:t xml:space="preserve">Законски основ за доношење ове одлуке јесте члан </w:t>
      </w:r>
      <w:r w:rsidR="00E167C8" w:rsidRPr="00A20C5D">
        <w:rPr>
          <w:rFonts w:ascii="Times New Roman" w:hAnsi="Times New Roman" w:cs="Times New Roman"/>
          <w:sz w:val="24"/>
          <w:szCs w:val="24"/>
          <w:lang w:val="sr-Cyrl-RS"/>
        </w:rPr>
        <w:t>6</w:t>
      </w:r>
      <w:r w:rsidRPr="00A20C5D">
        <w:rPr>
          <w:rFonts w:ascii="Times New Roman" w:hAnsi="Times New Roman" w:cs="Times New Roman"/>
          <w:sz w:val="24"/>
          <w:szCs w:val="24"/>
          <w:lang w:val="sr-Cyrl-RS"/>
        </w:rPr>
        <w:t xml:space="preserve">. став 1. </w:t>
      </w:r>
      <w:r w:rsidR="00E167C8" w:rsidRPr="00A20C5D">
        <w:rPr>
          <w:rFonts w:ascii="Times New Roman" w:hAnsi="Times New Roman" w:cs="Times New Roman"/>
          <w:sz w:val="24"/>
          <w:szCs w:val="24"/>
          <w:lang w:val="sr-Cyrl-RS"/>
        </w:rPr>
        <w:t xml:space="preserve">тачка 5. </w:t>
      </w:r>
      <w:r w:rsidRPr="00A20C5D">
        <w:rPr>
          <w:rFonts w:ascii="Times New Roman" w:hAnsi="Times New Roman" w:cs="Times New Roman"/>
          <w:sz w:val="24"/>
          <w:szCs w:val="24"/>
          <w:lang w:val="sr-Cyrl-RS"/>
        </w:rPr>
        <w:t xml:space="preserve">Закона о финансирању локалне самоуправе (''Службени гласник РС'', број 62/2006, ... 89/2018) којим је регулисано да </w:t>
      </w:r>
      <w:r w:rsidR="00DD1BFF" w:rsidRPr="00A20C5D">
        <w:rPr>
          <w:rFonts w:ascii="Times New Roman" w:hAnsi="Times New Roman" w:cs="Times New Roman"/>
          <w:sz w:val="24"/>
          <w:szCs w:val="24"/>
        </w:rPr>
        <w:t xml:space="preserve">накнаде за коришћење јавних добара </w:t>
      </w:r>
      <w:r w:rsidR="00DD1BFF" w:rsidRPr="00A20C5D">
        <w:rPr>
          <w:rFonts w:ascii="Times New Roman" w:hAnsi="Times New Roman" w:cs="Times New Roman"/>
          <w:sz w:val="24"/>
          <w:szCs w:val="24"/>
          <w:lang w:val="sr-Cyrl-RS"/>
        </w:rPr>
        <w:t>припадају ј</w:t>
      </w:r>
      <w:r w:rsidR="00DD1BFF" w:rsidRPr="00A20C5D">
        <w:rPr>
          <w:rFonts w:ascii="Times New Roman" w:hAnsi="Times New Roman" w:cs="Times New Roman"/>
          <w:sz w:val="24"/>
          <w:szCs w:val="24"/>
        </w:rPr>
        <w:t>единици локалне самоуправе</w:t>
      </w:r>
      <w:r w:rsidR="00DD1BFF" w:rsidRPr="00A20C5D">
        <w:rPr>
          <w:rFonts w:ascii="Times New Roman" w:hAnsi="Times New Roman" w:cs="Times New Roman"/>
          <w:sz w:val="24"/>
          <w:szCs w:val="24"/>
          <w:lang w:val="sr-Cyrl-RS"/>
        </w:rPr>
        <w:t xml:space="preserve">, као </w:t>
      </w:r>
      <w:r w:rsidR="00DD1BFF" w:rsidRPr="00A20C5D">
        <w:rPr>
          <w:rFonts w:ascii="Times New Roman" w:hAnsi="Times New Roman" w:cs="Times New Roman"/>
          <w:sz w:val="24"/>
          <w:szCs w:val="24"/>
        </w:rPr>
        <w:t>изворни приходи остварени на њеној територији</w:t>
      </w:r>
      <w:r w:rsidR="009C13F2">
        <w:rPr>
          <w:rFonts w:ascii="Times New Roman" w:hAnsi="Times New Roman" w:cs="Times New Roman"/>
          <w:sz w:val="24"/>
          <w:szCs w:val="24"/>
          <w:lang w:val="sr-Cyrl-RS"/>
        </w:rPr>
        <w:t>.</w:t>
      </w:r>
    </w:p>
    <w:p w:rsidR="00BA4E70" w:rsidRPr="00A20C5D" w:rsidRDefault="00BA4E70" w:rsidP="00BA4E70">
      <w:pPr>
        <w:ind w:right="61" w:firstLine="709"/>
        <w:jc w:val="both"/>
        <w:rPr>
          <w:rFonts w:ascii="Times New Roman" w:hAnsi="Times New Roman" w:cs="Times New Roman"/>
          <w:sz w:val="24"/>
          <w:szCs w:val="24"/>
          <w:lang w:val="sr-Cyrl-RS"/>
        </w:rPr>
      </w:pPr>
      <w:r w:rsidRPr="00A20C5D">
        <w:rPr>
          <w:rFonts w:ascii="Times New Roman" w:hAnsi="Times New Roman" w:cs="Times New Roman"/>
          <w:sz w:val="24"/>
          <w:szCs w:val="24"/>
          <w:lang w:val="sr-Cyrl-RS"/>
        </w:rPr>
        <w:t>Чланом 37. став 1. тачка 7. Статута Града Ниша утврђена је надлежност Скупштине Града Ниша за доношење прописа и других општих аката.</w:t>
      </w:r>
    </w:p>
    <w:p w:rsidR="00BA4E70" w:rsidRPr="004D632E" w:rsidRDefault="00BA4E70" w:rsidP="00BA4E70">
      <w:pPr>
        <w:ind w:right="61"/>
        <w:jc w:val="both"/>
        <w:rPr>
          <w:rFonts w:ascii="Times New Roman" w:hAnsi="Times New Roman"/>
          <w:sz w:val="10"/>
          <w:szCs w:val="10"/>
          <w:lang w:val="sr-Cyrl-RS"/>
        </w:rPr>
      </w:pPr>
    </w:p>
    <w:p w:rsidR="00BA4E70" w:rsidRPr="00A20C5D" w:rsidRDefault="00BA4E70" w:rsidP="00BA4E70">
      <w:pPr>
        <w:numPr>
          <w:ilvl w:val="0"/>
          <w:numId w:val="7"/>
        </w:numPr>
        <w:spacing w:after="0" w:line="240" w:lineRule="auto"/>
        <w:ind w:right="61"/>
        <w:jc w:val="both"/>
        <w:rPr>
          <w:rFonts w:ascii="Times New Roman" w:hAnsi="Times New Roman"/>
          <w:sz w:val="24"/>
          <w:szCs w:val="24"/>
          <w:lang w:val="sr-Cyrl-RS"/>
        </w:rPr>
      </w:pPr>
      <w:r w:rsidRPr="00A20C5D">
        <w:rPr>
          <w:rFonts w:ascii="Times New Roman" w:hAnsi="Times New Roman"/>
          <w:sz w:val="24"/>
          <w:szCs w:val="24"/>
          <w:lang w:val="sr-Cyrl-RS"/>
        </w:rPr>
        <w:t>Разлози за доношење ове Одлуке</w:t>
      </w:r>
    </w:p>
    <w:p w:rsidR="00BA4E70" w:rsidRPr="004D632E" w:rsidRDefault="00BA4E70" w:rsidP="00BA4E70">
      <w:pPr>
        <w:ind w:right="61"/>
        <w:jc w:val="both"/>
        <w:rPr>
          <w:rFonts w:ascii="Times New Roman" w:hAnsi="Times New Roman"/>
          <w:sz w:val="10"/>
          <w:szCs w:val="10"/>
        </w:rPr>
      </w:pPr>
    </w:p>
    <w:p w:rsidR="00BA4E70" w:rsidRPr="00A20C5D" w:rsidRDefault="00BA4E70" w:rsidP="00BA4E70">
      <w:pPr>
        <w:spacing w:after="0"/>
        <w:ind w:right="61" w:firstLine="709"/>
        <w:contextualSpacing/>
        <w:jc w:val="both"/>
        <w:rPr>
          <w:rFonts w:ascii="Times New Roman" w:hAnsi="Times New Roman"/>
          <w:sz w:val="24"/>
          <w:szCs w:val="24"/>
          <w:lang w:val="sr-Cyrl-RS"/>
        </w:rPr>
      </w:pPr>
      <w:r w:rsidRPr="00A20C5D">
        <w:rPr>
          <w:rFonts w:ascii="Times New Roman" w:hAnsi="Times New Roman"/>
          <w:sz w:val="24"/>
          <w:szCs w:val="24"/>
          <w:lang w:val="sr-Cyrl-RS"/>
        </w:rPr>
        <w:t xml:space="preserve">Дана 07.12.2018. године Скупштина Србије је донела Закон о накнадама за коришћење јавних добара, који </w:t>
      </w:r>
      <w:r w:rsidR="00DD1BFF" w:rsidRPr="00A20C5D">
        <w:rPr>
          <w:rFonts w:ascii="Times New Roman" w:hAnsi="Times New Roman"/>
          <w:sz w:val="24"/>
          <w:szCs w:val="24"/>
          <w:lang w:val="sr-Cyrl-RS"/>
        </w:rPr>
        <w:t xml:space="preserve">је </w:t>
      </w:r>
      <w:r w:rsidRPr="00A20C5D">
        <w:rPr>
          <w:rFonts w:ascii="Times New Roman" w:hAnsi="Times New Roman"/>
          <w:sz w:val="24"/>
          <w:szCs w:val="24"/>
          <w:lang w:val="sr-Cyrl-RS"/>
        </w:rPr>
        <w:t>ступ</w:t>
      </w:r>
      <w:r w:rsidR="00DD1BFF" w:rsidRPr="00A20C5D">
        <w:rPr>
          <w:rFonts w:ascii="Times New Roman" w:hAnsi="Times New Roman"/>
          <w:sz w:val="24"/>
          <w:szCs w:val="24"/>
          <w:lang w:val="sr-Cyrl-RS"/>
        </w:rPr>
        <w:t>ио</w:t>
      </w:r>
      <w:r w:rsidRPr="00A20C5D">
        <w:rPr>
          <w:rFonts w:ascii="Times New Roman" w:hAnsi="Times New Roman"/>
          <w:sz w:val="24"/>
          <w:szCs w:val="24"/>
          <w:lang w:val="sr-Cyrl-RS"/>
        </w:rPr>
        <w:t xml:space="preserve"> на снагу дана </w:t>
      </w:r>
      <w:r w:rsidR="00DD1BFF" w:rsidRPr="00A20C5D">
        <w:rPr>
          <w:rFonts w:ascii="Times New Roman" w:hAnsi="Times New Roman"/>
          <w:sz w:val="24"/>
          <w:szCs w:val="24"/>
          <w:lang w:val="sr-Cyrl-RS"/>
        </w:rPr>
        <w:t xml:space="preserve">16.12.2018.године, </w:t>
      </w:r>
      <w:r w:rsidRPr="00A20C5D">
        <w:rPr>
          <w:rFonts w:ascii="Times New Roman" w:hAnsi="Times New Roman"/>
          <w:sz w:val="24"/>
          <w:szCs w:val="24"/>
          <w:lang w:val="sr-Cyrl-RS"/>
        </w:rPr>
        <w:t>а примењиваће се од 1. јануара 2019.године. Почетком примене овог Закона престају да важе одредбе Закона о финансирању локалне самоуправе које регулишу локалну комуналну таксу за коришћење рекламних паноа, укључујући и истицање фирме ван пословног простора на објектима и просторима који припадају јединици локалне самоуправе (коловози, тротоари, зелене површине, бандере и сл.), комуналну таксу за коришћење простора на јавним површинама или испред пословних просторија у пословне сврхе, осим продаје штампе, књига и других публикација, производа старих и уметничких заната и домаће радиности, комуналну таксу за коришћење слободних површина за кампове, постављање шатора или друге објекте привременог карактера и комуналну таксу за заузеће јавне површине грађевинским материјалом и извођење</w:t>
      </w:r>
      <w:r w:rsidRPr="00A20C5D">
        <w:rPr>
          <w:rFonts w:ascii="Times New Roman" w:hAnsi="Times New Roman"/>
          <w:sz w:val="24"/>
          <w:szCs w:val="24"/>
        </w:rPr>
        <w:t xml:space="preserve"> </w:t>
      </w:r>
      <w:r w:rsidRPr="00A20C5D">
        <w:rPr>
          <w:rFonts w:ascii="Times New Roman" w:hAnsi="Times New Roman"/>
          <w:sz w:val="24"/>
          <w:szCs w:val="24"/>
          <w:lang w:val="sr-Cyrl-RS"/>
        </w:rPr>
        <w:t xml:space="preserve">грађевинских радова. </w:t>
      </w:r>
      <w:r w:rsidR="00DD1BFF" w:rsidRPr="00A20C5D">
        <w:rPr>
          <w:rFonts w:ascii="Times New Roman" w:hAnsi="Times New Roman"/>
          <w:sz w:val="24"/>
          <w:szCs w:val="24"/>
          <w:lang w:val="sr-Cyrl-RS"/>
        </w:rPr>
        <w:t xml:space="preserve">Наведени изворни приходи више </w:t>
      </w:r>
      <w:r w:rsidR="00D61346">
        <w:rPr>
          <w:rFonts w:ascii="Times New Roman" w:hAnsi="Times New Roman"/>
          <w:sz w:val="24"/>
          <w:szCs w:val="24"/>
          <w:lang w:val="sr-Cyrl-RS"/>
        </w:rPr>
        <w:t>не спадају у локалне комуналне</w:t>
      </w:r>
      <w:r w:rsidR="00DD1BFF" w:rsidRPr="00A20C5D">
        <w:rPr>
          <w:rFonts w:ascii="Times New Roman" w:hAnsi="Times New Roman"/>
          <w:sz w:val="24"/>
          <w:szCs w:val="24"/>
          <w:lang w:val="sr-Cyrl-RS"/>
        </w:rPr>
        <w:t xml:space="preserve"> таксе, већ </w:t>
      </w:r>
      <w:r w:rsidR="00D61346">
        <w:rPr>
          <w:rFonts w:ascii="Times New Roman" w:hAnsi="Times New Roman"/>
          <w:sz w:val="24"/>
          <w:szCs w:val="24"/>
          <w:lang w:val="sr-Cyrl-RS"/>
        </w:rPr>
        <w:t xml:space="preserve">у </w:t>
      </w:r>
      <w:r w:rsidR="00DD1BFF" w:rsidRPr="00A20C5D">
        <w:rPr>
          <w:rFonts w:ascii="Times New Roman" w:hAnsi="Times New Roman"/>
          <w:sz w:val="24"/>
          <w:szCs w:val="24"/>
          <w:lang w:val="sr-Cyrl-RS"/>
        </w:rPr>
        <w:t>накнаде</w:t>
      </w:r>
      <w:r w:rsidR="00D61346">
        <w:rPr>
          <w:rFonts w:ascii="Times New Roman" w:hAnsi="Times New Roman"/>
          <w:sz w:val="24"/>
          <w:szCs w:val="24"/>
          <w:lang w:val="sr-Cyrl-RS"/>
        </w:rPr>
        <w:t xml:space="preserve"> за коришћење јавних површина и регулисани су Законом о накнадама за коришћење јавних добара</w:t>
      </w:r>
      <w:r w:rsidR="00DD1BFF" w:rsidRPr="00A20C5D">
        <w:rPr>
          <w:rFonts w:ascii="Times New Roman" w:hAnsi="Times New Roman"/>
          <w:sz w:val="24"/>
          <w:szCs w:val="24"/>
          <w:lang w:val="sr-Cyrl-RS"/>
        </w:rPr>
        <w:t>.</w:t>
      </w:r>
    </w:p>
    <w:p w:rsidR="00DD1BFF" w:rsidRPr="003A68D6" w:rsidRDefault="00DD1BFF" w:rsidP="00DD1BFF">
      <w:pPr>
        <w:pStyle w:val="1tekst"/>
        <w:ind w:left="0" w:right="-1" w:firstLine="708"/>
        <w:rPr>
          <w:rFonts w:ascii="Times New Roman" w:hAnsi="Times New Roman" w:cs="Times New Roman"/>
          <w:sz w:val="24"/>
          <w:szCs w:val="24"/>
        </w:rPr>
      </w:pPr>
      <w:r w:rsidRPr="00A20C5D">
        <w:rPr>
          <w:rFonts w:ascii="Times New Roman" w:hAnsi="Times New Roman"/>
          <w:sz w:val="24"/>
          <w:szCs w:val="24"/>
        </w:rPr>
        <w:t xml:space="preserve">С </w:t>
      </w:r>
      <w:r w:rsidRPr="003A68D6">
        <w:rPr>
          <w:rFonts w:ascii="Times New Roman" w:hAnsi="Times New Roman" w:cs="Times New Roman"/>
          <w:sz w:val="24"/>
          <w:szCs w:val="24"/>
        </w:rPr>
        <w:t>тим у вези, потребно је донети ову Одлуку, а у циљу регулисања обвезника плаћања, основица, висина, начин утврђивања и плаћања, припадности прихода од накнадe, као и других питања од значаја за утврђивање и плаћање накнад</w:t>
      </w:r>
      <w:r w:rsidR="00D61346" w:rsidRPr="003A68D6">
        <w:rPr>
          <w:rFonts w:ascii="Times New Roman" w:hAnsi="Times New Roman" w:cs="Times New Roman"/>
          <w:sz w:val="24"/>
          <w:szCs w:val="24"/>
        </w:rPr>
        <w:t>е</w:t>
      </w:r>
      <w:r w:rsidRPr="003A68D6">
        <w:rPr>
          <w:rFonts w:ascii="Times New Roman" w:hAnsi="Times New Roman" w:cs="Times New Roman"/>
          <w:sz w:val="24"/>
          <w:szCs w:val="24"/>
        </w:rPr>
        <w:t xml:space="preserve"> за коришћење јавних површина.</w:t>
      </w:r>
    </w:p>
    <w:p w:rsidR="003A68D6" w:rsidRPr="003A68D6" w:rsidRDefault="003A68D6" w:rsidP="003A68D6">
      <w:pPr>
        <w:autoSpaceDE w:val="0"/>
        <w:autoSpaceDN w:val="0"/>
        <w:adjustRightInd w:val="0"/>
        <w:ind w:firstLine="708"/>
        <w:jc w:val="both"/>
        <w:rPr>
          <w:rFonts w:ascii="Times New Roman" w:hAnsi="Times New Roman" w:cs="Times New Roman"/>
          <w:bCs/>
          <w:sz w:val="24"/>
          <w:szCs w:val="24"/>
          <w:lang w:val="sr-Cyrl-RS"/>
        </w:rPr>
      </w:pPr>
      <w:r w:rsidRPr="003A68D6">
        <w:rPr>
          <w:rFonts w:ascii="Times New Roman" w:hAnsi="Times New Roman" w:cs="Times New Roman"/>
          <w:bCs/>
          <w:sz w:val="24"/>
          <w:szCs w:val="24"/>
          <w:lang w:val="sr-Cyrl-RS"/>
        </w:rPr>
        <w:t xml:space="preserve">Како је </w:t>
      </w:r>
      <w:r w:rsidRPr="003A68D6">
        <w:rPr>
          <w:rFonts w:ascii="Times New Roman" w:hAnsi="Times New Roman" w:cs="Times New Roman"/>
          <w:sz w:val="24"/>
          <w:szCs w:val="24"/>
          <w:lang w:val="sr-Cyrl-RS"/>
        </w:rPr>
        <w:t xml:space="preserve">Закон </w:t>
      </w:r>
      <w:r w:rsidRPr="003A68D6">
        <w:rPr>
          <w:rFonts w:ascii="Times New Roman" w:hAnsi="Times New Roman" w:cs="Times New Roman"/>
          <w:bCs/>
          <w:sz w:val="24"/>
          <w:szCs w:val="24"/>
          <w:lang w:val="sr-Cyrl-RS"/>
        </w:rPr>
        <w:t>о накнадама за коришћење јавних добара ступио на снагу 16.12.2018.године и примењиваће се од 01.01.2019.године, није било могућности да се ова Одлука раније донесе, те је неопходно да ступи на снагу наредног дана од дана објављивања, односно пре 31. децембра 2018.године, јер у супротном неће моћи да се примењује у 2019.години.</w:t>
      </w:r>
    </w:p>
    <w:p w:rsidR="00BA4E70" w:rsidRPr="004D632E" w:rsidRDefault="00BA4E70" w:rsidP="003A68D6">
      <w:pPr>
        <w:ind w:right="61"/>
        <w:jc w:val="both"/>
        <w:rPr>
          <w:rFonts w:ascii="Times New Roman" w:hAnsi="Times New Roman"/>
          <w:sz w:val="10"/>
          <w:szCs w:val="10"/>
          <w:lang w:val="sr-Cyrl-RS"/>
        </w:rPr>
      </w:pPr>
    </w:p>
    <w:p w:rsidR="00BA4E70" w:rsidRPr="00A20C5D" w:rsidRDefault="00BA4E70" w:rsidP="00BA4E70">
      <w:pPr>
        <w:numPr>
          <w:ilvl w:val="0"/>
          <w:numId w:val="7"/>
        </w:numPr>
        <w:spacing w:after="0" w:line="240" w:lineRule="auto"/>
        <w:ind w:right="61"/>
        <w:jc w:val="both"/>
        <w:rPr>
          <w:rFonts w:ascii="Times New Roman" w:hAnsi="Times New Roman"/>
          <w:sz w:val="24"/>
          <w:szCs w:val="24"/>
          <w:lang w:val="sr-Cyrl-RS"/>
        </w:rPr>
      </w:pPr>
      <w:r w:rsidRPr="00A20C5D">
        <w:rPr>
          <w:rFonts w:ascii="Times New Roman" w:hAnsi="Times New Roman"/>
          <w:sz w:val="24"/>
          <w:szCs w:val="24"/>
          <w:lang w:val="sr-Cyrl-RS"/>
        </w:rPr>
        <w:t>Објашњење појединачних решења</w:t>
      </w:r>
    </w:p>
    <w:p w:rsidR="00BA4E70" w:rsidRPr="004D632E" w:rsidRDefault="00BA4E70" w:rsidP="00BA4E70">
      <w:pPr>
        <w:tabs>
          <w:tab w:val="num" w:pos="0"/>
        </w:tabs>
        <w:ind w:left="644" w:right="61" w:hanging="644"/>
        <w:jc w:val="both"/>
        <w:rPr>
          <w:rFonts w:ascii="Times New Roman" w:hAnsi="Times New Roman"/>
          <w:sz w:val="10"/>
          <w:szCs w:val="10"/>
          <w:lang w:val="sr-Cyrl-RS"/>
        </w:rPr>
      </w:pPr>
    </w:p>
    <w:p w:rsidR="00BA4E70" w:rsidRDefault="001376A0" w:rsidP="001376A0">
      <w:pPr>
        <w:pStyle w:val="ListParagraph"/>
        <w:widowControl w:val="0"/>
        <w:tabs>
          <w:tab w:val="num" w:pos="0"/>
        </w:tabs>
        <w:autoSpaceDE w:val="0"/>
        <w:autoSpaceDN w:val="0"/>
        <w:adjustRightInd w:val="0"/>
        <w:spacing w:after="0" w:line="226" w:lineRule="atLeast"/>
        <w:ind w:left="644"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Чланом 1. дефинисан је садржај ове Одлуке и предмет регулисања.</w:t>
      </w:r>
    </w:p>
    <w:p w:rsidR="001376A0" w:rsidRDefault="00E262F0"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r>
      <w:r w:rsidR="001376A0">
        <w:rPr>
          <w:rFonts w:ascii="Times New Roman" w:hAnsi="Times New Roman"/>
          <w:color w:val="000000"/>
          <w:sz w:val="24"/>
          <w:szCs w:val="24"/>
          <w:lang w:val="sr-Cyrl-RS"/>
        </w:rPr>
        <w:t>Чланом 2. дефинисане су врсте накнаде, шта је јавна површина и која заузећа јавне површине се сматрају коришћењем простора на јавној површини у пословне и друге сврхе за које се плаћа накнада.</w:t>
      </w:r>
    </w:p>
    <w:p w:rsidR="001376A0" w:rsidRDefault="001376A0"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Чланом 3. је прописано ко је обвезник накнаде.</w:t>
      </w:r>
    </w:p>
    <w:p w:rsidR="001376A0" w:rsidRDefault="001376A0"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Чланом 4. су утврђени критеријуми на основу којих се утврђује висина накнаде</w:t>
      </w:r>
      <w:r w:rsidR="004525C2">
        <w:rPr>
          <w:rFonts w:ascii="Times New Roman" w:hAnsi="Times New Roman"/>
          <w:color w:val="000000"/>
          <w:sz w:val="24"/>
          <w:szCs w:val="24"/>
          <w:lang w:val="sr-Cyrl-RS"/>
        </w:rPr>
        <w:t>, у чијој надлежности је утврђивање, контрола и наплата ове накнаде, коме се изјављује жалба против решења донетих у овом поступку и рок плаћања утврђене обавезе.</w:t>
      </w:r>
    </w:p>
    <w:p w:rsidR="001376A0" w:rsidRDefault="001376A0"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Чланом 5. је одређено да се износи наканде прописују Тарифом накнада</w:t>
      </w:r>
      <w:r w:rsidR="001B4FBF">
        <w:rPr>
          <w:rFonts w:ascii="Times New Roman" w:hAnsi="Times New Roman"/>
          <w:color w:val="000000"/>
          <w:sz w:val="24"/>
          <w:szCs w:val="24"/>
          <w:lang w:val="sr-Cyrl-RS"/>
        </w:rPr>
        <w:t xml:space="preserve"> и да иста садржи 3 тарифна броја.</w:t>
      </w:r>
    </w:p>
    <w:p w:rsidR="001B4FBF"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 xml:space="preserve">Чланом 6. су утврђени делови територије Града Ниша, тј. зоне у којима се налазе јавне </w:t>
      </w:r>
      <w:r>
        <w:rPr>
          <w:rFonts w:ascii="Times New Roman" w:hAnsi="Times New Roman"/>
          <w:color w:val="000000"/>
          <w:sz w:val="24"/>
          <w:szCs w:val="24"/>
          <w:lang w:val="sr-Cyrl-RS"/>
        </w:rPr>
        <w:lastRenderedPageBreak/>
        <w:t>површине, а од којих зависи висина накнаде.</w:t>
      </w:r>
    </w:p>
    <w:p w:rsidR="001B4FBF"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Чланом 7. је прописано када настаје и када престаје обавеза плаћања накнаде.</w:t>
      </w:r>
    </w:p>
    <w:p w:rsidR="001B4FBF"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Чланом 8. и чланом 9. прописан је поступак подношења захтева за заузеће јавне површине, подношења пријаве за утврђивање накнаде и пробављања одобрења за заузеће јавне површине.</w:t>
      </w:r>
    </w:p>
    <w:p w:rsidR="004525C2" w:rsidRDefault="004525C2"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 xml:space="preserve">Чланом 10. </w:t>
      </w:r>
      <w:r w:rsidR="00A66F24">
        <w:rPr>
          <w:rFonts w:ascii="Times New Roman" w:hAnsi="Times New Roman"/>
          <w:color w:val="000000"/>
          <w:sz w:val="24"/>
          <w:szCs w:val="24"/>
          <w:lang w:val="sr-Cyrl-RS"/>
        </w:rPr>
        <w:t>п</w:t>
      </w:r>
      <w:r>
        <w:rPr>
          <w:rFonts w:ascii="Times New Roman" w:hAnsi="Times New Roman"/>
          <w:color w:val="000000"/>
          <w:sz w:val="24"/>
          <w:szCs w:val="24"/>
          <w:lang w:val="sr-Cyrl-RS"/>
        </w:rPr>
        <w:t>рописан</w:t>
      </w:r>
      <w:r w:rsidR="00A66F24">
        <w:rPr>
          <w:rFonts w:ascii="Times New Roman" w:hAnsi="Times New Roman"/>
          <w:color w:val="000000"/>
          <w:sz w:val="24"/>
          <w:szCs w:val="24"/>
          <w:lang w:val="sr-Cyrl-RS"/>
        </w:rPr>
        <w:t>о је да обвезници, приликом подношења захтева за добијање одобрења за коришћење јавне површине, морају да приложе потврду надлежног секретаријата да су измирили сва дуговања по основу накнаде за коришћење јавне површине за  претходни период.</w:t>
      </w:r>
    </w:p>
    <w:p w:rsidR="001B4FBF" w:rsidRPr="00FE506A"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Pr>
          <w:rFonts w:ascii="Times New Roman" w:hAnsi="Times New Roman"/>
          <w:color w:val="000000"/>
          <w:sz w:val="24"/>
          <w:szCs w:val="24"/>
          <w:lang w:val="sr-Cyrl-RS"/>
        </w:rPr>
        <w:tab/>
        <w:t xml:space="preserve">Чланом 11. прописано је </w:t>
      </w:r>
      <w:r w:rsidRPr="00FE506A">
        <w:rPr>
          <w:rFonts w:ascii="Times New Roman" w:hAnsi="Times New Roman"/>
          <w:color w:val="000000"/>
          <w:sz w:val="24"/>
          <w:szCs w:val="24"/>
          <w:lang w:val="sr-Cyrl-RS"/>
        </w:rPr>
        <w:t>коме припадају приходи остварени од наплате накнаде.</w:t>
      </w:r>
    </w:p>
    <w:p w:rsidR="001B4FBF" w:rsidRPr="00FE506A"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sidRPr="00FE506A">
        <w:rPr>
          <w:rFonts w:ascii="Times New Roman" w:hAnsi="Times New Roman"/>
          <w:color w:val="000000"/>
          <w:sz w:val="24"/>
          <w:szCs w:val="24"/>
          <w:lang w:val="sr-Cyrl-RS"/>
        </w:rPr>
        <w:tab/>
        <w:t>Чланом 12. прописана су ослобођења од плаћања наканде, односно ко и у којим случајевима не плаћа наканаду.</w:t>
      </w:r>
    </w:p>
    <w:p w:rsidR="001B4FBF" w:rsidRPr="00FE506A"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color w:val="000000"/>
          <w:sz w:val="24"/>
          <w:szCs w:val="24"/>
          <w:lang w:val="sr-Cyrl-RS"/>
        </w:rPr>
      </w:pPr>
      <w:r w:rsidRPr="00FE506A">
        <w:rPr>
          <w:rFonts w:ascii="Times New Roman" w:hAnsi="Times New Roman"/>
          <w:color w:val="000000"/>
          <w:sz w:val="24"/>
          <w:szCs w:val="24"/>
          <w:lang w:val="sr-Cyrl-RS"/>
        </w:rPr>
        <w:tab/>
        <w:t>Чланом 13</w:t>
      </w:r>
      <w:r w:rsidR="00A66F24">
        <w:rPr>
          <w:rFonts w:ascii="Times New Roman" w:hAnsi="Times New Roman"/>
          <w:color w:val="000000"/>
          <w:sz w:val="24"/>
          <w:szCs w:val="24"/>
          <w:lang w:val="sr-Cyrl-RS"/>
        </w:rPr>
        <w:t>.</w:t>
      </w:r>
      <w:r w:rsidRPr="00FE506A">
        <w:rPr>
          <w:rFonts w:ascii="Times New Roman" w:hAnsi="Times New Roman"/>
          <w:color w:val="000000"/>
          <w:sz w:val="24"/>
          <w:szCs w:val="24"/>
          <w:lang w:val="sr-Cyrl-RS"/>
        </w:rPr>
        <w:t xml:space="preserve"> прописана је сходна примена одредаба Закона о пореском поступку и пореској администрацији.</w:t>
      </w:r>
    </w:p>
    <w:p w:rsidR="001B4FBF" w:rsidRPr="00FE506A" w:rsidRDefault="001B4FBF" w:rsidP="001376A0">
      <w:pPr>
        <w:pStyle w:val="ListParagraph"/>
        <w:widowControl w:val="0"/>
        <w:tabs>
          <w:tab w:val="num" w:pos="0"/>
        </w:tabs>
        <w:autoSpaceDE w:val="0"/>
        <w:autoSpaceDN w:val="0"/>
        <w:adjustRightInd w:val="0"/>
        <w:spacing w:after="0" w:line="226" w:lineRule="atLeast"/>
        <w:ind w:left="0" w:right="-106"/>
        <w:jc w:val="both"/>
        <w:rPr>
          <w:rFonts w:ascii="Times New Roman" w:hAnsi="Times New Roman"/>
          <w:sz w:val="24"/>
          <w:szCs w:val="24"/>
          <w:lang w:val="sr-Cyrl-RS"/>
        </w:rPr>
      </w:pPr>
      <w:r w:rsidRPr="00FE506A">
        <w:rPr>
          <w:rFonts w:ascii="Times New Roman" w:hAnsi="Times New Roman"/>
          <w:color w:val="000000"/>
          <w:sz w:val="24"/>
          <w:szCs w:val="24"/>
          <w:lang w:val="sr-Cyrl-RS"/>
        </w:rPr>
        <w:tab/>
        <w:t>Чланом 14. прописан је начин ступања на снагу ове Одлуке.</w:t>
      </w:r>
    </w:p>
    <w:p w:rsidR="00BA4E70" w:rsidRPr="00FE506A" w:rsidRDefault="00D61346" w:rsidP="00BA4E70">
      <w:pPr>
        <w:spacing w:after="0"/>
        <w:ind w:right="62" w:firstLine="709"/>
        <w:jc w:val="both"/>
        <w:rPr>
          <w:rFonts w:ascii="Times New Roman" w:hAnsi="Times New Roman" w:cs="Times New Roman"/>
          <w:sz w:val="24"/>
          <w:szCs w:val="24"/>
          <w:lang w:val="sr-Cyrl-RS"/>
        </w:rPr>
      </w:pPr>
      <w:r w:rsidRPr="00FE506A">
        <w:rPr>
          <w:rFonts w:ascii="Times New Roman" w:hAnsi="Times New Roman"/>
          <w:color w:val="000000"/>
          <w:sz w:val="24"/>
          <w:szCs w:val="24"/>
          <w:lang w:val="sr-Cyrl-RS"/>
        </w:rPr>
        <w:t xml:space="preserve">Тарифним бројем 1. прописани су дневни износи </w:t>
      </w:r>
      <w:r w:rsidR="00FE506A" w:rsidRPr="00FE506A">
        <w:rPr>
          <w:rFonts w:ascii="Times New Roman" w:hAnsi="Times New Roman"/>
          <w:color w:val="000000"/>
          <w:sz w:val="24"/>
          <w:szCs w:val="24"/>
          <w:lang w:val="sr-Cyrl-RS"/>
        </w:rPr>
        <w:t xml:space="preserve">по 1м2 </w:t>
      </w:r>
      <w:r w:rsidRPr="00FE506A">
        <w:rPr>
          <w:rFonts w:ascii="Times New Roman" w:hAnsi="Times New Roman"/>
          <w:color w:val="000000"/>
          <w:sz w:val="24"/>
          <w:szCs w:val="24"/>
          <w:lang w:val="sr-Cyrl-RS"/>
        </w:rPr>
        <w:t xml:space="preserve">накнаде </w:t>
      </w:r>
      <w:r w:rsidRPr="00FE506A">
        <w:rPr>
          <w:rFonts w:ascii="Times New Roman" w:hAnsi="Times New Roman" w:cs="Times New Roman"/>
          <w:sz w:val="24"/>
          <w:szCs w:val="24"/>
        </w:rPr>
        <w:t>за коришћење простора на јавној површини у пословне и друге сврхе</w:t>
      </w:r>
      <w:r w:rsidRPr="00FE506A">
        <w:rPr>
          <w:rFonts w:ascii="Times New Roman" w:hAnsi="Times New Roman" w:cs="Times New Roman"/>
          <w:sz w:val="24"/>
          <w:szCs w:val="24"/>
          <w:lang w:val="sr-Cyrl-RS"/>
        </w:rPr>
        <w:t>,</w:t>
      </w:r>
      <w:r w:rsidRPr="00FE506A">
        <w:rPr>
          <w:rFonts w:ascii="Times New Roman" w:hAnsi="Times New Roman" w:cs="Times New Roman"/>
          <w:sz w:val="24"/>
          <w:szCs w:val="24"/>
        </w:rPr>
        <w:t xml:space="preserve"> осим ради продаје штампе, књига и других публикација, производа старих и уметничких заната и домаће радиности</w:t>
      </w:r>
      <w:r w:rsidRPr="00FE506A">
        <w:rPr>
          <w:rFonts w:ascii="Times New Roman" w:hAnsi="Times New Roman" w:cs="Times New Roman"/>
          <w:sz w:val="24"/>
          <w:szCs w:val="24"/>
          <w:lang w:val="sr-Cyrl-RS"/>
        </w:rPr>
        <w:t>, за сваку врсту заузећа, по зонама.</w:t>
      </w:r>
      <w:r w:rsidR="00FE506A" w:rsidRPr="00FE506A">
        <w:rPr>
          <w:rFonts w:ascii="Times New Roman" w:hAnsi="Times New Roman" w:cs="Times New Roman"/>
          <w:sz w:val="24"/>
          <w:szCs w:val="24"/>
          <w:lang w:val="sr-Cyrl-RS"/>
        </w:rPr>
        <w:t xml:space="preserve"> Такође је прописан садржај одобрења за заузеће јавне површине, као и по ком основу и под којим условима обвезник накнаде може остварити право на умањење обавезе.</w:t>
      </w:r>
    </w:p>
    <w:p w:rsidR="00FE506A" w:rsidRPr="00FE506A" w:rsidRDefault="00FE506A" w:rsidP="00FE506A">
      <w:pPr>
        <w:spacing w:after="0"/>
        <w:ind w:right="62" w:firstLine="709"/>
        <w:jc w:val="both"/>
        <w:rPr>
          <w:rFonts w:ascii="Times New Roman" w:hAnsi="Times New Roman" w:cs="Times New Roman"/>
          <w:sz w:val="24"/>
          <w:szCs w:val="24"/>
          <w:lang w:val="sr-Cyrl-RS"/>
        </w:rPr>
      </w:pPr>
      <w:r w:rsidRPr="00FE506A">
        <w:rPr>
          <w:rFonts w:ascii="Times New Roman" w:hAnsi="Times New Roman"/>
          <w:color w:val="000000"/>
          <w:sz w:val="24"/>
          <w:szCs w:val="24"/>
          <w:lang w:val="sr-Cyrl-RS"/>
        </w:rPr>
        <w:t xml:space="preserve">Тарифним бројем 2. прописани су дневни износи по 1м2 </w:t>
      </w:r>
      <w:r w:rsidRPr="00FE506A">
        <w:rPr>
          <w:rFonts w:ascii="Times New Roman" w:hAnsi="Times New Roman" w:cs="Times New Roman"/>
          <w:sz w:val="24"/>
          <w:szCs w:val="24"/>
        </w:rPr>
        <w:t>накнад</w:t>
      </w:r>
      <w:r w:rsidRPr="00FE506A">
        <w:rPr>
          <w:rFonts w:ascii="Times New Roman" w:hAnsi="Times New Roman" w:cs="Times New Roman"/>
          <w:sz w:val="24"/>
          <w:szCs w:val="24"/>
          <w:lang w:val="sr-Cyrl-RS"/>
        </w:rPr>
        <w:t>е</w:t>
      </w:r>
      <w:r w:rsidRPr="00FE506A">
        <w:rPr>
          <w:rFonts w:ascii="Times New Roman" w:hAnsi="Times New Roman" w:cs="Times New Roman"/>
          <w:sz w:val="24"/>
          <w:szCs w:val="24"/>
        </w:rPr>
        <w:t xml:space="preserve">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w:t>
      </w:r>
      <w:r w:rsidRPr="00FE506A">
        <w:rPr>
          <w:rFonts w:ascii="Times New Roman" w:hAnsi="Times New Roman" w:cs="Times New Roman"/>
          <w:sz w:val="24"/>
          <w:szCs w:val="24"/>
          <w:lang w:val="sr-Cyrl-RS"/>
        </w:rPr>
        <w:t xml:space="preserve"> којим се врши непосредни утицај на расположивост квалитет или неку другу особину јавне површине, </w:t>
      </w:r>
      <w:r w:rsidRPr="00FE506A">
        <w:rPr>
          <w:rFonts w:ascii="Times New Roman" w:hAnsi="Times New Roman" w:cs="Times New Roman"/>
          <w:sz w:val="24"/>
          <w:szCs w:val="24"/>
        </w:rPr>
        <w:t>за које дозволу издаје надлежни орган јединице локалне самоуправе</w:t>
      </w:r>
      <w:r w:rsidRPr="00FE506A">
        <w:rPr>
          <w:rFonts w:ascii="Times New Roman" w:hAnsi="Times New Roman" w:cs="Times New Roman"/>
          <w:sz w:val="24"/>
          <w:szCs w:val="24"/>
          <w:lang w:val="sr-Cyrl-RS"/>
        </w:rPr>
        <w:t>, по зонама. Такође је прописан садржај одобрења за заузеће јавне површине, као и по ком основу и под којим условима обвезник накнаде може остварити право на умањење обавезе.</w:t>
      </w:r>
    </w:p>
    <w:p w:rsidR="00FE506A" w:rsidRPr="004D632E" w:rsidRDefault="00FE506A" w:rsidP="00BA4E70">
      <w:pPr>
        <w:spacing w:after="0"/>
        <w:ind w:right="62" w:firstLine="709"/>
        <w:jc w:val="both"/>
        <w:rPr>
          <w:rFonts w:ascii="Times New Roman" w:hAnsi="Times New Roman"/>
          <w:color w:val="000000"/>
          <w:sz w:val="10"/>
          <w:szCs w:val="10"/>
          <w:lang w:val="sr-Cyrl-RS"/>
        </w:rPr>
      </w:pPr>
    </w:p>
    <w:p w:rsidR="00BA4E70" w:rsidRPr="004D632E" w:rsidRDefault="00BA4E70" w:rsidP="00BA4E70">
      <w:pPr>
        <w:spacing w:after="0"/>
        <w:ind w:right="62"/>
        <w:jc w:val="both"/>
        <w:rPr>
          <w:rFonts w:ascii="Times New Roman" w:hAnsi="Times New Roman"/>
          <w:sz w:val="10"/>
          <w:szCs w:val="10"/>
          <w:lang w:val="sr-Cyrl-RS"/>
        </w:rPr>
      </w:pPr>
      <w:r w:rsidRPr="00FE506A">
        <w:rPr>
          <w:rFonts w:ascii="Times New Roman" w:hAnsi="Times New Roman"/>
          <w:b/>
          <w:sz w:val="24"/>
          <w:szCs w:val="24"/>
          <w:lang w:val="sr-Cyrl-RS"/>
        </w:rPr>
        <w:tab/>
      </w:r>
    </w:p>
    <w:p w:rsidR="00BA4E70" w:rsidRPr="00FE506A" w:rsidRDefault="00BA4E70" w:rsidP="00BA4E70">
      <w:pPr>
        <w:numPr>
          <w:ilvl w:val="0"/>
          <w:numId w:val="7"/>
        </w:numPr>
        <w:spacing w:after="0"/>
        <w:ind w:right="61"/>
        <w:jc w:val="both"/>
        <w:rPr>
          <w:rFonts w:ascii="Times New Roman" w:hAnsi="Times New Roman"/>
          <w:sz w:val="24"/>
          <w:szCs w:val="24"/>
          <w:lang w:val="sr-Cyrl-RS"/>
        </w:rPr>
      </w:pPr>
      <w:r w:rsidRPr="00FE506A">
        <w:rPr>
          <w:rFonts w:ascii="Times New Roman" w:hAnsi="Times New Roman"/>
          <w:sz w:val="24"/>
          <w:szCs w:val="24"/>
          <w:lang w:val="sr-Cyrl-RS"/>
        </w:rPr>
        <w:t xml:space="preserve"> Анализа ефеката</w:t>
      </w:r>
    </w:p>
    <w:p w:rsidR="00BA4E70" w:rsidRPr="004D632E" w:rsidRDefault="00BA4E70" w:rsidP="00BA4E70">
      <w:pPr>
        <w:ind w:right="61"/>
        <w:jc w:val="both"/>
        <w:rPr>
          <w:rFonts w:ascii="Times New Roman" w:hAnsi="Times New Roman"/>
          <w:sz w:val="10"/>
          <w:szCs w:val="10"/>
          <w:lang w:val="sr-Cyrl-RS"/>
        </w:rPr>
      </w:pPr>
    </w:p>
    <w:p w:rsidR="00BA4E70" w:rsidRPr="00A20C5D" w:rsidRDefault="00BA4E70" w:rsidP="00A20C5D">
      <w:pPr>
        <w:pStyle w:val="Default"/>
        <w:spacing w:after="27"/>
        <w:ind w:firstLine="720"/>
        <w:contextualSpacing/>
        <w:jc w:val="both"/>
        <w:rPr>
          <w:rFonts w:ascii="Times New Roman" w:hAnsi="Times New Roman" w:cs="Times New Roman"/>
          <w:color w:val="auto"/>
        </w:rPr>
      </w:pPr>
      <w:r w:rsidRPr="00FE506A">
        <w:rPr>
          <w:rFonts w:ascii="Times New Roman" w:hAnsi="Times New Roman"/>
          <w:lang w:val="sr-Cyrl-RS"/>
        </w:rPr>
        <w:t xml:space="preserve">Ефекти који се очекују од доношења </w:t>
      </w:r>
      <w:r w:rsidR="00A20C5D" w:rsidRPr="00FE506A">
        <w:rPr>
          <w:rFonts w:ascii="Times New Roman" w:hAnsi="Times New Roman"/>
          <w:lang w:val="sr-Cyrl-RS"/>
        </w:rPr>
        <w:t xml:space="preserve">ове </w:t>
      </w:r>
      <w:r w:rsidRPr="00FE506A">
        <w:rPr>
          <w:rFonts w:ascii="Times New Roman" w:hAnsi="Times New Roman"/>
          <w:lang w:val="sr-Cyrl-RS"/>
        </w:rPr>
        <w:t xml:space="preserve">Одлуке огледају </w:t>
      </w:r>
      <w:r w:rsidR="00A20C5D" w:rsidRPr="00FE506A">
        <w:rPr>
          <w:rFonts w:ascii="Times New Roman" w:hAnsi="Times New Roman"/>
          <w:lang w:val="sr-Cyrl-RS"/>
        </w:rPr>
        <w:t xml:space="preserve">се </w:t>
      </w:r>
      <w:r w:rsidRPr="00FE506A">
        <w:rPr>
          <w:rFonts w:ascii="Times New Roman" w:hAnsi="Times New Roman"/>
          <w:lang w:val="sr-Cyrl-RS"/>
        </w:rPr>
        <w:t xml:space="preserve">у </w:t>
      </w:r>
      <w:r w:rsidR="00A20C5D" w:rsidRPr="00FE506A">
        <w:rPr>
          <w:rFonts w:ascii="Times New Roman" w:hAnsi="Times New Roman"/>
          <w:lang w:val="sr-Cyrl-RS"/>
        </w:rPr>
        <w:t xml:space="preserve">приходима од </w:t>
      </w:r>
      <w:r w:rsidR="00A20C5D" w:rsidRPr="00FE506A">
        <w:rPr>
          <w:rFonts w:ascii="Times New Roman" w:hAnsi="Times New Roman" w:cs="Times New Roman"/>
          <w:color w:val="auto"/>
        </w:rPr>
        <w:t>накнад</w:t>
      </w:r>
      <w:r w:rsidR="00A20C5D" w:rsidRPr="00FE506A">
        <w:rPr>
          <w:rFonts w:ascii="Times New Roman" w:hAnsi="Times New Roman" w:cs="Times New Roman"/>
          <w:color w:val="auto"/>
          <w:lang w:val="sr-Cyrl-RS"/>
        </w:rPr>
        <w:t>е</w:t>
      </w:r>
      <w:r w:rsidR="00A20C5D" w:rsidRPr="00FE506A">
        <w:rPr>
          <w:rFonts w:ascii="Times New Roman" w:hAnsi="Times New Roman" w:cs="Times New Roman"/>
          <w:color w:val="auto"/>
        </w:rPr>
        <w:t xml:space="preserve"> за коришћење простора на јавној површини у пословне и друге сврхе</w:t>
      </w:r>
      <w:r w:rsidR="00A20C5D" w:rsidRPr="00FE506A">
        <w:rPr>
          <w:rFonts w:ascii="Times New Roman" w:hAnsi="Times New Roman" w:cs="Times New Roman"/>
          <w:color w:val="auto"/>
          <w:lang w:val="sr-Cyrl-RS"/>
        </w:rPr>
        <w:t>,</w:t>
      </w:r>
      <w:r w:rsidR="00A20C5D" w:rsidRPr="00FE506A">
        <w:rPr>
          <w:rFonts w:ascii="Times New Roman" w:hAnsi="Times New Roman" w:cs="Times New Roman"/>
          <w:color w:val="auto"/>
        </w:rPr>
        <w:t xml:space="preserve"> осим ради продаје штампе, књига и других публикација, производа старих и уметничких заната и домаће радиности; накнад</w:t>
      </w:r>
      <w:r w:rsidR="00A20C5D" w:rsidRPr="00FE506A">
        <w:rPr>
          <w:rFonts w:ascii="Times New Roman" w:hAnsi="Times New Roman" w:cs="Times New Roman"/>
          <w:color w:val="auto"/>
          <w:lang w:val="sr-Cyrl-RS"/>
        </w:rPr>
        <w:t>е</w:t>
      </w:r>
      <w:r w:rsidR="00A20C5D" w:rsidRPr="00FE506A">
        <w:rPr>
          <w:rFonts w:ascii="Times New Roman" w:hAnsi="Times New Roman" w:cs="Times New Roman"/>
          <w:color w:val="auto"/>
        </w:rPr>
        <w:t xml:space="preserve"> за коришћење јавне површине за оглашавање за сопствене потребе и за потребе других лица, као и за коришћење површине и објекта за оглашавање за</w:t>
      </w:r>
      <w:r w:rsidR="00A20C5D" w:rsidRPr="00A20C5D">
        <w:rPr>
          <w:rFonts w:ascii="Times New Roman" w:hAnsi="Times New Roman" w:cs="Times New Roman"/>
          <w:color w:val="auto"/>
        </w:rPr>
        <w:t xml:space="preserve"> сопствене потребе и за потребе других лица</w:t>
      </w:r>
      <w:r w:rsidR="00A20C5D" w:rsidRPr="00A20C5D">
        <w:rPr>
          <w:rFonts w:ascii="Times New Roman" w:hAnsi="Times New Roman" w:cs="Times New Roman"/>
          <w:color w:val="auto"/>
          <w:lang w:val="sr-Cyrl-RS"/>
        </w:rPr>
        <w:t xml:space="preserve"> којим се врши непосредни утицај на расположивост квалитет или неку другу особину јавне површине, </w:t>
      </w:r>
      <w:r w:rsidR="00A20C5D" w:rsidRPr="00A20C5D">
        <w:rPr>
          <w:rFonts w:ascii="Times New Roman" w:hAnsi="Times New Roman" w:cs="Times New Roman"/>
          <w:color w:val="auto"/>
        </w:rPr>
        <w:t>за које дозволу издаје надлежни орган јединице локалне самоуправе</w:t>
      </w:r>
      <w:r w:rsidR="00A20C5D" w:rsidRPr="00A20C5D">
        <w:rPr>
          <w:rFonts w:ascii="Times New Roman" w:hAnsi="Times New Roman" w:cs="Times New Roman"/>
          <w:color w:val="auto"/>
          <w:lang w:val="sr-Cyrl-RS"/>
        </w:rPr>
        <w:t xml:space="preserve"> и </w:t>
      </w:r>
      <w:r w:rsidR="00A20C5D" w:rsidRPr="00A20C5D">
        <w:rPr>
          <w:rFonts w:ascii="Times New Roman" w:hAnsi="Times New Roman" w:cs="Times New Roman"/>
          <w:color w:val="auto"/>
        </w:rPr>
        <w:t>накнад</w:t>
      </w:r>
      <w:r w:rsidR="00A20C5D" w:rsidRPr="00A20C5D">
        <w:rPr>
          <w:rFonts w:ascii="Times New Roman" w:hAnsi="Times New Roman" w:cs="Times New Roman"/>
          <w:color w:val="auto"/>
          <w:lang w:val="sr-Cyrl-RS"/>
        </w:rPr>
        <w:t>е</w:t>
      </w:r>
      <w:r w:rsidR="00A20C5D" w:rsidRPr="00A20C5D">
        <w:rPr>
          <w:rFonts w:ascii="Times New Roman" w:hAnsi="Times New Roman" w:cs="Times New Roman"/>
          <w:color w:val="auto"/>
        </w:rPr>
        <w:t xml:space="preserve"> за коришћење јавне површине </w:t>
      </w:r>
      <w:r w:rsidR="00A20C5D" w:rsidRPr="00A20C5D">
        <w:rPr>
          <w:rFonts w:ascii="Times New Roman" w:hAnsi="Times New Roman" w:cs="Times New Roman"/>
          <w:color w:val="auto"/>
          <w:lang w:val="sr-Cyrl-RS"/>
        </w:rPr>
        <w:t xml:space="preserve">по основу заузећа </w:t>
      </w:r>
      <w:r w:rsidR="00A20C5D" w:rsidRPr="00A20C5D">
        <w:rPr>
          <w:rFonts w:ascii="Times New Roman" w:hAnsi="Times New Roman" w:cs="Times New Roman"/>
          <w:color w:val="auto"/>
        </w:rPr>
        <w:t>грађевинским материјалом и за извођење грађевинских радова</w:t>
      </w:r>
      <w:r w:rsidR="00A20C5D" w:rsidRPr="00A20C5D">
        <w:rPr>
          <w:rFonts w:ascii="Times New Roman" w:hAnsi="Times New Roman" w:cs="Times New Roman"/>
          <w:color w:val="auto"/>
          <w:lang w:val="sr-Cyrl-RS"/>
        </w:rPr>
        <w:t xml:space="preserve"> и изградњу</w:t>
      </w:r>
      <w:r w:rsidR="00D61346">
        <w:rPr>
          <w:rFonts w:ascii="Times New Roman" w:hAnsi="Times New Roman" w:cs="Times New Roman"/>
          <w:color w:val="auto"/>
          <w:lang w:val="sr-Cyrl-RS"/>
        </w:rPr>
        <w:t>.</w:t>
      </w:r>
    </w:p>
    <w:p w:rsidR="00BA4E70" w:rsidRPr="004D632E" w:rsidRDefault="00BA4E70" w:rsidP="00BA4E70">
      <w:pPr>
        <w:ind w:right="61"/>
        <w:jc w:val="both"/>
        <w:rPr>
          <w:rFonts w:ascii="Times New Roman" w:hAnsi="Times New Roman"/>
          <w:sz w:val="10"/>
          <w:szCs w:val="10"/>
          <w:lang w:val="sr-Cyrl-RS"/>
        </w:rPr>
      </w:pPr>
    </w:p>
    <w:p w:rsidR="00BA4E70" w:rsidRPr="00A20C5D" w:rsidRDefault="00BA4E70" w:rsidP="00BA4E70">
      <w:pPr>
        <w:numPr>
          <w:ilvl w:val="0"/>
          <w:numId w:val="7"/>
        </w:numPr>
        <w:spacing w:after="0" w:line="240" w:lineRule="auto"/>
        <w:ind w:right="61"/>
        <w:jc w:val="both"/>
        <w:rPr>
          <w:rFonts w:ascii="Times New Roman" w:hAnsi="Times New Roman"/>
          <w:sz w:val="24"/>
          <w:szCs w:val="24"/>
          <w:lang w:val="sr-Cyrl-RS"/>
        </w:rPr>
      </w:pPr>
      <w:r w:rsidRPr="00A20C5D">
        <w:rPr>
          <w:rFonts w:ascii="Times New Roman" w:hAnsi="Times New Roman"/>
          <w:sz w:val="24"/>
          <w:szCs w:val="24"/>
          <w:lang w:val="sr-Cyrl-RS"/>
        </w:rPr>
        <w:t>Процена финансијских средстава потребних за спровођење одлуке</w:t>
      </w:r>
    </w:p>
    <w:p w:rsidR="00BA4E70" w:rsidRPr="004D632E" w:rsidRDefault="00BA4E70" w:rsidP="00BA4E70">
      <w:pPr>
        <w:ind w:right="61"/>
        <w:jc w:val="both"/>
        <w:rPr>
          <w:rFonts w:ascii="Times New Roman" w:hAnsi="Times New Roman"/>
          <w:sz w:val="10"/>
          <w:szCs w:val="10"/>
          <w:lang w:val="sr-Cyrl-RS"/>
        </w:rPr>
      </w:pPr>
    </w:p>
    <w:p w:rsidR="00BA4E70" w:rsidRPr="00B16A33" w:rsidRDefault="00BA4E70" w:rsidP="00B16A33">
      <w:pPr>
        <w:ind w:right="61" w:firstLine="709"/>
        <w:contextualSpacing/>
        <w:jc w:val="both"/>
        <w:rPr>
          <w:rFonts w:ascii="Times New Roman" w:hAnsi="Times New Roman"/>
          <w:sz w:val="24"/>
          <w:szCs w:val="24"/>
        </w:rPr>
      </w:pPr>
      <w:r w:rsidRPr="00A20C5D">
        <w:rPr>
          <w:rFonts w:ascii="Times New Roman" w:hAnsi="Times New Roman"/>
          <w:sz w:val="24"/>
          <w:szCs w:val="24"/>
          <w:lang w:val="sr-Cyrl-RS"/>
        </w:rPr>
        <w:t xml:space="preserve">За спровођење ове </w:t>
      </w:r>
      <w:r w:rsidR="00A20C5D" w:rsidRPr="00A20C5D">
        <w:rPr>
          <w:rFonts w:ascii="Times New Roman" w:hAnsi="Times New Roman"/>
          <w:sz w:val="24"/>
          <w:szCs w:val="24"/>
          <w:lang w:val="sr-Cyrl-RS"/>
        </w:rPr>
        <w:t>О</w:t>
      </w:r>
      <w:r w:rsidRPr="00A20C5D">
        <w:rPr>
          <w:rFonts w:ascii="Times New Roman" w:hAnsi="Times New Roman"/>
          <w:sz w:val="24"/>
          <w:szCs w:val="24"/>
          <w:lang w:val="sr-Cyrl-RS"/>
        </w:rPr>
        <w:t>длуке није потребно обезбедити додатна средства у буџету Града Ниша.</w:t>
      </w:r>
    </w:p>
    <w:p w:rsidR="00BA4E70" w:rsidRPr="00A20C5D" w:rsidRDefault="00BA4E70" w:rsidP="00BA4E70">
      <w:pPr>
        <w:pStyle w:val="Default"/>
        <w:ind w:right="61"/>
        <w:contextualSpacing/>
        <w:jc w:val="center"/>
        <w:rPr>
          <w:rFonts w:ascii="Times New Roman" w:hAnsi="Times New Roman" w:cs="Times New Roman"/>
          <w:lang w:val="sr-Cyrl-RS"/>
        </w:rPr>
      </w:pPr>
      <w:r w:rsidRPr="00A20C5D">
        <w:rPr>
          <w:rFonts w:ascii="Times New Roman" w:hAnsi="Times New Roman" w:cs="Times New Roman"/>
          <w:lang w:val="sr-Cyrl-RS"/>
        </w:rPr>
        <w:t>СЕКРЕТАРИЈАТ ЗА ЛОКАЛНУ ПОРЕСКУ АДМИНИСТРАЦИЈУ</w:t>
      </w:r>
    </w:p>
    <w:p w:rsidR="00BA4E70" w:rsidRPr="00B16A33" w:rsidRDefault="00BA4E70" w:rsidP="00B16A33">
      <w:pPr>
        <w:pStyle w:val="Default"/>
        <w:ind w:right="61"/>
        <w:rPr>
          <w:rFonts w:ascii="Times New Roman" w:hAnsi="Times New Roman" w:cs="Times New Roman"/>
        </w:rPr>
      </w:pPr>
    </w:p>
    <w:p w:rsidR="00BA4E70" w:rsidRPr="00A20C5D" w:rsidRDefault="00BA4E70" w:rsidP="00BA4E70">
      <w:pPr>
        <w:pStyle w:val="Default"/>
        <w:tabs>
          <w:tab w:val="center" w:pos="7371"/>
        </w:tabs>
        <w:ind w:right="61"/>
        <w:jc w:val="both"/>
        <w:rPr>
          <w:rFonts w:ascii="Times New Roman" w:hAnsi="Times New Roman" w:cs="Times New Roman"/>
          <w:lang w:val="sr-Cyrl-RS"/>
        </w:rPr>
      </w:pPr>
      <w:r w:rsidRPr="00A20C5D">
        <w:rPr>
          <w:rFonts w:ascii="Times New Roman" w:hAnsi="Times New Roman" w:cs="Times New Roman"/>
          <w:lang w:val="sr-Cyrl-RS"/>
        </w:rPr>
        <w:tab/>
      </w:r>
      <w:r w:rsidR="00E262F0">
        <w:rPr>
          <w:rFonts w:ascii="Times New Roman" w:hAnsi="Times New Roman" w:cs="Times New Roman"/>
          <w:lang w:val="sr-Cyrl-RS"/>
        </w:rPr>
        <w:t xml:space="preserve">      </w:t>
      </w:r>
      <w:r w:rsidRPr="00A20C5D">
        <w:rPr>
          <w:rFonts w:ascii="Times New Roman" w:hAnsi="Times New Roman" w:cs="Times New Roman"/>
          <w:lang w:val="sr-Cyrl-RS"/>
        </w:rPr>
        <w:t>СЕКРЕТАР</w:t>
      </w:r>
    </w:p>
    <w:p w:rsidR="00BA4E70" w:rsidRPr="00A20C5D" w:rsidRDefault="00BA4E70" w:rsidP="00BA4E70">
      <w:pPr>
        <w:pStyle w:val="Default"/>
        <w:tabs>
          <w:tab w:val="center" w:pos="7371"/>
        </w:tabs>
        <w:ind w:right="61"/>
        <w:jc w:val="both"/>
        <w:rPr>
          <w:rFonts w:ascii="Times New Roman" w:hAnsi="Times New Roman" w:cs="Times New Roman"/>
          <w:lang w:val="sr-Cyrl-RS"/>
        </w:rPr>
      </w:pPr>
    </w:p>
    <w:p w:rsidR="00BA4E70" w:rsidRPr="00A20C5D" w:rsidRDefault="00BA4E70" w:rsidP="00BA4E70">
      <w:pPr>
        <w:pStyle w:val="Default"/>
        <w:tabs>
          <w:tab w:val="center" w:pos="7371"/>
        </w:tabs>
        <w:ind w:right="61"/>
        <w:jc w:val="both"/>
        <w:rPr>
          <w:rFonts w:ascii="Times New Roman" w:hAnsi="Times New Roman" w:cs="Times New Roman"/>
          <w:lang w:val="sr-Cyrl-RS"/>
        </w:rPr>
      </w:pPr>
      <w:r w:rsidRPr="00A20C5D">
        <w:rPr>
          <w:rFonts w:ascii="Times New Roman" w:hAnsi="Times New Roman" w:cs="Times New Roman"/>
          <w:lang w:val="sr-Cyrl-RS"/>
        </w:rPr>
        <w:tab/>
      </w:r>
      <w:r w:rsidR="00E262F0">
        <w:rPr>
          <w:rFonts w:ascii="Times New Roman" w:hAnsi="Times New Roman" w:cs="Times New Roman"/>
          <w:lang w:val="sr-Cyrl-RS"/>
        </w:rPr>
        <w:t xml:space="preserve">      </w:t>
      </w:r>
      <w:r w:rsidRPr="00A20C5D">
        <w:rPr>
          <w:rFonts w:ascii="Times New Roman" w:hAnsi="Times New Roman" w:cs="Times New Roman"/>
          <w:lang w:val="sr-Cyrl-RS"/>
        </w:rPr>
        <w:t>___________________</w:t>
      </w:r>
    </w:p>
    <w:p w:rsidR="009B55A0" w:rsidRPr="00083B54" w:rsidRDefault="00BA4E70" w:rsidP="004D632E">
      <w:pPr>
        <w:pStyle w:val="1tekst"/>
        <w:ind w:left="0" w:right="-1" w:firstLine="556"/>
        <w:rPr>
          <w:rFonts w:ascii="Times New Roman" w:hAnsi="Times New Roman" w:cs="Times New Roman"/>
          <w:sz w:val="24"/>
          <w:szCs w:val="24"/>
        </w:rPr>
      </w:pPr>
      <w:r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r>
      <w:r w:rsidR="00A20C5D" w:rsidRPr="00A20C5D">
        <w:rPr>
          <w:rFonts w:ascii="Times New Roman" w:hAnsi="Times New Roman" w:cs="Times New Roman"/>
          <w:sz w:val="24"/>
          <w:szCs w:val="24"/>
        </w:rPr>
        <w:tab/>
        <w:t xml:space="preserve">           </w:t>
      </w:r>
      <w:r w:rsidRPr="00A20C5D">
        <w:rPr>
          <w:rFonts w:ascii="Times New Roman" w:hAnsi="Times New Roman" w:cs="Times New Roman"/>
          <w:sz w:val="24"/>
          <w:szCs w:val="24"/>
        </w:rPr>
        <w:t>Нина</w:t>
      </w:r>
      <w:r w:rsidR="004D632E">
        <w:rPr>
          <w:rFonts w:ascii="Times New Roman" w:hAnsi="Times New Roman" w:cs="Times New Roman"/>
          <w:sz w:val="24"/>
          <w:szCs w:val="24"/>
        </w:rPr>
        <w:t xml:space="preserve"> Илић</w:t>
      </w:r>
    </w:p>
    <w:sectPr w:rsidR="009B55A0" w:rsidRPr="00083B54" w:rsidSect="00AD1DE8">
      <w:pgSz w:w="11906" w:h="16838"/>
      <w:pgMar w:top="993"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E87"/>
    <w:multiLevelType w:val="hybridMultilevel"/>
    <w:tmpl w:val="8A0EE56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2EB879E0"/>
    <w:multiLevelType w:val="hybridMultilevel"/>
    <w:tmpl w:val="C5C0EFD8"/>
    <w:lvl w:ilvl="0" w:tplc="0409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2">
    <w:nsid w:val="405F4955"/>
    <w:multiLevelType w:val="hybridMultilevel"/>
    <w:tmpl w:val="C5C0EFD8"/>
    <w:lvl w:ilvl="0" w:tplc="0409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
    <w:nsid w:val="5D210AD3"/>
    <w:multiLevelType w:val="hybridMultilevel"/>
    <w:tmpl w:val="C5C0EFD8"/>
    <w:lvl w:ilvl="0" w:tplc="0409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4">
    <w:nsid w:val="679A5966"/>
    <w:multiLevelType w:val="hybridMultilevel"/>
    <w:tmpl w:val="EE04A4E8"/>
    <w:lvl w:ilvl="0" w:tplc="241A000F">
      <w:start w:val="1"/>
      <w:numFmt w:val="decimal"/>
      <w:lvlText w:val="%1."/>
      <w:lvlJc w:val="left"/>
      <w:pPr>
        <w:tabs>
          <w:tab w:val="num" w:pos="644"/>
        </w:tabs>
        <w:ind w:left="644" w:hanging="360"/>
      </w:pPr>
      <w:rPr>
        <w:rFonts w:cs="Times New Roman" w:hint="default"/>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5">
    <w:nsid w:val="777A560E"/>
    <w:multiLevelType w:val="hybridMultilevel"/>
    <w:tmpl w:val="3A54355E"/>
    <w:lvl w:ilvl="0" w:tplc="9124B716">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7B4C563F"/>
    <w:multiLevelType w:val="hybridMultilevel"/>
    <w:tmpl w:val="1E8C325E"/>
    <w:lvl w:ilvl="0" w:tplc="C0762484">
      <w:start w:val="1"/>
      <w:numFmt w:val="decimal"/>
      <w:lvlText w:val="%1."/>
      <w:lvlJc w:val="left"/>
      <w:pPr>
        <w:ind w:left="915" w:hanging="375"/>
      </w:pPr>
      <w:rPr>
        <w:rFonts w:hint="default"/>
      </w:rPr>
    </w:lvl>
    <w:lvl w:ilvl="1" w:tplc="281A0019" w:tentative="1">
      <w:start w:val="1"/>
      <w:numFmt w:val="lowerLetter"/>
      <w:lvlText w:val="%2."/>
      <w:lvlJc w:val="left"/>
      <w:pPr>
        <w:ind w:left="1620" w:hanging="360"/>
      </w:pPr>
    </w:lvl>
    <w:lvl w:ilvl="2" w:tplc="281A001B" w:tentative="1">
      <w:start w:val="1"/>
      <w:numFmt w:val="lowerRoman"/>
      <w:lvlText w:val="%3."/>
      <w:lvlJc w:val="right"/>
      <w:pPr>
        <w:ind w:left="2340" w:hanging="180"/>
      </w:pPr>
    </w:lvl>
    <w:lvl w:ilvl="3" w:tplc="281A000F" w:tentative="1">
      <w:start w:val="1"/>
      <w:numFmt w:val="decimal"/>
      <w:lvlText w:val="%4."/>
      <w:lvlJc w:val="left"/>
      <w:pPr>
        <w:ind w:left="3060" w:hanging="360"/>
      </w:pPr>
    </w:lvl>
    <w:lvl w:ilvl="4" w:tplc="281A0019" w:tentative="1">
      <w:start w:val="1"/>
      <w:numFmt w:val="lowerLetter"/>
      <w:lvlText w:val="%5."/>
      <w:lvlJc w:val="left"/>
      <w:pPr>
        <w:ind w:left="3780" w:hanging="360"/>
      </w:pPr>
    </w:lvl>
    <w:lvl w:ilvl="5" w:tplc="281A001B" w:tentative="1">
      <w:start w:val="1"/>
      <w:numFmt w:val="lowerRoman"/>
      <w:lvlText w:val="%6."/>
      <w:lvlJc w:val="right"/>
      <w:pPr>
        <w:ind w:left="4500" w:hanging="180"/>
      </w:pPr>
    </w:lvl>
    <w:lvl w:ilvl="6" w:tplc="281A000F" w:tentative="1">
      <w:start w:val="1"/>
      <w:numFmt w:val="decimal"/>
      <w:lvlText w:val="%7."/>
      <w:lvlJc w:val="left"/>
      <w:pPr>
        <w:ind w:left="5220" w:hanging="360"/>
      </w:pPr>
    </w:lvl>
    <w:lvl w:ilvl="7" w:tplc="281A0019" w:tentative="1">
      <w:start w:val="1"/>
      <w:numFmt w:val="lowerLetter"/>
      <w:lvlText w:val="%8."/>
      <w:lvlJc w:val="left"/>
      <w:pPr>
        <w:ind w:left="5940" w:hanging="360"/>
      </w:pPr>
    </w:lvl>
    <w:lvl w:ilvl="8" w:tplc="281A001B" w:tentative="1">
      <w:start w:val="1"/>
      <w:numFmt w:val="lowerRoman"/>
      <w:lvlText w:val="%9."/>
      <w:lvlJc w:val="right"/>
      <w:pPr>
        <w:ind w:left="666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4B"/>
    <w:rsid w:val="00083B54"/>
    <w:rsid w:val="00087342"/>
    <w:rsid w:val="000D5456"/>
    <w:rsid w:val="000E2492"/>
    <w:rsid w:val="000F7063"/>
    <w:rsid w:val="00123846"/>
    <w:rsid w:val="00123AD5"/>
    <w:rsid w:val="001376A0"/>
    <w:rsid w:val="001B4FBF"/>
    <w:rsid w:val="001B75A6"/>
    <w:rsid w:val="00232964"/>
    <w:rsid w:val="00253CD0"/>
    <w:rsid w:val="00270A13"/>
    <w:rsid w:val="00276AD3"/>
    <w:rsid w:val="002828D7"/>
    <w:rsid w:val="002A4007"/>
    <w:rsid w:val="0033584B"/>
    <w:rsid w:val="003A68D6"/>
    <w:rsid w:val="00407AEC"/>
    <w:rsid w:val="00424BA1"/>
    <w:rsid w:val="004525C2"/>
    <w:rsid w:val="004730EC"/>
    <w:rsid w:val="004A06FF"/>
    <w:rsid w:val="004D632E"/>
    <w:rsid w:val="00513C26"/>
    <w:rsid w:val="00533C1B"/>
    <w:rsid w:val="00540E84"/>
    <w:rsid w:val="0055475D"/>
    <w:rsid w:val="00570F3B"/>
    <w:rsid w:val="00606687"/>
    <w:rsid w:val="006366D9"/>
    <w:rsid w:val="00642E45"/>
    <w:rsid w:val="00645C25"/>
    <w:rsid w:val="00651BF0"/>
    <w:rsid w:val="00672753"/>
    <w:rsid w:val="006B07C2"/>
    <w:rsid w:val="006C48BC"/>
    <w:rsid w:val="006F49DF"/>
    <w:rsid w:val="006F5050"/>
    <w:rsid w:val="006F5107"/>
    <w:rsid w:val="00703B29"/>
    <w:rsid w:val="00762B4B"/>
    <w:rsid w:val="007B033C"/>
    <w:rsid w:val="007D6B3D"/>
    <w:rsid w:val="00881E97"/>
    <w:rsid w:val="00914029"/>
    <w:rsid w:val="00917F97"/>
    <w:rsid w:val="009B55A0"/>
    <w:rsid w:val="009C13F2"/>
    <w:rsid w:val="00A01DF6"/>
    <w:rsid w:val="00A20C5D"/>
    <w:rsid w:val="00A33978"/>
    <w:rsid w:val="00A40757"/>
    <w:rsid w:val="00A5217D"/>
    <w:rsid w:val="00A66F24"/>
    <w:rsid w:val="00A864FE"/>
    <w:rsid w:val="00AB1C66"/>
    <w:rsid w:val="00AC1003"/>
    <w:rsid w:val="00AD1DE8"/>
    <w:rsid w:val="00AE1B97"/>
    <w:rsid w:val="00B11C7B"/>
    <w:rsid w:val="00B13A06"/>
    <w:rsid w:val="00B16A33"/>
    <w:rsid w:val="00B42E5E"/>
    <w:rsid w:val="00B63550"/>
    <w:rsid w:val="00B76239"/>
    <w:rsid w:val="00BA4E70"/>
    <w:rsid w:val="00C35648"/>
    <w:rsid w:val="00C42B78"/>
    <w:rsid w:val="00C80126"/>
    <w:rsid w:val="00C93A60"/>
    <w:rsid w:val="00C96D65"/>
    <w:rsid w:val="00CA7503"/>
    <w:rsid w:val="00D015EB"/>
    <w:rsid w:val="00D04E1E"/>
    <w:rsid w:val="00D45084"/>
    <w:rsid w:val="00D50C72"/>
    <w:rsid w:val="00D51828"/>
    <w:rsid w:val="00D61346"/>
    <w:rsid w:val="00D632AE"/>
    <w:rsid w:val="00D92D53"/>
    <w:rsid w:val="00DB2DEA"/>
    <w:rsid w:val="00DD1BFF"/>
    <w:rsid w:val="00E12EE2"/>
    <w:rsid w:val="00E167C8"/>
    <w:rsid w:val="00E17B70"/>
    <w:rsid w:val="00E20076"/>
    <w:rsid w:val="00E262F0"/>
    <w:rsid w:val="00E8327A"/>
    <w:rsid w:val="00E94836"/>
    <w:rsid w:val="00EC278E"/>
    <w:rsid w:val="00EF60AC"/>
    <w:rsid w:val="00F114DE"/>
    <w:rsid w:val="00F763B1"/>
    <w:rsid w:val="00FE506A"/>
    <w:rsid w:val="00FF028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92"/>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0E2492"/>
    <w:pPr>
      <w:spacing w:after="0" w:line="240" w:lineRule="auto"/>
      <w:ind w:left="375" w:right="375" w:firstLine="240"/>
      <w:jc w:val="both"/>
    </w:pPr>
    <w:rPr>
      <w:rFonts w:ascii="Arial" w:eastAsiaTheme="minorEastAsia" w:hAnsi="Arial" w:cs="Arial"/>
      <w:sz w:val="20"/>
      <w:szCs w:val="20"/>
      <w:lang w:val="sr-Cyrl-RS" w:eastAsia="sr-Cyrl-RS"/>
    </w:rPr>
  </w:style>
  <w:style w:type="paragraph" w:styleId="ListParagraph">
    <w:name w:val="List Paragraph"/>
    <w:basedOn w:val="Normal"/>
    <w:uiPriority w:val="34"/>
    <w:qFormat/>
    <w:rsid w:val="000E2492"/>
    <w:pPr>
      <w:ind w:left="720"/>
      <w:contextualSpacing/>
    </w:pPr>
  </w:style>
  <w:style w:type="paragraph" w:customStyle="1" w:styleId="Default">
    <w:name w:val="Default"/>
    <w:rsid w:val="009B55A0"/>
    <w:pPr>
      <w:widowControl w:val="0"/>
      <w:autoSpaceDE w:val="0"/>
      <w:autoSpaceDN w:val="0"/>
      <w:adjustRightInd w:val="0"/>
      <w:spacing w:after="0" w:line="240" w:lineRule="auto"/>
    </w:pPr>
    <w:rPr>
      <w:rFonts w:ascii="Arial" w:eastAsiaTheme="minorEastAsia" w:hAnsi="Arial" w:cs="Arial"/>
      <w:color w:val="000000"/>
      <w:sz w:val="24"/>
      <w:szCs w:val="24"/>
      <w:lang w:val="sr-Latn-RS" w:eastAsia="sr-Latn-RS"/>
    </w:rPr>
  </w:style>
  <w:style w:type="paragraph" w:customStyle="1" w:styleId="CM1">
    <w:name w:val="CM1"/>
    <w:basedOn w:val="Default"/>
    <w:next w:val="Default"/>
    <w:uiPriority w:val="99"/>
    <w:rsid w:val="009B55A0"/>
    <w:pPr>
      <w:spacing w:line="226" w:lineRule="atLeast"/>
    </w:pPr>
    <w:rPr>
      <w:color w:val="auto"/>
    </w:rPr>
  </w:style>
  <w:style w:type="paragraph" w:customStyle="1" w:styleId="CM14">
    <w:name w:val="CM14"/>
    <w:basedOn w:val="Default"/>
    <w:next w:val="Default"/>
    <w:uiPriority w:val="99"/>
    <w:rsid w:val="009B55A0"/>
    <w:pPr>
      <w:spacing w:after="223"/>
    </w:pPr>
    <w:rPr>
      <w:color w:val="auto"/>
    </w:rPr>
  </w:style>
  <w:style w:type="paragraph" w:customStyle="1" w:styleId="CM5">
    <w:name w:val="CM5"/>
    <w:basedOn w:val="Default"/>
    <w:next w:val="Default"/>
    <w:uiPriority w:val="99"/>
    <w:rsid w:val="00083B54"/>
    <w:pPr>
      <w:spacing w:line="223" w:lineRule="atLeast"/>
    </w:pPr>
    <w:rPr>
      <w:color w:val="auto"/>
    </w:rPr>
  </w:style>
  <w:style w:type="paragraph" w:customStyle="1" w:styleId="CM8">
    <w:name w:val="CM8"/>
    <w:basedOn w:val="Default"/>
    <w:next w:val="Default"/>
    <w:uiPriority w:val="99"/>
    <w:rsid w:val="00083B54"/>
    <w:pPr>
      <w:spacing w:line="226" w:lineRule="atLeast"/>
    </w:pPr>
    <w:rPr>
      <w:color w:val="auto"/>
    </w:rPr>
  </w:style>
  <w:style w:type="paragraph" w:styleId="BalloonText">
    <w:name w:val="Balloon Text"/>
    <w:basedOn w:val="Normal"/>
    <w:link w:val="BalloonTextChar"/>
    <w:uiPriority w:val="99"/>
    <w:semiHidden/>
    <w:unhideWhenUsed/>
    <w:rsid w:val="00D5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28"/>
    <w:rPr>
      <w:rFonts w:ascii="Tahoma" w:hAnsi="Tahoma" w:cs="Tahoma"/>
      <w:sz w:val="16"/>
      <w:szCs w:val="16"/>
      <w:lang w:val="sr-Latn-RS"/>
    </w:rPr>
  </w:style>
  <w:style w:type="paragraph" w:customStyle="1" w:styleId="stil1tekst">
    <w:name w:val="stil_1tekst"/>
    <w:basedOn w:val="Normal"/>
    <w:uiPriority w:val="99"/>
    <w:rsid w:val="00645C25"/>
    <w:pPr>
      <w:spacing w:after="0" w:line="240" w:lineRule="auto"/>
      <w:ind w:left="525" w:right="525" w:firstLine="240"/>
      <w:jc w:val="both"/>
    </w:pPr>
    <w:rPr>
      <w:rFonts w:ascii="Times New Roman" w:eastAsia="Times New Roman" w:hAnsi="Times New Roman" w:cs="Times New Roman"/>
      <w:sz w:val="24"/>
      <w:szCs w:val="24"/>
      <w:lang w:val="en-US"/>
    </w:rPr>
  </w:style>
  <w:style w:type="paragraph" w:customStyle="1" w:styleId="CM6">
    <w:name w:val="CM6"/>
    <w:basedOn w:val="Default"/>
    <w:next w:val="Default"/>
    <w:uiPriority w:val="99"/>
    <w:rsid w:val="00BA4E70"/>
    <w:pPr>
      <w:spacing w:line="22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92"/>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0E2492"/>
    <w:pPr>
      <w:spacing w:after="0" w:line="240" w:lineRule="auto"/>
      <w:ind w:left="375" w:right="375" w:firstLine="240"/>
      <w:jc w:val="both"/>
    </w:pPr>
    <w:rPr>
      <w:rFonts w:ascii="Arial" w:eastAsiaTheme="minorEastAsia" w:hAnsi="Arial" w:cs="Arial"/>
      <w:sz w:val="20"/>
      <w:szCs w:val="20"/>
      <w:lang w:val="sr-Cyrl-RS" w:eastAsia="sr-Cyrl-RS"/>
    </w:rPr>
  </w:style>
  <w:style w:type="paragraph" w:styleId="ListParagraph">
    <w:name w:val="List Paragraph"/>
    <w:basedOn w:val="Normal"/>
    <w:uiPriority w:val="34"/>
    <w:qFormat/>
    <w:rsid w:val="000E2492"/>
    <w:pPr>
      <w:ind w:left="720"/>
      <w:contextualSpacing/>
    </w:pPr>
  </w:style>
  <w:style w:type="paragraph" w:customStyle="1" w:styleId="Default">
    <w:name w:val="Default"/>
    <w:rsid w:val="009B55A0"/>
    <w:pPr>
      <w:widowControl w:val="0"/>
      <w:autoSpaceDE w:val="0"/>
      <w:autoSpaceDN w:val="0"/>
      <w:adjustRightInd w:val="0"/>
      <w:spacing w:after="0" w:line="240" w:lineRule="auto"/>
    </w:pPr>
    <w:rPr>
      <w:rFonts w:ascii="Arial" w:eastAsiaTheme="minorEastAsia" w:hAnsi="Arial" w:cs="Arial"/>
      <w:color w:val="000000"/>
      <w:sz w:val="24"/>
      <w:szCs w:val="24"/>
      <w:lang w:val="sr-Latn-RS" w:eastAsia="sr-Latn-RS"/>
    </w:rPr>
  </w:style>
  <w:style w:type="paragraph" w:customStyle="1" w:styleId="CM1">
    <w:name w:val="CM1"/>
    <w:basedOn w:val="Default"/>
    <w:next w:val="Default"/>
    <w:uiPriority w:val="99"/>
    <w:rsid w:val="009B55A0"/>
    <w:pPr>
      <w:spacing w:line="226" w:lineRule="atLeast"/>
    </w:pPr>
    <w:rPr>
      <w:color w:val="auto"/>
    </w:rPr>
  </w:style>
  <w:style w:type="paragraph" w:customStyle="1" w:styleId="CM14">
    <w:name w:val="CM14"/>
    <w:basedOn w:val="Default"/>
    <w:next w:val="Default"/>
    <w:uiPriority w:val="99"/>
    <w:rsid w:val="009B55A0"/>
    <w:pPr>
      <w:spacing w:after="223"/>
    </w:pPr>
    <w:rPr>
      <w:color w:val="auto"/>
    </w:rPr>
  </w:style>
  <w:style w:type="paragraph" w:customStyle="1" w:styleId="CM5">
    <w:name w:val="CM5"/>
    <w:basedOn w:val="Default"/>
    <w:next w:val="Default"/>
    <w:uiPriority w:val="99"/>
    <w:rsid w:val="00083B54"/>
    <w:pPr>
      <w:spacing w:line="223" w:lineRule="atLeast"/>
    </w:pPr>
    <w:rPr>
      <w:color w:val="auto"/>
    </w:rPr>
  </w:style>
  <w:style w:type="paragraph" w:customStyle="1" w:styleId="CM8">
    <w:name w:val="CM8"/>
    <w:basedOn w:val="Default"/>
    <w:next w:val="Default"/>
    <w:uiPriority w:val="99"/>
    <w:rsid w:val="00083B54"/>
    <w:pPr>
      <w:spacing w:line="226" w:lineRule="atLeast"/>
    </w:pPr>
    <w:rPr>
      <w:color w:val="auto"/>
    </w:rPr>
  </w:style>
  <w:style w:type="paragraph" w:styleId="BalloonText">
    <w:name w:val="Balloon Text"/>
    <w:basedOn w:val="Normal"/>
    <w:link w:val="BalloonTextChar"/>
    <w:uiPriority w:val="99"/>
    <w:semiHidden/>
    <w:unhideWhenUsed/>
    <w:rsid w:val="00D51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28"/>
    <w:rPr>
      <w:rFonts w:ascii="Tahoma" w:hAnsi="Tahoma" w:cs="Tahoma"/>
      <w:sz w:val="16"/>
      <w:szCs w:val="16"/>
      <w:lang w:val="sr-Latn-RS"/>
    </w:rPr>
  </w:style>
  <w:style w:type="paragraph" w:customStyle="1" w:styleId="stil1tekst">
    <w:name w:val="stil_1tekst"/>
    <w:basedOn w:val="Normal"/>
    <w:uiPriority w:val="99"/>
    <w:rsid w:val="00645C25"/>
    <w:pPr>
      <w:spacing w:after="0" w:line="240" w:lineRule="auto"/>
      <w:ind w:left="525" w:right="525" w:firstLine="240"/>
      <w:jc w:val="both"/>
    </w:pPr>
    <w:rPr>
      <w:rFonts w:ascii="Times New Roman" w:eastAsia="Times New Roman" w:hAnsi="Times New Roman" w:cs="Times New Roman"/>
      <w:sz w:val="24"/>
      <w:szCs w:val="24"/>
      <w:lang w:val="en-US"/>
    </w:rPr>
  </w:style>
  <w:style w:type="paragraph" w:customStyle="1" w:styleId="CM6">
    <w:name w:val="CM6"/>
    <w:basedOn w:val="Default"/>
    <w:next w:val="Default"/>
    <w:uiPriority w:val="99"/>
    <w:rsid w:val="00BA4E70"/>
    <w:pPr>
      <w:spacing w:line="22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D19C-7F68-4D02-AD7B-552E1398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Stanojević</dc:creator>
  <cp:lastModifiedBy>Marko Stanojević</cp:lastModifiedBy>
  <cp:revision>8</cp:revision>
  <cp:lastPrinted>2018-12-20T10:39:00Z</cp:lastPrinted>
  <dcterms:created xsi:type="dcterms:W3CDTF">2018-12-20T08:01:00Z</dcterms:created>
  <dcterms:modified xsi:type="dcterms:W3CDTF">2018-12-20T14:31:00Z</dcterms:modified>
</cp:coreProperties>
</file>