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49C" w:rsidRPr="00672329" w:rsidRDefault="00F008AE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ab/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На основу члана 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76. Закона о буџетском систему  (''Службени гласник РС'', број 54/09, </w:t>
      </w:r>
      <w:hyperlink r:id="rId5" w:anchor="zk73/10" w:history="1">
        <w:r w:rsidR="00D4249C" w:rsidRPr="0067232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73/2010</w:t>
        </w:r>
      </w:hyperlink>
      <w:r w:rsidR="00D4249C" w:rsidRPr="00672329">
        <w:rPr>
          <w:rFonts w:ascii="Arial" w:hAnsi="Arial" w:cs="Arial"/>
          <w:sz w:val="24"/>
          <w:szCs w:val="24"/>
          <w:lang w:val="sr-Cyrl-CS"/>
        </w:rPr>
        <w:t>,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 </w:t>
      </w:r>
      <w:hyperlink r:id="rId6" w:anchor="zk101/10" w:history="1">
        <w:r w:rsidR="00D4249C" w:rsidRPr="00672329">
          <w:rPr>
            <w:rStyle w:val="Hyperlink"/>
            <w:rFonts w:ascii="Arial" w:hAnsi="Arial" w:cs="Arial"/>
            <w:color w:val="auto"/>
            <w:sz w:val="24"/>
            <w:szCs w:val="24"/>
            <w:u w:val="none"/>
            <w:lang w:val="sr-Latn-RS"/>
          </w:rPr>
          <w:t>101/2010</w:t>
        </w:r>
      </w:hyperlink>
      <w:r w:rsidR="00D4249C" w:rsidRPr="00672329">
        <w:rPr>
          <w:rFonts w:ascii="Arial" w:hAnsi="Arial" w:cs="Arial"/>
          <w:sz w:val="24"/>
          <w:szCs w:val="24"/>
          <w:lang w:val="sr-Cyrl-CS"/>
        </w:rPr>
        <w:t>, 101/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20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11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,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 xml:space="preserve"> 93/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>20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12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 xml:space="preserve">, 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62/2013,</w:t>
      </w:r>
      <w:r w:rsidR="00D4249C" w:rsidRPr="00672329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>63/2013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,</w:t>
      </w:r>
      <w:r w:rsidR="00D4249C" w:rsidRPr="00672329">
        <w:rPr>
          <w:rFonts w:ascii="Arial" w:hAnsi="Arial" w:cs="Arial"/>
          <w:sz w:val="24"/>
          <w:szCs w:val="24"/>
          <w:lang w:val="sr-Cyrl-CS"/>
        </w:rPr>
        <w:t xml:space="preserve"> 108/13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, </w:t>
      </w:r>
      <w:r w:rsidR="00D4249C" w:rsidRPr="00672329">
        <w:rPr>
          <w:rFonts w:ascii="Arial" w:hAnsi="Arial" w:cs="Arial"/>
          <w:sz w:val="24"/>
          <w:szCs w:val="24"/>
          <w:lang w:val="sr-Cyrl-RS"/>
        </w:rPr>
        <w:t>142/14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,</w:t>
      </w:r>
      <w:r w:rsidR="00D4249C" w:rsidRPr="00672329">
        <w:rPr>
          <w:rFonts w:ascii="Arial" w:hAnsi="Arial" w:cs="Arial"/>
          <w:b/>
          <w:sz w:val="24"/>
          <w:szCs w:val="24"/>
          <w:lang w:val="sr-Latn-R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>68/15</w:t>
      </w:r>
      <w:r w:rsidR="00642523" w:rsidRPr="00672329">
        <w:rPr>
          <w:rFonts w:ascii="Arial" w:hAnsi="Arial" w:cs="Arial"/>
          <w:sz w:val="24"/>
          <w:szCs w:val="24"/>
          <w:lang w:val="sr-Cyrl-RS"/>
        </w:rPr>
        <w:t xml:space="preserve"> др.закон,</w:t>
      </w:r>
      <w:r w:rsidR="00D4249C" w:rsidRPr="00672329">
        <w:rPr>
          <w:rFonts w:ascii="Arial" w:hAnsi="Arial" w:cs="Arial"/>
          <w:sz w:val="24"/>
          <w:szCs w:val="24"/>
          <w:lang w:val="sr-Latn-RS"/>
        </w:rPr>
        <w:t xml:space="preserve"> </w:t>
      </w:r>
      <w:r w:rsidR="00D4249C" w:rsidRPr="00672329">
        <w:rPr>
          <w:rFonts w:ascii="Arial" w:hAnsi="Arial" w:cs="Arial"/>
          <w:sz w:val="24"/>
          <w:szCs w:val="24"/>
          <w:lang w:val="sr-Cyrl-RS"/>
        </w:rPr>
        <w:t>103/15</w:t>
      </w:r>
      <w:r w:rsidR="00642523" w:rsidRPr="00672329">
        <w:rPr>
          <w:rFonts w:ascii="Arial" w:hAnsi="Arial" w:cs="Arial"/>
          <w:sz w:val="24"/>
          <w:szCs w:val="24"/>
          <w:lang w:val="sr-Cyrl-RS"/>
        </w:rPr>
        <w:t>, 99/16 и 113/17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), члана 56. Статута Града Ниша (''Службени лист Града Ниша'', број 88/2008 и 143/2016), члана </w:t>
      </w:r>
      <w:r w:rsidR="0023796D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16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Одлуке о буџету Града Ниша за 201</w:t>
      </w:r>
      <w:r w:rsid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. годину (''Службени лист Града Ниша'', број</w:t>
      </w:r>
      <w:r w:rsidR="00056C84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056C84" w:rsidRPr="00672329">
        <w:rPr>
          <w:rFonts w:ascii="Arial" w:hAnsi="Arial" w:cs="Arial"/>
          <w:sz w:val="24"/>
          <w:szCs w:val="24"/>
          <w:lang w:val="sr-Latn-RS"/>
        </w:rPr>
        <w:t>1</w:t>
      </w:r>
      <w:r w:rsidR="00056C84" w:rsidRPr="00672329">
        <w:rPr>
          <w:rFonts w:ascii="Arial" w:hAnsi="Arial" w:cs="Arial"/>
          <w:sz w:val="24"/>
          <w:szCs w:val="24"/>
          <w:lang w:val="sr-Cyrl-RS"/>
        </w:rPr>
        <w:t>30</w:t>
      </w:r>
      <w:r w:rsidR="00056C84" w:rsidRPr="00672329">
        <w:rPr>
          <w:rFonts w:ascii="Arial" w:hAnsi="Arial" w:cs="Arial"/>
          <w:sz w:val="24"/>
          <w:szCs w:val="24"/>
          <w:lang w:val="sr-Latn-RS"/>
        </w:rPr>
        <w:t>/1</w:t>
      </w:r>
      <w:r w:rsidR="00056C84" w:rsidRPr="00672329">
        <w:rPr>
          <w:rFonts w:ascii="Arial" w:hAnsi="Arial" w:cs="Arial"/>
          <w:sz w:val="24"/>
          <w:szCs w:val="24"/>
          <w:lang w:val="sr-Cyrl-RS"/>
        </w:rPr>
        <w:t>7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 и члана 72. Пословника о раду Градског већа Града Ниша (''Службени лист Града Ниша'', број</w:t>
      </w:r>
      <w:r w:rsid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 w:rsidR="00672329" w:rsidRPr="00672329">
        <w:rPr>
          <w:rFonts w:ascii="Arial" w:hAnsi="Arial" w:cs="Arial"/>
          <w:sz w:val="24"/>
          <w:szCs w:val="24"/>
          <w:lang w:val="sr-Latn-RS"/>
        </w:rPr>
        <w:t>1/2013, 95/2016, 98/2016, 124/2016 и 144/2016</w:t>
      </w:r>
      <w:r w:rsidR="00D4249C" w:rsidRPr="0067232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)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ab/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Градско веће Града Ниша, на седници одржаној  </w:t>
      </w:r>
      <w:r w:rsidR="004604B0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25.07.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2018.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 године, доноси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Р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Ш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Њ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CS" w:eastAsia="sr-Cyrl-CS"/>
        </w:rPr>
        <w:t xml:space="preserve">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Е</w:t>
      </w:r>
    </w:p>
    <w:p w:rsidR="00D4249C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 xml:space="preserve">I </w:t>
      </w:r>
      <w:r>
        <w:rPr>
          <w:rFonts w:ascii="Arial" w:eastAsia="Lucida Sans Unicode" w:hAnsi="Arial" w:cs="Arial"/>
          <w:b/>
          <w:kern w:val="2"/>
          <w:sz w:val="24"/>
          <w:szCs w:val="24"/>
          <w:lang w:val="sr-Cyrl-RS" w:eastAsia="sr-Cyrl-CS"/>
        </w:rPr>
        <w:t>УСВАЈА СЕ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Извештај о извршењу буџета Града Ниша за период јануар –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јун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201</w:t>
      </w:r>
      <w:r w:rsidR="00C200C9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. године, број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 xml:space="preserve">11- </w:t>
      </w:r>
      <w:r w:rsidR="006A72D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15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40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/201</w:t>
      </w:r>
      <w:r w:rsidR="006A72D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од 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1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9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.07.201</w:t>
      </w:r>
      <w:r w:rsidR="006A72DD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године, 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Секретаријата за финансије.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1E28D6" w:rsidRDefault="00D4249C" w:rsidP="001E28D6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  <w:r>
        <w:rPr>
          <w:rFonts w:ascii="Arial" w:eastAsia="Lucida Sans Unicode" w:hAnsi="Arial" w:cs="Arial"/>
          <w:b/>
          <w:kern w:val="2"/>
          <w:sz w:val="24"/>
          <w:szCs w:val="24"/>
          <w:lang w:val="sr-Latn-RS" w:eastAsia="sr-Cyrl-CS"/>
        </w:rPr>
        <w:tab/>
        <w:t>II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 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 xml:space="preserve">Решење доставити: Скупштини Града Ниша и </w:t>
      </w:r>
      <w:r w:rsidR="001E28D6"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Секретаријату за финансије.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</w:pPr>
    </w:p>
    <w:p w:rsidR="00D4249C" w:rsidRDefault="00D4249C" w:rsidP="00D4249C">
      <w:pPr>
        <w:widowControl w:val="0"/>
        <w:suppressAutoHyphens/>
        <w:jc w:val="left"/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Број:</w:t>
      </w:r>
      <w:r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 xml:space="preserve">  </w:t>
      </w:r>
      <w:r w:rsidR="00033152" w:rsidRPr="00033152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912-</w:t>
      </w:r>
      <w:r w:rsidR="00033152">
        <w:rPr>
          <w:rFonts w:ascii="Arial" w:eastAsia="Lucida Sans Unicode" w:hAnsi="Arial" w:cs="Arial"/>
          <w:kern w:val="2"/>
          <w:sz w:val="24"/>
          <w:szCs w:val="24"/>
          <w:lang w:val="sr-Latn-CS" w:eastAsia="sr-Cyrl-CS"/>
        </w:rPr>
        <w:t>2</w:t>
      </w:r>
      <w:bookmarkStart w:id="0" w:name="_GoBack"/>
      <w:bookmarkEnd w:id="0"/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/201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8</w:t>
      </w:r>
      <w:r>
        <w:rPr>
          <w:rFonts w:ascii="Arial" w:eastAsia="Lucida Sans Unicode" w:hAnsi="Arial" w:cs="Arial"/>
          <w:kern w:val="2"/>
          <w:sz w:val="24"/>
          <w:szCs w:val="24"/>
          <w:lang w:val="sr-Cyrl-CS" w:eastAsia="sr-Cyrl-CS"/>
        </w:rPr>
        <w:t>-03</w:t>
      </w:r>
    </w:p>
    <w:p w:rsidR="00D4249C" w:rsidRDefault="00D4249C" w:rsidP="00D4249C">
      <w:pPr>
        <w:widowControl w:val="0"/>
        <w:suppressAutoHyphens/>
        <w:jc w:val="left"/>
        <w:rPr>
          <w:rFonts w:ascii="Arial" w:eastAsia="Times New Roman" w:hAnsi="Arial" w:cs="Arial"/>
          <w:kern w:val="2"/>
          <w:sz w:val="24"/>
          <w:szCs w:val="24"/>
          <w:lang w:val="sr-Cyrl-RS" w:eastAsia="sr-Latn-CS"/>
        </w:rPr>
      </w:pP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 xml:space="preserve">Датум: </w:t>
      </w:r>
      <w:r w:rsidR="004604B0"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25.07.</w:t>
      </w:r>
      <w:r>
        <w:rPr>
          <w:rFonts w:ascii="Arial" w:eastAsia="Lucida Sans Unicode" w:hAnsi="Arial" w:cs="Arial"/>
          <w:kern w:val="2"/>
          <w:sz w:val="24"/>
          <w:szCs w:val="24"/>
          <w:lang w:val="sr-Latn-RS" w:eastAsia="sr-Cyrl-CS"/>
        </w:rPr>
        <w:t>2018.</w:t>
      </w:r>
      <w:r>
        <w:rPr>
          <w:rFonts w:ascii="Arial" w:eastAsia="Lucida Sans Unicode" w:hAnsi="Arial" w:cs="Arial"/>
          <w:kern w:val="2"/>
          <w:sz w:val="24"/>
          <w:szCs w:val="24"/>
          <w:lang w:val="sr-Cyrl-RS" w:eastAsia="sr-Cyrl-CS"/>
        </w:rPr>
        <w:t>године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  <w:t>ГРАДСКО ВЕЋЕ ГРАДА НИША</w:t>
      </w: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widowControl w:val="0"/>
        <w:suppressAutoHyphens/>
        <w:jc w:val="both"/>
        <w:rPr>
          <w:rFonts w:ascii="Arial" w:eastAsia="Times New Roman" w:hAnsi="Arial" w:cs="Arial"/>
          <w:b/>
          <w:kern w:val="2"/>
          <w:sz w:val="24"/>
          <w:szCs w:val="24"/>
          <w:lang w:val="sr-Cyrl-CS" w:eastAsia="sr-Latn-CS"/>
        </w:rPr>
      </w:pPr>
    </w:p>
    <w:p w:rsidR="00D4249C" w:rsidRDefault="00D4249C" w:rsidP="00D4249C">
      <w:pPr>
        <w:rPr>
          <w:rFonts w:ascii="Arial" w:eastAsia="Times New Roman" w:hAnsi="Arial" w:cs="Arial"/>
          <w:b/>
          <w:sz w:val="24"/>
          <w:szCs w:val="24"/>
          <w:lang w:val="sr-Cyrl-C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RS" w:eastAsia="sr-Latn-CS"/>
        </w:rPr>
        <w:t>ПРЕДСЕДНИК</w:t>
      </w: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b/>
          <w:sz w:val="24"/>
          <w:szCs w:val="24"/>
          <w:lang w:val="sr-Cyrl-RS" w:eastAsia="sr-Latn-CS"/>
        </w:rPr>
      </w:pPr>
    </w:p>
    <w:p w:rsidR="00D4249C" w:rsidRDefault="00D4249C" w:rsidP="00D4249C">
      <w:pPr>
        <w:ind w:left="4536"/>
        <w:rPr>
          <w:rFonts w:ascii="Arial" w:eastAsia="Times New Roman" w:hAnsi="Arial" w:cs="Arial"/>
          <w:sz w:val="24"/>
          <w:szCs w:val="24"/>
          <w:lang w:val="sr-Cyrl-CS" w:eastAsia="sr-Latn-CS"/>
        </w:rPr>
      </w:pPr>
      <w:r>
        <w:rPr>
          <w:rFonts w:ascii="Arial" w:eastAsia="Times New Roman" w:hAnsi="Arial" w:cs="Arial"/>
          <w:b/>
          <w:sz w:val="24"/>
          <w:szCs w:val="24"/>
          <w:lang w:val="sr-Cyrl-CS" w:eastAsia="sr-Latn-CS"/>
        </w:rPr>
        <w:t>Дарко Булатовић</w:t>
      </w:r>
    </w:p>
    <w:sectPr w:rsidR="00D4249C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49C"/>
    <w:rsid w:val="00033152"/>
    <w:rsid w:val="00056C84"/>
    <w:rsid w:val="001E28D6"/>
    <w:rsid w:val="0023796D"/>
    <w:rsid w:val="004604B0"/>
    <w:rsid w:val="00485508"/>
    <w:rsid w:val="004A45FB"/>
    <w:rsid w:val="00642523"/>
    <w:rsid w:val="00672329"/>
    <w:rsid w:val="006A72DD"/>
    <w:rsid w:val="00C200C9"/>
    <w:rsid w:val="00D4249C"/>
    <w:rsid w:val="00F00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9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9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49C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424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12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5" Type="http://schemas.openxmlformats.org/officeDocument/2006/relationships/hyperlink" Target="http://www.propisi.net/DocumnetWebClient/ingpro.webclient.Main/FileContentServlet/propis/0264cc/26428.htm?encoding=&#1035;&#1080;&#1088;&#1080;&#1083;&#1080;&#1094;&#107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20</cp:revision>
  <cp:lastPrinted>2018-07-25T05:33:00Z</cp:lastPrinted>
  <dcterms:created xsi:type="dcterms:W3CDTF">2018-07-20T10:22:00Z</dcterms:created>
  <dcterms:modified xsi:type="dcterms:W3CDTF">2018-07-25T07:45:00Z</dcterms:modified>
</cp:coreProperties>
</file>