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96" w:rsidRDefault="00676D7F" w:rsidP="00EF1C9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EF1C96">
        <w:rPr>
          <w:rFonts w:ascii="Arial" w:hAnsi="Arial" w:cs="Arial"/>
          <w:lang w:val="sr-Latn-RS"/>
        </w:rPr>
        <w:t>На основу члана 56. Статута Града Ниша (</w:t>
      </w:r>
      <w:r w:rsidR="00EF1C96">
        <w:rPr>
          <w:rFonts w:ascii="Arial" w:hAnsi="Arial" w:cs="Arial"/>
          <w:lang w:val="sr-Cyrl-CS"/>
        </w:rPr>
        <w:t>„</w:t>
      </w:r>
      <w:r w:rsidR="00EF1C96">
        <w:rPr>
          <w:rFonts w:ascii="Arial" w:hAnsi="Arial" w:cs="Arial"/>
          <w:lang w:val="sr-Latn-RS"/>
        </w:rPr>
        <w:t>Службени лист Града Ниша</w:t>
      </w:r>
      <w:r w:rsidR="00EF1C96">
        <w:rPr>
          <w:rFonts w:ascii="Arial" w:hAnsi="Arial" w:cs="Arial"/>
          <w:lang w:val="sr-Cyrl-CS"/>
        </w:rPr>
        <w:t>“</w:t>
      </w:r>
      <w:r w:rsidR="00EF1C96">
        <w:rPr>
          <w:rFonts w:ascii="Arial" w:hAnsi="Arial" w:cs="Arial"/>
          <w:lang w:val="sr-Latn-RS"/>
        </w:rPr>
        <w:t>, број 88/2008</w:t>
      </w:r>
      <w:r w:rsidR="00EF1C96">
        <w:rPr>
          <w:rFonts w:ascii="Arial" w:hAnsi="Arial" w:cs="Arial"/>
          <w:lang w:val="sr-Cyrl-RS"/>
        </w:rPr>
        <w:t xml:space="preserve"> и 143/2016</w:t>
      </w:r>
      <w:r w:rsidR="00EF1C96">
        <w:rPr>
          <w:rFonts w:ascii="Arial" w:hAnsi="Arial" w:cs="Arial"/>
          <w:lang w:val="sr-Latn-RS"/>
        </w:rPr>
        <w:t>)</w:t>
      </w:r>
      <w:r w:rsidR="00EF1C96">
        <w:rPr>
          <w:rFonts w:ascii="Arial" w:hAnsi="Arial" w:cs="Arial"/>
          <w:lang w:val="sr-Cyrl-CS"/>
        </w:rPr>
        <w:t>,</w:t>
      </w:r>
      <w:r w:rsidR="00EF1C96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EF1C96">
        <w:rPr>
          <w:rFonts w:ascii="Arial" w:hAnsi="Arial" w:cs="Arial"/>
          <w:lang w:val="sr-Cyrl-CS"/>
        </w:rPr>
        <w:t>(„</w:t>
      </w:r>
      <w:r w:rsidR="00EF1C96">
        <w:rPr>
          <w:rFonts w:ascii="Arial" w:hAnsi="Arial" w:cs="Arial"/>
          <w:lang w:val="sr-Latn-RS"/>
        </w:rPr>
        <w:t>Службени лист Града Ниша” број 1/2013</w:t>
      </w:r>
      <w:r w:rsidR="00EF1C96">
        <w:rPr>
          <w:rFonts w:ascii="Arial" w:hAnsi="Arial" w:cs="Arial"/>
          <w:lang w:val="sr-Cyrl-RS"/>
        </w:rPr>
        <w:t>, 95/2016, 98/2016, 124/2016 и 144/2016</w:t>
      </w:r>
      <w:r w:rsidR="00EF1C96">
        <w:rPr>
          <w:rFonts w:ascii="Arial" w:hAnsi="Arial" w:cs="Arial"/>
          <w:lang w:val="sr-Latn-RS"/>
        </w:rPr>
        <w:t>)</w:t>
      </w:r>
      <w:r w:rsidR="00EF1C96">
        <w:rPr>
          <w:rFonts w:ascii="Arial" w:hAnsi="Arial" w:cs="Arial"/>
          <w:lang w:val="sr-Cyrl-CS"/>
        </w:rPr>
        <w:t xml:space="preserve"> и члана 12</w:t>
      </w:r>
      <w:r w:rsidR="00EF1C96">
        <w:rPr>
          <w:rFonts w:ascii="Arial" w:hAnsi="Arial" w:cs="Arial"/>
          <w:lang w:val="sr-Latn-RS"/>
        </w:rPr>
        <w:t>.</w:t>
      </w:r>
      <w:r w:rsidR="00EF1C96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EF1C96">
        <w:rPr>
          <w:rFonts w:ascii="Arial" w:hAnsi="Arial" w:cs="Arial"/>
          <w:lang w:val="sr-Latn-RS"/>
        </w:rPr>
        <w:t>,</w:t>
      </w:r>
    </w:p>
    <w:p w:rsidR="00EF1C96" w:rsidRDefault="00EF1C96" w:rsidP="00EF1C96">
      <w:pPr>
        <w:jc w:val="both"/>
        <w:rPr>
          <w:rFonts w:ascii="Arial" w:hAnsi="Arial" w:cs="Arial"/>
          <w:lang w:val="sr-Latn-RS"/>
        </w:rPr>
      </w:pPr>
    </w:p>
    <w:p w:rsidR="00EF1C96" w:rsidRDefault="00EF1C96" w:rsidP="00EF1C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676D7F">
        <w:rPr>
          <w:rFonts w:ascii="Arial" w:hAnsi="Arial" w:cs="Arial"/>
          <w:lang w:val="sr-Latn-RS"/>
        </w:rPr>
        <w:t>15.06.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EF1C96" w:rsidRDefault="00EF1C96" w:rsidP="00EF1C96">
      <w:pPr>
        <w:jc w:val="both"/>
        <w:rPr>
          <w:rFonts w:ascii="Arial" w:hAnsi="Arial" w:cs="Arial"/>
          <w:lang w:val="sr-Cyrl-CS"/>
        </w:rPr>
      </w:pPr>
    </w:p>
    <w:p w:rsidR="00EF1C96" w:rsidRDefault="00EF1C96" w:rsidP="00EF1C96">
      <w:pPr>
        <w:jc w:val="both"/>
        <w:rPr>
          <w:rFonts w:ascii="Arial" w:hAnsi="Arial" w:cs="Arial"/>
          <w:lang w:val="sr-Cyrl-CS"/>
        </w:rPr>
      </w:pPr>
    </w:p>
    <w:p w:rsidR="00EF1C96" w:rsidRDefault="00EF1C96" w:rsidP="00EF1C9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EF1C96" w:rsidRDefault="00EF1C96" w:rsidP="00EF1C96">
      <w:pPr>
        <w:jc w:val="both"/>
        <w:rPr>
          <w:rFonts w:ascii="Arial" w:hAnsi="Arial" w:cs="Arial"/>
          <w:lang w:val="sr-Latn-RS"/>
        </w:rPr>
      </w:pPr>
    </w:p>
    <w:p w:rsidR="00EF1C96" w:rsidRDefault="00EF1C96" w:rsidP="00EF1C96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EF1C96" w:rsidRDefault="00EF1C96" w:rsidP="00EF1C96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 на План рада, Финансијски план и План јавних набавки Завода за здравствену заштиту радника „Ниш“ за 201</w:t>
      </w:r>
      <w:r w:rsidR="006E46FF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>. годину.</w:t>
      </w:r>
    </w:p>
    <w:p w:rsidR="00EF1C96" w:rsidRDefault="00EF1C96" w:rsidP="00EF1C96">
      <w:pPr>
        <w:jc w:val="both"/>
        <w:rPr>
          <w:sz w:val="32"/>
          <w:szCs w:val="32"/>
          <w:lang w:val="sr-Cyrl-RS"/>
        </w:rPr>
      </w:pPr>
    </w:p>
    <w:p w:rsidR="00EF1C96" w:rsidRDefault="00EF1C96" w:rsidP="00EF1C96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>Предлог решења о давању сагласности на План рада, Финансијски план и План јавних набавки Завода за здравствену заштиту радника „Ниш“ за 201</w:t>
      </w:r>
      <w:r w:rsidR="006E46FF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>. годину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EF1C96" w:rsidRDefault="00EF1C96" w:rsidP="00EF1C96">
      <w:pPr>
        <w:jc w:val="both"/>
        <w:rPr>
          <w:rFonts w:ascii="Arial" w:hAnsi="Arial" w:cs="Arial"/>
          <w:lang w:val="sr-Cyrl-RS"/>
        </w:rPr>
      </w:pPr>
    </w:p>
    <w:p w:rsidR="00EF1C96" w:rsidRDefault="00EF1C96" w:rsidP="00EF1C96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e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 xml:space="preserve">у се Ђурица Спасић, </w:t>
      </w:r>
      <w:r w:rsidR="006E46FF">
        <w:rPr>
          <w:rFonts w:ascii="Arial" w:hAnsi="Arial" w:cs="Arial"/>
          <w:lang w:val="sr-Cyrl-CS"/>
        </w:rPr>
        <w:t xml:space="preserve">секретар </w:t>
      </w:r>
      <w:r>
        <w:rPr>
          <w:rFonts w:ascii="Arial" w:hAnsi="Arial" w:cs="Arial"/>
          <w:lang w:val="sr-Cyrl-CS"/>
        </w:rPr>
        <w:t>Секретаријат</w:t>
      </w:r>
      <w:r w:rsidR="006E46FF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за примарну здравствену заштиту</w:t>
      </w:r>
      <w:r w:rsidR="006E46FF">
        <w:rPr>
          <w:rFonts w:ascii="Arial" w:hAnsi="Arial" w:cs="Arial"/>
          <w:lang w:val="sr-Cyrl-CS"/>
        </w:rPr>
        <w:t xml:space="preserve">  -</w:t>
      </w:r>
      <w:r>
        <w:rPr>
          <w:rFonts w:ascii="Arial" w:hAnsi="Arial" w:cs="Arial"/>
          <w:lang w:val="sr-Cyrl-CS"/>
        </w:rPr>
        <w:t xml:space="preserve"> </w:t>
      </w:r>
      <w:r w:rsidR="006E46FF">
        <w:rPr>
          <w:rFonts w:ascii="Arial" w:hAnsi="Arial" w:cs="Arial"/>
          <w:lang w:val="sr-Cyrl-CS"/>
        </w:rPr>
        <w:t xml:space="preserve">Градске управе Града Ниша  </w:t>
      </w:r>
      <w:r>
        <w:rPr>
          <w:rFonts w:ascii="Arial" w:hAnsi="Arial" w:cs="Arial"/>
          <w:lang w:val="sr-Cyrl-CS"/>
        </w:rPr>
        <w:t>и др Слађана Мајкић, директор Завода за здравствену заштуту радника „Ниш“ у Нишу</w:t>
      </w:r>
      <w:r>
        <w:rPr>
          <w:rFonts w:ascii="Arial" w:eastAsia="Calibri" w:hAnsi="Arial" w:cs="Arial"/>
          <w:szCs w:val="22"/>
          <w:lang w:val="sr-Cyrl-CS" w:eastAsia="en-US"/>
        </w:rPr>
        <w:t>.</w:t>
      </w:r>
    </w:p>
    <w:p w:rsidR="00EF1C96" w:rsidRDefault="00EF1C96" w:rsidP="00EF1C96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EF1C96" w:rsidRDefault="00EF1C96" w:rsidP="00EF1C96">
      <w:pPr>
        <w:ind w:firstLine="708"/>
        <w:jc w:val="both"/>
        <w:rPr>
          <w:rFonts w:ascii="Arial" w:hAnsi="Arial" w:cs="Arial"/>
          <w:lang w:val="sr-Latn-RS"/>
        </w:rPr>
      </w:pPr>
    </w:p>
    <w:p w:rsidR="00EF1C96" w:rsidRDefault="00EF1C96" w:rsidP="00EF1C96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EF1C96" w:rsidRDefault="00EF1C96" w:rsidP="00EF1C96">
      <w:pPr>
        <w:rPr>
          <w:rFonts w:ascii="Arial" w:hAnsi="Arial" w:cs="Arial"/>
          <w:lang w:val="sr-Cyrl-CS"/>
        </w:rPr>
      </w:pPr>
    </w:p>
    <w:p w:rsidR="00EF1C96" w:rsidRDefault="00EF1C96" w:rsidP="00EF1C96">
      <w:pPr>
        <w:rPr>
          <w:rFonts w:ascii="Arial" w:hAnsi="Arial" w:cs="Arial"/>
          <w:lang w:val="sr-Cyrl-CS"/>
        </w:rPr>
      </w:pPr>
    </w:p>
    <w:p w:rsidR="00EF1C96" w:rsidRDefault="00EF1C96" w:rsidP="00EF1C96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4F6504">
        <w:rPr>
          <w:rFonts w:ascii="Arial" w:hAnsi="Arial" w:cs="Arial"/>
          <w:lang w:val="sr-Latn-RS" w:eastAsia="sr-Cyrl-CS"/>
        </w:rPr>
        <w:t>737-13</w:t>
      </w:r>
      <w:r>
        <w:rPr>
          <w:rFonts w:ascii="Arial" w:hAnsi="Arial" w:cs="Arial"/>
          <w:lang w:val="sr-Latn-RS" w:eastAsia="sr-Cyrl-CS"/>
        </w:rPr>
        <w:t>/2018-03</w:t>
      </w:r>
    </w:p>
    <w:p w:rsidR="00EF1C96" w:rsidRDefault="00EF1C96" w:rsidP="00EF1C96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>
        <w:rPr>
          <w:rFonts w:ascii="Arial" w:hAnsi="Arial" w:cs="Arial"/>
          <w:lang w:val="sr-Latn-RS" w:eastAsia="sr-Cyrl-CS"/>
        </w:rPr>
        <w:t xml:space="preserve"> </w:t>
      </w:r>
      <w:r w:rsidR="004F6504">
        <w:rPr>
          <w:rFonts w:ascii="Arial" w:hAnsi="Arial" w:cs="Arial"/>
          <w:lang w:val="sr-Latn-RS" w:eastAsia="sr-Cyrl-CS"/>
        </w:rPr>
        <w:t>15.06.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201</w:t>
      </w:r>
      <w:r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Cyrl-RS" w:eastAsia="sr-Cyrl-CS"/>
        </w:rPr>
        <w:t>. године</w:t>
      </w:r>
    </w:p>
    <w:p w:rsidR="00EF1C96" w:rsidRDefault="00EF1C96" w:rsidP="00EF1C96">
      <w:pPr>
        <w:rPr>
          <w:rFonts w:ascii="Arial" w:hAnsi="Arial" w:cs="Arial"/>
          <w:lang w:val="sr-Cyrl-CS"/>
        </w:rPr>
      </w:pPr>
    </w:p>
    <w:p w:rsidR="00EF1C96" w:rsidRDefault="00EF1C96" w:rsidP="00EF1C96">
      <w:pPr>
        <w:rPr>
          <w:rFonts w:ascii="Arial" w:hAnsi="Arial" w:cs="Arial"/>
          <w:lang w:val="sr-Cyrl-CS"/>
        </w:rPr>
      </w:pPr>
    </w:p>
    <w:p w:rsidR="00EF1C96" w:rsidRDefault="00EF1C96" w:rsidP="00EF1C96">
      <w:pPr>
        <w:rPr>
          <w:rFonts w:ascii="Arial" w:hAnsi="Arial" w:cs="Arial"/>
          <w:lang w:val="sr-Cyrl-CS"/>
        </w:rPr>
      </w:pPr>
    </w:p>
    <w:p w:rsidR="00EF1C96" w:rsidRDefault="00EF1C96" w:rsidP="00EF1C9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EF1C96" w:rsidRDefault="00EF1C96" w:rsidP="00EF1C96">
      <w:pPr>
        <w:jc w:val="center"/>
        <w:rPr>
          <w:rFonts w:ascii="Arial" w:hAnsi="Arial" w:cs="Arial"/>
          <w:b/>
          <w:lang w:val="sr-Cyrl-CS"/>
        </w:rPr>
      </w:pPr>
    </w:p>
    <w:p w:rsidR="00CB12DB" w:rsidRDefault="00CB12DB" w:rsidP="00EF1C96">
      <w:pPr>
        <w:jc w:val="center"/>
        <w:rPr>
          <w:rFonts w:ascii="Arial" w:hAnsi="Arial" w:cs="Arial"/>
          <w:b/>
          <w:lang w:val="sr-Cyrl-CS"/>
        </w:rPr>
      </w:pPr>
    </w:p>
    <w:p w:rsidR="00CB12DB" w:rsidRDefault="00CB12DB" w:rsidP="00CB12DB">
      <w:pPr>
        <w:rPr>
          <w:rFonts w:ascii="Arial" w:hAnsi="Arial" w:cs="Arial"/>
          <w:lang w:val="sr-Cyrl-CS"/>
        </w:rPr>
      </w:pPr>
    </w:p>
    <w:p w:rsidR="00CB12DB" w:rsidRDefault="00CB12DB" w:rsidP="00CB12DB">
      <w:pPr>
        <w:rPr>
          <w:rFonts w:ascii="Arial" w:hAnsi="Arial" w:cs="Arial"/>
          <w:lang w:val="sr-Cyrl-CS"/>
        </w:rPr>
      </w:pPr>
    </w:p>
    <w:p w:rsidR="00CB12DB" w:rsidRPr="00CB12DB" w:rsidRDefault="00CB12DB" w:rsidP="00CB12DB">
      <w:pPr>
        <w:tabs>
          <w:tab w:val="left" w:pos="6599"/>
        </w:tabs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860"/>
      </w:tblGrid>
      <w:tr w:rsidR="00CB12DB" w:rsidTr="00CB12DB">
        <w:tc>
          <w:tcPr>
            <w:tcW w:w="5094" w:type="dxa"/>
          </w:tcPr>
          <w:p w:rsidR="00CB12DB" w:rsidRDefault="00CB12DB">
            <w:pPr>
              <w:suppressAutoHyphens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5094" w:type="dxa"/>
          </w:tcPr>
          <w:p w:rsidR="00CB12DB" w:rsidRDefault="00CB12DB">
            <w:pPr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Председник</w:t>
            </w:r>
          </w:p>
          <w:p w:rsidR="00CB12DB" w:rsidRDefault="00CB12D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  <w:p w:rsidR="00CB12DB" w:rsidRDefault="00CB12D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  <w:p w:rsidR="00CB12DB" w:rsidRDefault="00CB12DB">
            <w:pPr>
              <w:suppressAutoHyphens/>
              <w:jc w:val="center"/>
              <w:rPr>
                <w:rFonts w:ascii="Arial" w:hAnsi="Arial" w:cs="Arial"/>
                <w:b/>
                <w:bCs/>
                <w:lang w:val="sr-Latn-RS" w:eastAsia="ar-SA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CB12DB" w:rsidRDefault="00CB12DB" w:rsidP="00CB12DB">
      <w:pPr>
        <w:rPr>
          <w:lang w:val="en-GB" w:eastAsia="ar-SA"/>
        </w:rPr>
      </w:pPr>
    </w:p>
    <w:p w:rsidR="00EF1C96" w:rsidRPr="00CB12DB" w:rsidRDefault="00EF1C96" w:rsidP="00CB12DB">
      <w:pPr>
        <w:tabs>
          <w:tab w:val="left" w:pos="6599"/>
        </w:tabs>
        <w:rPr>
          <w:rFonts w:ascii="Arial" w:hAnsi="Arial" w:cs="Arial"/>
          <w:lang w:val="sr-Cyrl-CS"/>
        </w:rPr>
      </w:pPr>
    </w:p>
    <w:sectPr w:rsidR="00EF1C96" w:rsidRPr="00CB12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96"/>
    <w:rsid w:val="003E23A1"/>
    <w:rsid w:val="004F6504"/>
    <w:rsid w:val="00676D7F"/>
    <w:rsid w:val="006E46FF"/>
    <w:rsid w:val="0081614A"/>
    <w:rsid w:val="008505D4"/>
    <w:rsid w:val="00CB12DB"/>
    <w:rsid w:val="00E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1060</Characters>
  <Application>Microsoft Office Word</Application>
  <DocSecurity>0</DocSecurity>
  <Lines>8</Lines>
  <Paragraphs>2</Paragraphs>
  <ScaleCrop>false</ScaleCrop>
  <Company>Grad Nis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dcterms:created xsi:type="dcterms:W3CDTF">2018-06-04T06:38:00Z</dcterms:created>
  <dcterms:modified xsi:type="dcterms:W3CDTF">2018-06-15T09:34:00Z</dcterms:modified>
</cp:coreProperties>
</file>