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D3" w:rsidRDefault="00632CD3" w:rsidP="004F249F">
      <w:pPr>
        <w:ind w:firstLine="720"/>
        <w:jc w:val="both"/>
        <w:rPr>
          <w:rFonts w:ascii="Arial" w:hAnsi="Arial" w:cs="Arial"/>
        </w:rPr>
      </w:pPr>
    </w:p>
    <w:p w:rsidR="00632CD3" w:rsidRDefault="00632CD3" w:rsidP="004F249F">
      <w:pPr>
        <w:ind w:firstLine="720"/>
        <w:jc w:val="both"/>
        <w:rPr>
          <w:rFonts w:ascii="Arial" w:hAnsi="Arial" w:cs="Arial"/>
        </w:rPr>
      </w:pPr>
    </w:p>
    <w:p w:rsidR="00632CD3" w:rsidRDefault="00632CD3" w:rsidP="004F249F">
      <w:pPr>
        <w:ind w:firstLine="720"/>
        <w:jc w:val="both"/>
        <w:rPr>
          <w:rFonts w:ascii="Arial" w:hAnsi="Arial" w:cs="Arial"/>
        </w:rPr>
      </w:pPr>
    </w:p>
    <w:p w:rsidR="00632CD3" w:rsidRDefault="00632CD3" w:rsidP="004F249F">
      <w:pPr>
        <w:ind w:firstLine="720"/>
        <w:jc w:val="both"/>
        <w:rPr>
          <w:rFonts w:ascii="Arial" w:hAnsi="Arial" w:cs="Arial"/>
        </w:rPr>
      </w:pPr>
    </w:p>
    <w:p w:rsidR="004F249F" w:rsidRDefault="009C3638" w:rsidP="004F249F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 xml:space="preserve"> </w:t>
      </w:r>
      <w:r w:rsidR="004F249F"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4F249F">
        <w:rPr>
          <w:rFonts w:ascii="Arial" w:hAnsi="Arial" w:cs="Arial"/>
          <w:lang w:val="sr-Cyrl-RS"/>
        </w:rPr>
        <w:t xml:space="preserve"> и 143/2016</w:t>
      </w:r>
      <w:r w:rsidR="004F249F">
        <w:rPr>
          <w:rFonts w:ascii="Arial" w:hAnsi="Arial" w:cs="Arial"/>
        </w:rPr>
        <w:t>)</w:t>
      </w:r>
      <w:r w:rsidR="00353E06">
        <w:rPr>
          <w:rFonts w:ascii="Arial" w:hAnsi="Arial" w:cs="Arial"/>
          <w:lang w:val="sr-Cyrl-CS"/>
        </w:rPr>
        <w:t>,</w:t>
      </w:r>
      <w:r w:rsidR="004F249F">
        <w:rPr>
          <w:rFonts w:ascii="Arial" w:hAnsi="Arial" w:cs="Arial"/>
          <w:lang w:val="sr-Cyrl-RS"/>
        </w:rPr>
        <w:t xml:space="preserve"> члана </w:t>
      </w:r>
      <w:r w:rsidR="004F249F"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 w:rsidR="004F249F">
        <w:rPr>
          <w:rFonts w:ascii="Arial" w:hAnsi="Arial" w:cs="Arial"/>
          <w:lang w:val="sr-Cyrl-CS" w:eastAsia="sr-Latn-CS"/>
        </w:rPr>
        <w:t>(„</w:t>
      </w:r>
      <w:r w:rsidR="004F249F"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 w:rsidR="004F249F">
        <w:rPr>
          <w:rFonts w:ascii="Arial" w:hAnsi="Arial" w:cs="Arial"/>
          <w:lang w:val="sr-Cyrl-CS" w:eastAsia="sr-Latn-CS"/>
        </w:rPr>
        <w:t xml:space="preserve"> и члана 12</w:t>
      </w:r>
      <w:r w:rsidR="004F249F">
        <w:rPr>
          <w:rFonts w:ascii="Arial" w:hAnsi="Arial" w:cs="Arial"/>
          <w:lang w:val="sr-Latn-CS" w:eastAsia="sr-Latn-CS"/>
        </w:rPr>
        <w:t>.</w:t>
      </w:r>
      <w:r w:rsidR="004F249F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4F249F">
        <w:rPr>
          <w:rFonts w:ascii="Arial" w:hAnsi="Arial" w:cs="Arial"/>
          <w:lang w:val="sr-Latn-CS" w:eastAsia="sr-Latn-CS"/>
        </w:rPr>
        <w:t>,</w:t>
      </w:r>
    </w:p>
    <w:p w:rsidR="004F249F" w:rsidRDefault="004F249F" w:rsidP="004F249F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4F249F" w:rsidRDefault="004F249F" w:rsidP="004F249F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 xml:space="preserve">Градско веће Града Ниша, на седници од </w:t>
      </w:r>
      <w:r w:rsidR="00632CD3">
        <w:rPr>
          <w:rFonts w:ascii="Arial" w:hAnsi="Arial" w:cs="Arial"/>
          <w:lang w:val="sr-Latn-RS"/>
        </w:rPr>
        <w:t>22.01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CS" w:eastAsia="sr-Latn-CS"/>
        </w:rPr>
        <w:t>201</w:t>
      </w:r>
      <w:r w:rsidR="00353E06">
        <w:rPr>
          <w:rFonts w:ascii="Arial" w:hAnsi="Arial" w:cs="Arial"/>
          <w:lang w:val="sr-Latn-CS" w:eastAsia="sr-Latn-CS"/>
        </w:rPr>
        <w:t>8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4F249F" w:rsidRDefault="004F249F" w:rsidP="004F249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4F249F" w:rsidRPr="004F249F" w:rsidRDefault="004F249F" w:rsidP="004F249F">
      <w:pPr>
        <w:jc w:val="both"/>
        <w:rPr>
          <w:rFonts w:ascii="Arial" w:hAnsi="Arial" w:cs="Arial"/>
          <w:lang w:val="sr-Cyrl-RS"/>
        </w:rPr>
      </w:pPr>
    </w:p>
    <w:p w:rsidR="004F249F" w:rsidRDefault="004F249F" w:rsidP="004F249F">
      <w:pPr>
        <w:jc w:val="center"/>
        <w:rPr>
          <w:rFonts w:ascii="Arial" w:hAnsi="Arial" w:cs="Arial"/>
          <w:b/>
          <w:bCs/>
          <w:lang w:val="sr-Cyrl-CS"/>
        </w:rPr>
      </w:pPr>
    </w:p>
    <w:p w:rsidR="004F249F" w:rsidRDefault="004F249F" w:rsidP="004F249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4F249F" w:rsidRDefault="004F249F" w:rsidP="004F249F">
      <w:pPr>
        <w:jc w:val="center"/>
        <w:rPr>
          <w:rFonts w:ascii="Arial" w:hAnsi="Arial" w:cs="Arial"/>
          <w:b/>
          <w:bCs/>
        </w:rPr>
      </w:pPr>
    </w:p>
    <w:p w:rsidR="004F249F" w:rsidRPr="004F249F" w:rsidRDefault="004F249F" w:rsidP="004F249F">
      <w:pPr>
        <w:jc w:val="center"/>
        <w:rPr>
          <w:rFonts w:ascii="Arial" w:hAnsi="Arial" w:cs="Arial"/>
          <w:b/>
          <w:bCs/>
        </w:rPr>
      </w:pPr>
    </w:p>
    <w:p w:rsidR="004F249F" w:rsidRPr="004F249F" w:rsidRDefault="004F249F" w:rsidP="004F249F">
      <w:pPr>
        <w:suppressAutoHyphens w:val="0"/>
        <w:ind w:firstLine="360"/>
        <w:jc w:val="both"/>
        <w:rPr>
          <w:rFonts w:ascii="Arial" w:hAnsi="Arial" w:cs="Arial"/>
          <w:lang w:val="sr-Cyrl-RS"/>
        </w:rPr>
      </w:pPr>
      <w:r w:rsidRPr="004F249F">
        <w:rPr>
          <w:rFonts w:ascii="Arial" w:hAnsi="Arial" w:cs="Arial"/>
          <w:bCs/>
        </w:rPr>
        <w:tab/>
      </w:r>
      <w:r w:rsidRPr="004F249F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  <w:lang w:val="sr-Cyrl-RS"/>
        </w:rPr>
        <w:t xml:space="preserve"> </w:t>
      </w:r>
      <w:r w:rsidRPr="004F249F">
        <w:rPr>
          <w:rFonts w:ascii="Arial" w:hAnsi="Arial" w:cs="Arial"/>
          <w:bCs/>
        </w:rPr>
        <w:t xml:space="preserve">Утврђује се </w:t>
      </w:r>
      <w:r w:rsidRPr="004F249F">
        <w:rPr>
          <w:rFonts w:ascii="Arial" w:hAnsi="Arial" w:cs="Arial"/>
          <w:lang w:val="sr-Cyrl-RS"/>
        </w:rPr>
        <w:t xml:space="preserve">Предлог решења о давању </w:t>
      </w:r>
      <w:r w:rsidRPr="004F249F">
        <w:rPr>
          <w:rFonts w:ascii="Arial" w:hAnsi="Arial" w:cs="Arial"/>
          <w:lang w:val="sr-Cyrl-CS"/>
        </w:rPr>
        <w:t xml:space="preserve">сагласности на </w:t>
      </w:r>
      <w:r w:rsidR="009C3638">
        <w:rPr>
          <w:rFonts w:ascii="Arial" w:hAnsi="Arial" w:cs="Arial"/>
          <w:lang w:val="sr-Cyrl-RS"/>
        </w:rPr>
        <w:t xml:space="preserve">Средњорочни </w:t>
      </w:r>
      <w:r w:rsidRPr="004F249F">
        <w:rPr>
          <w:rFonts w:ascii="Arial" w:hAnsi="Arial" w:cs="Arial"/>
          <w:lang w:val="sr-Cyrl-CS"/>
        </w:rPr>
        <w:t>план пословне стратегије и развоја ЈКП Дирекција за јавни превоз града Ниша за период 20</w:t>
      </w:r>
      <w:r w:rsidRPr="004F249F">
        <w:rPr>
          <w:rFonts w:ascii="Arial" w:hAnsi="Arial" w:cs="Arial"/>
        </w:rPr>
        <w:t>17</w:t>
      </w:r>
      <w:r w:rsidRPr="004F249F">
        <w:rPr>
          <w:rFonts w:ascii="Arial" w:hAnsi="Arial" w:cs="Arial"/>
          <w:lang w:val="sr-Cyrl-CS"/>
        </w:rPr>
        <w:t>.</w:t>
      </w:r>
      <w:r w:rsidRPr="004F249F">
        <w:rPr>
          <w:rFonts w:ascii="Arial" w:hAnsi="Arial" w:cs="Arial"/>
        </w:rPr>
        <w:t>-</w:t>
      </w:r>
      <w:r w:rsidR="00574709">
        <w:rPr>
          <w:rFonts w:ascii="Arial" w:hAnsi="Arial" w:cs="Arial"/>
          <w:lang w:val="sr-Cyrl-CS"/>
        </w:rPr>
        <w:t xml:space="preserve"> 202</w:t>
      </w:r>
      <w:r w:rsidR="00574709">
        <w:rPr>
          <w:rFonts w:ascii="Arial" w:hAnsi="Arial" w:cs="Arial"/>
          <w:lang w:val="sr-Latn-RS"/>
        </w:rPr>
        <w:t>1</w:t>
      </w:r>
      <w:r w:rsidRPr="004F249F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г</w:t>
      </w:r>
      <w:r w:rsidRPr="004F249F">
        <w:rPr>
          <w:rFonts w:ascii="Arial" w:hAnsi="Arial" w:cs="Arial"/>
          <w:lang w:val="sr-Cyrl-CS"/>
        </w:rPr>
        <w:t>одине</w:t>
      </w:r>
      <w:r>
        <w:rPr>
          <w:rFonts w:ascii="Arial" w:hAnsi="Arial" w:cs="Arial"/>
          <w:lang w:val="sr-Cyrl-CS"/>
        </w:rPr>
        <w:t>.</w:t>
      </w:r>
    </w:p>
    <w:p w:rsidR="004F249F" w:rsidRPr="004F249F" w:rsidRDefault="004F249F" w:rsidP="004F249F">
      <w:pPr>
        <w:jc w:val="both"/>
        <w:rPr>
          <w:rFonts w:ascii="Arial" w:hAnsi="Arial" w:cs="Arial"/>
          <w:bCs/>
          <w:lang w:val="sr-Cyrl-RS"/>
        </w:rPr>
      </w:pPr>
    </w:p>
    <w:p w:rsidR="004F249F" w:rsidRDefault="004F249F" w:rsidP="004F249F">
      <w:pPr>
        <w:suppressAutoHyphens w:val="0"/>
        <w:ind w:firstLine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>редлог</w:t>
      </w:r>
      <w:r w:rsidRPr="004F249F">
        <w:rPr>
          <w:rFonts w:ascii="Arial" w:hAnsi="Arial" w:cs="Arial"/>
          <w:lang w:val="sr-Cyrl-RS"/>
        </w:rPr>
        <w:t xml:space="preserve"> решења о давању </w:t>
      </w:r>
      <w:r w:rsidRPr="004F249F">
        <w:rPr>
          <w:rFonts w:ascii="Arial" w:hAnsi="Arial" w:cs="Arial"/>
          <w:lang w:val="sr-Cyrl-CS"/>
        </w:rPr>
        <w:t xml:space="preserve">сагласности на </w:t>
      </w:r>
      <w:r w:rsidR="00811015">
        <w:rPr>
          <w:rFonts w:ascii="Arial" w:hAnsi="Arial" w:cs="Arial"/>
          <w:lang w:val="sr-Cyrl-RS"/>
        </w:rPr>
        <w:t>Средњорочни</w:t>
      </w:r>
      <w:r w:rsidR="00811015" w:rsidRPr="004F249F">
        <w:rPr>
          <w:rFonts w:ascii="Arial" w:hAnsi="Arial" w:cs="Arial"/>
          <w:lang w:val="sr-Cyrl-CS"/>
        </w:rPr>
        <w:t xml:space="preserve"> </w:t>
      </w:r>
      <w:r w:rsidRPr="004F249F">
        <w:rPr>
          <w:rFonts w:ascii="Arial" w:hAnsi="Arial" w:cs="Arial"/>
          <w:lang w:val="sr-Cyrl-CS"/>
        </w:rPr>
        <w:t>план пословне стратегије и развоја ЈКП Дирекција за јавни превоз града Ниша за период 20</w:t>
      </w:r>
      <w:r w:rsidRPr="004F249F">
        <w:rPr>
          <w:rFonts w:ascii="Arial" w:hAnsi="Arial" w:cs="Arial"/>
        </w:rPr>
        <w:t>17</w:t>
      </w:r>
      <w:r w:rsidRPr="004F249F">
        <w:rPr>
          <w:rFonts w:ascii="Arial" w:hAnsi="Arial" w:cs="Arial"/>
          <w:lang w:val="sr-Cyrl-CS"/>
        </w:rPr>
        <w:t>.</w:t>
      </w:r>
      <w:r w:rsidRPr="004F249F">
        <w:rPr>
          <w:rFonts w:ascii="Arial" w:hAnsi="Arial" w:cs="Arial"/>
        </w:rPr>
        <w:t>-</w:t>
      </w:r>
      <w:r w:rsidR="00574709">
        <w:rPr>
          <w:rFonts w:ascii="Arial" w:hAnsi="Arial" w:cs="Arial"/>
          <w:lang w:val="sr-Cyrl-CS"/>
        </w:rPr>
        <w:t xml:space="preserve"> 202</w:t>
      </w:r>
      <w:r w:rsidR="00574709">
        <w:rPr>
          <w:rFonts w:ascii="Arial" w:hAnsi="Arial" w:cs="Arial"/>
          <w:lang w:val="sr-Latn-RS"/>
        </w:rPr>
        <w:t>1</w:t>
      </w:r>
      <w:r w:rsidRPr="004F249F">
        <w:rPr>
          <w:rFonts w:ascii="Arial" w:hAnsi="Arial" w:cs="Arial"/>
          <w:lang w:val="sr-Cyrl-CS"/>
        </w:rPr>
        <w:t xml:space="preserve">. </w:t>
      </w:r>
      <w:r w:rsidR="00811015">
        <w:rPr>
          <w:rFonts w:ascii="Arial" w:hAnsi="Arial" w:cs="Arial"/>
          <w:lang w:val="sr-Cyrl-CS"/>
        </w:rPr>
        <w:t>г</w:t>
      </w:r>
      <w:r w:rsidRPr="004F249F">
        <w:rPr>
          <w:rFonts w:ascii="Arial" w:hAnsi="Arial" w:cs="Arial"/>
          <w:lang w:val="sr-Cyrl-CS"/>
        </w:rPr>
        <w:t>одине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4F249F" w:rsidRDefault="004F249F" w:rsidP="004F249F">
      <w:pPr>
        <w:jc w:val="both"/>
        <w:rPr>
          <w:rFonts w:ascii="Arial" w:hAnsi="Arial" w:cs="Arial"/>
        </w:rPr>
      </w:pPr>
    </w:p>
    <w:p w:rsidR="004F249F" w:rsidRPr="004F249F" w:rsidRDefault="004F249F" w:rsidP="004F249F">
      <w:pPr>
        <w:spacing w:line="20" w:lineRule="atLeast"/>
        <w:ind w:right="-2"/>
        <w:jc w:val="both"/>
        <w:rPr>
          <w:rFonts w:ascii="Arial" w:eastAsia="Calibri" w:hAnsi="Arial" w:cs="Arial"/>
          <w:b/>
          <w:lang w:val="sr-Cyrl-RS" w:eastAsia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  <w:lang w:val="sr-Cyrl-RS"/>
        </w:rPr>
        <w:t xml:space="preserve"> </w:t>
      </w:r>
      <w:r w:rsidR="004F6C7E">
        <w:rPr>
          <w:rFonts w:ascii="Arial" w:hAnsi="Arial" w:cs="Arial"/>
        </w:rPr>
        <w:t>За представникe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4F6C7E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</w:rPr>
        <w:t xml:space="preserve"> се </w:t>
      </w:r>
      <w:r w:rsidR="004F6C7E">
        <w:rPr>
          <w:rFonts w:ascii="Arial" w:hAnsi="Arial" w:cs="Arial"/>
          <w:bCs/>
        </w:rPr>
        <w:t>Хранислав Ђорђевић</w:t>
      </w:r>
      <w:r w:rsidR="004F6C7E">
        <w:rPr>
          <w:rFonts w:ascii="Arial" w:hAnsi="Arial" w:cs="Arial"/>
          <w:bCs/>
          <w:lang w:val="sr-Cyrl-RS"/>
        </w:rPr>
        <w:t xml:space="preserve">, Градска управа Града Ниша -Секретаријат за комуналне делатности, енергетику и саобраћај и </w:t>
      </w:r>
      <w:r w:rsidRPr="004F249F">
        <w:rPr>
          <w:rFonts w:ascii="Arial" w:hAnsi="Arial" w:cs="Arial"/>
          <w:lang w:val="sr-Cyrl-CS"/>
        </w:rPr>
        <w:t>Саша Петронијевић,</w:t>
      </w:r>
      <w:r>
        <w:rPr>
          <w:rFonts w:ascii="Arial" w:hAnsi="Arial" w:cs="Arial"/>
          <w:lang w:val="sr-Cyrl-CS"/>
        </w:rPr>
        <w:t xml:space="preserve"> </w:t>
      </w:r>
      <w:r w:rsidRPr="004F249F">
        <w:rPr>
          <w:rFonts w:ascii="Arial" w:hAnsi="Arial" w:cs="Arial"/>
          <w:lang w:val="sr-Cyrl-CS"/>
        </w:rPr>
        <w:t>директор ЈКП</w:t>
      </w:r>
      <w:r w:rsidRPr="004F249F">
        <w:rPr>
          <w:rFonts w:ascii="Arial" w:hAnsi="Arial" w:cs="Arial"/>
        </w:rPr>
        <w:t xml:space="preserve"> </w:t>
      </w:r>
      <w:r w:rsidRPr="004F249F">
        <w:rPr>
          <w:rFonts w:ascii="Arial" w:hAnsi="Arial" w:cs="Arial"/>
          <w:lang w:val="sr-Cyrl-CS"/>
        </w:rPr>
        <w:t>Дирекција за јавни превоз града Ниша</w:t>
      </w:r>
      <w:r>
        <w:rPr>
          <w:rFonts w:ascii="Arial" w:hAnsi="Arial" w:cs="Arial"/>
          <w:lang w:val="sr-Cyrl-CS"/>
        </w:rPr>
        <w:t>.</w:t>
      </w:r>
    </w:p>
    <w:p w:rsidR="004F249F" w:rsidRPr="004F249F" w:rsidRDefault="004F249F" w:rsidP="004F249F">
      <w:pPr>
        <w:jc w:val="both"/>
        <w:rPr>
          <w:rFonts w:ascii="Arial" w:hAnsi="Arial" w:cs="Arial"/>
        </w:rPr>
      </w:pPr>
    </w:p>
    <w:p w:rsidR="004F249F" w:rsidRDefault="004F249F" w:rsidP="004F249F">
      <w:pPr>
        <w:jc w:val="both"/>
        <w:rPr>
          <w:rFonts w:ascii="Arial" w:hAnsi="Arial" w:cs="Arial"/>
        </w:rPr>
      </w:pPr>
    </w:p>
    <w:p w:rsidR="004F249F" w:rsidRDefault="004F249F" w:rsidP="004F249F">
      <w:pPr>
        <w:jc w:val="both"/>
        <w:rPr>
          <w:rFonts w:ascii="Arial" w:hAnsi="Arial" w:cs="Arial"/>
        </w:rPr>
      </w:pPr>
    </w:p>
    <w:p w:rsidR="004F249F" w:rsidRDefault="004F249F" w:rsidP="004F249F">
      <w:pPr>
        <w:jc w:val="both"/>
        <w:rPr>
          <w:rFonts w:ascii="Arial" w:hAnsi="Arial" w:cs="Arial"/>
        </w:rPr>
      </w:pPr>
    </w:p>
    <w:p w:rsidR="004F249F" w:rsidRDefault="004F249F" w:rsidP="004F249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BE5E42">
        <w:rPr>
          <w:rFonts w:ascii="Arial" w:hAnsi="Arial" w:cs="Arial"/>
          <w:lang w:val="sr-Latn-RS"/>
        </w:rPr>
        <w:t>77-</w:t>
      </w:r>
      <w:r w:rsidR="00BE5E42">
        <w:rPr>
          <w:rFonts w:ascii="Arial" w:hAnsi="Arial" w:cs="Arial"/>
          <w:lang w:val="sr-Latn-RS"/>
        </w:rPr>
        <w:t>12</w:t>
      </w:r>
      <w:bookmarkStart w:id="0" w:name="_GoBack"/>
      <w:bookmarkEnd w:id="0"/>
      <w:r w:rsidR="00353E06">
        <w:rPr>
          <w:rFonts w:ascii="Arial" w:hAnsi="Arial" w:cs="Arial"/>
          <w:lang w:val="sr-Cyrl-RS"/>
        </w:rPr>
        <w:t>/201</w:t>
      </w:r>
      <w:r w:rsidR="00353E06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>-03</w:t>
      </w:r>
    </w:p>
    <w:p w:rsidR="004F249F" w:rsidRDefault="004F249F" w:rsidP="004F249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 xml:space="preserve">У Нишу, </w:t>
      </w:r>
      <w:r w:rsidR="00632CD3">
        <w:rPr>
          <w:rFonts w:ascii="Arial" w:hAnsi="Arial" w:cs="Arial"/>
          <w:lang w:val="sr-Latn-RS"/>
        </w:rPr>
        <w:t>22.01.</w:t>
      </w:r>
      <w:r w:rsidR="00353E06">
        <w:rPr>
          <w:rFonts w:ascii="Arial" w:hAnsi="Arial" w:cs="Arial"/>
          <w:lang w:val="sr-Cyrl-RS"/>
        </w:rPr>
        <w:t>201</w:t>
      </w:r>
      <w:r w:rsidR="00353E06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>. године</w:t>
      </w:r>
      <w:r>
        <w:rPr>
          <w:rFonts w:ascii="Arial" w:hAnsi="Arial" w:cs="Arial"/>
          <w:lang w:val="sr-Latn-RS"/>
        </w:rPr>
        <w:t xml:space="preserve"> </w:t>
      </w:r>
    </w:p>
    <w:p w:rsidR="004F249F" w:rsidRDefault="004F249F" w:rsidP="004F249F">
      <w:pPr>
        <w:jc w:val="both"/>
        <w:rPr>
          <w:rFonts w:ascii="Arial" w:hAnsi="Arial" w:cs="Arial"/>
        </w:rPr>
      </w:pPr>
    </w:p>
    <w:p w:rsidR="004F249F" w:rsidRDefault="004F249F" w:rsidP="004F249F">
      <w:pPr>
        <w:jc w:val="both"/>
        <w:rPr>
          <w:rFonts w:ascii="Arial" w:hAnsi="Arial" w:cs="Arial"/>
          <w:bCs/>
        </w:rPr>
      </w:pPr>
    </w:p>
    <w:p w:rsidR="004F249F" w:rsidRDefault="004F249F" w:rsidP="004F249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4F249F" w:rsidRDefault="004F249F" w:rsidP="004F249F">
      <w:pPr>
        <w:jc w:val="center"/>
        <w:rPr>
          <w:rFonts w:ascii="Arial" w:hAnsi="Arial" w:cs="Arial"/>
          <w:b/>
          <w:bCs/>
          <w:lang w:val="sr-Latn-RS"/>
        </w:rPr>
      </w:pPr>
    </w:p>
    <w:p w:rsidR="004F249F" w:rsidRDefault="004F249F" w:rsidP="004F249F">
      <w:pPr>
        <w:jc w:val="center"/>
        <w:rPr>
          <w:rFonts w:ascii="Arial" w:hAnsi="Arial" w:cs="Arial"/>
          <w:b/>
          <w:bCs/>
          <w:lang w:val="sr-Cyrl-CS"/>
        </w:rPr>
      </w:pPr>
    </w:p>
    <w:p w:rsidR="004F249F" w:rsidRDefault="004F249F" w:rsidP="004F249F"/>
    <w:p w:rsidR="004F249F" w:rsidRPr="00201C77" w:rsidRDefault="004F249F" w:rsidP="004F249F">
      <w:pPr>
        <w:spacing w:line="20" w:lineRule="atLeast"/>
        <w:ind w:left="4320"/>
        <w:jc w:val="center"/>
        <w:rPr>
          <w:rFonts w:ascii="Arial" w:hAnsi="Arial" w:cs="Arial"/>
          <w:b/>
          <w:lang w:val="sr-Cyrl-RS" w:eastAsia="sr-Latn-CS"/>
        </w:rPr>
      </w:pPr>
      <w:r>
        <w:tab/>
      </w:r>
      <w:r>
        <w:rPr>
          <w:lang w:val="sr-Cyrl-RS"/>
        </w:rPr>
        <w:t xml:space="preserve">                     </w:t>
      </w:r>
      <w:r w:rsidRPr="00201C77">
        <w:rPr>
          <w:rFonts w:ascii="Arial" w:hAnsi="Arial" w:cs="Arial"/>
          <w:b/>
          <w:lang w:val="sr-Cyrl-RS" w:eastAsia="sr-Latn-CS"/>
        </w:rPr>
        <w:t>ПРЕДСЕДНИК</w:t>
      </w:r>
    </w:p>
    <w:p w:rsidR="004F249F" w:rsidRPr="00201C77" w:rsidRDefault="004F249F" w:rsidP="004F249F">
      <w:pPr>
        <w:suppressAutoHyphens w:val="0"/>
        <w:spacing w:line="20" w:lineRule="atLeast"/>
        <w:ind w:left="4320"/>
        <w:jc w:val="center"/>
        <w:rPr>
          <w:rFonts w:ascii="Arial" w:hAnsi="Arial" w:cs="Arial"/>
          <w:b/>
          <w:lang w:val="sr-Latn-CS" w:eastAsia="sr-Latn-CS"/>
        </w:rPr>
      </w:pPr>
    </w:p>
    <w:p w:rsidR="004F249F" w:rsidRPr="00201C77" w:rsidRDefault="004F249F" w:rsidP="004F249F">
      <w:pPr>
        <w:suppressAutoHyphens w:val="0"/>
        <w:spacing w:line="20" w:lineRule="atLeast"/>
        <w:ind w:left="4320"/>
        <w:jc w:val="center"/>
        <w:rPr>
          <w:rFonts w:ascii="Arial" w:hAnsi="Arial" w:cs="Arial"/>
          <w:b/>
          <w:lang w:val="sr-Latn-CS" w:eastAsia="sr-Latn-CS"/>
        </w:rPr>
      </w:pPr>
    </w:p>
    <w:p w:rsidR="004F249F" w:rsidRPr="00201C77" w:rsidRDefault="004F249F" w:rsidP="004F249F">
      <w:pPr>
        <w:suppressAutoHyphens w:val="0"/>
        <w:spacing w:line="20" w:lineRule="atLeast"/>
        <w:ind w:left="4320"/>
        <w:jc w:val="center"/>
        <w:rPr>
          <w:rFonts w:ascii="Arial" w:hAnsi="Arial" w:cs="Arial"/>
          <w:lang w:val="sr-Cyrl-RS" w:eastAsia="sr-Latn-CS"/>
        </w:rPr>
      </w:pPr>
      <w:r>
        <w:rPr>
          <w:rFonts w:ascii="Arial" w:hAnsi="Arial" w:cs="Arial"/>
          <w:b/>
          <w:lang w:val="sr-Latn-RS" w:eastAsia="sr-Latn-CS"/>
        </w:rPr>
        <w:t xml:space="preserve">           </w:t>
      </w:r>
      <w:r>
        <w:rPr>
          <w:rFonts w:ascii="Arial" w:hAnsi="Arial" w:cs="Arial"/>
          <w:b/>
          <w:lang w:val="sr-Cyrl-RS" w:eastAsia="sr-Latn-CS"/>
        </w:rPr>
        <w:t xml:space="preserve">                     </w:t>
      </w:r>
      <w:r w:rsidRPr="00201C77">
        <w:rPr>
          <w:rFonts w:ascii="Arial" w:hAnsi="Arial" w:cs="Arial"/>
          <w:b/>
          <w:lang w:val="sr-Cyrl-RS" w:eastAsia="sr-Latn-CS"/>
        </w:rPr>
        <w:t>Дарко Булатовић</w:t>
      </w:r>
    </w:p>
    <w:p w:rsidR="00CB3916" w:rsidRDefault="00CB3916"/>
    <w:sectPr w:rsidR="00CB3916" w:rsidSect="000646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9F"/>
    <w:rsid w:val="00064646"/>
    <w:rsid w:val="00353E06"/>
    <w:rsid w:val="004F249F"/>
    <w:rsid w:val="004F6C7E"/>
    <w:rsid w:val="00574709"/>
    <w:rsid w:val="00632CD3"/>
    <w:rsid w:val="0073609E"/>
    <w:rsid w:val="00811015"/>
    <w:rsid w:val="009C3638"/>
    <w:rsid w:val="00BE5E42"/>
    <w:rsid w:val="00CB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11</cp:revision>
  <cp:lastPrinted>2018-01-22T08:21:00Z</cp:lastPrinted>
  <dcterms:created xsi:type="dcterms:W3CDTF">2017-06-27T10:44:00Z</dcterms:created>
  <dcterms:modified xsi:type="dcterms:W3CDTF">2018-01-22T12:11:00Z</dcterms:modified>
</cp:coreProperties>
</file>