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4A" w:rsidRDefault="00505A4A" w:rsidP="00505A4A">
      <w:pPr>
        <w:ind w:firstLine="72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O</w:t>
      </w:r>
      <w:r>
        <w:rPr>
          <w:b/>
          <w:sz w:val="22"/>
          <w:szCs w:val="22"/>
          <w:lang w:val="sr-Cyrl-CS"/>
        </w:rPr>
        <w:t xml:space="preserve">БРАЗЛОЖЕЊЕ  </w:t>
      </w:r>
      <w:r w:rsidR="00BA482F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ФИНАНСИЈСКОГ  ПЛАНА</w:t>
      </w:r>
    </w:p>
    <w:p w:rsidR="00505A4A" w:rsidRPr="002A0BCA" w:rsidRDefault="00505A4A" w:rsidP="00505A4A">
      <w:pPr>
        <w:jc w:val="both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 xml:space="preserve">            ТУРИСТИЧКЕ ОРГАНИЗАЦИЈЕ  НИШ</w:t>
      </w:r>
      <w:r>
        <w:rPr>
          <w:b/>
          <w:sz w:val="22"/>
          <w:szCs w:val="22"/>
          <w:lang w:val="sr-Cyrl-RS"/>
        </w:rPr>
        <w:t xml:space="preserve">   </w:t>
      </w:r>
      <w:r>
        <w:rPr>
          <w:b/>
          <w:sz w:val="22"/>
          <w:szCs w:val="22"/>
          <w:lang w:val="sr-Cyrl-CS"/>
        </w:rPr>
        <w:t>ЗА  20</w:t>
      </w:r>
      <w:r>
        <w:rPr>
          <w:b/>
          <w:sz w:val="22"/>
          <w:szCs w:val="22"/>
          <w:lang w:val="sr-Latn-CS"/>
        </w:rPr>
        <w:t>1</w:t>
      </w:r>
      <w:r w:rsidR="002A0BCA">
        <w:rPr>
          <w:b/>
          <w:sz w:val="22"/>
          <w:szCs w:val="22"/>
          <w:lang w:val="sr-Latn-RS"/>
        </w:rPr>
        <w:t>8</w:t>
      </w:r>
      <w:r w:rsidR="002A0BCA">
        <w:rPr>
          <w:b/>
          <w:sz w:val="22"/>
          <w:szCs w:val="22"/>
          <w:lang w:val="sr-Cyrl-CS"/>
        </w:rPr>
        <w:t>. ГОДИНУ</w:t>
      </w:r>
    </w:p>
    <w:p w:rsidR="00505A4A" w:rsidRPr="005E739F" w:rsidRDefault="00505A4A" w:rsidP="00505A4A">
      <w:pPr>
        <w:ind w:left="720"/>
        <w:jc w:val="both"/>
        <w:rPr>
          <w:sz w:val="22"/>
          <w:szCs w:val="22"/>
          <w:lang w:val="sr-Cyrl-CS"/>
        </w:rPr>
      </w:pPr>
      <w:r w:rsidRPr="005E739F">
        <w:rPr>
          <w:sz w:val="22"/>
          <w:szCs w:val="22"/>
          <w:lang w:val="sr-Cyrl-CS"/>
        </w:rPr>
        <w:t xml:space="preserve"> Извор финансирања ( 04)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Туристичка организација Ниш је у складу са</w:t>
      </w:r>
      <w:r w:rsidR="00B66000">
        <w:rPr>
          <w:sz w:val="22"/>
          <w:szCs w:val="22"/>
          <w:lang w:val="sr-Cyrl-CS"/>
        </w:rPr>
        <w:t xml:space="preserve"> </w:t>
      </w:r>
      <w:r w:rsidR="00743938">
        <w:rPr>
          <w:sz w:val="22"/>
          <w:szCs w:val="22"/>
          <w:lang w:val="sr-Cyrl-RS"/>
        </w:rPr>
        <w:t xml:space="preserve">одлуком </w:t>
      </w:r>
      <w:r w:rsidR="00743938">
        <w:rPr>
          <w:sz w:val="22"/>
          <w:szCs w:val="22"/>
          <w:lang w:val="sr-Cyrl-CS"/>
        </w:rPr>
        <w:t>о  буџету</w:t>
      </w:r>
      <w:r w:rsidR="00B66000">
        <w:rPr>
          <w:sz w:val="22"/>
          <w:szCs w:val="22"/>
          <w:lang w:val="sr-Cyrl-CS"/>
        </w:rPr>
        <w:t xml:space="preserve"> за 2018.годину</w:t>
      </w:r>
      <w:r>
        <w:rPr>
          <w:sz w:val="22"/>
          <w:szCs w:val="22"/>
          <w:lang w:val="sr-Cyrl-CS"/>
        </w:rPr>
        <w:t xml:space="preserve"> планирала средства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од сопствених прихода  у износу од </w:t>
      </w:r>
      <w:r w:rsidR="00FE3D1F">
        <w:rPr>
          <w:sz w:val="22"/>
          <w:szCs w:val="22"/>
          <w:lang w:val="sr-Cyrl-CS"/>
        </w:rPr>
        <w:t xml:space="preserve"> </w:t>
      </w:r>
      <w:r w:rsidR="00D303DF">
        <w:rPr>
          <w:b/>
          <w:sz w:val="22"/>
          <w:szCs w:val="22"/>
          <w:lang w:val="sr-Cyrl-RS"/>
        </w:rPr>
        <w:t>94.0</w:t>
      </w:r>
      <w:r w:rsidR="007D3CC4">
        <w:rPr>
          <w:b/>
          <w:sz w:val="22"/>
          <w:szCs w:val="22"/>
          <w:lang w:val="sr-Cyrl-RS"/>
        </w:rPr>
        <w:t>11</w:t>
      </w:r>
      <w:r w:rsidRPr="004272AA">
        <w:rPr>
          <w:b/>
          <w:sz w:val="22"/>
          <w:szCs w:val="22"/>
          <w:lang w:val="sr-Cyrl-RS"/>
        </w:rPr>
        <w:t>,00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 xml:space="preserve">динара. </w:t>
      </w:r>
      <w:r>
        <w:rPr>
          <w:sz w:val="22"/>
          <w:szCs w:val="22"/>
          <w:lang w:val="sr-Cyrl-CS"/>
        </w:rPr>
        <w:t>Ова средства биће  утрошена за следеће расходе:</w:t>
      </w:r>
    </w:p>
    <w:p w:rsidR="00505A4A" w:rsidRDefault="00505A4A" w:rsidP="00505A4A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411000 - плате и додаци запослених ..............................</w:t>
      </w:r>
      <w:r>
        <w:rPr>
          <w:b/>
          <w:sz w:val="22"/>
          <w:szCs w:val="22"/>
          <w:lang w:val="ru-RU"/>
        </w:rPr>
        <w:t>.................</w:t>
      </w:r>
      <w:r w:rsidRPr="00281235">
        <w:rPr>
          <w:b/>
          <w:sz w:val="22"/>
          <w:szCs w:val="22"/>
          <w:lang w:val="sr-Cyrl-CS"/>
        </w:rPr>
        <w:t>..</w:t>
      </w:r>
      <w:r>
        <w:rPr>
          <w:b/>
          <w:sz w:val="22"/>
          <w:szCs w:val="22"/>
          <w:lang w:val="ru-RU"/>
        </w:rPr>
        <w:t>.........1.000</w:t>
      </w:r>
      <w:r>
        <w:rPr>
          <w:b/>
          <w:sz w:val="22"/>
          <w:szCs w:val="22"/>
          <w:lang w:val="sr-Cyrl-CS"/>
        </w:rPr>
        <w:t>.000,00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Плате су обрачунате по цени рада коју је закључком утврдила Влада Републике Србије за директора и запослене раднике.у складу са упутством за припрему буџета града Ниша за 201</w:t>
      </w:r>
      <w:r w:rsidR="00463AFF">
        <w:rPr>
          <w:sz w:val="22"/>
          <w:szCs w:val="22"/>
          <w:lang w:val="sr-Cyrl-RS"/>
        </w:rPr>
        <w:t>8</w:t>
      </w:r>
      <w:r>
        <w:rPr>
          <w:sz w:val="22"/>
          <w:szCs w:val="22"/>
          <w:lang w:val="sr-Cyrl-CS"/>
        </w:rPr>
        <w:t>.годину</w:t>
      </w:r>
      <w:r>
        <w:rPr>
          <w:sz w:val="22"/>
          <w:szCs w:val="22"/>
          <w:lang w:val="sr-Latn-CS"/>
        </w:rPr>
        <w:t xml:space="preserve">. </w:t>
      </w:r>
    </w:p>
    <w:p w:rsidR="00505A4A" w:rsidRDefault="00505A4A" w:rsidP="00505A4A">
      <w:pPr>
        <w:pStyle w:val="Body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Правилником о звањима, занимањима, платама и накнадама  запослених у Туристичкој организацији Ниш.  бр. 91 од 10.02.2012 г.предвиђена је могућност да се запосленима који су се нарочито истакли у обављању послова везаних за функционисање “ТОН”-а, или на други начин дали допринос изузетно стручном, квалитетном и успешном обављању послова из надлежности “ТОН”-а, плате које се исплаћују  из сопствених прихода, могу  увећати до 30%.</w:t>
      </w:r>
    </w:p>
    <w:p w:rsidR="00505A4A" w:rsidRPr="009041B6" w:rsidRDefault="00505A4A" w:rsidP="00505A4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 xml:space="preserve">Средства су планирана за  исплате зарада због </w:t>
      </w:r>
      <w:r w:rsidRPr="00281235">
        <w:rPr>
          <w:sz w:val="22"/>
          <w:szCs w:val="22"/>
          <w:lang w:val="sr-Cyrl-CS"/>
        </w:rPr>
        <w:t>повећања обима посла у организовању манифестација и</w:t>
      </w:r>
      <w:r>
        <w:rPr>
          <w:sz w:val="22"/>
          <w:szCs w:val="22"/>
          <w:lang w:val="sr-Cyrl-CS"/>
        </w:rPr>
        <w:t xml:space="preserve"> додатног ангажовања радника на пројектима.</w:t>
      </w:r>
    </w:p>
    <w:p w:rsidR="00505A4A" w:rsidRDefault="00505A4A" w:rsidP="00505A4A">
      <w:pPr>
        <w:ind w:left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2.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412000 - социјални доприноси на терет послодавца .........</w:t>
      </w:r>
      <w:r>
        <w:rPr>
          <w:b/>
          <w:sz w:val="22"/>
          <w:szCs w:val="22"/>
          <w:lang w:val="sr-Latn-CS"/>
        </w:rPr>
        <w:t>................</w:t>
      </w:r>
      <w:r>
        <w:rPr>
          <w:b/>
          <w:sz w:val="22"/>
          <w:szCs w:val="22"/>
          <w:lang w:val="sr-Cyrl-CS"/>
        </w:rPr>
        <w:t>......</w:t>
      </w: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sr-Cyrl-CS"/>
        </w:rPr>
        <w:t>80.000,00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Средства за доприносе на терет послодавца у износу од </w:t>
      </w:r>
      <w:r>
        <w:rPr>
          <w:sz w:val="22"/>
          <w:szCs w:val="22"/>
          <w:lang w:val="sr-Latn-CS"/>
        </w:rPr>
        <w:t>1</w:t>
      </w:r>
      <w:r>
        <w:rPr>
          <w:sz w:val="22"/>
          <w:szCs w:val="22"/>
          <w:lang w:val="sr-Cyrl-CS"/>
        </w:rPr>
        <w:t>80.000,00 планирана су за исплату доприноса на терет послодавца  у складу са планираним средствима за исплату плата.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</w:p>
    <w:p w:rsidR="00505A4A" w:rsidRDefault="00505A4A" w:rsidP="00505A4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>
        <w:rPr>
          <w:b/>
          <w:sz w:val="22"/>
          <w:szCs w:val="22"/>
          <w:lang w:val="ru-RU"/>
        </w:rPr>
        <w:t>3</w:t>
      </w:r>
      <w:r>
        <w:rPr>
          <w:b/>
          <w:sz w:val="22"/>
          <w:szCs w:val="22"/>
          <w:lang w:val="sr-Cyrl-CS"/>
        </w:rPr>
        <w:t>.    413000 - накнаде у  натури  ................................</w:t>
      </w:r>
      <w:r>
        <w:rPr>
          <w:b/>
          <w:sz w:val="22"/>
          <w:szCs w:val="22"/>
          <w:lang w:val="ru-RU"/>
        </w:rPr>
        <w:t>.....................................      50</w:t>
      </w:r>
      <w:r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Cyrl-CS"/>
        </w:rPr>
        <w:t>000,00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Средства су планирана за исплату за превоз радницима на посао  и са посла , који се због потребе посла распоређују у Информативни центар у Нишкој бањи који се налази у  другој зону а картице за превоз имају за прву зону, као и за превоз радника који не узимају месечне карте.</w:t>
      </w:r>
    </w:p>
    <w:p w:rsidR="00730408" w:rsidRDefault="00730408" w:rsidP="00505A4A">
      <w:pPr>
        <w:jc w:val="both"/>
        <w:rPr>
          <w:sz w:val="22"/>
          <w:szCs w:val="22"/>
          <w:lang w:val="sr-Cyrl-CS"/>
        </w:rPr>
      </w:pPr>
    </w:p>
    <w:p w:rsidR="00505A4A" w:rsidRDefault="00505A4A" w:rsidP="00505A4A">
      <w:pPr>
        <w:ind w:left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4.   414000- социјална давања запосленима .......................</w:t>
      </w:r>
      <w:r w:rsidR="00463AFF">
        <w:rPr>
          <w:b/>
          <w:sz w:val="22"/>
          <w:szCs w:val="22"/>
          <w:lang w:val="sr-Cyrl-CS"/>
        </w:rPr>
        <w:t>............................. 25</w:t>
      </w:r>
      <w:r>
        <w:rPr>
          <w:b/>
          <w:sz w:val="22"/>
          <w:szCs w:val="22"/>
          <w:lang w:val="sr-Cyrl-CS"/>
        </w:rPr>
        <w:t>0.000,00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Средства су предвиђена за исплату накнада за време одсуствовања с посла, за исплату породиљског боловања до рефундације од Управе за дечију,социјалну и здравствену заштиту и исплате отпремнина и помоћи, за случај смрти за</w:t>
      </w:r>
      <w:r w:rsidR="00CF139C">
        <w:rPr>
          <w:sz w:val="22"/>
          <w:szCs w:val="22"/>
          <w:lang w:val="sr-Cyrl-CS"/>
        </w:rPr>
        <w:t xml:space="preserve">посленог или члана уже породице и </w:t>
      </w:r>
      <w:r w:rsidR="00730408">
        <w:rPr>
          <w:sz w:val="22"/>
          <w:szCs w:val="22"/>
          <w:lang w:val="sr-Cyrl-CS"/>
        </w:rPr>
        <w:t>и помоћ у медицинском лечењу запосленог или чланова уже породице и друге помоћи запосленом.</w:t>
      </w:r>
    </w:p>
    <w:p w:rsidR="00730408" w:rsidRDefault="00730408" w:rsidP="00505A4A">
      <w:pPr>
        <w:jc w:val="both"/>
        <w:rPr>
          <w:sz w:val="22"/>
          <w:szCs w:val="22"/>
          <w:lang w:val="sr-Cyrl-CS"/>
        </w:rPr>
      </w:pPr>
    </w:p>
    <w:p w:rsidR="00505A4A" w:rsidRDefault="00505A4A" w:rsidP="00505A4A">
      <w:pPr>
        <w:ind w:left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5.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416000-награде запосленима и остали посебни расходи .............................50.000,00</w:t>
      </w:r>
    </w:p>
    <w:p w:rsidR="00505A4A" w:rsidRDefault="00505A4A" w:rsidP="007B3CE0">
      <w:pPr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Средства су предвиђена за исплату дела  јубиларне награде за  рад у Туристичкој </w:t>
      </w:r>
      <w:r w:rsidRPr="00C84E93">
        <w:rPr>
          <w:sz w:val="22"/>
          <w:szCs w:val="22"/>
          <w:lang w:val="sr-Cyrl-CS"/>
        </w:rPr>
        <w:t>организацији Ниш ако дође да промене висине средстава која су већ планирана из извора</w:t>
      </w:r>
      <w:r>
        <w:rPr>
          <w:sz w:val="22"/>
          <w:szCs w:val="22"/>
          <w:lang w:val="sr-Cyrl-CS"/>
        </w:rPr>
        <w:t xml:space="preserve"> (01) буџетска средства.</w:t>
      </w:r>
    </w:p>
    <w:p w:rsidR="00505A4A" w:rsidRPr="00C84E93" w:rsidRDefault="00505A4A" w:rsidP="00505A4A">
      <w:pPr>
        <w:ind w:left="3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 xml:space="preserve">6 </w:t>
      </w:r>
      <w:r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CS"/>
        </w:rPr>
        <w:tab/>
        <w:t>421000 - стални трошкови</w:t>
      </w:r>
      <w:r w:rsidRPr="00C84E93">
        <w:rPr>
          <w:b/>
          <w:sz w:val="22"/>
          <w:szCs w:val="22"/>
          <w:lang w:val="sr-Cyrl-CS"/>
        </w:rPr>
        <w:t>....................................</w:t>
      </w:r>
      <w:r w:rsidRPr="00C84E93">
        <w:rPr>
          <w:b/>
          <w:sz w:val="22"/>
          <w:szCs w:val="22"/>
          <w:lang w:val="ru-RU"/>
        </w:rPr>
        <w:t>.................</w:t>
      </w:r>
      <w:r w:rsidRPr="00C84E93">
        <w:rPr>
          <w:b/>
          <w:sz w:val="22"/>
          <w:szCs w:val="22"/>
          <w:lang w:val="sr-Cyrl-CS"/>
        </w:rPr>
        <w:t>.........</w:t>
      </w:r>
      <w:r w:rsidR="00730408">
        <w:rPr>
          <w:b/>
          <w:sz w:val="22"/>
          <w:szCs w:val="22"/>
          <w:lang w:val="ru-RU"/>
        </w:rPr>
        <w:t>.............1.80</w:t>
      </w:r>
      <w:r w:rsidRPr="00C84E93">
        <w:rPr>
          <w:b/>
          <w:sz w:val="22"/>
          <w:szCs w:val="22"/>
          <w:lang w:val="ru-RU"/>
        </w:rPr>
        <w:t>0.</w:t>
      </w:r>
      <w:r w:rsidRPr="00C84E93">
        <w:rPr>
          <w:b/>
          <w:sz w:val="22"/>
          <w:szCs w:val="22"/>
          <w:lang w:val="sr-Latn-CS"/>
        </w:rPr>
        <w:t>000,</w:t>
      </w:r>
      <w:r w:rsidRPr="00C84E93">
        <w:rPr>
          <w:b/>
          <w:sz w:val="22"/>
          <w:szCs w:val="22"/>
          <w:lang w:val="ru-RU"/>
        </w:rPr>
        <w:t>00</w:t>
      </w:r>
      <w:r w:rsidRPr="00281235">
        <w:rPr>
          <w:b/>
          <w:sz w:val="22"/>
          <w:szCs w:val="22"/>
          <w:lang w:val="sr-Cyrl-CS"/>
        </w:rPr>
        <w:t xml:space="preserve">   </w:t>
      </w:r>
    </w:p>
    <w:p w:rsidR="00505A4A" w:rsidRDefault="00505A4A" w:rsidP="00505A4A">
      <w:pPr>
        <w:jc w:val="both"/>
        <w:rPr>
          <w:lang w:val="sr-Cyrl-CS"/>
        </w:rPr>
      </w:pPr>
      <w:r>
        <w:rPr>
          <w:lang w:val="sr-Cyrl-CS"/>
        </w:rPr>
        <w:t>Туристичка организација Ниш остварује средства из других извора вршењем услуга и продајом робе(сувенира), склапа уговоре и преузима обавезе за извршење тих услуга , и обавезе за плаћање робе и плаћање пореза да додату вредност, као и уговоре за разне врсте услуга у организовању сајмова и манифестација.</w:t>
      </w:r>
    </w:p>
    <w:p w:rsidR="00505A4A" w:rsidRPr="00080074" w:rsidRDefault="00505A4A" w:rsidP="00505A4A">
      <w:pPr>
        <w:jc w:val="both"/>
        <w:rPr>
          <w:lang w:val="sr-Cyrl-CS"/>
        </w:rPr>
      </w:pPr>
      <w:r>
        <w:rPr>
          <w:lang w:val="sr-Cyrl-CS"/>
        </w:rPr>
        <w:t>Средства су планирана за  плаћање банкарске провизије за промет преко рачуна сопствених прихода, затим за део  трошкова комуникационих услуга,</w:t>
      </w:r>
      <w:r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енергетских услуге за туристичко информативни центр у Нишкој бањи, комуналне услуге, услуге </w:t>
      </w:r>
      <w:r w:rsidRPr="00080074">
        <w:rPr>
          <w:lang w:val="sr-Cyrl-CS"/>
        </w:rPr>
        <w:t xml:space="preserve">комуникација преко дозвољеног лимита, трошкове осигурања запослених и део трошкова осигуранја  опреме,  закупа простора и опреме за сајмове и манифестације предвиђене планом. </w:t>
      </w:r>
    </w:p>
    <w:p w:rsidR="00505A4A" w:rsidRPr="00F60644" w:rsidRDefault="00505A4A" w:rsidP="00505A4A">
      <w:pPr>
        <w:jc w:val="both"/>
        <w:rPr>
          <w:sz w:val="22"/>
          <w:szCs w:val="22"/>
          <w:lang w:val="sr-Cyrl-CS"/>
        </w:rPr>
      </w:pPr>
    </w:p>
    <w:p w:rsidR="00505A4A" w:rsidRDefault="00505A4A" w:rsidP="00505A4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7.</w:t>
      </w:r>
      <w:r>
        <w:rPr>
          <w:b/>
          <w:sz w:val="22"/>
          <w:szCs w:val="22"/>
          <w:lang w:val="sr-Cyrl-CS"/>
        </w:rPr>
        <w:tab/>
        <w:t>422000 - трошкови путовања ..................................</w:t>
      </w:r>
      <w:r>
        <w:rPr>
          <w:b/>
          <w:sz w:val="22"/>
          <w:szCs w:val="22"/>
          <w:lang w:val="ru-RU"/>
        </w:rPr>
        <w:t>.....................</w:t>
      </w:r>
      <w:r>
        <w:rPr>
          <w:b/>
          <w:sz w:val="22"/>
          <w:szCs w:val="22"/>
          <w:lang w:val="sr-Cyrl-CS"/>
        </w:rPr>
        <w:t xml:space="preserve"> ........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.....700.000,00</w:t>
      </w:r>
    </w:p>
    <w:p w:rsidR="00505A4A" w:rsidRDefault="00505A4A" w:rsidP="007B3CE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Средства за трошкове дневница,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превоза и смештаја на службеном путу у земљи и иностранству.</w:t>
      </w:r>
      <w:r w:rsidRPr="00875F29">
        <w:rPr>
          <w:sz w:val="22"/>
          <w:szCs w:val="22"/>
          <w:lang w:val="sr-Cyrl-CS"/>
        </w:rPr>
        <w:t>Туристичка организација Ниш планира да током 201</w:t>
      </w:r>
      <w:r>
        <w:rPr>
          <w:sz w:val="22"/>
          <w:szCs w:val="22"/>
          <w:lang w:val="sr-Cyrl-RS"/>
        </w:rPr>
        <w:t>7</w:t>
      </w:r>
      <w:r w:rsidRPr="00875F29">
        <w:rPr>
          <w:sz w:val="22"/>
          <w:szCs w:val="22"/>
          <w:lang w:val="sr-Cyrl-CS"/>
        </w:rPr>
        <w:t>. године настави са учешћем на сајмовима који се одржавају на већим емитивним тржиштима у Србији и иностранству где ће промовисати различите сегметне туристичке понуде:</w:t>
      </w:r>
      <w:r w:rsidRPr="00875F29">
        <w:rPr>
          <w:sz w:val="22"/>
          <w:szCs w:val="22"/>
          <w:lang w:val="sr-Cyrl-RS"/>
        </w:rPr>
        <w:t xml:space="preserve"> </w:t>
      </w:r>
      <w:r w:rsidRPr="00875F29">
        <w:rPr>
          <w:sz w:val="22"/>
          <w:szCs w:val="22"/>
          <w:lang w:val="sr-Cyrl-CS"/>
        </w:rPr>
        <w:t xml:space="preserve">културно-историјске споменике, догађаје у граду, као и активан одмор и могућности за бављење екстремним </w:t>
      </w:r>
      <w:r w:rsidRPr="00875F29">
        <w:rPr>
          <w:sz w:val="22"/>
          <w:szCs w:val="22"/>
          <w:lang w:val="sr-Cyrl-CS"/>
        </w:rPr>
        <w:lastRenderedPageBreak/>
        <w:t>спортовима у околини Ниша</w:t>
      </w:r>
      <w:r>
        <w:rPr>
          <w:sz w:val="22"/>
          <w:szCs w:val="22"/>
          <w:lang w:val="sr-Cyrl-CS"/>
        </w:rPr>
        <w:t xml:space="preserve">, као што су сајмови у Београду, Крагујевцу, Бања луци, Скопљу, Љубљани, Лондону, Штутгарду, Софији, Берлину, </w:t>
      </w:r>
      <w:r w:rsidR="007B3CE0">
        <w:rPr>
          <w:sz w:val="22"/>
          <w:szCs w:val="22"/>
          <w:lang w:val="sr-Cyrl-CS"/>
        </w:rPr>
        <w:t>Милану,</w:t>
      </w:r>
      <w:r>
        <w:rPr>
          <w:sz w:val="22"/>
          <w:szCs w:val="22"/>
          <w:lang w:val="sr-Cyrl-CS"/>
        </w:rPr>
        <w:t xml:space="preserve">Москви, Бриселу, Братислави, Букурешту, Гетеборгу, за промоцију Града и тематске манифестације у Новом саду, Белој Паланци, Пироту, Гучи, Лесковцу, Крушевцу. </w:t>
      </w:r>
    </w:p>
    <w:p w:rsidR="00505A4A" w:rsidRDefault="00505A4A" w:rsidP="00505A4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Наставиће се едукација радника, кроз разне видове усавршавања и додатног образовања учешћем на разним сајмовима и семинарима за организовање манифестација, учешћем на семинарима за јане набавке и финансијско пословање, обуком за водиче  и учењем страних језика.</w:t>
      </w:r>
    </w:p>
    <w:p w:rsidR="00505A4A" w:rsidRDefault="00505A4A" w:rsidP="00505A4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</w:t>
      </w:r>
      <w:r>
        <w:rPr>
          <w:b/>
          <w:sz w:val="22"/>
          <w:szCs w:val="22"/>
          <w:lang w:val="ru-RU"/>
        </w:rPr>
        <w:t>8</w:t>
      </w:r>
      <w:r>
        <w:rPr>
          <w:b/>
          <w:sz w:val="22"/>
          <w:szCs w:val="22"/>
          <w:lang w:val="sr-Cyrl-CS"/>
        </w:rPr>
        <w:t>. 423000 - услуге по уговору .........................</w:t>
      </w:r>
      <w:r>
        <w:rPr>
          <w:b/>
          <w:sz w:val="22"/>
          <w:szCs w:val="22"/>
          <w:lang w:val="ru-RU"/>
        </w:rPr>
        <w:t>...................</w:t>
      </w:r>
      <w:r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ru-RU"/>
        </w:rPr>
        <w:t>....</w:t>
      </w:r>
      <w:r>
        <w:rPr>
          <w:b/>
          <w:sz w:val="22"/>
          <w:szCs w:val="22"/>
          <w:lang w:val="sr-Cyrl-CS"/>
        </w:rPr>
        <w:t>........</w:t>
      </w:r>
      <w:r>
        <w:rPr>
          <w:b/>
          <w:sz w:val="22"/>
          <w:szCs w:val="22"/>
          <w:lang w:val="sr-Latn-CS"/>
        </w:rPr>
        <w:t>.......</w:t>
      </w:r>
      <w:r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ru-RU"/>
        </w:rPr>
        <w:t>...</w:t>
      </w:r>
      <w:r>
        <w:rPr>
          <w:b/>
          <w:sz w:val="22"/>
          <w:szCs w:val="22"/>
          <w:lang w:val="sr-Latn-CS"/>
        </w:rPr>
        <w:t>.....</w:t>
      </w:r>
      <w:r>
        <w:rPr>
          <w:b/>
          <w:sz w:val="22"/>
          <w:szCs w:val="22"/>
          <w:lang w:val="sr-Cyrl-CS"/>
        </w:rPr>
        <w:t>.</w:t>
      </w:r>
      <w:r w:rsidR="007B3CE0">
        <w:rPr>
          <w:b/>
          <w:sz w:val="22"/>
          <w:szCs w:val="22"/>
          <w:lang w:val="sr-Cyrl-RS"/>
        </w:rPr>
        <w:t>13.97</w:t>
      </w:r>
      <w:r>
        <w:rPr>
          <w:b/>
          <w:sz w:val="22"/>
          <w:szCs w:val="22"/>
          <w:lang w:val="sr-Cyrl-RS"/>
        </w:rPr>
        <w:t>0</w:t>
      </w:r>
      <w:r>
        <w:rPr>
          <w:b/>
          <w:sz w:val="22"/>
          <w:szCs w:val="22"/>
          <w:lang w:val="sr-Latn-CS"/>
        </w:rPr>
        <w:t>.000</w:t>
      </w:r>
      <w:r>
        <w:rPr>
          <w:b/>
          <w:sz w:val="22"/>
          <w:szCs w:val="22"/>
          <w:lang w:val="sr-Cyrl-CS"/>
        </w:rPr>
        <w:t>,00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Планирана средства обухватају  трошкове услуга по уговору  за промоцију Града кроз разне видове информисања и  организовања манифестација.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>
        <w:rPr>
          <w:b/>
          <w:sz w:val="22"/>
          <w:szCs w:val="22"/>
          <w:u w:val="single"/>
          <w:lang w:val="sr-Cyrl-CS"/>
        </w:rPr>
        <w:t>административне услуге</w:t>
      </w:r>
      <w:r>
        <w:rPr>
          <w:sz w:val="22"/>
          <w:szCs w:val="22"/>
          <w:lang w:val="sr-Cyrl-CS"/>
        </w:rPr>
        <w:t>-превођење текстова за публикације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 xml:space="preserve">- компјутерске услуге </w:t>
      </w:r>
      <w:r>
        <w:rPr>
          <w:b/>
          <w:sz w:val="22"/>
          <w:szCs w:val="22"/>
          <w:u w:val="single"/>
          <w:lang w:val="ru-RU"/>
        </w:rPr>
        <w:t xml:space="preserve">- </w:t>
      </w:r>
      <w:r>
        <w:rPr>
          <w:sz w:val="22"/>
          <w:szCs w:val="22"/>
          <w:lang w:val="sr-Cyrl-CS"/>
        </w:rPr>
        <w:t xml:space="preserve"> одржавање програма за обрачун плата, програма за финансијско, робно књиговодство, програма за електонске пријаве, одржавање  рачунарске опреме.</w:t>
      </w:r>
    </w:p>
    <w:p w:rsidR="00505A4A" w:rsidRDefault="00505A4A" w:rsidP="00505A4A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ru-RU"/>
        </w:rPr>
        <w:t xml:space="preserve">- </w:t>
      </w:r>
      <w:r>
        <w:rPr>
          <w:b/>
          <w:sz w:val="22"/>
          <w:szCs w:val="22"/>
          <w:u w:val="single"/>
          <w:lang w:val="sr-Cyrl-CS"/>
        </w:rPr>
        <w:t>образовање и усавршавање запослених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(котизација за учествовање  на с</w:t>
      </w:r>
      <w:r>
        <w:rPr>
          <w:sz w:val="22"/>
          <w:szCs w:val="22"/>
        </w:rPr>
        <w:t>e</w:t>
      </w:r>
      <w:r>
        <w:rPr>
          <w:sz w:val="22"/>
          <w:szCs w:val="22"/>
          <w:lang w:val="sr-Cyrl-CS"/>
        </w:rPr>
        <w:t>минарима,  учешће на  сајмовима  у иностранству на заједничком наступу са Туристичком организацијом Србије, и услуге образовања и усавршавања  запослених).</w:t>
      </w:r>
    </w:p>
    <w:p w:rsidR="00505A4A" w:rsidRDefault="00505A4A" w:rsidP="00505A4A">
      <w:pPr>
        <w:tabs>
          <w:tab w:val="left" w:pos="0"/>
        </w:tabs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Због квалитетнијег и стручнијег обављања послова потребно је извршити едукацију радника учешћем на  разним семинарима, радионицама, курсевима страних језика и сличним облицима усавршавања. </w:t>
      </w:r>
    </w:p>
    <w:p w:rsidR="00505A4A" w:rsidRDefault="00505A4A" w:rsidP="00505A4A">
      <w:pPr>
        <w:tabs>
          <w:tab w:val="left" w:pos="0"/>
        </w:tabs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sr-Cyrl-CS"/>
        </w:rPr>
        <w:t>За 201</w:t>
      </w:r>
      <w:r>
        <w:rPr>
          <w:color w:val="000000"/>
          <w:sz w:val="22"/>
          <w:szCs w:val="22"/>
          <w:lang w:val="sr-Cyrl-RS"/>
        </w:rPr>
        <w:t>7</w:t>
      </w:r>
      <w:r>
        <w:rPr>
          <w:color w:val="000000"/>
          <w:sz w:val="22"/>
          <w:szCs w:val="22"/>
          <w:lang w:val="sr-Cyrl-CS"/>
        </w:rPr>
        <w:t>.г. годину планира се наставак едукације запослених у ТОН како би одговорили на изазове све захтевнијег тржишта и били упознати са светским трендовима који се дају применити у локалној средини.</w:t>
      </w:r>
    </w:p>
    <w:p w:rsidR="00505A4A" w:rsidRDefault="00505A4A" w:rsidP="00505A4A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стручне услуге – </w:t>
      </w:r>
      <w:r>
        <w:rPr>
          <w:color w:val="000000"/>
          <w:sz w:val="22"/>
          <w:szCs w:val="22"/>
          <w:lang w:val="sr-Cyrl-CS"/>
        </w:rPr>
        <w:t xml:space="preserve">адвокатске услуге-ангажовање адвоката по потреби посла за пржање стручних услуга за заступање у судским споровима  на судовима. 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ru-RU"/>
        </w:rPr>
        <w:t>- услуге информисања (издавачка делатност)</w:t>
      </w:r>
      <w:r>
        <w:rPr>
          <w:b/>
          <w:sz w:val="22"/>
          <w:szCs w:val="22"/>
          <w:u w:val="single"/>
          <w:lang w:val="sr-Cyrl-CS"/>
        </w:rPr>
        <w:t xml:space="preserve"> штампање туристичко информативних    публикација</w:t>
      </w:r>
      <w:r>
        <w:rPr>
          <w:sz w:val="22"/>
          <w:szCs w:val="22"/>
          <w:lang w:val="sr-Cyrl-CS"/>
        </w:rPr>
        <w:t>.</w:t>
      </w:r>
    </w:p>
    <w:p w:rsidR="00505A4A" w:rsidRPr="00A4415B" w:rsidRDefault="00505A4A" w:rsidP="00505A4A">
      <w:pPr>
        <w:ind w:firstLine="720"/>
        <w:jc w:val="both"/>
        <w:rPr>
          <w:sz w:val="22"/>
          <w:szCs w:val="22"/>
          <w:lang w:val="sr-Latn-RS"/>
        </w:rPr>
      </w:pPr>
      <w:r w:rsidRPr="00A4415B">
        <w:rPr>
          <w:sz w:val="22"/>
          <w:szCs w:val="22"/>
          <w:lang w:val="sr-Latn-RS"/>
        </w:rPr>
        <w:t xml:space="preserve">За што успешнију презентацију културно-историјских, природних и других туристичких ресурса града Ниша неопходан је савремен пропагандно-информативни материјал који прати најновије трендове у издаваштву. </w:t>
      </w:r>
    </w:p>
    <w:p w:rsidR="00505A4A" w:rsidRPr="00A4415B" w:rsidRDefault="00505A4A" w:rsidP="00505A4A">
      <w:pPr>
        <w:jc w:val="both"/>
        <w:rPr>
          <w:sz w:val="22"/>
          <w:szCs w:val="22"/>
          <w:lang w:val="sr-Latn-RS"/>
        </w:rPr>
      </w:pPr>
      <w:r w:rsidRPr="00A4415B">
        <w:rPr>
          <w:sz w:val="22"/>
          <w:szCs w:val="22"/>
          <w:lang w:val="sr-Latn-RS"/>
        </w:rPr>
        <w:tab/>
        <w:t>Поред штампаног материјала, публикације ће се дигитализовати и прилагодити за коришћење путем интернета и мобилних телефона, чиме ће се омогућити већа досупност информација потенцијалним туристима.</w:t>
      </w:r>
    </w:p>
    <w:p w:rsidR="00505A4A" w:rsidRPr="00A4415B" w:rsidRDefault="00505A4A" w:rsidP="00505A4A">
      <w:pPr>
        <w:jc w:val="both"/>
        <w:rPr>
          <w:sz w:val="22"/>
          <w:szCs w:val="22"/>
          <w:lang w:val="sr-Latn-RS"/>
        </w:rPr>
      </w:pPr>
      <w:r w:rsidRPr="00A4415B">
        <w:rPr>
          <w:sz w:val="22"/>
          <w:szCs w:val="22"/>
          <w:lang w:val="sr-Latn-RS"/>
        </w:rPr>
        <w:tab/>
        <w:t>Треба истаћи да ТОН за све званичне делегације града, које путују иностранство обезбеђује пропага</w:t>
      </w:r>
      <w:r>
        <w:rPr>
          <w:sz w:val="22"/>
          <w:szCs w:val="22"/>
          <w:lang w:val="sr-Latn-RS"/>
        </w:rPr>
        <w:t>ндни материјал. Такође помаже</w:t>
      </w:r>
      <w:r>
        <w:rPr>
          <w:sz w:val="22"/>
          <w:szCs w:val="22"/>
          <w:lang w:val="sr-Cyrl-CS"/>
        </w:rPr>
        <w:t xml:space="preserve"> </w:t>
      </w:r>
      <w:r w:rsidRPr="00A4415B">
        <w:rPr>
          <w:sz w:val="22"/>
          <w:szCs w:val="22"/>
          <w:lang w:val="sr-Latn-RS"/>
        </w:rPr>
        <w:t>спортисте, организације, удружења и појединце који путују на такмичења, конгресе или манифестације и на индиректан начин представљали град. Промо материјал се дели и хотелијерима који туристички промо материјал бесплатно даје својим гостима.</w:t>
      </w:r>
    </w:p>
    <w:p w:rsidR="00505A4A" w:rsidRDefault="00505A4A" w:rsidP="00505A4A">
      <w:pPr>
        <w:jc w:val="both"/>
        <w:rPr>
          <w:sz w:val="22"/>
          <w:szCs w:val="22"/>
          <w:lang w:val="sr-Latn-CS"/>
        </w:rPr>
      </w:pP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1.</w:t>
      </w:r>
      <w:r w:rsidRPr="005177C2">
        <w:rPr>
          <w:sz w:val="22"/>
          <w:szCs w:val="22"/>
          <w:lang w:val="sr-Cyrl-CS"/>
        </w:rPr>
        <w:tab/>
        <w:t>Општа брошура о Нишу на српском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2.</w:t>
      </w:r>
      <w:r w:rsidRPr="005177C2">
        <w:rPr>
          <w:sz w:val="22"/>
          <w:szCs w:val="22"/>
          <w:lang w:val="sr-Cyrl-CS"/>
        </w:rPr>
        <w:tab/>
        <w:t>Општа брошура о Нишу на енглеском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3.</w:t>
      </w:r>
      <w:r w:rsidRPr="005177C2">
        <w:rPr>
          <w:sz w:val="22"/>
          <w:szCs w:val="22"/>
          <w:lang w:val="sr-Cyrl-CS"/>
        </w:rPr>
        <w:tab/>
        <w:t>Општа брошура о Нишу на бугарскомјезику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4.</w:t>
      </w:r>
      <w:r w:rsidRPr="005177C2">
        <w:rPr>
          <w:sz w:val="22"/>
          <w:szCs w:val="22"/>
          <w:lang w:val="sr-Cyrl-CS"/>
        </w:rPr>
        <w:tab/>
        <w:t>Општа брошура о Нишу на руском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5.</w:t>
      </w:r>
      <w:r w:rsidRPr="005177C2">
        <w:rPr>
          <w:sz w:val="22"/>
          <w:szCs w:val="22"/>
          <w:lang w:val="sr-Cyrl-CS"/>
        </w:rPr>
        <w:tab/>
        <w:t>Брошура културно-историјско наслеђе Ниша на српском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6.</w:t>
      </w:r>
      <w:r w:rsidRPr="005177C2">
        <w:rPr>
          <w:sz w:val="22"/>
          <w:szCs w:val="22"/>
          <w:lang w:val="sr-Cyrl-CS"/>
        </w:rPr>
        <w:tab/>
        <w:t>Брошура културно-историјско наслеђе Ниша на енглеском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7.</w:t>
      </w:r>
      <w:r w:rsidRPr="005177C2">
        <w:rPr>
          <w:sz w:val="22"/>
          <w:szCs w:val="22"/>
          <w:lang w:val="sr-Cyrl-CS"/>
        </w:rPr>
        <w:tab/>
        <w:t>Брошура културно-историјско наслеђе Ниша на бугарскомјезику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8.</w:t>
      </w:r>
      <w:r w:rsidRPr="005177C2">
        <w:rPr>
          <w:sz w:val="22"/>
          <w:szCs w:val="22"/>
          <w:lang w:val="sr-Cyrl-CS"/>
        </w:rPr>
        <w:tab/>
        <w:t>Брошура културно-историјско наслеђе Ниша на руском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9.</w:t>
      </w:r>
      <w:r w:rsidRPr="005177C2">
        <w:rPr>
          <w:sz w:val="22"/>
          <w:szCs w:val="22"/>
          <w:lang w:val="sr-Cyrl-CS"/>
        </w:rPr>
        <w:tab/>
        <w:t>Брошура о околини Ниша и екстремним спортовима на српском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10.</w:t>
      </w:r>
      <w:r w:rsidRPr="005177C2">
        <w:rPr>
          <w:sz w:val="22"/>
          <w:szCs w:val="22"/>
          <w:lang w:val="sr-Cyrl-CS"/>
        </w:rPr>
        <w:tab/>
        <w:t>Брошура о околини Ниша и екстремним спортовима на енглеском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11.</w:t>
      </w:r>
      <w:r w:rsidRPr="005177C2">
        <w:rPr>
          <w:sz w:val="22"/>
          <w:szCs w:val="22"/>
          <w:lang w:val="sr-Cyrl-CS"/>
        </w:rPr>
        <w:tab/>
        <w:t>Брошура о околини Ниша и екстремним спортовима на бугарском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12.</w:t>
      </w:r>
      <w:r w:rsidRPr="005177C2">
        <w:rPr>
          <w:sz w:val="22"/>
          <w:szCs w:val="22"/>
          <w:lang w:val="sr-Cyrl-CS"/>
        </w:rPr>
        <w:tab/>
        <w:t>Брошура о Нишкој Бањи српско-енглеска верзија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13.</w:t>
      </w:r>
      <w:r w:rsidRPr="005177C2">
        <w:rPr>
          <w:sz w:val="22"/>
          <w:szCs w:val="22"/>
          <w:lang w:val="sr-Cyrl-CS"/>
        </w:rPr>
        <w:tab/>
        <w:t>Брошура о Нишкој Бањи на руском језику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14.</w:t>
      </w:r>
      <w:r w:rsidRPr="005177C2">
        <w:rPr>
          <w:sz w:val="22"/>
          <w:szCs w:val="22"/>
          <w:lang w:val="sr-Cyrl-CS"/>
        </w:rPr>
        <w:tab/>
        <w:t>Мапа града српско-енглеска верзија (већа)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15.</w:t>
      </w:r>
      <w:r w:rsidRPr="005177C2">
        <w:rPr>
          <w:sz w:val="22"/>
          <w:szCs w:val="22"/>
          <w:lang w:val="sr-Cyrl-CS"/>
        </w:rPr>
        <w:tab/>
        <w:t>Мапа града српско-енглеска верзија (мања)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16.</w:t>
      </w:r>
      <w:r w:rsidRPr="005177C2">
        <w:rPr>
          <w:sz w:val="22"/>
          <w:szCs w:val="22"/>
          <w:lang w:val="sr-Cyrl-CS"/>
        </w:rPr>
        <w:tab/>
        <w:t>Мапа околине српско-енглеска верзија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lastRenderedPageBreak/>
        <w:t>17.</w:t>
      </w:r>
      <w:r w:rsidRPr="005177C2">
        <w:rPr>
          <w:sz w:val="22"/>
          <w:szCs w:val="22"/>
          <w:lang w:val="sr-Cyrl-CS"/>
        </w:rPr>
        <w:tab/>
        <w:t>Рекламна кеса (стандардна папир)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18.</w:t>
      </w:r>
      <w:r w:rsidRPr="005177C2">
        <w:rPr>
          <w:sz w:val="22"/>
          <w:szCs w:val="22"/>
          <w:lang w:val="sr-Cyrl-CS"/>
        </w:rPr>
        <w:tab/>
        <w:t>Рекламна кеса (стандардна пластика)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19.</w:t>
      </w:r>
      <w:r w:rsidRPr="005177C2">
        <w:rPr>
          <w:sz w:val="22"/>
          <w:szCs w:val="22"/>
          <w:lang w:val="sr-Cyrl-CS"/>
        </w:rPr>
        <w:tab/>
        <w:t>Флајери тролисти са више мотива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20.</w:t>
      </w:r>
      <w:r w:rsidRPr="005177C2">
        <w:rPr>
          <w:sz w:val="22"/>
          <w:szCs w:val="22"/>
          <w:lang w:val="sr-Cyrl-CS"/>
        </w:rPr>
        <w:tab/>
        <w:t>Визит карте за запослене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21.</w:t>
      </w:r>
      <w:r w:rsidRPr="005177C2">
        <w:rPr>
          <w:sz w:val="22"/>
          <w:szCs w:val="22"/>
          <w:lang w:val="sr-Cyrl-CS"/>
        </w:rPr>
        <w:tab/>
        <w:t>Дискови са промо материјалима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22.</w:t>
      </w:r>
      <w:r w:rsidRPr="005177C2">
        <w:rPr>
          <w:sz w:val="22"/>
          <w:szCs w:val="22"/>
          <w:lang w:val="sr-Cyrl-CS"/>
        </w:rPr>
        <w:tab/>
        <w:t>Књига о Нишу - српско-енглеска варијанта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23.</w:t>
      </w:r>
      <w:r w:rsidRPr="005177C2">
        <w:rPr>
          <w:sz w:val="22"/>
          <w:szCs w:val="22"/>
          <w:lang w:val="sr-Cyrl-CS"/>
        </w:rPr>
        <w:tab/>
        <w:t>Монографија „Боје Ниша“ - српско-енглеска варијанта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24.</w:t>
      </w:r>
      <w:r w:rsidRPr="005177C2">
        <w:rPr>
          <w:sz w:val="22"/>
          <w:szCs w:val="22"/>
          <w:lang w:val="sr-Cyrl-CS"/>
        </w:rPr>
        <w:tab/>
        <w:t>Фасцикле са мотивима Ниша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25.</w:t>
      </w:r>
      <w:r w:rsidRPr="005177C2">
        <w:rPr>
          <w:sz w:val="22"/>
          <w:szCs w:val="22"/>
          <w:lang w:val="sr-Cyrl-CS"/>
        </w:rPr>
        <w:tab/>
        <w:t xml:space="preserve">Позивнице за манифестацијевише </w:t>
      </w:r>
      <w:r>
        <w:rPr>
          <w:sz w:val="22"/>
          <w:szCs w:val="22"/>
          <w:lang w:val="sr-Cyrl-CS"/>
        </w:rPr>
        <w:t xml:space="preserve">више </w:t>
      </w:r>
      <w:r w:rsidRPr="005177C2">
        <w:rPr>
          <w:sz w:val="22"/>
          <w:szCs w:val="22"/>
          <w:lang w:val="sr-Cyrl-CS"/>
        </w:rPr>
        <w:t>врста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26.</w:t>
      </w:r>
      <w:r w:rsidRPr="005177C2">
        <w:rPr>
          <w:sz w:val="22"/>
          <w:szCs w:val="22"/>
          <w:lang w:val="sr-Cyrl-CS"/>
        </w:rPr>
        <w:tab/>
        <w:t>Плакати за манифестације више врста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27.</w:t>
      </w:r>
      <w:r w:rsidRPr="005177C2">
        <w:rPr>
          <w:sz w:val="22"/>
          <w:szCs w:val="22"/>
          <w:lang w:val="sr-Cyrl-CS"/>
        </w:rPr>
        <w:tab/>
        <w:t>Програми за манифестације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28.</w:t>
      </w:r>
      <w:r w:rsidRPr="005177C2">
        <w:rPr>
          <w:sz w:val="22"/>
          <w:szCs w:val="22"/>
          <w:lang w:val="sr-Cyrl-CS"/>
        </w:rPr>
        <w:tab/>
        <w:t xml:space="preserve">Каталог учесника за </w:t>
      </w:r>
      <w:r w:rsidR="005A7352">
        <w:rPr>
          <w:sz w:val="22"/>
          <w:szCs w:val="22"/>
          <w:lang w:val="sr-Cyrl-CS"/>
        </w:rPr>
        <w:t>сајам туризма 2018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29.</w:t>
      </w:r>
      <w:r w:rsidRPr="005177C2">
        <w:rPr>
          <w:sz w:val="22"/>
          <w:szCs w:val="22"/>
          <w:lang w:val="sr-Cyrl-CS"/>
        </w:rPr>
        <w:tab/>
        <w:t>Брошура о тврђави - српско-енглеска варијанта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30.</w:t>
      </w:r>
      <w:r w:rsidRPr="005177C2">
        <w:rPr>
          <w:sz w:val="22"/>
          <w:szCs w:val="22"/>
          <w:lang w:val="sr-Cyrl-CS"/>
        </w:rPr>
        <w:tab/>
        <w:t>Разгледнице Ниша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31.</w:t>
      </w:r>
      <w:r w:rsidRPr="005177C2">
        <w:rPr>
          <w:sz w:val="22"/>
          <w:szCs w:val="22"/>
          <w:lang w:val="sr-Cyrl-CS"/>
        </w:rPr>
        <w:tab/>
        <w:t>Брошура о црквама и манастирима Ниша и околине - српско-енглеска варијанта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32.</w:t>
      </w:r>
      <w:r w:rsidRPr="005177C2">
        <w:rPr>
          <w:sz w:val="22"/>
          <w:szCs w:val="22"/>
          <w:lang w:val="sr-Cyrl-CS"/>
        </w:rPr>
        <w:tab/>
        <w:t>Гастриномски водич кроз Ниш - српско-енглеска варијанта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  <w:r w:rsidRPr="005177C2">
        <w:rPr>
          <w:sz w:val="22"/>
          <w:szCs w:val="22"/>
          <w:lang w:val="sr-Cyrl-CS"/>
        </w:rPr>
        <w:t>33.</w:t>
      </w:r>
      <w:r w:rsidRPr="005177C2">
        <w:rPr>
          <w:sz w:val="22"/>
          <w:szCs w:val="22"/>
          <w:lang w:val="sr-Cyrl-CS"/>
        </w:rPr>
        <w:tab/>
        <w:t>Штампа на ПВЦ фолији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35.Водич кроз антички Ниш</w:t>
      </w:r>
    </w:p>
    <w:p w:rsidR="00505A4A" w:rsidRPr="005177C2" w:rsidRDefault="00505A4A" w:rsidP="00505A4A">
      <w:pPr>
        <w:ind w:left="360"/>
        <w:jc w:val="both"/>
        <w:rPr>
          <w:sz w:val="22"/>
          <w:szCs w:val="22"/>
          <w:lang w:val="sr-Cyrl-CS"/>
        </w:rPr>
      </w:pPr>
    </w:p>
    <w:p w:rsidR="00505A4A" w:rsidRDefault="00505A4A" w:rsidP="00505A4A">
      <w:pPr>
        <w:jc w:val="both"/>
        <w:rPr>
          <w:sz w:val="22"/>
          <w:szCs w:val="22"/>
          <w:u w:val="single"/>
          <w:lang w:val="sr-Cyrl-CS"/>
        </w:rPr>
      </w:pPr>
      <w:r>
        <w:rPr>
          <w:b/>
          <w:sz w:val="22"/>
          <w:szCs w:val="22"/>
          <w:u w:val="single"/>
          <w:lang w:val="ru-RU"/>
        </w:rPr>
        <w:t>- услуге информисања:</w:t>
      </w:r>
      <w:r>
        <w:rPr>
          <w:b/>
          <w:sz w:val="22"/>
          <w:szCs w:val="22"/>
          <w:u w:val="single"/>
          <w:lang w:val="sr-Cyrl-CS"/>
        </w:rPr>
        <w:t xml:space="preserve"> реклама и пропаганда</w:t>
      </w:r>
      <w:r>
        <w:rPr>
          <w:sz w:val="22"/>
          <w:szCs w:val="22"/>
          <w:u w:val="single"/>
          <w:lang w:val="sr-Cyrl-CS"/>
        </w:rPr>
        <w:t>.</w:t>
      </w:r>
    </w:p>
    <w:p w:rsidR="00505A4A" w:rsidRPr="00281235" w:rsidRDefault="00505A4A" w:rsidP="00505A4A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Рекламирање на интернету, у новинама и специјализованим часописима, као и емитовање промотивних спотова на телевизији представља значајан облик промовисања једне туристичке дестинације.</w:t>
      </w:r>
      <w:r w:rsidRPr="00281235">
        <w:rPr>
          <w:rFonts w:ascii="Times New Roman" w:hAnsi="Times New Roman"/>
          <w:lang w:val="sr-Cyrl-CS"/>
        </w:rPr>
        <w:t xml:space="preserve"> </w:t>
      </w:r>
    </w:p>
    <w:p w:rsidR="00505A4A" w:rsidRPr="00281235" w:rsidRDefault="00505A4A" w:rsidP="00505A4A">
      <w:pPr>
        <w:pStyle w:val="NoSpacing"/>
        <w:ind w:firstLine="720"/>
        <w:jc w:val="both"/>
        <w:rPr>
          <w:rFonts w:ascii="Times New Roman" w:hAnsi="Times New Roman"/>
          <w:b/>
          <w:bCs/>
          <w:lang w:val="sr-Cyrl-CS"/>
        </w:rPr>
      </w:pPr>
      <w:r w:rsidRPr="00281235">
        <w:rPr>
          <w:rFonts w:ascii="Times New Roman" w:hAnsi="Times New Roman"/>
          <w:lang w:val="sr-Cyrl-CS"/>
        </w:rPr>
        <w:t>Савремени трендови промоције у туризму стављају акценат на „</w:t>
      </w:r>
      <w:r>
        <w:rPr>
          <w:rFonts w:ascii="Times New Roman" w:hAnsi="Times New Roman"/>
        </w:rPr>
        <w:t>online</w:t>
      </w:r>
      <w:r w:rsidRPr="00281235">
        <w:rPr>
          <w:rFonts w:ascii="Times New Roman" w:hAnsi="Times New Roman"/>
          <w:lang w:val="sr-Cyrl-CS"/>
        </w:rPr>
        <w:t>“ или интернет маркетинг тако да ће и Туристичка организација Ниш на</w:t>
      </w:r>
      <w:r w:rsidR="005A7352">
        <w:rPr>
          <w:rFonts w:ascii="Times New Roman" w:hAnsi="Times New Roman"/>
          <w:lang w:val="sr-Cyrl-CS"/>
        </w:rPr>
        <w:t>јвећи део промоције током 2018</w:t>
      </w:r>
      <w:r w:rsidRPr="00281235">
        <w:rPr>
          <w:rFonts w:ascii="Times New Roman" w:hAnsi="Times New Roman"/>
          <w:lang w:val="sr-Cyrl-CS"/>
        </w:rPr>
        <w:t xml:space="preserve">.године обављати на овај начин. Оглашавање у промотивним кампањама вршиће се самостално, али и у склопу кампања које спроводи Туристичка организација Србије. </w:t>
      </w:r>
    </w:p>
    <w:p w:rsidR="00505A4A" w:rsidRDefault="00505A4A" w:rsidP="00505A4A">
      <w:pPr>
        <w:pStyle w:val="NoSpacing"/>
        <w:jc w:val="both"/>
        <w:rPr>
          <w:rFonts w:ascii="Times New Roman" w:hAnsi="Times New Roman"/>
          <w:lang w:val="sr-Cyrl-CS"/>
        </w:rPr>
      </w:pP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>-угоститељске услуге и репрезентација -</w:t>
      </w:r>
      <w:r>
        <w:rPr>
          <w:sz w:val="22"/>
          <w:szCs w:val="22"/>
          <w:lang w:val="sr-Cyrl-CS"/>
        </w:rPr>
        <w:t xml:space="preserve"> смештај и исхрана учесника и организатора манифестација, логистичке и техничке подршке, стручних предавача, новинара, напред наведене услуге неопходне су за реализацију планираних манифестација, Сајма туризма у Нишу, организацију „месеца туризма у Нишу“, као и манифестација којима ТОН као партнер у реализацији активности пружа </w:t>
      </w:r>
      <w:r w:rsidR="001107AA">
        <w:rPr>
          <w:sz w:val="22"/>
          <w:szCs w:val="22"/>
          <w:lang w:val="sr-Cyrl-CS"/>
        </w:rPr>
        <w:t>подршку – Гастро олимпијада 2018. Дани бурека 2018</w:t>
      </w:r>
      <w:r>
        <w:rPr>
          <w:sz w:val="22"/>
          <w:szCs w:val="22"/>
          <w:lang w:val="sr-Cyrl-CS"/>
        </w:rPr>
        <w:t>. бициклистичка и параглајдинг такмичења од националнг значаја, као и најзначајнији џез фестивал у југоисточној Европи – Нишвил.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>
        <w:rPr>
          <w:b/>
          <w:sz w:val="22"/>
          <w:szCs w:val="22"/>
          <w:u w:val="single"/>
          <w:lang w:val="sr-Cyrl-CS"/>
        </w:rPr>
        <w:t>остале опште услуге</w:t>
      </w:r>
      <w:r>
        <w:rPr>
          <w:b/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 xml:space="preserve">услуге по уговорима  за манифестације и сајмове, осветљење, обезбеђење, озвучење, опремање, декорација, превоз, музички програм, интерактивне радионице и перформанси, ангажовање лица за помоћне послове преко омладинских задруга, опремање простора за сајмове, ангажовање по уговорима о ауторском хонорару, услуге организације манифестација,  услуге логистичке, техничке и стручне подршке догађаја и манифестација, откуп фотографија, додела награда, пехара, услуге ангажовања разних служби специјализованих установа, Хитне помоћи  и остале опште услуге које се не могу сврстати у административне услуге а контним планом није предвиђен посебан аналитички конто. 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Напред наведене опште услуге се односе на организацију сајмова у земљи и ностранству, </w:t>
      </w:r>
      <w:r>
        <w:rPr>
          <w:lang w:val="sr-Cyrl-CS"/>
        </w:rPr>
        <w:t xml:space="preserve">креирање и подршку оних </w:t>
      </w:r>
      <w:r w:rsidRPr="00CA2C1F">
        <w:rPr>
          <w:lang w:val="sr-Cyrl-RS"/>
        </w:rPr>
        <w:t>догађај</w:t>
      </w:r>
      <w:r>
        <w:rPr>
          <w:lang w:val="sr-Cyrl-CS"/>
        </w:rPr>
        <w:t>а</w:t>
      </w:r>
      <w:r>
        <w:rPr>
          <w:lang w:val="sr-Cyrl-RS"/>
        </w:rPr>
        <w:t xml:space="preserve"> и манифестациј</w:t>
      </w:r>
      <w:r>
        <w:rPr>
          <w:lang w:val="sr-Cyrl-CS"/>
        </w:rPr>
        <w:t>а</w:t>
      </w:r>
      <w:r w:rsidRPr="00CA2C1F">
        <w:rPr>
          <w:lang w:val="sr-Cyrl-RS"/>
        </w:rPr>
        <w:t xml:space="preserve"> </w:t>
      </w:r>
      <w:r>
        <w:rPr>
          <w:lang w:val="sr-Cyrl-RS"/>
        </w:rPr>
        <w:t>који се</w:t>
      </w:r>
      <w:r w:rsidRPr="00CA2C1F">
        <w:rPr>
          <w:lang w:val="sr-Cyrl-RS"/>
        </w:rPr>
        <w:t xml:space="preserve"> издвајају својим квалитетом у смислу обогаћивања турист</w:t>
      </w:r>
      <w:r>
        <w:rPr>
          <w:lang w:val="sr-Cyrl-RS"/>
        </w:rPr>
        <w:t>и</w:t>
      </w:r>
      <w:r w:rsidRPr="00CA2C1F">
        <w:rPr>
          <w:lang w:val="sr-Cyrl-RS"/>
        </w:rPr>
        <w:t>чке понуде</w:t>
      </w:r>
      <w:r>
        <w:rPr>
          <w:lang w:val="sr-Cyrl-RS"/>
        </w:rPr>
        <w:t>, и могућности</w:t>
      </w:r>
      <w:r w:rsidRPr="00CA2C1F">
        <w:rPr>
          <w:lang w:val="sr-Cyrl-RS"/>
        </w:rPr>
        <w:t xml:space="preserve"> </w:t>
      </w:r>
      <w:r>
        <w:rPr>
          <w:lang w:val="sr-Cyrl-RS"/>
        </w:rPr>
        <w:t>да могу да доведу посетиоце у град</w:t>
      </w:r>
      <w:r w:rsidRPr="00CA2C1F">
        <w:rPr>
          <w:lang w:val="sr-Cyrl-RS"/>
        </w:rPr>
        <w:t xml:space="preserve"> </w:t>
      </w:r>
      <w:r>
        <w:rPr>
          <w:lang w:val="sr-Cyrl-CS"/>
        </w:rPr>
        <w:t xml:space="preserve">али и </w:t>
      </w:r>
      <w:r>
        <w:rPr>
          <w:sz w:val="22"/>
          <w:szCs w:val="22"/>
          <w:lang w:val="sr-Cyrl-CS"/>
        </w:rPr>
        <w:t xml:space="preserve">оних догађаја који су неопходни за њихову реализацију, употпуњавање програма, стручну подршку из домена у којима ТОН не може самостално деловати, - Сајам туризма у Нишу, месец туризма у Нишу, спортска такмичења и уметнички перформанси. 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Учешћем у организацији или самом организацијом догађаја ТОН  ће побољшати имиџ града као туристичке дестинације која има да понуди својим гостима велики број квалитетних садржаја. 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ab/>
        <w:t>Ме</w:t>
      </w:r>
      <w:r w:rsidR="00D04453">
        <w:rPr>
          <w:sz w:val="22"/>
          <w:szCs w:val="22"/>
          <w:lang w:val="sr-Cyrl-CS"/>
        </w:rPr>
        <w:t>ђународни сајам туризма Ниш 2018</w:t>
      </w:r>
      <w:r>
        <w:rPr>
          <w:sz w:val="22"/>
          <w:szCs w:val="22"/>
          <w:lang w:val="sr-Cyrl-CS"/>
        </w:rPr>
        <w:t>. окупиће велики број излагача који ће презентовати туристичку понуду дестинација у Србији и региону, као и понуду туристичких агенција и туроператора за предстојећу летњу сезону.</w:t>
      </w:r>
      <w:r>
        <w:rPr>
          <w:sz w:val="22"/>
          <w:szCs w:val="22"/>
          <w:lang w:val="sr-Cyrl-CS"/>
        </w:rPr>
        <w:tab/>
      </w:r>
    </w:p>
    <w:p w:rsidR="00505A4A" w:rsidRPr="00B5726E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B5726E">
        <w:rPr>
          <w:sz w:val="22"/>
          <w:szCs w:val="22"/>
          <w:lang w:val="sr-Cyrl-CS"/>
        </w:rPr>
        <w:t>Mанифестација под називом „Месец туризма” први пут је одржана 2015. год током месеца јуна са циљем побољшања туристичке понуде и стварања додатне искуствене  вредности у дестинацији у том периоду. Након успешне организације и позитивног искуства, Турист</w:t>
      </w:r>
      <w:r w:rsidR="007B726F">
        <w:rPr>
          <w:sz w:val="22"/>
          <w:szCs w:val="22"/>
          <w:lang w:val="sr-Cyrl-CS"/>
        </w:rPr>
        <w:t>чка организација Ниш ће и у 2018</w:t>
      </w:r>
      <w:r w:rsidRPr="00B5726E">
        <w:rPr>
          <w:sz w:val="22"/>
          <w:szCs w:val="22"/>
          <w:lang w:val="sr-Cyrl-CS"/>
        </w:rPr>
        <w:t xml:space="preserve">. год поновити ову туристичку манифестацију. Манифестација „Месец туризма“ конципирана је тако да бројни програми пружају и могућност активног укључивања туриста, који су на тај начин део манифестације.  </w:t>
      </w:r>
    </w:p>
    <w:p w:rsidR="00505A4A" w:rsidRDefault="00505A4A" w:rsidP="00505A4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Циљ манифестације је побољшање туристичке понуде и повећање промета туриста у том периоду.</w:t>
      </w:r>
    </w:p>
    <w:p w:rsidR="00505A4A" w:rsidRPr="00B5726E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 </w:t>
      </w:r>
      <w:r w:rsidR="007B726F">
        <w:rPr>
          <w:sz w:val="22"/>
          <w:szCs w:val="22"/>
          <w:lang w:val="sr-Cyrl-CS"/>
        </w:rPr>
        <w:t>Како се</w:t>
      </w:r>
      <w:r w:rsidRPr="00B5726E">
        <w:rPr>
          <w:sz w:val="22"/>
          <w:szCs w:val="22"/>
          <w:lang w:val="sr-Cyrl-CS"/>
        </w:rPr>
        <w:t xml:space="preserve"> Туристичка организација Ниш протеклих година посветила развоју и промоцији активног одмора у Нишу и околини, не чуде успешни резултати свеукупних напора да се активан одмор и рекреација увр</w:t>
      </w:r>
      <w:r>
        <w:rPr>
          <w:sz w:val="22"/>
          <w:szCs w:val="22"/>
          <w:lang w:val="sr-Cyrl-CS"/>
        </w:rPr>
        <w:t xml:space="preserve">сте у туристичку понуду Града. </w:t>
      </w:r>
    </w:p>
    <w:p w:rsidR="00505A4A" w:rsidRPr="00B5726E" w:rsidRDefault="00505A4A" w:rsidP="00505A4A">
      <w:pPr>
        <w:ind w:firstLine="720"/>
        <w:jc w:val="both"/>
        <w:rPr>
          <w:sz w:val="22"/>
          <w:szCs w:val="22"/>
          <w:lang w:val="sr-Cyrl-CS"/>
        </w:rPr>
      </w:pPr>
      <w:r w:rsidRPr="00B5726E">
        <w:rPr>
          <w:sz w:val="22"/>
          <w:szCs w:val="22"/>
          <w:lang w:val="sr-Cyrl-CS"/>
        </w:rPr>
        <w:t>Имајући у виду дa град Ниш са околином поседује изузетно атрактивне терене за бављење такозваним „outdoor“ активностима, сматрамо да је потребно и даље развијати  и промовисати програме активног одмора и екстремних спортова јер представљају неисцрпну шансу за развој разноврсне туристичке понуде града и привлачење нових циљних група туриста који ће препознати Ниш као занимљиву дестинацију за активан одмор.</w:t>
      </w:r>
    </w:p>
    <w:p w:rsidR="00505A4A" w:rsidRPr="00B5726E" w:rsidRDefault="00675541" w:rsidP="00505A4A">
      <w:pPr>
        <w:jc w:val="both"/>
        <w:rPr>
          <w:szCs w:val="22"/>
          <w:lang w:val="sr-Cyrl-CS"/>
        </w:rPr>
      </w:pPr>
      <w:r>
        <w:rPr>
          <w:sz w:val="22"/>
          <w:szCs w:val="22"/>
          <w:lang w:val="sr-Cyrl-CS"/>
        </w:rPr>
        <w:t>ТОН ће се и током 2018</w:t>
      </w:r>
      <w:r w:rsidR="00505A4A" w:rsidRPr="00B5726E">
        <w:rPr>
          <w:sz w:val="22"/>
          <w:szCs w:val="22"/>
          <w:lang w:val="sr-Cyrl-CS"/>
        </w:rPr>
        <w:t>. год. укључити у израду пројеката из области развоја екстремних спортова, рекреације, боравка у природи и подржаваће сва значајна такмичења и акције које ће се организовати током године</w:t>
      </w:r>
      <w:r w:rsidR="00505A4A">
        <w:rPr>
          <w:sz w:val="22"/>
          <w:szCs w:val="22"/>
          <w:lang w:val="sr-Cyrl-CS"/>
        </w:rPr>
        <w:t xml:space="preserve">: </w:t>
      </w:r>
      <w:r w:rsidR="00505A4A" w:rsidRPr="00B5726E">
        <w:rPr>
          <w:sz w:val="22"/>
          <w:szCs w:val="22"/>
          <w:lang w:val="sr-Cyrl-CS"/>
        </w:rPr>
        <w:t>Бициклистичка трка МТБ “Трофеј Константин</w:t>
      </w:r>
      <w:r w:rsidR="00505A4A">
        <w:rPr>
          <w:sz w:val="22"/>
          <w:szCs w:val="22"/>
          <w:lang w:val="sr-Cyrl-CS"/>
        </w:rPr>
        <w:t xml:space="preserve">“, Нишка Бања, </w:t>
      </w:r>
      <w:r w:rsidR="00505A4A" w:rsidRPr="009B324E">
        <w:rPr>
          <w:lang w:val="sr-Cyrl-CS"/>
        </w:rPr>
        <w:t xml:space="preserve">Државно првенство </w:t>
      </w:r>
      <w:r w:rsidR="00505A4A">
        <w:rPr>
          <w:lang w:val="sr-Cyrl-CS"/>
        </w:rPr>
        <w:t xml:space="preserve">параглајдера </w:t>
      </w:r>
      <w:r w:rsidR="00505A4A" w:rsidRPr="009B324E">
        <w:rPr>
          <w:lang w:val="sr-Cyrl-CS"/>
        </w:rPr>
        <w:t>Србије у дисциплини прелет „NIŠ OPEN“</w:t>
      </w:r>
      <w:r w:rsidR="00505A4A">
        <w:rPr>
          <w:lang w:val="sr-Cyrl-CS"/>
        </w:rPr>
        <w:t>-,</w:t>
      </w:r>
      <w:r w:rsidR="00505A4A" w:rsidRPr="00B5726E">
        <w:rPr>
          <w:lang w:val="sr-Cyrl-CS"/>
        </w:rPr>
        <w:t xml:space="preserve"> </w:t>
      </w:r>
      <w:r w:rsidR="00505A4A" w:rsidRPr="009B324E">
        <w:rPr>
          <w:lang w:val="sr-Cyrl-CS"/>
        </w:rPr>
        <w:t>Државно првенств</w:t>
      </w:r>
      <w:r w:rsidR="00505A4A">
        <w:rPr>
          <w:lang w:val="sr-Cyrl-CS"/>
        </w:rPr>
        <w:t>о параглајдера у дисциплини прецизно слетање – Нишка Бања,</w:t>
      </w:r>
      <w:r w:rsidR="00505A4A" w:rsidRPr="00B5726E">
        <w:rPr>
          <w:lang w:val="sr-Cyrl-CS"/>
        </w:rPr>
        <w:t xml:space="preserve"> </w:t>
      </w:r>
      <w:r w:rsidR="00505A4A" w:rsidRPr="00B5726E">
        <w:rPr>
          <w:lang w:val="sr-Cyrl-CS"/>
        </w:rPr>
        <w:tab/>
        <w:t xml:space="preserve">Коњички турнир - Балкански КУП </w:t>
      </w:r>
      <w:r w:rsidR="00505A4A">
        <w:rPr>
          <w:lang w:val="sr-Cyrl-CS"/>
        </w:rPr>
        <w:t>и државно првенство у 3Д догађајима.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Туристичка организација Ниш је издвојила и неколико кључних догађаја за које сматра да се издвајају својим квалитетом у смислу обогаћивања туристчке понуде и које ће логистички и финансијски подржати следеће манифестације: Nišv</w:t>
      </w:r>
      <w:r w:rsidR="00675541">
        <w:rPr>
          <w:sz w:val="22"/>
          <w:szCs w:val="22"/>
          <w:lang w:val="sr-Cyrl-CS"/>
        </w:rPr>
        <w:t>ille jazz festival - август 2018</w:t>
      </w:r>
      <w:r>
        <w:rPr>
          <w:sz w:val="22"/>
          <w:szCs w:val="22"/>
          <w:lang w:val="sr-Cyrl-CS"/>
        </w:rPr>
        <w:t>. Међународни С</w:t>
      </w:r>
      <w:r w:rsidR="00675541">
        <w:rPr>
          <w:sz w:val="22"/>
          <w:szCs w:val="22"/>
          <w:lang w:val="sr-Cyrl-CS"/>
        </w:rPr>
        <w:t>ајам вина и мерака - август 2018, Дани бурека 2018</w:t>
      </w:r>
      <w:r>
        <w:rPr>
          <w:sz w:val="22"/>
          <w:szCs w:val="22"/>
          <w:lang w:val="sr-Cyrl-CS"/>
        </w:rPr>
        <w:t xml:space="preserve">., </w:t>
      </w:r>
      <w:r w:rsidRPr="00B5726E">
        <w:rPr>
          <w:sz w:val="22"/>
          <w:szCs w:val="22"/>
          <w:lang w:val="sr-Cyrl-CS"/>
        </w:rPr>
        <w:t>Гастро олимпијада 20</w:t>
      </w:r>
      <w:r w:rsidR="00675541">
        <w:rPr>
          <w:sz w:val="22"/>
          <w:szCs w:val="22"/>
          <w:lang w:val="sr-Cyrl-CS"/>
        </w:rPr>
        <w:t>18</w:t>
      </w:r>
      <w:r>
        <w:rPr>
          <w:sz w:val="22"/>
          <w:szCs w:val="22"/>
          <w:lang w:val="sr-Cyrl-CS"/>
        </w:rPr>
        <w:t xml:space="preserve">. </w:t>
      </w:r>
    </w:p>
    <w:p w:rsidR="00505A4A" w:rsidRPr="00B5726E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Поред активности из редовног Програма рада, ТОН  ће бити и део промоције туристиких потенцијала Србије у сарадњи са Туристичком организацијом Србије и ТО Градова и општина на нивоу националне кампање. </w:t>
      </w:r>
    </w:p>
    <w:p w:rsidR="00505A4A" w:rsidRPr="006B1E87" w:rsidRDefault="00505A4A" w:rsidP="00505A4A">
      <w:pPr>
        <w:jc w:val="both"/>
        <w:rPr>
          <w:sz w:val="22"/>
          <w:szCs w:val="22"/>
          <w:lang w:val="sr-Cyrl-CS"/>
        </w:rPr>
      </w:pPr>
      <w:r w:rsidRPr="006B1E87">
        <w:rPr>
          <w:sz w:val="22"/>
          <w:szCs w:val="22"/>
          <w:lang w:val="sr-Cyrl-CS"/>
        </w:rPr>
        <w:t>За све услуге по уговору</w:t>
      </w:r>
      <w:r w:rsidRPr="006B1E87">
        <w:rPr>
          <w:sz w:val="22"/>
          <w:szCs w:val="22"/>
          <w:lang w:val="sr-Latn-CS"/>
        </w:rPr>
        <w:t xml:space="preserve"> </w:t>
      </w:r>
      <w:r w:rsidRPr="006B1E87">
        <w:rPr>
          <w:sz w:val="22"/>
          <w:szCs w:val="22"/>
          <w:lang w:val="sr-Cyrl-CS"/>
        </w:rPr>
        <w:t>за које су планирана</w:t>
      </w:r>
      <w:r>
        <w:rPr>
          <w:sz w:val="22"/>
          <w:szCs w:val="22"/>
          <w:lang w:val="sr-Cyrl-CS"/>
        </w:rPr>
        <w:t xml:space="preserve"> </w:t>
      </w:r>
      <w:r w:rsidRPr="006B1E87">
        <w:rPr>
          <w:sz w:val="22"/>
          <w:szCs w:val="22"/>
          <w:lang w:val="sr-Cyrl-CS"/>
        </w:rPr>
        <w:t>средстава буџета, планирана су за делимично плаћање и средства из сопствених прихода.</w:t>
      </w:r>
    </w:p>
    <w:p w:rsidR="00505A4A" w:rsidRPr="0068778E" w:rsidRDefault="00505A4A" w:rsidP="00505A4A">
      <w:pPr>
        <w:jc w:val="both"/>
        <w:rPr>
          <w:sz w:val="22"/>
          <w:szCs w:val="22"/>
          <w:lang w:val="sr-Cyrl-CS"/>
        </w:rPr>
      </w:pPr>
      <w:r w:rsidRPr="0068778E">
        <w:rPr>
          <w:sz w:val="22"/>
          <w:szCs w:val="22"/>
          <w:lang w:val="sr-Cyrl-CS"/>
        </w:rPr>
        <w:t>Највећи износ средстава планиран је у оквиру услуга по уговору за остале опште услуг</w:t>
      </w:r>
      <w:r w:rsidR="007B30E2">
        <w:rPr>
          <w:sz w:val="22"/>
          <w:szCs w:val="22"/>
          <w:lang w:val="sr-Cyrl-CS"/>
        </w:rPr>
        <w:t>е и односи се на преузете обавез</w:t>
      </w:r>
      <w:r w:rsidRPr="0068778E">
        <w:rPr>
          <w:sz w:val="22"/>
          <w:szCs w:val="22"/>
          <w:lang w:val="sr-Cyrl-CS"/>
        </w:rPr>
        <w:t>е по уго</w:t>
      </w:r>
      <w:r w:rsidR="007B30E2">
        <w:rPr>
          <w:sz w:val="22"/>
          <w:szCs w:val="22"/>
          <w:lang w:val="sr-Cyrl-CS"/>
        </w:rPr>
        <w:t>ворима које нису измирене у 2017</w:t>
      </w:r>
      <w:r w:rsidRPr="0068778E">
        <w:rPr>
          <w:sz w:val="22"/>
          <w:szCs w:val="22"/>
          <w:lang w:val="sr-Cyrl-CS"/>
        </w:rPr>
        <w:t>.години.</w:t>
      </w:r>
    </w:p>
    <w:p w:rsidR="00505A4A" w:rsidRPr="0068778E" w:rsidRDefault="00505A4A" w:rsidP="00505A4A">
      <w:pPr>
        <w:jc w:val="both"/>
        <w:rPr>
          <w:sz w:val="22"/>
          <w:szCs w:val="22"/>
          <w:lang w:val="sr-Cyrl-CS"/>
        </w:rPr>
      </w:pPr>
      <w:r w:rsidRPr="0068778E">
        <w:rPr>
          <w:sz w:val="22"/>
          <w:szCs w:val="22"/>
          <w:lang w:val="sr-Cyrl-CS"/>
        </w:rPr>
        <w:t>Највћи износ планиран је за повраћај средстава у буџет града Ниша а односи се на средства за која Туристичка организација има обавезу повраћаја по уговору за  пројекат „Менаџмент туристичких дестинација Софија-Ниш“ (МOTODESTIN)., који је финансиран из средстава Европске уније, ИПА програма за прекограничну сарадњу Бугарска – Србија. Партнери на пројекту су Општина Софија из Бугарске и Туристичка организација Ниш као водећи партнер.</w:t>
      </w:r>
    </w:p>
    <w:p w:rsidR="00505A4A" w:rsidRPr="0068778E" w:rsidRDefault="00505A4A" w:rsidP="00505A4A">
      <w:pPr>
        <w:jc w:val="both"/>
        <w:rPr>
          <w:sz w:val="22"/>
          <w:szCs w:val="22"/>
          <w:lang w:val="sr-Cyrl-CS"/>
        </w:rPr>
      </w:pPr>
      <w:r w:rsidRPr="0068778E">
        <w:rPr>
          <w:sz w:val="22"/>
          <w:szCs w:val="22"/>
          <w:lang w:val="sr-Cyrl-CS"/>
        </w:rPr>
        <w:t>Такође су планирана средства за плаћање обавеза за робу и услуге које нисмо били</w:t>
      </w:r>
      <w:r w:rsidR="00AA1888">
        <w:rPr>
          <w:sz w:val="22"/>
          <w:szCs w:val="22"/>
          <w:lang w:val="sr-Cyrl-CS"/>
        </w:rPr>
        <w:t xml:space="preserve"> у могућности да измиримо у 2017</w:t>
      </w:r>
      <w:r w:rsidRPr="0068778E">
        <w:rPr>
          <w:sz w:val="22"/>
          <w:szCs w:val="22"/>
          <w:lang w:val="sr-Cyrl-CS"/>
        </w:rPr>
        <w:t xml:space="preserve">.години као и за обавезе које се планирају у </w:t>
      </w:r>
      <w:r w:rsidR="00AA1888">
        <w:rPr>
          <w:sz w:val="22"/>
          <w:szCs w:val="22"/>
          <w:lang w:val="sr-Cyrl-CS"/>
        </w:rPr>
        <w:t>2018</w:t>
      </w:r>
      <w:r w:rsidRPr="0068778E">
        <w:rPr>
          <w:sz w:val="22"/>
          <w:szCs w:val="22"/>
          <w:lang w:val="sr-Cyrl-CS"/>
        </w:rPr>
        <w:t xml:space="preserve">.г. </w:t>
      </w:r>
    </w:p>
    <w:p w:rsidR="00505A4A" w:rsidRPr="00692202" w:rsidRDefault="00505A4A" w:rsidP="00505A4A">
      <w:pPr>
        <w:jc w:val="both"/>
        <w:rPr>
          <w:sz w:val="22"/>
          <w:szCs w:val="22"/>
          <w:lang w:val="sr-Cyrl-CS"/>
        </w:rPr>
      </w:pPr>
      <w:r w:rsidRPr="0068778E">
        <w:rPr>
          <w:sz w:val="22"/>
          <w:szCs w:val="22"/>
          <w:lang w:val="sr-Cyrl-CS"/>
        </w:rPr>
        <w:t>У статусу одобрен и започет је и Пројекат прекограничне сарадње са Бугарском, „ИЗГРАДЊА ВИЗИТОРСКОГ ЦЕНТРА ЦЕРЈАНСКА ПЕЋИНА“.</w:t>
      </w:r>
    </w:p>
    <w:p w:rsidR="00505A4A" w:rsidRDefault="00505A4A" w:rsidP="00505A4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 xml:space="preserve">      9</w:t>
      </w:r>
      <w:r>
        <w:rPr>
          <w:b/>
          <w:sz w:val="22"/>
          <w:szCs w:val="22"/>
          <w:lang w:val="sr-Cyrl-CS"/>
        </w:rPr>
        <w:t>. 424000 – специјализоване услуге ........................................</w:t>
      </w:r>
      <w:r>
        <w:rPr>
          <w:b/>
          <w:sz w:val="22"/>
          <w:szCs w:val="22"/>
          <w:lang w:val="ru-RU"/>
        </w:rPr>
        <w:t>...................</w:t>
      </w:r>
      <w:r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sr-Cyrl-CS"/>
        </w:rPr>
        <w:t>...</w:t>
      </w:r>
      <w:r>
        <w:rPr>
          <w:b/>
          <w:sz w:val="22"/>
          <w:szCs w:val="22"/>
          <w:lang w:val="ru-RU"/>
        </w:rPr>
        <w:t>...</w:t>
      </w:r>
      <w:r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ru-RU"/>
        </w:rPr>
        <w:t xml:space="preserve"> 10.000</w:t>
      </w:r>
      <w:r>
        <w:rPr>
          <w:b/>
          <w:sz w:val="22"/>
          <w:szCs w:val="22"/>
          <w:lang w:val="sr-Cyrl-CS"/>
        </w:rPr>
        <w:t>,00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Средства су потребна за извршење осталих специјализованих услуга у оквиру разних манифестација и реализације услуга у оквиру пројеката за које ће ТОН ако пост</w:t>
      </w:r>
      <w:r w:rsidR="00AA1888">
        <w:rPr>
          <w:sz w:val="22"/>
          <w:szCs w:val="22"/>
          <w:lang w:val="sr-Cyrl-CS"/>
        </w:rPr>
        <w:t>оје могућности аплицирати у 2018</w:t>
      </w:r>
      <w:r>
        <w:rPr>
          <w:sz w:val="22"/>
          <w:szCs w:val="22"/>
          <w:lang w:val="sr-Cyrl-CS"/>
        </w:rPr>
        <w:t xml:space="preserve">.г. </w:t>
      </w:r>
    </w:p>
    <w:p w:rsidR="00505A4A" w:rsidRDefault="00505A4A" w:rsidP="00505A4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10. 425000 – текуће поправке и одржавање..........</w:t>
      </w:r>
      <w:r>
        <w:rPr>
          <w:b/>
          <w:sz w:val="22"/>
          <w:szCs w:val="22"/>
          <w:lang w:val="ru-RU"/>
        </w:rPr>
        <w:t>........................... ...</w:t>
      </w:r>
      <w:r w:rsidR="00E37644">
        <w:rPr>
          <w:b/>
          <w:sz w:val="22"/>
          <w:szCs w:val="22"/>
          <w:lang w:val="sr-Cyrl-CS"/>
        </w:rPr>
        <w:t>.......25</w:t>
      </w:r>
      <w:r>
        <w:rPr>
          <w:b/>
          <w:sz w:val="22"/>
          <w:szCs w:val="22"/>
          <w:lang w:val="sr-Cyrl-CS"/>
        </w:rPr>
        <w:t>0.000,00</w:t>
      </w:r>
    </w:p>
    <w:p w:rsidR="00505A4A" w:rsidRPr="0068778E" w:rsidRDefault="00505A4A" w:rsidP="00505A4A">
      <w:pPr>
        <w:jc w:val="both"/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Текуће поправке и одржавање зграда и текуће одржавање опреме</w:t>
      </w:r>
      <w:r>
        <w:rPr>
          <w:bCs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се односе на адаптацију и </w:t>
      </w:r>
      <w:r w:rsidRPr="0068778E">
        <w:rPr>
          <w:color w:val="000000"/>
          <w:sz w:val="22"/>
          <w:szCs w:val="22"/>
          <w:lang w:val="ru-RU"/>
        </w:rPr>
        <w:t>одржавање  пословних простора и  информативних центра</w:t>
      </w:r>
      <w:r w:rsidR="00004A7C">
        <w:rPr>
          <w:color w:val="000000"/>
          <w:sz w:val="22"/>
          <w:szCs w:val="22"/>
          <w:lang w:val="ru-RU"/>
        </w:rPr>
        <w:t>.</w:t>
      </w:r>
    </w:p>
    <w:p w:rsidR="00505A4A" w:rsidRDefault="00505A4A" w:rsidP="00505A4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 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11.  426000 - материјал .......................................................</w:t>
      </w:r>
      <w:r>
        <w:rPr>
          <w:b/>
          <w:sz w:val="22"/>
          <w:szCs w:val="22"/>
          <w:lang w:val="ru-RU"/>
        </w:rPr>
        <w:t>..........................</w:t>
      </w:r>
      <w:r>
        <w:rPr>
          <w:b/>
          <w:sz w:val="22"/>
          <w:szCs w:val="22"/>
          <w:lang w:val="sr-Cyrl-CS"/>
        </w:rPr>
        <w:t xml:space="preserve">      38</w:t>
      </w:r>
      <w:r>
        <w:rPr>
          <w:b/>
          <w:sz w:val="22"/>
          <w:szCs w:val="22"/>
          <w:lang w:val="sr-Latn-CS"/>
        </w:rPr>
        <w:t>0</w:t>
      </w:r>
      <w:r>
        <w:rPr>
          <w:b/>
          <w:sz w:val="22"/>
          <w:szCs w:val="22"/>
          <w:lang w:val="sr-Cyrl-CS"/>
        </w:rPr>
        <w:t xml:space="preserve">.000,00  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Средства су потребна  за набавку стручне литературе за редовне потребе запослених буџет, финансијски ревизор и правник за буџетске кориснике, и програма  за правну базу података и </w:t>
      </w:r>
      <w:r>
        <w:rPr>
          <w:sz w:val="22"/>
          <w:szCs w:val="22"/>
          <w:lang w:val="sr-Cyrl-CS"/>
        </w:rPr>
        <w:lastRenderedPageBreak/>
        <w:t>програма за јавне набавке, набавку канцеларијског материјала и набавку материјала за саобраћај.Све врсте материјала биће делимично плаћене из сопствених извора а нарочито ако дође до промена цена у току године и планирана средства из буџета буду недовољна за плаћање набавки материјала.</w:t>
      </w:r>
    </w:p>
    <w:p w:rsidR="00505A4A" w:rsidRDefault="00505A4A" w:rsidP="00505A4A">
      <w:pPr>
        <w:jc w:val="both"/>
        <w:rPr>
          <w:sz w:val="22"/>
          <w:szCs w:val="22"/>
          <w:lang w:val="sr-Latn-CS"/>
        </w:rPr>
      </w:pPr>
    </w:p>
    <w:p w:rsidR="00505A4A" w:rsidRDefault="00505A4A" w:rsidP="00505A4A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         12. 431000 – амортизација некретнина и опреме ..........</w:t>
      </w:r>
      <w:r>
        <w:rPr>
          <w:b/>
          <w:sz w:val="22"/>
          <w:szCs w:val="22"/>
          <w:lang w:val="ru-RU"/>
        </w:rPr>
        <w:t>.......................</w:t>
      </w:r>
      <w:r>
        <w:rPr>
          <w:b/>
          <w:sz w:val="22"/>
          <w:szCs w:val="22"/>
          <w:lang w:val="sr-Cyrl-CS"/>
        </w:rPr>
        <w:t xml:space="preserve">.....  </w:t>
      </w:r>
      <w:r>
        <w:rPr>
          <w:b/>
          <w:sz w:val="22"/>
          <w:szCs w:val="22"/>
          <w:lang w:val="ru-RU"/>
        </w:rPr>
        <w:t xml:space="preserve">   20.</w:t>
      </w:r>
      <w:r>
        <w:rPr>
          <w:b/>
          <w:sz w:val="22"/>
          <w:szCs w:val="22"/>
          <w:lang w:val="sr-Cyrl-CS"/>
        </w:rPr>
        <w:t>000,00</w:t>
      </w:r>
    </w:p>
    <w:p w:rsidR="00505A4A" w:rsidRDefault="00505A4A" w:rsidP="00505A4A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ru-RU"/>
        </w:rPr>
        <w:t>Средства су предвиђена за амортизацију опреме и зграда.</w:t>
      </w:r>
      <w:r w:rsidRPr="002C29E4">
        <w:rPr>
          <w:sz w:val="22"/>
          <w:szCs w:val="22"/>
          <w:lang w:val="sr-Cyrl-CS"/>
        </w:rPr>
        <w:t xml:space="preserve"> </w:t>
      </w:r>
    </w:p>
    <w:p w:rsidR="00505A4A" w:rsidRDefault="00505A4A" w:rsidP="00505A4A">
      <w:pPr>
        <w:jc w:val="both"/>
        <w:rPr>
          <w:sz w:val="22"/>
          <w:szCs w:val="22"/>
          <w:lang w:val="sr-Latn-RS"/>
        </w:rPr>
      </w:pPr>
    </w:p>
    <w:p w:rsidR="00505A4A" w:rsidRDefault="00505A4A" w:rsidP="00505A4A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         13. 444000 – пратећи трошкови задуживања  ..........</w:t>
      </w:r>
      <w:r>
        <w:rPr>
          <w:b/>
          <w:sz w:val="22"/>
          <w:szCs w:val="22"/>
          <w:lang w:val="ru-RU"/>
        </w:rPr>
        <w:t>.......................</w:t>
      </w:r>
      <w:r>
        <w:rPr>
          <w:b/>
          <w:sz w:val="22"/>
          <w:szCs w:val="22"/>
          <w:lang w:val="sr-Cyrl-CS"/>
        </w:rPr>
        <w:t xml:space="preserve">..........  </w:t>
      </w:r>
      <w:r w:rsidR="001279CC">
        <w:rPr>
          <w:b/>
          <w:sz w:val="22"/>
          <w:szCs w:val="22"/>
          <w:lang w:val="ru-RU"/>
        </w:rPr>
        <w:t xml:space="preserve">  3</w:t>
      </w:r>
      <w:r>
        <w:rPr>
          <w:b/>
          <w:sz w:val="22"/>
          <w:szCs w:val="22"/>
          <w:lang w:val="ru-RU"/>
        </w:rPr>
        <w:t>00.</w:t>
      </w:r>
      <w:r>
        <w:rPr>
          <w:b/>
          <w:sz w:val="22"/>
          <w:szCs w:val="22"/>
          <w:lang w:val="sr-Cyrl-CS"/>
        </w:rPr>
        <w:t>000,00</w:t>
      </w:r>
    </w:p>
    <w:p w:rsidR="00505A4A" w:rsidRPr="002C29E4" w:rsidRDefault="00505A4A" w:rsidP="00505A4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Средства су предвиђена за негативне курсне разлике и казне за кашњење које се пре свега односе на камате за неблаговремено плаћање обавеза за сталне трошкове.</w:t>
      </w:r>
    </w:p>
    <w:p w:rsidR="00505A4A" w:rsidRDefault="00505A4A" w:rsidP="00505A4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 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14.  4</w:t>
      </w:r>
      <w:r>
        <w:rPr>
          <w:b/>
          <w:sz w:val="22"/>
          <w:szCs w:val="22"/>
          <w:lang w:val="sr-Latn-CS"/>
        </w:rPr>
        <w:t>65</w:t>
      </w:r>
      <w:r>
        <w:rPr>
          <w:b/>
          <w:sz w:val="22"/>
          <w:szCs w:val="22"/>
          <w:lang w:val="sr-Cyrl-CS"/>
        </w:rPr>
        <w:t>000 –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остале  дотације и трансфери.........</w:t>
      </w:r>
      <w:r>
        <w:rPr>
          <w:b/>
          <w:sz w:val="22"/>
          <w:szCs w:val="22"/>
          <w:lang w:val="ru-RU"/>
        </w:rPr>
        <w:t>.....................................</w:t>
      </w:r>
      <w:r>
        <w:rPr>
          <w:b/>
          <w:sz w:val="22"/>
          <w:szCs w:val="22"/>
          <w:lang w:val="sr-Cyrl-CS"/>
        </w:rPr>
        <w:t xml:space="preserve"> ...  </w:t>
      </w: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  <w:lang w:val="sr-Latn-CS"/>
        </w:rPr>
        <w:t>.000</w:t>
      </w:r>
      <w:r>
        <w:rPr>
          <w:b/>
          <w:sz w:val="22"/>
          <w:szCs w:val="22"/>
          <w:lang w:val="sr-Cyrl-CS"/>
        </w:rPr>
        <w:t xml:space="preserve">,00  </w:t>
      </w:r>
    </w:p>
    <w:p w:rsidR="00505A4A" w:rsidRDefault="00505A4A" w:rsidP="00505A4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Средства су потребна  за уплату средстава која су утврђена као разлика приликом обрачуна зарада у складу са Законом о привременом уређивању основица за обрачун и исплату плата, односно зарада  и других сталних примања код корисника јавних средстава.</w:t>
      </w:r>
    </w:p>
    <w:p w:rsidR="00505A4A" w:rsidRDefault="00505A4A" w:rsidP="00505A4A">
      <w:pPr>
        <w:jc w:val="both"/>
        <w:rPr>
          <w:sz w:val="22"/>
          <w:szCs w:val="22"/>
          <w:lang w:val="sr-Latn-CS"/>
        </w:rPr>
      </w:pPr>
    </w:p>
    <w:p w:rsidR="00505A4A" w:rsidRDefault="00505A4A" w:rsidP="00505A4A">
      <w:pPr>
        <w:ind w:left="36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Cyrl-CS"/>
        </w:rPr>
        <w:t xml:space="preserve"> 482</w:t>
      </w:r>
      <w:r>
        <w:rPr>
          <w:b/>
          <w:sz w:val="22"/>
          <w:szCs w:val="22"/>
          <w:lang w:val="ru-RU"/>
        </w:rPr>
        <w:t>000- порези , обавезне таксе, казне и пенали   ..............................</w:t>
      </w:r>
      <w:r>
        <w:rPr>
          <w:b/>
          <w:sz w:val="22"/>
          <w:szCs w:val="22"/>
          <w:lang w:val="sr-Cyrl-CS"/>
        </w:rPr>
        <w:t xml:space="preserve">.    </w:t>
      </w:r>
      <w:r>
        <w:rPr>
          <w:b/>
          <w:sz w:val="22"/>
          <w:szCs w:val="22"/>
          <w:lang w:val="ru-RU"/>
        </w:rPr>
        <w:t>1.</w:t>
      </w:r>
      <w:r>
        <w:rPr>
          <w:b/>
          <w:sz w:val="22"/>
          <w:szCs w:val="22"/>
          <w:lang w:val="sr-Cyrl-RS"/>
        </w:rPr>
        <w:t>850</w:t>
      </w:r>
      <w:r>
        <w:rPr>
          <w:b/>
          <w:sz w:val="22"/>
          <w:szCs w:val="22"/>
          <w:lang w:val="sr-Cyrl-CS"/>
        </w:rPr>
        <w:t>.000</w:t>
      </w:r>
      <w:r>
        <w:rPr>
          <w:b/>
          <w:sz w:val="22"/>
          <w:szCs w:val="22"/>
          <w:lang w:val="ru-RU"/>
        </w:rPr>
        <w:t>,00</w:t>
      </w:r>
    </w:p>
    <w:p w:rsidR="00505A4A" w:rsidRDefault="00505A4A" w:rsidP="00505A4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Средства су потребна за покриће трошкова пореза на промет, пореза на добит,  такси и других обавеза за неблаговремено извршење обавеза.</w:t>
      </w:r>
    </w:p>
    <w:p w:rsidR="00505A4A" w:rsidRDefault="00505A4A" w:rsidP="00505A4A">
      <w:pPr>
        <w:ind w:left="36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sr-Cyrl-CS"/>
        </w:rPr>
        <w:t>6</w:t>
      </w:r>
      <w:r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Cyrl-CS"/>
        </w:rPr>
        <w:t xml:space="preserve"> 483</w:t>
      </w:r>
      <w:r>
        <w:rPr>
          <w:b/>
          <w:sz w:val="22"/>
          <w:szCs w:val="22"/>
          <w:lang w:val="ru-RU"/>
        </w:rPr>
        <w:t xml:space="preserve">000- </w:t>
      </w:r>
      <w:r>
        <w:rPr>
          <w:sz w:val="22"/>
          <w:szCs w:val="22"/>
          <w:lang w:val="ru-RU"/>
        </w:rPr>
        <w:t xml:space="preserve">новчане казне по решењу судова </w:t>
      </w:r>
      <w:r>
        <w:rPr>
          <w:b/>
          <w:sz w:val="22"/>
          <w:szCs w:val="22"/>
          <w:lang w:val="ru-RU"/>
        </w:rPr>
        <w:t xml:space="preserve">  ..............................</w:t>
      </w:r>
      <w:r>
        <w:rPr>
          <w:b/>
          <w:sz w:val="22"/>
          <w:szCs w:val="22"/>
          <w:lang w:val="sr-Cyrl-CS"/>
        </w:rPr>
        <w:t xml:space="preserve">..................   </w:t>
      </w:r>
      <w:r>
        <w:rPr>
          <w:b/>
          <w:sz w:val="22"/>
          <w:szCs w:val="22"/>
          <w:lang w:val="ru-RU"/>
        </w:rPr>
        <w:t>500</w:t>
      </w:r>
      <w:r>
        <w:rPr>
          <w:b/>
          <w:sz w:val="22"/>
          <w:szCs w:val="22"/>
          <w:lang w:val="sr-Cyrl-CS"/>
        </w:rPr>
        <w:t>.000</w:t>
      </w:r>
      <w:r>
        <w:rPr>
          <w:b/>
          <w:sz w:val="22"/>
          <w:szCs w:val="22"/>
          <w:lang w:val="ru-RU"/>
        </w:rPr>
        <w:t>,00</w:t>
      </w:r>
    </w:p>
    <w:p w:rsidR="00505A4A" w:rsidRDefault="00505A4A" w:rsidP="00505A4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Средства су потребна за покриће трошковаза  новчане казне по решењу судова</w:t>
      </w:r>
    </w:p>
    <w:p w:rsidR="00505A4A" w:rsidRDefault="00505A4A" w:rsidP="00505A4A">
      <w:pPr>
        <w:jc w:val="both"/>
        <w:rPr>
          <w:sz w:val="22"/>
          <w:szCs w:val="22"/>
          <w:lang w:val="ru-RU"/>
        </w:rPr>
      </w:pPr>
    </w:p>
    <w:p w:rsidR="00505A4A" w:rsidRDefault="00505A4A" w:rsidP="00505A4A">
      <w:pPr>
        <w:jc w:val="both"/>
        <w:rPr>
          <w:b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</w:t>
      </w: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sr-Cyrl-CS"/>
        </w:rPr>
        <w:t>7</w:t>
      </w:r>
      <w:r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Cyrl-CS"/>
        </w:rPr>
        <w:t xml:space="preserve"> 511</w:t>
      </w:r>
      <w:r>
        <w:rPr>
          <w:b/>
          <w:sz w:val="22"/>
          <w:szCs w:val="22"/>
          <w:lang w:val="ru-RU"/>
        </w:rPr>
        <w:t xml:space="preserve">000- </w:t>
      </w:r>
      <w:r>
        <w:rPr>
          <w:sz w:val="22"/>
          <w:szCs w:val="22"/>
          <w:lang w:val="ru-RU"/>
        </w:rPr>
        <w:t xml:space="preserve">зграде и грађевински објекти     </w:t>
      </w:r>
      <w:r>
        <w:rPr>
          <w:b/>
          <w:sz w:val="22"/>
          <w:szCs w:val="22"/>
          <w:lang w:val="ru-RU"/>
        </w:rPr>
        <w:t xml:space="preserve">  ..............................</w:t>
      </w:r>
      <w:r>
        <w:rPr>
          <w:b/>
          <w:sz w:val="22"/>
          <w:szCs w:val="22"/>
          <w:lang w:val="sr-Cyrl-CS"/>
        </w:rPr>
        <w:t>..................</w:t>
      </w:r>
      <w:r w:rsidR="006B1F30">
        <w:rPr>
          <w:b/>
          <w:sz w:val="22"/>
          <w:szCs w:val="22"/>
          <w:lang w:val="sr-Cyrl-CS"/>
        </w:rPr>
        <w:t>.70.2</w:t>
      </w:r>
      <w:r>
        <w:rPr>
          <w:b/>
          <w:sz w:val="22"/>
          <w:szCs w:val="22"/>
          <w:lang w:val="sr-Cyrl-CS"/>
        </w:rPr>
        <w:t>00.000</w:t>
      </w:r>
      <w:r>
        <w:rPr>
          <w:b/>
          <w:sz w:val="22"/>
          <w:szCs w:val="22"/>
          <w:lang w:val="ru-RU"/>
        </w:rPr>
        <w:t>,00</w:t>
      </w:r>
    </w:p>
    <w:p w:rsidR="00505A4A" w:rsidRDefault="00505A4A" w:rsidP="00505A4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 xml:space="preserve">Град Ниш је дао сагласност да Туристичка организација Ниш, чији је оснивач, узме учешће у Програму прекограничне сарадње Бугарска-Србија у оквиру којег је 17.08.2015.године Министарство за регионални развој и јавне радове Републике Бугарске у сарадњи са Канцеларијом за европске интеграцијеВладе Републике Србије објавило позив  </w:t>
      </w:r>
      <w:r>
        <w:rPr>
          <w:sz w:val="22"/>
          <w:szCs w:val="22"/>
          <w:lang w:val="sr-Latn-RS"/>
        </w:rPr>
        <w:t xml:space="preserve">Interreg IPA </w:t>
      </w:r>
      <w:r>
        <w:rPr>
          <w:sz w:val="22"/>
          <w:szCs w:val="22"/>
          <w:lang w:val="sr-Cyrl-RS"/>
        </w:rPr>
        <w:t>бр.2014</w:t>
      </w:r>
      <w:r>
        <w:rPr>
          <w:sz w:val="22"/>
          <w:szCs w:val="22"/>
          <w:lang w:val="sr-Latn-RS"/>
        </w:rPr>
        <w:t xml:space="preserve">TC16I5CB007-2015-1 </w:t>
      </w:r>
      <w:r>
        <w:rPr>
          <w:sz w:val="22"/>
          <w:szCs w:val="22"/>
          <w:lang w:val="sr-Cyrl-RS"/>
        </w:rPr>
        <w:t>за прикупљање предлога пројекта за побољшање прекограничне сарадње између Бугарске и Србије аплицирањем пројекта „Побољшање туристичких информационих услуга у прекограничном региону“.</w:t>
      </w:r>
    </w:p>
    <w:p w:rsidR="00505A4A" w:rsidRDefault="00505A4A" w:rsidP="00505A4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Носилац пројекта је Туристичка организација Ниш, а партнери су Град Софија и Асоцијација „Љубав и светло“.Монтана , Република Бугарска.</w:t>
      </w:r>
    </w:p>
    <w:p w:rsidR="00505A4A" w:rsidRDefault="00505A4A" w:rsidP="00505A4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оквиру пројекта као главна активност реализоваће  се изградња Визиторског центра Церјанска пећина  за промоцију природне баштине Грда Ниша  и обједињену понуду за активни туризам.</w:t>
      </w:r>
    </w:p>
    <w:p w:rsidR="00505A4A" w:rsidRDefault="00505A4A" w:rsidP="00505A4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Градско веће је дана 15.01.2016.године донело РЕШЕЊЕ бр.50-8/2016-3 .</w:t>
      </w:r>
    </w:p>
    <w:p w:rsidR="00505A4A" w:rsidRDefault="00505A4A" w:rsidP="00505A4A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На основу пројекта који је прихваћен у плану су планирана средства у износу од 70.000.000,00 динара на економској класификацији </w:t>
      </w:r>
      <w:r>
        <w:rPr>
          <w:sz w:val="22"/>
          <w:szCs w:val="22"/>
          <w:lang w:val="ru-RU"/>
        </w:rPr>
        <w:t xml:space="preserve">зграде и грађевински објекти.     </w:t>
      </w:r>
      <w:r>
        <w:rPr>
          <w:b/>
          <w:sz w:val="22"/>
          <w:szCs w:val="22"/>
          <w:lang w:val="ru-RU"/>
        </w:rPr>
        <w:t xml:space="preserve">  </w:t>
      </w:r>
    </w:p>
    <w:p w:rsidR="00505A4A" w:rsidRDefault="00505A4A" w:rsidP="00505A4A">
      <w:pPr>
        <w:jc w:val="both"/>
        <w:rPr>
          <w:color w:val="000000"/>
          <w:sz w:val="22"/>
          <w:szCs w:val="22"/>
          <w:lang w:val="ru-RU"/>
        </w:rPr>
      </w:pPr>
      <w:r>
        <w:rPr>
          <w:b/>
          <w:sz w:val="22"/>
          <w:szCs w:val="22"/>
          <w:lang w:val="sr-Cyrl-RS"/>
        </w:rPr>
        <w:t xml:space="preserve">    </w:t>
      </w: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sr-Cyrl-CS"/>
        </w:rPr>
        <w:t>8</w:t>
      </w:r>
      <w:r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Cyrl-CS"/>
        </w:rPr>
        <w:t xml:space="preserve"> 512</w:t>
      </w:r>
      <w:r>
        <w:rPr>
          <w:b/>
          <w:sz w:val="22"/>
          <w:szCs w:val="22"/>
          <w:lang w:val="ru-RU"/>
        </w:rPr>
        <w:t xml:space="preserve">000- </w:t>
      </w:r>
      <w:r>
        <w:rPr>
          <w:sz w:val="22"/>
          <w:szCs w:val="22"/>
          <w:lang w:val="ru-RU"/>
        </w:rPr>
        <w:t xml:space="preserve">машине и опрема      </w:t>
      </w:r>
      <w:r>
        <w:rPr>
          <w:b/>
          <w:sz w:val="22"/>
          <w:szCs w:val="22"/>
          <w:lang w:val="ru-RU"/>
        </w:rPr>
        <w:t xml:space="preserve">  ..............................</w:t>
      </w:r>
      <w:r>
        <w:rPr>
          <w:b/>
          <w:sz w:val="22"/>
          <w:szCs w:val="22"/>
          <w:lang w:val="sr-Cyrl-CS"/>
        </w:rPr>
        <w:t>............................................331.000</w:t>
      </w:r>
      <w:r>
        <w:rPr>
          <w:b/>
          <w:sz w:val="22"/>
          <w:szCs w:val="22"/>
          <w:lang w:val="ru-RU"/>
        </w:rPr>
        <w:t>,00</w:t>
      </w:r>
    </w:p>
    <w:p w:rsidR="00505A4A" w:rsidRDefault="00505A4A" w:rsidP="00505A4A">
      <w:pPr>
        <w:jc w:val="both"/>
        <w:rPr>
          <w:color w:val="000000"/>
          <w:sz w:val="22"/>
          <w:szCs w:val="22"/>
          <w:lang w:val="sr-Latn-RS"/>
        </w:rPr>
      </w:pPr>
      <w:r>
        <w:rPr>
          <w:color w:val="000000"/>
          <w:sz w:val="22"/>
          <w:szCs w:val="22"/>
          <w:lang w:val="ru-RU"/>
        </w:rPr>
        <w:t xml:space="preserve">Средства су планирана за куповину аутомобила који је набављен на лизинг, и набавку административне опреме. </w:t>
      </w:r>
    </w:p>
    <w:p w:rsidR="00505A4A" w:rsidRPr="008D79F3" w:rsidRDefault="00505A4A" w:rsidP="00505A4A">
      <w:pPr>
        <w:jc w:val="both"/>
        <w:rPr>
          <w:color w:val="000000"/>
          <w:sz w:val="22"/>
          <w:szCs w:val="22"/>
          <w:lang w:val="sr-Latn-RS"/>
        </w:rPr>
      </w:pPr>
      <w:r>
        <w:rPr>
          <w:sz w:val="22"/>
          <w:szCs w:val="22"/>
          <w:lang w:val="sr-Latn-CS"/>
        </w:rPr>
        <w:t xml:space="preserve">  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sr-Latn-RS"/>
        </w:rPr>
        <w:t>9</w:t>
      </w:r>
      <w:r>
        <w:rPr>
          <w:b/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515000 -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Нематеријална имовина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Latn-CS"/>
        </w:rPr>
        <w:t>......................................</w:t>
      </w:r>
      <w:r>
        <w:rPr>
          <w:b/>
          <w:sz w:val="22"/>
          <w:szCs w:val="22"/>
          <w:lang w:val="sr-Cyrl-CS"/>
        </w:rPr>
        <w:t>........</w:t>
      </w:r>
      <w:r>
        <w:rPr>
          <w:b/>
          <w:sz w:val="22"/>
          <w:szCs w:val="22"/>
          <w:lang w:val="sr-Latn-CS"/>
        </w:rPr>
        <w:t>............</w:t>
      </w:r>
      <w:r>
        <w:rPr>
          <w:sz w:val="22"/>
          <w:szCs w:val="22"/>
          <w:lang w:val="sr-Cyrl-CS"/>
        </w:rPr>
        <w:t xml:space="preserve">   </w:t>
      </w:r>
      <w:r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sr-Latn-CS"/>
        </w:rPr>
        <w:t>5</w:t>
      </w:r>
      <w:r>
        <w:rPr>
          <w:b/>
          <w:sz w:val="22"/>
          <w:szCs w:val="22"/>
          <w:lang w:val="sr-Cyrl-RS"/>
        </w:rPr>
        <w:t>0</w:t>
      </w:r>
      <w:r>
        <w:rPr>
          <w:b/>
          <w:sz w:val="22"/>
          <w:szCs w:val="22"/>
          <w:lang w:val="sr-Cyrl-CS"/>
        </w:rPr>
        <w:t>.000,00</w:t>
      </w:r>
      <w:r>
        <w:rPr>
          <w:sz w:val="22"/>
          <w:szCs w:val="22"/>
          <w:lang w:val="sr-Cyrl-CS"/>
        </w:rPr>
        <w:t xml:space="preserve"> Предвиђена средства за набавку нематеријалне имовине, компјутерског апликативног софтвера</w:t>
      </w:r>
      <w:r w:rsidR="00576FC2">
        <w:rPr>
          <w:sz w:val="22"/>
          <w:szCs w:val="22"/>
          <w:lang w:val="sr-Cyrl-CS"/>
        </w:rPr>
        <w:t>.</w:t>
      </w:r>
    </w:p>
    <w:p w:rsidR="00505A4A" w:rsidRDefault="00505A4A" w:rsidP="00505A4A">
      <w:pPr>
        <w:jc w:val="both"/>
        <w:rPr>
          <w:sz w:val="22"/>
          <w:szCs w:val="22"/>
          <w:highlight w:val="green"/>
          <w:lang w:val="sr-Latn-CS"/>
        </w:rPr>
      </w:pPr>
      <w:r>
        <w:rPr>
          <w:sz w:val="22"/>
          <w:szCs w:val="22"/>
          <w:lang w:val="sr-Cyrl-CS"/>
        </w:rPr>
        <w:t xml:space="preserve">     </w:t>
      </w:r>
      <w:r>
        <w:rPr>
          <w:b/>
          <w:sz w:val="22"/>
          <w:szCs w:val="22"/>
          <w:lang w:val="sr-Latn-CS"/>
        </w:rPr>
        <w:t>20.</w:t>
      </w:r>
      <w:r>
        <w:rPr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520000 -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залихе</w:t>
      </w:r>
      <w:r>
        <w:rPr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Latn-CS"/>
        </w:rPr>
        <w:t>......................................</w:t>
      </w:r>
      <w:r>
        <w:rPr>
          <w:b/>
          <w:sz w:val="22"/>
          <w:szCs w:val="22"/>
          <w:lang w:val="sr-Cyrl-CS"/>
        </w:rPr>
        <w:t>........</w:t>
      </w:r>
      <w:r>
        <w:rPr>
          <w:b/>
          <w:sz w:val="22"/>
          <w:szCs w:val="22"/>
          <w:lang w:val="sr-Latn-CS"/>
        </w:rPr>
        <w:t>............</w:t>
      </w:r>
      <w:r>
        <w:rPr>
          <w:b/>
          <w:sz w:val="22"/>
          <w:szCs w:val="22"/>
          <w:lang w:val="sr-Cyrl-CS"/>
        </w:rPr>
        <w:t>...............................</w:t>
      </w:r>
      <w:r>
        <w:rPr>
          <w:b/>
          <w:sz w:val="22"/>
          <w:szCs w:val="22"/>
          <w:lang w:val="sr-Latn-RS"/>
        </w:rPr>
        <w:t>.....</w:t>
      </w:r>
      <w:r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sr-Latn-RS"/>
        </w:rPr>
        <w:t>2.0</w:t>
      </w:r>
      <w:r>
        <w:rPr>
          <w:b/>
          <w:sz w:val="22"/>
          <w:szCs w:val="22"/>
          <w:lang w:val="sr-Cyrl-CS"/>
        </w:rPr>
        <w:t>00.000,00</w:t>
      </w:r>
      <w:r>
        <w:rPr>
          <w:sz w:val="22"/>
          <w:szCs w:val="22"/>
          <w:lang w:val="sr-Cyrl-CS"/>
        </w:rPr>
        <w:t xml:space="preserve"> Средства су планирана за набавку робе за даљу продају</w:t>
      </w:r>
      <w:r>
        <w:rPr>
          <w:sz w:val="22"/>
          <w:szCs w:val="22"/>
          <w:highlight w:val="green"/>
          <w:lang w:val="sr-Cyrl-CS"/>
        </w:rPr>
        <w:t xml:space="preserve"> </w:t>
      </w:r>
    </w:p>
    <w:p w:rsidR="00505A4A" w:rsidRDefault="00505A4A" w:rsidP="00505A4A">
      <w:pPr>
        <w:jc w:val="both"/>
        <w:rPr>
          <w:sz w:val="22"/>
          <w:szCs w:val="22"/>
          <w:lang w:val="sr-Cyrl-CS"/>
        </w:rPr>
      </w:pPr>
    </w:p>
    <w:p w:rsidR="00505A4A" w:rsidRPr="007C660F" w:rsidRDefault="00623D64" w:rsidP="00505A4A">
      <w:pPr>
        <w:pStyle w:val="ListParagraph"/>
        <w:ind w:left="0"/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Укупна средства планирана  у финансијском  плану</w:t>
      </w:r>
      <w:r w:rsidR="00576FC2">
        <w:rPr>
          <w:sz w:val="22"/>
          <w:szCs w:val="22"/>
          <w:lang w:val="sr-Cyrl-CS"/>
        </w:rPr>
        <w:t xml:space="preserve">   ТОН за 2018</w:t>
      </w:r>
      <w:r w:rsidR="00505A4A">
        <w:rPr>
          <w:sz w:val="22"/>
          <w:szCs w:val="22"/>
          <w:lang w:val="sr-Cyrl-CS"/>
        </w:rPr>
        <w:t>.г. из сопствених прихода извор финансирања ( 04) износе..........................................</w:t>
      </w:r>
      <w:r w:rsidR="00783B82">
        <w:rPr>
          <w:sz w:val="22"/>
          <w:szCs w:val="22"/>
          <w:lang w:val="sr-Cyrl-CS"/>
        </w:rPr>
        <w:t>.........</w:t>
      </w:r>
      <w:r w:rsidR="00E07801">
        <w:rPr>
          <w:sz w:val="22"/>
          <w:szCs w:val="22"/>
          <w:lang w:val="sr-Latn-RS"/>
        </w:rPr>
        <w:t>..</w:t>
      </w:r>
      <w:r w:rsidR="00783B82">
        <w:rPr>
          <w:sz w:val="22"/>
          <w:szCs w:val="22"/>
          <w:lang w:val="sr-Cyrl-CS"/>
        </w:rPr>
        <w:t>..</w:t>
      </w:r>
      <w:r w:rsidR="00505A4A">
        <w:rPr>
          <w:sz w:val="22"/>
          <w:szCs w:val="22"/>
          <w:lang w:val="sr-Cyrl-CS"/>
        </w:rPr>
        <w:t>.....</w:t>
      </w:r>
      <w:r w:rsidR="00576FC2">
        <w:rPr>
          <w:b/>
          <w:sz w:val="22"/>
          <w:szCs w:val="22"/>
          <w:lang w:val="sr-Cyrl-CS"/>
        </w:rPr>
        <w:t>94.011</w:t>
      </w:r>
      <w:r w:rsidR="00505A4A" w:rsidRPr="00BE043E">
        <w:rPr>
          <w:b/>
          <w:sz w:val="22"/>
          <w:szCs w:val="22"/>
          <w:lang w:val="sr-Cyrl-CS"/>
        </w:rPr>
        <w:t>.000,00</w:t>
      </w:r>
      <w:r w:rsidR="00505A4A">
        <w:rPr>
          <w:b/>
          <w:sz w:val="22"/>
          <w:szCs w:val="22"/>
          <w:lang w:val="sr-Cyrl-CS"/>
        </w:rPr>
        <w:t xml:space="preserve"> </w:t>
      </w:r>
      <w:r w:rsidR="00505A4A">
        <w:rPr>
          <w:b/>
          <w:sz w:val="22"/>
          <w:szCs w:val="22"/>
          <w:lang w:val="sr-Latn-CS"/>
        </w:rPr>
        <w:t xml:space="preserve"> </w:t>
      </w:r>
      <w:r w:rsidR="00505A4A" w:rsidRPr="007C660F">
        <w:rPr>
          <w:sz w:val="22"/>
          <w:szCs w:val="22"/>
          <w:lang w:val="sr-Cyrl-CS"/>
        </w:rPr>
        <w:t>динара.</w:t>
      </w:r>
    </w:p>
    <w:p w:rsidR="00505A4A" w:rsidRDefault="00505A4A" w:rsidP="00505A4A">
      <w:pPr>
        <w:jc w:val="both"/>
        <w:rPr>
          <w:lang w:val="sr-Cyrl-CS"/>
        </w:rPr>
      </w:pPr>
    </w:p>
    <w:p w:rsidR="00AE6B25" w:rsidRPr="00AE6B25" w:rsidRDefault="00AE6B25" w:rsidP="00AE6B25">
      <w:pPr>
        <w:ind w:firstLine="3969"/>
        <w:jc w:val="center"/>
        <w:rPr>
          <w:lang w:val="sr-Cyrl-CS"/>
        </w:rPr>
      </w:pPr>
      <w:r w:rsidRPr="00AE6B25">
        <w:rPr>
          <w:lang w:val="sr-Cyrl-CS"/>
        </w:rPr>
        <w:t>Управни одбор</w:t>
      </w:r>
      <w:r>
        <w:rPr>
          <w:lang w:val="sr-Cyrl-CS"/>
        </w:rPr>
        <w:t xml:space="preserve"> </w:t>
      </w:r>
      <w:bookmarkStart w:id="0" w:name="_GoBack"/>
      <w:bookmarkEnd w:id="0"/>
      <w:r w:rsidRPr="00AE6B25">
        <w:rPr>
          <w:lang w:val="sr-Cyrl-CS"/>
        </w:rPr>
        <w:t>Туристичке организације Ниш</w:t>
      </w:r>
    </w:p>
    <w:p w:rsidR="00AE6B25" w:rsidRPr="00AE6B25" w:rsidRDefault="00AE6B25" w:rsidP="00AE6B25">
      <w:pPr>
        <w:ind w:firstLine="4536"/>
        <w:jc w:val="center"/>
        <w:rPr>
          <w:lang w:val="sr-Cyrl-CS"/>
        </w:rPr>
      </w:pPr>
      <w:r w:rsidRPr="00AE6B25">
        <w:rPr>
          <w:lang w:val="sr-Cyrl-CS"/>
        </w:rPr>
        <w:t>Председник</w:t>
      </w:r>
    </w:p>
    <w:p w:rsidR="00AE6B25" w:rsidRPr="00AE6B25" w:rsidRDefault="00AE6B25" w:rsidP="00AE6B25">
      <w:pPr>
        <w:ind w:firstLine="4536"/>
        <w:jc w:val="center"/>
        <w:rPr>
          <w:lang w:val="sr-Cyrl-CS"/>
        </w:rPr>
      </w:pPr>
    </w:p>
    <w:p w:rsidR="00AE6B25" w:rsidRPr="00AE6B25" w:rsidRDefault="00AE6B25" w:rsidP="00AE6B25">
      <w:pPr>
        <w:ind w:firstLine="4536"/>
        <w:jc w:val="center"/>
        <w:rPr>
          <w:lang w:val="sr-Cyrl-CS"/>
        </w:rPr>
      </w:pPr>
      <w:r w:rsidRPr="00AE6B25">
        <w:rPr>
          <w:lang w:val="sr-Cyrl-CS"/>
        </w:rPr>
        <w:t>__________________________</w:t>
      </w:r>
    </w:p>
    <w:p w:rsidR="00AE6B25" w:rsidRPr="00AE6B25" w:rsidRDefault="00AE6B25" w:rsidP="00AE6B25">
      <w:pPr>
        <w:ind w:firstLine="4536"/>
        <w:jc w:val="center"/>
        <w:rPr>
          <w:lang w:val="sr-Cyrl-CS"/>
        </w:rPr>
      </w:pPr>
      <w:r w:rsidRPr="00AE6B25">
        <w:rPr>
          <w:lang w:val="sr-Cyrl-CS"/>
        </w:rPr>
        <w:t>Никола Цветковић, дипл. ецц</w:t>
      </w:r>
    </w:p>
    <w:sectPr w:rsidR="00AE6B25" w:rsidRPr="00AE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C78"/>
    <w:multiLevelType w:val="hybridMultilevel"/>
    <w:tmpl w:val="863E9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04AA5"/>
    <w:multiLevelType w:val="hybridMultilevel"/>
    <w:tmpl w:val="2AA0CA2A"/>
    <w:lvl w:ilvl="0" w:tplc="DD3025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D7"/>
    <w:rsid w:val="00004A7C"/>
    <w:rsid w:val="000E1959"/>
    <w:rsid w:val="001107AA"/>
    <w:rsid w:val="001279CC"/>
    <w:rsid w:val="00161517"/>
    <w:rsid w:val="0018240A"/>
    <w:rsid w:val="002A0BCA"/>
    <w:rsid w:val="002A12E9"/>
    <w:rsid w:val="00463AFF"/>
    <w:rsid w:val="00505A4A"/>
    <w:rsid w:val="00576FC2"/>
    <w:rsid w:val="005A7352"/>
    <w:rsid w:val="00623D64"/>
    <w:rsid w:val="00675541"/>
    <w:rsid w:val="006B1F30"/>
    <w:rsid w:val="007079D9"/>
    <w:rsid w:val="00730408"/>
    <w:rsid w:val="00743938"/>
    <w:rsid w:val="00783B82"/>
    <w:rsid w:val="007B30E2"/>
    <w:rsid w:val="007B3CE0"/>
    <w:rsid w:val="007B726F"/>
    <w:rsid w:val="007D3CC4"/>
    <w:rsid w:val="00857244"/>
    <w:rsid w:val="008A160B"/>
    <w:rsid w:val="008F75D7"/>
    <w:rsid w:val="00934FFE"/>
    <w:rsid w:val="00937B25"/>
    <w:rsid w:val="00AA1888"/>
    <w:rsid w:val="00AE6B25"/>
    <w:rsid w:val="00B22915"/>
    <w:rsid w:val="00B66000"/>
    <w:rsid w:val="00BA482F"/>
    <w:rsid w:val="00CD0C82"/>
    <w:rsid w:val="00CF139C"/>
    <w:rsid w:val="00D04453"/>
    <w:rsid w:val="00D20CA1"/>
    <w:rsid w:val="00D303DF"/>
    <w:rsid w:val="00D65630"/>
    <w:rsid w:val="00E07801"/>
    <w:rsid w:val="00E37644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505A4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505A4A"/>
    <w:pPr>
      <w:ind w:left="720"/>
      <w:contextualSpacing/>
    </w:pPr>
  </w:style>
  <w:style w:type="paragraph" w:styleId="BodyText">
    <w:name w:val="Body Text"/>
    <w:basedOn w:val="Normal"/>
    <w:link w:val="BodyTextChar"/>
    <w:rsid w:val="00505A4A"/>
    <w:pPr>
      <w:jc w:val="both"/>
    </w:pPr>
    <w:rPr>
      <w:rFonts w:ascii="Tahoma" w:hAnsi="Tahoma"/>
      <w:sz w:val="22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05A4A"/>
    <w:rPr>
      <w:rFonts w:ascii="Tahoma" w:eastAsia="Times New Roman" w:hAnsi="Tahoma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505A4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505A4A"/>
    <w:pPr>
      <w:ind w:left="720"/>
      <w:contextualSpacing/>
    </w:pPr>
  </w:style>
  <w:style w:type="paragraph" w:styleId="BodyText">
    <w:name w:val="Body Text"/>
    <w:basedOn w:val="Normal"/>
    <w:link w:val="BodyTextChar"/>
    <w:rsid w:val="00505A4A"/>
    <w:pPr>
      <w:jc w:val="both"/>
    </w:pPr>
    <w:rPr>
      <w:rFonts w:ascii="Tahoma" w:hAnsi="Tahoma"/>
      <w:sz w:val="22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05A4A"/>
    <w:rPr>
      <w:rFonts w:ascii="Tahoma" w:eastAsia="Times New Roman" w:hAnsi="Tahoma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Nena-Ton</dc:creator>
  <cp:keywords/>
  <dc:description/>
  <cp:lastModifiedBy>ismail - [2010]</cp:lastModifiedBy>
  <cp:revision>44</cp:revision>
  <dcterms:created xsi:type="dcterms:W3CDTF">2017-11-07T09:08:00Z</dcterms:created>
  <dcterms:modified xsi:type="dcterms:W3CDTF">2018-01-04T10:29:00Z</dcterms:modified>
</cp:coreProperties>
</file>