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1B" w:rsidRPr="00CF0F1B" w:rsidRDefault="00CF0F1B" w:rsidP="00CF0F1B">
      <w:pPr>
        <w:pStyle w:val="NoSpacing"/>
        <w:jc w:val="both"/>
        <w:rPr>
          <w:rFonts w:ascii="Times New Roman" w:hAnsi="Times New Roman" w:cs="Times New Roman"/>
          <w:sz w:val="24"/>
          <w:szCs w:val="24"/>
          <w:lang w:val="sr-Latn-CS"/>
        </w:rPr>
      </w:pPr>
      <w:r w:rsidRPr="00CF0F1B">
        <w:rPr>
          <w:lang w:val="sr-Cyrl-RS"/>
        </w:rPr>
        <w:t xml:space="preserve">                         </w:t>
      </w:r>
      <w:r w:rsidR="004015DA">
        <w:rPr>
          <w:lang w:val="sr-Latn-CS"/>
        </w:rPr>
        <w:t xml:space="preserve">   </w:t>
      </w:r>
      <w:r w:rsidRPr="00CF0F1B">
        <w:rPr>
          <w:rFonts w:ascii="Times New Roman" w:hAnsi="Times New Roman" w:cs="Times New Roman"/>
          <w:sz w:val="24"/>
          <w:szCs w:val="24"/>
          <w:lang w:val="sr-Cyrl-RS"/>
        </w:rPr>
        <w:t>ОДРЕДБЕ ЧЛАНОВА КОЈИ СЕ МЕЊАЈУ И ДОПУЊУЈУ</w:t>
      </w:r>
    </w:p>
    <w:p w:rsidR="00CF0F1B" w:rsidRPr="00CF0F1B" w:rsidRDefault="00CF0F1B" w:rsidP="00CF0F1B">
      <w:pPr>
        <w:rPr>
          <w:lang w:val="sr-Latn-CS"/>
        </w:rPr>
      </w:pPr>
    </w:p>
    <w:p w:rsidR="00CF0F1B" w:rsidRPr="00CF0F1B" w:rsidRDefault="00CF0F1B" w:rsidP="00CF0F1B">
      <w:pPr>
        <w:rPr>
          <w:lang w:val="sr-Cyrl-CS"/>
        </w:rPr>
      </w:pPr>
    </w:p>
    <w:p w:rsidR="00D52CAB" w:rsidRDefault="00D52CAB" w:rsidP="004015DA">
      <w:pPr>
        <w:pStyle w:val="NoSpacing"/>
        <w:jc w:val="both"/>
        <w:rPr>
          <w:rFonts w:ascii="Times New Roman" w:hAnsi="Times New Roman" w:cs="Times New Roman"/>
          <w:sz w:val="24"/>
          <w:szCs w:val="24"/>
          <w:lang w:val="sr-Latn-CS"/>
        </w:rPr>
      </w:pPr>
      <w:r w:rsidRPr="00D52CA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D52CAB">
        <w:rPr>
          <w:rFonts w:ascii="Times New Roman" w:hAnsi="Times New Roman" w:cs="Times New Roman"/>
          <w:sz w:val="24"/>
          <w:szCs w:val="24"/>
          <w:lang w:val="sr-Latn-CS"/>
        </w:rPr>
        <w:t xml:space="preserve"> </w:t>
      </w:r>
      <w:r w:rsidRPr="00D52CAB">
        <w:rPr>
          <w:rFonts w:ascii="Times New Roman" w:hAnsi="Times New Roman" w:cs="Times New Roman"/>
          <w:sz w:val="24"/>
          <w:szCs w:val="24"/>
          <w:lang w:val="ru-RU"/>
        </w:rPr>
        <w:t>Члан 10.</w:t>
      </w:r>
    </w:p>
    <w:p w:rsidR="004015DA" w:rsidRPr="004015DA" w:rsidRDefault="004015DA" w:rsidP="004015DA">
      <w:pPr>
        <w:pStyle w:val="NoSpacing"/>
        <w:jc w:val="both"/>
        <w:rPr>
          <w:rFonts w:ascii="Times New Roman" w:hAnsi="Times New Roman" w:cs="Times New Roman"/>
          <w:sz w:val="24"/>
          <w:szCs w:val="24"/>
          <w:lang w:val="sr-Latn-CS"/>
        </w:rPr>
      </w:pPr>
    </w:p>
    <w:p w:rsidR="00D52CAB" w:rsidRPr="00D52CAB" w:rsidRDefault="00D52CAB" w:rsidP="00D52CAB">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D52CAB">
        <w:rPr>
          <w:rFonts w:ascii="Times New Roman" w:hAnsi="Times New Roman" w:cs="Times New Roman"/>
          <w:sz w:val="24"/>
          <w:szCs w:val="24"/>
          <w:lang w:val="ru-RU"/>
        </w:rPr>
        <w:t xml:space="preserve">Органи и службе Града у обавези су да прибављају средства у јавну својину Града као и да располажу и управљају овим средствима у складу са законом, подзаконским актима и овом одлуком. </w:t>
      </w:r>
    </w:p>
    <w:p w:rsidR="00D52CAB" w:rsidRPr="00D52CAB" w:rsidRDefault="00D52CAB" w:rsidP="00D52CAB">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sr-Latn-CS"/>
        </w:rPr>
        <w:t xml:space="preserve">              </w:t>
      </w:r>
      <w:r w:rsidRPr="006F47B7">
        <w:rPr>
          <w:rFonts w:ascii="Times New Roman" w:hAnsi="Times New Roman" w:cs="Times New Roman"/>
          <w:sz w:val="24"/>
          <w:szCs w:val="24"/>
          <w:u w:val="single"/>
          <w:lang w:val="ru-RU"/>
        </w:rPr>
        <w:t>Управа надлежна за имовину Града Ниша</w:t>
      </w:r>
      <w:r w:rsidRPr="006F47B7">
        <w:rPr>
          <w:rFonts w:ascii="Times New Roman" w:hAnsi="Times New Roman" w:cs="Times New Roman"/>
          <w:sz w:val="24"/>
          <w:szCs w:val="24"/>
          <w:lang w:val="ru-RU"/>
        </w:rPr>
        <w:t>,</w:t>
      </w:r>
      <w:r w:rsidRPr="00D52CAB">
        <w:rPr>
          <w:rFonts w:ascii="Times New Roman" w:hAnsi="Times New Roman" w:cs="Times New Roman"/>
          <w:sz w:val="24"/>
          <w:szCs w:val="24"/>
          <w:lang w:val="ru-RU"/>
        </w:rPr>
        <w:t xml:space="preserve"> припрема акта за органе Града о прибављању и располагању непокретним стварима у јавној својини Града.</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b/>
          <w:sz w:val="24"/>
          <w:szCs w:val="24"/>
          <w:lang w:val="sr-Latn-CS"/>
        </w:rPr>
        <w:t xml:space="preserve">               </w:t>
      </w:r>
      <w:r w:rsidRPr="006F47B7">
        <w:rPr>
          <w:rFonts w:ascii="Times New Roman" w:hAnsi="Times New Roman" w:cs="Times New Roman"/>
          <w:sz w:val="24"/>
          <w:szCs w:val="24"/>
          <w:u w:val="single"/>
          <w:lang w:val="ru-RU"/>
        </w:rPr>
        <w:t>Служба Града Ниша надлежна за одржавање и информатичко-комуникационе технологије</w:t>
      </w:r>
      <w:r w:rsidRPr="00D52CAB">
        <w:rPr>
          <w:rFonts w:ascii="Times New Roman" w:hAnsi="Times New Roman" w:cs="Times New Roman"/>
          <w:sz w:val="24"/>
          <w:szCs w:val="24"/>
          <w:lang w:val="ru-RU"/>
        </w:rPr>
        <w:t xml:space="preserve"> припрема акта за органе Града о прибављању и располагању покретним стварима у јавној својини Града</w:t>
      </w:r>
      <w:r w:rsidRPr="00D52CAB">
        <w:rPr>
          <w:rFonts w:ascii="Times New Roman" w:hAnsi="Times New Roman" w:cs="Times New Roman"/>
          <w:sz w:val="24"/>
          <w:szCs w:val="24"/>
          <w:lang w:val="sr-Latn-RS"/>
        </w:rPr>
        <w:t xml:space="preserve">, </w:t>
      </w:r>
      <w:r w:rsidRPr="00D52CAB">
        <w:rPr>
          <w:rFonts w:ascii="Times New Roman" w:hAnsi="Times New Roman" w:cs="Times New Roman"/>
          <w:sz w:val="24"/>
          <w:szCs w:val="24"/>
          <w:lang w:val="sr-Cyrl-RS"/>
        </w:rPr>
        <w:t>осим новца и хартија од вредности</w:t>
      </w:r>
      <w:r w:rsidRPr="00D52CAB">
        <w:rPr>
          <w:rFonts w:ascii="Times New Roman" w:hAnsi="Times New Roman" w:cs="Times New Roman"/>
          <w:sz w:val="24"/>
          <w:szCs w:val="24"/>
          <w:lang w:val="ru-RU"/>
        </w:rPr>
        <w:t>.</w:t>
      </w:r>
    </w:p>
    <w:p w:rsidR="00D52CAB" w:rsidRPr="00D52CAB" w:rsidRDefault="00D52CAB" w:rsidP="00D52CAB">
      <w:pPr>
        <w:pStyle w:val="NoSpacing"/>
        <w:jc w:val="both"/>
        <w:rPr>
          <w:rFonts w:ascii="Times New Roman" w:hAnsi="Times New Roman" w:cs="Times New Roman"/>
          <w:sz w:val="24"/>
          <w:szCs w:val="24"/>
          <w:lang w:val="ru-RU"/>
        </w:rPr>
      </w:pPr>
    </w:p>
    <w:p w:rsidR="00D52CAB" w:rsidRPr="004015DA" w:rsidRDefault="00D52CAB" w:rsidP="00D52CAB">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rPr>
        <w:t xml:space="preserve">                </w:t>
      </w:r>
      <w:r w:rsidRPr="004015DA">
        <w:rPr>
          <w:rFonts w:ascii="Times New Roman" w:hAnsi="Times New Roman" w:cs="Times New Roman"/>
          <w:bCs/>
          <w:sz w:val="24"/>
          <w:szCs w:val="24"/>
        </w:rPr>
        <w:t>II</w:t>
      </w:r>
      <w:r w:rsidRPr="004015DA">
        <w:rPr>
          <w:rFonts w:ascii="Times New Roman" w:hAnsi="Times New Roman" w:cs="Times New Roman"/>
          <w:bCs/>
          <w:sz w:val="24"/>
          <w:szCs w:val="24"/>
          <w:lang w:val="ru-RU"/>
        </w:rPr>
        <w:t xml:space="preserve"> ЕВИДЕНЦИЈА, ОДРЖАВАЊЕ И ОБЕЗБЕЂЕЊЕ СТВАРИ У ЈАВНОЈ </w:t>
      </w:r>
    </w:p>
    <w:p w:rsidR="00D52CAB" w:rsidRPr="004015DA" w:rsidRDefault="00D52CAB" w:rsidP="00D52CAB">
      <w:pPr>
        <w:pStyle w:val="NoSpacing"/>
        <w:jc w:val="both"/>
        <w:rPr>
          <w:rFonts w:ascii="Times New Roman" w:hAnsi="Times New Roman" w:cs="Times New Roman"/>
          <w:bCs/>
          <w:sz w:val="24"/>
          <w:szCs w:val="24"/>
          <w:lang w:val="sr-Latn-CS"/>
        </w:rPr>
      </w:pPr>
      <w:r w:rsidRPr="004015DA">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ru-RU"/>
        </w:rPr>
        <w:t xml:space="preserve">СВОЈИНИ ГРАДА </w:t>
      </w:r>
    </w:p>
    <w:p w:rsidR="00D52CAB" w:rsidRPr="004015DA" w:rsidRDefault="00D52CAB" w:rsidP="00D52CAB">
      <w:pPr>
        <w:pStyle w:val="NoSpacing"/>
        <w:jc w:val="both"/>
        <w:rPr>
          <w:rFonts w:ascii="Times New Roman" w:hAnsi="Times New Roman" w:cs="Times New Roman"/>
          <w:bCs/>
          <w:sz w:val="24"/>
          <w:szCs w:val="24"/>
          <w:lang w:val="sr-Latn-CS"/>
        </w:rPr>
      </w:pPr>
    </w:p>
    <w:p w:rsidR="00D52CAB" w:rsidRPr="00D52CAB" w:rsidRDefault="00D52CAB" w:rsidP="00D52CAB">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Pr="00D52CAB">
        <w:rPr>
          <w:rFonts w:ascii="Times New Roman" w:hAnsi="Times New Roman" w:cs="Times New Roman"/>
          <w:bCs/>
          <w:sz w:val="24"/>
          <w:szCs w:val="24"/>
          <w:lang w:val="ru-RU"/>
        </w:rPr>
        <w:t>Члан 11.</w:t>
      </w:r>
    </w:p>
    <w:p w:rsidR="00D52CAB" w:rsidRPr="00D52CAB" w:rsidRDefault="00D52CAB" w:rsidP="00D52CAB">
      <w:pPr>
        <w:pStyle w:val="NoSpacing"/>
        <w:jc w:val="both"/>
        <w:rPr>
          <w:rFonts w:ascii="Times New Roman" w:hAnsi="Times New Roman" w:cs="Times New Roman"/>
          <w:b/>
          <w:bCs/>
          <w:sz w:val="24"/>
          <w:szCs w:val="24"/>
          <w:lang w:val="sr-Latn-CS"/>
        </w:rPr>
      </w:pPr>
    </w:p>
    <w:p w:rsidR="00D52CAB" w:rsidRPr="006F47B7" w:rsidRDefault="00D52CAB" w:rsidP="00D52CA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D52CAB">
        <w:rPr>
          <w:rFonts w:ascii="Times New Roman" w:hAnsi="Times New Roman" w:cs="Times New Roman"/>
          <w:sz w:val="24"/>
          <w:szCs w:val="24"/>
          <w:lang w:val="ru-RU"/>
        </w:rPr>
        <w:t xml:space="preserve">Непокретним стварима у јавној својини Града управља </w:t>
      </w:r>
      <w:r w:rsidRPr="006F47B7">
        <w:rPr>
          <w:rFonts w:ascii="Times New Roman" w:hAnsi="Times New Roman" w:cs="Times New Roman"/>
          <w:sz w:val="24"/>
          <w:szCs w:val="24"/>
          <w:u w:val="single"/>
          <w:lang w:val="ru-RU"/>
        </w:rPr>
        <w:t>управа надлежна за имовину Града Ниша</w:t>
      </w:r>
      <w:r w:rsidRPr="006F47B7">
        <w:rPr>
          <w:rFonts w:ascii="Times New Roman" w:hAnsi="Times New Roman" w:cs="Times New Roman"/>
          <w:sz w:val="24"/>
          <w:szCs w:val="24"/>
          <w:lang w:val="ru-RU"/>
        </w:rPr>
        <w:t xml:space="preserve"> (у даљем тексту: </w:t>
      </w:r>
      <w:r w:rsidRPr="006F47B7">
        <w:rPr>
          <w:rFonts w:ascii="Times New Roman" w:hAnsi="Times New Roman" w:cs="Times New Roman"/>
          <w:bCs/>
          <w:sz w:val="24"/>
          <w:szCs w:val="24"/>
          <w:lang w:val="ru-RU"/>
        </w:rPr>
        <w:t>Управа</w:t>
      </w:r>
      <w:r w:rsidRPr="006F47B7">
        <w:rPr>
          <w:rFonts w:ascii="Times New Roman" w:hAnsi="Times New Roman" w:cs="Times New Roman"/>
          <w:sz w:val="24"/>
          <w:szCs w:val="24"/>
          <w:lang w:val="ru-RU"/>
        </w:rPr>
        <w:t xml:space="preserve">). </w:t>
      </w:r>
    </w:p>
    <w:p w:rsidR="00D52CAB" w:rsidRPr="00D52CAB" w:rsidRDefault="00D52CAB" w:rsidP="00D52CAB">
      <w:pPr>
        <w:pStyle w:val="NoSpacing"/>
        <w:jc w:val="both"/>
        <w:rPr>
          <w:rFonts w:ascii="Times New Roman" w:hAnsi="Times New Roman" w:cs="Times New Roman"/>
          <w:sz w:val="24"/>
          <w:szCs w:val="24"/>
          <w:lang w:val="sr-Latn-CS"/>
        </w:rPr>
      </w:pPr>
    </w:p>
    <w:p w:rsidR="00D52CAB" w:rsidRPr="006F47B7" w:rsidRDefault="00D52CAB" w:rsidP="00D52CAB">
      <w:pPr>
        <w:pStyle w:val="NoSpacing"/>
        <w:jc w:val="both"/>
        <w:rPr>
          <w:rFonts w:ascii="Times New Roman" w:hAnsi="Times New Roman" w:cs="Times New Roman"/>
          <w:sz w:val="24"/>
          <w:szCs w:val="24"/>
          <w:u w:val="single"/>
          <w:lang w:val="ru-RU"/>
        </w:rPr>
      </w:pPr>
      <w:r w:rsidRPr="00D52CAB">
        <w:rPr>
          <w:rFonts w:ascii="Times New Roman" w:hAnsi="Times New Roman" w:cs="Times New Roman"/>
          <w:sz w:val="24"/>
          <w:szCs w:val="24"/>
          <w:lang w:val="ru-RU"/>
        </w:rPr>
        <w:t xml:space="preserve">У управљању непокретним стварима, </w:t>
      </w:r>
      <w:r w:rsidRPr="006F47B7">
        <w:rPr>
          <w:rFonts w:ascii="Times New Roman" w:hAnsi="Times New Roman" w:cs="Times New Roman"/>
          <w:sz w:val="24"/>
          <w:szCs w:val="24"/>
          <w:u w:val="single"/>
          <w:lang w:val="ru-RU"/>
        </w:rPr>
        <w:t xml:space="preserve">Управа: </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1. води евиденцију: службених зграда,  пословних просторија, стамбених зграда и станова, непокретности за репрезентативне потребе, гаража и гаражних места;  </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2. води евиденцију о закљученим уговорима о закупу, односно коришћењу непокретних ствари; </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3. предузима мере за испуњење уговорних обавеза;  </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4. извршава законске и уговорне обавезе у вези са непокретним стварима; </w:t>
      </w:r>
    </w:p>
    <w:p w:rsidR="00D52CAB" w:rsidRPr="00D52CAB" w:rsidRDefault="00D52CAB" w:rsidP="00D52CAB">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5. </w:t>
      </w:r>
      <w:r w:rsidRPr="00D52CAB">
        <w:rPr>
          <w:rFonts w:ascii="Times New Roman" w:hAnsi="Times New Roman" w:cs="Times New Roman"/>
          <w:sz w:val="24"/>
          <w:szCs w:val="24"/>
          <w:lang w:val="sr-Cyrl-CS"/>
        </w:rPr>
        <w:t xml:space="preserve">доставља </w:t>
      </w:r>
      <w:r w:rsidRPr="006F47B7">
        <w:rPr>
          <w:rFonts w:ascii="Times New Roman" w:hAnsi="Times New Roman" w:cs="Times New Roman"/>
          <w:sz w:val="24"/>
          <w:szCs w:val="24"/>
          <w:u w:val="single"/>
          <w:lang w:val="sr-Cyrl-CS"/>
        </w:rPr>
        <w:t>служби Града надлежној за одржавање</w:t>
      </w:r>
      <w:r w:rsidRPr="00D52CAB">
        <w:rPr>
          <w:rFonts w:ascii="Times New Roman" w:hAnsi="Times New Roman" w:cs="Times New Roman"/>
          <w:sz w:val="24"/>
          <w:szCs w:val="24"/>
          <w:lang w:val="sr-Cyrl-CS"/>
        </w:rPr>
        <w:t xml:space="preserve"> податке о непокретним стварима са записником о стању тих ствари, статусу и промени статуса непокретних ствари;</w:t>
      </w:r>
      <w:r w:rsidRPr="00D52CAB">
        <w:rPr>
          <w:rFonts w:ascii="Times New Roman" w:hAnsi="Times New Roman" w:cs="Times New Roman"/>
          <w:sz w:val="24"/>
          <w:szCs w:val="24"/>
          <w:lang w:val="ru-RU"/>
        </w:rPr>
        <w:t xml:space="preserve"> </w:t>
      </w:r>
    </w:p>
    <w:p w:rsidR="00D52CAB" w:rsidRPr="006F47B7" w:rsidRDefault="00D52CAB" w:rsidP="00D52CAB">
      <w:pPr>
        <w:pStyle w:val="NoSpacing"/>
        <w:jc w:val="both"/>
        <w:rPr>
          <w:rFonts w:ascii="Times New Roman" w:hAnsi="Times New Roman" w:cs="Times New Roman"/>
          <w:sz w:val="24"/>
          <w:szCs w:val="24"/>
          <w:u w:val="single"/>
          <w:lang w:val="ru-RU"/>
        </w:rPr>
      </w:pPr>
      <w:r w:rsidRPr="006F47B7">
        <w:rPr>
          <w:rFonts w:ascii="Times New Roman" w:hAnsi="Times New Roman" w:cs="Times New Roman"/>
          <w:sz w:val="24"/>
          <w:szCs w:val="24"/>
          <w:u w:val="single"/>
          <w:lang w:val="ru-RU"/>
        </w:rPr>
        <w:t>6. обнавља непокретне ствари Града;</w:t>
      </w:r>
    </w:p>
    <w:p w:rsidR="00CF0F1B" w:rsidRPr="004015DA" w:rsidRDefault="00D52CAB" w:rsidP="00D52CAB">
      <w:pPr>
        <w:pStyle w:val="NoSpacing"/>
        <w:jc w:val="both"/>
        <w:rPr>
          <w:rFonts w:ascii="Times New Roman" w:hAnsi="Times New Roman" w:cs="Times New Roman"/>
          <w:sz w:val="24"/>
          <w:szCs w:val="24"/>
          <w:u w:val="single"/>
          <w:lang w:val="sr-Latn-CS"/>
        </w:rPr>
      </w:pPr>
      <w:r w:rsidRPr="006F47B7">
        <w:rPr>
          <w:rFonts w:ascii="Times New Roman" w:hAnsi="Times New Roman" w:cs="Times New Roman"/>
          <w:sz w:val="24"/>
          <w:szCs w:val="24"/>
          <w:u w:val="single"/>
          <w:lang w:val="ru-RU"/>
        </w:rPr>
        <w:t xml:space="preserve">7. обавља и друге послове у складу са законом и подзаконским актима.  </w:t>
      </w:r>
    </w:p>
    <w:p w:rsidR="00CF0F1B" w:rsidRPr="00D52CAB" w:rsidRDefault="00CF0F1B" w:rsidP="00D52CAB">
      <w:pPr>
        <w:pStyle w:val="NoSpacing"/>
        <w:jc w:val="both"/>
        <w:rPr>
          <w:rFonts w:ascii="Times New Roman" w:hAnsi="Times New Roman" w:cs="Times New Roman"/>
          <w:sz w:val="24"/>
          <w:szCs w:val="24"/>
          <w:lang w:val="sr-Latn-CS"/>
        </w:rPr>
      </w:pPr>
    </w:p>
    <w:p w:rsidR="00D52CAB" w:rsidRPr="00D52CAB" w:rsidRDefault="00D52CAB" w:rsidP="00D52CAB">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015DA">
        <w:rPr>
          <w:rFonts w:ascii="Times New Roman" w:hAnsi="Times New Roman" w:cs="Times New Roman"/>
          <w:b/>
          <w:bCs/>
          <w:sz w:val="24"/>
          <w:szCs w:val="24"/>
          <w:lang w:val="sr-Latn-CS"/>
        </w:rPr>
        <w:t xml:space="preserve">  </w:t>
      </w:r>
      <w:r w:rsidRPr="00D52CAB">
        <w:rPr>
          <w:rFonts w:ascii="Times New Roman" w:hAnsi="Times New Roman" w:cs="Times New Roman"/>
          <w:bCs/>
          <w:sz w:val="24"/>
          <w:szCs w:val="24"/>
          <w:lang w:val="ru-RU"/>
        </w:rPr>
        <w:t>Члан 15.</w:t>
      </w:r>
    </w:p>
    <w:p w:rsidR="00D52CAB" w:rsidRPr="00D52CAB" w:rsidRDefault="00D52CAB" w:rsidP="00D52CAB">
      <w:pPr>
        <w:pStyle w:val="NoSpacing"/>
        <w:jc w:val="both"/>
        <w:rPr>
          <w:rFonts w:ascii="Times New Roman" w:hAnsi="Times New Roman" w:cs="Times New Roman"/>
          <w:b/>
          <w:bCs/>
          <w:sz w:val="24"/>
          <w:szCs w:val="24"/>
          <w:lang w:val="sr-Latn-CS"/>
        </w:rPr>
      </w:pPr>
    </w:p>
    <w:p w:rsidR="00D52CAB" w:rsidRPr="006F47B7" w:rsidRDefault="006F47B7" w:rsidP="006F47B7">
      <w:pPr>
        <w:pStyle w:val="NoSpacing"/>
        <w:jc w:val="both"/>
        <w:rPr>
          <w:rFonts w:ascii="Times New Roman" w:hAnsi="Times New Roman" w:cs="Times New Roman"/>
          <w:sz w:val="24"/>
          <w:szCs w:val="24"/>
          <w:u w:val="single"/>
          <w:lang w:val="ru-RU"/>
        </w:rPr>
      </w:pPr>
      <w:r w:rsidRPr="006F47B7">
        <w:rPr>
          <w:rFonts w:ascii="Times New Roman" w:hAnsi="Times New Roman" w:cs="Times New Roman"/>
          <w:sz w:val="24"/>
          <w:szCs w:val="24"/>
          <w:lang w:val="sr-Latn-CS"/>
        </w:rPr>
        <w:t xml:space="preserve">         </w:t>
      </w:r>
      <w:r w:rsidR="00D52CAB" w:rsidRPr="006F47B7">
        <w:rPr>
          <w:rFonts w:ascii="Times New Roman" w:hAnsi="Times New Roman" w:cs="Times New Roman"/>
          <w:sz w:val="24"/>
          <w:szCs w:val="24"/>
          <w:u w:val="single"/>
          <w:lang w:val="ru-RU"/>
        </w:rPr>
        <w:t xml:space="preserve">Хигијенско-санитарно одржавање и плаћање накнаде за комуналне трошкове за службене зграде и просторе, као и за објекте на сеоском подручју којима располаже Град, а не користе се као пословни простор, у надлежности је службе Града за одржавање. </w:t>
      </w:r>
    </w:p>
    <w:p w:rsidR="00D52CAB" w:rsidRPr="006F47B7" w:rsidRDefault="006F47B7" w:rsidP="006F47B7">
      <w:pPr>
        <w:pStyle w:val="NoSpacing"/>
        <w:jc w:val="both"/>
        <w:rPr>
          <w:rFonts w:ascii="Times New Roman" w:hAnsi="Times New Roman" w:cs="Times New Roman"/>
          <w:sz w:val="24"/>
          <w:szCs w:val="24"/>
          <w:u w:val="single"/>
          <w:lang w:val="ru-RU"/>
        </w:rPr>
      </w:pPr>
      <w:r>
        <w:rPr>
          <w:rFonts w:ascii="Times New Roman" w:hAnsi="Times New Roman" w:cs="Times New Roman"/>
          <w:sz w:val="24"/>
          <w:szCs w:val="24"/>
          <w:lang w:val="sr-Latn-CS"/>
        </w:rPr>
        <w:t xml:space="preserve">         </w:t>
      </w:r>
      <w:r w:rsidR="00D52CAB" w:rsidRPr="006F47B7">
        <w:rPr>
          <w:rFonts w:ascii="Times New Roman" w:hAnsi="Times New Roman" w:cs="Times New Roman"/>
          <w:sz w:val="24"/>
          <w:szCs w:val="24"/>
          <w:u w:val="single"/>
          <w:lang w:val="ru-RU"/>
        </w:rPr>
        <w:t>Хигијенско - санитарно одржавање стамбеног и пословног простора који није дат у закуп, односно на коришћење, у надлежности је службе Града за одржавање.</w:t>
      </w:r>
    </w:p>
    <w:p w:rsidR="006F47B7" w:rsidRDefault="006F47B7" w:rsidP="006F47B7">
      <w:pPr>
        <w:pStyle w:val="NoSpacing"/>
        <w:jc w:val="both"/>
        <w:rPr>
          <w:rFonts w:ascii="Times New Roman" w:hAnsi="Times New Roman" w:cs="Times New Roman"/>
          <w:sz w:val="24"/>
          <w:szCs w:val="24"/>
          <w:u w:val="single"/>
          <w:lang w:val="sr-Latn-CS"/>
        </w:rPr>
      </w:pPr>
      <w:r w:rsidRPr="006F47B7">
        <w:rPr>
          <w:rFonts w:ascii="Times New Roman" w:hAnsi="Times New Roman" w:cs="Times New Roman"/>
          <w:sz w:val="24"/>
          <w:szCs w:val="24"/>
          <w:u w:val="single"/>
          <w:lang w:val="sr-Latn-CS"/>
        </w:rPr>
        <w:t xml:space="preserve">         </w:t>
      </w:r>
      <w:r w:rsidR="00D52CAB" w:rsidRPr="006F47B7">
        <w:rPr>
          <w:rFonts w:ascii="Times New Roman" w:hAnsi="Times New Roman" w:cs="Times New Roman"/>
          <w:sz w:val="24"/>
          <w:szCs w:val="24"/>
          <w:u w:val="single"/>
          <w:lang w:val="ru-RU"/>
        </w:rPr>
        <w:t xml:space="preserve">За одређене послове из става 1. </w:t>
      </w:r>
      <w:r w:rsidR="00D52CAB" w:rsidRPr="006F47B7">
        <w:rPr>
          <w:rFonts w:ascii="Times New Roman" w:hAnsi="Times New Roman" w:cs="Times New Roman"/>
          <w:sz w:val="24"/>
          <w:szCs w:val="24"/>
          <w:u w:val="single"/>
          <w:lang w:val="sr-Cyrl-RS"/>
        </w:rPr>
        <w:t>и</w:t>
      </w:r>
      <w:r w:rsidR="00D52CAB" w:rsidRPr="006F47B7">
        <w:rPr>
          <w:rFonts w:ascii="Times New Roman" w:hAnsi="Times New Roman" w:cs="Times New Roman"/>
          <w:sz w:val="24"/>
          <w:szCs w:val="24"/>
          <w:u w:val="single"/>
          <w:lang w:val="ru-RU"/>
        </w:rPr>
        <w:t xml:space="preserve"> 2.</w:t>
      </w:r>
      <w:r w:rsidR="00D52CAB" w:rsidRPr="006F47B7">
        <w:rPr>
          <w:rFonts w:ascii="Times New Roman" w:hAnsi="Times New Roman" w:cs="Times New Roman"/>
          <w:b/>
          <w:sz w:val="24"/>
          <w:szCs w:val="24"/>
          <w:u w:val="single"/>
          <w:lang w:val="ru-RU"/>
        </w:rPr>
        <w:t xml:space="preserve"> </w:t>
      </w:r>
      <w:r w:rsidR="00D52CAB" w:rsidRPr="006F47B7">
        <w:rPr>
          <w:rFonts w:ascii="Times New Roman" w:hAnsi="Times New Roman" w:cs="Times New Roman"/>
          <w:sz w:val="24"/>
          <w:szCs w:val="24"/>
          <w:u w:val="single"/>
          <w:lang w:val="ru-RU"/>
        </w:rPr>
        <w:t xml:space="preserve">овог члана, за које служба Града надлежна за одржавање није кадровски и материјално оспособљена, могу се, од стране ове службе, ангажовати и специјализовани привредни субјекти. </w:t>
      </w:r>
    </w:p>
    <w:p w:rsidR="004015DA" w:rsidRPr="004015DA" w:rsidRDefault="004015DA" w:rsidP="006F47B7">
      <w:pPr>
        <w:pStyle w:val="NoSpacing"/>
        <w:jc w:val="both"/>
        <w:rPr>
          <w:rFonts w:ascii="Times New Roman" w:hAnsi="Times New Roman" w:cs="Times New Roman"/>
          <w:sz w:val="24"/>
          <w:szCs w:val="24"/>
          <w:u w:val="single"/>
          <w:lang w:val="sr-Latn-CS"/>
        </w:rPr>
      </w:pPr>
    </w:p>
    <w:p w:rsidR="00D52CAB" w:rsidRPr="006F47B7" w:rsidRDefault="006F47B7" w:rsidP="006F47B7">
      <w:pPr>
        <w:pStyle w:val="NoSpacing"/>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lastRenderedPageBreak/>
        <w:t xml:space="preserve">                                                            </w:t>
      </w:r>
      <w:r w:rsidR="00D52CAB" w:rsidRPr="006F47B7">
        <w:rPr>
          <w:rFonts w:ascii="Times New Roman" w:hAnsi="Times New Roman" w:cs="Times New Roman"/>
          <w:bCs/>
          <w:sz w:val="24"/>
          <w:szCs w:val="24"/>
          <w:lang w:val="ru-RU"/>
        </w:rPr>
        <w:t>Члан 16.</w:t>
      </w:r>
    </w:p>
    <w:p w:rsidR="00D52CAB" w:rsidRPr="006F47B7" w:rsidRDefault="00D52CAB" w:rsidP="006F47B7">
      <w:pPr>
        <w:pStyle w:val="NoSpacing"/>
        <w:jc w:val="both"/>
        <w:rPr>
          <w:rFonts w:ascii="Times New Roman" w:hAnsi="Times New Roman" w:cs="Times New Roman"/>
          <w:b/>
          <w:bCs/>
          <w:sz w:val="24"/>
          <w:szCs w:val="24"/>
          <w:u w:val="single"/>
          <w:lang w:val="sr-Latn-CS"/>
        </w:rPr>
      </w:pPr>
    </w:p>
    <w:p w:rsidR="00D52CAB" w:rsidRPr="00D52CAB" w:rsidRDefault="006F47B7" w:rsidP="006F47B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D52CAB" w:rsidRPr="00D52CAB">
        <w:rPr>
          <w:rFonts w:ascii="Times New Roman" w:hAnsi="Times New Roman" w:cs="Times New Roman"/>
          <w:sz w:val="24"/>
          <w:szCs w:val="24"/>
          <w:lang w:val="ru-RU"/>
        </w:rPr>
        <w:t xml:space="preserve">Физичко-техничко обезбеђење непокретних ствари у јавној својини Града, које користе органи и службе Града организује </w:t>
      </w:r>
      <w:r w:rsidR="00D52CAB" w:rsidRPr="006F47B7">
        <w:rPr>
          <w:rFonts w:ascii="Times New Roman" w:hAnsi="Times New Roman" w:cs="Times New Roman"/>
          <w:sz w:val="24"/>
          <w:szCs w:val="24"/>
          <w:u w:val="single"/>
          <w:lang w:val="ru-RU"/>
        </w:rPr>
        <w:t>служба надлежна за одржавање.</w:t>
      </w:r>
      <w:r w:rsidR="00D52CAB" w:rsidRPr="00D52CAB">
        <w:rPr>
          <w:rFonts w:ascii="Times New Roman" w:hAnsi="Times New Roman" w:cs="Times New Roman"/>
          <w:sz w:val="24"/>
          <w:szCs w:val="24"/>
          <w:lang w:val="ru-RU"/>
        </w:rPr>
        <w:t xml:space="preserve">  </w:t>
      </w:r>
    </w:p>
    <w:p w:rsidR="00D52CAB" w:rsidRPr="00D52CAB" w:rsidRDefault="006F47B7" w:rsidP="006F47B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D52CAB" w:rsidRPr="006F47B7">
        <w:rPr>
          <w:rFonts w:ascii="Times New Roman" w:hAnsi="Times New Roman" w:cs="Times New Roman"/>
          <w:sz w:val="24"/>
          <w:szCs w:val="24"/>
          <w:u w:val="single"/>
          <w:lang w:val="ru-RU"/>
        </w:rPr>
        <w:t>Служба надлежна за одржавање</w:t>
      </w:r>
      <w:r w:rsidR="00D52CAB" w:rsidRPr="00D52CAB">
        <w:rPr>
          <w:rFonts w:ascii="Times New Roman" w:hAnsi="Times New Roman" w:cs="Times New Roman"/>
          <w:sz w:val="24"/>
          <w:szCs w:val="24"/>
          <w:lang w:val="ru-RU"/>
        </w:rPr>
        <w:t xml:space="preserve">, обезбеђење непокретних ствари из става 1. овог члана, врши предузимањем мера чувања и обезбеђења тих ствари и опреме у њима, откривањем и спречавањем појава које могу угрозити безбедност људи и имовине, а посебно појава присвајања, злоупотребе и оштећења имовине Града и осталих мера којима се обезбеђује несметан рад и вршење послова из делокруга органа и служби Града. </w:t>
      </w:r>
    </w:p>
    <w:p w:rsidR="00D52CAB" w:rsidRPr="00D52CAB" w:rsidRDefault="006F47B7" w:rsidP="006F47B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D52CAB" w:rsidRPr="006F47B7">
        <w:rPr>
          <w:rFonts w:ascii="Times New Roman" w:hAnsi="Times New Roman" w:cs="Times New Roman"/>
          <w:sz w:val="24"/>
          <w:szCs w:val="24"/>
          <w:u w:val="single"/>
          <w:lang w:val="ru-RU"/>
        </w:rPr>
        <w:t>Служба Града надлежна за одржавање</w:t>
      </w:r>
      <w:r w:rsidR="00D52CAB" w:rsidRPr="00D52CAB">
        <w:rPr>
          <w:rFonts w:ascii="Times New Roman" w:hAnsi="Times New Roman" w:cs="Times New Roman"/>
          <w:sz w:val="24"/>
          <w:szCs w:val="24"/>
          <w:lang w:val="ru-RU"/>
        </w:rPr>
        <w:t xml:space="preserve"> организује мере противпожарне заштите службених зграда и слободног пословног простора које користе органи Града, у складу са прописима којима је регулисана заштита од пожара.  </w:t>
      </w:r>
    </w:p>
    <w:p w:rsidR="00D52CAB" w:rsidRPr="00D52CAB" w:rsidRDefault="006F47B7" w:rsidP="006F47B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D52CAB" w:rsidRPr="00D52CAB">
        <w:rPr>
          <w:rFonts w:ascii="Times New Roman" w:hAnsi="Times New Roman" w:cs="Times New Roman"/>
          <w:sz w:val="24"/>
          <w:szCs w:val="24"/>
          <w:lang w:val="ru-RU"/>
        </w:rPr>
        <w:t xml:space="preserve">За одређене послове из става 1, 2 и 3 овог члана, за које </w:t>
      </w:r>
      <w:r w:rsidR="00D52CAB" w:rsidRPr="006F47B7">
        <w:rPr>
          <w:rFonts w:ascii="Times New Roman" w:hAnsi="Times New Roman" w:cs="Times New Roman"/>
          <w:sz w:val="24"/>
          <w:szCs w:val="24"/>
          <w:u w:val="single"/>
          <w:lang w:val="ru-RU"/>
        </w:rPr>
        <w:t xml:space="preserve">служба Града надлежна за одржавање </w:t>
      </w:r>
      <w:r w:rsidR="00D52CAB" w:rsidRPr="00D52CAB">
        <w:rPr>
          <w:rFonts w:ascii="Times New Roman" w:hAnsi="Times New Roman" w:cs="Times New Roman"/>
          <w:sz w:val="24"/>
          <w:szCs w:val="24"/>
          <w:lang w:val="ru-RU"/>
        </w:rPr>
        <w:t xml:space="preserve">није кадровски и материјално оспособљена, могу се, од стране ове службе, ангажовати и специјализовани привредни субјекти. </w:t>
      </w:r>
    </w:p>
    <w:p w:rsidR="00D52CAB" w:rsidRPr="00D52CAB" w:rsidRDefault="00D52CAB" w:rsidP="006F47B7">
      <w:pPr>
        <w:pStyle w:val="NoSpacing"/>
        <w:jc w:val="both"/>
        <w:rPr>
          <w:rFonts w:ascii="Times New Roman" w:hAnsi="Times New Roman" w:cs="Times New Roman"/>
          <w:sz w:val="24"/>
          <w:szCs w:val="24"/>
          <w:lang w:val="ru-RU"/>
        </w:rPr>
      </w:pPr>
      <w:r w:rsidRPr="00D52CAB">
        <w:rPr>
          <w:rFonts w:ascii="Times New Roman" w:hAnsi="Times New Roman" w:cs="Times New Roman"/>
          <w:sz w:val="24"/>
          <w:szCs w:val="24"/>
          <w:lang w:val="ru-RU"/>
        </w:rPr>
        <w:t xml:space="preserve"> </w:t>
      </w:r>
    </w:p>
    <w:p w:rsidR="006F47B7" w:rsidRPr="006F47B7" w:rsidRDefault="006F47B7" w:rsidP="006F47B7">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015DA">
        <w:rPr>
          <w:rFonts w:ascii="Times New Roman" w:hAnsi="Times New Roman" w:cs="Times New Roman"/>
          <w:b/>
          <w:bCs/>
          <w:sz w:val="24"/>
          <w:szCs w:val="24"/>
          <w:lang w:val="sr-Latn-CS"/>
        </w:rPr>
        <w:t xml:space="preserve"> </w:t>
      </w:r>
      <w:r w:rsidRPr="006F47B7">
        <w:rPr>
          <w:rFonts w:ascii="Times New Roman" w:hAnsi="Times New Roman" w:cs="Times New Roman"/>
          <w:bCs/>
          <w:sz w:val="24"/>
          <w:szCs w:val="24"/>
          <w:lang w:val="ru-RU"/>
        </w:rPr>
        <w:t>Члан 1</w:t>
      </w:r>
      <w:r w:rsidRPr="006F47B7">
        <w:rPr>
          <w:rFonts w:ascii="Times New Roman" w:hAnsi="Times New Roman" w:cs="Times New Roman"/>
          <w:bCs/>
          <w:sz w:val="24"/>
          <w:szCs w:val="24"/>
          <w:lang w:val="sr-Cyrl-RS"/>
        </w:rPr>
        <w:t>7</w:t>
      </w:r>
      <w:r w:rsidRPr="006F47B7">
        <w:rPr>
          <w:rFonts w:ascii="Times New Roman" w:hAnsi="Times New Roman" w:cs="Times New Roman"/>
          <w:bCs/>
          <w:sz w:val="24"/>
          <w:szCs w:val="24"/>
          <w:lang w:val="ru-RU"/>
        </w:rPr>
        <w:t>.</w:t>
      </w:r>
    </w:p>
    <w:p w:rsidR="006F47B7" w:rsidRPr="006F47B7" w:rsidRDefault="006F47B7" w:rsidP="006F47B7">
      <w:pPr>
        <w:pStyle w:val="NoSpacing"/>
        <w:jc w:val="both"/>
        <w:rPr>
          <w:rFonts w:ascii="Times New Roman" w:hAnsi="Times New Roman" w:cs="Times New Roman"/>
          <w:b/>
          <w:bCs/>
          <w:sz w:val="24"/>
          <w:szCs w:val="24"/>
          <w:lang w:val="sr-Latn-CS"/>
        </w:rPr>
      </w:pPr>
    </w:p>
    <w:p w:rsidR="006F47B7" w:rsidRPr="006F47B7" w:rsidRDefault="006F47B7" w:rsidP="006F47B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6F47B7">
        <w:rPr>
          <w:rFonts w:ascii="Times New Roman" w:hAnsi="Times New Roman" w:cs="Times New Roman"/>
          <w:sz w:val="24"/>
          <w:szCs w:val="24"/>
          <w:lang w:val="ru-RU"/>
        </w:rPr>
        <w:t xml:space="preserve">Покретним стварима у јавној својини Града, осим новцем и хартијама од вредности, управља </w:t>
      </w:r>
      <w:r w:rsidRPr="006F47B7">
        <w:rPr>
          <w:rFonts w:ascii="Times New Roman" w:hAnsi="Times New Roman" w:cs="Times New Roman"/>
          <w:sz w:val="24"/>
          <w:szCs w:val="24"/>
          <w:u w:val="single"/>
          <w:lang w:val="ru-RU"/>
        </w:rPr>
        <w:t>Служба Града Ниша надлежна за одржавање и информа</w:t>
      </w:r>
      <w:r w:rsidRPr="006F47B7">
        <w:rPr>
          <w:rFonts w:ascii="Times New Roman" w:hAnsi="Times New Roman" w:cs="Times New Roman"/>
          <w:sz w:val="24"/>
          <w:szCs w:val="24"/>
          <w:u w:val="single"/>
          <w:lang w:val="sr-Cyrl-RS"/>
        </w:rPr>
        <w:t>тичко</w:t>
      </w:r>
      <w:r w:rsidRPr="006F47B7">
        <w:rPr>
          <w:rFonts w:ascii="Times New Roman" w:hAnsi="Times New Roman" w:cs="Times New Roman"/>
          <w:sz w:val="24"/>
          <w:szCs w:val="24"/>
          <w:u w:val="single"/>
          <w:lang w:val="ru-RU"/>
        </w:rPr>
        <w:t xml:space="preserve">-комуникационе технологије </w:t>
      </w:r>
      <w:r w:rsidRPr="006F47B7">
        <w:rPr>
          <w:rFonts w:ascii="Times New Roman" w:hAnsi="Times New Roman" w:cs="Times New Roman"/>
          <w:sz w:val="24"/>
          <w:szCs w:val="24"/>
          <w:lang w:val="ru-RU"/>
        </w:rPr>
        <w:t xml:space="preserve">(у даљем тексту: </w:t>
      </w:r>
      <w:r w:rsidRPr="006F47B7">
        <w:rPr>
          <w:rFonts w:ascii="Times New Roman" w:hAnsi="Times New Roman" w:cs="Times New Roman"/>
          <w:bCs/>
          <w:sz w:val="24"/>
          <w:szCs w:val="24"/>
          <w:lang w:val="ru-RU"/>
        </w:rPr>
        <w:t>Служба</w:t>
      </w:r>
      <w:r w:rsidRPr="006F47B7">
        <w:rPr>
          <w:rFonts w:ascii="Times New Roman" w:hAnsi="Times New Roman" w:cs="Times New Roman"/>
          <w:sz w:val="24"/>
          <w:szCs w:val="24"/>
          <w:lang w:val="ru-RU"/>
        </w:rPr>
        <w:t xml:space="preserve">).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 xml:space="preserve">У управљању покретним стварима, Служба: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 xml:space="preserve">1. води евиденцију: моторних возила и других средстава,  опреме и потрошног материјала;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 xml:space="preserve">2. води евиденцију о закљученим уговорима у вези са покретним стварима;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 xml:space="preserve">3. предузима мере за испуњење уговорних обавеза;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 xml:space="preserve">4. извршава законске и уговорне обавезе у вези са покретним стварима; </w:t>
      </w:r>
    </w:p>
    <w:p w:rsidR="006F47B7" w:rsidRPr="006F47B7" w:rsidRDefault="006F47B7" w:rsidP="006F47B7">
      <w:pPr>
        <w:pStyle w:val="NoSpacing"/>
        <w:jc w:val="both"/>
        <w:rPr>
          <w:rFonts w:ascii="Times New Roman" w:hAnsi="Times New Roman" w:cs="Times New Roman"/>
          <w:sz w:val="24"/>
          <w:szCs w:val="24"/>
          <w:lang w:val="ru-RU"/>
        </w:rPr>
      </w:pPr>
      <w:r w:rsidRPr="006F47B7">
        <w:rPr>
          <w:rFonts w:ascii="Times New Roman" w:hAnsi="Times New Roman" w:cs="Times New Roman"/>
          <w:sz w:val="24"/>
          <w:szCs w:val="24"/>
          <w:lang w:val="ru-RU"/>
        </w:rPr>
        <w:t>6. обнавља покретне ствари Града;</w:t>
      </w:r>
    </w:p>
    <w:p w:rsidR="006F47B7" w:rsidRDefault="006F47B7" w:rsidP="006F47B7">
      <w:pPr>
        <w:pStyle w:val="NoSpacing"/>
        <w:jc w:val="both"/>
        <w:rPr>
          <w:rFonts w:ascii="Times New Roman" w:hAnsi="Times New Roman" w:cs="Times New Roman"/>
          <w:sz w:val="24"/>
          <w:szCs w:val="24"/>
          <w:lang w:val="sr-Latn-CS"/>
        </w:rPr>
      </w:pPr>
      <w:r w:rsidRPr="006F47B7">
        <w:rPr>
          <w:rFonts w:ascii="Times New Roman" w:hAnsi="Times New Roman" w:cs="Times New Roman"/>
          <w:sz w:val="24"/>
          <w:szCs w:val="24"/>
          <w:lang w:val="ru-RU"/>
        </w:rPr>
        <w:t xml:space="preserve">7. обавља и друге послове у складу са законом и подзаконским актима.  </w:t>
      </w:r>
    </w:p>
    <w:p w:rsidR="00482BED" w:rsidRDefault="00482BED" w:rsidP="006F47B7">
      <w:pPr>
        <w:pStyle w:val="NoSpacing"/>
        <w:jc w:val="both"/>
        <w:rPr>
          <w:rFonts w:ascii="Times New Roman" w:hAnsi="Times New Roman" w:cs="Times New Roman"/>
          <w:sz w:val="24"/>
          <w:szCs w:val="24"/>
          <w:lang w:val="sr-Latn-CS"/>
        </w:rPr>
      </w:pPr>
    </w:p>
    <w:p w:rsidR="00482BED" w:rsidRPr="00482BED" w:rsidRDefault="00482BED" w:rsidP="006F47B7">
      <w:pPr>
        <w:pStyle w:val="NoSpacing"/>
        <w:jc w:val="both"/>
        <w:rPr>
          <w:rFonts w:ascii="Times New Roman" w:hAnsi="Times New Roman" w:cs="Times New Roman"/>
          <w:sz w:val="24"/>
          <w:szCs w:val="24"/>
          <w:lang w:val="sr-Latn-CS"/>
        </w:rPr>
      </w:pPr>
    </w:p>
    <w:p w:rsidR="00482BED" w:rsidRDefault="00482BED" w:rsidP="00482BED">
      <w:pPr>
        <w:pStyle w:val="NoSpacing"/>
        <w:rPr>
          <w:rFonts w:ascii="Times New Roman" w:hAnsi="Times New Roman" w:cs="Times New Roman"/>
          <w:b/>
          <w:bCs/>
          <w:sz w:val="24"/>
          <w:szCs w:val="24"/>
        </w:rPr>
      </w:pPr>
    </w:p>
    <w:p w:rsidR="00482BED" w:rsidRPr="004015DA" w:rsidRDefault="00482BED" w:rsidP="00482BED">
      <w:pPr>
        <w:pStyle w:val="NoSpacing"/>
        <w:rPr>
          <w:rFonts w:ascii="Times New Roman" w:hAnsi="Times New Roman" w:cs="Times New Roman"/>
          <w:bCs/>
          <w:sz w:val="24"/>
          <w:szCs w:val="24"/>
          <w:lang w:val="sr-Latn-CS"/>
        </w:rPr>
      </w:pPr>
      <w:r>
        <w:rPr>
          <w:rFonts w:ascii="Times New Roman" w:hAnsi="Times New Roman" w:cs="Times New Roman"/>
          <w:b/>
          <w:bCs/>
          <w:sz w:val="24"/>
          <w:szCs w:val="24"/>
        </w:rPr>
        <w:t xml:space="preserve">           </w:t>
      </w:r>
      <w:r w:rsidRPr="004015DA">
        <w:rPr>
          <w:rFonts w:ascii="Times New Roman" w:hAnsi="Times New Roman" w:cs="Times New Roman"/>
          <w:bCs/>
          <w:sz w:val="24"/>
          <w:szCs w:val="24"/>
        </w:rPr>
        <w:t>III</w:t>
      </w:r>
      <w:r w:rsidRPr="004015DA">
        <w:rPr>
          <w:rFonts w:ascii="Times New Roman" w:hAnsi="Times New Roman" w:cs="Times New Roman"/>
          <w:bCs/>
          <w:sz w:val="24"/>
          <w:szCs w:val="24"/>
          <w:lang w:val="sr-Cyrl-CS"/>
        </w:rPr>
        <w:t xml:space="preserve"> ПРИБАВЉАЊЕ, ОТУЂЕЊЕ, КОРИШЋЕЊЕ И ЗАКУП СТВАРИ У </w:t>
      </w:r>
    </w:p>
    <w:p w:rsidR="00482BED" w:rsidRPr="004015DA" w:rsidRDefault="00482BED" w:rsidP="00482BED">
      <w:pPr>
        <w:pStyle w:val="NoSpacing"/>
        <w:rPr>
          <w:rFonts w:ascii="Times New Roman" w:hAnsi="Times New Roman" w:cs="Times New Roman"/>
          <w:bCs/>
          <w:sz w:val="24"/>
          <w:szCs w:val="24"/>
          <w:lang w:val="sr-Cyrl-CS"/>
        </w:rPr>
      </w:pPr>
      <w:r w:rsidRPr="004015DA">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sr-Cyrl-CS"/>
        </w:rPr>
        <w:t>ЈАВНОЈ СВОЈИНИ ГРАДА</w:t>
      </w:r>
    </w:p>
    <w:p w:rsidR="00482BED" w:rsidRPr="004015DA" w:rsidRDefault="00482BED" w:rsidP="00482BED">
      <w:pPr>
        <w:pStyle w:val="NoSpacing"/>
        <w:rPr>
          <w:rFonts w:ascii="Times New Roman" w:hAnsi="Times New Roman" w:cs="Times New Roman"/>
          <w:sz w:val="24"/>
          <w:szCs w:val="24"/>
          <w:lang w:val="ru-RU"/>
        </w:rPr>
      </w:pPr>
    </w:p>
    <w:p w:rsidR="00482BED" w:rsidRPr="004015DA" w:rsidRDefault="00482BED" w:rsidP="00482BED">
      <w:pPr>
        <w:pStyle w:val="NoSpacing"/>
        <w:rPr>
          <w:rFonts w:ascii="Times New Roman" w:hAnsi="Times New Roman" w:cs="Times New Roman"/>
          <w:sz w:val="24"/>
          <w:szCs w:val="24"/>
          <w:lang w:val="ru-RU"/>
        </w:rPr>
      </w:pPr>
    </w:p>
    <w:p w:rsidR="00482BED" w:rsidRPr="004015DA" w:rsidRDefault="00482BED" w:rsidP="00482BED">
      <w:pPr>
        <w:pStyle w:val="NoSpacing"/>
        <w:jc w:val="both"/>
        <w:rPr>
          <w:rFonts w:ascii="Times New Roman" w:hAnsi="Times New Roman" w:cs="Times New Roman"/>
          <w:bCs/>
          <w:sz w:val="24"/>
          <w:szCs w:val="24"/>
          <w:lang w:val="ru-RU"/>
        </w:rPr>
      </w:pPr>
      <w:r w:rsidRPr="004015DA">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ru-RU"/>
        </w:rPr>
        <w:t>1. Прибављање и отуђење ствари у јавној својини Града</w:t>
      </w:r>
    </w:p>
    <w:p w:rsidR="00482BED" w:rsidRPr="004015DA" w:rsidRDefault="00482BED" w:rsidP="00482BED">
      <w:pPr>
        <w:pStyle w:val="NoSpacing"/>
        <w:jc w:val="both"/>
        <w:rPr>
          <w:rFonts w:ascii="Times New Roman" w:hAnsi="Times New Roman" w:cs="Times New Roman"/>
          <w:bCs/>
          <w:sz w:val="24"/>
          <w:szCs w:val="24"/>
          <w:lang w:val="ru-RU"/>
        </w:rPr>
      </w:pPr>
    </w:p>
    <w:p w:rsidR="00482BED" w:rsidRPr="004015DA" w:rsidRDefault="00482BED" w:rsidP="00482BED">
      <w:pPr>
        <w:pStyle w:val="NoSpacing"/>
        <w:jc w:val="both"/>
        <w:rPr>
          <w:rFonts w:ascii="Times New Roman" w:hAnsi="Times New Roman" w:cs="Times New Roman"/>
          <w:bCs/>
          <w:sz w:val="24"/>
          <w:szCs w:val="24"/>
          <w:lang w:val="sr-Latn-CS"/>
        </w:rPr>
      </w:pPr>
      <w:r w:rsidRPr="004015DA">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ru-RU"/>
        </w:rPr>
        <w:t>Члан 1</w:t>
      </w:r>
      <w:r w:rsidRPr="004015DA">
        <w:rPr>
          <w:rFonts w:ascii="Times New Roman" w:hAnsi="Times New Roman" w:cs="Times New Roman"/>
          <w:bCs/>
          <w:sz w:val="24"/>
          <w:szCs w:val="24"/>
          <w:lang w:val="sr-Cyrl-CS"/>
        </w:rPr>
        <w:t>8</w:t>
      </w:r>
      <w:r w:rsidRPr="004015DA">
        <w:rPr>
          <w:rFonts w:ascii="Times New Roman" w:hAnsi="Times New Roman" w:cs="Times New Roman"/>
          <w:bCs/>
          <w:sz w:val="24"/>
          <w:szCs w:val="24"/>
          <w:lang w:val="ru-RU"/>
        </w:rPr>
        <w:t>.</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82BED">
        <w:rPr>
          <w:rFonts w:ascii="Times New Roman" w:hAnsi="Times New Roman" w:cs="Times New Roman"/>
          <w:sz w:val="24"/>
          <w:szCs w:val="24"/>
          <w:lang w:val="ru-RU"/>
        </w:rPr>
        <w:t>О прибављању непокретних ствари у јавну својину Града, односно о отуђењу непокретних ствари из јавне својине Града, одлучује Скупштина града.</w:t>
      </w: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82BED">
        <w:rPr>
          <w:rFonts w:ascii="Times New Roman" w:hAnsi="Times New Roman" w:cs="Times New Roman"/>
          <w:sz w:val="24"/>
          <w:szCs w:val="24"/>
          <w:lang w:val="ru-RU"/>
        </w:rPr>
        <w:t xml:space="preserve">Поступак прибављања, односно отуђења непокретних ствари из јавне свијине Града, на предлог надлежних </w:t>
      </w:r>
      <w:r w:rsidRPr="00482BED">
        <w:rPr>
          <w:rFonts w:ascii="Times New Roman" w:hAnsi="Times New Roman" w:cs="Times New Roman"/>
          <w:sz w:val="24"/>
          <w:szCs w:val="24"/>
          <w:u w:val="single"/>
          <w:lang w:val="ru-RU"/>
        </w:rPr>
        <w:t>управа</w:t>
      </w:r>
      <w:r w:rsidRPr="00482BED">
        <w:rPr>
          <w:rFonts w:ascii="Times New Roman" w:hAnsi="Times New Roman" w:cs="Times New Roman"/>
          <w:sz w:val="24"/>
          <w:szCs w:val="24"/>
          <w:lang w:val="ru-RU"/>
        </w:rPr>
        <w:t>, покреће Градоначелник.</w:t>
      </w: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82BED">
        <w:rPr>
          <w:rFonts w:ascii="Times New Roman" w:hAnsi="Times New Roman" w:cs="Times New Roman"/>
          <w:sz w:val="24"/>
          <w:szCs w:val="24"/>
          <w:lang w:val="ru-RU"/>
        </w:rPr>
        <w:t xml:space="preserve">Иницијативу надлежним </w:t>
      </w:r>
      <w:r w:rsidRPr="00482BED">
        <w:rPr>
          <w:rFonts w:ascii="Times New Roman" w:hAnsi="Times New Roman" w:cs="Times New Roman"/>
          <w:sz w:val="24"/>
          <w:szCs w:val="24"/>
          <w:u w:val="single"/>
          <w:lang w:val="ru-RU"/>
        </w:rPr>
        <w:t>гр</w:t>
      </w:r>
      <w:r w:rsidRPr="00482BED">
        <w:rPr>
          <w:rFonts w:ascii="Times New Roman" w:hAnsi="Times New Roman" w:cs="Times New Roman"/>
          <w:sz w:val="24"/>
          <w:szCs w:val="24"/>
          <w:u w:val="single"/>
          <w:lang w:val="sr-Latn-CS"/>
        </w:rPr>
        <w:t>a</w:t>
      </w:r>
      <w:r w:rsidRPr="00482BED">
        <w:rPr>
          <w:rFonts w:ascii="Times New Roman" w:hAnsi="Times New Roman" w:cs="Times New Roman"/>
          <w:sz w:val="24"/>
          <w:szCs w:val="24"/>
          <w:u w:val="single"/>
          <w:lang w:val="ru-RU"/>
        </w:rPr>
        <w:t>дским управама</w:t>
      </w:r>
      <w:r w:rsidRPr="00482BED">
        <w:rPr>
          <w:rFonts w:ascii="Times New Roman" w:hAnsi="Times New Roman" w:cs="Times New Roman"/>
          <w:sz w:val="24"/>
          <w:szCs w:val="24"/>
          <w:lang w:val="ru-RU"/>
        </w:rPr>
        <w:t xml:space="preserve"> могу да поднесу јавна комунална и друга јавна предузећа, установе, организације и јавне агенције, односно друштва капитала чији је оснивач Град, у зависности од непокретности која се прибавља у јавну својину Града.</w:t>
      </w: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lastRenderedPageBreak/>
        <w:t xml:space="preserve">         </w:t>
      </w:r>
      <w:r w:rsidRPr="00482BED">
        <w:rPr>
          <w:rFonts w:ascii="Times New Roman" w:hAnsi="Times New Roman" w:cs="Times New Roman"/>
          <w:sz w:val="24"/>
          <w:szCs w:val="24"/>
          <w:lang w:val="ru-RU"/>
        </w:rPr>
        <w:t>О прибављању покретних ствари у јавну својину Града, односно о отуђењу покретних ствари из јавне својине Града, одлучује Градоначелник.</w:t>
      </w:r>
    </w:p>
    <w:p w:rsidR="00482BED" w:rsidRPr="004015DA" w:rsidRDefault="00482BED" w:rsidP="00482BED">
      <w:pPr>
        <w:pStyle w:val="NoSpacing"/>
        <w:jc w:val="both"/>
        <w:rPr>
          <w:rFonts w:ascii="Times New Roman" w:hAnsi="Times New Roman" w:cs="Times New Roman"/>
          <w:sz w:val="24"/>
          <w:szCs w:val="24"/>
          <w:lang w:val="sr-Latn-CS"/>
        </w:rPr>
      </w:pPr>
      <w:r w:rsidRPr="00482BED">
        <w:rPr>
          <w:rFonts w:ascii="Times New Roman" w:hAnsi="Times New Roman" w:cs="Times New Roman"/>
          <w:sz w:val="24"/>
          <w:szCs w:val="24"/>
          <w:lang w:val="ru-RU"/>
        </w:rPr>
        <w:t xml:space="preserve"> </w:t>
      </w:r>
    </w:p>
    <w:p w:rsidR="00482BED" w:rsidRPr="004015DA" w:rsidRDefault="00482BED" w:rsidP="00482BED">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Pr="00482BED">
        <w:rPr>
          <w:rFonts w:ascii="Times New Roman" w:hAnsi="Times New Roman" w:cs="Times New Roman"/>
          <w:bCs/>
          <w:sz w:val="24"/>
          <w:szCs w:val="24"/>
          <w:lang w:val="ru-RU"/>
        </w:rPr>
        <w:t>2. Повремено коришћење службеног простора и летњих позорница</w:t>
      </w:r>
    </w:p>
    <w:p w:rsidR="00482BED" w:rsidRPr="00482BED" w:rsidRDefault="00482BED" w:rsidP="00482BED">
      <w:pPr>
        <w:pStyle w:val="NoSpacing"/>
        <w:jc w:val="both"/>
        <w:rPr>
          <w:rFonts w:ascii="Times New Roman" w:hAnsi="Times New Roman" w:cs="Times New Roman"/>
          <w:bCs/>
          <w:sz w:val="24"/>
          <w:szCs w:val="24"/>
          <w:lang w:val="sr-Latn-CS"/>
        </w:rPr>
      </w:pPr>
    </w:p>
    <w:p w:rsidR="00482BED" w:rsidRPr="00482BED" w:rsidRDefault="00482BED" w:rsidP="00482BED">
      <w:pPr>
        <w:pStyle w:val="NoSpacing"/>
        <w:jc w:val="both"/>
        <w:rPr>
          <w:rFonts w:ascii="Times New Roman" w:hAnsi="Times New Roman" w:cs="Times New Roman"/>
          <w:bCs/>
          <w:sz w:val="24"/>
          <w:szCs w:val="24"/>
          <w:lang w:val="sr-Latn-CS"/>
        </w:rPr>
      </w:pPr>
      <w:r w:rsidRPr="00482BED">
        <w:rPr>
          <w:rFonts w:ascii="Times New Roman" w:hAnsi="Times New Roman" w:cs="Times New Roman"/>
          <w:bCs/>
          <w:sz w:val="24"/>
          <w:szCs w:val="24"/>
          <w:lang w:val="sr-Latn-CS"/>
        </w:rPr>
        <w:t xml:space="preserve">                                                            </w:t>
      </w:r>
      <w:r w:rsidR="009F2040">
        <w:rPr>
          <w:rFonts w:ascii="Times New Roman" w:hAnsi="Times New Roman" w:cs="Times New Roman"/>
          <w:bCs/>
          <w:sz w:val="24"/>
          <w:szCs w:val="24"/>
          <w:lang w:val="sr-Latn-CS"/>
        </w:rPr>
        <w:t xml:space="preserve">   </w:t>
      </w:r>
      <w:r w:rsidRPr="00482BED">
        <w:rPr>
          <w:rFonts w:ascii="Times New Roman" w:hAnsi="Times New Roman" w:cs="Times New Roman"/>
          <w:bCs/>
          <w:sz w:val="24"/>
          <w:szCs w:val="24"/>
          <w:lang w:val="ru-RU"/>
        </w:rPr>
        <w:t xml:space="preserve">Члан </w:t>
      </w:r>
      <w:r w:rsidRPr="00482BED">
        <w:rPr>
          <w:rFonts w:ascii="Times New Roman" w:hAnsi="Times New Roman" w:cs="Times New Roman"/>
          <w:bCs/>
          <w:sz w:val="24"/>
          <w:szCs w:val="24"/>
          <w:lang w:val="sr-Cyrl-RS"/>
        </w:rPr>
        <w:t>2</w:t>
      </w:r>
      <w:r w:rsidRPr="00482BED">
        <w:rPr>
          <w:rFonts w:ascii="Times New Roman" w:hAnsi="Times New Roman" w:cs="Times New Roman"/>
          <w:bCs/>
          <w:sz w:val="24"/>
          <w:szCs w:val="24"/>
          <w:lang w:val="sr-Cyrl-CS"/>
        </w:rPr>
        <w:t>0</w:t>
      </w:r>
      <w:r w:rsidRPr="00482BED">
        <w:rPr>
          <w:rFonts w:ascii="Times New Roman" w:hAnsi="Times New Roman" w:cs="Times New Roman"/>
          <w:bCs/>
          <w:sz w:val="24"/>
          <w:szCs w:val="24"/>
          <w:lang w:val="ru-RU"/>
        </w:rPr>
        <w:t>.</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82BED">
        <w:rPr>
          <w:rFonts w:ascii="Times New Roman" w:hAnsi="Times New Roman" w:cs="Times New Roman"/>
          <w:sz w:val="24"/>
          <w:szCs w:val="24"/>
          <w:lang w:val="ru-RU"/>
        </w:rPr>
        <w:t>На захтев државних органа и организација односно органа и организација локалне самоуправе, правних лица и других организација, простор у службеним зградама, односно службени простор (сале),  може се дати на повремено коришћење за одржавање састанака, промоција и манифестација од општег друштвеног значаја, најдуже 30 дана у току године по подносиоцу захтева.</w:t>
      </w:r>
    </w:p>
    <w:p w:rsidR="00482BED" w:rsidRPr="00482BED" w:rsidRDefault="00482BED"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82BED">
        <w:rPr>
          <w:rFonts w:ascii="Times New Roman" w:hAnsi="Times New Roman" w:cs="Times New Roman"/>
          <w:sz w:val="24"/>
          <w:szCs w:val="24"/>
          <w:lang w:val="ru-RU"/>
        </w:rPr>
        <w:t xml:space="preserve">Службени простор се не може дати на повремено коришћење у нерадне дане, односно у време које није радно време органа Града, осим у време трајања предизборних активности ради промоције учесника у изборним процесима. </w:t>
      </w: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 xml:space="preserve">Штету насталу на опреми и у службеном простору за време повременог коришћења истог, сноси лице коме је простор дат на повремено коришћење. </w:t>
      </w:r>
    </w:p>
    <w:p w:rsidR="00482BED" w:rsidRPr="009F2040" w:rsidRDefault="009F2040" w:rsidP="00482BED">
      <w:pPr>
        <w:pStyle w:val="NoSpacing"/>
        <w:jc w:val="both"/>
        <w:rPr>
          <w:rFonts w:ascii="Times New Roman" w:hAnsi="Times New Roman" w:cs="Times New Roman"/>
          <w:sz w:val="24"/>
          <w:szCs w:val="24"/>
          <w:u w:val="single"/>
          <w:lang w:val="ru-RU"/>
        </w:rPr>
      </w:pPr>
      <w:r>
        <w:rPr>
          <w:rFonts w:ascii="Times New Roman" w:hAnsi="Times New Roman" w:cs="Times New Roman"/>
          <w:sz w:val="24"/>
          <w:szCs w:val="24"/>
          <w:lang w:val="sr-Latn-CS"/>
        </w:rPr>
        <w:t xml:space="preserve">          </w:t>
      </w:r>
      <w:r w:rsidR="00482BED" w:rsidRPr="009F2040">
        <w:rPr>
          <w:rFonts w:ascii="Times New Roman" w:hAnsi="Times New Roman" w:cs="Times New Roman"/>
          <w:sz w:val="24"/>
          <w:szCs w:val="24"/>
          <w:u w:val="single"/>
          <w:lang w:val="ru-RU"/>
        </w:rPr>
        <w:t>На захтев правних лица, предузетника и других органа и организација, летње позорнице,  се могу дати на повремено коришћење, са накнадом, за одржавање концерата, промоција, других манифестација и сл., најдуже 30 дана у току године, по подносиоцу захтева.</w:t>
      </w:r>
    </w:p>
    <w:p w:rsidR="00482BED" w:rsidRPr="009F2040" w:rsidRDefault="009F2040" w:rsidP="00482BED">
      <w:pPr>
        <w:pStyle w:val="NoSpacing"/>
        <w:jc w:val="both"/>
        <w:rPr>
          <w:rFonts w:ascii="Times New Roman" w:hAnsi="Times New Roman" w:cs="Times New Roman"/>
          <w:sz w:val="24"/>
          <w:szCs w:val="24"/>
          <w:u w:val="single"/>
          <w:lang w:val="ru-RU"/>
        </w:rPr>
      </w:pPr>
      <w:r w:rsidRPr="009F2040">
        <w:rPr>
          <w:rFonts w:ascii="Times New Roman" w:hAnsi="Times New Roman" w:cs="Times New Roman"/>
          <w:sz w:val="24"/>
          <w:szCs w:val="24"/>
          <w:u w:val="single"/>
          <w:lang w:val="sr-Latn-CS"/>
        </w:rPr>
        <w:t xml:space="preserve">           </w:t>
      </w:r>
      <w:r w:rsidR="00482BED" w:rsidRPr="009F2040">
        <w:rPr>
          <w:rFonts w:ascii="Times New Roman" w:hAnsi="Times New Roman" w:cs="Times New Roman"/>
          <w:sz w:val="24"/>
          <w:szCs w:val="24"/>
          <w:u w:val="single"/>
          <w:lang w:val="ru-RU"/>
        </w:rPr>
        <w:t>Евентуалну штету насталу на летњој позорници за време коришћења, сноси лице коме је простор дат на повремено коришћење.</w:t>
      </w:r>
    </w:p>
    <w:p w:rsidR="00482BED" w:rsidRPr="004015DA" w:rsidRDefault="00482BED" w:rsidP="00482BED">
      <w:pPr>
        <w:pStyle w:val="NoSpacing"/>
        <w:jc w:val="both"/>
        <w:rPr>
          <w:rFonts w:ascii="Times New Roman" w:hAnsi="Times New Roman" w:cs="Times New Roman"/>
          <w:b/>
          <w:bCs/>
          <w:sz w:val="24"/>
          <w:szCs w:val="24"/>
          <w:lang w:val="sr-Latn-CS"/>
        </w:rPr>
      </w:pPr>
    </w:p>
    <w:p w:rsidR="00482BED" w:rsidRPr="009F2040" w:rsidRDefault="009F2040" w:rsidP="00482BED">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82BED" w:rsidRPr="009F2040">
        <w:rPr>
          <w:rFonts w:ascii="Times New Roman" w:hAnsi="Times New Roman" w:cs="Times New Roman"/>
          <w:bCs/>
          <w:sz w:val="24"/>
          <w:szCs w:val="24"/>
          <w:lang w:val="ru-RU"/>
        </w:rPr>
        <w:t>Члан 2</w:t>
      </w:r>
      <w:r w:rsidR="00482BED" w:rsidRPr="009F2040">
        <w:rPr>
          <w:rFonts w:ascii="Times New Roman" w:hAnsi="Times New Roman" w:cs="Times New Roman"/>
          <w:bCs/>
          <w:sz w:val="24"/>
          <w:szCs w:val="24"/>
          <w:lang w:val="sr-Cyrl-CS"/>
        </w:rPr>
        <w:t>1</w:t>
      </w:r>
      <w:r w:rsidR="00482BED" w:rsidRPr="009F2040">
        <w:rPr>
          <w:rFonts w:ascii="Times New Roman" w:hAnsi="Times New Roman" w:cs="Times New Roman"/>
          <w:bCs/>
          <w:sz w:val="24"/>
          <w:szCs w:val="24"/>
          <w:lang w:val="ru-RU"/>
        </w:rPr>
        <w:t>.</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Pr="009F2040" w:rsidRDefault="009F2040" w:rsidP="00482BED">
      <w:pPr>
        <w:pStyle w:val="NoSpacing"/>
        <w:jc w:val="both"/>
        <w:rPr>
          <w:rFonts w:ascii="Times New Roman" w:hAnsi="Times New Roman" w:cs="Times New Roman"/>
          <w:sz w:val="24"/>
          <w:szCs w:val="24"/>
          <w:u w:val="single"/>
          <w:lang w:val="ru-RU"/>
        </w:rPr>
      </w:pPr>
      <w:r>
        <w:rPr>
          <w:rFonts w:ascii="Times New Roman" w:hAnsi="Times New Roman" w:cs="Times New Roman"/>
          <w:sz w:val="24"/>
          <w:szCs w:val="24"/>
          <w:lang w:val="sr-Latn-CS"/>
        </w:rPr>
        <w:t xml:space="preserve">         </w:t>
      </w:r>
      <w:r w:rsidR="00482BED" w:rsidRPr="009F2040">
        <w:rPr>
          <w:rFonts w:ascii="Times New Roman" w:hAnsi="Times New Roman" w:cs="Times New Roman"/>
          <w:sz w:val="24"/>
          <w:szCs w:val="24"/>
          <w:u w:val="single"/>
          <w:lang w:val="ru-RU"/>
        </w:rPr>
        <w:t>О давању службеног простора (сале) на повремено коришћење, решењем одлучује управа надлежна за опште послове.</w:t>
      </w:r>
    </w:p>
    <w:p w:rsidR="00482BED" w:rsidRPr="009F2040" w:rsidRDefault="009F2040" w:rsidP="00482BED">
      <w:pPr>
        <w:pStyle w:val="NoSpacing"/>
        <w:jc w:val="both"/>
        <w:rPr>
          <w:rFonts w:ascii="Times New Roman" w:hAnsi="Times New Roman" w:cs="Times New Roman"/>
          <w:sz w:val="24"/>
          <w:szCs w:val="24"/>
          <w:u w:val="single"/>
          <w:lang w:val="sr-Latn-RS"/>
        </w:rPr>
      </w:pPr>
      <w:r w:rsidRPr="009F2040">
        <w:rPr>
          <w:rFonts w:ascii="Times New Roman" w:hAnsi="Times New Roman" w:cs="Times New Roman"/>
          <w:sz w:val="24"/>
          <w:szCs w:val="24"/>
          <w:u w:val="single"/>
          <w:lang w:val="sr-Latn-CS"/>
        </w:rPr>
        <w:t xml:space="preserve">         </w:t>
      </w:r>
      <w:r w:rsidR="00482BED" w:rsidRPr="009F2040">
        <w:rPr>
          <w:rFonts w:ascii="Times New Roman" w:hAnsi="Times New Roman" w:cs="Times New Roman"/>
          <w:sz w:val="24"/>
          <w:szCs w:val="24"/>
          <w:u w:val="single"/>
          <w:lang w:val="ru-RU"/>
        </w:rPr>
        <w:t>Уговор о давању на повремено коришћење службеног простора, закључује начелник управе надлежне за опште послове</w:t>
      </w:r>
      <w:r w:rsidR="00482BED" w:rsidRPr="009F2040">
        <w:rPr>
          <w:rFonts w:ascii="Times New Roman" w:hAnsi="Times New Roman" w:cs="Times New Roman"/>
          <w:sz w:val="24"/>
          <w:szCs w:val="24"/>
          <w:u w:val="single"/>
          <w:lang w:val="sr-Latn-RS"/>
        </w:rPr>
        <w:t>.</w:t>
      </w:r>
    </w:p>
    <w:p w:rsidR="00482BED" w:rsidRPr="009F2040" w:rsidRDefault="009F2040" w:rsidP="00482BED">
      <w:pPr>
        <w:pStyle w:val="NoSpacing"/>
        <w:jc w:val="both"/>
        <w:rPr>
          <w:rFonts w:ascii="Times New Roman" w:hAnsi="Times New Roman" w:cs="Times New Roman"/>
          <w:sz w:val="24"/>
          <w:szCs w:val="24"/>
          <w:u w:val="single"/>
          <w:lang w:val="ru-RU"/>
        </w:rPr>
      </w:pPr>
      <w:r w:rsidRPr="009F2040">
        <w:rPr>
          <w:rFonts w:ascii="Times New Roman" w:hAnsi="Times New Roman" w:cs="Times New Roman"/>
          <w:sz w:val="24"/>
          <w:szCs w:val="24"/>
          <w:u w:val="single"/>
          <w:lang w:val="sr-Latn-CS"/>
        </w:rPr>
        <w:t xml:space="preserve">          </w:t>
      </w:r>
      <w:r w:rsidR="00482BED" w:rsidRPr="009F2040">
        <w:rPr>
          <w:rFonts w:ascii="Times New Roman" w:hAnsi="Times New Roman" w:cs="Times New Roman"/>
          <w:sz w:val="24"/>
          <w:szCs w:val="24"/>
          <w:u w:val="single"/>
          <w:lang w:val="sr-Cyrl-RS"/>
        </w:rPr>
        <w:t>Изузетно од става 1. овог члана, за повремено коришћење сала у Николе Пашића 24, одлучује у</w:t>
      </w:r>
      <w:r w:rsidR="00482BED" w:rsidRPr="009F2040">
        <w:rPr>
          <w:rFonts w:ascii="Times New Roman" w:hAnsi="Times New Roman" w:cs="Times New Roman"/>
          <w:sz w:val="24"/>
          <w:szCs w:val="24"/>
          <w:u w:val="single"/>
          <w:lang w:val="ru-RU"/>
        </w:rPr>
        <w:t>права надлежна за опште послове,</w:t>
      </w:r>
      <w:r w:rsidR="00482BED" w:rsidRPr="009F2040">
        <w:rPr>
          <w:rFonts w:ascii="Times New Roman" w:hAnsi="Times New Roman" w:cs="Times New Roman"/>
          <w:sz w:val="24"/>
          <w:szCs w:val="24"/>
          <w:u w:val="single"/>
          <w:lang w:val="sr-Cyrl-RS"/>
        </w:rPr>
        <w:t xml:space="preserve"> по добијању информације секретара Скупштине Града о заузетости сала</w:t>
      </w:r>
      <w:r w:rsidR="00482BED" w:rsidRPr="009F2040">
        <w:rPr>
          <w:rFonts w:ascii="Times New Roman" w:hAnsi="Times New Roman" w:cs="Times New Roman"/>
          <w:sz w:val="24"/>
          <w:szCs w:val="24"/>
          <w:u w:val="single"/>
          <w:lang w:val="ru-RU"/>
        </w:rPr>
        <w:t>.</w:t>
      </w:r>
    </w:p>
    <w:p w:rsidR="00482BED" w:rsidRDefault="009F2040" w:rsidP="00482BED">
      <w:pPr>
        <w:pStyle w:val="NoSpacing"/>
        <w:jc w:val="both"/>
        <w:rPr>
          <w:rFonts w:ascii="Times New Roman" w:hAnsi="Times New Roman" w:cs="Times New Roman"/>
          <w:sz w:val="24"/>
          <w:szCs w:val="24"/>
          <w:u w:val="single"/>
          <w:lang w:val="sr-Latn-CS"/>
        </w:rPr>
      </w:pPr>
      <w:r w:rsidRPr="009F2040">
        <w:rPr>
          <w:rFonts w:ascii="Times New Roman" w:hAnsi="Times New Roman" w:cs="Times New Roman"/>
          <w:sz w:val="24"/>
          <w:szCs w:val="24"/>
          <w:u w:val="single"/>
          <w:lang w:val="sr-Latn-CS"/>
        </w:rPr>
        <w:t xml:space="preserve">          </w:t>
      </w:r>
      <w:r w:rsidR="00482BED" w:rsidRPr="009F2040">
        <w:rPr>
          <w:rFonts w:ascii="Times New Roman" w:hAnsi="Times New Roman" w:cs="Times New Roman"/>
          <w:sz w:val="24"/>
          <w:szCs w:val="24"/>
          <w:u w:val="single"/>
          <w:lang w:val="ru-RU"/>
        </w:rPr>
        <w:t>О давању летњих позорница на повремено коришћење, решењем одлучује и уговор закључује Градоначелник, у складу са Законом Уредбом и овом Одлуком.</w:t>
      </w:r>
    </w:p>
    <w:p w:rsidR="00482BED" w:rsidRPr="004015DA" w:rsidRDefault="00482BED" w:rsidP="00482BED">
      <w:pPr>
        <w:pStyle w:val="NoSpacing"/>
        <w:jc w:val="both"/>
        <w:rPr>
          <w:rFonts w:ascii="Times New Roman" w:hAnsi="Times New Roman" w:cs="Times New Roman"/>
          <w:sz w:val="24"/>
          <w:szCs w:val="24"/>
          <w:lang w:val="sr-Latn-CS"/>
        </w:rPr>
      </w:pPr>
    </w:p>
    <w:p w:rsidR="00482BED" w:rsidRPr="009F2040" w:rsidRDefault="009F2040" w:rsidP="00482BED">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82BED" w:rsidRPr="009F2040">
        <w:rPr>
          <w:rFonts w:ascii="Times New Roman" w:hAnsi="Times New Roman" w:cs="Times New Roman"/>
          <w:bCs/>
          <w:sz w:val="24"/>
          <w:szCs w:val="24"/>
          <w:lang w:val="ru-RU"/>
        </w:rPr>
        <w:t>Члан 2</w:t>
      </w:r>
      <w:r w:rsidR="00482BED" w:rsidRPr="009F2040">
        <w:rPr>
          <w:rFonts w:ascii="Times New Roman" w:hAnsi="Times New Roman" w:cs="Times New Roman"/>
          <w:bCs/>
          <w:sz w:val="24"/>
          <w:szCs w:val="24"/>
          <w:lang w:val="sr-Cyrl-CS"/>
        </w:rPr>
        <w:t>2</w:t>
      </w:r>
      <w:r w:rsidR="00482BED" w:rsidRPr="009F2040">
        <w:rPr>
          <w:rFonts w:ascii="Times New Roman" w:hAnsi="Times New Roman" w:cs="Times New Roman"/>
          <w:bCs/>
          <w:sz w:val="24"/>
          <w:szCs w:val="24"/>
          <w:lang w:val="ru-RU"/>
        </w:rPr>
        <w:t>.</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Решење и уговор којим се службени простор (сале) Града даје на повремено коришћење садржи: адресу, површину службеног простора, намену, време повременог коришћења и име, назив, адресу, односно седиште лица коме се даје на повремено коришћење и цену из ове Одлуке.</w:t>
      </w: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 xml:space="preserve">Решење и уговор којим се </w:t>
      </w:r>
      <w:r w:rsidR="00482BED" w:rsidRPr="009F2040">
        <w:rPr>
          <w:rFonts w:ascii="Times New Roman" w:hAnsi="Times New Roman" w:cs="Times New Roman"/>
          <w:sz w:val="24"/>
          <w:szCs w:val="24"/>
          <w:u w:val="single"/>
          <w:lang w:val="ru-RU"/>
        </w:rPr>
        <w:t>летње позорнице</w:t>
      </w:r>
      <w:r w:rsidR="00482BED" w:rsidRPr="00482BED">
        <w:rPr>
          <w:rFonts w:ascii="Times New Roman" w:hAnsi="Times New Roman" w:cs="Times New Roman"/>
          <w:sz w:val="24"/>
          <w:szCs w:val="24"/>
          <w:lang w:val="ru-RU"/>
        </w:rPr>
        <w:t xml:space="preserve"> дају на повремено коришћење, поред података из става 1. овог члана садржи и висину дневне закупнине. </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Default="00482BED" w:rsidP="00482BED">
      <w:pPr>
        <w:pStyle w:val="NoSpacing"/>
        <w:jc w:val="both"/>
        <w:rPr>
          <w:rFonts w:ascii="Times New Roman" w:hAnsi="Times New Roman" w:cs="Times New Roman"/>
          <w:b/>
          <w:bCs/>
          <w:sz w:val="24"/>
          <w:szCs w:val="24"/>
          <w:lang w:val="sr-Latn-CS"/>
        </w:rPr>
      </w:pPr>
    </w:p>
    <w:p w:rsidR="004015DA" w:rsidRPr="00482BED" w:rsidRDefault="004015DA" w:rsidP="00482BED">
      <w:pPr>
        <w:pStyle w:val="NoSpacing"/>
        <w:jc w:val="both"/>
        <w:rPr>
          <w:rFonts w:ascii="Times New Roman" w:hAnsi="Times New Roman" w:cs="Times New Roman"/>
          <w:b/>
          <w:bCs/>
          <w:sz w:val="24"/>
          <w:szCs w:val="24"/>
          <w:lang w:val="sr-Latn-CS"/>
        </w:rPr>
      </w:pPr>
    </w:p>
    <w:p w:rsidR="00482BED" w:rsidRPr="009F2040" w:rsidRDefault="009F2040" w:rsidP="00482BED">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lastRenderedPageBreak/>
        <w:t xml:space="preserve">                                                         </w:t>
      </w:r>
      <w:r w:rsidR="004015DA">
        <w:rPr>
          <w:rFonts w:ascii="Times New Roman" w:hAnsi="Times New Roman" w:cs="Times New Roman"/>
          <w:b/>
          <w:bCs/>
          <w:sz w:val="24"/>
          <w:szCs w:val="24"/>
          <w:lang w:val="sr-Latn-CS"/>
        </w:rPr>
        <w:t xml:space="preserve"> </w:t>
      </w:r>
      <w:r w:rsidR="00482BED" w:rsidRPr="009F2040">
        <w:rPr>
          <w:rFonts w:ascii="Times New Roman" w:hAnsi="Times New Roman" w:cs="Times New Roman"/>
          <w:bCs/>
          <w:sz w:val="24"/>
          <w:szCs w:val="24"/>
          <w:lang w:val="ru-RU"/>
        </w:rPr>
        <w:t>Члан 2</w:t>
      </w:r>
      <w:r w:rsidR="00482BED" w:rsidRPr="009F2040">
        <w:rPr>
          <w:rFonts w:ascii="Times New Roman" w:hAnsi="Times New Roman" w:cs="Times New Roman"/>
          <w:bCs/>
          <w:sz w:val="24"/>
          <w:szCs w:val="24"/>
          <w:lang w:val="sr-Cyrl-CS"/>
        </w:rPr>
        <w:t>4</w:t>
      </w:r>
      <w:r w:rsidR="00482BED" w:rsidRPr="009F2040">
        <w:rPr>
          <w:rFonts w:ascii="Times New Roman" w:hAnsi="Times New Roman" w:cs="Times New Roman"/>
          <w:bCs/>
          <w:sz w:val="24"/>
          <w:szCs w:val="24"/>
          <w:lang w:val="ru-RU"/>
        </w:rPr>
        <w:t>.</w:t>
      </w:r>
    </w:p>
    <w:p w:rsidR="00482BED" w:rsidRPr="00482BED" w:rsidRDefault="00482BED" w:rsidP="00482BED">
      <w:pPr>
        <w:pStyle w:val="NoSpacing"/>
        <w:jc w:val="both"/>
        <w:rPr>
          <w:rFonts w:ascii="Times New Roman" w:hAnsi="Times New Roman" w:cs="Times New Roman"/>
          <w:b/>
          <w:bCs/>
          <w:sz w:val="24"/>
          <w:szCs w:val="24"/>
          <w:lang w:val="sr-Latn-CS"/>
        </w:rPr>
      </w:pP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 xml:space="preserve">О давању непокретних ствари у јавној својини Града на коришћење, односно одузимању права коришћења, </w:t>
      </w:r>
      <w:r w:rsidR="00482BED" w:rsidRPr="009F2040">
        <w:rPr>
          <w:rFonts w:ascii="Times New Roman" w:hAnsi="Times New Roman" w:cs="Times New Roman"/>
          <w:sz w:val="24"/>
          <w:szCs w:val="24"/>
          <w:u w:val="single"/>
          <w:lang w:val="ru-RU"/>
        </w:rPr>
        <w:t>на предлог Управе</w:t>
      </w:r>
      <w:r w:rsidR="00482BED" w:rsidRPr="00482BED">
        <w:rPr>
          <w:rFonts w:ascii="Times New Roman" w:hAnsi="Times New Roman" w:cs="Times New Roman"/>
          <w:sz w:val="24"/>
          <w:szCs w:val="24"/>
          <w:lang w:val="ru-RU"/>
        </w:rPr>
        <w:t xml:space="preserve">, решењем одлучује Градоначелник у складу са законом и овом одлуком. </w:t>
      </w: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Решење којим се непокретне ствари дају на коришћење садржи назив, пословно седиште правног лица коме се непокретне ствари дају на коришћење, адресу, зону и површину непокретних ствари, одредбу да се непокретне ствари дају на коришћење уз обавезу плаћања комуналних трошкова, рок за закључење уговора о давању непокретних ствари на коришћење и друге потребне елементе.</w:t>
      </w:r>
    </w:p>
    <w:p w:rsidR="00482BED" w:rsidRPr="00482BED" w:rsidRDefault="009F2040" w:rsidP="00482BED">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482BED" w:rsidRPr="00482BED">
        <w:rPr>
          <w:rFonts w:ascii="Times New Roman" w:hAnsi="Times New Roman" w:cs="Times New Roman"/>
          <w:sz w:val="24"/>
          <w:szCs w:val="24"/>
          <w:lang w:val="ru-RU"/>
        </w:rPr>
        <w:t>Решење Градоначелника је коначно.</w:t>
      </w:r>
    </w:p>
    <w:p w:rsidR="00482BED" w:rsidRPr="00482BED" w:rsidRDefault="00482BED" w:rsidP="00482BED">
      <w:pPr>
        <w:pStyle w:val="NoSpacing"/>
        <w:jc w:val="both"/>
        <w:rPr>
          <w:rFonts w:ascii="Times New Roman" w:hAnsi="Times New Roman" w:cs="Times New Roman"/>
          <w:sz w:val="24"/>
          <w:szCs w:val="24"/>
          <w:lang w:val="ru-RU"/>
        </w:rPr>
      </w:pPr>
    </w:p>
    <w:p w:rsidR="009F2040" w:rsidRPr="009F2040" w:rsidRDefault="009F2040" w:rsidP="009F2040">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015DA">
        <w:rPr>
          <w:rFonts w:ascii="Times New Roman" w:hAnsi="Times New Roman" w:cs="Times New Roman"/>
          <w:b/>
          <w:bCs/>
          <w:sz w:val="24"/>
          <w:szCs w:val="24"/>
          <w:lang w:val="sr-Latn-CS"/>
        </w:rPr>
        <w:t xml:space="preserve">  </w:t>
      </w:r>
      <w:r w:rsidRPr="009F2040">
        <w:rPr>
          <w:rFonts w:ascii="Times New Roman" w:hAnsi="Times New Roman" w:cs="Times New Roman"/>
          <w:bCs/>
          <w:sz w:val="24"/>
          <w:szCs w:val="24"/>
          <w:lang w:val="ru-RU"/>
        </w:rPr>
        <w:t>Члан 27.</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 xml:space="preserve">О давању у закуп непокретних ствари у јавној својини Града, </w:t>
      </w:r>
      <w:r w:rsidRPr="009F2040">
        <w:rPr>
          <w:rFonts w:ascii="Times New Roman" w:hAnsi="Times New Roman" w:cs="Times New Roman"/>
          <w:sz w:val="24"/>
          <w:szCs w:val="24"/>
          <w:u w:val="single"/>
          <w:lang w:val="ru-RU"/>
        </w:rPr>
        <w:t>на предлог Управе</w:t>
      </w:r>
      <w:r w:rsidRPr="009F2040">
        <w:rPr>
          <w:rFonts w:ascii="Times New Roman" w:hAnsi="Times New Roman" w:cs="Times New Roman"/>
          <w:sz w:val="24"/>
          <w:szCs w:val="24"/>
          <w:lang w:val="ru-RU"/>
        </w:rPr>
        <w:t xml:space="preserve">, решењем одлучује Градоначелник, у складу са Законом, Уредбом и овом одлуком. </w:t>
      </w: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 xml:space="preserve">О давању у закуп покретних ствари у јавној својини Града, на предлог Службе, решењем одлучује Градоначелник, у складу са Законом, Уредбом и овом одлуком. </w:t>
      </w: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 xml:space="preserve">Решење садржи: име, назив, пословно седиште, односно адресу лица коме се непокретне ствари дају у закуп, адресу, зону и површину непокретне ствари, односно опис покретне ствари, износ месечне закупнине, рок за закључење уговора о закупу и друге потребне елементе. </w:t>
      </w: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Решење Градоначелника је коначно.</w:t>
      </w:r>
    </w:p>
    <w:p w:rsidR="009F2040" w:rsidRPr="009F2040" w:rsidRDefault="009F2040" w:rsidP="009F2040">
      <w:pPr>
        <w:pStyle w:val="NoSpacing"/>
        <w:jc w:val="both"/>
        <w:rPr>
          <w:rFonts w:ascii="Times New Roman" w:hAnsi="Times New Roman" w:cs="Times New Roman"/>
          <w:sz w:val="24"/>
          <w:szCs w:val="24"/>
          <w:lang w:val="ru-RU"/>
        </w:rPr>
      </w:pPr>
    </w:p>
    <w:p w:rsidR="009F2040" w:rsidRPr="009F2040" w:rsidRDefault="009F2040" w:rsidP="009F2040">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015DA">
        <w:rPr>
          <w:rFonts w:ascii="Times New Roman" w:hAnsi="Times New Roman" w:cs="Times New Roman"/>
          <w:b/>
          <w:bCs/>
          <w:sz w:val="24"/>
          <w:szCs w:val="24"/>
          <w:lang w:val="sr-Latn-CS"/>
        </w:rPr>
        <w:t xml:space="preserve">   </w:t>
      </w:r>
      <w:r w:rsidRPr="009F2040">
        <w:rPr>
          <w:rFonts w:ascii="Times New Roman" w:hAnsi="Times New Roman" w:cs="Times New Roman"/>
          <w:bCs/>
          <w:sz w:val="24"/>
          <w:szCs w:val="24"/>
          <w:lang w:val="ru-RU"/>
        </w:rPr>
        <w:t>Члан 28.</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Одлуку о расписивању огласа за јавно надметање и прикупљање писаних понуда за закуп непокретних ствари у јавној својини Град</w:t>
      </w:r>
      <w:r w:rsidRPr="009F2040">
        <w:rPr>
          <w:rFonts w:ascii="Times New Roman" w:hAnsi="Times New Roman" w:cs="Times New Roman"/>
          <w:sz w:val="24"/>
          <w:szCs w:val="24"/>
          <w:lang w:val="sr-Cyrl-RS"/>
        </w:rPr>
        <w:t>а</w:t>
      </w:r>
      <w:r w:rsidRPr="009F2040">
        <w:rPr>
          <w:rFonts w:ascii="Times New Roman" w:hAnsi="Times New Roman" w:cs="Times New Roman"/>
          <w:sz w:val="24"/>
          <w:szCs w:val="24"/>
          <w:lang w:val="ru-RU"/>
        </w:rPr>
        <w:t xml:space="preserve">, на предлог </w:t>
      </w:r>
      <w:r w:rsidRPr="003E76C2">
        <w:rPr>
          <w:rFonts w:ascii="Times New Roman" w:hAnsi="Times New Roman" w:cs="Times New Roman"/>
          <w:sz w:val="24"/>
          <w:szCs w:val="24"/>
          <w:u w:val="single"/>
          <w:lang w:val="ru-RU"/>
        </w:rPr>
        <w:t>Управе,</w:t>
      </w:r>
      <w:r w:rsidRPr="009F2040">
        <w:rPr>
          <w:rFonts w:ascii="Times New Roman" w:hAnsi="Times New Roman" w:cs="Times New Roman"/>
          <w:sz w:val="24"/>
          <w:szCs w:val="24"/>
          <w:lang w:val="ru-RU"/>
        </w:rPr>
        <w:t xml:space="preserve"> доноси Градоначелник.</w:t>
      </w: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 xml:space="preserve">Обавезна садржина огласа, прописана је Уредбом, а оглас може да садржи и друге потребне елементе. </w:t>
      </w:r>
    </w:p>
    <w:p w:rsidR="009F2040" w:rsidRPr="003E76C2" w:rsidRDefault="003E76C2" w:rsidP="009F2040">
      <w:pPr>
        <w:pStyle w:val="NoSpacing"/>
        <w:jc w:val="both"/>
        <w:rPr>
          <w:rFonts w:ascii="Times New Roman" w:hAnsi="Times New Roman" w:cs="Times New Roman"/>
          <w:sz w:val="24"/>
          <w:szCs w:val="24"/>
          <w:u w:val="single"/>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Стручно-административне послове у поступку расписивања огласа за јавно надметање и прикупљање писаних понуда за закуп непокретних ствари у јавној својини Града, обавља </w:t>
      </w:r>
      <w:r w:rsidR="009F2040" w:rsidRPr="003E76C2">
        <w:rPr>
          <w:rFonts w:ascii="Times New Roman" w:hAnsi="Times New Roman" w:cs="Times New Roman"/>
          <w:sz w:val="24"/>
          <w:szCs w:val="24"/>
          <w:u w:val="single"/>
          <w:lang w:val="ru-RU"/>
        </w:rPr>
        <w:t xml:space="preserve">Управа. </w:t>
      </w:r>
    </w:p>
    <w:p w:rsidR="009F2040" w:rsidRPr="009F2040" w:rsidRDefault="009F2040"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3E76C2">
        <w:rPr>
          <w:rFonts w:ascii="Times New Roman" w:hAnsi="Times New Roman" w:cs="Times New Roman"/>
          <w:sz w:val="24"/>
          <w:szCs w:val="24"/>
          <w:lang w:val="sr-Latn-CS"/>
        </w:rPr>
        <w:t xml:space="preserve"> </w:t>
      </w:r>
      <w:r w:rsidRPr="009F2040">
        <w:rPr>
          <w:rFonts w:ascii="Times New Roman" w:hAnsi="Times New Roman" w:cs="Times New Roman"/>
          <w:sz w:val="24"/>
          <w:szCs w:val="24"/>
          <w:lang w:val="ru-RU"/>
        </w:rPr>
        <w:t>Рок за подношење пријава за јавно надметање односно прикупљање писаних понуда, не може бити краћи од осам, нити дужи од 30 дана од дана објављивања огласа.</w:t>
      </w:r>
    </w:p>
    <w:p w:rsidR="009F2040" w:rsidRPr="009F2040" w:rsidRDefault="009F2040" w:rsidP="009F2040">
      <w:pPr>
        <w:pStyle w:val="NoSpacing"/>
        <w:jc w:val="both"/>
        <w:rPr>
          <w:rFonts w:ascii="Times New Roman" w:hAnsi="Times New Roman" w:cs="Times New Roman"/>
          <w:sz w:val="24"/>
          <w:szCs w:val="24"/>
          <w:lang w:val="ru-RU"/>
        </w:rPr>
      </w:pPr>
    </w:p>
    <w:p w:rsidR="009F2040" w:rsidRPr="003E76C2" w:rsidRDefault="003E76C2" w:rsidP="009F2040">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004015DA">
        <w:rPr>
          <w:rFonts w:ascii="Times New Roman" w:hAnsi="Times New Roman" w:cs="Times New Roman"/>
          <w:b/>
          <w:bCs/>
          <w:sz w:val="24"/>
          <w:szCs w:val="24"/>
          <w:lang w:val="sr-Latn-CS"/>
        </w:rPr>
        <w:t xml:space="preserve">  </w:t>
      </w:r>
      <w:r w:rsidR="009F2040" w:rsidRPr="003E76C2">
        <w:rPr>
          <w:rFonts w:ascii="Times New Roman" w:hAnsi="Times New Roman" w:cs="Times New Roman"/>
          <w:bCs/>
          <w:sz w:val="24"/>
          <w:szCs w:val="24"/>
          <w:lang w:val="ru-RU"/>
        </w:rPr>
        <w:t>Члан 29.</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Висину почетног износа закупнине за закуп службених зграда и пословних просторија у јавној својини Града (у даљем тексту: </w:t>
      </w:r>
      <w:r w:rsidR="009F2040" w:rsidRPr="009F2040">
        <w:rPr>
          <w:rFonts w:ascii="Times New Roman" w:hAnsi="Times New Roman" w:cs="Times New Roman"/>
          <w:b/>
          <w:bCs/>
          <w:sz w:val="24"/>
          <w:szCs w:val="24"/>
          <w:lang w:val="ru-RU"/>
        </w:rPr>
        <w:t>пословни простор</w:t>
      </w:r>
      <w:r w:rsidR="009F2040" w:rsidRPr="009F2040">
        <w:rPr>
          <w:rFonts w:ascii="Times New Roman" w:hAnsi="Times New Roman" w:cs="Times New Roman"/>
          <w:sz w:val="24"/>
          <w:szCs w:val="24"/>
          <w:lang w:val="ru-RU"/>
        </w:rPr>
        <w:t xml:space="preserve">) утврђује </w:t>
      </w:r>
      <w:r w:rsidR="009F2040" w:rsidRPr="003E76C2">
        <w:rPr>
          <w:rFonts w:ascii="Times New Roman" w:hAnsi="Times New Roman" w:cs="Times New Roman"/>
          <w:sz w:val="24"/>
          <w:szCs w:val="24"/>
          <w:u w:val="single"/>
          <w:lang w:val="ru-RU"/>
        </w:rPr>
        <w:t>Управа,</w:t>
      </w:r>
      <w:r w:rsidR="009F2040" w:rsidRPr="009F2040">
        <w:rPr>
          <w:rFonts w:ascii="Times New Roman" w:hAnsi="Times New Roman" w:cs="Times New Roman"/>
          <w:sz w:val="24"/>
          <w:szCs w:val="24"/>
          <w:lang w:val="ru-RU"/>
        </w:rPr>
        <w:t xml:space="preserve"> у складу са критеријумима и мерилима из ове одлуке. </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Висина закупнине за непокретне ствари које нису пословни простор, утврђује се применом посебних прописа.</w:t>
      </w:r>
    </w:p>
    <w:p w:rsidR="009F2040" w:rsidRDefault="009F2040" w:rsidP="009F2040">
      <w:pPr>
        <w:pStyle w:val="NoSpacing"/>
        <w:jc w:val="both"/>
        <w:rPr>
          <w:rFonts w:ascii="Times New Roman" w:hAnsi="Times New Roman" w:cs="Times New Roman"/>
          <w:sz w:val="24"/>
          <w:szCs w:val="24"/>
          <w:lang w:val="sr-Latn-CS"/>
        </w:rPr>
      </w:pPr>
    </w:p>
    <w:p w:rsidR="004015DA" w:rsidRDefault="004015DA" w:rsidP="009F2040">
      <w:pPr>
        <w:pStyle w:val="NoSpacing"/>
        <w:jc w:val="both"/>
        <w:rPr>
          <w:rFonts w:ascii="Times New Roman" w:hAnsi="Times New Roman" w:cs="Times New Roman"/>
          <w:sz w:val="24"/>
          <w:szCs w:val="24"/>
          <w:lang w:val="sr-Latn-CS"/>
        </w:rPr>
      </w:pPr>
    </w:p>
    <w:p w:rsidR="004015DA" w:rsidRPr="004015DA" w:rsidRDefault="004015DA" w:rsidP="009F2040">
      <w:pPr>
        <w:pStyle w:val="NoSpacing"/>
        <w:jc w:val="both"/>
        <w:rPr>
          <w:rFonts w:ascii="Times New Roman" w:hAnsi="Times New Roman" w:cs="Times New Roman"/>
          <w:sz w:val="24"/>
          <w:szCs w:val="24"/>
          <w:lang w:val="sr-Latn-CS"/>
        </w:rPr>
      </w:pPr>
    </w:p>
    <w:p w:rsidR="009F2040" w:rsidRPr="003E76C2" w:rsidRDefault="003E76C2" w:rsidP="009F2040">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lastRenderedPageBreak/>
        <w:t xml:space="preserve">                                                         </w:t>
      </w:r>
      <w:r w:rsidR="004015DA">
        <w:rPr>
          <w:rFonts w:ascii="Times New Roman" w:hAnsi="Times New Roman" w:cs="Times New Roman"/>
          <w:b/>
          <w:bCs/>
          <w:sz w:val="24"/>
          <w:szCs w:val="24"/>
          <w:lang w:val="sr-Latn-CS"/>
        </w:rPr>
        <w:t xml:space="preserve"> </w:t>
      </w:r>
      <w:r w:rsidR="009F2040" w:rsidRPr="003E76C2">
        <w:rPr>
          <w:rFonts w:ascii="Times New Roman" w:hAnsi="Times New Roman" w:cs="Times New Roman"/>
          <w:bCs/>
          <w:sz w:val="24"/>
          <w:szCs w:val="24"/>
          <w:lang w:val="ru-RU"/>
        </w:rPr>
        <w:t>Члан 30.</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Износ депозита утврђује </w:t>
      </w:r>
      <w:r w:rsidR="009F2040" w:rsidRPr="003E76C2">
        <w:rPr>
          <w:rFonts w:ascii="Times New Roman" w:hAnsi="Times New Roman" w:cs="Times New Roman"/>
          <w:sz w:val="24"/>
          <w:szCs w:val="24"/>
          <w:u w:val="single"/>
          <w:lang w:val="ru-RU"/>
        </w:rPr>
        <w:t xml:space="preserve">Управа </w:t>
      </w:r>
      <w:r w:rsidR="009F2040" w:rsidRPr="009F2040">
        <w:rPr>
          <w:rFonts w:ascii="Times New Roman" w:hAnsi="Times New Roman" w:cs="Times New Roman"/>
          <w:sz w:val="24"/>
          <w:szCs w:val="24"/>
          <w:lang w:val="ru-RU"/>
        </w:rPr>
        <w:t xml:space="preserve">у висини две почетне месечне закупнине. </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Учесник огласа депозитом јемчи да ће закључити уговор о закупу, уколико његова понуда у поступку по огласу буде утврђена као најповољнија. </w:t>
      </w:r>
    </w:p>
    <w:p w:rsidR="009F2040" w:rsidRPr="009F2040" w:rsidRDefault="003E76C2" w:rsidP="009F2040">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Депозит се уплаћује на посебан рачун Града, приликом подношења пријаве за јавно надметање, односно подношења писане понуде.  </w:t>
      </w:r>
    </w:p>
    <w:p w:rsidR="009F2040" w:rsidRPr="009F2040" w:rsidRDefault="009F2040" w:rsidP="009F2040">
      <w:pPr>
        <w:pStyle w:val="NoSpacing"/>
        <w:jc w:val="both"/>
        <w:rPr>
          <w:rFonts w:ascii="Times New Roman" w:hAnsi="Times New Roman" w:cs="Times New Roman"/>
          <w:sz w:val="24"/>
          <w:szCs w:val="24"/>
          <w:lang w:val="sr-Latn-RS"/>
        </w:rPr>
      </w:pPr>
    </w:p>
    <w:p w:rsidR="009F2040" w:rsidRPr="003E76C2" w:rsidRDefault="003E76C2" w:rsidP="009F2040">
      <w:pPr>
        <w:pStyle w:val="NoSpacing"/>
        <w:jc w:val="both"/>
        <w:rPr>
          <w:rFonts w:ascii="Times New Roman" w:hAnsi="Times New Roman" w:cs="Times New Roman"/>
          <w:bCs/>
          <w:sz w:val="24"/>
          <w:szCs w:val="24"/>
          <w:lang w:val="sr-Latn-CS"/>
        </w:rPr>
      </w:pPr>
      <w:r w:rsidRPr="003E76C2">
        <w:rPr>
          <w:rFonts w:ascii="Times New Roman" w:hAnsi="Times New Roman" w:cs="Times New Roman"/>
          <w:bCs/>
          <w:sz w:val="24"/>
          <w:szCs w:val="24"/>
          <w:lang w:val="sr-Latn-CS"/>
        </w:rPr>
        <w:t xml:space="preserve">                                                         </w:t>
      </w:r>
      <w:r w:rsidR="004015DA">
        <w:rPr>
          <w:rFonts w:ascii="Times New Roman" w:hAnsi="Times New Roman" w:cs="Times New Roman"/>
          <w:bCs/>
          <w:sz w:val="24"/>
          <w:szCs w:val="24"/>
          <w:lang w:val="sr-Latn-CS"/>
        </w:rPr>
        <w:t xml:space="preserve">  </w:t>
      </w:r>
      <w:r w:rsidR="009F2040" w:rsidRPr="003E76C2">
        <w:rPr>
          <w:rFonts w:ascii="Times New Roman" w:hAnsi="Times New Roman" w:cs="Times New Roman"/>
          <w:bCs/>
          <w:sz w:val="24"/>
          <w:szCs w:val="24"/>
          <w:lang w:val="ru-RU"/>
        </w:rPr>
        <w:t>Члан 31.</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Поступак по огласу спроводи Комисија за спровођење поступка јавног надметања односно прикупљања писаних понуда (у даљем тексту: </w:t>
      </w:r>
      <w:r w:rsidR="009F2040" w:rsidRPr="003E76C2">
        <w:rPr>
          <w:rFonts w:ascii="Times New Roman" w:hAnsi="Times New Roman" w:cs="Times New Roman"/>
          <w:bCs/>
          <w:sz w:val="24"/>
          <w:szCs w:val="24"/>
          <w:lang w:val="ru-RU"/>
        </w:rPr>
        <w:t>Комисија</w:t>
      </w:r>
      <w:r w:rsidR="009F2040" w:rsidRPr="003E76C2">
        <w:rPr>
          <w:rFonts w:ascii="Times New Roman" w:hAnsi="Times New Roman" w:cs="Times New Roman"/>
          <w:sz w:val="24"/>
          <w:szCs w:val="24"/>
          <w:lang w:val="ru-RU"/>
        </w:rPr>
        <w:t>)</w:t>
      </w:r>
      <w:r w:rsidR="009F2040" w:rsidRPr="009F2040">
        <w:rPr>
          <w:rFonts w:ascii="Times New Roman" w:hAnsi="Times New Roman" w:cs="Times New Roman"/>
          <w:sz w:val="24"/>
          <w:szCs w:val="24"/>
          <w:lang w:val="ru-RU"/>
        </w:rPr>
        <w:t>, коју именује Градоначелник.</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Садржина пријаве, односно понуде прописана је Уредбом.  </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Комисија се састоји од председника, заменика председника, два члана и њихових заменика. </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Заменик председника односно заменик члана учествује у раду Комисије само у одсутности председника, односно члана комисије.</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Задатак Комисије је да спроведе поступак по огласу за прикупљање писаних понуда, односно по огласу за јавно надметање и утврди најповољнију писану понуду, односно лице које понуди да плати највећи износ закупнине.  </w:t>
      </w:r>
    </w:p>
    <w:p w:rsidR="009F2040" w:rsidRPr="009F2040" w:rsidRDefault="003E76C2" w:rsidP="009F2040">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О поступку јавног надметања, односно прикупљању писаних понуда води се записник. </w:t>
      </w:r>
    </w:p>
    <w:p w:rsidR="009F2040" w:rsidRPr="003E76C2" w:rsidRDefault="003E76C2" w:rsidP="009F2040">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Стручно-административне послове за Комисију обавља </w:t>
      </w:r>
      <w:r w:rsidR="009F2040" w:rsidRPr="003E76C2">
        <w:rPr>
          <w:rFonts w:ascii="Times New Roman" w:hAnsi="Times New Roman" w:cs="Times New Roman"/>
          <w:sz w:val="24"/>
          <w:szCs w:val="24"/>
          <w:u w:val="single"/>
          <w:lang w:val="ru-RU"/>
        </w:rPr>
        <w:t>Управа.</w:t>
      </w:r>
    </w:p>
    <w:p w:rsidR="009F2040" w:rsidRPr="009F2040" w:rsidRDefault="009F2040" w:rsidP="009F2040">
      <w:pPr>
        <w:pStyle w:val="NoSpacing"/>
        <w:jc w:val="both"/>
        <w:rPr>
          <w:rFonts w:ascii="Times New Roman" w:hAnsi="Times New Roman" w:cs="Times New Roman"/>
          <w:b/>
          <w:bCs/>
          <w:sz w:val="24"/>
          <w:szCs w:val="24"/>
          <w:lang w:val="sr-Latn-RS"/>
        </w:rPr>
      </w:pPr>
    </w:p>
    <w:p w:rsidR="009F2040" w:rsidRPr="003E76C2" w:rsidRDefault="003E76C2" w:rsidP="009F2040">
      <w:pPr>
        <w:pStyle w:val="NoSpacing"/>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 xml:space="preserve">                                                          </w:t>
      </w:r>
      <w:r w:rsidR="004015DA">
        <w:rPr>
          <w:rFonts w:ascii="Times New Roman" w:hAnsi="Times New Roman" w:cs="Times New Roman"/>
          <w:bCs/>
          <w:sz w:val="24"/>
          <w:szCs w:val="24"/>
          <w:lang w:val="sr-Latn-CS"/>
        </w:rPr>
        <w:t xml:space="preserve">  </w:t>
      </w:r>
      <w:r w:rsidR="009F2040" w:rsidRPr="003E76C2">
        <w:rPr>
          <w:rFonts w:ascii="Times New Roman" w:hAnsi="Times New Roman" w:cs="Times New Roman"/>
          <w:bCs/>
          <w:sz w:val="24"/>
          <w:szCs w:val="24"/>
          <w:lang w:val="ru-RU"/>
        </w:rPr>
        <w:t>Члан 32.</w:t>
      </w:r>
    </w:p>
    <w:p w:rsidR="009F2040" w:rsidRPr="009F2040" w:rsidRDefault="009F2040" w:rsidP="009F2040">
      <w:pPr>
        <w:pStyle w:val="NoSpacing"/>
        <w:jc w:val="both"/>
        <w:rPr>
          <w:rFonts w:ascii="Times New Roman" w:hAnsi="Times New Roman" w:cs="Times New Roman"/>
          <w:b/>
          <w:bCs/>
          <w:sz w:val="24"/>
          <w:szCs w:val="24"/>
          <w:lang w:val="sr-Latn-CS"/>
        </w:rPr>
      </w:pPr>
    </w:p>
    <w:p w:rsidR="009F2040" w:rsidRPr="003E76C2" w:rsidRDefault="003E76C2" w:rsidP="009F2040">
      <w:pPr>
        <w:pStyle w:val="NoSpacing"/>
        <w:jc w:val="both"/>
        <w:rPr>
          <w:rFonts w:ascii="Times New Roman" w:hAnsi="Times New Roman" w:cs="Times New Roman"/>
          <w:sz w:val="24"/>
          <w:szCs w:val="24"/>
          <w:u w:val="single"/>
          <w:lang w:val="ru-RU"/>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Пријаве за јавно надметање, односно писане понуде, подносе се Комисији у затвореним ковертама, са назнаком "не отварати - понуда на оглас", односно "не отварати - пријава за јавно надметање за давање у закуп пословног простора", преко </w:t>
      </w:r>
      <w:r w:rsidR="009F2040" w:rsidRPr="003E76C2">
        <w:rPr>
          <w:rFonts w:ascii="Times New Roman" w:hAnsi="Times New Roman" w:cs="Times New Roman"/>
          <w:sz w:val="24"/>
          <w:szCs w:val="24"/>
          <w:u w:val="single"/>
          <w:lang w:val="ru-RU"/>
        </w:rPr>
        <w:t xml:space="preserve">Управе. </w:t>
      </w:r>
    </w:p>
    <w:p w:rsidR="009F2040" w:rsidRDefault="003E76C2" w:rsidP="009F2040">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9F2040" w:rsidRPr="009F2040">
        <w:rPr>
          <w:rFonts w:ascii="Times New Roman" w:hAnsi="Times New Roman" w:cs="Times New Roman"/>
          <w:sz w:val="24"/>
          <w:szCs w:val="24"/>
          <w:lang w:val="ru-RU"/>
        </w:rPr>
        <w:t xml:space="preserve">На омоту приспелих понуда, односно пријава, означава се датум предаје, а учесницима огласа издаје доказ о предаји понуде, односно пријаве. </w:t>
      </w:r>
    </w:p>
    <w:p w:rsidR="003E76C2" w:rsidRPr="003E76C2" w:rsidRDefault="003E76C2" w:rsidP="009F2040">
      <w:pPr>
        <w:pStyle w:val="NoSpacing"/>
        <w:jc w:val="both"/>
        <w:rPr>
          <w:rFonts w:ascii="Times New Roman" w:hAnsi="Times New Roman" w:cs="Times New Roman"/>
          <w:sz w:val="24"/>
          <w:szCs w:val="24"/>
          <w:lang w:val="sr-Latn-CS"/>
        </w:rPr>
      </w:pPr>
    </w:p>
    <w:p w:rsidR="003E76C2" w:rsidRPr="003E76C2" w:rsidRDefault="003E76C2" w:rsidP="003E76C2">
      <w:pPr>
        <w:pStyle w:val="NoSpacing"/>
        <w:jc w:val="both"/>
        <w:rPr>
          <w:rFonts w:ascii="Times New Roman" w:hAnsi="Times New Roman" w:cs="Times New Roman"/>
          <w:bCs/>
          <w:sz w:val="24"/>
          <w:szCs w:val="24"/>
          <w:lang w:val="sr-Latn-CS"/>
        </w:rPr>
      </w:pPr>
      <w:r>
        <w:rPr>
          <w:rFonts w:ascii="Times New Roman" w:hAnsi="Times New Roman" w:cs="Times New Roman"/>
          <w:b/>
          <w:bCs/>
          <w:sz w:val="24"/>
          <w:szCs w:val="24"/>
          <w:lang w:val="sr-Latn-CS"/>
        </w:rPr>
        <w:t xml:space="preserve">                                                           </w:t>
      </w:r>
      <w:r w:rsidRPr="003E76C2">
        <w:rPr>
          <w:rFonts w:ascii="Times New Roman" w:hAnsi="Times New Roman" w:cs="Times New Roman"/>
          <w:bCs/>
          <w:sz w:val="24"/>
          <w:szCs w:val="24"/>
          <w:lang w:val="ru-RU"/>
        </w:rPr>
        <w:t>Члан 4</w:t>
      </w:r>
      <w:r w:rsidRPr="003E76C2">
        <w:rPr>
          <w:rFonts w:ascii="Times New Roman" w:hAnsi="Times New Roman" w:cs="Times New Roman"/>
          <w:bCs/>
          <w:sz w:val="24"/>
          <w:szCs w:val="24"/>
          <w:lang w:val="sr-Cyrl-CS"/>
        </w:rPr>
        <w:t>5</w:t>
      </w:r>
      <w:r w:rsidRPr="003E76C2">
        <w:rPr>
          <w:rFonts w:ascii="Times New Roman" w:hAnsi="Times New Roman" w:cs="Times New Roman"/>
          <w:bCs/>
          <w:sz w:val="24"/>
          <w:szCs w:val="24"/>
          <w:lang w:val="ru-RU"/>
        </w:rPr>
        <w:t>.</w:t>
      </w:r>
    </w:p>
    <w:p w:rsidR="003E76C2" w:rsidRPr="003E76C2" w:rsidRDefault="003E76C2" w:rsidP="003E76C2">
      <w:pPr>
        <w:pStyle w:val="NoSpacing"/>
        <w:jc w:val="both"/>
        <w:rPr>
          <w:rFonts w:ascii="Times New Roman" w:hAnsi="Times New Roman" w:cs="Times New Roman"/>
          <w:b/>
          <w:bCs/>
          <w:sz w:val="24"/>
          <w:szCs w:val="24"/>
          <w:lang w:val="sr-Latn-CS"/>
        </w:rPr>
      </w:pP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Уговор о закупу, односно коришћењу ствари у јавној својини Града садржи: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1. уговорне стране,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2. датум и место закључења,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3. податке о стварима,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4. период за који се уговор закључује,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5. износ закупнине, осим ако се ствари у својини Града дају на коришћење без накнаде,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6. рок и начин плаћања закупнине,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7. права и обавезе уговорних страна,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8. делатност коју ће закупац обављати у пословном простору, </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 xml:space="preserve">9. одредбу да закупац може мењати делатност за време трајања закупа, уз сагласност Управе, </w:t>
      </w:r>
    </w:p>
    <w:p w:rsidR="003E76C2" w:rsidRPr="004015DA" w:rsidRDefault="003E76C2" w:rsidP="003E76C2">
      <w:pPr>
        <w:pStyle w:val="NoSpacing"/>
        <w:jc w:val="both"/>
        <w:rPr>
          <w:rFonts w:ascii="Times New Roman" w:hAnsi="Times New Roman" w:cs="Times New Roman"/>
          <w:sz w:val="24"/>
          <w:szCs w:val="24"/>
          <w:u w:val="single"/>
          <w:lang w:val="sr-Cyrl-CS"/>
        </w:rPr>
      </w:pPr>
      <w:r w:rsidRPr="003E76C2">
        <w:rPr>
          <w:rFonts w:ascii="Times New Roman" w:hAnsi="Times New Roman" w:cs="Times New Roman"/>
          <w:sz w:val="24"/>
          <w:szCs w:val="24"/>
          <w:lang w:val="ru-RU"/>
        </w:rPr>
        <w:lastRenderedPageBreak/>
        <w:t xml:space="preserve">10. одредбу о средству обезбеђења плаћања будућег закупа, комуналних трошкова и других трошкова који проистичу из коришћења пословног простора (хипотека на непокретностима, залога на покретним стварима, неопозива банкарска гаранција, јемство другог лица које је власник имовине чија вредност не може бити мања од 150% висине потраживања које се обезбеђује, трасирана меница акцептирана од стране два жиранта из чијих се зарада, на којима се установљава административна забрана, дуг може наплатити, меница авалирана од стране пословне банке, сопствена меница и друга средства која могу послужити за обезбеђење плаћања), по избору </w:t>
      </w:r>
      <w:r w:rsidRPr="004015DA">
        <w:rPr>
          <w:rFonts w:ascii="Times New Roman" w:hAnsi="Times New Roman" w:cs="Times New Roman"/>
          <w:sz w:val="24"/>
          <w:szCs w:val="24"/>
          <w:u w:val="single"/>
          <w:lang w:val="ru-RU"/>
        </w:rPr>
        <w:t>Управе,</w:t>
      </w:r>
      <w:r w:rsidRPr="003E76C2">
        <w:rPr>
          <w:rFonts w:ascii="Times New Roman" w:hAnsi="Times New Roman" w:cs="Times New Roman"/>
          <w:sz w:val="24"/>
          <w:szCs w:val="24"/>
          <w:lang w:val="ru-RU"/>
        </w:rPr>
        <w:t xml:space="preserve"> у висини шест месечних закупнина за односни пословни простор,</w:t>
      </w:r>
      <w:r w:rsidRPr="003E76C2">
        <w:rPr>
          <w:rFonts w:ascii="Times New Roman" w:hAnsi="Times New Roman" w:cs="Times New Roman"/>
          <w:sz w:val="24"/>
          <w:szCs w:val="24"/>
          <w:lang w:val="sr-Cyrl-CS"/>
        </w:rPr>
        <w:t xml:space="preserve"> </w:t>
      </w:r>
      <w:r w:rsidRPr="004015DA">
        <w:rPr>
          <w:rFonts w:ascii="Times New Roman" w:hAnsi="Times New Roman" w:cs="Times New Roman"/>
          <w:sz w:val="24"/>
          <w:szCs w:val="24"/>
          <w:u w:val="single"/>
          <w:lang w:val="sr-Cyrl-CS"/>
        </w:rPr>
        <w:t>осим за директне односно индиректне кориснике буџета Града,</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11. одредбу о измени висине закупнине у складу са Одлуком,</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12. одредбе о престанку уговора,</w:t>
      </w:r>
    </w:p>
    <w:p w:rsidR="003E76C2" w:rsidRPr="003E76C2" w:rsidRDefault="003E76C2" w:rsidP="003E76C2">
      <w:pPr>
        <w:pStyle w:val="NoSpacing"/>
        <w:jc w:val="both"/>
        <w:rPr>
          <w:rFonts w:ascii="Times New Roman" w:hAnsi="Times New Roman" w:cs="Times New Roman"/>
          <w:sz w:val="24"/>
          <w:szCs w:val="24"/>
          <w:lang w:val="ru-RU"/>
        </w:rPr>
      </w:pPr>
      <w:r w:rsidRPr="003E76C2">
        <w:rPr>
          <w:rFonts w:ascii="Times New Roman" w:hAnsi="Times New Roman" w:cs="Times New Roman"/>
          <w:sz w:val="24"/>
          <w:szCs w:val="24"/>
          <w:lang w:val="ru-RU"/>
        </w:rPr>
        <w:t>13. потписе уговорних страна и</w:t>
      </w:r>
    </w:p>
    <w:p w:rsidR="003E76C2" w:rsidRDefault="003E76C2" w:rsidP="003E76C2">
      <w:pPr>
        <w:pStyle w:val="NoSpacing"/>
        <w:jc w:val="both"/>
        <w:rPr>
          <w:rFonts w:ascii="Times New Roman" w:hAnsi="Times New Roman" w:cs="Times New Roman"/>
          <w:sz w:val="24"/>
          <w:szCs w:val="24"/>
          <w:lang w:val="sr-Latn-CS"/>
        </w:rPr>
      </w:pPr>
      <w:r w:rsidRPr="003E76C2">
        <w:rPr>
          <w:rFonts w:ascii="Times New Roman" w:hAnsi="Times New Roman" w:cs="Times New Roman"/>
          <w:sz w:val="24"/>
          <w:szCs w:val="24"/>
          <w:lang w:val="ru-RU"/>
        </w:rPr>
        <w:t xml:space="preserve">14. друге потребне податке. </w:t>
      </w:r>
    </w:p>
    <w:p w:rsidR="004015DA" w:rsidRPr="004015DA" w:rsidRDefault="004015DA" w:rsidP="003E76C2">
      <w:pPr>
        <w:pStyle w:val="NoSpacing"/>
        <w:jc w:val="both"/>
        <w:rPr>
          <w:rFonts w:ascii="Times New Roman" w:hAnsi="Times New Roman" w:cs="Times New Roman"/>
          <w:sz w:val="24"/>
          <w:szCs w:val="24"/>
          <w:lang w:val="sr-Latn-CS"/>
        </w:rPr>
      </w:pPr>
    </w:p>
    <w:p w:rsidR="004015DA" w:rsidRPr="004015DA" w:rsidRDefault="004015DA" w:rsidP="004015DA">
      <w:pPr>
        <w:pStyle w:val="NoSpacing"/>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ru-RU"/>
        </w:rPr>
        <w:t>Члан 5</w:t>
      </w:r>
      <w:r w:rsidRPr="004015DA">
        <w:rPr>
          <w:rFonts w:ascii="Times New Roman" w:hAnsi="Times New Roman" w:cs="Times New Roman"/>
          <w:bCs/>
          <w:sz w:val="24"/>
          <w:szCs w:val="24"/>
          <w:lang w:val="sr-Cyrl-CS"/>
        </w:rPr>
        <w:t>2</w:t>
      </w:r>
      <w:r w:rsidRPr="004015DA">
        <w:rPr>
          <w:rFonts w:ascii="Times New Roman" w:hAnsi="Times New Roman" w:cs="Times New Roman"/>
          <w:bCs/>
          <w:sz w:val="24"/>
          <w:szCs w:val="24"/>
          <w:lang w:val="ru-RU"/>
        </w:rPr>
        <w:t xml:space="preserve">. </w:t>
      </w:r>
    </w:p>
    <w:p w:rsidR="004015DA" w:rsidRPr="004015DA" w:rsidRDefault="004015DA" w:rsidP="004015DA">
      <w:pPr>
        <w:pStyle w:val="NoSpacing"/>
        <w:jc w:val="both"/>
        <w:rPr>
          <w:rFonts w:ascii="Times New Roman" w:hAnsi="Times New Roman" w:cs="Times New Roman"/>
          <w:b/>
          <w:bCs/>
          <w:sz w:val="24"/>
          <w:szCs w:val="24"/>
          <w:lang w:val="sr-Latn-CS"/>
        </w:rPr>
      </w:pP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Закупац, односно корисник, ако то није уговорени услов, може да врши инвестиционо одржавање непокретних ствари које су му дате у закуп.</w:t>
      </w: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 xml:space="preserve">Град може по захтеву закупца одобрити извођење радова који имају карактер инвестиционог одржавања на закупљеној непокретности уз признавање уложених средстава, у складу са Уредбом. </w:t>
      </w: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 xml:space="preserve">Сагласност за извођење радова на инвестиционом одржавању непокретних ствари, на предлог Комисије за одобравање радова и признавању уложених средстава, коју образује Градоначелник, даје </w:t>
      </w:r>
      <w:r w:rsidRPr="007A107A">
        <w:rPr>
          <w:rFonts w:ascii="Times New Roman" w:hAnsi="Times New Roman" w:cs="Times New Roman"/>
          <w:sz w:val="24"/>
          <w:szCs w:val="24"/>
          <w:u w:val="single"/>
          <w:lang w:val="ru-RU"/>
        </w:rPr>
        <w:t>начелник У</w:t>
      </w:r>
      <w:r w:rsidRPr="004015DA">
        <w:rPr>
          <w:rFonts w:ascii="Times New Roman" w:hAnsi="Times New Roman" w:cs="Times New Roman"/>
          <w:sz w:val="24"/>
          <w:szCs w:val="24"/>
          <w:u w:val="single"/>
          <w:lang w:val="ru-RU"/>
        </w:rPr>
        <w:t>праве.</w:t>
      </w:r>
      <w:r w:rsidRPr="004015DA">
        <w:rPr>
          <w:rFonts w:ascii="Times New Roman" w:hAnsi="Times New Roman" w:cs="Times New Roman"/>
          <w:sz w:val="24"/>
          <w:szCs w:val="24"/>
          <w:lang w:val="ru-RU"/>
        </w:rPr>
        <w:t xml:space="preserve"> </w:t>
      </w:r>
    </w:p>
    <w:p w:rsidR="004015DA" w:rsidRPr="004015DA" w:rsidRDefault="004015DA" w:rsidP="004015D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sr-Cyrl-RS"/>
        </w:rPr>
        <w:t>Стручни надзор у току извођења радова вршиће привредни субјект из члана 14. став 2. ове одлуке.</w:t>
      </w: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Комисија из става 3. овог члана, по окончању радова, врши коначни обрачун и процену средстава уложених у инвестиционо одржавање непокретних ствари.</w:t>
      </w: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 xml:space="preserve">Начин и поступак давања сагласности, обезбеђење стручног надзора, обрачун и процена средстава уложених у инвестиционо одржавање непокретних ствари, уређује се посебним упутством које на предлог </w:t>
      </w:r>
      <w:r w:rsidRPr="004015DA">
        <w:rPr>
          <w:rFonts w:ascii="Times New Roman" w:hAnsi="Times New Roman" w:cs="Times New Roman"/>
          <w:sz w:val="24"/>
          <w:szCs w:val="24"/>
          <w:u w:val="single"/>
          <w:lang w:val="ru-RU"/>
        </w:rPr>
        <w:t>Управе,</w:t>
      </w:r>
      <w:r w:rsidRPr="004015DA">
        <w:rPr>
          <w:rFonts w:ascii="Times New Roman" w:hAnsi="Times New Roman" w:cs="Times New Roman"/>
          <w:sz w:val="24"/>
          <w:szCs w:val="24"/>
          <w:lang w:val="ru-RU"/>
        </w:rPr>
        <w:t xml:space="preserve"> доноси Градоначелник. </w:t>
      </w:r>
    </w:p>
    <w:p w:rsidR="00CF0F1B" w:rsidRPr="004015DA" w:rsidRDefault="004015DA" w:rsidP="004015DA">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sr-Cyrl-RS"/>
        </w:rPr>
        <w:t xml:space="preserve">Закупац може бити ослобођен плаћања закупнине током периода извођења радова који имају карактер инвестиционог одржавања на закупљеној непокретности, у </w:t>
      </w:r>
      <w:r>
        <w:rPr>
          <w:rFonts w:ascii="Times New Roman" w:hAnsi="Times New Roman" w:cs="Times New Roman"/>
          <w:sz w:val="24"/>
          <w:szCs w:val="24"/>
          <w:lang w:val="sr-Cyrl-RS"/>
        </w:rPr>
        <w:t>складу са Уредбом</w:t>
      </w:r>
      <w:r>
        <w:rPr>
          <w:rFonts w:ascii="Times New Roman" w:hAnsi="Times New Roman" w:cs="Times New Roman"/>
          <w:sz w:val="24"/>
          <w:szCs w:val="24"/>
          <w:lang w:val="sr-Latn-CS"/>
        </w:rPr>
        <w:t>.</w:t>
      </w:r>
    </w:p>
    <w:p w:rsidR="004015DA" w:rsidRDefault="004015DA" w:rsidP="004015DA">
      <w:pPr>
        <w:pStyle w:val="NoSpacing"/>
        <w:jc w:val="both"/>
        <w:rPr>
          <w:rFonts w:ascii="Times New Roman" w:hAnsi="Times New Roman" w:cs="Times New Roman"/>
          <w:sz w:val="24"/>
          <w:szCs w:val="24"/>
          <w:lang w:val="sr-Latn-CS"/>
        </w:rPr>
      </w:pPr>
      <w:bookmarkStart w:id="0" w:name="_GoBack"/>
      <w:bookmarkEnd w:id="0"/>
    </w:p>
    <w:p w:rsidR="004015DA" w:rsidRPr="004015DA" w:rsidRDefault="004015DA" w:rsidP="004015DA">
      <w:pPr>
        <w:pStyle w:val="NoSpacing"/>
        <w:jc w:val="both"/>
        <w:rPr>
          <w:rFonts w:ascii="Times New Roman" w:hAnsi="Times New Roman" w:cs="Times New Roman"/>
          <w:bCs/>
          <w:sz w:val="24"/>
          <w:szCs w:val="24"/>
          <w:lang w:val="sr-Latn-CS"/>
        </w:rPr>
      </w:pPr>
      <w:r w:rsidRPr="004015DA">
        <w:rPr>
          <w:rFonts w:ascii="Times New Roman" w:hAnsi="Times New Roman" w:cs="Times New Roman"/>
          <w:bCs/>
          <w:sz w:val="24"/>
          <w:szCs w:val="24"/>
          <w:lang w:val="sr-Latn-CS"/>
        </w:rPr>
        <w:t xml:space="preserve">                                                       </w:t>
      </w:r>
      <w:r>
        <w:rPr>
          <w:rFonts w:ascii="Times New Roman" w:hAnsi="Times New Roman" w:cs="Times New Roman"/>
          <w:bCs/>
          <w:sz w:val="24"/>
          <w:szCs w:val="24"/>
          <w:lang w:val="sr-Latn-CS"/>
        </w:rPr>
        <w:t xml:space="preserve">  </w:t>
      </w:r>
      <w:r w:rsidRPr="004015DA">
        <w:rPr>
          <w:rFonts w:ascii="Times New Roman" w:hAnsi="Times New Roman" w:cs="Times New Roman"/>
          <w:bCs/>
          <w:sz w:val="24"/>
          <w:szCs w:val="24"/>
          <w:lang w:val="ru-RU"/>
        </w:rPr>
        <w:t>Члан 61</w:t>
      </w:r>
      <w:r w:rsidRPr="004015DA">
        <w:rPr>
          <w:rFonts w:ascii="Times New Roman" w:hAnsi="Times New Roman" w:cs="Times New Roman"/>
          <w:bCs/>
          <w:sz w:val="24"/>
          <w:szCs w:val="24"/>
          <w:lang w:val="sr-Cyrl-CS"/>
        </w:rPr>
        <w:t>.</w:t>
      </w:r>
    </w:p>
    <w:p w:rsidR="004015DA" w:rsidRPr="004015DA" w:rsidRDefault="004015DA" w:rsidP="004015DA">
      <w:pPr>
        <w:pStyle w:val="NoSpacing"/>
        <w:jc w:val="both"/>
        <w:rPr>
          <w:rFonts w:ascii="Times New Roman" w:hAnsi="Times New Roman" w:cs="Times New Roman"/>
          <w:b/>
          <w:bCs/>
          <w:sz w:val="24"/>
          <w:szCs w:val="24"/>
          <w:lang w:val="sr-Latn-CS"/>
        </w:rPr>
      </w:pPr>
    </w:p>
    <w:p w:rsidR="004015DA" w:rsidRPr="004015DA" w:rsidRDefault="004015DA" w:rsidP="004015D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sr-Latn-CS"/>
        </w:rPr>
        <w:t xml:space="preserve">      </w:t>
      </w:r>
      <w:r w:rsidRPr="004015DA">
        <w:rPr>
          <w:rFonts w:ascii="Times New Roman" w:hAnsi="Times New Roman" w:cs="Times New Roman"/>
          <w:sz w:val="24"/>
          <w:szCs w:val="24"/>
          <w:lang w:val="ru-RU"/>
        </w:rPr>
        <w:t xml:space="preserve">Месечни износ закупнине за коришћење сала у службеним зградама којима располаже Град утврђује се према динамици коришћења, и то: </w:t>
      </w:r>
    </w:p>
    <w:tbl>
      <w:tblPr>
        <w:tblW w:w="0" w:type="auto"/>
        <w:tblInd w:w="1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672"/>
        <w:gridCol w:w="2310"/>
      </w:tblGrid>
      <w:tr w:rsidR="004015DA" w:rsidRPr="004015DA" w:rsidTr="004015DA">
        <w:tc>
          <w:tcPr>
            <w:tcW w:w="2672" w:type="dxa"/>
            <w:tcBorders>
              <w:top w:val="single" w:sz="6" w:space="0" w:color="auto"/>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једанпут у недељи</w:t>
            </w:r>
          </w:p>
        </w:tc>
        <w:tc>
          <w:tcPr>
            <w:tcW w:w="2310" w:type="dxa"/>
            <w:tcBorders>
              <w:top w:val="single" w:sz="6" w:space="0" w:color="auto"/>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lang w:val="sr-Cyrl-RS"/>
              </w:rPr>
              <w:t>3</w:t>
            </w:r>
            <w:r w:rsidRPr="004015DA">
              <w:rPr>
                <w:rFonts w:ascii="Times New Roman" w:hAnsi="Times New Roman" w:cs="Times New Roman"/>
                <w:sz w:val="24"/>
                <w:szCs w:val="24"/>
              </w:rPr>
              <w:t>.5</w:t>
            </w:r>
            <w:r w:rsidRPr="004015DA">
              <w:rPr>
                <w:rFonts w:ascii="Times New Roman" w:hAnsi="Times New Roman" w:cs="Times New Roman"/>
                <w:sz w:val="24"/>
                <w:szCs w:val="24"/>
                <w:lang w:val="sr-Cyrl-RS"/>
              </w:rPr>
              <w:t>6</w:t>
            </w:r>
            <w:r w:rsidRPr="004015DA">
              <w:rPr>
                <w:rFonts w:ascii="Times New Roman" w:hAnsi="Times New Roman" w:cs="Times New Roman"/>
                <w:sz w:val="24"/>
                <w:szCs w:val="24"/>
              </w:rPr>
              <w:t xml:space="preserve">0,00 динара </w:t>
            </w:r>
          </w:p>
        </w:tc>
      </w:tr>
      <w:tr w:rsidR="004015DA" w:rsidRPr="004015DA" w:rsidTr="004015DA">
        <w:tc>
          <w:tcPr>
            <w:tcW w:w="2672" w:type="dxa"/>
            <w:tcBorders>
              <w:top w:val="nil"/>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xml:space="preserve">- два пута у недељи </w:t>
            </w:r>
          </w:p>
        </w:tc>
        <w:tc>
          <w:tcPr>
            <w:tcW w:w="2310" w:type="dxa"/>
            <w:tcBorders>
              <w:top w:val="nil"/>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lang w:val="sr-Cyrl-RS"/>
              </w:rPr>
              <w:t>7</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12</w:t>
            </w:r>
            <w:r w:rsidRPr="004015DA">
              <w:rPr>
                <w:rFonts w:ascii="Times New Roman" w:hAnsi="Times New Roman" w:cs="Times New Roman"/>
                <w:sz w:val="24"/>
                <w:szCs w:val="24"/>
              </w:rPr>
              <w:t xml:space="preserve">0,00 динара </w:t>
            </w:r>
          </w:p>
        </w:tc>
      </w:tr>
      <w:tr w:rsidR="004015DA" w:rsidRPr="004015DA" w:rsidTr="004015DA">
        <w:tc>
          <w:tcPr>
            <w:tcW w:w="2672" w:type="dxa"/>
            <w:tcBorders>
              <w:top w:val="nil"/>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три пута у недељи</w:t>
            </w:r>
          </w:p>
        </w:tc>
        <w:tc>
          <w:tcPr>
            <w:tcW w:w="2310" w:type="dxa"/>
            <w:tcBorders>
              <w:top w:val="nil"/>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lang w:val="sr-Cyrl-RS"/>
              </w:rPr>
              <w:t>10</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68</w:t>
            </w:r>
            <w:r w:rsidRPr="004015DA">
              <w:rPr>
                <w:rFonts w:ascii="Times New Roman" w:hAnsi="Times New Roman" w:cs="Times New Roman"/>
                <w:sz w:val="24"/>
                <w:szCs w:val="24"/>
              </w:rPr>
              <w:t xml:space="preserve">1,00 динара </w:t>
            </w:r>
          </w:p>
        </w:tc>
      </w:tr>
      <w:tr w:rsidR="004015DA" w:rsidRPr="004015DA" w:rsidTr="004015DA">
        <w:tc>
          <w:tcPr>
            <w:tcW w:w="2672" w:type="dxa"/>
            <w:tcBorders>
              <w:top w:val="nil"/>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xml:space="preserve">- четири пута у недељи </w:t>
            </w:r>
          </w:p>
        </w:tc>
        <w:tc>
          <w:tcPr>
            <w:tcW w:w="2310" w:type="dxa"/>
            <w:tcBorders>
              <w:top w:val="nil"/>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1</w:t>
            </w:r>
            <w:r w:rsidRPr="004015DA">
              <w:rPr>
                <w:rFonts w:ascii="Times New Roman" w:hAnsi="Times New Roman" w:cs="Times New Roman"/>
                <w:sz w:val="24"/>
                <w:szCs w:val="24"/>
                <w:lang w:val="sr-Cyrl-RS"/>
              </w:rPr>
              <w:t>4</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241</w:t>
            </w:r>
            <w:r w:rsidRPr="004015DA">
              <w:rPr>
                <w:rFonts w:ascii="Times New Roman" w:hAnsi="Times New Roman" w:cs="Times New Roman"/>
                <w:sz w:val="24"/>
                <w:szCs w:val="24"/>
              </w:rPr>
              <w:t xml:space="preserve">,00 динара </w:t>
            </w:r>
          </w:p>
        </w:tc>
      </w:tr>
      <w:tr w:rsidR="004015DA" w:rsidRPr="004015DA" w:rsidTr="004015DA">
        <w:tc>
          <w:tcPr>
            <w:tcW w:w="2672" w:type="dxa"/>
            <w:tcBorders>
              <w:top w:val="nil"/>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пет пута у недељи</w:t>
            </w:r>
          </w:p>
        </w:tc>
        <w:tc>
          <w:tcPr>
            <w:tcW w:w="2310" w:type="dxa"/>
            <w:tcBorders>
              <w:top w:val="nil"/>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1</w:t>
            </w:r>
            <w:r w:rsidRPr="004015DA">
              <w:rPr>
                <w:rFonts w:ascii="Times New Roman" w:hAnsi="Times New Roman" w:cs="Times New Roman"/>
                <w:sz w:val="24"/>
                <w:szCs w:val="24"/>
                <w:lang w:val="sr-Cyrl-RS"/>
              </w:rPr>
              <w:t>7</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801</w:t>
            </w:r>
            <w:r w:rsidRPr="004015DA">
              <w:rPr>
                <w:rFonts w:ascii="Times New Roman" w:hAnsi="Times New Roman" w:cs="Times New Roman"/>
                <w:sz w:val="24"/>
                <w:szCs w:val="24"/>
              </w:rPr>
              <w:t xml:space="preserve">,00 динара </w:t>
            </w:r>
          </w:p>
        </w:tc>
      </w:tr>
      <w:tr w:rsidR="004015DA" w:rsidRPr="004015DA" w:rsidTr="004015DA">
        <w:tc>
          <w:tcPr>
            <w:tcW w:w="2672" w:type="dxa"/>
            <w:tcBorders>
              <w:top w:val="nil"/>
              <w:left w:val="single" w:sz="6" w:space="0" w:color="auto"/>
              <w:bottom w:val="nil"/>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шест пута у недељи</w:t>
            </w:r>
          </w:p>
        </w:tc>
        <w:tc>
          <w:tcPr>
            <w:tcW w:w="2310" w:type="dxa"/>
            <w:tcBorders>
              <w:top w:val="nil"/>
              <w:left w:val="nil"/>
              <w:bottom w:val="nil"/>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lang w:val="sr-Cyrl-RS"/>
              </w:rPr>
              <w:t>21</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361</w:t>
            </w:r>
            <w:r w:rsidRPr="004015DA">
              <w:rPr>
                <w:rFonts w:ascii="Times New Roman" w:hAnsi="Times New Roman" w:cs="Times New Roman"/>
                <w:sz w:val="24"/>
                <w:szCs w:val="24"/>
              </w:rPr>
              <w:t xml:space="preserve">,00 динара </w:t>
            </w:r>
          </w:p>
        </w:tc>
      </w:tr>
      <w:tr w:rsidR="004015DA" w:rsidRPr="004015DA" w:rsidTr="004015DA">
        <w:tc>
          <w:tcPr>
            <w:tcW w:w="2672" w:type="dxa"/>
            <w:tcBorders>
              <w:top w:val="nil"/>
              <w:left w:val="single" w:sz="6" w:space="0" w:color="auto"/>
              <w:bottom w:val="single" w:sz="6" w:space="0" w:color="auto"/>
              <w:right w:val="nil"/>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rPr>
              <w:t>- седам пута у недељи</w:t>
            </w:r>
          </w:p>
        </w:tc>
        <w:tc>
          <w:tcPr>
            <w:tcW w:w="2310" w:type="dxa"/>
            <w:tcBorders>
              <w:top w:val="nil"/>
              <w:left w:val="nil"/>
              <w:bottom w:val="single" w:sz="6" w:space="0" w:color="auto"/>
              <w:right w:val="single" w:sz="6" w:space="0" w:color="auto"/>
            </w:tcBorders>
            <w:tcMar>
              <w:top w:w="0" w:type="dxa"/>
              <w:left w:w="15" w:type="dxa"/>
              <w:bottom w:w="0" w:type="dxa"/>
              <w:right w:w="15" w:type="dxa"/>
            </w:tcMar>
            <w:hideMark/>
          </w:tcPr>
          <w:p w:rsidR="004015DA" w:rsidRPr="004015DA" w:rsidRDefault="004015DA" w:rsidP="004015DA">
            <w:pPr>
              <w:pStyle w:val="NoSpacing"/>
              <w:jc w:val="both"/>
              <w:rPr>
                <w:rFonts w:ascii="Times New Roman" w:hAnsi="Times New Roman" w:cs="Times New Roman"/>
                <w:sz w:val="24"/>
                <w:szCs w:val="24"/>
              </w:rPr>
            </w:pPr>
            <w:r w:rsidRPr="004015DA">
              <w:rPr>
                <w:rFonts w:ascii="Times New Roman" w:hAnsi="Times New Roman" w:cs="Times New Roman"/>
                <w:sz w:val="24"/>
                <w:szCs w:val="24"/>
                <w:lang w:val="sr-Cyrl-RS"/>
              </w:rPr>
              <w:t>24</w:t>
            </w:r>
            <w:r w:rsidRPr="004015DA">
              <w:rPr>
                <w:rFonts w:ascii="Times New Roman" w:hAnsi="Times New Roman" w:cs="Times New Roman"/>
                <w:sz w:val="24"/>
                <w:szCs w:val="24"/>
              </w:rPr>
              <w:t>.</w:t>
            </w:r>
            <w:r w:rsidRPr="004015DA">
              <w:rPr>
                <w:rFonts w:ascii="Times New Roman" w:hAnsi="Times New Roman" w:cs="Times New Roman"/>
                <w:sz w:val="24"/>
                <w:szCs w:val="24"/>
                <w:lang w:val="sr-Cyrl-RS"/>
              </w:rPr>
              <w:t>921</w:t>
            </w:r>
            <w:r w:rsidRPr="004015DA">
              <w:rPr>
                <w:rFonts w:ascii="Times New Roman" w:hAnsi="Times New Roman" w:cs="Times New Roman"/>
                <w:sz w:val="24"/>
                <w:szCs w:val="24"/>
              </w:rPr>
              <w:t xml:space="preserve">,00 динара </w:t>
            </w:r>
          </w:p>
        </w:tc>
      </w:tr>
    </w:tbl>
    <w:p w:rsidR="004015DA" w:rsidRDefault="004015DA" w:rsidP="004015DA">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      </w:t>
      </w:r>
      <w:r w:rsidRPr="004015DA">
        <w:rPr>
          <w:rFonts w:ascii="Times New Roman" w:hAnsi="Times New Roman" w:cs="Times New Roman"/>
          <w:sz w:val="24"/>
          <w:szCs w:val="24"/>
          <w:lang w:val="sr-Cyrl-CS"/>
        </w:rPr>
        <w:t>За коришћење непокретности за одржавање спортских, културних, сајамских, научних и других сличних потреба, а рок закупа је краћи од 30 дана, дневна закупнина износи:</w:t>
      </w:r>
    </w:p>
    <w:p w:rsidR="004015DA" w:rsidRPr="004015DA" w:rsidRDefault="004015DA" w:rsidP="004015DA">
      <w:pPr>
        <w:pStyle w:val="NoSpacing"/>
        <w:jc w:val="both"/>
        <w:rPr>
          <w:rFonts w:ascii="Times New Roman" w:hAnsi="Times New Roman" w:cs="Times New Roman"/>
          <w:sz w:val="24"/>
          <w:szCs w:val="24"/>
          <w:lang w:val="sr-Latn-CS"/>
        </w:rPr>
      </w:pPr>
    </w:p>
    <w:p w:rsidR="004015DA" w:rsidRPr="004015DA" w:rsidRDefault="004015DA" w:rsidP="004015DA">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sidRPr="004015DA">
        <w:rPr>
          <w:rFonts w:ascii="Times New Roman" w:hAnsi="Times New Roman" w:cs="Times New Roman"/>
          <w:sz w:val="24"/>
          <w:szCs w:val="24"/>
          <w:lang w:val="sr-Cyrl-CS"/>
        </w:rPr>
        <w:t>за коришћење летње позорнице у Тврђави, 105.000,00 динара;</w:t>
      </w:r>
    </w:p>
    <w:p w:rsidR="004015DA" w:rsidRPr="004015DA" w:rsidRDefault="004015DA" w:rsidP="004015DA">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sidRPr="004015DA">
        <w:rPr>
          <w:rFonts w:ascii="Times New Roman" w:hAnsi="Times New Roman" w:cs="Times New Roman"/>
          <w:sz w:val="24"/>
          <w:szCs w:val="24"/>
          <w:lang w:val="sr-Cyrl-CS"/>
        </w:rPr>
        <w:t>за коришћење летње позорнице у Нишкој Бањи, 52.500,00 динара;</w:t>
      </w:r>
    </w:p>
    <w:p w:rsidR="004015DA" w:rsidRPr="004015DA" w:rsidRDefault="004015DA" w:rsidP="004015DA">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sidRPr="004015DA">
        <w:rPr>
          <w:rFonts w:ascii="Times New Roman" w:hAnsi="Times New Roman" w:cs="Times New Roman"/>
          <w:sz w:val="24"/>
          <w:szCs w:val="24"/>
          <w:lang w:val="sr-Cyrl-CS"/>
        </w:rPr>
        <w:t>за коришћење сала у службеним зградама којима располаже Град Ниш, 5.000,00 динара.</w:t>
      </w:r>
    </w:p>
    <w:p w:rsidR="004015DA" w:rsidRPr="00D52CAB" w:rsidRDefault="004015DA" w:rsidP="004015DA">
      <w:pPr>
        <w:pStyle w:val="NoSpacing"/>
        <w:jc w:val="both"/>
        <w:rPr>
          <w:rFonts w:ascii="Times New Roman" w:hAnsi="Times New Roman" w:cs="Times New Roman"/>
          <w:sz w:val="24"/>
          <w:szCs w:val="24"/>
          <w:lang w:val="sr-Latn-CS"/>
        </w:rPr>
      </w:pPr>
    </w:p>
    <w:sectPr w:rsidR="004015DA" w:rsidRPr="00D52CA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0A"/>
    <w:rsid w:val="003E76C2"/>
    <w:rsid w:val="004015DA"/>
    <w:rsid w:val="00482BED"/>
    <w:rsid w:val="006F47B7"/>
    <w:rsid w:val="007A107A"/>
    <w:rsid w:val="009F2040"/>
    <w:rsid w:val="00B5100A"/>
    <w:rsid w:val="00CF0F1B"/>
    <w:rsid w:val="00D44F3B"/>
    <w:rsid w:val="00D5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F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9070">
      <w:bodyDiv w:val="1"/>
      <w:marLeft w:val="0"/>
      <w:marRight w:val="0"/>
      <w:marTop w:val="0"/>
      <w:marBottom w:val="0"/>
      <w:divBdr>
        <w:top w:val="none" w:sz="0" w:space="0" w:color="auto"/>
        <w:left w:val="none" w:sz="0" w:space="0" w:color="auto"/>
        <w:bottom w:val="none" w:sz="0" w:space="0" w:color="auto"/>
        <w:right w:val="none" w:sz="0" w:space="0" w:color="auto"/>
      </w:divBdr>
    </w:div>
    <w:div w:id="268047197">
      <w:bodyDiv w:val="1"/>
      <w:marLeft w:val="0"/>
      <w:marRight w:val="0"/>
      <w:marTop w:val="0"/>
      <w:marBottom w:val="0"/>
      <w:divBdr>
        <w:top w:val="none" w:sz="0" w:space="0" w:color="auto"/>
        <w:left w:val="none" w:sz="0" w:space="0" w:color="auto"/>
        <w:bottom w:val="none" w:sz="0" w:space="0" w:color="auto"/>
        <w:right w:val="none" w:sz="0" w:space="0" w:color="auto"/>
      </w:divBdr>
    </w:div>
    <w:div w:id="282932121">
      <w:bodyDiv w:val="1"/>
      <w:marLeft w:val="0"/>
      <w:marRight w:val="0"/>
      <w:marTop w:val="0"/>
      <w:marBottom w:val="0"/>
      <w:divBdr>
        <w:top w:val="none" w:sz="0" w:space="0" w:color="auto"/>
        <w:left w:val="none" w:sz="0" w:space="0" w:color="auto"/>
        <w:bottom w:val="none" w:sz="0" w:space="0" w:color="auto"/>
        <w:right w:val="none" w:sz="0" w:space="0" w:color="auto"/>
      </w:divBdr>
    </w:div>
    <w:div w:id="994381707">
      <w:bodyDiv w:val="1"/>
      <w:marLeft w:val="0"/>
      <w:marRight w:val="0"/>
      <w:marTop w:val="0"/>
      <w:marBottom w:val="0"/>
      <w:divBdr>
        <w:top w:val="none" w:sz="0" w:space="0" w:color="auto"/>
        <w:left w:val="none" w:sz="0" w:space="0" w:color="auto"/>
        <w:bottom w:val="none" w:sz="0" w:space="0" w:color="auto"/>
        <w:right w:val="none" w:sz="0" w:space="0" w:color="auto"/>
      </w:divBdr>
    </w:div>
    <w:div w:id="1382362901">
      <w:bodyDiv w:val="1"/>
      <w:marLeft w:val="0"/>
      <w:marRight w:val="0"/>
      <w:marTop w:val="0"/>
      <w:marBottom w:val="0"/>
      <w:divBdr>
        <w:top w:val="none" w:sz="0" w:space="0" w:color="auto"/>
        <w:left w:val="none" w:sz="0" w:space="0" w:color="auto"/>
        <w:bottom w:val="none" w:sz="0" w:space="0" w:color="auto"/>
        <w:right w:val="none" w:sz="0" w:space="0" w:color="auto"/>
      </w:divBdr>
    </w:div>
    <w:div w:id="1441754338">
      <w:bodyDiv w:val="1"/>
      <w:marLeft w:val="0"/>
      <w:marRight w:val="0"/>
      <w:marTop w:val="0"/>
      <w:marBottom w:val="0"/>
      <w:divBdr>
        <w:top w:val="none" w:sz="0" w:space="0" w:color="auto"/>
        <w:left w:val="none" w:sz="0" w:space="0" w:color="auto"/>
        <w:bottom w:val="none" w:sz="0" w:space="0" w:color="auto"/>
        <w:right w:val="none" w:sz="0" w:space="0" w:color="auto"/>
      </w:divBdr>
    </w:div>
    <w:div w:id="1464932266">
      <w:bodyDiv w:val="1"/>
      <w:marLeft w:val="0"/>
      <w:marRight w:val="0"/>
      <w:marTop w:val="0"/>
      <w:marBottom w:val="0"/>
      <w:divBdr>
        <w:top w:val="none" w:sz="0" w:space="0" w:color="auto"/>
        <w:left w:val="none" w:sz="0" w:space="0" w:color="auto"/>
        <w:bottom w:val="none" w:sz="0" w:space="0" w:color="auto"/>
        <w:right w:val="none" w:sz="0" w:space="0" w:color="auto"/>
      </w:divBdr>
    </w:div>
    <w:div w:id="1680816288">
      <w:bodyDiv w:val="1"/>
      <w:marLeft w:val="0"/>
      <w:marRight w:val="0"/>
      <w:marTop w:val="0"/>
      <w:marBottom w:val="0"/>
      <w:divBdr>
        <w:top w:val="none" w:sz="0" w:space="0" w:color="auto"/>
        <w:left w:val="none" w:sz="0" w:space="0" w:color="auto"/>
        <w:bottom w:val="none" w:sz="0" w:space="0" w:color="auto"/>
        <w:right w:val="none" w:sz="0" w:space="0" w:color="auto"/>
      </w:divBdr>
    </w:div>
    <w:div w:id="2005863693">
      <w:bodyDiv w:val="1"/>
      <w:marLeft w:val="0"/>
      <w:marRight w:val="0"/>
      <w:marTop w:val="0"/>
      <w:marBottom w:val="0"/>
      <w:divBdr>
        <w:top w:val="none" w:sz="0" w:space="0" w:color="auto"/>
        <w:left w:val="none" w:sz="0" w:space="0" w:color="auto"/>
        <w:bottom w:val="none" w:sz="0" w:space="0" w:color="auto"/>
        <w:right w:val="none" w:sz="0" w:space="0" w:color="auto"/>
      </w:divBdr>
    </w:div>
    <w:div w:id="20812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3C62-6B36-41C6-83D0-44C36292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Lilić</dc:creator>
  <cp:keywords/>
  <dc:description/>
  <cp:lastModifiedBy>Jelena Lilić</cp:lastModifiedBy>
  <cp:revision>5</cp:revision>
  <cp:lastPrinted>2017-12-15T12:26:00Z</cp:lastPrinted>
  <dcterms:created xsi:type="dcterms:W3CDTF">2017-11-16T08:11:00Z</dcterms:created>
  <dcterms:modified xsi:type="dcterms:W3CDTF">2017-12-15T12:30:00Z</dcterms:modified>
</cp:coreProperties>
</file>