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86" w:rsidRPr="00C14FAF" w:rsidRDefault="00670486" w:rsidP="000305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BC1FDC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1720A6">
        <w:rPr>
          <w:rFonts w:ascii="Arial" w:eastAsia="Times New Roman" w:hAnsi="Arial" w:cs="Arial"/>
          <w:sz w:val="24"/>
          <w:szCs w:val="24"/>
          <w:lang w:val="sr-Latn-RS" w:eastAsia="sr-Cyrl-CS"/>
        </w:rPr>
        <w:t>18.12.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03051F">
        <w:rPr>
          <w:rFonts w:ascii="Arial" w:eastAsia="Times New Roman" w:hAnsi="Arial" w:cs="Arial"/>
          <w:sz w:val="24"/>
          <w:szCs w:val="24"/>
          <w:lang w:val="sr-Latn-RS" w:eastAsia="sr-Cyrl-CS"/>
        </w:rPr>
        <w:t>1646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03051F">
        <w:rPr>
          <w:rFonts w:ascii="Arial" w:eastAsia="Times New Roman" w:hAnsi="Arial" w:cs="Arial"/>
          <w:sz w:val="24"/>
          <w:szCs w:val="24"/>
          <w:lang w:val="sr-Latn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="0003051F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B690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Демократске странке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,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70486" w:rsidRPr="00C14FAF" w:rsidRDefault="00670486" w:rsidP="00670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одбије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1646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="0003051F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Демократске странке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70486" w:rsidRPr="00C14FAF" w:rsidRDefault="00670486" w:rsidP="00670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 б р а з л о ж е њ е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CB690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Демократске странке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поднела 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1646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Чланом 11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 xml:space="preserve"> Пословника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Скупштине Града Ниша, прописано је да је п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</w:p>
    <w:p w:rsidR="00670486" w:rsidRPr="00C14FAF" w:rsidRDefault="00670486" w:rsidP="000305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Амандманом се предлаже смањење Текуће буџетске резерве, а повећање</w:t>
      </w:r>
      <w:r w:rsidRPr="00F851C9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позиције 148, економска класификација 472 – Накнаде за социјалну заштиту из буџета, апропријација намењена за финансирање припремања и допремања хране за стара изнемогла лица за 4.000.000 динара.</w:t>
      </w:r>
    </w:p>
    <w:p w:rsidR="00670486" w:rsidRPr="00C14FAF" w:rsidRDefault="00670486" w:rsidP="006704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ab/>
        <w:t xml:space="preserve">Предлогом буџета је за наведену намену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утврђен одговарајући износ средстава од 2.000.000 динара, узимајући у обзир релевантне показатеље из ранијег периода, као и потребе које треба подмирити у 2018. години и на основу тога проценио да су иста довољна за успешну реализацију послова и задатака који се финансирају  са те буџетске позиције.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На основу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наведеног,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Града Ниша предлаже Скупштини Града да одбије овај амандман.</w:t>
      </w: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1720A6" w:rsidRPr="001720A6" w:rsidRDefault="001720A6" w:rsidP="00172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1720A6">
        <w:rPr>
          <w:rFonts w:ascii="Arial" w:eastAsia="Times New Roman" w:hAnsi="Arial" w:cs="Arial"/>
          <w:sz w:val="24"/>
          <w:szCs w:val="24"/>
          <w:lang w:val="sr-Cyrl-CS" w:eastAsia="sr-Cyrl-CS"/>
        </w:rPr>
        <w:t>Број: 1607-1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д</w:t>
      </w:r>
      <w:bookmarkStart w:id="0" w:name="_GoBack"/>
      <w:bookmarkEnd w:id="0"/>
      <w:r w:rsidRPr="001720A6">
        <w:rPr>
          <w:rFonts w:ascii="Arial" w:eastAsia="Times New Roman" w:hAnsi="Arial" w:cs="Arial"/>
          <w:sz w:val="24"/>
          <w:szCs w:val="24"/>
          <w:lang w:val="sr-Cyrl-CS" w:eastAsia="sr-Cyrl-CS"/>
        </w:rPr>
        <w:t>/2017-03</w:t>
      </w:r>
    </w:p>
    <w:p w:rsidR="00670486" w:rsidRDefault="001720A6" w:rsidP="00172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1720A6">
        <w:rPr>
          <w:rFonts w:ascii="Arial" w:eastAsia="Times New Roman" w:hAnsi="Arial" w:cs="Arial"/>
          <w:sz w:val="24"/>
          <w:szCs w:val="24"/>
          <w:lang w:val="sr-Cyrl-CS" w:eastAsia="sr-Cyrl-CS"/>
        </w:rPr>
        <w:t>У Нишу, 18.12.2017. године</w:t>
      </w:r>
    </w:p>
    <w:p w:rsidR="001720A6" w:rsidRPr="001720A6" w:rsidRDefault="001720A6" w:rsidP="00172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670486" w:rsidRPr="00C14FAF" w:rsidRDefault="00670486" w:rsidP="00670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70486" w:rsidRPr="00C14FAF" w:rsidRDefault="00670486" w:rsidP="0067048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670486" w:rsidRDefault="00670486" w:rsidP="0067048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RS" w:eastAsia="sr-Cyrl-CS"/>
        </w:rPr>
      </w:pPr>
    </w:p>
    <w:p w:rsidR="0003051F" w:rsidRPr="0003051F" w:rsidRDefault="0003051F" w:rsidP="0067048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RS" w:eastAsia="sr-Cyrl-CS"/>
        </w:rPr>
      </w:pPr>
    </w:p>
    <w:p w:rsidR="00670486" w:rsidRPr="00C14FAF" w:rsidRDefault="00670486" w:rsidP="0003051F">
      <w:pPr>
        <w:spacing w:after="0" w:line="240" w:lineRule="auto"/>
        <w:ind w:left="6480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670486" w:rsidRDefault="00670486" w:rsidP="0003051F">
      <w:pPr>
        <w:spacing w:after="0" w:line="240" w:lineRule="auto"/>
        <w:ind w:left="1173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670486" w:rsidRPr="00670486" w:rsidRDefault="00670486" w:rsidP="0003051F">
      <w:pPr>
        <w:spacing w:after="0" w:line="240" w:lineRule="auto"/>
        <w:ind w:left="1173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670486" w:rsidRPr="00C14FAF" w:rsidRDefault="00670486" w:rsidP="0003051F">
      <w:pPr>
        <w:spacing w:after="0" w:line="240" w:lineRule="auto"/>
        <w:ind w:left="6480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Default="00073DCE"/>
    <w:sectPr w:rsidR="00073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C3"/>
    <w:rsid w:val="0003051F"/>
    <w:rsid w:val="00073DCE"/>
    <w:rsid w:val="001720A6"/>
    <w:rsid w:val="00176BC3"/>
    <w:rsid w:val="00670486"/>
    <w:rsid w:val="00B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5</cp:revision>
  <dcterms:created xsi:type="dcterms:W3CDTF">2017-12-17T10:24:00Z</dcterms:created>
  <dcterms:modified xsi:type="dcterms:W3CDTF">2017-12-18T07:13:00Z</dcterms:modified>
</cp:coreProperties>
</file>