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FC" w:rsidRDefault="007418FC" w:rsidP="007418FC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98/2016, 124/206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7418FC" w:rsidRDefault="007418FC" w:rsidP="007418FC">
      <w:pPr>
        <w:jc w:val="both"/>
        <w:rPr>
          <w:rFonts w:ascii="Arial" w:hAnsi="Arial" w:cs="Arial"/>
          <w:lang w:val="sr-Latn-RS"/>
        </w:rPr>
      </w:pPr>
    </w:p>
    <w:p w:rsidR="007418FC" w:rsidRDefault="007418FC" w:rsidP="007418F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Cyrl-RS"/>
        </w:rPr>
        <w:t>29.1</w:t>
      </w:r>
      <w:r>
        <w:rPr>
          <w:rFonts w:ascii="Arial" w:hAnsi="Arial" w:cs="Arial"/>
          <w:lang w:val="sr-Latn-RS"/>
        </w:rPr>
        <w:t>1</w:t>
      </w:r>
      <w:r>
        <w:rPr>
          <w:rFonts w:ascii="Arial" w:eastAsia="Lucida Sans Unicode" w:hAnsi="Arial" w:cs="Arial"/>
          <w:kern w:val="2"/>
          <w:lang w:val="sr-Latn-RS" w:eastAsia="sr-Cyrl-C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7418FC" w:rsidRDefault="007418FC" w:rsidP="007418FC">
      <w:pPr>
        <w:jc w:val="both"/>
        <w:rPr>
          <w:rFonts w:ascii="Arial" w:hAnsi="Arial" w:cs="Arial"/>
          <w:lang w:val="sr-Cyrl-CS"/>
        </w:rPr>
      </w:pPr>
    </w:p>
    <w:p w:rsidR="007418FC" w:rsidRDefault="007418FC" w:rsidP="007418FC">
      <w:pPr>
        <w:jc w:val="both"/>
        <w:rPr>
          <w:rFonts w:ascii="Arial" w:hAnsi="Arial" w:cs="Arial"/>
          <w:lang w:val="sr-Cyrl-CS"/>
        </w:rPr>
      </w:pPr>
    </w:p>
    <w:p w:rsidR="007418FC" w:rsidRDefault="007418FC" w:rsidP="007418F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7418FC" w:rsidRDefault="007418FC" w:rsidP="007418FC">
      <w:pPr>
        <w:jc w:val="both"/>
        <w:rPr>
          <w:rFonts w:ascii="Arial" w:hAnsi="Arial" w:cs="Arial"/>
          <w:lang w:val="sr-Cyrl-CS"/>
        </w:rPr>
      </w:pPr>
    </w:p>
    <w:p w:rsidR="007418FC" w:rsidRDefault="007418FC" w:rsidP="007418FC">
      <w:pPr>
        <w:jc w:val="both"/>
        <w:rPr>
          <w:rFonts w:ascii="Arial" w:hAnsi="Arial" w:cs="Arial"/>
          <w:lang w:val="sr-Cyrl-CS"/>
        </w:rPr>
      </w:pPr>
    </w:p>
    <w:p w:rsidR="007418FC" w:rsidRDefault="007418FC" w:rsidP="007418FC">
      <w:pPr>
        <w:jc w:val="both"/>
        <w:rPr>
          <w:rFonts w:ascii="Arial" w:hAnsi="Arial" w:cs="Arial"/>
          <w:bCs/>
          <w:lang w:val="sr-Cyrl-RS" w:eastAsia="ar-SA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Предлог </w:t>
      </w:r>
      <w:r>
        <w:rPr>
          <w:rFonts w:ascii="Arial" w:hAnsi="Arial" w:cs="Arial"/>
          <w:bCs/>
          <w:lang w:val="sr-Cyrl-RS" w:eastAsia="ar-SA"/>
        </w:rPr>
        <w:t>о</w:t>
      </w:r>
      <w:r>
        <w:rPr>
          <w:rFonts w:ascii="Arial" w:hAnsi="Arial" w:cs="Arial"/>
          <w:bCs/>
          <w:lang w:val="sr-Latn-RS" w:eastAsia="ar-SA"/>
        </w:rPr>
        <w:t>длукe</w:t>
      </w:r>
      <w:r>
        <w:rPr>
          <w:rFonts w:ascii="Arial" w:hAnsi="Arial" w:cs="Arial"/>
          <w:bCs/>
          <w:lang w:val="sr-Cyrl-RS" w:eastAsia="ar-SA"/>
        </w:rPr>
        <w:t xml:space="preserve"> о </w:t>
      </w:r>
      <w:r w:rsidRPr="00833F24">
        <w:rPr>
          <w:rFonts w:ascii="Arial" w:hAnsi="Arial" w:cs="Arial"/>
          <w:bCs/>
          <w:lang w:val="sr-Cyrl-RS" w:eastAsia="ar-SA"/>
        </w:rPr>
        <w:t>изменама</w:t>
      </w:r>
      <w:r>
        <w:rPr>
          <w:rFonts w:ascii="Arial" w:hAnsi="Arial" w:cs="Arial"/>
          <w:bCs/>
          <w:lang w:val="sr-Cyrl-RS" w:eastAsia="ar-SA"/>
        </w:rPr>
        <w:t xml:space="preserve"> </w:t>
      </w:r>
      <w:r w:rsidR="00833F24">
        <w:rPr>
          <w:rFonts w:ascii="Arial" w:hAnsi="Arial" w:cs="Arial"/>
          <w:bCs/>
          <w:lang w:val="sr-Cyrl-RS" w:eastAsia="ar-SA"/>
        </w:rPr>
        <w:t xml:space="preserve">и допунама  </w:t>
      </w:r>
      <w:r>
        <w:rPr>
          <w:rFonts w:ascii="Arial" w:hAnsi="Arial" w:cs="Arial"/>
          <w:bCs/>
          <w:lang w:val="sr-Cyrl-RS" w:eastAsia="ar-SA"/>
        </w:rPr>
        <w:t>Одлуке о приступању оснивања „Центра за иновативно предузетништво младих“ ДОО</w:t>
      </w:r>
      <w:r w:rsidR="00D31978">
        <w:rPr>
          <w:rFonts w:ascii="Arial" w:hAnsi="Arial" w:cs="Arial"/>
          <w:bCs/>
          <w:lang w:val="sr-Latn-RS" w:eastAsia="ar-SA"/>
        </w:rPr>
        <w:t xml:space="preserve"> </w:t>
      </w:r>
      <w:r w:rsidR="00D31978">
        <w:rPr>
          <w:rFonts w:ascii="Arial" w:hAnsi="Arial" w:cs="Arial"/>
          <w:bCs/>
          <w:lang w:val="sr-Cyrl-RS" w:eastAsia="ar-SA"/>
        </w:rPr>
        <w:t>Ниш</w:t>
      </w:r>
      <w:r>
        <w:rPr>
          <w:rFonts w:ascii="Arial" w:hAnsi="Arial" w:cs="Arial"/>
          <w:bCs/>
          <w:lang w:val="sr-Cyrl-RS" w:eastAsia="ar-SA"/>
        </w:rPr>
        <w:t>.</w:t>
      </w:r>
    </w:p>
    <w:p w:rsidR="007418FC" w:rsidRDefault="007418FC" w:rsidP="007418FC">
      <w:pPr>
        <w:jc w:val="both"/>
        <w:rPr>
          <w:rFonts w:ascii="Arial" w:hAnsi="Arial" w:cs="Arial"/>
          <w:lang w:val="sr-Latn-RS"/>
        </w:rPr>
      </w:pPr>
    </w:p>
    <w:p w:rsidR="007418FC" w:rsidRDefault="007418FC" w:rsidP="007418FC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 w:eastAsia="ar-SA"/>
        </w:rPr>
        <w:t xml:space="preserve">          </w:t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 xml:space="preserve">Предлог </w:t>
      </w:r>
      <w:r>
        <w:rPr>
          <w:rFonts w:ascii="Arial" w:hAnsi="Arial" w:cs="Arial"/>
          <w:bCs/>
          <w:lang w:val="sr-Cyrl-RS" w:eastAsia="ar-SA"/>
        </w:rPr>
        <w:t>о</w:t>
      </w:r>
      <w:r>
        <w:rPr>
          <w:rFonts w:ascii="Arial" w:hAnsi="Arial" w:cs="Arial"/>
          <w:bCs/>
          <w:lang w:val="sr-Latn-RS" w:eastAsia="ar-SA"/>
        </w:rPr>
        <w:t>длукe</w:t>
      </w:r>
      <w:r>
        <w:rPr>
          <w:rFonts w:ascii="Arial" w:hAnsi="Arial" w:cs="Arial"/>
          <w:bCs/>
          <w:lang w:val="sr-Cyrl-RS" w:eastAsia="ar-SA"/>
        </w:rPr>
        <w:t xml:space="preserve"> о </w:t>
      </w:r>
      <w:r w:rsidRPr="00833F24">
        <w:rPr>
          <w:rFonts w:ascii="Arial" w:hAnsi="Arial" w:cs="Arial"/>
          <w:bCs/>
          <w:lang w:val="sr-Cyrl-RS" w:eastAsia="ar-SA"/>
        </w:rPr>
        <w:t>изменама</w:t>
      </w:r>
      <w:r w:rsidR="00833F24">
        <w:rPr>
          <w:rFonts w:ascii="Arial" w:hAnsi="Arial" w:cs="Arial"/>
          <w:bCs/>
          <w:lang w:val="sr-Cyrl-RS" w:eastAsia="ar-SA"/>
        </w:rPr>
        <w:t xml:space="preserve"> и допунама</w:t>
      </w:r>
      <w:r>
        <w:rPr>
          <w:rFonts w:ascii="Arial" w:hAnsi="Arial" w:cs="Arial"/>
          <w:bCs/>
          <w:lang w:val="sr-Cyrl-RS" w:eastAsia="ar-SA"/>
        </w:rPr>
        <w:t xml:space="preserve"> Одлуке о приступању оснивања „Центра за иновативно предузетништво младих“ ДОО </w:t>
      </w:r>
      <w:r w:rsidR="00D31978">
        <w:rPr>
          <w:rFonts w:ascii="Arial" w:hAnsi="Arial" w:cs="Arial"/>
          <w:bCs/>
          <w:lang w:val="sr-Cyrl-RS" w:eastAsia="ar-SA"/>
        </w:rPr>
        <w:t xml:space="preserve">Ниш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7418FC" w:rsidRDefault="007418FC" w:rsidP="007418FC">
      <w:pPr>
        <w:jc w:val="both"/>
        <w:rPr>
          <w:rFonts w:ascii="Arial" w:hAnsi="Arial" w:cs="Arial"/>
          <w:lang w:val="sr-Latn-RS"/>
        </w:rPr>
      </w:pPr>
    </w:p>
    <w:p w:rsidR="007418FC" w:rsidRDefault="007418FC" w:rsidP="007418F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</w:t>
      </w:r>
      <w:r>
        <w:rPr>
          <w:rFonts w:ascii="Arial" w:hAnsi="Arial" w:cs="Arial"/>
          <w:lang w:val="sr-Cyrl-RS"/>
        </w:rPr>
        <w:t xml:space="preserve"> </w:t>
      </w:r>
      <w:r w:rsidR="006C7823">
        <w:rPr>
          <w:rFonts w:ascii="Arial" w:hAnsi="Arial" w:cs="Arial"/>
          <w:lang w:val="sr-Cyrl-RS"/>
        </w:rPr>
        <w:t>Иван Петковић</w:t>
      </w:r>
      <w:r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CS"/>
        </w:rPr>
        <w:t xml:space="preserve"> </w:t>
      </w:r>
      <w:r w:rsidR="006C7823">
        <w:rPr>
          <w:rFonts w:ascii="Arial" w:hAnsi="Arial" w:cs="Arial"/>
          <w:lang w:val="sr-Cyrl-CS"/>
        </w:rPr>
        <w:t>заменик начелника Канцеларије за локални економски развој и пројекте</w:t>
      </w:r>
      <w:r>
        <w:rPr>
          <w:rFonts w:ascii="Arial" w:hAnsi="Arial" w:cs="Arial"/>
          <w:lang w:val="sr-Cyrl-CS"/>
        </w:rPr>
        <w:t xml:space="preserve">. </w:t>
      </w:r>
    </w:p>
    <w:p w:rsidR="007418FC" w:rsidRDefault="007418FC" w:rsidP="007418FC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7418FC" w:rsidRDefault="007418FC" w:rsidP="007418FC">
      <w:pPr>
        <w:jc w:val="both"/>
        <w:rPr>
          <w:rFonts w:ascii="Arial" w:hAnsi="Arial" w:cs="Arial"/>
          <w:lang w:val="sr-Cyrl-RS"/>
        </w:rPr>
      </w:pPr>
    </w:p>
    <w:p w:rsidR="007418FC" w:rsidRDefault="007418FC" w:rsidP="007418FC">
      <w:pPr>
        <w:jc w:val="both"/>
        <w:rPr>
          <w:rFonts w:ascii="Arial" w:hAnsi="Arial" w:cs="Arial"/>
          <w:lang w:val="sr-Cyrl-RS"/>
        </w:rPr>
      </w:pPr>
    </w:p>
    <w:p w:rsidR="007418FC" w:rsidRDefault="007418FC" w:rsidP="007418FC">
      <w:pPr>
        <w:rPr>
          <w:rFonts w:ascii="Arial" w:hAnsi="Arial" w:cs="Arial"/>
          <w:lang w:val="sr-Cyrl-CS"/>
        </w:rPr>
      </w:pPr>
    </w:p>
    <w:p w:rsidR="007418FC" w:rsidRDefault="007418FC" w:rsidP="007418FC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0B0EB4">
        <w:rPr>
          <w:rFonts w:ascii="Arial" w:hAnsi="Arial" w:cs="Arial"/>
          <w:lang w:val="sr-Latn-RS" w:eastAsia="sr-Cyrl-CS"/>
        </w:rPr>
        <w:t>1488-1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</w:t>
      </w:r>
      <w:r>
        <w:rPr>
          <w:rFonts w:ascii="Arial" w:hAnsi="Arial" w:cs="Arial"/>
          <w:lang w:val="sr-Latn-RS" w:eastAsia="sr-Cyrl-CS"/>
        </w:rPr>
        <w:t>7</w:t>
      </w:r>
      <w:r>
        <w:rPr>
          <w:rFonts w:ascii="Arial" w:hAnsi="Arial" w:cs="Arial"/>
          <w:lang w:val="sr-Cyrl-CS" w:eastAsia="sr-Cyrl-CS"/>
        </w:rPr>
        <w:t>-03</w:t>
      </w:r>
    </w:p>
    <w:p w:rsidR="007418FC" w:rsidRDefault="007418FC" w:rsidP="007418FC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 xml:space="preserve">Нишу,  </w:t>
      </w:r>
      <w:r>
        <w:rPr>
          <w:rFonts w:ascii="Arial" w:hAnsi="Arial" w:cs="Arial"/>
          <w:lang w:val="sr-Cyrl-RS"/>
        </w:rPr>
        <w:t>29.1</w:t>
      </w:r>
      <w:r>
        <w:rPr>
          <w:rFonts w:ascii="Arial" w:hAnsi="Arial" w:cs="Arial"/>
          <w:lang w:val="sr-Latn-RS"/>
        </w:rPr>
        <w:t>1</w:t>
      </w:r>
      <w:r>
        <w:rPr>
          <w:rFonts w:ascii="Arial" w:eastAsia="Lucida Sans Unicode" w:hAnsi="Arial" w:cs="Arial"/>
          <w:kern w:val="2"/>
          <w:lang w:val="sr-Latn-RS" w:eastAsia="sr-Cyrl-C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7418FC" w:rsidRDefault="007418FC" w:rsidP="007418FC">
      <w:pPr>
        <w:rPr>
          <w:rFonts w:ascii="Arial" w:hAnsi="Arial" w:cs="Arial"/>
          <w:lang w:val="sr-Cyrl-CS"/>
        </w:rPr>
      </w:pPr>
    </w:p>
    <w:p w:rsidR="007418FC" w:rsidRDefault="007418FC" w:rsidP="007418FC">
      <w:pPr>
        <w:rPr>
          <w:rFonts w:ascii="Arial" w:hAnsi="Arial" w:cs="Arial"/>
          <w:lang w:val="sr-Cyrl-CS"/>
        </w:rPr>
      </w:pPr>
    </w:p>
    <w:p w:rsidR="007418FC" w:rsidRDefault="007418FC" w:rsidP="007418FC">
      <w:pPr>
        <w:rPr>
          <w:rFonts w:ascii="Arial" w:hAnsi="Arial" w:cs="Arial"/>
          <w:lang w:val="sr-Cyrl-CS"/>
        </w:rPr>
      </w:pPr>
    </w:p>
    <w:p w:rsidR="007418FC" w:rsidRDefault="007418FC" w:rsidP="007418F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7418FC" w:rsidRDefault="007418FC" w:rsidP="007418FC">
      <w:pPr>
        <w:jc w:val="center"/>
        <w:rPr>
          <w:rFonts w:ascii="Arial" w:hAnsi="Arial" w:cs="Arial"/>
          <w:b/>
          <w:lang w:val="sr-Cyrl-CS"/>
        </w:rPr>
      </w:pPr>
    </w:p>
    <w:p w:rsidR="007418FC" w:rsidRDefault="007418FC" w:rsidP="007418FC">
      <w:pPr>
        <w:jc w:val="center"/>
        <w:rPr>
          <w:rFonts w:ascii="Arial" w:hAnsi="Arial" w:cs="Arial"/>
          <w:b/>
          <w:lang w:val="sr-Cyrl-CS"/>
        </w:rPr>
      </w:pPr>
    </w:p>
    <w:p w:rsidR="007418FC" w:rsidRDefault="007418FC" w:rsidP="007418FC">
      <w:pPr>
        <w:jc w:val="center"/>
        <w:rPr>
          <w:rFonts w:ascii="Arial" w:hAnsi="Arial" w:cs="Arial"/>
          <w:b/>
          <w:lang w:val="sr-Cyrl-CS"/>
        </w:rPr>
      </w:pPr>
    </w:p>
    <w:p w:rsidR="007418FC" w:rsidRDefault="007418FC" w:rsidP="007418FC">
      <w:pPr>
        <w:ind w:left="4536"/>
        <w:jc w:val="center"/>
        <w:rPr>
          <w:lang w:val="sr-Latn-RS"/>
        </w:rPr>
      </w:pPr>
      <w:r>
        <w:rPr>
          <w:rFonts w:ascii="Arial" w:hAnsi="Arial" w:cs="Arial"/>
          <w:b/>
          <w:lang w:val="sr-Cyrl-CS"/>
        </w:rPr>
        <w:t>ПРЕДСЕДНИК</w:t>
      </w:r>
    </w:p>
    <w:p w:rsidR="007418FC" w:rsidRDefault="007418FC" w:rsidP="007418FC">
      <w:pPr>
        <w:tabs>
          <w:tab w:val="left" w:pos="6795"/>
        </w:tabs>
        <w:ind w:left="4536"/>
        <w:jc w:val="center"/>
        <w:rPr>
          <w:rFonts w:ascii="Arial" w:hAnsi="Arial" w:cs="Arial"/>
          <w:b/>
          <w:lang w:val="sr-Cyrl-CS"/>
        </w:rPr>
      </w:pPr>
    </w:p>
    <w:p w:rsidR="007418FC" w:rsidRDefault="007418FC" w:rsidP="007418FC">
      <w:pPr>
        <w:tabs>
          <w:tab w:val="left" w:pos="6165"/>
        </w:tabs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Дарко Булатовић</w:t>
      </w:r>
    </w:p>
    <w:p w:rsidR="007418FC" w:rsidRDefault="007418FC" w:rsidP="007418FC">
      <w:pPr>
        <w:rPr>
          <w:lang w:val="sr-Latn-RS"/>
        </w:rPr>
      </w:pPr>
    </w:p>
    <w:p w:rsidR="002E4F50" w:rsidRPr="007418FC" w:rsidRDefault="002E4F50">
      <w:pPr>
        <w:rPr>
          <w:lang w:val="sr-Cyrl-RS"/>
        </w:rPr>
      </w:pPr>
    </w:p>
    <w:sectPr w:rsidR="002E4F50" w:rsidRPr="007418F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FC"/>
    <w:rsid w:val="000B0EB4"/>
    <w:rsid w:val="002E4F50"/>
    <w:rsid w:val="006C7823"/>
    <w:rsid w:val="007418FC"/>
    <w:rsid w:val="00833F24"/>
    <w:rsid w:val="00D3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929</Characters>
  <Application>Microsoft Office Word</Application>
  <DocSecurity>0</DocSecurity>
  <Lines>7</Lines>
  <Paragraphs>2</Paragraphs>
  <ScaleCrop>false</ScaleCrop>
  <Company>Grad Nis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dcterms:created xsi:type="dcterms:W3CDTF">2017-11-28T11:33:00Z</dcterms:created>
  <dcterms:modified xsi:type="dcterms:W3CDTF">2017-11-29T07:07:00Z</dcterms:modified>
</cp:coreProperties>
</file>