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78" w:rsidRDefault="00052478" w:rsidP="00860F71">
      <w:pPr>
        <w:rPr>
          <w:sz w:val="40"/>
          <w:szCs w:val="40"/>
          <w:lang/>
        </w:rPr>
      </w:pPr>
    </w:p>
    <w:p w:rsidR="002B53AF" w:rsidRDefault="00052478" w:rsidP="00860F71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>Ивана Љубић</w:t>
      </w:r>
    </w:p>
    <w:p w:rsidR="00052478" w:rsidRDefault="00052478" w:rsidP="00860F71">
      <w:pPr>
        <w:rPr>
          <w:sz w:val="40"/>
          <w:szCs w:val="40"/>
          <w:lang/>
        </w:rPr>
      </w:pPr>
    </w:p>
    <w:p w:rsidR="00052478" w:rsidRDefault="00052478" w:rsidP="00860F71">
      <w:pPr>
        <w:rPr>
          <w:sz w:val="40"/>
          <w:szCs w:val="40"/>
          <w:lang/>
        </w:rPr>
      </w:pPr>
    </w:p>
    <w:p w:rsidR="00052478" w:rsidRDefault="00052478" w:rsidP="00860F71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>Ивана Љубић је рођена 08.априла 1982.године у Нишу.</w:t>
      </w:r>
    </w:p>
    <w:p w:rsidR="00052478" w:rsidRDefault="00052478" w:rsidP="00860F71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>Основну школу је завршила у Нишу као и Гимназију „Светозар Марковић“.</w:t>
      </w:r>
    </w:p>
    <w:p w:rsidR="00052478" w:rsidRDefault="00052478" w:rsidP="00860F71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>На Економском Факултету Универзитета у Нишу 2008.године је стекла звање дипломираног економисте.</w:t>
      </w:r>
    </w:p>
    <w:p w:rsidR="00052478" w:rsidRDefault="00052478" w:rsidP="00860F71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>Запослена је у ЈКП „Медиана“ од  2010.године где је радила на пословима наплате прихода на радном месту самостални стручни сарадник.</w:t>
      </w:r>
    </w:p>
    <w:p w:rsidR="00052478" w:rsidRDefault="00052478" w:rsidP="00860F71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>У служби финансија ЈКП „Медиана“ Ниш  ради од маја 2013.године.</w:t>
      </w:r>
    </w:p>
    <w:p w:rsidR="00052478" w:rsidRDefault="00052478" w:rsidP="00860F71">
      <w:pPr>
        <w:rPr>
          <w:sz w:val="36"/>
          <w:szCs w:val="36"/>
          <w:lang/>
        </w:rPr>
      </w:pPr>
    </w:p>
    <w:p w:rsidR="00052478" w:rsidRPr="00052478" w:rsidRDefault="00052478" w:rsidP="00860F71">
      <w:pPr>
        <w:rPr>
          <w:sz w:val="36"/>
          <w:szCs w:val="36"/>
          <w:lang/>
        </w:rPr>
      </w:pPr>
      <w:r>
        <w:rPr>
          <w:sz w:val="36"/>
          <w:szCs w:val="36"/>
          <w:lang/>
        </w:rPr>
        <w:t>Била је председник Комисије за административно и мандатно-имунитетска питања уградској општини Палилула.</w:t>
      </w:r>
    </w:p>
    <w:p w:rsidR="00052478" w:rsidRDefault="00052478" w:rsidP="00860F71">
      <w:pPr>
        <w:rPr>
          <w:sz w:val="40"/>
          <w:szCs w:val="40"/>
          <w:lang/>
        </w:rPr>
      </w:pPr>
    </w:p>
    <w:sectPr w:rsidR="00052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05720"/>
    <w:rsid w:val="00052478"/>
    <w:rsid w:val="001B6F1D"/>
    <w:rsid w:val="002A597B"/>
    <w:rsid w:val="002B53AF"/>
    <w:rsid w:val="004358D2"/>
    <w:rsid w:val="00544D8A"/>
    <w:rsid w:val="00860F71"/>
    <w:rsid w:val="00C05720"/>
    <w:rsid w:val="00D442A2"/>
    <w:rsid w:val="00DE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grad</cp:lastModifiedBy>
  <cp:revision>2</cp:revision>
  <dcterms:created xsi:type="dcterms:W3CDTF">2017-10-27T11:16:00Z</dcterms:created>
  <dcterms:modified xsi:type="dcterms:W3CDTF">2017-10-27T11:16:00Z</dcterms:modified>
</cp:coreProperties>
</file>