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64334C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71000">
        <w:rPr>
          <w:rFonts w:ascii="Arial" w:hAnsi="Arial" w:cs="Arial"/>
          <w:sz w:val="24"/>
          <w:szCs w:val="24"/>
          <w:lang w:val="sr-Cyrl-RS"/>
        </w:rPr>
        <w:t>37 и члана 8</w:t>
      </w:r>
      <w:r w:rsidR="00571000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</w:t>
      </w:r>
      <w:bookmarkStart w:id="0" w:name="_GoBack"/>
      <w:bookmarkEnd w:id="0"/>
      <w:r w:rsidR="0064334C" w:rsidRPr="0064334C">
        <w:rPr>
          <w:rFonts w:ascii="Arial" w:hAnsi="Arial" w:cs="Arial"/>
          <w:sz w:val="24"/>
          <w:szCs w:val="24"/>
          <w:lang w:val="sr-Cyrl-RS"/>
        </w:rPr>
        <w:t>143/2016</w:t>
      </w:r>
      <w:r w:rsidR="0064334C" w:rsidRPr="0064334C">
        <w:rPr>
          <w:rFonts w:ascii="Arial" w:hAnsi="Arial" w:cs="Arial"/>
          <w:sz w:val="24"/>
          <w:szCs w:val="24"/>
        </w:rPr>
        <w:t>)</w:t>
      </w:r>
    </w:p>
    <w:p w:rsidR="00675DBF" w:rsidRPr="00675DBF" w:rsidRDefault="00675DBF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</w:t>
      </w:r>
      <w:r w:rsidR="00675DBF">
        <w:rPr>
          <w:rFonts w:ascii="Arial" w:hAnsi="Arial" w:cs="Arial"/>
          <w:sz w:val="24"/>
          <w:szCs w:val="24"/>
          <w:lang w:val="sr-Latn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75DBF" w:rsidRDefault="00675DBF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75DBF" w:rsidRDefault="00675DBF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 w:rsidR="00675DBF">
        <w:rPr>
          <w:rFonts w:ascii="Arial" w:hAnsi="Arial" w:cs="Arial"/>
          <w:b/>
          <w:sz w:val="24"/>
          <w:szCs w:val="24"/>
          <w:lang w:val="sr-Cyrl-RS"/>
        </w:rPr>
        <w:tab/>
      </w:r>
      <w:r w:rsidRPr="0064334C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675DBF">
        <w:rPr>
          <w:rFonts w:ascii="Arial" w:hAnsi="Arial" w:cs="Arial"/>
          <w:bCs/>
          <w:sz w:val="24"/>
          <w:szCs w:val="24"/>
          <w:lang w:val="sr-Cyrl-RS"/>
        </w:rPr>
        <w:t>Измене и допуне Статута Градске општине Пантелеј, број 8-2/17-01 од 07.03.2017. године.</w:t>
      </w: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="00675DBF">
        <w:rPr>
          <w:rFonts w:ascii="Arial" w:hAnsi="Arial" w:cs="Arial"/>
          <w:b/>
          <w:sz w:val="24"/>
          <w:szCs w:val="24"/>
          <w:lang w:val="sr-Latn-RS"/>
        </w:rPr>
        <w:t>II</w:t>
      </w:r>
      <w:r w:rsidR="00675DBF"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75DBF">
        <w:rPr>
          <w:rFonts w:ascii="Arial" w:hAnsi="Arial" w:cs="Arial"/>
          <w:sz w:val="24"/>
          <w:szCs w:val="24"/>
          <w:lang w:val="sr-Cyrl-RS"/>
        </w:rPr>
        <w:t>.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675DBF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675DBF" w:rsidRDefault="00675DBF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64334C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Мр </w:t>
      </w:r>
      <w:r w:rsidR="00675DBF">
        <w:rPr>
          <w:rFonts w:ascii="Arial" w:hAnsi="Arial" w:cs="Arial"/>
          <w:b/>
          <w:sz w:val="24"/>
          <w:szCs w:val="24"/>
          <w:lang w:val="sr-Cyrl-RS"/>
        </w:rPr>
        <w:t>Р</w:t>
      </w:r>
      <w:r>
        <w:rPr>
          <w:rFonts w:ascii="Arial" w:hAnsi="Arial" w:cs="Arial"/>
          <w:b/>
          <w:sz w:val="24"/>
          <w:szCs w:val="24"/>
          <w:lang w:val="sr-Cyrl-RS"/>
        </w:rPr>
        <w:t>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571000"/>
    <w:rsid w:val="0064334C"/>
    <w:rsid w:val="00675DBF"/>
    <w:rsid w:val="009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Vladica Maričić</cp:lastModifiedBy>
  <cp:revision>2</cp:revision>
  <dcterms:created xsi:type="dcterms:W3CDTF">2017-03-20T11:21:00Z</dcterms:created>
  <dcterms:modified xsi:type="dcterms:W3CDTF">2017-03-20T11:21:00Z</dcterms:modified>
</cp:coreProperties>
</file>