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44" w:rsidRDefault="004A6444" w:rsidP="00375C85">
      <w:pPr>
        <w:jc w:val="both"/>
        <w:rPr>
          <w:rFonts w:ascii="Times New Roman" w:hAnsi="Times New Roman"/>
          <w:b/>
          <w:lang/>
        </w:rPr>
      </w:pPr>
    </w:p>
    <w:p w:rsidR="003D6CBF" w:rsidRDefault="003D6CBF" w:rsidP="003D6CBF">
      <w:pPr>
        <w:ind w:left="6372" w:firstLine="708"/>
        <w:jc w:val="both"/>
        <w:rPr>
          <w:rFonts w:ascii="Times New Roman" w:hAnsi="Times New Roman"/>
          <w:b/>
          <w:lang/>
        </w:rPr>
      </w:pPr>
    </w:p>
    <w:p w:rsidR="003D6CBF" w:rsidRDefault="003D6CBF" w:rsidP="003D6CBF">
      <w:pPr>
        <w:ind w:firstLine="708"/>
        <w:jc w:val="both"/>
        <w:rPr>
          <w:rFonts w:ascii="Times New Roman" w:hAnsi="Times New Roman"/>
          <w:b/>
          <w:lang/>
        </w:rPr>
      </w:pPr>
    </w:p>
    <w:p w:rsidR="003D6CBF" w:rsidRPr="00E80FF2" w:rsidRDefault="003D6CBF" w:rsidP="003D6CBF">
      <w:pPr>
        <w:ind w:firstLine="708"/>
        <w:jc w:val="both"/>
        <w:rPr>
          <w:rFonts w:ascii="Times New Roman" w:hAnsi="Times New Roman"/>
          <w:lang/>
        </w:rPr>
      </w:pPr>
      <w:r>
        <w:rPr>
          <w:rFonts w:ascii="Times New Roman" w:hAnsi="Times New Roman"/>
          <w:lang w:val="sr-Cyrl-CS"/>
        </w:rPr>
        <w:t>На основу члана</w:t>
      </w:r>
      <w:r w:rsidR="00375C85">
        <w:rPr>
          <w:rFonts w:ascii="Times New Roman" w:hAnsi="Times New Roman"/>
          <w:lang w:val="sr-Cyrl-CS"/>
        </w:rPr>
        <w:t xml:space="preserve"> 77.</w:t>
      </w:r>
      <w:r w:rsidR="00FD60DB">
        <w:rPr>
          <w:rFonts w:ascii="Times New Roman" w:hAnsi="Times New Roman"/>
          <w:lang w:val="sr-Cyrl-CS"/>
        </w:rPr>
        <w:t xml:space="preserve"> </w:t>
      </w:r>
      <w:r w:rsidR="00375C85">
        <w:rPr>
          <w:rFonts w:ascii="Times New Roman" w:hAnsi="Times New Roman"/>
          <w:lang w:val="sr-Cyrl-CS"/>
        </w:rPr>
        <w:t xml:space="preserve">Закона о приватизацији, </w:t>
      </w:r>
      <w:r w:rsidR="00375C85" w:rsidRPr="00753CDA">
        <w:rPr>
          <w:rFonts w:ascii="Times New Roman" w:hAnsi="Times New Roman"/>
          <w:lang/>
        </w:rPr>
        <w:t>("</w:t>
      </w:r>
      <w:r w:rsidR="00375C85" w:rsidRPr="00753CDA">
        <w:rPr>
          <w:rFonts w:ascii="Times New Roman" w:hAnsi="Times New Roman" w:hint="eastAsia"/>
          <w:lang/>
        </w:rPr>
        <w:t>Службени</w:t>
      </w:r>
      <w:r w:rsidR="00375C85" w:rsidRPr="00753CDA">
        <w:rPr>
          <w:rFonts w:ascii="Times New Roman" w:hAnsi="Times New Roman"/>
          <w:lang/>
        </w:rPr>
        <w:t xml:space="preserve"> </w:t>
      </w:r>
      <w:r w:rsidR="00375C85" w:rsidRPr="00753CDA">
        <w:rPr>
          <w:rFonts w:ascii="Times New Roman" w:hAnsi="Times New Roman" w:hint="eastAsia"/>
          <w:lang/>
        </w:rPr>
        <w:t>гласник</w:t>
      </w:r>
      <w:r w:rsidR="00375C85" w:rsidRPr="00753CDA">
        <w:rPr>
          <w:rFonts w:ascii="Times New Roman" w:hAnsi="Times New Roman"/>
          <w:lang/>
        </w:rPr>
        <w:t xml:space="preserve"> </w:t>
      </w:r>
      <w:r w:rsidR="00375C85" w:rsidRPr="00753CDA">
        <w:rPr>
          <w:rFonts w:ascii="Times New Roman" w:hAnsi="Times New Roman" w:hint="eastAsia"/>
          <w:lang/>
        </w:rPr>
        <w:t>РС</w:t>
      </w:r>
      <w:r w:rsidR="00375C85" w:rsidRPr="00753CDA">
        <w:rPr>
          <w:rFonts w:ascii="Times New Roman" w:hAnsi="Times New Roman"/>
          <w:lang/>
        </w:rPr>
        <w:t xml:space="preserve">", </w:t>
      </w:r>
      <w:r w:rsidR="00375C85" w:rsidRPr="00753CDA">
        <w:rPr>
          <w:rFonts w:ascii="Times New Roman" w:hAnsi="Times New Roman" w:hint="eastAsia"/>
          <w:lang/>
        </w:rPr>
        <w:t>бр</w:t>
      </w:r>
      <w:r w:rsidR="00375C85" w:rsidRPr="00753CDA">
        <w:rPr>
          <w:rFonts w:ascii="Times New Roman" w:hAnsi="Times New Roman"/>
          <w:lang/>
        </w:rPr>
        <w:t>.</w:t>
      </w:r>
      <w:r w:rsidR="00B27B54">
        <w:rPr>
          <w:rFonts w:ascii="Times New Roman" w:hAnsi="Times New Roman"/>
          <w:lang/>
        </w:rPr>
        <w:t>83/2014,46/2015 и 20/2016-аутентично тумачење</w:t>
      </w:r>
      <w:r w:rsidR="00375C85" w:rsidRPr="00753CDA">
        <w:rPr>
          <w:rFonts w:ascii="Times New Roman" w:hAnsi="Times New Roman"/>
          <w:lang/>
        </w:rPr>
        <w:t>)</w:t>
      </w:r>
      <w:r w:rsidR="00205AEF">
        <w:rPr>
          <w:rFonts w:ascii="Times New Roman" w:hAnsi="Times New Roman"/>
          <w:lang/>
        </w:rPr>
        <w:t>,</w:t>
      </w:r>
      <w:r w:rsidR="00753CDA">
        <w:rPr>
          <w:rFonts w:ascii="Times New Roman" w:hAnsi="Times New Roman"/>
          <w:lang w:val="sr-Cyrl-CS"/>
        </w:rPr>
        <w:t xml:space="preserve"> </w:t>
      </w:r>
      <w:r w:rsidR="00205AEF">
        <w:rPr>
          <w:rFonts w:ascii="Times New Roman" w:hAnsi="Times New Roman"/>
          <w:lang/>
        </w:rPr>
        <w:t>чл.</w:t>
      </w:r>
      <w:r w:rsidR="00B27B54">
        <w:rPr>
          <w:rFonts w:ascii="Times New Roman" w:hAnsi="Times New Roman"/>
          <w:lang w:val="sr-Cyrl-CS"/>
        </w:rPr>
        <w:t xml:space="preserve"> </w:t>
      </w:r>
      <w:r w:rsidR="00205AEF">
        <w:rPr>
          <w:rFonts w:ascii="Times New Roman" w:hAnsi="Times New Roman"/>
          <w:lang w:val="sr-Cyrl-CS"/>
        </w:rPr>
        <w:t>2а. и чл.</w:t>
      </w:r>
      <w:r w:rsidR="00753CDA">
        <w:rPr>
          <w:rFonts w:ascii="Times New Roman" w:hAnsi="Times New Roman"/>
          <w:lang w:val="sr-Cyrl-CS"/>
        </w:rPr>
        <w:t xml:space="preserve"> 67.став 4. </w:t>
      </w:r>
      <w:r w:rsidR="00237EC9">
        <w:rPr>
          <w:rFonts w:ascii="Times New Roman" w:hAnsi="Times New Roman"/>
          <w:lang w:val="sr-Cyrl-CS"/>
        </w:rPr>
        <w:t>т</w:t>
      </w:r>
      <w:r w:rsidR="00753CDA">
        <w:rPr>
          <w:rFonts w:ascii="Times New Roman" w:hAnsi="Times New Roman"/>
          <w:lang w:val="sr-Cyrl-CS"/>
        </w:rPr>
        <w:t>ачка 3. Закона о пореском пост</w:t>
      </w:r>
      <w:r w:rsidR="00237EC9">
        <w:rPr>
          <w:rFonts w:ascii="Times New Roman" w:hAnsi="Times New Roman"/>
          <w:lang w:val="sr-Cyrl-CS"/>
        </w:rPr>
        <w:t xml:space="preserve">упку и пореској администрацији </w:t>
      </w:r>
      <w:r w:rsidR="00237EC9" w:rsidRPr="00753CDA">
        <w:rPr>
          <w:rFonts w:ascii="Times New Roman" w:hAnsi="Times New Roman"/>
          <w:lang/>
        </w:rPr>
        <w:t>("</w:t>
      </w:r>
      <w:r w:rsidR="00237EC9" w:rsidRPr="00753CDA">
        <w:rPr>
          <w:rFonts w:ascii="Times New Roman" w:hAnsi="Times New Roman" w:hint="eastAsia"/>
          <w:lang/>
        </w:rPr>
        <w:t>Службени</w:t>
      </w:r>
      <w:r w:rsidR="00237EC9" w:rsidRPr="00753CDA">
        <w:rPr>
          <w:rFonts w:ascii="Times New Roman" w:hAnsi="Times New Roman"/>
          <w:lang/>
        </w:rPr>
        <w:t xml:space="preserve"> </w:t>
      </w:r>
      <w:r w:rsidR="00237EC9" w:rsidRPr="00753CDA">
        <w:rPr>
          <w:rFonts w:ascii="Times New Roman" w:hAnsi="Times New Roman" w:hint="eastAsia"/>
          <w:lang/>
        </w:rPr>
        <w:t>гласник</w:t>
      </w:r>
      <w:r w:rsidR="00237EC9" w:rsidRPr="00753CDA">
        <w:rPr>
          <w:rFonts w:ascii="Times New Roman" w:hAnsi="Times New Roman"/>
          <w:lang/>
        </w:rPr>
        <w:t xml:space="preserve"> </w:t>
      </w:r>
      <w:r w:rsidR="00237EC9" w:rsidRPr="00753CDA">
        <w:rPr>
          <w:rFonts w:ascii="Times New Roman" w:hAnsi="Times New Roman" w:hint="eastAsia"/>
          <w:lang/>
        </w:rPr>
        <w:t>РС</w:t>
      </w:r>
      <w:r w:rsidR="00237EC9" w:rsidRPr="00753CDA">
        <w:rPr>
          <w:rFonts w:ascii="Times New Roman" w:hAnsi="Times New Roman"/>
          <w:lang/>
        </w:rPr>
        <w:t xml:space="preserve">", </w:t>
      </w:r>
      <w:r w:rsidR="00237EC9" w:rsidRPr="00753CDA">
        <w:rPr>
          <w:rFonts w:ascii="Times New Roman" w:hAnsi="Times New Roman" w:hint="eastAsia"/>
          <w:lang/>
        </w:rPr>
        <w:t>бр</w:t>
      </w:r>
      <w:r w:rsidR="00237EC9" w:rsidRPr="00753CDA">
        <w:rPr>
          <w:rFonts w:ascii="Times New Roman" w:hAnsi="Times New Roman"/>
          <w:lang/>
        </w:rPr>
        <w:t xml:space="preserve">. 80/02... 105/14), </w:t>
      </w:r>
      <w:r w:rsidR="00237EC9">
        <w:rPr>
          <w:rFonts w:ascii="Times New Roman" w:hAnsi="Times New Roman"/>
          <w:lang/>
        </w:rPr>
        <w:t xml:space="preserve">Закључка Владе Републике Србије </w:t>
      </w:r>
      <w:r w:rsidR="00347656">
        <w:rPr>
          <w:rFonts w:ascii="Times New Roman" w:hAnsi="Times New Roman"/>
          <w:lang/>
        </w:rPr>
        <w:t xml:space="preserve"> 05 бр. 0238267/2016-1 од 11.октобра 2016.године и</w:t>
      </w:r>
      <w:r w:rsidR="00237EC9">
        <w:rPr>
          <w:rFonts w:ascii="Times New Roman" w:hAnsi="Times New Roman"/>
          <w:lang/>
        </w:rPr>
        <w:t xml:space="preserve"> члана</w:t>
      </w:r>
      <w:r w:rsidR="00D26936">
        <w:rPr>
          <w:rFonts w:ascii="Times New Roman" w:hAnsi="Times New Roman"/>
          <w:lang/>
        </w:rPr>
        <w:t xml:space="preserve"> 37.</w:t>
      </w:r>
      <w:r w:rsidR="00237EC9">
        <w:rPr>
          <w:rFonts w:ascii="Times New Roman" w:hAnsi="Times New Roman"/>
          <w:lang/>
        </w:rPr>
        <w:t xml:space="preserve"> Статута Града Ниша </w:t>
      </w:r>
      <w:r>
        <w:rPr>
          <w:rFonts w:ascii="Times New Roman" w:hAnsi="Times New Roman"/>
          <w:lang w:val="sr-Cyrl-CS"/>
        </w:rPr>
        <w:t xml:space="preserve">Ниша ("Службени лист града </w:t>
      </w:r>
      <w:r w:rsidR="000C5077">
        <w:rPr>
          <w:rFonts w:ascii="Times New Roman" w:hAnsi="Times New Roman"/>
          <w:lang w:val="sr-Cyrl-CS"/>
        </w:rPr>
        <w:t>Ниша</w:t>
      </w:r>
      <w:r>
        <w:rPr>
          <w:rFonts w:ascii="Times New Roman" w:hAnsi="Times New Roman"/>
          <w:lang w:val="sr-Cyrl-CS"/>
        </w:rPr>
        <w:t>" бр. 8</w:t>
      </w:r>
      <w:r w:rsidR="00E80FF2">
        <w:rPr>
          <w:rFonts w:ascii="Times New Roman" w:hAnsi="Times New Roman"/>
          <w:lang/>
        </w:rPr>
        <w:t>8</w:t>
      </w:r>
      <w:r>
        <w:rPr>
          <w:rFonts w:ascii="Times New Roman" w:hAnsi="Times New Roman"/>
          <w:lang w:val="sr-Cyrl-CS"/>
        </w:rPr>
        <w:t>/2008</w:t>
      </w:r>
      <w:r w:rsidR="00D26936">
        <w:rPr>
          <w:rFonts w:ascii="Times New Roman" w:hAnsi="Times New Roman"/>
          <w:lang/>
        </w:rPr>
        <w:t xml:space="preserve"> </w:t>
      </w:r>
      <w:r w:rsidR="00D26936">
        <w:rPr>
          <w:rFonts w:ascii="Times New Roman" w:hAnsi="Times New Roman"/>
          <w:lang/>
        </w:rPr>
        <w:t>и 143/2016</w:t>
      </w:r>
      <w:r w:rsidR="00E80FF2">
        <w:rPr>
          <w:rFonts w:ascii="Times New Roman" w:hAnsi="Times New Roman"/>
          <w:lang/>
        </w:rPr>
        <w:t xml:space="preserve"> )</w:t>
      </w:r>
    </w:p>
    <w:p w:rsidR="003D6CBF" w:rsidRDefault="003D6CBF" w:rsidP="003D6CBF">
      <w:pPr>
        <w:jc w:val="both"/>
        <w:rPr>
          <w:rFonts w:ascii="Times New Roman" w:hAnsi="Times New Roman"/>
          <w:lang/>
        </w:rPr>
      </w:pPr>
      <w:r>
        <w:rPr>
          <w:rFonts w:ascii="Times New Roman" w:hAnsi="Times New Roman"/>
          <w:lang w:val="sr-Cyrl-CS"/>
        </w:rPr>
        <w:tab/>
      </w:r>
      <w:r w:rsidR="000C5077">
        <w:rPr>
          <w:rFonts w:ascii="Times New Roman" w:hAnsi="Times New Roman"/>
          <w:lang/>
        </w:rPr>
        <w:t xml:space="preserve">Скупштина града Ниша </w:t>
      </w:r>
      <w:r>
        <w:rPr>
          <w:rFonts w:ascii="Times New Roman" w:hAnsi="Times New Roman"/>
          <w:lang/>
        </w:rPr>
        <w:t>на седници одржаној да</w:t>
      </w:r>
      <w:r w:rsidR="005F5CB9">
        <w:rPr>
          <w:rFonts w:ascii="Times New Roman" w:hAnsi="Times New Roman"/>
          <w:lang w:val="sr-Cyrl-CS"/>
        </w:rPr>
        <w:t>на ______ 2017</w:t>
      </w:r>
      <w:r>
        <w:rPr>
          <w:rFonts w:ascii="Times New Roman" w:hAnsi="Times New Roman"/>
          <w:lang w:val="sr-Cyrl-CS"/>
        </w:rPr>
        <w:t>. године,</w:t>
      </w:r>
      <w:r>
        <w:rPr>
          <w:rFonts w:ascii="Times New Roman" w:hAnsi="Times New Roman"/>
          <w:lang/>
        </w:rPr>
        <w:t xml:space="preserve"> </w:t>
      </w:r>
      <w:r>
        <w:rPr>
          <w:rFonts w:ascii="Times New Roman" w:hAnsi="Times New Roman"/>
          <w:lang w:val="sr-Cyrl-CS"/>
        </w:rPr>
        <w:t>донел</w:t>
      </w:r>
      <w:r>
        <w:rPr>
          <w:rFonts w:ascii="Times New Roman" w:hAnsi="Times New Roman"/>
          <w:lang/>
        </w:rPr>
        <w:t>а</w:t>
      </w:r>
      <w:r>
        <w:rPr>
          <w:rFonts w:ascii="Times New Roman" w:hAnsi="Times New Roman"/>
          <w:lang w:val="sr-Cyrl-CS"/>
        </w:rPr>
        <w:t xml:space="preserve"> је </w:t>
      </w:r>
    </w:p>
    <w:p w:rsidR="003D6CBF" w:rsidRDefault="003D6CBF" w:rsidP="003D6CBF">
      <w:pPr>
        <w:jc w:val="both"/>
        <w:rPr>
          <w:rFonts w:ascii="Times New Roman" w:hAnsi="Times New Roman"/>
          <w:lang/>
        </w:rPr>
      </w:pPr>
    </w:p>
    <w:p w:rsidR="00237EC9" w:rsidRPr="00E80FF2" w:rsidRDefault="00237EC9" w:rsidP="003D6CBF">
      <w:pPr>
        <w:jc w:val="both"/>
        <w:rPr>
          <w:rFonts w:ascii="Times New Roman" w:hAnsi="Times New Roman"/>
          <w:lang/>
        </w:rPr>
      </w:pPr>
    </w:p>
    <w:p w:rsidR="00237EC9" w:rsidRPr="001E4169" w:rsidRDefault="0018369B" w:rsidP="003D6CBF">
      <w:pPr>
        <w:jc w:val="center"/>
        <w:rPr>
          <w:rFonts w:ascii="Times New Roman" w:hAnsi="Times New Roman"/>
          <w:b/>
          <w:lang/>
        </w:rPr>
      </w:pPr>
      <w:r>
        <w:rPr>
          <w:rFonts w:ascii="Times New Roman" w:hAnsi="Times New Roman"/>
          <w:b/>
          <w:lang/>
        </w:rPr>
        <w:t>Р Е Ш Е Њ Е</w:t>
      </w:r>
    </w:p>
    <w:p w:rsidR="00237EC9" w:rsidRDefault="004A6444" w:rsidP="003D6CBF">
      <w:pPr>
        <w:jc w:val="center"/>
        <w:rPr>
          <w:rFonts w:ascii="Times New Roman" w:hAnsi="Times New Roman"/>
          <w:b/>
          <w:lang/>
        </w:rPr>
      </w:pPr>
      <w:r>
        <w:rPr>
          <w:rFonts w:ascii="Times New Roman" w:hAnsi="Times New Roman"/>
          <w:b/>
          <w:lang/>
        </w:rPr>
        <w:t>О ДАВАЊ</w:t>
      </w:r>
      <w:r w:rsidR="00237EC9">
        <w:rPr>
          <w:rFonts w:ascii="Times New Roman" w:hAnsi="Times New Roman"/>
          <w:b/>
          <w:lang/>
        </w:rPr>
        <w:t xml:space="preserve">У САГЛАСНОСТИ </w:t>
      </w:r>
    </w:p>
    <w:p w:rsidR="003D6CBF" w:rsidRDefault="00237EC9" w:rsidP="003D6CBF">
      <w:pPr>
        <w:jc w:val="center"/>
        <w:rPr>
          <w:rFonts w:ascii="Times New Roman" w:hAnsi="Times New Roman"/>
          <w:b/>
          <w:lang/>
        </w:rPr>
      </w:pPr>
      <w:r>
        <w:rPr>
          <w:rFonts w:ascii="Times New Roman" w:hAnsi="Times New Roman"/>
          <w:b/>
          <w:lang/>
        </w:rPr>
        <w:t>НА</w:t>
      </w:r>
      <w:r w:rsidR="00753CDA">
        <w:rPr>
          <w:rFonts w:ascii="Times New Roman" w:hAnsi="Times New Roman"/>
          <w:b/>
          <w:lang/>
        </w:rPr>
        <w:t xml:space="preserve"> </w:t>
      </w:r>
    </w:p>
    <w:p w:rsidR="00753CDA" w:rsidRDefault="00753CDA" w:rsidP="00753CDA">
      <w:pPr>
        <w:jc w:val="center"/>
        <w:rPr>
          <w:rFonts w:ascii="Times New Roman" w:hAnsi="Times New Roman"/>
          <w:b/>
          <w:lang/>
        </w:rPr>
      </w:pPr>
      <w:r>
        <w:rPr>
          <w:rFonts w:ascii="Times New Roman" w:hAnsi="Times New Roman"/>
          <w:b/>
          <w:lang/>
        </w:rPr>
        <w:t xml:space="preserve"> конверзиј</w:t>
      </w:r>
      <w:r w:rsidR="00237EC9">
        <w:rPr>
          <w:rFonts w:ascii="Times New Roman" w:hAnsi="Times New Roman"/>
          <w:b/>
          <w:lang/>
        </w:rPr>
        <w:t>у</w:t>
      </w:r>
      <w:r>
        <w:rPr>
          <w:rFonts w:ascii="Times New Roman" w:hAnsi="Times New Roman"/>
          <w:b/>
          <w:lang/>
        </w:rPr>
        <w:t xml:space="preserve"> потраживања Града Ниша на име уступљених јавних </w:t>
      </w:r>
      <w:r w:rsidR="009B5730">
        <w:rPr>
          <w:rFonts w:ascii="Times New Roman" w:hAnsi="Times New Roman"/>
          <w:b/>
          <w:lang/>
        </w:rPr>
        <w:t>прихода према привредном друштву</w:t>
      </w:r>
      <w:bookmarkStart w:id="0" w:name="_GoBack"/>
      <w:bookmarkEnd w:id="0"/>
      <w:r>
        <w:rPr>
          <w:rFonts w:ascii="Times New Roman" w:hAnsi="Times New Roman"/>
          <w:b/>
          <w:lang/>
        </w:rPr>
        <w:t xml:space="preserve"> ,,Трајал корпорација''а.д. из Крушевца у трајни улог Града Ниша у капиталу </w:t>
      </w:r>
      <w:r w:rsidR="00ED0608">
        <w:rPr>
          <w:rFonts w:ascii="Times New Roman" w:hAnsi="Times New Roman"/>
          <w:b/>
          <w:lang/>
        </w:rPr>
        <w:t>Д</w:t>
      </w:r>
      <w:r>
        <w:rPr>
          <w:rFonts w:ascii="Times New Roman" w:hAnsi="Times New Roman"/>
          <w:b/>
          <w:lang/>
        </w:rPr>
        <w:t>руштва</w:t>
      </w:r>
    </w:p>
    <w:p w:rsidR="003D6CBF" w:rsidRDefault="003D6CBF" w:rsidP="003D6CBF">
      <w:pPr>
        <w:jc w:val="center"/>
        <w:rPr>
          <w:rFonts w:ascii="Times New Roman" w:hAnsi="Times New Roman"/>
          <w:b/>
          <w:lang/>
        </w:rPr>
      </w:pPr>
    </w:p>
    <w:p w:rsidR="003D6CBF" w:rsidRDefault="003D6CBF" w:rsidP="003D6CBF">
      <w:pPr>
        <w:jc w:val="both"/>
        <w:rPr>
          <w:rFonts w:ascii="Times New Roman" w:hAnsi="Times New Roman"/>
          <w:lang/>
        </w:rPr>
      </w:pPr>
      <w:r>
        <w:rPr>
          <w:rFonts w:ascii="Times New Roman" w:hAnsi="Times New Roman"/>
          <w:lang/>
        </w:rPr>
        <w:tab/>
        <w:t xml:space="preserve">1. </w:t>
      </w:r>
      <w:r>
        <w:rPr>
          <w:rFonts w:ascii="Times New Roman" w:hAnsi="Times New Roman"/>
          <w:b/>
          <w:lang/>
        </w:rPr>
        <w:t>ПРИХВАТА СЕ</w:t>
      </w:r>
      <w:r>
        <w:rPr>
          <w:rFonts w:ascii="Times New Roman" w:hAnsi="Times New Roman"/>
          <w:lang/>
        </w:rPr>
        <w:t xml:space="preserve"> Препорука Владе Републике Србије дата Закључком  05 бр. 0238267/2016-1 од 11. октобра 2016. године, и</w:t>
      </w:r>
      <w:r>
        <w:rPr>
          <w:rFonts w:ascii="Times New Roman" w:hAnsi="Times New Roman"/>
        </w:rPr>
        <w:t xml:space="preserve"> </w:t>
      </w:r>
      <w:proofErr w:type="spellStart"/>
      <w:r>
        <w:rPr>
          <w:rFonts w:ascii="Times New Roman" w:hAnsi="Times New Roman"/>
        </w:rPr>
        <w:t>даје</w:t>
      </w:r>
      <w:proofErr w:type="spellEnd"/>
      <w:r>
        <w:rPr>
          <w:rFonts w:ascii="Times New Roman" w:hAnsi="Times New Roman"/>
        </w:rPr>
        <w:t xml:space="preserve"> </w:t>
      </w:r>
      <w:proofErr w:type="spellStart"/>
      <w:r>
        <w:rPr>
          <w:rFonts w:ascii="Times New Roman" w:hAnsi="Times New Roman"/>
        </w:rPr>
        <w:t>сагласност</w:t>
      </w:r>
      <w:proofErr w:type="spellEnd"/>
      <w:r>
        <w:rPr>
          <w:rFonts w:ascii="Times New Roman" w:hAnsi="Times New Roman"/>
        </w:rPr>
        <w:t xml:space="preserve"> </w:t>
      </w:r>
      <w:r>
        <w:rPr>
          <w:rFonts w:ascii="Times New Roman" w:hAnsi="Times New Roman"/>
          <w:lang/>
        </w:rPr>
        <w:t>да се у поступку усвајања Унапред припремљеног плана реогранизације (у даљем тексту: УППР), субјекта приватизације „Трајал корпорација“ а.д. Крушевац (у даљем тексту: Друштво), потраживања Града према Друштву по основу уступљених јавних прихода са стањем на дан 31.12.2015. године, које је утврђено записником надлежне организационе јединице Пореске управе, са каматом до дана доношења Закључка Владе</w:t>
      </w:r>
      <w:r w:rsidR="002E538D">
        <w:rPr>
          <w:rFonts w:ascii="Times New Roman" w:hAnsi="Times New Roman"/>
          <w:lang/>
        </w:rPr>
        <w:t xml:space="preserve"> </w:t>
      </w:r>
      <w:r w:rsidR="002E538D">
        <w:rPr>
          <w:rFonts w:ascii="Times New Roman" w:hAnsi="Times New Roman"/>
          <w:lang/>
        </w:rPr>
        <w:t>у укупном износу 179.022,24 динара</w:t>
      </w:r>
      <w:r>
        <w:rPr>
          <w:rFonts w:ascii="Times New Roman" w:hAnsi="Times New Roman"/>
          <w:lang/>
        </w:rPr>
        <w:t xml:space="preserve">, конвертује у удео Града  у капиталу Друштва. </w:t>
      </w:r>
    </w:p>
    <w:p w:rsidR="003D6CBF" w:rsidRDefault="003D6CBF" w:rsidP="003D6CBF">
      <w:pPr>
        <w:jc w:val="both"/>
        <w:rPr>
          <w:rFonts w:ascii="Times New Roman" w:hAnsi="Times New Roman"/>
          <w:lang/>
        </w:rPr>
      </w:pPr>
      <w:r>
        <w:rPr>
          <w:rFonts w:ascii="Times New Roman" w:hAnsi="Times New Roman"/>
          <w:lang/>
        </w:rPr>
        <w:tab/>
        <w:t xml:space="preserve">2.  ДАЈЕ СЕ  сагласност да се потраживања Града настала у периоду после 31. 12. 2015. године до дана усвајања УППР  конвертују у трајни улог Града у капиталу Друштва, </w:t>
      </w:r>
      <w:r w:rsidR="00CC57E0">
        <w:rPr>
          <w:rFonts w:ascii="Times New Roman" w:hAnsi="Times New Roman"/>
          <w:lang/>
        </w:rPr>
        <w:t>након</w:t>
      </w:r>
      <w:r>
        <w:rPr>
          <w:rFonts w:ascii="Times New Roman" w:hAnsi="Times New Roman"/>
          <w:lang/>
        </w:rPr>
        <w:t xml:space="preserve"> усвајања УППР-а.</w:t>
      </w:r>
    </w:p>
    <w:p w:rsidR="003D6CBF" w:rsidRDefault="003D6CBF" w:rsidP="003D6CBF">
      <w:pPr>
        <w:jc w:val="both"/>
        <w:rPr>
          <w:rFonts w:ascii="Times New Roman" w:hAnsi="Times New Roman"/>
          <w:lang/>
        </w:rPr>
      </w:pPr>
      <w:r>
        <w:rPr>
          <w:rFonts w:ascii="Times New Roman" w:hAnsi="Times New Roman"/>
          <w:lang/>
        </w:rPr>
        <w:tab/>
        <w:t xml:space="preserve">3. </w:t>
      </w:r>
      <w:r w:rsidR="0018369B">
        <w:rPr>
          <w:rFonts w:ascii="Times New Roman" w:hAnsi="Times New Roman"/>
          <w:lang/>
        </w:rPr>
        <w:t>Решење</w:t>
      </w:r>
      <w:r>
        <w:rPr>
          <w:rFonts w:ascii="Times New Roman" w:hAnsi="Times New Roman"/>
          <w:lang/>
        </w:rPr>
        <w:t xml:space="preserve"> доставити: Привредном друштву „Трајал корпорација“ а.д. Крушевац, Министарству финансија – Пореск</w:t>
      </w:r>
      <w:r w:rsidR="000E097F">
        <w:rPr>
          <w:rFonts w:ascii="Times New Roman" w:hAnsi="Times New Roman"/>
          <w:lang/>
        </w:rPr>
        <w:t xml:space="preserve">ој управи ради даље реализације, </w:t>
      </w:r>
      <w:r w:rsidR="005F5CB9">
        <w:rPr>
          <w:rFonts w:ascii="Times New Roman" w:hAnsi="Times New Roman"/>
          <w:lang/>
        </w:rPr>
        <w:t>Градској управи Града Ниша.</w:t>
      </w:r>
    </w:p>
    <w:p w:rsidR="00753CDA" w:rsidRDefault="00753CDA" w:rsidP="003D6CBF">
      <w:pPr>
        <w:jc w:val="both"/>
        <w:rPr>
          <w:rFonts w:ascii="Times New Roman" w:hAnsi="Times New Roman"/>
          <w:lang/>
        </w:rPr>
      </w:pPr>
      <w:r>
        <w:rPr>
          <w:rFonts w:ascii="Times New Roman" w:hAnsi="Times New Roman"/>
          <w:lang/>
        </w:rPr>
        <w:t xml:space="preserve">            4. </w:t>
      </w:r>
      <w:r w:rsidR="000E097F">
        <w:rPr>
          <w:rFonts w:ascii="Times New Roman" w:hAnsi="Times New Roman"/>
          <w:lang/>
        </w:rPr>
        <w:t xml:space="preserve"> </w:t>
      </w:r>
      <w:r w:rsidR="0018369B">
        <w:rPr>
          <w:rFonts w:ascii="Times New Roman" w:hAnsi="Times New Roman"/>
          <w:lang/>
        </w:rPr>
        <w:t>Решење</w:t>
      </w:r>
      <w:r>
        <w:rPr>
          <w:rFonts w:ascii="Times New Roman" w:hAnsi="Times New Roman"/>
          <w:lang/>
        </w:rPr>
        <w:t xml:space="preserve"> објавити у С</w:t>
      </w:r>
      <w:r w:rsidR="00ED0608">
        <w:rPr>
          <w:rFonts w:ascii="Times New Roman" w:hAnsi="Times New Roman"/>
          <w:lang/>
        </w:rPr>
        <w:t>лужбеном листу г</w:t>
      </w:r>
      <w:r>
        <w:rPr>
          <w:rFonts w:ascii="Times New Roman" w:hAnsi="Times New Roman"/>
          <w:lang/>
        </w:rPr>
        <w:t>рада Ниша.</w:t>
      </w:r>
    </w:p>
    <w:p w:rsidR="003D6CBF" w:rsidRDefault="003D6CBF" w:rsidP="003D6CBF">
      <w:pPr>
        <w:jc w:val="both"/>
        <w:rPr>
          <w:rFonts w:ascii="Times New Roman" w:hAnsi="Times New Roman"/>
          <w:lang/>
        </w:rPr>
      </w:pPr>
    </w:p>
    <w:p w:rsidR="003D6CBF" w:rsidRDefault="003D6CBF" w:rsidP="003D6CBF"/>
    <w:p w:rsidR="008509F5" w:rsidRDefault="008509F5">
      <w:pPr>
        <w:rPr>
          <w:rFonts w:asciiTheme="minorHAnsi" w:hAnsiTheme="minorHAnsi"/>
          <w:lang/>
        </w:rPr>
      </w:pPr>
    </w:p>
    <w:p w:rsidR="00142847" w:rsidRDefault="00142847">
      <w:pPr>
        <w:rPr>
          <w:rFonts w:asciiTheme="minorHAnsi" w:hAnsiTheme="minorHAnsi"/>
          <w:lang/>
        </w:rPr>
      </w:pPr>
    </w:p>
    <w:p w:rsidR="00142847" w:rsidRPr="000E097F" w:rsidRDefault="0018369B">
      <w:pPr>
        <w:rPr>
          <w:rFonts w:ascii="Times New Roman" w:hAnsi="Times New Roman"/>
          <w:lang/>
        </w:rPr>
      </w:pPr>
      <w:r w:rsidRPr="000E097F">
        <w:rPr>
          <w:rFonts w:ascii="Times New Roman" w:hAnsi="Times New Roman"/>
          <w:lang/>
        </w:rPr>
        <w:t>Број :</w:t>
      </w:r>
    </w:p>
    <w:p w:rsidR="00142847" w:rsidRPr="000E097F" w:rsidRDefault="0018369B">
      <w:pPr>
        <w:rPr>
          <w:rFonts w:ascii="Times New Roman" w:hAnsi="Times New Roman"/>
          <w:lang/>
        </w:rPr>
      </w:pPr>
      <w:r w:rsidRPr="000E097F">
        <w:rPr>
          <w:rFonts w:ascii="Times New Roman" w:hAnsi="Times New Roman"/>
          <w:lang/>
        </w:rPr>
        <w:t xml:space="preserve">У </w:t>
      </w:r>
      <w:r w:rsidR="000E097F" w:rsidRPr="000E097F">
        <w:rPr>
          <w:rFonts w:ascii="Times New Roman" w:hAnsi="Times New Roman"/>
          <w:lang/>
        </w:rPr>
        <w:t>Нишу, дана ___.____.201</w:t>
      </w:r>
      <w:r w:rsidR="005F5CB9">
        <w:rPr>
          <w:rFonts w:ascii="Times New Roman" w:hAnsi="Times New Roman"/>
          <w:lang/>
        </w:rPr>
        <w:t>7</w:t>
      </w:r>
      <w:r w:rsidR="000E097F" w:rsidRPr="000E097F">
        <w:rPr>
          <w:rFonts w:ascii="Times New Roman" w:hAnsi="Times New Roman"/>
          <w:lang/>
        </w:rPr>
        <w:t>.године</w:t>
      </w:r>
    </w:p>
    <w:p w:rsidR="00142847" w:rsidRDefault="00142847">
      <w:pPr>
        <w:rPr>
          <w:rFonts w:asciiTheme="minorHAnsi" w:hAnsiTheme="minorHAnsi"/>
          <w:lang/>
        </w:rPr>
      </w:pPr>
    </w:p>
    <w:p w:rsidR="000E097F" w:rsidRDefault="004A6444" w:rsidP="004A6444">
      <w:pPr>
        <w:jc w:val="center"/>
        <w:rPr>
          <w:rFonts w:ascii="Times New Roman" w:hAnsi="Times New Roman"/>
          <w:lang/>
        </w:rPr>
      </w:pPr>
      <w:r>
        <w:rPr>
          <w:rFonts w:ascii="Times New Roman" w:hAnsi="Times New Roman"/>
          <w:lang/>
        </w:rPr>
        <w:t>СКУПШТИНА</w:t>
      </w:r>
      <w:r w:rsidR="000E097F">
        <w:rPr>
          <w:rFonts w:ascii="Times New Roman" w:hAnsi="Times New Roman"/>
          <w:lang/>
        </w:rPr>
        <w:t xml:space="preserve"> </w:t>
      </w:r>
      <w:r>
        <w:rPr>
          <w:rFonts w:ascii="Times New Roman" w:hAnsi="Times New Roman"/>
          <w:lang/>
        </w:rPr>
        <w:t xml:space="preserve"> </w:t>
      </w:r>
      <w:r w:rsidR="000E097F">
        <w:rPr>
          <w:rFonts w:ascii="Times New Roman" w:hAnsi="Times New Roman"/>
          <w:lang/>
        </w:rPr>
        <w:t>ГРАДА НИША</w:t>
      </w:r>
    </w:p>
    <w:p w:rsidR="004A6444" w:rsidRDefault="004A6444" w:rsidP="004A6444">
      <w:pPr>
        <w:jc w:val="right"/>
        <w:rPr>
          <w:rFonts w:ascii="Times New Roman" w:hAnsi="Times New Roman"/>
          <w:lang/>
        </w:rPr>
      </w:pPr>
      <w:r>
        <w:rPr>
          <w:rFonts w:ascii="Times New Roman" w:hAnsi="Times New Roman"/>
          <w:lang/>
        </w:rPr>
        <w:t xml:space="preserve">                                                                                                                             ПРЕДСЕДНИК</w:t>
      </w:r>
      <w:r>
        <w:rPr>
          <w:rFonts w:ascii="Times New Roman" w:hAnsi="Times New Roman"/>
          <w:lang/>
        </w:rPr>
        <w:tab/>
      </w:r>
      <w:r>
        <w:rPr>
          <w:rFonts w:ascii="Times New Roman" w:hAnsi="Times New Roman"/>
          <w:lang/>
        </w:rPr>
        <w:tab/>
      </w:r>
      <w:r>
        <w:rPr>
          <w:rFonts w:ascii="Times New Roman" w:hAnsi="Times New Roman"/>
          <w:lang/>
        </w:rPr>
        <w:tab/>
      </w:r>
      <w:r>
        <w:rPr>
          <w:rFonts w:ascii="Times New Roman" w:hAnsi="Times New Roman"/>
          <w:lang/>
        </w:rPr>
        <w:tab/>
      </w:r>
      <w:r>
        <w:rPr>
          <w:rFonts w:ascii="Times New Roman" w:hAnsi="Times New Roman"/>
          <w:lang/>
        </w:rPr>
        <w:tab/>
        <w:t xml:space="preserve">                            </w:t>
      </w:r>
    </w:p>
    <w:p w:rsidR="00142847" w:rsidRPr="005C44E3" w:rsidRDefault="000E097F" w:rsidP="005C44E3">
      <w:pPr>
        <w:jc w:val="right"/>
        <w:rPr>
          <w:rFonts w:ascii="Times New Roman" w:hAnsi="Times New Roman"/>
          <w:lang/>
        </w:rPr>
      </w:pPr>
      <w:r>
        <w:rPr>
          <w:rFonts w:ascii="Times New Roman" w:hAnsi="Times New Roman"/>
          <w:lang/>
        </w:rPr>
        <w:t>Мр Раде Рајковић</w:t>
      </w:r>
    </w:p>
    <w:p w:rsidR="00142847" w:rsidRDefault="00142847" w:rsidP="00142847">
      <w:pPr>
        <w:jc w:val="both"/>
        <w:rPr>
          <w:rFonts w:ascii="Times New Roman" w:hAnsi="Times New Roman"/>
          <w:lang/>
        </w:rPr>
      </w:pPr>
    </w:p>
    <w:p w:rsidR="00375C85" w:rsidRDefault="00375C85" w:rsidP="00142847">
      <w:pPr>
        <w:jc w:val="both"/>
        <w:rPr>
          <w:rFonts w:ascii="Times New Roman" w:hAnsi="Times New Roman"/>
          <w:lang/>
        </w:rPr>
      </w:pPr>
    </w:p>
    <w:p w:rsidR="00375C85" w:rsidRDefault="00375C85" w:rsidP="00142847">
      <w:pPr>
        <w:jc w:val="both"/>
        <w:rPr>
          <w:rFonts w:ascii="Times New Roman" w:hAnsi="Times New Roman"/>
          <w:lang/>
        </w:rPr>
      </w:pPr>
    </w:p>
    <w:p w:rsidR="00142847" w:rsidRDefault="00142847" w:rsidP="00142847">
      <w:pPr>
        <w:jc w:val="center"/>
        <w:rPr>
          <w:rFonts w:ascii="Times New Roman" w:hAnsi="Times New Roman"/>
          <w:b/>
          <w:lang/>
        </w:rPr>
      </w:pPr>
      <w:r>
        <w:rPr>
          <w:rFonts w:ascii="Times New Roman" w:hAnsi="Times New Roman"/>
          <w:b/>
          <w:lang/>
        </w:rPr>
        <w:t>О б р а з л о ж е њ е</w:t>
      </w:r>
    </w:p>
    <w:p w:rsidR="00142847" w:rsidRDefault="00142847" w:rsidP="00142847">
      <w:pPr>
        <w:jc w:val="center"/>
        <w:rPr>
          <w:rFonts w:ascii="Times New Roman" w:hAnsi="Times New Roman"/>
          <w:lang/>
        </w:rPr>
      </w:pPr>
    </w:p>
    <w:p w:rsidR="00142847" w:rsidRPr="000667C9" w:rsidRDefault="00142847" w:rsidP="00142847">
      <w:pPr>
        <w:jc w:val="both"/>
        <w:rPr>
          <w:rFonts w:ascii="Times New Roman" w:hAnsi="Times New Roman"/>
          <w:sz w:val="22"/>
          <w:szCs w:val="22"/>
          <w:lang/>
        </w:rPr>
      </w:pPr>
      <w:r>
        <w:rPr>
          <w:rFonts w:ascii="Times New Roman" w:hAnsi="Times New Roman"/>
          <w:lang/>
        </w:rPr>
        <w:tab/>
      </w:r>
      <w:r w:rsidR="00CC57E0" w:rsidRPr="000667C9">
        <w:rPr>
          <w:rFonts w:ascii="Times New Roman" w:hAnsi="Times New Roman"/>
          <w:sz w:val="22"/>
          <w:szCs w:val="22"/>
          <w:lang/>
        </w:rPr>
        <w:t>Правни основ за доношење ов</w:t>
      </w:r>
      <w:r w:rsidR="0018369B" w:rsidRPr="000667C9">
        <w:rPr>
          <w:rFonts w:ascii="Times New Roman" w:hAnsi="Times New Roman"/>
          <w:sz w:val="22"/>
          <w:szCs w:val="22"/>
          <w:lang/>
        </w:rPr>
        <w:t xml:space="preserve">ог решења </w:t>
      </w:r>
      <w:r w:rsidR="00CC57E0" w:rsidRPr="000667C9">
        <w:rPr>
          <w:rFonts w:ascii="Times New Roman" w:hAnsi="Times New Roman"/>
          <w:sz w:val="22"/>
          <w:szCs w:val="22"/>
          <w:lang/>
        </w:rPr>
        <w:t>садржан је у члану</w:t>
      </w:r>
      <w:r w:rsidRPr="000667C9">
        <w:rPr>
          <w:rFonts w:ascii="Times New Roman" w:hAnsi="Times New Roman"/>
          <w:sz w:val="22"/>
          <w:szCs w:val="22"/>
          <w:lang/>
        </w:rPr>
        <w:t xml:space="preserve"> 77. Закона о приватизацији</w:t>
      </w:r>
      <w:r w:rsidR="00CC57E0" w:rsidRPr="000667C9">
        <w:rPr>
          <w:rFonts w:ascii="Times New Roman" w:hAnsi="Times New Roman"/>
          <w:sz w:val="22"/>
          <w:szCs w:val="22"/>
          <w:lang/>
        </w:rPr>
        <w:t xml:space="preserve"> којим је</w:t>
      </w:r>
      <w:r w:rsidRPr="000667C9">
        <w:rPr>
          <w:rFonts w:ascii="Times New Roman" w:hAnsi="Times New Roman"/>
          <w:sz w:val="22"/>
          <w:szCs w:val="22"/>
          <w:lang/>
        </w:rPr>
        <w:t xml:space="preserve"> предвиђено да се у поступку приватизације може спровести конверзија потраживања поверилаца у трајни улог субјекта приватизације, ако Влада Републике Србије донесе Одлуку о конверзији потраживања у трајни улог субјекта приватизације. </w:t>
      </w:r>
      <w:r w:rsidR="00B27B54">
        <w:rPr>
          <w:rFonts w:ascii="Times New Roman" w:hAnsi="Times New Roman"/>
          <w:sz w:val="22"/>
          <w:szCs w:val="22"/>
          <w:lang/>
        </w:rPr>
        <w:t>Акт</w:t>
      </w:r>
      <w:r w:rsidRPr="000667C9">
        <w:rPr>
          <w:rFonts w:ascii="Times New Roman" w:hAnsi="Times New Roman"/>
          <w:sz w:val="22"/>
          <w:szCs w:val="22"/>
          <w:lang/>
        </w:rPr>
        <w:t xml:space="preserve"> о конверзији може се донети када је донета одлука о моделу приватизације, продајом капитала или стратешким партнерством путем докапитализације или као мера Унапред припремљеног плана реорганизације у складу са законом којим се уређује стечај. Чланом 78 Закона о приватизаци</w:t>
      </w:r>
      <w:r w:rsidR="00B27B54">
        <w:rPr>
          <w:rFonts w:ascii="Times New Roman" w:hAnsi="Times New Roman"/>
          <w:sz w:val="22"/>
          <w:szCs w:val="22"/>
          <w:lang/>
        </w:rPr>
        <w:t>ји предвиђено је да надлежни од</w:t>
      </w:r>
      <w:r w:rsidRPr="000667C9">
        <w:rPr>
          <w:rFonts w:ascii="Times New Roman" w:hAnsi="Times New Roman"/>
          <w:sz w:val="22"/>
          <w:szCs w:val="22"/>
          <w:lang/>
        </w:rPr>
        <w:t xml:space="preserve">ган субјекта приватизације доноси одлуку о конверзији потраживања поверилаца у трајни улог, капитал субјекта приватизације. </w:t>
      </w:r>
    </w:p>
    <w:p w:rsidR="00142847" w:rsidRPr="000667C9" w:rsidRDefault="00142847" w:rsidP="00142847">
      <w:pPr>
        <w:jc w:val="both"/>
        <w:rPr>
          <w:rFonts w:ascii="Times New Roman" w:hAnsi="Times New Roman"/>
          <w:sz w:val="22"/>
          <w:szCs w:val="22"/>
          <w:lang/>
        </w:rPr>
      </w:pPr>
      <w:r w:rsidRPr="000667C9">
        <w:rPr>
          <w:rFonts w:ascii="Times New Roman" w:hAnsi="Times New Roman"/>
          <w:sz w:val="22"/>
          <w:szCs w:val="22"/>
          <w:lang/>
        </w:rPr>
        <w:tab/>
        <w:t>Влада Републике Србије је Закључком 05 број 023-8267/2016-1 од 11. октобра 2016. године у тачки 6 препоручила надлежним органима јединица локалне самоуправе да у поступку усвајања УППР донесу одлуку којом се даје сагласност да се потраживања локалних самоуправа према друштву по основу уступљених јавних прихода са стањем на дан 31. децембар 2015. године које ће бити утврђено Записником надлежне организационе јединице пореске управе са каматом до дана доношења овог Закључка конвертују у удео локалне самоуправе у капиталу друштва, а тачком 9 је препоручено надлежним ЈЛС да донесу одуке о сагласности за конверзију потраживања према Друштву настале у периоду после 31.децембра 2015. године до дана усвајања УППР, у трајни улог у капиталу друштва, у случају усвајања УППР.</w:t>
      </w:r>
    </w:p>
    <w:p w:rsidR="002E538D" w:rsidRPr="000667C9" w:rsidRDefault="002E538D" w:rsidP="005C44E3">
      <w:pPr>
        <w:ind w:firstLine="720"/>
        <w:jc w:val="both"/>
        <w:rPr>
          <w:rFonts w:ascii="Times New Roman" w:hAnsi="Times New Roman"/>
          <w:sz w:val="22"/>
          <w:szCs w:val="22"/>
          <w:lang/>
        </w:rPr>
      </w:pPr>
      <w:r w:rsidRPr="000667C9">
        <w:rPr>
          <w:rFonts w:ascii="Times New Roman" w:hAnsi="Times New Roman"/>
          <w:sz w:val="22"/>
          <w:szCs w:val="22"/>
          <w:lang/>
        </w:rPr>
        <w:t>Укупан усаглашен порески дуг Трајал корпорације ад из Крушевца, по основу пореза на зараде који се односи на општину 125 – Пантелеј, са стањем на дан 31.12.2015.године, са обрачунатом каматом до 11.10.2016.године, ког датума је донет Закључак Владе РС 05 бр. 023-8267/2016-1, износи 179.022,24</w:t>
      </w:r>
      <w:r w:rsidR="005C44E3" w:rsidRPr="000667C9">
        <w:rPr>
          <w:rFonts w:ascii="Times New Roman" w:hAnsi="Times New Roman"/>
          <w:sz w:val="22"/>
          <w:szCs w:val="22"/>
          <w:lang/>
        </w:rPr>
        <w:t>.</w:t>
      </w:r>
    </w:p>
    <w:p w:rsidR="002E538D" w:rsidRPr="000667C9" w:rsidRDefault="005C44E3" w:rsidP="005C44E3">
      <w:pPr>
        <w:ind w:firstLine="720"/>
        <w:jc w:val="both"/>
        <w:rPr>
          <w:rFonts w:ascii="Times New Roman" w:hAnsi="Times New Roman"/>
          <w:sz w:val="22"/>
          <w:szCs w:val="22"/>
          <w:lang/>
        </w:rPr>
      </w:pPr>
      <w:r w:rsidRPr="000667C9">
        <w:rPr>
          <w:rFonts w:ascii="Times New Roman" w:hAnsi="Times New Roman"/>
          <w:sz w:val="22"/>
          <w:szCs w:val="22"/>
          <w:lang/>
        </w:rPr>
        <w:t>Како локалној самоуправи припада део пореза на зараде који се плаћа према пребивалишту запосленог, у циљу конверзије потраживања по том основу, у складу са препоруком датом</w:t>
      </w:r>
      <w:r w:rsidR="00B35E39">
        <w:rPr>
          <w:rFonts w:ascii="Times New Roman" w:hAnsi="Times New Roman"/>
          <w:sz w:val="22"/>
          <w:szCs w:val="22"/>
          <w:lang/>
        </w:rPr>
        <w:t xml:space="preserve"> у наведеном закључку, неопходна</w:t>
      </w:r>
      <w:r w:rsidRPr="000667C9">
        <w:rPr>
          <w:rFonts w:ascii="Times New Roman" w:hAnsi="Times New Roman"/>
          <w:sz w:val="22"/>
          <w:szCs w:val="22"/>
          <w:lang/>
        </w:rPr>
        <w:t xml:space="preserve"> је сагласност органа локалне самоуправе.</w:t>
      </w:r>
    </w:p>
    <w:p w:rsidR="004E2380" w:rsidRPr="000667C9" w:rsidRDefault="004E2380" w:rsidP="00142847">
      <w:pPr>
        <w:jc w:val="both"/>
        <w:rPr>
          <w:rFonts w:ascii="Times New Roman" w:hAnsi="Times New Roman"/>
          <w:sz w:val="22"/>
          <w:szCs w:val="22"/>
          <w:lang/>
        </w:rPr>
      </w:pPr>
      <w:r w:rsidRPr="000667C9">
        <w:rPr>
          <w:rFonts w:ascii="Times New Roman" w:hAnsi="Times New Roman"/>
          <w:sz w:val="22"/>
          <w:szCs w:val="22"/>
          <w:lang/>
        </w:rPr>
        <w:tab/>
        <w:t xml:space="preserve">Дана 25.11.2016.године, на рочишту које је одржано пред привредним судом у Краљеву усвојен је УППР, </w:t>
      </w:r>
      <w:r w:rsidRPr="000667C9">
        <w:rPr>
          <w:rFonts w:ascii="Times New Roman" w:hAnsi="Times New Roman"/>
          <w:sz w:val="22"/>
          <w:szCs w:val="22"/>
          <w:lang/>
        </w:rPr>
        <w:t xml:space="preserve">TRAYAL KORPORACIJE AD KRUŠEVAC, </w:t>
      </w:r>
      <w:r w:rsidRPr="000667C9">
        <w:rPr>
          <w:rFonts w:ascii="Times New Roman" w:hAnsi="Times New Roman"/>
          <w:sz w:val="22"/>
          <w:szCs w:val="22"/>
          <w:lang/>
        </w:rPr>
        <w:t>ПИБ 100315020, у којем је предвиђено да се пореско потраживање разврстано у Класу А1, намири конверзијом потраживања у трајни капитал друштва.</w:t>
      </w:r>
    </w:p>
    <w:p w:rsidR="004E2380" w:rsidRPr="000667C9" w:rsidRDefault="004E2380" w:rsidP="004E2380">
      <w:pPr>
        <w:ind w:firstLine="720"/>
        <w:jc w:val="both"/>
        <w:rPr>
          <w:rFonts w:ascii="Times New Roman" w:hAnsi="Times New Roman"/>
          <w:sz w:val="22"/>
          <w:szCs w:val="22"/>
          <w:lang/>
        </w:rPr>
      </w:pPr>
      <w:r w:rsidRPr="000667C9">
        <w:rPr>
          <w:rFonts w:ascii="Times New Roman" w:hAnsi="Times New Roman"/>
          <w:sz w:val="22"/>
          <w:szCs w:val="22"/>
          <w:lang/>
        </w:rPr>
        <w:t>Како Скупштина Града Ниша није донела до 25.11.2016.године</w:t>
      </w:r>
      <w:r w:rsidR="0098266D" w:rsidRPr="000667C9">
        <w:rPr>
          <w:rFonts w:ascii="Times New Roman" w:hAnsi="Times New Roman"/>
          <w:sz w:val="22"/>
          <w:szCs w:val="22"/>
          <w:lang/>
        </w:rPr>
        <w:t xml:space="preserve"> поменути акт</w:t>
      </w:r>
      <w:r w:rsidRPr="000667C9">
        <w:rPr>
          <w:rFonts w:ascii="Times New Roman" w:hAnsi="Times New Roman"/>
          <w:sz w:val="22"/>
          <w:szCs w:val="22"/>
          <w:lang/>
        </w:rPr>
        <w:t xml:space="preserve">, те како је </w:t>
      </w:r>
      <w:r w:rsidR="004A6444" w:rsidRPr="000667C9">
        <w:rPr>
          <w:rFonts w:ascii="Times New Roman" w:hAnsi="Times New Roman"/>
          <w:sz w:val="22"/>
          <w:szCs w:val="22"/>
          <w:lang/>
        </w:rPr>
        <w:t>акт</w:t>
      </w:r>
      <w:r w:rsidRPr="000667C9">
        <w:rPr>
          <w:rFonts w:ascii="Times New Roman" w:hAnsi="Times New Roman"/>
          <w:sz w:val="22"/>
          <w:szCs w:val="22"/>
          <w:lang/>
        </w:rPr>
        <w:t xml:space="preserve"> о прихватању конверзије уступљених прихода неопход</w:t>
      </w:r>
      <w:r w:rsidR="004A6444" w:rsidRPr="000667C9">
        <w:rPr>
          <w:rFonts w:ascii="Times New Roman" w:hAnsi="Times New Roman"/>
          <w:sz w:val="22"/>
          <w:szCs w:val="22"/>
          <w:lang/>
        </w:rPr>
        <w:t>ан</w:t>
      </w:r>
      <w:r w:rsidRPr="000667C9">
        <w:rPr>
          <w:rFonts w:ascii="Times New Roman" w:hAnsi="Times New Roman"/>
          <w:sz w:val="22"/>
          <w:szCs w:val="22"/>
          <w:lang/>
        </w:rPr>
        <w:t xml:space="preserve"> ради раздуживања обавеза у пореском рачуноводству  и не може се спровести без одобрења и претходно закључених уговора о конверзији са надлежним органима Републичког фонда за пензијско и инвалидско осигурање, Републичког фонда за здравствено осигурање, Националне службе за запошљавање и јединица локалне самоуправе</w:t>
      </w:r>
    </w:p>
    <w:p w:rsidR="00142847" w:rsidRPr="000667C9" w:rsidRDefault="00142847" w:rsidP="00142847">
      <w:pPr>
        <w:jc w:val="both"/>
        <w:rPr>
          <w:rFonts w:ascii="Times New Roman" w:hAnsi="Times New Roman"/>
          <w:sz w:val="22"/>
          <w:szCs w:val="22"/>
          <w:lang/>
        </w:rPr>
      </w:pPr>
      <w:r w:rsidRPr="000667C9">
        <w:rPr>
          <w:rFonts w:ascii="Times New Roman" w:hAnsi="Times New Roman"/>
          <w:sz w:val="22"/>
          <w:szCs w:val="22"/>
          <w:lang/>
        </w:rPr>
        <w:tab/>
      </w:r>
      <w:r w:rsidR="004E2380" w:rsidRPr="000667C9">
        <w:rPr>
          <w:rFonts w:ascii="Times New Roman" w:hAnsi="Times New Roman"/>
          <w:sz w:val="22"/>
          <w:szCs w:val="22"/>
          <w:lang/>
        </w:rPr>
        <w:t>, као и на основу свега напред наведеног</w:t>
      </w:r>
      <w:r w:rsidR="00853633" w:rsidRPr="000667C9">
        <w:rPr>
          <w:rFonts w:ascii="Times New Roman" w:hAnsi="Times New Roman"/>
          <w:sz w:val="22"/>
          <w:szCs w:val="22"/>
          <w:lang/>
        </w:rPr>
        <w:t>,</w:t>
      </w:r>
      <w:r w:rsidR="004E2380" w:rsidRPr="000667C9">
        <w:rPr>
          <w:rFonts w:ascii="Times New Roman" w:hAnsi="Times New Roman"/>
          <w:sz w:val="22"/>
          <w:szCs w:val="22"/>
          <w:lang/>
        </w:rPr>
        <w:t xml:space="preserve"> </w:t>
      </w:r>
      <w:r w:rsidR="004A6444" w:rsidRPr="000667C9">
        <w:rPr>
          <w:rFonts w:ascii="Times New Roman" w:hAnsi="Times New Roman"/>
          <w:sz w:val="22"/>
          <w:szCs w:val="22"/>
          <w:lang/>
        </w:rPr>
        <w:t>Градско веће Града Ниша</w:t>
      </w:r>
      <w:r w:rsidR="000E097F" w:rsidRPr="000667C9">
        <w:rPr>
          <w:rFonts w:ascii="Times New Roman" w:hAnsi="Times New Roman"/>
          <w:sz w:val="22"/>
          <w:szCs w:val="22"/>
          <w:lang/>
        </w:rPr>
        <w:t xml:space="preserve"> </w:t>
      </w:r>
      <w:r w:rsidR="004A6444" w:rsidRPr="000667C9">
        <w:rPr>
          <w:rFonts w:ascii="Times New Roman" w:hAnsi="Times New Roman"/>
          <w:sz w:val="22"/>
          <w:szCs w:val="22"/>
          <w:lang/>
        </w:rPr>
        <w:t xml:space="preserve">предлаже Скупштини Града Ниша да </w:t>
      </w:r>
      <w:r w:rsidR="000A772F" w:rsidRPr="000667C9">
        <w:rPr>
          <w:rFonts w:ascii="Times New Roman" w:hAnsi="Times New Roman"/>
          <w:sz w:val="22"/>
          <w:szCs w:val="22"/>
          <w:lang/>
        </w:rPr>
        <w:t>донесе решење као у предлогу</w:t>
      </w:r>
      <w:r w:rsidRPr="000667C9">
        <w:rPr>
          <w:rFonts w:ascii="Times New Roman" w:hAnsi="Times New Roman"/>
          <w:sz w:val="22"/>
          <w:szCs w:val="22"/>
          <w:lang/>
        </w:rPr>
        <w:t>.</w:t>
      </w:r>
    </w:p>
    <w:p w:rsidR="000E097F" w:rsidRDefault="005F5CB9" w:rsidP="000667C9">
      <w:pPr>
        <w:jc w:val="center"/>
        <w:rPr>
          <w:rFonts w:ascii="Times New Roman" w:hAnsi="Times New Roman"/>
          <w:lang/>
        </w:rPr>
      </w:pPr>
      <w:r>
        <w:rPr>
          <w:rFonts w:ascii="Times New Roman" w:hAnsi="Times New Roman"/>
          <w:lang/>
        </w:rPr>
        <w:t>ГРАДСКА УПРАВА ГРАДА НИША</w:t>
      </w:r>
    </w:p>
    <w:p w:rsidR="00E4273D" w:rsidRPr="00E4273D" w:rsidRDefault="00E4273D" w:rsidP="005F5CB9">
      <w:pPr>
        <w:jc w:val="center"/>
        <w:rPr>
          <w:rFonts w:ascii="Times New Roman" w:hAnsi="Times New Roman"/>
          <w:lang/>
        </w:rPr>
      </w:pPr>
      <w:r>
        <w:rPr>
          <w:rFonts w:ascii="Times New Roman" w:hAnsi="Times New Roman"/>
          <w:lang/>
        </w:rPr>
        <w:t>Секретаријат за финансије</w:t>
      </w:r>
    </w:p>
    <w:p w:rsidR="00E4273D" w:rsidRDefault="00762A54" w:rsidP="00E4273D">
      <w:pPr>
        <w:jc w:val="right"/>
        <w:rPr>
          <w:rFonts w:ascii="Times New Roman" w:hAnsi="Times New Roman"/>
          <w:lang/>
        </w:rPr>
      </w:pPr>
      <w:r>
        <w:rPr>
          <w:rFonts w:ascii="Times New Roman" w:hAnsi="Times New Roman"/>
          <w:lang/>
        </w:rPr>
        <w:t xml:space="preserve">                                          </w:t>
      </w:r>
      <w:r w:rsidR="00E4273D">
        <w:rPr>
          <w:rFonts w:ascii="Times New Roman" w:hAnsi="Times New Roman"/>
          <w:lang/>
        </w:rPr>
        <w:t xml:space="preserve">                              </w:t>
      </w:r>
      <w:r w:rsidR="00E4273D">
        <w:rPr>
          <w:rFonts w:ascii="Times New Roman" w:hAnsi="Times New Roman"/>
          <w:lang/>
        </w:rPr>
        <w:t>Овлашћено лице-</w:t>
      </w:r>
    </w:p>
    <w:p w:rsidR="00E4273D" w:rsidRDefault="00E4273D" w:rsidP="00E4273D">
      <w:pPr>
        <w:jc w:val="right"/>
        <w:rPr>
          <w:rFonts w:ascii="Times New Roman" w:hAnsi="Times New Roman"/>
          <w:lang/>
        </w:rPr>
      </w:pPr>
      <w:r>
        <w:rPr>
          <w:rFonts w:ascii="Times New Roman" w:hAnsi="Times New Roman"/>
          <w:lang/>
        </w:rPr>
        <w:t>По овлашћењу в.д.начелника</w:t>
      </w:r>
    </w:p>
    <w:p w:rsidR="00E4273D" w:rsidRDefault="00E4273D" w:rsidP="00E4273D">
      <w:pPr>
        <w:jc w:val="right"/>
        <w:rPr>
          <w:rFonts w:ascii="Times New Roman" w:hAnsi="Times New Roman"/>
          <w:lang/>
        </w:rPr>
      </w:pPr>
      <w:r>
        <w:rPr>
          <w:rFonts w:ascii="Times New Roman" w:hAnsi="Times New Roman"/>
          <w:lang/>
        </w:rPr>
        <w:t>Градске управе града Ниша</w:t>
      </w:r>
    </w:p>
    <w:p w:rsidR="00E4273D" w:rsidRDefault="00E4273D" w:rsidP="00E4273D">
      <w:pPr>
        <w:jc w:val="right"/>
        <w:rPr>
          <w:rFonts w:ascii="Times New Roman" w:hAnsi="Times New Roman"/>
          <w:lang/>
        </w:rPr>
      </w:pPr>
    </w:p>
    <w:p w:rsidR="00E4273D" w:rsidRPr="000E097F" w:rsidRDefault="00E4273D" w:rsidP="00E4273D">
      <w:pPr>
        <w:jc w:val="right"/>
        <w:rPr>
          <w:rFonts w:ascii="Times New Roman" w:hAnsi="Times New Roman"/>
          <w:lang/>
        </w:rPr>
      </w:pPr>
      <w:r>
        <w:rPr>
          <w:rFonts w:ascii="Times New Roman" w:hAnsi="Times New Roman"/>
          <w:lang/>
        </w:rPr>
        <w:t>Данијела Спасовић</w:t>
      </w:r>
    </w:p>
    <w:p w:rsidR="000E097F" w:rsidRPr="000E097F" w:rsidRDefault="000E097F" w:rsidP="00762A54">
      <w:pPr>
        <w:tabs>
          <w:tab w:val="left" w:pos="8205"/>
        </w:tabs>
        <w:jc w:val="center"/>
        <w:rPr>
          <w:rFonts w:ascii="Times New Roman" w:hAnsi="Times New Roman"/>
          <w:lang/>
        </w:rPr>
      </w:pPr>
    </w:p>
    <w:sectPr w:rsidR="000E097F" w:rsidRPr="000E097F" w:rsidSect="007370E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Cirilica">
    <w:altName w:val="Segoe UI"/>
    <w:charset w:val="00"/>
    <w:family w:val="swiss"/>
    <w:pitch w:val="variable"/>
    <w:sig w:usb0="00000001"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D6CBF"/>
    <w:rsid w:val="000667C9"/>
    <w:rsid w:val="000A772F"/>
    <w:rsid w:val="000C5077"/>
    <w:rsid w:val="000E097F"/>
    <w:rsid w:val="00142847"/>
    <w:rsid w:val="00151097"/>
    <w:rsid w:val="0018369B"/>
    <w:rsid w:val="001E4169"/>
    <w:rsid w:val="00205AEF"/>
    <w:rsid w:val="00234691"/>
    <w:rsid w:val="00237EC9"/>
    <w:rsid w:val="002E538D"/>
    <w:rsid w:val="0030731E"/>
    <w:rsid w:val="00347656"/>
    <w:rsid w:val="00375C85"/>
    <w:rsid w:val="003D6CBF"/>
    <w:rsid w:val="00420B2C"/>
    <w:rsid w:val="004A6444"/>
    <w:rsid w:val="004C5DBA"/>
    <w:rsid w:val="004E2380"/>
    <w:rsid w:val="005C44E3"/>
    <w:rsid w:val="005F5CB9"/>
    <w:rsid w:val="007370EB"/>
    <w:rsid w:val="00753CDA"/>
    <w:rsid w:val="00762A54"/>
    <w:rsid w:val="008509F5"/>
    <w:rsid w:val="00853633"/>
    <w:rsid w:val="008F5942"/>
    <w:rsid w:val="0098266D"/>
    <w:rsid w:val="009A57EB"/>
    <w:rsid w:val="009B5730"/>
    <w:rsid w:val="00B27B54"/>
    <w:rsid w:val="00B35E39"/>
    <w:rsid w:val="00CC57E0"/>
    <w:rsid w:val="00D26936"/>
    <w:rsid w:val="00DD7973"/>
    <w:rsid w:val="00DE4C5A"/>
    <w:rsid w:val="00E4273D"/>
    <w:rsid w:val="00E80FF2"/>
    <w:rsid w:val="00ED0608"/>
    <w:rsid w:val="00FD6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BF"/>
    <w:pPr>
      <w:spacing w:after="0" w:line="240" w:lineRule="auto"/>
    </w:pPr>
    <w:rPr>
      <w:rFonts w:ascii="Times Cirilica" w:eastAsia="Times New Roman" w:hAnsi="Times Ciril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38D"/>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BF"/>
    <w:pPr>
      <w:spacing w:after="0" w:line="240" w:lineRule="auto"/>
    </w:pPr>
    <w:rPr>
      <w:rFonts w:ascii="Times Cirilica" w:eastAsia="Times New Roman" w:hAnsi="Times Ciril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38D"/>
    <w:rPr>
      <w:rFonts w:ascii="Times New Roman" w:eastAsiaTheme="minorHAnsi" w:hAnsi="Times New Roman"/>
    </w:rPr>
  </w:style>
</w:styles>
</file>

<file path=word/webSettings.xml><?xml version="1.0" encoding="utf-8"?>
<w:webSettings xmlns:r="http://schemas.openxmlformats.org/officeDocument/2006/relationships" xmlns:w="http://schemas.openxmlformats.org/wordprocessingml/2006/main">
  <w:divs>
    <w:div w:id="737824454">
      <w:bodyDiv w:val="1"/>
      <w:marLeft w:val="0"/>
      <w:marRight w:val="0"/>
      <w:marTop w:val="0"/>
      <w:marBottom w:val="0"/>
      <w:divBdr>
        <w:top w:val="none" w:sz="0" w:space="0" w:color="auto"/>
        <w:left w:val="none" w:sz="0" w:space="0" w:color="auto"/>
        <w:bottom w:val="none" w:sz="0" w:space="0" w:color="auto"/>
        <w:right w:val="none" w:sz="0" w:space="0" w:color="auto"/>
      </w:divBdr>
    </w:div>
    <w:div w:id="741373848">
      <w:bodyDiv w:val="1"/>
      <w:marLeft w:val="0"/>
      <w:marRight w:val="0"/>
      <w:marTop w:val="0"/>
      <w:marBottom w:val="0"/>
      <w:divBdr>
        <w:top w:val="none" w:sz="0" w:space="0" w:color="auto"/>
        <w:left w:val="none" w:sz="0" w:space="0" w:color="auto"/>
        <w:bottom w:val="none" w:sz="0" w:space="0" w:color="auto"/>
        <w:right w:val="none" w:sz="0" w:space="0" w:color="auto"/>
      </w:divBdr>
    </w:div>
    <w:div w:id="986204166">
      <w:bodyDiv w:val="1"/>
      <w:marLeft w:val="0"/>
      <w:marRight w:val="0"/>
      <w:marTop w:val="0"/>
      <w:marBottom w:val="0"/>
      <w:divBdr>
        <w:top w:val="none" w:sz="0" w:space="0" w:color="auto"/>
        <w:left w:val="none" w:sz="0" w:space="0" w:color="auto"/>
        <w:bottom w:val="none" w:sz="0" w:space="0" w:color="auto"/>
        <w:right w:val="none" w:sz="0" w:space="0" w:color="auto"/>
      </w:divBdr>
    </w:div>
    <w:div w:id="15477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 Stefanović</dc:creator>
  <cp:lastModifiedBy>zlmilan</cp:lastModifiedBy>
  <cp:revision>4</cp:revision>
  <cp:lastPrinted>2016-12-22T08:18:00Z</cp:lastPrinted>
  <dcterms:created xsi:type="dcterms:W3CDTF">2017-03-09T11:23:00Z</dcterms:created>
  <dcterms:modified xsi:type="dcterms:W3CDTF">2017-03-10T09:48:00Z</dcterms:modified>
</cp:coreProperties>
</file>