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bookmarkStart w:id="0" w:name="_GoBack"/>
      <w:bookmarkEnd w:id="0"/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 xml:space="preserve"> и143/16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5F7313" w:rsidRPr="002530EC">
        <w:rPr>
          <w:rFonts w:ascii="Arial" w:hAnsi="Arial" w:cs="Arial"/>
          <w:sz w:val="22"/>
          <w:szCs w:val="22"/>
          <w:lang w:val="sr-Latn-RS"/>
        </w:rPr>
        <w:t>6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Историјског архива Ниш у Нишу ("Службени лист града Ниша", број </w:t>
      </w:r>
      <w:r w:rsidRPr="002530EC">
        <w:rPr>
          <w:rFonts w:ascii="Arial" w:hAnsi="Arial" w:cs="Arial"/>
          <w:sz w:val="22"/>
          <w:szCs w:val="22"/>
        </w:rPr>
        <w:t>2/11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2530EC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на </w:t>
      </w:r>
      <w:proofErr w:type="spellStart"/>
      <w:r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530EC">
        <w:rPr>
          <w:rFonts w:ascii="Arial" w:hAnsi="Arial" w:cs="Arial"/>
          <w:sz w:val="22"/>
          <w:szCs w:val="22"/>
        </w:rPr>
        <w:t>рада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530EC">
        <w:rPr>
          <w:rFonts w:ascii="Arial" w:hAnsi="Arial" w:cs="Arial"/>
          <w:sz w:val="22"/>
          <w:szCs w:val="22"/>
        </w:rPr>
        <w:t>Историјск</w:t>
      </w:r>
      <w:proofErr w:type="spellEnd"/>
      <w:r w:rsidRPr="002530EC">
        <w:rPr>
          <w:rFonts w:ascii="Arial" w:hAnsi="Arial" w:cs="Arial"/>
          <w:sz w:val="22"/>
          <w:szCs w:val="22"/>
          <w:lang w:val="sr-Cyrl-CS"/>
        </w:rPr>
        <w:t>ог</w:t>
      </w:r>
      <w:proofErr w:type="gram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архив</w:t>
      </w:r>
      <w:proofErr w:type="spellEnd"/>
      <w:r w:rsidRPr="002530EC">
        <w:rPr>
          <w:rFonts w:ascii="Arial" w:hAnsi="Arial" w:cs="Arial"/>
          <w:sz w:val="22"/>
          <w:szCs w:val="22"/>
          <w:lang w:val="sr-Cyrl-CS"/>
        </w:rPr>
        <w:t>а</w:t>
      </w:r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Ниш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за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20</w:t>
      </w:r>
      <w:r w:rsidR="004339FE" w:rsidRPr="002530EC">
        <w:rPr>
          <w:rFonts w:ascii="Arial" w:hAnsi="Arial" w:cs="Arial"/>
          <w:sz w:val="22"/>
          <w:szCs w:val="22"/>
          <w:lang w:val="sr-Cyrl-CS"/>
        </w:rPr>
        <w:t>1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>7</w:t>
      </w:r>
      <w:r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2530EC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5B4056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5B4056" w:rsidRPr="002530EC">
        <w:rPr>
          <w:rFonts w:ascii="Arial" w:hAnsi="Arial" w:cs="Arial"/>
          <w:sz w:val="22"/>
          <w:szCs w:val="22"/>
        </w:rPr>
        <w:t xml:space="preserve"> 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>01/</w:t>
      </w:r>
      <w:r w:rsidR="00C00579" w:rsidRPr="002530EC">
        <w:rPr>
          <w:rFonts w:ascii="Arial" w:hAnsi="Arial" w:cs="Arial"/>
          <w:sz w:val="22"/>
          <w:szCs w:val="22"/>
        </w:rPr>
        <w:t>700-16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ове у</w:t>
      </w:r>
      <w:r w:rsidRPr="002530EC">
        <w:rPr>
          <w:rFonts w:ascii="Arial" w:hAnsi="Arial" w:cs="Arial"/>
          <w:sz w:val="22"/>
          <w:szCs w:val="22"/>
          <w:lang w:val="sr-Cyrl-CS"/>
        </w:rPr>
        <w:t>станове</w:t>
      </w:r>
      <w:r w:rsidRPr="002530EC">
        <w:rPr>
          <w:rFonts w:ascii="Arial" w:hAnsi="Arial" w:cs="Arial"/>
          <w:sz w:val="22"/>
          <w:szCs w:val="22"/>
        </w:rPr>
        <w:t>,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2530EC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C00579" w:rsidRPr="002530EC">
        <w:rPr>
          <w:rFonts w:ascii="Arial" w:hAnsi="Arial" w:cs="Arial"/>
          <w:sz w:val="22"/>
          <w:szCs w:val="22"/>
        </w:rPr>
        <w:t>31.10.2016</w:t>
      </w:r>
      <w:r w:rsidR="005B4056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B4056" w:rsidRPr="002530EC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2530EC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sz w:val="22"/>
          <w:szCs w:val="22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Pr="002530EC">
        <w:rPr>
          <w:rFonts w:ascii="Arial" w:hAnsi="Arial" w:cs="Arial"/>
          <w:sz w:val="22"/>
          <w:szCs w:val="22"/>
        </w:rPr>
        <w:tab/>
      </w:r>
      <w:proofErr w:type="spellStart"/>
      <w:r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рад</w:t>
      </w:r>
      <w:r w:rsidR="00051BC9" w:rsidRPr="002530EC">
        <w:rPr>
          <w:rFonts w:ascii="Arial" w:hAnsi="Arial" w:cs="Arial"/>
          <w:sz w:val="22"/>
          <w:szCs w:val="22"/>
        </w:rPr>
        <w:t>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Историјског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архива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Ниш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201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7</w:t>
      </w:r>
      <w:r w:rsidRPr="002530EC">
        <w:rPr>
          <w:rFonts w:ascii="Arial" w:hAnsi="Arial" w:cs="Arial"/>
          <w:sz w:val="22"/>
          <w:szCs w:val="22"/>
        </w:rPr>
        <w:t>.</w:t>
      </w:r>
      <w:proofErr w:type="gramEnd"/>
      <w:r w:rsidR="003E59E3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proofErr w:type="gramStart"/>
      <w:r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реал</w:t>
      </w:r>
      <w:r w:rsidR="004A3165" w:rsidRPr="002530EC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у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са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2530EC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планом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2530EC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2530EC">
        <w:rPr>
          <w:rFonts w:ascii="Arial" w:hAnsi="Arial" w:cs="Arial"/>
          <w:sz w:val="22"/>
          <w:szCs w:val="22"/>
        </w:rPr>
        <w:t>станове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201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7</w:t>
      </w:r>
      <w:r w:rsidR="003D1FCF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D1FCF"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2530EC">
        <w:rPr>
          <w:rFonts w:ascii="Arial" w:hAnsi="Arial" w:cs="Arial"/>
          <w:sz w:val="22"/>
          <w:szCs w:val="22"/>
        </w:rPr>
        <w:t>.</w:t>
      </w:r>
    </w:p>
    <w:p w:rsidR="00B23BD3" w:rsidRPr="002530EC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>Решење доставити Историјском архиву Ниш у Нишу</w:t>
      </w:r>
      <w:r w:rsidR="00A764B4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  <w:proofErr w:type="gramEnd"/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530EC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 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C00579" w:rsidRPr="002530EC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C00579" w:rsidRPr="002530EC" w:rsidRDefault="0025490F" w:rsidP="00C00579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Pr="002530EC">
        <w:rPr>
          <w:rFonts w:ascii="Arial" w:hAnsi="Arial" w:cs="Arial"/>
          <w:sz w:val="22"/>
          <w:szCs w:val="22"/>
        </w:rPr>
        <w:t>Управни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одбор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Историјског </w:t>
      </w:r>
      <w:proofErr w:type="gramStart"/>
      <w:r w:rsidRPr="002530EC">
        <w:rPr>
          <w:rFonts w:ascii="Arial" w:hAnsi="Arial" w:cs="Arial"/>
          <w:sz w:val="22"/>
          <w:szCs w:val="22"/>
          <w:lang w:val="sr-Cyrl-CS"/>
        </w:rPr>
        <w:t xml:space="preserve">архива </w:t>
      </w:r>
      <w:r w:rsidR="00A14757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757" w:rsidRPr="002530EC">
        <w:rPr>
          <w:rFonts w:ascii="Arial" w:hAnsi="Arial" w:cs="Arial"/>
          <w:sz w:val="22"/>
          <w:szCs w:val="22"/>
        </w:rPr>
        <w:t>Ниш</w:t>
      </w:r>
      <w:proofErr w:type="spellEnd"/>
      <w:proofErr w:type="gramEnd"/>
      <w:r w:rsidR="00A14757" w:rsidRPr="002530EC">
        <w:rPr>
          <w:rFonts w:ascii="Arial" w:hAnsi="Arial" w:cs="Arial"/>
          <w:sz w:val="22"/>
          <w:szCs w:val="22"/>
        </w:rPr>
        <w:t>,</w:t>
      </w:r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на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седници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r w:rsidR="003D1FCF" w:rsidRPr="002530EC">
        <w:rPr>
          <w:rFonts w:ascii="Arial" w:hAnsi="Arial" w:cs="Arial"/>
          <w:sz w:val="22"/>
          <w:szCs w:val="22"/>
          <w:lang w:val="sr-Cyrl-CS"/>
        </w:rPr>
        <w:t xml:space="preserve">одржаној </w:t>
      </w:r>
      <w:r w:rsidR="00C00579" w:rsidRPr="002530EC">
        <w:rPr>
          <w:rFonts w:ascii="Arial" w:hAnsi="Arial" w:cs="Arial"/>
          <w:sz w:val="22"/>
          <w:szCs w:val="22"/>
        </w:rPr>
        <w:t xml:space="preserve">31.10.2016. </w:t>
      </w:r>
      <w:proofErr w:type="spellStart"/>
      <w:proofErr w:type="gramStart"/>
      <w:r w:rsidR="00C00579" w:rsidRPr="002530EC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C00579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донео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је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рада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Историјског архива Ниш </w:t>
      </w:r>
      <w:proofErr w:type="spellStart"/>
      <w:r w:rsidR="003E59E3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3E59E3" w:rsidRPr="002530EC">
        <w:rPr>
          <w:rFonts w:ascii="Arial" w:hAnsi="Arial" w:cs="Arial"/>
          <w:sz w:val="22"/>
          <w:szCs w:val="22"/>
        </w:rPr>
        <w:t xml:space="preserve"> 201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7</w:t>
      </w:r>
      <w:r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2530EC">
        <w:rPr>
          <w:rFonts w:ascii="Arial" w:hAnsi="Arial" w:cs="Arial"/>
          <w:sz w:val="22"/>
          <w:szCs w:val="22"/>
        </w:rPr>
        <w:t>,</w:t>
      </w:r>
      <w:r w:rsidR="00F04E3E"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C00579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C00579" w:rsidRPr="002530EC">
        <w:rPr>
          <w:rFonts w:ascii="Arial" w:hAnsi="Arial" w:cs="Arial"/>
          <w:sz w:val="22"/>
          <w:szCs w:val="22"/>
        </w:rPr>
        <w:t xml:space="preserve"> 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>01/</w:t>
      </w:r>
      <w:r w:rsidR="00C00579" w:rsidRPr="002530EC">
        <w:rPr>
          <w:rFonts w:ascii="Arial" w:hAnsi="Arial" w:cs="Arial"/>
          <w:sz w:val="22"/>
          <w:szCs w:val="22"/>
        </w:rPr>
        <w:t>700-16</w:t>
      </w:r>
      <w:r w:rsidR="008434D9" w:rsidRPr="002530EC">
        <w:rPr>
          <w:rFonts w:ascii="Arial" w:hAnsi="Arial" w:cs="Arial"/>
          <w:sz w:val="22"/>
          <w:szCs w:val="22"/>
          <w:lang w:val="sr-Cyrl-RS"/>
        </w:rPr>
        <w:t xml:space="preserve"> и доставио га Секретаријату за културу и информисање у даљу надлежност.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79577E" w:rsidRPr="002530EC" w:rsidRDefault="007A5876" w:rsidP="00C0057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RS"/>
        </w:rPr>
        <w:t xml:space="preserve">Старање о архивској грађи као покретном културном добру у 2017. години </w:t>
      </w:r>
      <w:r w:rsidR="004868FE" w:rsidRPr="002530EC">
        <w:rPr>
          <w:rFonts w:ascii="Arial" w:hAnsi="Arial" w:cs="Arial"/>
          <w:sz w:val="22"/>
          <w:szCs w:val="22"/>
          <w:lang w:val="sr-Cyrl-RS"/>
        </w:rPr>
        <w:t>Историјск</w:t>
      </w:r>
      <w:r w:rsidRPr="002530EC">
        <w:rPr>
          <w:rFonts w:ascii="Arial" w:hAnsi="Arial" w:cs="Arial"/>
          <w:sz w:val="22"/>
          <w:szCs w:val="22"/>
          <w:lang w:val="sr-Cyrl-RS"/>
        </w:rPr>
        <w:t>и</w:t>
      </w:r>
      <w:r w:rsidR="004868FE" w:rsidRPr="002530EC">
        <w:rPr>
          <w:rFonts w:ascii="Arial" w:hAnsi="Arial" w:cs="Arial"/>
          <w:sz w:val="22"/>
          <w:szCs w:val="22"/>
          <w:lang w:val="sr-Cyrl-RS"/>
        </w:rPr>
        <w:t xml:space="preserve"> архив Ниш</w:t>
      </w:r>
      <w:r w:rsidRPr="002530EC">
        <w:rPr>
          <w:rFonts w:ascii="Arial" w:hAnsi="Arial" w:cs="Arial"/>
          <w:sz w:val="22"/>
          <w:szCs w:val="22"/>
          <w:lang w:val="sr-Cyrl-RS"/>
        </w:rPr>
        <w:t>а</w:t>
      </w:r>
      <w:r w:rsidR="004868FE" w:rsidRPr="002530EC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RS"/>
        </w:rPr>
        <w:t>спровешће кроз</w:t>
      </w:r>
      <w:r w:rsidR="004868FE" w:rsidRPr="002530EC">
        <w:rPr>
          <w:rFonts w:ascii="Arial" w:hAnsi="Arial" w:cs="Arial"/>
          <w:sz w:val="22"/>
          <w:szCs w:val="22"/>
          <w:lang w:val="sr-Cyrl-RS"/>
        </w:rPr>
        <w:t xml:space="preserve"> остваривањ</w:t>
      </w:r>
      <w:r w:rsidRPr="002530EC">
        <w:rPr>
          <w:rFonts w:ascii="Arial" w:hAnsi="Arial" w:cs="Arial"/>
          <w:sz w:val="22"/>
          <w:szCs w:val="22"/>
          <w:lang w:val="sr-Cyrl-RS"/>
        </w:rPr>
        <w:t xml:space="preserve">е своје </w:t>
      </w:r>
      <w:r w:rsidR="004868FE" w:rsidRPr="002530EC">
        <w:rPr>
          <w:rFonts w:ascii="Arial" w:hAnsi="Arial" w:cs="Arial"/>
          <w:sz w:val="22"/>
          <w:szCs w:val="22"/>
          <w:lang w:val="sr-Cyrl-RS"/>
        </w:rPr>
        <w:t xml:space="preserve"> мисије </w:t>
      </w:r>
      <w:r w:rsidR="0079577E" w:rsidRPr="002530EC">
        <w:rPr>
          <w:rFonts w:ascii="Arial" w:hAnsi="Arial" w:cs="Arial"/>
          <w:sz w:val="22"/>
          <w:szCs w:val="22"/>
        </w:rPr>
        <w:t xml:space="preserve">у </w:t>
      </w:r>
      <w:proofErr w:type="spellStart"/>
      <w:r w:rsidR="0079577E" w:rsidRPr="002530EC">
        <w:rPr>
          <w:rFonts w:ascii="Arial" w:hAnsi="Arial" w:cs="Arial"/>
          <w:sz w:val="22"/>
          <w:szCs w:val="22"/>
        </w:rPr>
        <w:t>непромењеном</w:t>
      </w:r>
      <w:proofErr w:type="spellEnd"/>
      <w:r w:rsidR="0079577E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77E" w:rsidRPr="002530EC">
        <w:rPr>
          <w:rFonts w:ascii="Arial" w:hAnsi="Arial" w:cs="Arial"/>
          <w:sz w:val="22"/>
          <w:szCs w:val="22"/>
        </w:rPr>
        <w:t>законском</w:t>
      </w:r>
      <w:proofErr w:type="spellEnd"/>
      <w:r w:rsidR="0079577E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77E" w:rsidRPr="002530EC">
        <w:rPr>
          <w:rFonts w:ascii="Arial" w:hAnsi="Arial" w:cs="Arial"/>
          <w:sz w:val="22"/>
          <w:szCs w:val="22"/>
        </w:rPr>
        <w:t>оквиру</w:t>
      </w:r>
      <w:proofErr w:type="spellEnd"/>
      <w:r w:rsidR="0079577E" w:rsidRPr="002530EC">
        <w:rPr>
          <w:rFonts w:ascii="Arial" w:hAnsi="Arial" w:cs="Arial"/>
          <w:sz w:val="22"/>
          <w:szCs w:val="22"/>
        </w:rPr>
        <w:t xml:space="preserve">, </w:t>
      </w:r>
      <w:r w:rsidRPr="002530EC">
        <w:rPr>
          <w:rFonts w:ascii="Arial" w:hAnsi="Arial" w:cs="Arial"/>
          <w:sz w:val="22"/>
          <w:szCs w:val="22"/>
          <w:lang w:val="sr-Cyrl-RS"/>
        </w:rPr>
        <w:t>прикупљањем историјских сведочанстава вековима ствараних на овом подручју, као и докумената везаних за актуелне догађаје, чува</w:t>
      </w:r>
      <w:r w:rsidR="00E779F5">
        <w:rPr>
          <w:rFonts w:ascii="Arial" w:hAnsi="Arial" w:cs="Arial"/>
          <w:sz w:val="22"/>
          <w:szCs w:val="22"/>
          <w:lang w:val="sr-Cyrl-RS"/>
        </w:rPr>
        <w:t>њем</w:t>
      </w:r>
      <w:r w:rsidRPr="002530EC">
        <w:rPr>
          <w:rFonts w:ascii="Arial" w:hAnsi="Arial" w:cs="Arial"/>
          <w:sz w:val="22"/>
          <w:szCs w:val="22"/>
          <w:lang w:val="sr-Cyrl-RS"/>
        </w:rPr>
        <w:t xml:space="preserve"> и обра</w:t>
      </w:r>
      <w:r w:rsidR="00E779F5">
        <w:rPr>
          <w:rFonts w:ascii="Arial" w:hAnsi="Arial" w:cs="Arial"/>
          <w:sz w:val="22"/>
          <w:szCs w:val="22"/>
          <w:lang w:val="sr-Cyrl-RS"/>
        </w:rPr>
        <w:t xml:space="preserve">дом </w:t>
      </w:r>
      <w:r w:rsidRPr="002530EC">
        <w:rPr>
          <w:rFonts w:ascii="Arial" w:hAnsi="Arial" w:cs="Arial"/>
          <w:sz w:val="22"/>
          <w:szCs w:val="22"/>
          <w:lang w:val="sr-Cyrl-RS"/>
        </w:rPr>
        <w:t>по стандардима архивистичке струке</w:t>
      </w:r>
      <w:r w:rsidR="002530EC">
        <w:rPr>
          <w:rFonts w:ascii="Arial" w:hAnsi="Arial" w:cs="Arial"/>
          <w:sz w:val="22"/>
          <w:szCs w:val="22"/>
          <w:lang w:val="sr-Cyrl-RS"/>
        </w:rPr>
        <w:t>.</w:t>
      </w:r>
      <w:r w:rsidR="0079577E" w:rsidRPr="002530EC">
        <w:rPr>
          <w:rFonts w:ascii="Arial" w:hAnsi="Arial" w:cs="Arial"/>
          <w:sz w:val="22"/>
          <w:szCs w:val="22"/>
        </w:rPr>
        <w:t xml:space="preserve"> </w:t>
      </w:r>
    </w:p>
    <w:p w:rsidR="000D75BA" w:rsidRPr="002530EC" w:rsidRDefault="002C377F" w:rsidP="000D75BA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RS"/>
        </w:rPr>
        <w:t>У том смислу, Историјски архив Ниш ће у овој пословној години почети ревизију прве књиге „Водич кроз архивску грађу“, кој</w:t>
      </w:r>
      <w:r w:rsidR="00E779F5">
        <w:rPr>
          <w:rFonts w:ascii="Arial" w:hAnsi="Arial" w:cs="Arial"/>
          <w:sz w:val="22"/>
          <w:szCs w:val="22"/>
          <w:lang w:val="sr-Cyrl-RS"/>
        </w:rPr>
        <w:t>а</w:t>
      </w:r>
      <w:r w:rsidRPr="002530E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779F5">
        <w:rPr>
          <w:rFonts w:ascii="Arial" w:hAnsi="Arial" w:cs="Arial"/>
          <w:sz w:val="22"/>
          <w:szCs w:val="22"/>
          <w:lang w:val="sr-Cyrl-RS"/>
        </w:rPr>
        <w:t>је</w:t>
      </w:r>
      <w:r w:rsidRPr="002530EC">
        <w:rPr>
          <w:rFonts w:ascii="Arial" w:hAnsi="Arial" w:cs="Arial"/>
          <w:sz w:val="22"/>
          <w:szCs w:val="22"/>
          <w:lang w:val="sr-Cyrl-RS"/>
        </w:rPr>
        <w:t xml:space="preserve"> објав</w:t>
      </w:r>
      <w:r w:rsidR="00E779F5">
        <w:rPr>
          <w:rFonts w:ascii="Arial" w:hAnsi="Arial" w:cs="Arial"/>
          <w:sz w:val="22"/>
          <w:szCs w:val="22"/>
          <w:lang w:val="sr-Cyrl-RS"/>
        </w:rPr>
        <w:t>љена</w:t>
      </w:r>
      <w:r w:rsidRPr="002530EC">
        <w:rPr>
          <w:rFonts w:ascii="Arial" w:hAnsi="Arial" w:cs="Arial"/>
          <w:sz w:val="22"/>
          <w:szCs w:val="22"/>
          <w:lang w:val="sr-Cyrl-RS"/>
        </w:rPr>
        <w:t xml:space="preserve"> пре 20 година. Ова књига обухватила је 572 фонда архивске грађе који су преузети до 1990. године. Више је разлога због којих Архив започиње овај обиман посао – </w:t>
      </w:r>
      <w:r w:rsidR="00E779F5">
        <w:rPr>
          <w:rFonts w:ascii="Arial" w:hAnsi="Arial" w:cs="Arial"/>
          <w:sz w:val="22"/>
          <w:szCs w:val="22"/>
          <w:lang w:val="sr-Cyrl-RS"/>
        </w:rPr>
        <w:t>да би уважила</w:t>
      </w:r>
      <w:r w:rsidRPr="002530EC">
        <w:rPr>
          <w:rFonts w:ascii="Arial" w:hAnsi="Arial" w:cs="Arial"/>
          <w:sz w:val="22"/>
          <w:szCs w:val="22"/>
          <w:lang w:val="sr-Cyrl-RS"/>
        </w:rPr>
        <w:t xml:space="preserve"> промене проистекле из чињенице да је грађа сређивана, </w:t>
      </w:r>
      <w:r w:rsidR="00E779F5">
        <w:rPr>
          <w:rFonts w:ascii="Arial" w:hAnsi="Arial" w:cs="Arial"/>
          <w:sz w:val="22"/>
          <w:szCs w:val="22"/>
          <w:lang w:val="sr-Cyrl-RS"/>
        </w:rPr>
        <w:t>као и због тога што су</w:t>
      </w:r>
      <w:r w:rsidRPr="002530EC">
        <w:rPr>
          <w:rFonts w:ascii="Arial" w:hAnsi="Arial" w:cs="Arial"/>
          <w:sz w:val="22"/>
          <w:szCs w:val="22"/>
          <w:lang w:val="sr-Cyrl-RS"/>
        </w:rPr>
        <w:t xml:space="preserve"> током сређивања разграничењем грађе пронађени </w:t>
      </w:r>
      <w:r w:rsidR="00E779F5">
        <w:rPr>
          <w:rFonts w:ascii="Arial" w:hAnsi="Arial" w:cs="Arial"/>
          <w:sz w:val="22"/>
          <w:szCs w:val="22"/>
          <w:lang w:val="sr-Cyrl-RS"/>
        </w:rPr>
        <w:t>и</w:t>
      </w:r>
      <w:r w:rsidRPr="002530EC">
        <w:rPr>
          <w:rFonts w:ascii="Arial" w:hAnsi="Arial" w:cs="Arial"/>
          <w:sz w:val="22"/>
          <w:szCs w:val="22"/>
          <w:lang w:val="sr-Cyrl-RS"/>
        </w:rPr>
        <w:t xml:space="preserve"> из постојећих издвојени нови фондови, којих у првој књизи Водича нема. </w:t>
      </w:r>
      <w:r w:rsidR="000D75BA" w:rsidRPr="002530EC">
        <w:rPr>
          <w:rFonts w:ascii="Arial" w:hAnsi="Arial" w:cs="Arial"/>
          <w:sz w:val="22"/>
          <w:szCs w:val="22"/>
          <w:lang w:val="sr-Cyrl-RS"/>
        </w:rPr>
        <w:t>Часопис за историографију, архивистику и хуманистичке науке „Пешчаник“ улази у 15 годину излажења - у првој тематској одредници овог броја, као и у неколико претходних, у оквиру обележавања великог историјског догађаја, прелиставамо сведочанства о збивањима током Великог рата. Године 2017. навршава се 280 година од аустријског освајања Ниша, 28.јула 1737. године. Тренутак у коме турски депутати предају кључеве града барону од Тингена, аустријском генералфелдмаршалу, приказани су бакрорезом који је најстарији документ Историјског архива Ниш. Тај догађај Архив ће обележити перформансом о нишкој Тврђави кроз историју и време</w:t>
      </w:r>
      <w:r w:rsidR="002530EC">
        <w:rPr>
          <w:rFonts w:ascii="Arial" w:hAnsi="Arial" w:cs="Arial"/>
          <w:sz w:val="22"/>
          <w:szCs w:val="22"/>
          <w:lang w:val="sr-Cyrl-RS"/>
        </w:rPr>
        <w:t>.</w:t>
      </w:r>
    </w:p>
    <w:p w:rsidR="00AD54EA" w:rsidRPr="002530EC" w:rsidRDefault="000D75BA" w:rsidP="00AD54E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Годишњи план за 201</w:t>
      </w:r>
      <w:r w:rsidRPr="002530EC">
        <w:rPr>
          <w:rFonts w:ascii="Arial" w:hAnsi="Arial" w:cs="Arial"/>
          <w:sz w:val="22"/>
          <w:szCs w:val="22"/>
        </w:rPr>
        <w:t>7</w:t>
      </w:r>
      <w:r w:rsidRPr="002530EC">
        <w:rPr>
          <w:rFonts w:ascii="Arial" w:hAnsi="Arial" w:cs="Arial"/>
          <w:sz w:val="22"/>
          <w:szCs w:val="22"/>
          <w:lang w:val="sr-Cyrl-CS"/>
        </w:rPr>
        <w:t>. годину предвиђа обилазак 100 регистратура на подручју за које је Историјски архив Ниш Решењем Владе Републике Србије надлежан, а то је Град Ниш и још седам општина овог дела Србије. Оријентир у утврђивању приоритета је упутство Архивског већа Србије – оно налаже стручни надзор органа управе и правосуђа сваке године</w:t>
      </w:r>
      <w:r w:rsidRPr="00253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530EC">
        <w:rPr>
          <w:rFonts w:ascii="Arial" w:hAnsi="Arial" w:cs="Arial"/>
          <w:sz w:val="22"/>
          <w:szCs w:val="22"/>
        </w:rPr>
        <w:t>па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ће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то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бити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задатак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и у </w:t>
      </w:r>
      <w:proofErr w:type="spellStart"/>
      <w:r w:rsidRPr="002530EC">
        <w:rPr>
          <w:rFonts w:ascii="Arial" w:hAnsi="Arial" w:cs="Arial"/>
          <w:sz w:val="22"/>
          <w:szCs w:val="22"/>
        </w:rPr>
        <w:t>овој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пословној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години</w:t>
      </w:r>
      <w:proofErr w:type="spellEnd"/>
      <w:r w:rsidRPr="002530EC">
        <w:rPr>
          <w:rFonts w:ascii="Arial" w:hAnsi="Arial" w:cs="Arial"/>
          <w:sz w:val="22"/>
          <w:szCs w:val="22"/>
        </w:rPr>
        <w:t>.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D54EA" w:rsidRPr="002530EC">
        <w:rPr>
          <w:rFonts w:ascii="Arial" w:hAnsi="Arial" w:cs="Arial"/>
          <w:sz w:val="22"/>
          <w:szCs w:val="22"/>
          <w:lang w:val="sr-Cyrl-CS"/>
        </w:rPr>
        <w:t>Програм рада Историјског архива</w:t>
      </w:r>
      <w:r w:rsidR="0079577E" w:rsidRPr="002530EC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4868FE" w:rsidRPr="002530EC">
        <w:rPr>
          <w:rFonts w:ascii="Arial" w:hAnsi="Arial" w:cs="Arial"/>
          <w:sz w:val="22"/>
          <w:szCs w:val="22"/>
          <w:lang w:val="sr-Cyrl-CS"/>
        </w:rPr>
        <w:t xml:space="preserve"> за 201</w:t>
      </w:r>
      <w:r w:rsidR="002C377F" w:rsidRPr="002530EC">
        <w:rPr>
          <w:rFonts w:ascii="Arial" w:hAnsi="Arial" w:cs="Arial"/>
          <w:sz w:val="22"/>
          <w:szCs w:val="22"/>
          <w:lang w:val="sr-Cyrl-CS"/>
        </w:rPr>
        <w:t>7</w:t>
      </w:r>
      <w:r w:rsidR="00AD54EA" w:rsidRPr="002530EC">
        <w:rPr>
          <w:rFonts w:ascii="Arial" w:hAnsi="Arial" w:cs="Arial"/>
          <w:sz w:val="22"/>
          <w:szCs w:val="22"/>
          <w:lang w:val="sr-Cyrl-CS"/>
        </w:rPr>
        <w:t>. годину, поред набројаних активности садржи и основне податке о Установи, делатности и организационој структури, као и програмске активност</w:t>
      </w:r>
      <w:r w:rsidR="00AD54EA" w:rsidRPr="002530EC">
        <w:rPr>
          <w:rFonts w:ascii="Arial" w:hAnsi="Arial" w:cs="Arial"/>
          <w:sz w:val="22"/>
          <w:szCs w:val="22"/>
        </w:rPr>
        <w:t>и</w:t>
      </w:r>
      <w:r w:rsidR="00AD54EA" w:rsidRPr="002530EC">
        <w:rPr>
          <w:rFonts w:ascii="Arial" w:hAnsi="Arial" w:cs="Arial"/>
          <w:sz w:val="22"/>
          <w:szCs w:val="22"/>
          <w:lang w:val="sr-Cyrl-CS"/>
        </w:rPr>
        <w:t xml:space="preserve"> које се одвијају кроз: Службу сређивања и  обраде архивске грађе, Службу заштите архивске грађе ван архива, Службу депоа и техничке заштите архивске грађе са лабораторијом за микрофилмовање, Информативно пропагандну службу са библиотеком и  Службу општих послова.</w:t>
      </w:r>
      <w:r w:rsidR="00AD54EA" w:rsidRPr="002530EC">
        <w:rPr>
          <w:rFonts w:ascii="Arial" w:hAnsi="Arial" w:cs="Arial"/>
          <w:sz w:val="22"/>
          <w:szCs w:val="22"/>
        </w:rPr>
        <w:t xml:space="preserve"> </w:t>
      </w:r>
    </w:p>
    <w:p w:rsidR="005B4056" w:rsidRPr="002530EC" w:rsidRDefault="005B4056" w:rsidP="005B4056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Чланом </w:t>
      </w:r>
      <w:r w:rsidR="006B6B92" w:rsidRPr="002530EC">
        <w:rPr>
          <w:rFonts w:ascii="Arial" w:hAnsi="Arial" w:cs="Arial"/>
          <w:sz w:val="22"/>
          <w:szCs w:val="22"/>
          <w:lang w:val="sr-Cyrl-CS"/>
        </w:rPr>
        <w:t>41</w:t>
      </w:r>
      <w:r w:rsidRPr="002530EC">
        <w:rPr>
          <w:rFonts w:ascii="Arial" w:hAnsi="Arial" w:cs="Arial"/>
          <w:sz w:val="22"/>
          <w:szCs w:val="22"/>
          <w:lang w:val="sr-Cyrl-CS"/>
        </w:rPr>
        <w:t>. став 2. Одлуке о буџету Града Ниша за 201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>7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број 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>148/16</w:t>
      </w:r>
      <w:r w:rsidRPr="002530EC">
        <w:rPr>
          <w:rFonts w:ascii="Arial" w:hAnsi="Arial" w:cs="Arial"/>
          <w:sz w:val="22"/>
          <w:szCs w:val="22"/>
          <w:lang w:val="sr-Cyrl-CS"/>
        </w:rPr>
        <w:t>) прописано је да „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Надлежни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орган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индиректног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корисника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доноси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годишњи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финансијски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план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са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законом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другим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прописом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или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статутом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на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који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сагласност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даје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надлежни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директни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корисник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>.</w:t>
      </w:r>
      <w:r w:rsidRPr="002530EC">
        <w:rPr>
          <w:rFonts w:ascii="Arial" w:hAnsi="Arial" w:cs="Arial"/>
          <w:sz w:val="22"/>
          <w:szCs w:val="22"/>
          <w:lang w:val="sr-Cyrl-CS"/>
        </w:rPr>
        <w:t>“</w:t>
      </w:r>
    </w:p>
    <w:p w:rsidR="005B4056" w:rsidRPr="002530EC" w:rsidRDefault="006B6B92" w:rsidP="005B405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Градска управа града Ниша - Секретаријат за културу и информисање</w:t>
      </w:r>
      <w:r w:rsidR="005B4056" w:rsidRPr="002530EC">
        <w:rPr>
          <w:rFonts w:ascii="Arial" w:hAnsi="Arial" w:cs="Arial"/>
          <w:sz w:val="22"/>
          <w:szCs w:val="22"/>
          <w:lang w:val="sr-Cyrl-CS"/>
        </w:rPr>
        <w:t>,  дала сагласност на Финансијски план Установе, који је у циљу целовитог сагледавања Програма достављен у прилогу.</w:t>
      </w:r>
    </w:p>
    <w:p w:rsidR="0025490F" w:rsidRPr="002530EC" w:rsidRDefault="001C33C7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5490F"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сачињен</w:t>
      </w:r>
      <w:proofErr w:type="spellEnd"/>
      <w:proofErr w:type="gramEnd"/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Историјск</w:t>
      </w:r>
      <w:proofErr w:type="spellEnd"/>
      <w:r w:rsidR="0025490F" w:rsidRPr="002530EC">
        <w:rPr>
          <w:rFonts w:ascii="Arial" w:hAnsi="Arial" w:cs="Arial"/>
          <w:sz w:val="22"/>
          <w:szCs w:val="22"/>
          <w:lang w:val="sr-Cyrl-CS"/>
        </w:rPr>
        <w:t>ог</w:t>
      </w:r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архив</w:t>
      </w:r>
      <w:proofErr w:type="spellEnd"/>
      <w:r w:rsidR="0025490F" w:rsidRPr="002530EC">
        <w:rPr>
          <w:rFonts w:ascii="Arial" w:hAnsi="Arial" w:cs="Arial"/>
          <w:sz w:val="22"/>
          <w:szCs w:val="22"/>
          <w:lang w:val="sr-Cyrl-CS"/>
        </w:rPr>
        <w:t>а</w:t>
      </w:r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Ниш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20</w:t>
      </w:r>
      <w:r w:rsidR="00AF2830" w:rsidRPr="002530EC">
        <w:rPr>
          <w:rFonts w:ascii="Arial" w:hAnsi="Arial" w:cs="Arial"/>
          <w:sz w:val="22"/>
          <w:szCs w:val="22"/>
          <w:lang w:val="sr-Cyrl-CS"/>
        </w:rPr>
        <w:t>1</w:t>
      </w:r>
      <w:r w:rsidR="006B6B92" w:rsidRPr="002530EC">
        <w:rPr>
          <w:rFonts w:ascii="Arial" w:hAnsi="Arial" w:cs="Arial"/>
          <w:sz w:val="22"/>
          <w:szCs w:val="22"/>
          <w:lang w:val="sr-Cyrl-CS"/>
        </w:rPr>
        <w:t>7</w:t>
      </w:r>
      <w:r w:rsidR="0025490F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25490F"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25490F" w:rsidRPr="002530EC">
        <w:rPr>
          <w:rFonts w:ascii="Arial" w:hAnsi="Arial" w:cs="Arial"/>
          <w:sz w:val="22"/>
          <w:szCs w:val="22"/>
        </w:rPr>
        <w:t>.</w:t>
      </w:r>
    </w:p>
    <w:p w:rsidR="0025490F" w:rsidRPr="002530EC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B6B92" w:rsidRPr="002530EC" w:rsidRDefault="00CC3F37" w:rsidP="006B6B92">
      <w:pPr>
        <w:jc w:val="center"/>
        <w:rPr>
          <w:rFonts w:ascii="Arial" w:hAnsi="Arial" w:cs="Arial"/>
          <w:bCs/>
          <w:sz w:val="22"/>
          <w:szCs w:val="22"/>
          <w:lang w:val="sr-Latn-RS"/>
        </w:rPr>
      </w:pPr>
      <w:r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</w:t>
      </w:r>
      <w:r w:rsidR="00AF2830"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</w:t>
      </w:r>
      <w:r w:rsidR="006B6B92" w:rsidRPr="002530EC">
        <w:rPr>
          <w:rFonts w:ascii="Arial" w:hAnsi="Arial" w:cs="Arial"/>
          <w:bCs/>
          <w:sz w:val="22"/>
          <w:szCs w:val="22"/>
          <w:lang w:val="sr-Cyrl-CS"/>
        </w:rPr>
        <w:t xml:space="preserve">овлашћено лице – </w:t>
      </w: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по овлашћењу в.д. начелника</w:t>
      </w: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Градске управе града Ниша</w:t>
      </w: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51BC9"/>
    <w:rsid w:val="00077468"/>
    <w:rsid w:val="00083A35"/>
    <w:rsid w:val="000C2BBB"/>
    <w:rsid w:val="000D75BA"/>
    <w:rsid w:val="001747F1"/>
    <w:rsid w:val="00180673"/>
    <w:rsid w:val="00193062"/>
    <w:rsid w:val="001A4548"/>
    <w:rsid w:val="001C33C7"/>
    <w:rsid w:val="002530EC"/>
    <w:rsid w:val="0025490F"/>
    <w:rsid w:val="002C377F"/>
    <w:rsid w:val="002C7367"/>
    <w:rsid w:val="002D7AD8"/>
    <w:rsid w:val="002F71D8"/>
    <w:rsid w:val="00307CED"/>
    <w:rsid w:val="00312D92"/>
    <w:rsid w:val="0037470B"/>
    <w:rsid w:val="00375B79"/>
    <w:rsid w:val="003870DD"/>
    <w:rsid w:val="003D1FCF"/>
    <w:rsid w:val="003E59E3"/>
    <w:rsid w:val="004240F3"/>
    <w:rsid w:val="004339FE"/>
    <w:rsid w:val="004868FE"/>
    <w:rsid w:val="0049597D"/>
    <w:rsid w:val="004A3165"/>
    <w:rsid w:val="005B4056"/>
    <w:rsid w:val="005E01B3"/>
    <w:rsid w:val="005F6E32"/>
    <w:rsid w:val="005F7313"/>
    <w:rsid w:val="006051FD"/>
    <w:rsid w:val="0061096F"/>
    <w:rsid w:val="00615C62"/>
    <w:rsid w:val="00651FC2"/>
    <w:rsid w:val="0066495B"/>
    <w:rsid w:val="006A77CB"/>
    <w:rsid w:val="006B6B92"/>
    <w:rsid w:val="006C493E"/>
    <w:rsid w:val="006D2490"/>
    <w:rsid w:val="006E1F42"/>
    <w:rsid w:val="006E5589"/>
    <w:rsid w:val="00723695"/>
    <w:rsid w:val="00753655"/>
    <w:rsid w:val="0079577E"/>
    <w:rsid w:val="007A38F2"/>
    <w:rsid w:val="007A5876"/>
    <w:rsid w:val="008068EA"/>
    <w:rsid w:val="0082282D"/>
    <w:rsid w:val="008434D9"/>
    <w:rsid w:val="008824BC"/>
    <w:rsid w:val="008B0C7B"/>
    <w:rsid w:val="008C061C"/>
    <w:rsid w:val="0092463F"/>
    <w:rsid w:val="009C67F9"/>
    <w:rsid w:val="009F0F83"/>
    <w:rsid w:val="00A14757"/>
    <w:rsid w:val="00A26DF1"/>
    <w:rsid w:val="00A7240F"/>
    <w:rsid w:val="00A764B4"/>
    <w:rsid w:val="00AA7D33"/>
    <w:rsid w:val="00AD54EA"/>
    <w:rsid w:val="00AF2830"/>
    <w:rsid w:val="00B06140"/>
    <w:rsid w:val="00B20242"/>
    <w:rsid w:val="00B20790"/>
    <w:rsid w:val="00B23BD3"/>
    <w:rsid w:val="00B6562F"/>
    <w:rsid w:val="00B90F08"/>
    <w:rsid w:val="00BC203A"/>
    <w:rsid w:val="00BD2EF6"/>
    <w:rsid w:val="00C00579"/>
    <w:rsid w:val="00C6240C"/>
    <w:rsid w:val="00C76DB8"/>
    <w:rsid w:val="00CA2CC9"/>
    <w:rsid w:val="00CA778D"/>
    <w:rsid w:val="00CC3F37"/>
    <w:rsid w:val="00D1137F"/>
    <w:rsid w:val="00D15F18"/>
    <w:rsid w:val="00D667C6"/>
    <w:rsid w:val="00DD0FCF"/>
    <w:rsid w:val="00E25908"/>
    <w:rsid w:val="00E27F37"/>
    <w:rsid w:val="00E328B4"/>
    <w:rsid w:val="00E36E34"/>
    <w:rsid w:val="00E43F46"/>
    <w:rsid w:val="00E779F5"/>
    <w:rsid w:val="00EA0D4C"/>
    <w:rsid w:val="00F04E3E"/>
    <w:rsid w:val="00F10BDE"/>
    <w:rsid w:val="00F31C03"/>
    <w:rsid w:val="00F83E04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9</cp:revision>
  <cp:lastPrinted>2017-02-09T08:52:00Z</cp:lastPrinted>
  <dcterms:created xsi:type="dcterms:W3CDTF">2017-02-03T10:07:00Z</dcterms:created>
  <dcterms:modified xsi:type="dcterms:W3CDTF">2017-02-09T08:54:00Z</dcterms:modified>
</cp:coreProperties>
</file>