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80" w:rsidRPr="00275F84" w:rsidRDefault="00275F84" w:rsidP="00C7398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20"/>
          <w:szCs w:val="20"/>
          <w:lang/>
        </w:rPr>
      </w:pPr>
      <w:r>
        <w:rPr>
          <w:rFonts w:ascii="Arial Black" w:hAnsi="Arial Black" w:cs="Arial Black"/>
          <w:sz w:val="20"/>
          <w:szCs w:val="20"/>
          <w:lang/>
        </w:rPr>
        <w:t>Тачка</w:t>
      </w:r>
      <w:r w:rsidRPr="00275F84">
        <w:rPr>
          <w:rFonts w:ascii="Arial Black" w:hAnsi="Arial Black" w:cs="Arial Black"/>
          <w:sz w:val="20"/>
          <w:szCs w:val="20"/>
          <w:lang/>
        </w:rPr>
        <w:t xml:space="preserve"> 2.</w:t>
      </w:r>
      <w:r w:rsidR="00C73980" w:rsidRPr="00275F84">
        <w:rPr>
          <w:rFonts w:ascii="Arial Black" w:hAnsi="Arial Black" w:cs="Arial Black"/>
          <w:sz w:val="20"/>
          <w:szCs w:val="20"/>
          <w:lang w:val="sr-Latn-CS"/>
        </w:rPr>
        <w:t xml:space="preserve"> O</w:t>
      </w:r>
      <w:bookmarkStart w:id="0" w:name="_GoBack"/>
      <w:bookmarkEnd w:id="0"/>
      <w:r w:rsidRPr="00275F84">
        <w:rPr>
          <w:rFonts w:ascii="Arial Black" w:hAnsi="Arial Black" w:cs="Arial Black"/>
          <w:sz w:val="20"/>
          <w:szCs w:val="20"/>
          <w:lang/>
        </w:rPr>
        <w:t>ДЛУКЕ</w:t>
      </w:r>
    </w:p>
    <w:p w:rsidR="00275F84" w:rsidRPr="00275F84" w:rsidRDefault="00C73980" w:rsidP="00C7398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20"/>
          <w:szCs w:val="20"/>
          <w:lang/>
        </w:rPr>
      </w:pPr>
      <w:r w:rsidRPr="00275F84">
        <w:rPr>
          <w:rFonts w:ascii="Arial Black" w:hAnsi="Arial Black" w:cs="Arial Black"/>
          <w:sz w:val="20"/>
          <w:szCs w:val="20"/>
        </w:rPr>
        <w:t>О МАКСИМАЛНОМ БРОЈУ ЗАПОСЛЕНИХ НА НЕОДРЕЂЕНО ВРЕМЕ У СИСТЕМУ ЈАВНОГ СЕКТОРА ГРАДА НИША ЗА 2015. ГОДИНУ</w:t>
      </w:r>
    </w:p>
    <w:p w:rsidR="00C73980" w:rsidRPr="00275F84" w:rsidRDefault="00275F84" w:rsidP="00C7398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20"/>
          <w:szCs w:val="20"/>
        </w:rPr>
      </w:pPr>
      <w:r w:rsidRPr="00275F84">
        <w:rPr>
          <w:rFonts w:ascii="Arial Black" w:hAnsi="Arial Black" w:cs="Arial Black"/>
          <w:sz w:val="20"/>
          <w:szCs w:val="20"/>
          <w:lang/>
        </w:rPr>
        <w:t>кој</w:t>
      </w:r>
      <w:r>
        <w:rPr>
          <w:rFonts w:ascii="Arial Black" w:hAnsi="Arial Black" w:cs="Arial Black"/>
          <w:sz w:val="20"/>
          <w:szCs w:val="20"/>
          <w:lang/>
        </w:rPr>
        <w:t>а</w:t>
      </w:r>
      <w:r w:rsidRPr="00275F84">
        <w:rPr>
          <w:rFonts w:ascii="Arial Black" w:hAnsi="Arial Black" w:cs="Arial Black"/>
          <w:sz w:val="20"/>
          <w:szCs w:val="20"/>
          <w:lang/>
        </w:rPr>
        <w:t xml:space="preserve"> се мења</w:t>
      </w:r>
      <w:r w:rsidR="00C73980" w:rsidRPr="00275F84">
        <w:rPr>
          <w:rFonts w:ascii="Arial Black" w:hAnsi="Arial Black" w:cs="Arial Black"/>
          <w:sz w:val="20"/>
          <w:szCs w:val="20"/>
        </w:rPr>
        <w:t xml:space="preserve"> </w:t>
      </w:r>
    </w:p>
    <w:p w:rsidR="00C73980" w:rsidRPr="00275F84" w:rsidRDefault="00C73980" w:rsidP="00275F8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33CC"/>
          <w:sz w:val="20"/>
          <w:szCs w:val="20"/>
          <w:lang/>
        </w:rPr>
      </w:pPr>
    </w:p>
    <w:p w:rsidR="00C73980" w:rsidRPr="00275F84" w:rsidRDefault="00C73980" w:rsidP="00C73980">
      <w:pPr>
        <w:suppressLineNumbers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Arial CYR"/>
          <w:sz w:val="20"/>
          <w:szCs w:val="20"/>
          <w:lang w:val="sr-Latn-CS"/>
        </w:rPr>
      </w:pPr>
    </w:p>
    <w:p w:rsidR="00C73980" w:rsidRPr="00275F84" w:rsidRDefault="00C73980" w:rsidP="00C73980">
      <w:pPr>
        <w:suppressLineNumbers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r w:rsidRPr="00275F84">
        <w:rPr>
          <w:rFonts w:ascii="Arial CYR" w:hAnsi="Arial CYR" w:cs="Arial CYR"/>
          <w:sz w:val="20"/>
          <w:szCs w:val="20"/>
        </w:rPr>
        <w:t>2.</w:t>
      </w:r>
      <w:r w:rsidRPr="00275F84">
        <w:rPr>
          <w:rFonts w:ascii="Arial CYR" w:hAnsi="Arial CYR" w:cs="Arial CYR"/>
          <w:sz w:val="20"/>
          <w:szCs w:val="20"/>
        </w:rPr>
        <w:tab/>
        <w:t>Максималан број запослених на неодређено време, у систему јавног сектора Града Ниша, за 2015. годину по организационим облицима је:</w:t>
      </w:r>
    </w:p>
    <w:p w:rsidR="00C73980" w:rsidRPr="00275F84" w:rsidRDefault="00C73980" w:rsidP="00C73980">
      <w:pPr>
        <w:suppressLineNumbers/>
        <w:autoSpaceDE w:val="0"/>
        <w:autoSpaceDN w:val="0"/>
        <w:adjustRightInd w:val="0"/>
        <w:spacing w:after="0" w:line="240" w:lineRule="auto"/>
        <w:ind w:left="810"/>
        <w:jc w:val="both"/>
        <w:rPr>
          <w:rFonts w:ascii="Arial CYR" w:hAnsi="Arial CYR" w:cs="Arial CYR"/>
          <w:b/>
          <w:bCs/>
          <w:sz w:val="20"/>
          <w:szCs w:val="20"/>
        </w:rPr>
      </w:pPr>
    </w:p>
    <w:p w:rsidR="00C73980" w:rsidRPr="00275F84" w:rsidRDefault="00C73980" w:rsidP="00C73980">
      <w:pPr>
        <w:suppressLineNumbers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Arial CYR" w:hAnsi="Arial CYR" w:cs="Arial CYR"/>
          <w:b/>
          <w:bCs/>
          <w:sz w:val="20"/>
          <w:szCs w:val="20"/>
        </w:rPr>
      </w:pPr>
    </w:p>
    <w:tbl>
      <w:tblPr>
        <w:tblW w:w="9933" w:type="dxa"/>
        <w:tblInd w:w="-219" w:type="dxa"/>
        <w:tblBorders>
          <w:top w:val="dashed" w:sz="8" w:space="0" w:color="000000"/>
          <w:left w:val="dashed" w:sz="8" w:space="0" w:color="000000"/>
          <w:bottom w:val="dashed" w:sz="8" w:space="0" w:color="000000"/>
          <w:right w:val="dashed" w:sz="8" w:space="0" w:color="000000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"/>
        <w:gridCol w:w="7137"/>
        <w:gridCol w:w="2268"/>
      </w:tblGrid>
      <w:tr w:rsidR="00275F84" w:rsidRPr="00275F84" w:rsidTr="00275F84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proofErr w:type="spellStart"/>
            <w:r w:rsidRPr="00275F84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Р.бр</w:t>
            </w:r>
            <w:proofErr w:type="spellEnd"/>
            <w:r w:rsidRPr="00275F84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 xml:space="preserve"> ПО ОГРАНИЗАЦИОНИМ ОБЛИЦИМА ЗА 2015. ГОДИНУ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275F84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укупно</w:t>
            </w:r>
            <w:proofErr w:type="spellEnd"/>
            <w:r w:rsidRPr="00275F84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 xml:space="preserve">: </w:t>
            </w: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5741</w:t>
            </w:r>
          </w:p>
        </w:tc>
      </w:tr>
      <w:tr w:rsidR="00275F84" w:rsidRPr="00275F84" w:rsidTr="00275F84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</w:t>
            </w: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Заштитник грађана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5</w:t>
            </w:r>
          </w:p>
        </w:tc>
      </w:tr>
      <w:tr w:rsidR="00275F84" w:rsidRPr="00275F84" w:rsidTr="00275F84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Правобранилаштво Града Ниша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  <w:lang w:val="sr-Latn-CS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  <w:r w:rsidRPr="00275F84">
              <w:rPr>
                <w:rFonts w:ascii="Arial CYR" w:hAnsi="Arial CYR" w:cs="Arial CYR"/>
                <w:color w:val="000000"/>
                <w:sz w:val="20"/>
                <w:szCs w:val="20"/>
                <w:lang w:val="sr-Latn-CS"/>
              </w:rPr>
              <w:t>6</w:t>
            </w:r>
          </w:p>
        </w:tc>
      </w:tr>
      <w:tr w:rsidR="00275F84" w:rsidRPr="00275F84" w:rsidTr="00275F84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Буџетска инспекција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8</w:t>
            </w:r>
          </w:p>
        </w:tc>
      </w:tr>
      <w:tr w:rsidR="00275F84" w:rsidRPr="00275F84" w:rsidTr="00275F84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Служба за интерну ревизију органа и служби Града Ниша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3</w:t>
            </w:r>
          </w:p>
        </w:tc>
      </w:tr>
      <w:tr w:rsidR="00275F84" w:rsidRPr="00275F84" w:rsidTr="00275F84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Градска управа Града Ниша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7</w:t>
            </w:r>
            <w:r w:rsidRPr="00275F84">
              <w:rPr>
                <w:rFonts w:ascii="Arial CYR" w:hAnsi="Arial CYR" w:cs="Arial CYR"/>
                <w:color w:val="000000"/>
                <w:sz w:val="20"/>
                <w:szCs w:val="20"/>
                <w:lang w:val="sr-Latn-CS"/>
              </w:rPr>
              <w:t>4</w:t>
            </w:r>
            <w:r w:rsidRPr="00275F84">
              <w:rPr>
                <w:rFonts w:ascii="Arial CYR" w:hAnsi="Arial CYR" w:cs="Arial CYR"/>
                <w:color w:val="000000"/>
                <w:sz w:val="20"/>
                <w:szCs w:val="20"/>
                <w:lang/>
              </w:rPr>
              <w:t>6</w:t>
            </w:r>
          </w:p>
        </w:tc>
      </w:tr>
      <w:tr w:rsidR="00275F84" w:rsidRPr="00275F84" w:rsidTr="00275F84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Служба за послове Скупштине града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  <w:lang w:val="sr-Latn-CS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  <w:r w:rsidRPr="00275F84">
              <w:rPr>
                <w:rFonts w:ascii="Arial CYR" w:hAnsi="Arial CYR" w:cs="Arial CYR"/>
                <w:color w:val="000000"/>
                <w:sz w:val="20"/>
                <w:szCs w:val="20"/>
                <w:lang w:val="sr-Latn-CS"/>
              </w:rPr>
              <w:t>7</w:t>
            </w:r>
          </w:p>
        </w:tc>
      </w:tr>
      <w:tr w:rsidR="00275F84" w:rsidRPr="00275F84" w:rsidTr="00275F84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Служба за послове Градоначелника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25</w:t>
            </w:r>
          </w:p>
        </w:tc>
      </w:tr>
      <w:tr w:rsidR="00275F84" w:rsidRPr="00275F84" w:rsidTr="00275F84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Служба за послове Градског већа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  <w:lang w:val="sr-Latn-CS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  <w:lang w:val="sr-Latn-CS"/>
              </w:rPr>
              <w:t>22</w:t>
            </w:r>
          </w:p>
        </w:tc>
      </w:tr>
      <w:tr w:rsidR="00275F84" w:rsidRPr="00275F84" w:rsidTr="00275F84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9.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Канцеларија за локални економски развој и пројекте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  <w:lang w:val="sr-Latn-CS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  <w:lang w:val="sr-Latn-CS"/>
              </w:rPr>
              <w:t>38</w:t>
            </w:r>
          </w:p>
        </w:tc>
      </w:tr>
      <w:tr w:rsidR="00275F84" w:rsidRPr="00275F84" w:rsidTr="00275F84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Центар за дневни боравак деце омладине и одраслих лица ментално ометених у развоју "Мара"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29</w:t>
            </w:r>
          </w:p>
        </w:tc>
      </w:tr>
      <w:tr w:rsidR="00275F84" w:rsidRPr="00275F84" w:rsidTr="00275F84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Предшколска установа „Пчелица"Ниш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798</w:t>
            </w:r>
          </w:p>
        </w:tc>
      </w:tr>
      <w:tr w:rsidR="00275F84" w:rsidRPr="00275F84" w:rsidTr="00275F84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Установа дечији Центар Ниш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46</w:t>
            </w:r>
          </w:p>
        </w:tc>
      </w:tr>
      <w:tr w:rsidR="00275F84" w:rsidRPr="00275F84" w:rsidTr="00275F84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Народни музеј Ниш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57</w:t>
            </w:r>
          </w:p>
        </w:tc>
      </w:tr>
      <w:tr w:rsidR="00275F84" w:rsidRPr="00275F84" w:rsidTr="00275F84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Народна библиотека"Стеван Сремац" Ниш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57</w:t>
            </w:r>
          </w:p>
        </w:tc>
      </w:tr>
      <w:tr w:rsidR="00275F84" w:rsidRPr="00275F84" w:rsidTr="00275F84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Народно позориште у Нишу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86</w:t>
            </w:r>
          </w:p>
        </w:tc>
      </w:tr>
      <w:tr w:rsidR="00275F84" w:rsidRPr="00275F84" w:rsidTr="00275F84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Позориште лутака у Нишу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46</w:t>
            </w:r>
          </w:p>
        </w:tc>
      </w:tr>
      <w:tr w:rsidR="00275F84" w:rsidRPr="00275F84" w:rsidTr="00275F84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Нишки симфонијски оркестар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46</w:t>
            </w:r>
          </w:p>
        </w:tc>
      </w:tr>
      <w:tr w:rsidR="00275F84" w:rsidRPr="00275F84" w:rsidTr="00275F84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Галерија савремене ликовне уметности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22</w:t>
            </w:r>
          </w:p>
        </w:tc>
      </w:tr>
      <w:tr w:rsidR="00275F84" w:rsidRPr="00275F84" w:rsidTr="00275F84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19. 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Установа Нишки културни центар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42</w:t>
            </w:r>
          </w:p>
        </w:tc>
      </w:tr>
      <w:tr w:rsidR="00275F84" w:rsidRPr="00275F84" w:rsidTr="00275F84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Историјски архив Ниш у Нишу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20</w:t>
            </w:r>
          </w:p>
        </w:tc>
      </w:tr>
      <w:tr w:rsidR="00275F84" w:rsidRPr="00275F84" w:rsidTr="00275F84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Завод за заштиту споменика културе Ниш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19</w:t>
            </w:r>
          </w:p>
        </w:tc>
      </w:tr>
      <w:tr w:rsidR="00275F84" w:rsidRPr="00275F84" w:rsidTr="00275F84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Установа за физичку културу спортски центар „Чаир"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129</w:t>
            </w:r>
          </w:p>
        </w:tc>
      </w:tr>
      <w:tr w:rsidR="00275F84" w:rsidRPr="00275F84" w:rsidTr="00275F84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Регионални Центар за професионални развој запослених у образовању Ниш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18</w:t>
            </w:r>
          </w:p>
        </w:tc>
      </w:tr>
      <w:tr w:rsidR="00275F84" w:rsidRPr="00275F84" w:rsidTr="00275F84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Туристичка организација ниш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16</w:t>
            </w:r>
          </w:p>
        </w:tc>
      </w:tr>
      <w:tr w:rsidR="00275F84" w:rsidRPr="00275F84" w:rsidTr="00275F84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Сигурна кућа за жене и децу жртве породичног насиља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9</w:t>
            </w:r>
          </w:p>
        </w:tc>
      </w:tr>
      <w:tr w:rsidR="00275F84" w:rsidRPr="00275F84" w:rsidTr="00275F84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  <w:lang w:val="sr-Latn-CS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ЈП Дирекција за изградњу Града Ниша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  <w:lang w:val="sr-Latn-CS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  <w:lang w:val="sr-Latn-CS"/>
              </w:rPr>
              <w:t>30</w:t>
            </w:r>
          </w:p>
        </w:tc>
      </w:tr>
      <w:tr w:rsidR="00275F84" w:rsidRPr="00275F84" w:rsidTr="00275F84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ЈП"Градска стамбена агенција" Ниш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  <w:lang w:val="sr-Latn-CS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  <w:lang w:val="sr-Latn-CS"/>
              </w:rPr>
              <w:t>7</w:t>
            </w:r>
          </w:p>
        </w:tc>
      </w:tr>
      <w:tr w:rsidR="00275F84" w:rsidRPr="00275F84" w:rsidTr="00275F84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ЈП „Завод за урбанизам Ниш"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66</w:t>
            </w:r>
          </w:p>
        </w:tc>
      </w:tr>
      <w:tr w:rsidR="00275F84" w:rsidRPr="00275F84" w:rsidTr="00275F84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ЈКП „ Дирекција за јавни превоз Града Ниша"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  <w:lang w:val="sr-Latn-CS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  <w:r w:rsidRPr="00275F84">
              <w:rPr>
                <w:rFonts w:ascii="Arial CYR" w:hAnsi="Arial CYR" w:cs="Arial CYR"/>
                <w:color w:val="000000"/>
                <w:sz w:val="20"/>
                <w:szCs w:val="20"/>
                <w:lang w:val="sr-Latn-CS"/>
              </w:rPr>
              <w:t>8</w:t>
            </w:r>
          </w:p>
        </w:tc>
      </w:tr>
      <w:tr w:rsidR="00275F84" w:rsidRPr="00275F84" w:rsidTr="00275F84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ЈП „ Аеродром Ниш" Ниш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90</w:t>
            </w:r>
          </w:p>
        </w:tc>
      </w:tr>
      <w:tr w:rsidR="00275F84" w:rsidRPr="00275F84" w:rsidTr="00275F84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ЈП" Нишстан"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15</w:t>
            </w: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6</w:t>
            </w:r>
          </w:p>
        </w:tc>
      </w:tr>
      <w:tr w:rsidR="00275F84" w:rsidRPr="00275F84" w:rsidTr="00275F84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ЈКП „ Горица"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18</w:t>
            </w:r>
            <w:r w:rsidRPr="00275F84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275F84" w:rsidRPr="00275F84" w:rsidTr="00275F84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ЈКП „ Паркинг -сервис" Ниш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186</w:t>
            </w:r>
          </w:p>
        </w:tc>
      </w:tr>
      <w:tr w:rsidR="00275F84" w:rsidRPr="00275F84" w:rsidTr="00275F84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34. 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ЈКП „ Тржница"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200</w:t>
            </w:r>
          </w:p>
        </w:tc>
      </w:tr>
      <w:tr w:rsidR="00275F84" w:rsidRPr="00275F84" w:rsidTr="00275F84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ЈКП" Медиана"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101</w:t>
            </w:r>
            <w:r w:rsidRPr="00275F84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275F84" w:rsidRPr="00275F84" w:rsidTr="00275F84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ЈКП „ Наиссус"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768</w:t>
            </w:r>
          </w:p>
        </w:tc>
      </w:tr>
      <w:tr w:rsidR="00275F84" w:rsidRPr="00275F84" w:rsidTr="00275F84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ЈКП „ Градска топлана" Ниш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220</w:t>
            </w:r>
          </w:p>
        </w:tc>
      </w:tr>
      <w:tr w:rsidR="00275F84" w:rsidRPr="00275F84" w:rsidTr="00275F84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ЈКП „ Обједињена наплата" Ниш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121</w:t>
            </w:r>
          </w:p>
        </w:tc>
      </w:tr>
      <w:tr w:rsidR="00275F84" w:rsidRPr="00275F84" w:rsidTr="00275F84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Регионална развојна агенција југ ДОО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5</w:t>
            </w:r>
          </w:p>
        </w:tc>
      </w:tr>
      <w:tr w:rsidR="00275F84" w:rsidRPr="00275F84" w:rsidTr="00275F84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Установа „ Дивљана" Ниш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  <w:lang w:val="sr-Latn-CS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  <w:lang w:val="sr-Latn-CS"/>
              </w:rPr>
              <w:t>17</w:t>
            </w:r>
          </w:p>
        </w:tc>
      </w:tr>
      <w:tr w:rsidR="00275F84" w:rsidRPr="00275F84" w:rsidTr="00275F84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Градска општина Медијана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41</w:t>
            </w:r>
          </w:p>
        </w:tc>
      </w:tr>
      <w:tr w:rsidR="00275F84" w:rsidRPr="00275F84" w:rsidTr="00275F84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Градска општина Нишка Бања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37</w:t>
            </w:r>
          </w:p>
        </w:tc>
      </w:tr>
      <w:tr w:rsidR="00275F84" w:rsidRPr="00275F84" w:rsidTr="00275F84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Градска општина Црвени Крст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35</w:t>
            </w:r>
          </w:p>
        </w:tc>
      </w:tr>
      <w:tr w:rsidR="00275F84" w:rsidRPr="00275F84" w:rsidTr="00275F84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Градска општина Палилула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49</w:t>
            </w:r>
          </w:p>
        </w:tc>
      </w:tr>
      <w:tr w:rsidR="00275F84" w:rsidRPr="00275F84" w:rsidTr="00275F84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45. 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</w:rPr>
              <w:t>Градска општина Панталеј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84" w:rsidRPr="00275F84" w:rsidRDefault="00275F84" w:rsidP="00275F84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 w:rsidRPr="00275F84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44</w:t>
            </w:r>
          </w:p>
        </w:tc>
      </w:tr>
    </w:tbl>
    <w:p w:rsidR="00D53841" w:rsidRPr="00275F84" w:rsidRDefault="00D53841">
      <w:pPr>
        <w:rPr>
          <w:sz w:val="20"/>
          <w:szCs w:val="20"/>
        </w:rPr>
      </w:pPr>
    </w:p>
    <w:sectPr w:rsidR="00D53841" w:rsidRPr="00275F84" w:rsidSect="002E3721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3980"/>
    <w:rsid w:val="00275F84"/>
    <w:rsid w:val="009F6246"/>
    <w:rsid w:val="00C73980"/>
    <w:rsid w:val="00D53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317</Words>
  <Characters>1809</Characters>
  <Application>Microsoft Office Word</Application>
  <DocSecurity>0</DocSecurity>
  <Lines>15</Lines>
  <Paragraphs>4</Paragraphs>
  <ScaleCrop>false</ScaleCrop>
  <Company> 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zlmilan</cp:lastModifiedBy>
  <cp:revision>2</cp:revision>
  <dcterms:created xsi:type="dcterms:W3CDTF">2017-03-10T07:39:00Z</dcterms:created>
  <dcterms:modified xsi:type="dcterms:W3CDTF">2017-03-10T08:12:00Z</dcterms:modified>
</cp:coreProperties>
</file>