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B59" w:rsidRPr="004E2637" w:rsidRDefault="000B1B59" w:rsidP="00621A07">
      <w:pPr>
        <w:spacing w:after="200" w:line="276" w:lineRule="auto"/>
        <w:jc w:val="center"/>
        <w:rPr>
          <w:rFonts w:ascii="Times New Roman" w:hAnsi="Times New Roman" w:cs="Times New Roman"/>
          <w:b/>
          <w:bCs/>
          <w:i/>
          <w:iCs/>
          <w:sz w:val="24"/>
          <w:szCs w:val="24"/>
          <w:u w:val="single"/>
        </w:rPr>
      </w:pPr>
      <w:r w:rsidRPr="004E2637">
        <w:rPr>
          <w:rFonts w:ascii="Times New Roman" w:hAnsi="Times New Roman" w:cs="Times New Roman"/>
          <w:b/>
          <w:bCs/>
          <w:i/>
          <w:iCs/>
          <w:sz w:val="24"/>
          <w:szCs w:val="24"/>
          <w:u w:val="single"/>
        </w:rPr>
        <w:t xml:space="preserve">                                                                                                          </w:t>
      </w:r>
    </w:p>
    <w:p w:rsidR="000B1B59" w:rsidRPr="004E2637" w:rsidRDefault="000B1B59" w:rsidP="00621A07">
      <w:pPr>
        <w:spacing w:after="200" w:line="276" w:lineRule="auto"/>
        <w:rPr>
          <w:rFonts w:ascii="Times New Roman" w:hAnsi="Times New Roman" w:cs="Times New Roman"/>
          <w:b/>
          <w:bCs/>
          <w:i/>
          <w:iCs/>
          <w:sz w:val="24"/>
          <w:szCs w:val="24"/>
          <w:u w:val="single"/>
        </w:rPr>
      </w:pPr>
      <w:r w:rsidRPr="004E2637">
        <w:rPr>
          <w:rFonts w:ascii="Times New Roman" w:hAnsi="Times New Roman" w:cs="Times New Roman"/>
        </w:rPr>
        <w:t xml:space="preserve">  </w:t>
      </w:r>
      <w:r w:rsidRPr="004E2637">
        <w:rPr>
          <w:rFonts w:ascii="Times New Roman" w:hAnsi="Times New Roman" w:cs="Times New Roman"/>
          <w:sz w:val="28"/>
          <w:szCs w:val="28"/>
        </w:rPr>
        <w:t xml:space="preserve">Позориште лутака Ниш                                                                                                      </w:t>
      </w:r>
    </w:p>
    <w:p w:rsidR="000B1B59" w:rsidRPr="004E2637" w:rsidRDefault="000B1B59">
      <w:pPr>
        <w:spacing w:after="200" w:line="276" w:lineRule="auto"/>
        <w:rPr>
          <w:rFonts w:ascii="Times New Roman" w:hAnsi="Times New Roman" w:cs="Times New Roman"/>
        </w:rPr>
      </w:pPr>
    </w:p>
    <w:p w:rsidR="000B1B59" w:rsidRPr="004E2637" w:rsidRDefault="000B1B59">
      <w:pPr>
        <w:spacing w:after="200" w:line="276" w:lineRule="auto"/>
        <w:rPr>
          <w:rFonts w:ascii="Times New Roman" w:hAnsi="Times New Roman" w:cs="Times New Roman"/>
        </w:rPr>
      </w:pPr>
    </w:p>
    <w:p w:rsidR="000B1B59" w:rsidRPr="004E2637" w:rsidRDefault="000B1B59">
      <w:pPr>
        <w:spacing w:after="200" w:line="276" w:lineRule="auto"/>
        <w:jc w:val="center"/>
        <w:rPr>
          <w:rFonts w:ascii="Times New Roman" w:hAnsi="Times New Roman" w:cs="Times New Roman"/>
          <w:b/>
          <w:bCs/>
          <w:sz w:val="32"/>
          <w:szCs w:val="32"/>
        </w:rPr>
      </w:pPr>
    </w:p>
    <w:p w:rsidR="000B1B59" w:rsidRPr="004E2637" w:rsidRDefault="000B1B59">
      <w:pPr>
        <w:spacing w:after="200" w:line="276" w:lineRule="auto"/>
        <w:jc w:val="center"/>
        <w:rPr>
          <w:rFonts w:ascii="Times New Roman" w:hAnsi="Times New Roman" w:cs="Times New Roman"/>
          <w:b/>
          <w:bCs/>
          <w:sz w:val="32"/>
          <w:szCs w:val="32"/>
        </w:rPr>
      </w:pPr>
    </w:p>
    <w:p w:rsidR="000B1B59" w:rsidRPr="004E2637" w:rsidRDefault="000B1B59">
      <w:pPr>
        <w:spacing w:after="200" w:line="276" w:lineRule="auto"/>
        <w:jc w:val="center"/>
        <w:rPr>
          <w:rFonts w:ascii="Times New Roman" w:hAnsi="Times New Roman" w:cs="Times New Roman"/>
          <w:b/>
          <w:bCs/>
          <w:sz w:val="32"/>
          <w:szCs w:val="32"/>
        </w:rPr>
      </w:pPr>
    </w:p>
    <w:p w:rsidR="000B1B59" w:rsidRPr="004E2637" w:rsidRDefault="000B1B59">
      <w:pPr>
        <w:spacing w:after="200" w:line="276" w:lineRule="auto"/>
        <w:jc w:val="center"/>
        <w:rPr>
          <w:rFonts w:ascii="Times New Roman" w:hAnsi="Times New Roman" w:cs="Times New Roman"/>
          <w:b/>
          <w:bCs/>
          <w:sz w:val="32"/>
          <w:szCs w:val="32"/>
        </w:rPr>
      </w:pPr>
      <w:r w:rsidRPr="004E2637">
        <w:rPr>
          <w:rFonts w:ascii="Times New Roman" w:hAnsi="Times New Roman" w:cs="Times New Roman"/>
          <w:b/>
          <w:bCs/>
          <w:sz w:val="32"/>
          <w:szCs w:val="32"/>
        </w:rPr>
        <w:t xml:space="preserve">С  Т А Т У Т </w:t>
      </w:r>
    </w:p>
    <w:p w:rsidR="000B1B59" w:rsidRPr="00A82B8B" w:rsidRDefault="000B1B59">
      <w:pPr>
        <w:spacing w:line="276" w:lineRule="auto"/>
        <w:jc w:val="center"/>
        <w:rPr>
          <w:rFonts w:ascii="Times New Roman" w:hAnsi="Times New Roman" w:cs="Times New Roman"/>
          <w:b/>
          <w:bCs/>
          <w:iCs/>
          <w:sz w:val="32"/>
          <w:szCs w:val="32"/>
          <w:u w:val="single"/>
        </w:rPr>
      </w:pPr>
      <w:r w:rsidRPr="00A82B8B">
        <w:rPr>
          <w:rFonts w:ascii="Times New Roman" w:hAnsi="Times New Roman" w:cs="Times New Roman"/>
          <w:b/>
          <w:bCs/>
          <w:iCs/>
          <w:sz w:val="32"/>
          <w:szCs w:val="32"/>
          <w:u w:val="single"/>
        </w:rPr>
        <w:t>Позоришта лутака Ниш</w:t>
      </w:r>
    </w:p>
    <w:p w:rsidR="000B1B59" w:rsidRPr="00A82B8B" w:rsidRDefault="000B1B59">
      <w:pPr>
        <w:spacing w:after="200" w:line="276" w:lineRule="auto"/>
        <w:jc w:val="center"/>
        <w:rPr>
          <w:rFonts w:ascii="Times New Roman" w:hAnsi="Times New Roman" w:cs="Times New Roman"/>
          <w:b/>
          <w:bCs/>
          <w:sz w:val="32"/>
          <w:szCs w:val="32"/>
        </w:rPr>
      </w:pPr>
    </w:p>
    <w:p w:rsidR="000B1B59" w:rsidRPr="004E2637" w:rsidRDefault="000B1B59">
      <w:pPr>
        <w:spacing w:after="200" w:line="276" w:lineRule="auto"/>
        <w:jc w:val="center"/>
        <w:rPr>
          <w:rFonts w:ascii="Times New Roman" w:hAnsi="Times New Roman" w:cs="Times New Roman"/>
          <w:b/>
          <w:bCs/>
        </w:rPr>
      </w:pPr>
    </w:p>
    <w:p w:rsidR="000B1B59" w:rsidRPr="004E2637" w:rsidRDefault="000B1B59">
      <w:pPr>
        <w:spacing w:after="200" w:line="276" w:lineRule="auto"/>
        <w:jc w:val="center"/>
        <w:rPr>
          <w:rFonts w:ascii="Times New Roman" w:hAnsi="Times New Roman" w:cs="Times New Roman"/>
          <w:b/>
          <w:bCs/>
        </w:rPr>
      </w:pPr>
    </w:p>
    <w:p w:rsidR="000B1B59" w:rsidRPr="004E2637" w:rsidRDefault="000B1B59">
      <w:pPr>
        <w:spacing w:after="200" w:line="276" w:lineRule="auto"/>
        <w:rPr>
          <w:rFonts w:ascii="Times New Roman" w:hAnsi="Times New Roman" w:cs="Times New Roman"/>
        </w:rPr>
      </w:pPr>
    </w:p>
    <w:p w:rsidR="000B1B59" w:rsidRPr="004E2637" w:rsidRDefault="000B1B59">
      <w:pPr>
        <w:spacing w:after="200" w:line="276" w:lineRule="auto"/>
        <w:rPr>
          <w:rFonts w:ascii="Times New Roman" w:hAnsi="Times New Roman" w:cs="Times New Roman"/>
        </w:rPr>
      </w:pPr>
    </w:p>
    <w:p w:rsidR="000B1B59" w:rsidRPr="004E2637" w:rsidRDefault="000B1B59">
      <w:pPr>
        <w:spacing w:after="200" w:line="276" w:lineRule="auto"/>
        <w:rPr>
          <w:rFonts w:ascii="Times New Roman" w:hAnsi="Times New Roman" w:cs="Times New Roman"/>
        </w:rPr>
      </w:pPr>
    </w:p>
    <w:p w:rsidR="000B1B59" w:rsidRPr="004E2637" w:rsidRDefault="000B1B59">
      <w:pPr>
        <w:spacing w:after="200" w:line="276" w:lineRule="auto"/>
        <w:rPr>
          <w:rFonts w:ascii="Times New Roman" w:hAnsi="Times New Roman" w:cs="Times New Roman"/>
        </w:rPr>
      </w:pPr>
    </w:p>
    <w:p w:rsidR="000B1B59" w:rsidRPr="004E2637" w:rsidRDefault="000B1B59">
      <w:pPr>
        <w:spacing w:after="200" w:line="276" w:lineRule="auto"/>
        <w:rPr>
          <w:rFonts w:ascii="Times New Roman" w:hAnsi="Times New Roman" w:cs="Times New Roman"/>
          <w:b/>
          <w:bCs/>
        </w:rPr>
      </w:pPr>
    </w:p>
    <w:p w:rsidR="000B1B59" w:rsidRPr="004E2637" w:rsidRDefault="000B1B59">
      <w:pPr>
        <w:spacing w:after="200" w:line="276" w:lineRule="auto"/>
        <w:rPr>
          <w:rFonts w:ascii="Times New Roman" w:hAnsi="Times New Roman" w:cs="Times New Roman"/>
          <w:b/>
          <w:bCs/>
        </w:rPr>
      </w:pPr>
    </w:p>
    <w:p w:rsidR="000B1B59" w:rsidRPr="004E2637" w:rsidRDefault="000B1B59">
      <w:pPr>
        <w:spacing w:after="200" w:line="276" w:lineRule="auto"/>
        <w:rPr>
          <w:rFonts w:ascii="Times New Roman" w:hAnsi="Times New Roman" w:cs="Times New Roman"/>
          <w:b/>
          <w:bCs/>
        </w:rPr>
      </w:pPr>
    </w:p>
    <w:p w:rsidR="000B1B59" w:rsidRPr="004E2637" w:rsidRDefault="000B1B59">
      <w:pPr>
        <w:spacing w:after="200" w:line="276" w:lineRule="auto"/>
        <w:rPr>
          <w:rFonts w:ascii="Times New Roman" w:hAnsi="Times New Roman" w:cs="Times New Roman"/>
          <w:b/>
          <w:bCs/>
        </w:rPr>
      </w:pPr>
    </w:p>
    <w:p w:rsidR="000B1B59" w:rsidRPr="004E2637" w:rsidRDefault="000B1B59">
      <w:pPr>
        <w:spacing w:after="200" w:line="276" w:lineRule="auto"/>
        <w:rPr>
          <w:rFonts w:ascii="Times New Roman" w:hAnsi="Times New Roman" w:cs="Times New Roman"/>
          <w:b/>
          <w:bCs/>
        </w:rPr>
      </w:pPr>
    </w:p>
    <w:p w:rsidR="00CE0209" w:rsidRPr="004E2637" w:rsidRDefault="00CE0209">
      <w:pPr>
        <w:spacing w:after="200" w:line="276" w:lineRule="auto"/>
        <w:rPr>
          <w:rFonts w:ascii="Times New Roman" w:hAnsi="Times New Roman" w:cs="Times New Roman"/>
          <w:b/>
          <w:bCs/>
        </w:rPr>
      </w:pPr>
    </w:p>
    <w:p w:rsidR="00CE0209" w:rsidRPr="004E2637" w:rsidRDefault="00CE0209">
      <w:pPr>
        <w:spacing w:after="200" w:line="276" w:lineRule="auto"/>
        <w:rPr>
          <w:rFonts w:ascii="Times New Roman" w:hAnsi="Times New Roman" w:cs="Times New Roman"/>
          <w:b/>
          <w:bCs/>
        </w:rPr>
      </w:pPr>
    </w:p>
    <w:p w:rsidR="00CE0209" w:rsidRPr="004E2637" w:rsidRDefault="00CE0209">
      <w:pPr>
        <w:spacing w:after="200" w:line="276" w:lineRule="auto"/>
        <w:rPr>
          <w:rFonts w:ascii="Times New Roman" w:hAnsi="Times New Roman" w:cs="Times New Roman"/>
          <w:b/>
          <w:bCs/>
        </w:rPr>
      </w:pPr>
    </w:p>
    <w:p w:rsidR="000B1B59" w:rsidRPr="004E2637" w:rsidRDefault="000B1B59" w:rsidP="00CE0209">
      <w:pPr>
        <w:spacing w:after="200" w:line="276" w:lineRule="auto"/>
        <w:jc w:val="center"/>
        <w:rPr>
          <w:rFonts w:ascii="Times New Roman" w:hAnsi="Times New Roman" w:cs="Times New Roman"/>
          <w:b/>
          <w:bCs/>
          <w:sz w:val="28"/>
          <w:szCs w:val="28"/>
        </w:rPr>
      </w:pPr>
      <w:r w:rsidRPr="004E2637">
        <w:rPr>
          <w:rFonts w:ascii="Times New Roman" w:hAnsi="Times New Roman" w:cs="Times New Roman"/>
          <w:b/>
          <w:bCs/>
          <w:sz w:val="32"/>
          <w:szCs w:val="32"/>
        </w:rPr>
        <w:t>Ниш,  новембар 2016</w:t>
      </w:r>
      <w:r w:rsidRPr="004E2637">
        <w:rPr>
          <w:rFonts w:ascii="Times New Roman" w:hAnsi="Times New Roman" w:cs="Times New Roman"/>
          <w:b/>
          <w:bCs/>
        </w:rPr>
        <w:t xml:space="preserve">. </w:t>
      </w:r>
      <w:r w:rsidRPr="004E2637">
        <w:rPr>
          <w:rFonts w:ascii="Times New Roman" w:hAnsi="Times New Roman" w:cs="Times New Roman"/>
          <w:b/>
          <w:bCs/>
          <w:sz w:val="28"/>
          <w:szCs w:val="28"/>
        </w:rPr>
        <w:t>године</w:t>
      </w:r>
    </w:p>
    <w:p w:rsidR="000B1B59" w:rsidRPr="004E2637" w:rsidRDefault="000B1B59">
      <w:pPr>
        <w:spacing w:line="276" w:lineRule="auto"/>
        <w:ind w:firstLine="720"/>
        <w:jc w:val="both"/>
        <w:rPr>
          <w:rFonts w:ascii="Times New Roman" w:hAnsi="Times New Roman" w:cs="Times New Roman"/>
          <w:b/>
          <w:bCs/>
          <w:sz w:val="24"/>
          <w:szCs w:val="24"/>
        </w:rPr>
      </w:pPr>
      <w:r w:rsidRPr="004E2637">
        <w:rPr>
          <w:rFonts w:ascii="Times New Roman" w:hAnsi="Times New Roman" w:cs="Times New Roman"/>
          <w:b/>
          <w:bCs/>
          <w:sz w:val="24"/>
          <w:szCs w:val="24"/>
        </w:rPr>
        <w:lastRenderedPageBreak/>
        <w:t>Позориште лутака Ниш</w:t>
      </w:r>
    </w:p>
    <w:p w:rsidR="000B1B59" w:rsidRPr="004E2637" w:rsidRDefault="000B1B59">
      <w:pPr>
        <w:spacing w:line="276" w:lineRule="auto"/>
        <w:ind w:firstLine="720"/>
        <w:jc w:val="both"/>
        <w:rPr>
          <w:rFonts w:ascii="Times New Roman" w:hAnsi="Times New Roman" w:cs="Times New Roman"/>
          <w:b/>
          <w:bCs/>
          <w:sz w:val="24"/>
          <w:szCs w:val="24"/>
        </w:rPr>
      </w:pPr>
      <w:r w:rsidRPr="004E2637">
        <w:rPr>
          <w:rFonts w:ascii="Times New Roman" w:hAnsi="Times New Roman" w:cs="Times New Roman"/>
          <w:b/>
          <w:bCs/>
          <w:sz w:val="24"/>
          <w:szCs w:val="24"/>
        </w:rPr>
        <w:t>Број: 1288/16-02</w:t>
      </w:r>
    </w:p>
    <w:p w:rsidR="000B1B59" w:rsidRPr="004E2637" w:rsidRDefault="000B1B59">
      <w:pPr>
        <w:spacing w:line="276" w:lineRule="auto"/>
        <w:ind w:firstLine="720"/>
        <w:jc w:val="both"/>
        <w:rPr>
          <w:rFonts w:ascii="Times New Roman" w:hAnsi="Times New Roman" w:cs="Times New Roman"/>
          <w:b/>
          <w:bCs/>
          <w:sz w:val="24"/>
          <w:szCs w:val="24"/>
        </w:rPr>
      </w:pPr>
      <w:r w:rsidRPr="004E2637">
        <w:rPr>
          <w:rFonts w:ascii="Times New Roman" w:hAnsi="Times New Roman" w:cs="Times New Roman"/>
          <w:b/>
          <w:bCs/>
          <w:sz w:val="24"/>
          <w:szCs w:val="24"/>
        </w:rPr>
        <w:t>Датум: 14.11.2016.год.</w:t>
      </w:r>
    </w:p>
    <w:p w:rsidR="000B1B59" w:rsidRPr="004E2637" w:rsidRDefault="000B1B59">
      <w:pPr>
        <w:spacing w:line="276" w:lineRule="auto"/>
        <w:ind w:firstLine="720"/>
        <w:jc w:val="both"/>
        <w:rPr>
          <w:rFonts w:ascii="Times New Roman" w:hAnsi="Times New Roman" w:cs="Times New Roman"/>
          <w:b/>
          <w:bCs/>
          <w:i/>
          <w:iCs/>
          <w:sz w:val="24"/>
          <w:szCs w:val="24"/>
          <w:u w:val="single"/>
        </w:rPr>
      </w:pPr>
    </w:p>
    <w:p w:rsidR="000B1B59" w:rsidRPr="004E2637" w:rsidRDefault="000B1B59" w:rsidP="00CE0209">
      <w:pPr>
        <w:spacing w:after="200" w:line="276" w:lineRule="auto"/>
        <w:ind w:firstLine="720"/>
        <w:jc w:val="both"/>
        <w:rPr>
          <w:rFonts w:ascii="Times New Roman" w:hAnsi="Times New Roman" w:cs="Times New Roman"/>
          <w:sz w:val="24"/>
          <w:szCs w:val="24"/>
        </w:rPr>
      </w:pPr>
      <w:r w:rsidRPr="004E2637">
        <w:rPr>
          <w:rFonts w:ascii="Times New Roman" w:hAnsi="Times New Roman" w:cs="Times New Roman"/>
          <w:sz w:val="24"/>
          <w:szCs w:val="24"/>
        </w:rPr>
        <w:t>На основу члана 21. тачка 1) Закона о јавним службама („Службени гласник РС”, бр. 42/91, 71/94, 79/05-др. закон и 83/14-др. закон), члана 44. став 1. тачка 1) Закона о култури („Службени гласник РС”, бр. 72/09, 13/16 и 30/16 - исправка), члана 15. Одлуке о оснивању Позоришта лутака (Сл. Града Ниша бр. 2/2012-пречишћен текст</w:t>
      </w:r>
      <w:r w:rsidR="00CE0209" w:rsidRPr="004E2637">
        <w:rPr>
          <w:rFonts w:ascii="Times New Roman" w:hAnsi="Times New Roman" w:cs="Times New Roman"/>
          <w:sz w:val="24"/>
          <w:szCs w:val="24"/>
        </w:rPr>
        <w:t xml:space="preserve"> и 115/2016</w:t>
      </w:r>
      <w:r w:rsidRPr="004E2637">
        <w:rPr>
          <w:rFonts w:ascii="Times New Roman" w:hAnsi="Times New Roman" w:cs="Times New Roman"/>
          <w:sz w:val="24"/>
          <w:szCs w:val="24"/>
        </w:rPr>
        <w:t>)  и</w:t>
      </w:r>
      <w:r w:rsidR="00CE0209" w:rsidRPr="004E2637">
        <w:rPr>
          <w:rFonts w:ascii="Times New Roman" w:hAnsi="Times New Roman" w:cs="Times New Roman"/>
          <w:sz w:val="24"/>
          <w:szCs w:val="24"/>
        </w:rPr>
        <w:t xml:space="preserve"> </w:t>
      </w:r>
      <w:r w:rsidRPr="004E2637">
        <w:rPr>
          <w:rFonts w:ascii="Times New Roman" w:hAnsi="Times New Roman" w:cs="Times New Roman"/>
          <w:sz w:val="24"/>
          <w:szCs w:val="24"/>
        </w:rPr>
        <w:t xml:space="preserve"> члана 15.  тачка 1 Статута </w:t>
      </w:r>
      <w:r w:rsidRPr="004E2637">
        <w:rPr>
          <w:rFonts w:ascii="Times New Roman" w:hAnsi="Times New Roman" w:cs="Times New Roman"/>
          <w:sz w:val="24"/>
          <w:szCs w:val="24"/>
          <w:u w:val="single"/>
        </w:rPr>
        <w:t>Позоришта лутака Ниш</w:t>
      </w:r>
      <w:r w:rsidRPr="004E2637">
        <w:rPr>
          <w:rFonts w:ascii="Times New Roman" w:hAnsi="Times New Roman" w:cs="Times New Roman"/>
          <w:i/>
          <w:iCs/>
          <w:sz w:val="24"/>
          <w:szCs w:val="24"/>
          <w:u w:val="single"/>
        </w:rPr>
        <w:t xml:space="preserve"> </w:t>
      </w:r>
      <w:r w:rsidRPr="004E2637">
        <w:rPr>
          <w:rFonts w:ascii="Times New Roman" w:hAnsi="Times New Roman" w:cs="Times New Roman"/>
          <w:sz w:val="24"/>
          <w:szCs w:val="24"/>
        </w:rPr>
        <w:t xml:space="preserve"> број: 184-4/11-03 од 14.02.2011. године, Управни одбор </w:t>
      </w:r>
      <w:r w:rsidRPr="004E2637">
        <w:rPr>
          <w:rFonts w:ascii="Times New Roman" w:hAnsi="Times New Roman" w:cs="Times New Roman"/>
          <w:sz w:val="24"/>
          <w:szCs w:val="24"/>
          <w:u w:val="single"/>
        </w:rPr>
        <w:t>Позоришта лутака Ниш</w:t>
      </w:r>
      <w:r w:rsidRPr="004E2637">
        <w:rPr>
          <w:rFonts w:ascii="Times New Roman" w:hAnsi="Times New Roman" w:cs="Times New Roman"/>
          <w:sz w:val="24"/>
          <w:szCs w:val="24"/>
        </w:rPr>
        <w:t>, на  седници одржаној дана 14. новембра 2016. године, доноси</w:t>
      </w:r>
    </w:p>
    <w:p w:rsidR="000B1B59" w:rsidRPr="004E2637" w:rsidRDefault="000B1B59">
      <w:pPr>
        <w:spacing w:line="276" w:lineRule="auto"/>
        <w:jc w:val="center"/>
        <w:rPr>
          <w:rFonts w:ascii="Times New Roman" w:hAnsi="Times New Roman" w:cs="Times New Roman"/>
          <w:b/>
          <w:bCs/>
          <w:sz w:val="28"/>
          <w:szCs w:val="28"/>
        </w:rPr>
      </w:pPr>
      <w:r w:rsidRPr="004E2637">
        <w:rPr>
          <w:rFonts w:ascii="Times New Roman" w:hAnsi="Times New Roman" w:cs="Times New Roman"/>
          <w:b/>
          <w:bCs/>
          <w:sz w:val="28"/>
          <w:szCs w:val="28"/>
        </w:rPr>
        <w:t>С Т А Т У Т</w:t>
      </w:r>
    </w:p>
    <w:p w:rsidR="000B1B59" w:rsidRPr="004E2637" w:rsidRDefault="000B1B59">
      <w:pPr>
        <w:spacing w:line="276" w:lineRule="auto"/>
        <w:jc w:val="center"/>
        <w:rPr>
          <w:rFonts w:ascii="Times New Roman" w:hAnsi="Times New Roman" w:cs="Times New Roman"/>
          <w:b/>
          <w:bCs/>
          <w:iCs/>
          <w:sz w:val="28"/>
          <w:szCs w:val="28"/>
        </w:rPr>
      </w:pPr>
      <w:r w:rsidRPr="004E2637">
        <w:rPr>
          <w:rFonts w:ascii="Times New Roman" w:hAnsi="Times New Roman" w:cs="Times New Roman"/>
          <w:b/>
          <w:bCs/>
          <w:iCs/>
          <w:sz w:val="28"/>
          <w:szCs w:val="28"/>
        </w:rPr>
        <w:t>ПОЗОРИШТА ЛУТАКА НИШ</w:t>
      </w:r>
    </w:p>
    <w:p w:rsidR="000B1B59" w:rsidRPr="004E2637" w:rsidRDefault="000B1B59">
      <w:pPr>
        <w:spacing w:line="276" w:lineRule="auto"/>
        <w:rPr>
          <w:rFonts w:ascii="Times New Roman" w:hAnsi="Times New Roman" w:cs="Times New Roman"/>
          <w:b/>
          <w:bCs/>
          <w:sz w:val="28"/>
          <w:szCs w:val="28"/>
        </w:rPr>
      </w:pPr>
    </w:p>
    <w:p w:rsidR="000B1B59" w:rsidRPr="004E2637" w:rsidRDefault="000B1B59">
      <w:pPr>
        <w:spacing w:line="276" w:lineRule="auto"/>
        <w:ind w:left="360"/>
        <w:jc w:val="both"/>
        <w:rPr>
          <w:rFonts w:ascii="Times New Roman" w:hAnsi="Times New Roman" w:cs="Times New Roman"/>
          <w:b/>
          <w:bCs/>
          <w:sz w:val="24"/>
          <w:szCs w:val="24"/>
        </w:rPr>
      </w:pPr>
      <w:r w:rsidRPr="004E2637">
        <w:rPr>
          <w:rFonts w:ascii="Times New Roman" w:hAnsi="Times New Roman" w:cs="Times New Roman"/>
          <w:b/>
          <w:bCs/>
          <w:sz w:val="24"/>
          <w:szCs w:val="24"/>
        </w:rPr>
        <w:t xml:space="preserve">                                                    I ОПШТЕ ОДРЕДБЕ</w:t>
      </w:r>
    </w:p>
    <w:p w:rsidR="000B1B59" w:rsidRPr="004E2637" w:rsidRDefault="000B1B59">
      <w:pPr>
        <w:spacing w:line="276" w:lineRule="auto"/>
        <w:jc w:val="both"/>
        <w:rPr>
          <w:rFonts w:ascii="Times New Roman" w:hAnsi="Times New Roman" w:cs="Times New Roman"/>
          <w:b/>
          <w:bCs/>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1.</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b/>
          <w:bCs/>
          <w:sz w:val="24"/>
          <w:szCs w:val="24"/>
        </w:rPr>
        <w:tab/>
      </w:r>
      <w:r w:rsidRPr="004E2637">
        <w:rPr>
          <w:rFonts w:ascii="Times New Roman" w:hAnsi="Times New Roman" w:cs="Times New Roman"/>
          <w:sz w:val="24"/>
          <w:szCs w:val="24"/>
        </w:rPr>
        <w:t xml:space="preserve">Овим Статутом </w:t>
      </w:r>
      <w:r w:rsidRPr="004E2637">
        <w:rPr>
          <w:rFonts w:ascii="Times New Roman" w:hAnsi="Times New Roman" w:cs="Times New Roman"/>
          <w:sz w:val="24"/>
          <w:szCs w:val="24"/>
          <w:u w:val="single"/>
        </w:rPr>
        <w:t>Позоришта лутака Ниш</w:t>
      </w:r>
      <w:r w:rsidRPr="004E2637">
        <w:rPr>
          <w:rFonts w:ascii="Times New Roman" w:hAnsi="Times New Roman" w:cs="Times New Roman"/>
          <w:sz w:val="24"/>
          <w:szCs w:val="24"/>
        </w:rPr>
        <w:t xml:space="preserve"> (у даљем тексту: Статут) ближе се уређује: правни статус, назив и седиште; одговорност правном промету; заступање; делатност; унутрашња организација; органи, састав, начин именовања и надлежности; планирање рада и финансирање; заштита културних добара; јавност рада; пословна тајна и обавештавање запослених; синдикално организовање; безбедност и здравље на раду и заштита и унапређивање животне средине; општа акта, као и друга питања од значаја за рад </w:t>
      </w:r>
      <w:r w:rsidRPr="004E2637">
        <w:rPr>
          <w:rFonts w:ascii="Times New Roman" w:hAnsi="Times New Roman" w:cs="Times New Roman"/>
          <w:sz w:val="24"/>
          <w:szCs w:val="24"/>
          <w:u w:val="single"/>
        </w:rPr>
        <w:t>Позоришта лутака Ниш</w:t>
      </w:r>
      <w:r w:rsidR="00CE0209" w:rsidRPr="004E2637">
        <w:rPr>
          <w:rFonts w:ascii="Times New Roman" w:hAnsi="Times New Roman" w:cs="Times New Roman"/>
          <w:sz w:val="24"/>
          <w:szCs w:val="24"/>
        </w:rPr>
        <w:t xml:space="preserve"> (у даљем тексту: Позориште)</w:t>
      </w:r>
      <w:r w:rsidRPr="004E2637">
        <w:rPr>
          <w:rFonts w:ascii="Times New Roman" w:hAnsi="Times New Roman" w:cs="Times New Roman"/>
          <w:sz w:val="24"/>
          <w:szCs w:val="24"/>
        </w:rPr>
        <w:t xml:space="preserve">  у складу са законом. </w:t>
      </w:r>
    </w:p>
    <w:p w:rsidR="000B1B59" w:rsidRPr="004E2637" w:rsidRDefault="000B1B59">
      <w:pPr>
        <w:spacing w:line="276" w:lineRule="auto"/>
        <w:jc w:val="center"/>
        <w:rPr>
          <w:rFonts w:ascii="Times New Roman" w:hAnsi="Times New Roman" w:cs="Times New Roman"/>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2.</w:t>
      </w:r>
    </w:p>
    <w:p w:rsidR="000B1B59" w:rsidRPr="004E2637" w:rsidRDefault="000B1B59">
      <w:pPr>
        <w:spacing w:line="276" w:lineRule="auto"/>
        <w:ind w:firstLine="708"/>
        <w:jc w:val="both"/>
        <w:rPr>
          <w:rFonts w:ascii="Times New Roman" w:hAnsi="Times New Roman" w:cs="Times New Roman"/>
          <w:sz w:val="24"/>
          <w:szCs w:val="24"/>
        </w:rPr>
      </w:pPr>
      <w:r w:rsidRPr="004E2637">
        <w:rPr>
          <w:rFonts w:ascii="Times New Roman" w:hAnsi="Times New Roman" w:cs="Times New Roman"/>
          <w:sz w:val="24"/>
          <w:szCs w:val="24"/>
        </w:rPr>
        <w:t xml:space="preserve">Позориште је установа културе која обавља послове </w:t>
      </w:r>
      <w:r w:rsidRPr="004E2637">
        <w:rPr>
          <w:rFonts w:ascii="Times New Roman" w:hAnsi="Times New Roman" w:cs="Times New Roman"/>
          <w:b/>
          <w:bCs/>
          <w:sz w:val="24"/>
          <w:szCs w:val="24"/>
        </w:rPr>
        <w:t>културне делатности којом се обезбеђује остваривање права грађана и задовољење потреба грађана као и остваривање другог законом утврђеног интереса у области културе</w:t>
      </w:r>
      <w:r w:rsidRPr="004E2637">
        <w:rPr>
          <w:rFonts w:ascii="Times New Roman" w:hAnsi="Times New Roman" w:cs="Times New Roman"/>
          <w:i/>
          <w:iCs/>
          <w:sz w:val="24"/>
          <w:szCs w:val="24"/>
        </w:rPr>
        <w:t>,</w:t>
      </w:r>
      <w:r w:rsidRPr="004E2637">
        <w:rPr>
          <w:rFonts w:ascii="Times New Roman" w:hAnsi="Times New Roman" w:cs="Times New Roman"/>
          <w:sz w:val="24"/>
          <w:szCs w:val="24"/>
        </w:rPr>
        <w:t xml:space="preserve"> на основу Одлуке о оснивању Позоришта а у складу са законом, подзаконским актима и Статутом.</w:t>
      </w:r>
    </w:p>
    <w:p w:rsidR="000B1B59" w:rsidRPr="004E2637" w:rsidRDefault="000B1B59">
      <w:pPr>
        <w:spacing w:line="276" w:lineRule="auto"/>
        <w:ind w:firstLine="708"/>
        <w:jc w:val="both"/>
        <w:rPr>
          <w:rFonts w:ascii="Times New Roman" w:hAnsi="Times New Roman" w:cs="Times New Roman"/>
          <w:sz w:val="24"/>
          <w:szCs w:val="24"/>
        </w:rPr>
      </w:pPr>
    </w:p>
    <w:p w:rsidR="000B1B59" w:rsidRPr="004E2637" w:rsidRDefault="000B1B59" w:rsidP="00CE0209">
      <w:pPr>
        <w:spacing w:line="276" w:lineRule="auto"/>
        <w:ind w:firstLine="720"/>
        <w:rPr>
          <w:rFonts w:ascii="Times New Roman" w:hAnsi="Times New Roman" w:cs="Times New Roman"/>
          <w:sz w:val="24"/>
          <w:szCs w:val="24"/>
        </w:rPr>
      </w:pPr>
      <w:r w:rsidRPr="004E2637">
        <w:rPr>
          <w:rFonts w:ascii="Times New Roman" w:hAnsi="Times New Roman" w:cs="Times New Roman"/>
          <w:sz w:val="24"/>
          <w:szCs w:val="24"/>
        </w:rPr>
        <w:t xml:space="preserve">                                                             Члан 3.</w:t>
      </w:r>
    </w:p>
    <w:p w:rsidR="000B1B59" w:rsidRPr="004E2637" w:rsidRDefault="000B1B59">
      <w:pPr>
        <w:spacing w:after="200" w:line="276" w:lineRule="auto"/>
        <w:ind w:firstLine="720"/>
        <w:rPr>
          <w:rFonts w:ascii="Times New Roman" w:hAnsi="Times New Roman" w:cs="Times New Roman"/>
          <w:sz w:val="24"/>
          <w:szCs w:val="24"/>
        </w:rPr>
      </w:pPr>
      <w:r w:rsidRPr="004E2637">
        <w:rPr>
          <w:rFonts w:ascii="Times New Roman" w:hAnsi="Times New Roman" w:cs="Times New Roman"/>
          <w:sz w:val="24"/>
          <w:szCs w:val="24"/>
        </w:rPr>
        <w:t>Континуитет обављања делатности и пословања Позоришта:</w:t>
      </w:r>
    </w:p>
    <w:p w:rsidR="000B1B59" w:rsidRPr="004E2637" w:rsidRDefault="000B1B59">
      <w:pPr>
        <w:numPr>
          <w:ilvl w:val="0"/>
          <w:numId w:val="1"/>
        </w:numPr>
        <w:ind w:left="1440" w:hanging="360"/>
        <w:jc w:val="both"/>
        <w:rPr>
          <w:rFonts w:ascii="Times New Roman" w:hAnsi="Times New Roman" w:cs="Times New Roman"/>
          <w:sz w:val="24"/>
          <w:szCs w:val="24"/>
        </w:rPr>
      </w:pPr>
      <w:r w:rsidRPr="004E2637">
        <w:rPr>
          <w:rFonts w:ascii="Times New Roman" w:hAnsi="Times New Roman" w:cs="Times New Roman"/>
          <w:sz w:val="24"/>
          <w:szCs w:val="24"/>
        </w:rPr>
        <w:t>29.11.1951. године основана је Марионетска секција Пионирског дома "Станко Пауновић";</w:t>
      </w:r>
    </w:p>
    <w:p w:rsidR="000B1B59" w:rsidRPr="004E2637" w:rsidRDefault="000B1B59">
      <w:pPr>
        <w:numPr>
          <w:ilvl w:val="0"/>
          <w:numId w:val="1"/>
        </w:numPr>
        <w:ind w:left="1440" w:hanging="360"/>
        <w:jc w:val="both"/>
        <w:rPr>
          <w:rFonts w:ascii="Times New Roman" w:hAnsi="Times New Roman" w:cs="Times New Roman"/>
          <w:sz w:val="24"/>
          <w:szCs w:val="24"/>
        </w:rPr>
      </w:pPr>
      <w:r w:rsidRPr="004E2637">
        <w:rPr>
          <w:rFonts w:ascii="Times New Roman" w:hAnsi="Times New Roman" w:cs="Times New Roman"/>
          <w:sz w:val="24"/>
          <w:szCs w:val="24"/>
        </w:rPr>
        <w:t>23.6.1958. године одлуком Народног одбора општине Ниш број 32021,  Марионетска секција прераста у професионалну установу културе под називом Дечје позориште (са живом и луткарском сценом);</w:t>
      </w:r>
    </w:p>
    <w:p w:rsidR="000B1B59" w:rsidRPr="004E2637" w:rsidRDefault="000B1B59">
      <w:pPr>
        <w:numPr>
          <w:ilvl w:val="0"/>
          <w:numId w:val="1"/>
        </w:numPr>
        <w:ind w:left="1440" w:hanging="360"/>
        <w:jc w:val="both"/>
        <w:rPr>
          <w:rFonts w:ascii="Times New Roman" w:hAnsi="Times New Roman" w:cs="Times New Roman"/>
          <w:sz w:val="24"/>
          <w:szCs w:val="24"/>
        </w:rPr>
      </w:pPr>
      <w:r w:rsidRPr="004E2637">
        <w:rPr>
          <w:rFonts w:ascii="Times New Roman" w:hAnsi="Times New Roman" w:cs="Times New Roman"/>
          <w:sz w:val="24"/>
          <w:szCs w:val="24"/>
        </w:rPr>
        <w:lastRenderedPageBreak/>
        <w:t>Решењем Народног одбора Општине Ниш бр. 34024 од 28.06.1958.године, Дечје позориште мења назив у Позориште лутака Ниш.</w:t>
      </w:r>
    </w:p>
    <w:p w:rsidR="000B1B59" w:rsidRPr="004E2637" w:rsidRDefault="000B1B59">
      <w:pPr>
        <w:ind w:left="1440"/>
        <w:jc w:val="both"/>
        <w:rPr>
          <w:rFonts w:ascii="Times New Roman" w:hAnsi="Times New Roman" w:cs="Times New Roman"/>
          <w:sz w:val="24"/>
          <w:szCs w:val="24"/>
        </w:rPr>
      </w:pPr>
    </w:p>
    <w:p w:rsidR="000B1B59" w:rsidRPr="004E2637" w:rsidRDefault="000B1B59">
      <w:pPr>
        <w:spacing w:after="200" w:line="276" w:lineRule="auto"/>
        <w:ind w:firstLine="708"/>
        <w:jc w:val="both"/>
        <w:rPr>
          <w:rFonts w:ascii="Times New Roman" w:hAnsi="Times New Roman" w:cs="Times New Roman"/>
          <w:sz w:val="24"/>
          <w:szCs w:val="24"/>
        </w:rPr>
      </w:pPr>
      <w:r w:rsidRPr="004E2637">
        <w:rPr>
          <w:rFonts w:ascii="Times New Roman" w:hAnsi="Times New Roman" w:cs="Times New Roman"/>
          <w:sz w:val="24"/>
          <w:szCs w:val="24"/>
        </w:rPr>
        <w:t>Позориште обележава дан оснивања професионалне установе, 23. јун, као Дан Позоришта лутака Ниш.</w:t>
      </w:r>
    </w:p>
    <w:p w:rsidR="000B1B59" w:rsidRPr="004E2637" w:rsidRDefault="000B1B59">
      <w:pPr>
        <w:spacing w:after="200" w:line="276" w:lineRule="auto"/>
        <w:ind w:firstLine="708"/>
        <w:jc w:val="both"/>
        <w:rPr>
          <w:rFonts w:ascii="Times New Roman" w:hAnsi="Times New Roman" w:cs="Times New Roman"/>
          <w:sz w:val="24"/>
          <w:szCs w:val="24"/>
        </w:rPr>
      </w:pPr>
      <w:r w:rsidRPr="004E2637">
        <w:rPr>
          <w:rFonts w:ascii="Times New Roman" w:hAnsi="Times New Roman" w:cs="Times New Roman"/>
          <w:sz w:val="24"/>
          <w:szCs w:val="24"/>
        </w:rPr>
        <w:t>14.10.1977. године Позориште је пресељено у наменску зграду, у којој се и данас налази.</w:t>
      </w: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4.</w:t>
      </w:r>
    </w:p>
    <w:p w:rsidR="000B1B59" w:rsidRPr="004E2637" w:rsidRDefault="000B1B59">
      <w:pPr>
        <w:spacing w:line="276" w:lineRule="auto"/>
        <w:ind w:firstLine="708"/>
        <w:jc w:val="both"/>
        <w:rPr>
          <w:rFonts w:ascii="Times New Roman" w:hAnsi="Times New Roman" w:cs="Times New Roman"/>
          <w:sz w:val="24"/>
          <w:szCs w:val="24"/>
        </w:rPr>
      </w:pPr>
      <w:r w:rsidRPr="004E2637">
        <w:rPr>
          <w:rFonts w:ascii="Times New Roman" w:hAnsi="Times New Roman" w:cs="Times New Roman"/>
          <w:sz w:val="24"/>
          <w:szCs w:val="24"/>
        </w:rPr>
        <w:t>Позориште је уписано у регистар Привредног суда у Нишу у регистарски уложак број: 1-564-00</w:t>
      </w:r>
      <w:r w:rsidR="00CE0209" w:rsidRPr="004E2637">
        <w:rPr>
          <w:rFonts w:ascii="Times New Roman" w:hAnsi="Times New Roman" w:cs="Times New Roman"/>
          <w:sz w:val="24"/>
          <w:szCs w:val="24"/>
        </w:rPr>
        <w:t xml:space="preserve"> </w:t>
      </w:r>
      <w:r w:rsidR="005E5C52" w:rsidRPr="004E2637">
        <w:rPr>
          <w:rFonts w:ascii="Times New Roman" w:hAnsi="Times New Roman" w:cs="Times New Roman"/>
          <w:sz w:val="24"/>
          <w:szCs w:val="24"/>
        </w:rPr>
        <w:t xml:space="preserve">као Позориште лутака Ниш. </w:t>
      </w:r>
    </w:p>
    <w:p w:rsidR="000B1B59" w:rsidRPr="004E2637" w:rsidRDefault="000B1B59">
      <w:pPr>
        <w:spacing w:line="276" w:lineRule="auto"/>
        <w:ind w:firstLine="708"/>
        <w:jc w:val="both"/>
        <w:rPr>
          <w:rFonts w:ascii="Times New Roman" w:hAnsi="Times New Roman" w:cs="Times New Roman"/>
          <w:sz w:val="24"/>
          <w:szCs w:val="24"/>
        </w:rPr>
      </w:pPr>
      <w:r w:rsidRPr="004E2637">
        <w:rPr>
          <w:rFonts w:ascii="Times New Roman" w:hAnsi="Times New Roman" w:cs="Times New Roman"/>
          <w:sz w:val="24"/>
          <w:szCs w:val="24"/>
        </w:rPr>
        <w:t>Позориште је носилац коришћења и у</w:t>
      </w:r>
      <w:r w:rsidR="00CE0209" w:rsidRPr="004E2637">
        <w:rPr>
          <w:rFonts w:ascii="Times New Roman" w:hAnsi="Times New Roman" w:cs="Times New Roman"/>
          <w:sz w:val="24"/>
          <w:szCs w:val="24"/>
        </w:rPr>
        <w:t xml:space="preserve">прављања над зградом Позоришта </w:t>
      </w:r>
      <w:r w:rsidRPr="004E2637">
        <w:rPr>
          <w:rFonts w:ascii="Times New Roman" w:hAnsi="Times New Roman" w:cs="Times New Roman"/>
          <w:sz w:val="24"/>
          <w:szCs w:val="24"/>
        </w:rPr>
        <w:t>која се налази у Нишу</w:t>
      </w:r>
      <w:r w:rsidRPr="004E2637">
        <w:rPr>
          <w:rFonts w:ascii="Times New Roman" w:hAnsi="Times New Roman" w:cs="Times New Roman"/>
          <w:i/>
          <w:iCs/>
          <w:sz w:val="24"/>
          <w:szCs w:val="24"/>
        </w:rPr>
        <w:t xml:space="preserve">, </w:t>
      </w:r>
      <w:r w:rsidRPr="004E2637">
        <w:rPr>
          <w:rFonts w:ascii="Times New Roman" w:hAnsi="Times New Roman" w:cs="Times New Roman"/>
          <w:sz w:val="24"/>
          <w:szCs w:val="24"/>
        </w:rPr>
        <w:t>адреса Булевар др Зорана Ђинђића  брoj 7.</w:t>
      </w:r>
    </w:p>
    <w:p w:rsidR="000B1B59" w:rsidRPr="004E2637" w:rsidRDefault="000B1B59">
      <w:pPr>
        <w:spacing w:line="276" w:lineRule="auto"/>
        <w:ind w:firstLine="708"/>
        <w:jc w:val="both"/>
        <w:rPr>
          <w:rFonts w:ascii="Times New Roman" w:hAnsi="Times New Roman" w:cs="Times New Roman"/>
          <w:sz w:val="24"/>
          <w:szCs w:val="24"/>
        </w:rPr>
      </w:pPr>
      <w:r w:rsidRPr="004E2637">
        <w:rPr>
          <w:rFonts w:ascii="Times New Roman" w:hAnsi="Times New Roman" w:cs="Times New Roman"/>
          <w:sz w:val="24"/>
          <w:szCs w:val="24"/>
        </w:rPr>
        <w:t>Зграда Позоришта је државна својина Републике Србије и користи се за обављање делатности утврђене Статутом у складу са законом.</w:t>
      </w:r>
    </w:p>
    <w:p w:rsidR="000B1B59" w:rsidRPr="004E2637" w:rsidRDefault="000B1B59">
      <w:pPr>
        <w:spacing w:line="276" w:lineRule="auto"/>
        <w:ind w:firstLine="708"/>
        <w:jc w:val="both"/>
        <w:rPr>
          <w:rFonts w:ascii="Times New Roman" w:hAnsi="Times New Roman" w:cs="Times New Roman"/>
          <w:sz w:val="24"/>
          <w:szCs w:val="24"/>
        </w:rPr>
      </w:pPr>
    </w:p>
    <w:p w:rsidR="000B1B59" w:rsidRPr="004E2637" w:rsidRDefault="000B1B59">
      <w:pPr>
        <w:spacing w:line="276" w:lineRule="auto"/>
        <w:ind w:firstLine="708"/>
        <w:jc w:val="both"/>
        <w:rPr>
          <w:rFonts w:ascii="Times New Roman" w:hAnsi="Times New Roman" w:cs="Times New Roman"/>
          <w:sz w:val="24"/>
          <w:szCs w:val="24"/>
        </w:rPr>
      </w:pPr>
    </w:p>
    <w:p w:rsidR="000B1B59" w:rsidRPr="004E2637" w:rsidRDefault="008F2DE1">
      <w:pPr>
        <w:spacing w:line="276" w:lineRule="auto"/>
        <w:jc w:val="center"/>
        <w:rPr>
          <w:rFonts w:ascii="Times New Roman" w:hAnsi="Times New Roman" w:cs="Times New Roman"/>
          <w:b/>
          <w:bCs/>
          <w:sz w:val="24"/>
          <w:szCs w:val="24"/>
        </w:rPr>
      </w:pPr>
      <w:r w:rsidRPr="004E2637">
        <w:rPr>
          <w:rFonts w:ascii="Times New Roman" w:hAnsi="Times New Roman" w:cs="Times New Roman"/>
          <w:b/>
          <w:bCs/>
          <w:sz w:val="24"/>
          <w:szCs w:val="24"/>
        </w:rPr>
        <w:t>II</w:t>
      </w:r>
      <w:r w:rsidR="000B1B59" w:rsidRPr="004E2637">
        <w:rPr>
          <w:rFonts w:ascii="Times New Roman" w:hAnsi="Times New Roman" w:cs="Times New Roman"/>
          <w:b/>
          <w:bCs/>
          <w:sz w:val="24"/>
          <w:szCs w:val="24"/>
        </w:rPr>
        <w:t xml:space="preserve"> ПРАВНИ СТАТУС, НАЗИВ И СЕДИШТЕ </w:t>
      </w:r>
    </w:p>
    <w:p w:rsidR="000B1B59" w:rsidRPr="004E2637" w:rsidRDefault="000B1B59">
      <w:pPr>
        <w:spacing w:line="276" w:lineRule="auto"/>
        <w:rPr>
          <w:rFonts w:ascii="Times New Roman" w:hAnsi="Times New Roman" w:cs="Times New Roman"/>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5.</w:t>
      </w:r>
    </w:p>
    <w:p w:rsidR="000B1B59" w:rsidRPr="004E2637" w:rsidRDefault="000B1B59">
      <w:pPr>
        <w:spacing w:line="276" w:lineRule="auto"/>
        <w:ind w:firstLine="708"/>
        <w:jc w:val="both"/>
        <w:rPr>
          <w:rFonts w:ascii="Times New Roman" w:hAnsi="Times New Roman" w:cs="Times New Roman"/>
          <w:sz w:val="24"/>
          <w:szCs w:val="24"/>
        </w:rPr>
      </w:pPr>
      <w:r w:rsidRPr="004E2637">
        <w:rPr>
          <w:rFonts w:ascii="Times New Roman" w:hAnsi="Times New Roman" w:cs="Times New Roman"/>
          <w:sz w:val="24"/>
          <w:szCs w:val="24"/>
        </w:rPr>
        <w:t>Позориште је правно лице које обавља делатност од општег интереса.</w:t>
      </w:r>
    </w:p>
    <w:p w:rsidR="000B1B59" w:rsidRPr="004E2637" w:rsidRDefault="000B1B59">
      <w:pPr>
        <w:spacing w:line="276" w:lineRule="auto"/>
        <w:ind w:firstLine="708"/>
        <w:jc w:val="both"/>
        <w:rPr>
          <w:rFonts w:ascii="Times New Roman" w:hAnsi="Times New Roman" w:cs="Times New Roman"/>
          <w:sz w:val="24"/>
          <w:szCs w:val="24"/>
        </w:rPr>
      </w:pPr>
      <w:r w:rsidRPr="004E2637">
        <w:rPr>
          <w:rFonts w:ascii="Times New Roman" w:hAnsi="Times New Roman" w:cs="Times New Roman"/>
          <w:sz w:val="24"/>
          <w:szCs w:val="24"/>
        </w:rPr>
        <w:t xml:space="preserve">Позориште је јавна установа која обавља послове из делатности културе којом се обезбеђује остваривање права грађана, односно задовољавање потребе грађана, као и остваривање другог законом утврђеног интереса у области културе. </w:t>
      </w:r>
    </w:p>
    <w:p w:rsidR="000B1B59" w:rsidRPr="004E2637" w:rsidRDefault="000B1B59">
      <w:pPr>
        <w:spacing w:line="276" w:lineRule="auto"/>
        <w:ind w:firstLine="708"/>
        <w:jc w:val="both"/>
        <w:rPr>
          <w:rFonts w:ascii="Times New Roman" w:hAnsi="Times New Roman" w:cs="Times New Roman"/>
          <w:sz w:val="24"/>
          <w:szCs w:val="24"/>
        </w:rPr>
      </w:pPr>
      <w:r w:rsidRPr="004E2637">
        <w:rPr>
          <w:rFonts w:ascii="Times New Roman" w:hAnsi="Times New Roman" w:cs="Times New Roman"/>
          <w:sz w:val="24"/>
          <w:szCs w:val="24"/>
        </w:rPr>
        <w:t xml:space="preserve">Као јавна установа, Позориште је организовано и послује као установа </w:t>
      </w:r>
      <w:r w:rsidR="002D7A62">
        <w:rPr>
          <w:rFonts w:ascii="Times New Roman" w:hAnsi="Times New Roman" w:cs="Times New Roman"/>
          <w:sz w:val="24"/>
          <w:szCs w:val="24"/>
        </w:rPr>
        <w:t xml:space="preserve">чији је оснивач </w:t>
      </w:r>
      <w:r w:rsidR="002D7A62">
        <w:rPr>
          <w:rFonts w:ascii="Times New Roman" w:hAnsi="Times New Roman" w:cs="Times New Roman"/>
          <w:sz w:val="24"/>
          <w:szCs w:val="24"/>
          <w:lang w:val="sr-Cyrl-CS"/>
        </w:rPr>
        <w:t>Град Ниш</w:t>
      </w:r>
      <w:r w:rsidRPr="004E2637">
        <w:rPr>
          <w:rFonts w:ascii="Times New Roman" w:hAnsi="Times New Roman" w:cs="Times New Roman"/>
          <w:sz w:val="24"/>
          <w:szCs w:val="24"/>
        </w:rPr>
        <w:t xml:space="preserve">. </w:t>
      </w:r>
    </w:p>
    <w:p w:rsidR="000B1B59" w:rsidRPr="004E2637" w:rsidRDefault="000B1B59">
      <w:pPr>
        <w:spacing w:line="276" w:lineRule="auto"/>
        <w:ind w:firstLine="708"/>
        <w:jc w:val="both"/>
        <w:rPr>
          <w:rFonts w:ascii="Times New Roman" w:hAnsi="Times New Roman" w:cs="Times New Roman"/>
          <w:sz w:val="24"/>
          <w:szCs w:val="24"/>
        </w:rPr>
      </w:pPr>
      <w:r w:rsidRPr="004E2637">
        <w:rPr>
          <w:rFonts w:ascii="Times New Roman" w:hAnsi="Times New Roman" w:cs="Times New Roman"/>
          <w:sz w:val="24"/>
          <w:szCs w:val="24"/>
        </w:rPr>
        <w:t>Оснивачка права у погледу именовања директора Позоришта (у даљем тексту: директор), председника и чланова Управног одбора Позоришта (у даљем тексту: Управни одбор), те председника и чланова Надзорног одбора Позоришта (у даљем тексту: Надзорни одбор), има Скупштина Града Ниша.</w:t>
      </w:r>
    </w:p>
    <w:p w:rsidR="000B1B59" w:rsidRPr="004E2637" w:rsidRDefault="000B1B59">
      <w:pPr>
        <w:spacing w:line="276" w:lineRule="auto"/>
        <w:ind w:firstLine="708"/>
        <w:jc w:val="both"/>
        <w:rPr>
          <w:rFonts w:ascii="Times New Roman" w:hAnsi="Times New Roman" w:cs="Times New Roman"/>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6.</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 xml:space="preserve">Позориште  послује под пуним називом: </w:t>
      </w:r>
      <w:r w:rsidRPr="004E2637">
        <w:rPr>
          <w:rFonts w:ascii="Times New Roman" w:hAnsi="Times New Roman" w:cs="Times New Roman"/>
          <w:sz w:val="24"/>
          <w:szCs w:val="24"/>
          <w:u w:val="single"/>
        </w:rPr>
        <w:t>Позориште лутака Ниш.</w:t>
      </w:r>
    </w:p>
    <w:p w:rsidR="000B1B59" w:rsidRPr="004E2637" w:rsidRDefault="000B1B59">
      <w:pPr>
        <w:spacing w:line="276" w:lineRule="auto"/>
        <w:jc w:val="both"/>
        <w:rPr>
          <w:rFonts w:ascii="Times New Roman" w:hAnsi="Times New Roman" w:cs="Times New Roman"/>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7.</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Седиште Позоришта  је у Нишу, Булевар др Зорана Ђинђића број 7.</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О промени седишта и назива Позоришта одлучује оснивач на предлог Управног одбора.</w:t>
      </w:r>
    </w:p>
    <w:p w:rsidR="000B1B59" w:rsidRPr="004E2637" w:rsidRDefault="000B1B59">
      <w:pPr>
        <w:spacing w:line="276" w:lineRule="auto"/>
        <w:jc w:val="center"/>
        <w:rPr>
          <w:rFonts w:ascii="Times New Roman" w:hAnsi="Times New Roman" w:cs="Times New Roman"/>
          <w:sz w:val="24"/>
          <w:szCs w:val="24"/>
        </w:rPr>
      </w:pPr>
    </w:p>
    <w:p w:rsidR="00CE0209" w:rsidRPr="004E2637" w:rsidRDefault="00CE0209">
      <w:pPr>
        <w:spacing w:line="276" w:lineRule="auto"/>
        <w:jc w:val="center"/>
        <w:rPr>
          <w:rFonts w:ascii="Times New Roman" w:hAnsi="Times New Roman" w:cs="Times New Roman"/>
          <w:sz w:val="24"/>
          <w:szCs w:val="24"/>
        </w:rPr>
      </w:pPr>
    </w:p>
    <w:p w:rsidR="00CE0209" w:rsidRPr="004E2637" w:rsidRDefault="00CE0209">
      <w:pPr>
        <w:spacing w:line="276" w:lineRule="auto"/>
        <w:jc w:val="center"/>
        <w:rPr>
          <w:rFonts w:ascii="Times New Roman" w:hAnsi="Times New Roman" w:cs="Times New Roman"/>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lastRenderedPageBreak/>
        <w:t>Члан 8.</w:t>
      </w:r>
    </w:p>
    <w:p w:rsidR="000B1B59" w:rsidRPr="004E2637" w:rsidRDefault="000B1B59">
      <w:pPr>
        <w:spacing w:line="276" w:lineRule="auto"/>
        <w:ind w:firstLine="720"/>
        <w:jc w:val="both"/>
        <w:rPr>
          <w:rFonts w:ascii="Times New Roman" w:hAnsi="Times New Roman" w:cs="Times New Roman"/>
          <w:sz w:val="24"/>
          <w:szCs w:val="24"/>
        </w:rPr>
      </w:pPr>
      <w:r w:rsidRPr="004E2637">
        <w:rPr>
          <w:rFonts w:ascii="Times New Roman" w:hAnsi="Times New Roman" w:cs="Times New Roman"/>
          <w:sz w:val="24"/>
          <w:szCs w:val="24"/>
        </w:rPr>
        <w:t>Позориште има свој печат, штамбиљ, заштитни знак у виду лутке раширених руку, и рачун који се води код Управе за трезор.</w:t>
      </w:r>
    </w:p>
    <w:p w:rsidR="000B1B59" w:rsidRPr="004E2637" w:rsidRDefault="000B1B59">
      <w:pPr>
        <w:spacing w:line="276" w:lineRule="auto"/>
        <w:ind w:firstLine="720"/>
        <w:jc w:val="both"/>
        <w:rPr>
          <w:rFonts w:ascii="Times New Roman" w:hAnsi="Times New Roman" w:cs="Times New Roman"/>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9.</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Позориште има печат округлог облика, пречника 2,5 цм, са цилиндричним натписом Позориште лутака Ниш и заштитним знаком.</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r>
      <w:r w:rsidRPr="004E2637">
        <w:rPr>
          <w:rFonts w:ascii="Times New Roman" w:hAnsi="Times New Roman" w:cs="Times New Roman"/>
          <w:sz w:val="24"/>
          <w:szCs w:val="24"/>
        </w:rPr>
        <w:tab/>
      </w: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10.</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Позориште има штамбиљ правоугаоног облика димензија 5цм х 2 цм. Са натписом: у првом реду - Позориште лутака</w:t>
      </w:r>
      <w:r w:rsidR="005E5C52" w:rsidRPr="004E2637">
        <w:rPr>
          <w:rFonts w:ascii="Times New Roman" w:hAnsi="Times New Roman" w:cs="Times New Roman"/>
          <w:sz w:val="24"/>
          <w:szCs w:val="24"/>
        </w:rPr>
        <w:t xml:space="preserve"> Ниш</w:t>
      </w:r>
      <w:r w:rsidRPr="004E2637">
        <w:rPr>
          <w:rFonts w:ascii="Times New Roman" w:hAnsi="Times New Roman" w:cs="Times New Roman"/>
          <w:sz w:val="24"/>
          <w:szCs w:val="24"/>
        </w:rPr>
        <w:t>, у другом реду ознака за број, у трећем реду место за датум и у</w:t>
      </w:r>
      <w:r w:rsidR="00CE0209" w:rsidRPr="004E2637">
        <w:rPr>
          <w:rFonts w:ascii="Times New Roman" w:hAnsi="Times New Roman" w:cs="Times New Roman"/>
          <w:sz w:val="24"/>
          <w:szCs w:val="24"/>
        </w:rPr>
        <w:t xml:space="preserve"> четвртом реду седиште Установе:</w:t>
      </w:r>
    </w:p>
    <w:p w:rsidR="000B1B59" w:rsidRPr="004E2637" w:rsidRDefault="000B1B59">
      <w:pPr>
        <w:spacing w:line="276" w:lineRule="auto"/>
        <w:jc w:val="both"/>
        <w:rPr>
          <w:rFonts w:ascii="Times New Roman" w:hAnsi="Times New Roman" w:cs="Times New Roman"/>
          <w:sz w:val="24"/>
          <w:szCs w:val="24"/>
        </w:rPr>
      </w:pPr>
    </w:p>
    <w:p w:rsidR="000B1B59" w:rsidRPr="004E2637" w:rsidRDefault="000B1B59">
      <w:pPr>
        <w:spacing w:after="200"/>
        <w:jc w:val="both"/>
        <w:rPr>
          <w:rFonts w:ascii="Times New Roman" w:hAnsi="Times New Roman" w:cs="Times New Roman"/>
          <w:sz w:val="24"/>
          <w:szCs w:val="24"/>
        </w:rPr>
      </w:pPr>
      <w:r w:rsidRPr="004E2637">
        <w:rPr>
          <w:rFonts w:ascii="Times New Roman" w:hAnsi="Times New Roman" w:cs="Times New Roman"/>
          <w:sz w:val="24"/>
          <w:szCs w:val="24"/>
        </w:rPr>
        <w:t>ПОЗОРИШТЕ ЛУТАКА НИШ</w:t>
      </w:r>
    </w:p>
    <w:p w:rsidR="000B1B59" w:rsidRPr="004E2637" w:rsidRDefault="000B1B59">
      <w:pPr>
        <w:spacing w:after="200"/>
        <w:jc w:val="both"/>
        <w:rPr>
          <w:rFonts w:ascii="Times New Roman" w:hAnsi="Times New Roman" w:cs="Times New Roman"/>
          <w:sz w:val="24"/>
          <w:szCs w:val="24"/>
        </w:rPr>
      </w:pPr>
      <w:r w:rsidRPr="004E2637">
        <w:rPr>
          <w:rFonts w:ascii="Times New Roman" w:hAnsi="Times New Roman" w:cs="Times New Roman"/>
          <w:sz w:val="24"/>
          <w:szCs w:val="24"/>
        </w:rPr>
        <w:tab/>
        <w:t>Бр. ___________________</w:t>
      </w:r>
    </w:p>
    <w:p w:rsidR="000B1B59" w:rsidRPr="004E2637" w:rsidRDefault="000B1B59">
      <w:pPr>
        <w:spacing w:after="200"/>
        <w:jc w:val="both"/>
        <w:rPr>
          <w:rFonts w:ascii="Times New Roman" w:hAnsi="Times New Roman" w:cs="Times New Roman"/>
          <w:sz w:val="24"/>
          <w:szCs w:val="24"/>
        </w:rPr>
      </w:pPr>
      <w:r w:rsidRPr="004E2637">
        <w:rPr>
          <w:rFonts w:ascii="Times New Roman" w:hAnsi="Times New Roman" w:cs="Times New Roman"/>
          <w:sz w:val="24"/>
          <w:szCs w:val="24"/>
        </w:rPr>
        <w:tab/>
        <w:t>__________20__год.</w:t>
      </w:r>
    </w:p>
    <w:p w:rsidR="000B1B59" w:rsidRPr="004E2637" w:rsidRDefault="000B1B59" w:rsidP="00CE0209">
      <w:pPr>
        <w:spacing w:after="200"/>
        <w:jc w:val="both"/>
        <w:rPr>
          <w:rFonts w:ascii="Times New Roman" w:hAnsi="Times New Roman" w:cs="Times New Roman"/>
          <w:sz w:val="24"/>
          <w:szCs w:val="24"/>
        </w:rPr>
      </w:pPr>
      <w:r w:rsidRPr="004E2637">
        <w:rPr>
          <w:rFonts w:ascii="Times New Roman" w:hAnsi="Times New Roman" w:cs="Times New Roman"/>
          <w:sz w:val="24"/>
          <w:szCs w:val="24"/>
        </w:rPr>
        <w:tab/>
        <w:t>Ниш, Булевар др Зорана Ђинђића 7</w:t>
      </w:r>
      <w:r w:rsidR="00CE0209" w:rsidRPr="004E2637">
        <w:rPr>
          <w:rFonts w:ascii="Times New Roman" w:hAnsi="Times New Roman" w:cs="Times New Roman"/>
          <w:sz w:val="24"/>
          <w:szCs w:val="24"/>
        </w:rPr>
        <w:t>.</w:t>
      </w:r>
    </w:p>
    <w:p w:rsidR="00CE0209" w:rsidRPr="004E2637" w:rsidRDefault="00CE0209" w:rsidP="00CE0209">
      <w:pPr>
        <w:spacing w:after="200"/>
        <w:jc w:val="both"/>
        <w:rPr>
          <w:rFonts w:ascii="Times New Roman" w:hAnsi="Times New Roman" w:cs="Times New Roman"/>
          <w:sz w:val="24"/>
          <w:szCs w:val="24"/>
        </w:rPr>
      </w:pPr>
    </w:p>
    <w:p w:rsidR="000B1B59" w:rsidRPr="004E2637" w:rsidRDefault="000B1B59">
      <w:pPr>
        <w:spacing w:line="276" w:lineRule="auto"/>
        <w:ind w:firstLine="720"/>
        <w:rPr>
          <w:rFonts w:ascii="Times New Roman" w:hAnsi="Times New Roman" w:cs="Times New Roman"/>
          <w:sz w:val="24"/>
          <w:szCs w:val="24"/>
        </w:rPr>
      </w:pPr>
      <w:r w:rsidRPr="004E2637">
        <w:rPr>
          <w:rFonts w:ascii="Times New Roman" w:hAnsi="Times New Roman" w:cs="Times New Roman"/>
          <w:sz w:val="24"/>
          <w:szCs w:val="24"/>
        </w:rPr>
        <w:t>Знак Позоришта је</w:t>
      </w:r>
      <w:r w:rsidR="00CE0209" w:rsidRPr="004E2637">
        <w:rPr>
          <w:rFonts w:ascii="Times New Roman" w:hAnsi="Times New Roman" w:cs="Times New Roman"/>
          <w:sz w:val="24"/>
          <w:szCs w:val="24"/>
        </w:rPr>
        <w:t xml:space="preserve"> </w:t>
      </w:r>
      <w:r w:rsidR="008132F1" w:rsidRPr="004E2637">
        <w:rPr>
          <w:rFonts w:ascii="Times New Roman" w:hAnsi="Times New Roman" w:cs="Times New Roman"/>
          <w:sz w:val="24"/>
          <w:szCs w:val="24"/>
        </w:rPr>
        <w:t>лутка раширених руку.</w:t>
      </w:r>
    </w:p>
    <w:p w:rsidR="000B1B59" w:rsidRPr="004E2637" w:rsidRDefault="000B1B59">
      <w:pPr>
        <w:spacing w:line="276" w:lineRule="auto"/>
        <w:ind w:firstLine="720"/>
        <w:rPr>
          <w:rFonts w:ascii="Times New Roman" w:hAnsi="Times New Roman" w:cs="Times New Roman"/>
          <w:sz w:val="24"/>
          <w:szCs w:val="24"/>
        </w:rPr>
      </w:pPr>
      <w:r w:rsidRPr="004E2637">
        <w:rPr>
          <w:rFonts w:ascii="Times New Roman" w:hAnsi="Times New Roman" w:cs="Times New Roman"/>
          <w:sz w:val="24"/>
          <w:szCs w:val="24"/>
        </w:rPr>
        <w:t>Знак Установе користи се на меморандуму Позоришта.</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Број печата и штамбиља, начин њихове употребе, чувања, руковања, израде и уништавање печата и штамбиља одређује се на основу одлуке коју доноси директор.</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Списак свих печата и штамбиља, са отиснутим и назначеним изгледом, као и са назначеним престанком њихове употребе, чува се у архиви Позоришта.</w:t>
      </w:r>
    </w:p>
    <w:p w:rsidR="000B1B59" w:rsidRPr="004E2637" w:rsidRDefault="000B1B59">
      <w:pPr>
        <w:spacing w:line="276" w:lineRule="auto"/>
        <w:jc w:val="both"/>
        <w:rPr>
          <w:rFonts w:ascii="Times New Roman" w:hAnsi="Times New Roman" w:cs="Times New Roman"/>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11.</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Управни одбор одлучује о изгледу заштитног знака посебном одлуком.</w:t>
      </w:r>
    </w:p>
    <w:p w:rsidR="000B1B59" w:rsidRPr="004E2637" w:rsidRDefault="000B1B59">
      <w:pPr>
        <w:spacing w:line="276" w:lineRule="auto"/>
        <w:jc w:val="both"/>
        <w:rPr>
          <w:rFonts w:ascii="Times New Roman" w:hAnsi="Times New Roman" w:cs="Times New Roman"/>
          <w:i/>
          <w:iCs/>
          <w:sz w:val="24"/>
          <w:szCs w:val="24"/>
          <w:u w:val="single"/>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12.</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Позориште врши преписку са физичким и правним лицима на свом меморандуму, са садржајем прописаним законом.</w:t>
      </w:r>
    </w:p>
    <w:p w:rsidR="000B1B59" w:rsidRPr="004E2637" w:rsidRDefault="000B1B59">
      <w:pPr>
        <w:spacing w:after="200"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Меморандум садржи исписан, на српском језику ћириличким писмом, пун назив Позоришта са следећим подацима: знак, седиште, адреса електронске поште, бројеви телефона, матични број и ПИБ.</w:t>
      </w:r>
    </w:p>
    <w:p w:rsidR="000B1B59" w:rsidRPr="004E2637" w:rsidRDefault="000B1B59">
      <w:pPr>
        <w:spacing w:after="200" w:line="276" w:lineRule="auto"/>
        <w:jc w:val="both"/>
        <w:rPr>
          <w:rFonts w:ascii="Times New Roman" w:hAnsi="Times New Roman" w:cs="Times New Roman"/>
          <w:sz w:val="24"/>
          <w:szCs w:val="24"/>
        </w:rPr>
      </w:pPr>
    </w:p>
    <w:p w:rsidR="00CE0209" w:rsidRPr="004E2637" w:rsidRDefault="00CE0209">
      <w:pPr>
        <w:spacing w:after="200" w:line="276" w:lineRule="auto"/>
        <w:jc w:val="both"/>
        <w:rPr>
          <w:rFonts w:ascii="Times New Roman" w:hAnsi="Times New Roman" w:cs="Times New Roman"/>
          <w:sz w:val="24"/>
          <w:szCs w:val="24"/>
        </w:rPr>
      </w:pPr>
    </w:p>
    <w:p w:rsidR="000B1B59" w:rsidRPr="004E2637" w:rsidRDefault="008F2DE1">
      <w:pPr>
        <w:spacing w:line="276" w:lineRule="auto"/>
        <w:jc w:val="center"/>
        <w:rPr>
          <w:rFonts w:ascii="Times New Roman" w:hAnsi="Times New Roman" w:cs="Times New Roman"/>
          <w:sz w:val="24"/>
          <w:szCs w:val="24"/>
        </w:rPr>
      </w:pPr>
      <w:r w:rsidRPr="004E2637">
        <w:rPr>
          <w:rFonts w:ascii="Times New Roman" w:hAnsi="Times New Roman" w:cs="Times New Roman"/>
          <w:b/>
          <w:bCs/>
          <w:sz w:val="24"/>
          <w:szCs w:val="24"/>
        </w:rPr>
        <w:lastRenderedPageBreak/>
        <w:t>III</w:t>
      </w:r>
      <w:r w:rsidR="000B1B59" w:rsidRPr="004E2637">
        <w:rPr>
          <w:rFonts w:ascii="Times New Roman" w:hAnsi="Times New Roman" w:cs="Times New Roman"/>
          <w:b/>
          <w:bCs/>
          <w:sz w:val="24"/>
          <w:szCs w:val="24"/>
        </w:rPr>
        <w:t xml:space="preserve"> ОДГОВОРНОСТ У ПРАВНОМ ПРОМЕТУ</w:t>
      </w:r>
    </w:p>
    <w:p w:rsidR="000B1B59" w:rsidRPr="004E2637" w:rsidRDefault="000B1B59">
      <w:pPr>
        <w:spacing w:line="276" w:lineRule="auto"/>
        <w:rPr>
          <w:rFonts w:ascii="Times New Roman" w:hAnsi="Times New Roman" w:cs="Times New Roman"/>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13.</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Позориште има својство правног лица, са правима и обавезама и одговорностима утврђеним актом о оснивању</w:t>
      </w:r>
      <w:r w:rsidRPr="004E2637">
        <w:rPr>
          <w:rFonts w:ascii="Times New Roman" w:hAnsi="Times New Roman" w:cs="Times New Roman"/>
          <w:b/>
          <w:bCs/>
          <w:sz w:val="24"/>
          <w:szCs w:val="24"/>
        </w:rPr>
        <w:t xml:space="preserve"> </w:t>
      </w:r>
      <w:r w:rsidRPr="004E2637">
        <w:rPr>
          <w:rFonts w:ascii="Times New Roman" w:hAnsi="Times New Roman" w:cs="Times New Roman"/>
          <w:sz w:val="24"/>
          <w:szCs w:val="24"/>
        </w:rPr>
        <w:t xml:space="preserve"> законом, другим прописима и Статутом. </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Позориште  је носилац свих права, обавеза и одговорности у правном промету у односу на средства којима располаже, у складу са законом.</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 xml:space="preserve">У правном промету са трећим лицима, Позориште иступа самостално и за преузете обавезе одговара неограничено - потпуна одговорност. </w:t>
      </w:r>
    </w:p>
    <w:p w:rsidR="000B1B59" w:rsidRPr="004E2637" w:rsidRDefault="000B1B59">
      <w:pPr>
        <w:spacing w:line="276" w:lineRule="auto"/>
        <w:jc w:val="center"/>
        <w:rPr>
          <w:rFonts w:ascii="Times New Roman" w:hAnsi="Times New Roman" w:cs="Times New Roman"/>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14.</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За своје обавезе Позориште не може одговарати имовином у јавној својини.</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 xml:space="preserve"> </w:t>
      </w:r>
    </w:p>
    <w:p w:rsidR="000B1B59" w:rsidRPr="004E2637" w:rsidRDefault="008F2DE1">
      <w:pPr>
        <w:spacing w:line="276" w:lineRule="auto"/>
        <w:jc w:val="center"/>
        <w:rPr>
          <w:rFonts w:ascii="Times New Roman" w:hAnsi="Times New Roman" w:cs="Times New Roman"/>
          <w:b/>
          <w:bCs/>
          <w:sz w:val="24"/>
          <w:szCs w:val="24"/>
        </w:rPr>
      </w:pPr>
      <w:r w:rsidRPr="004E2637">
        <w:rPr>
          <w:rFonts w:ascii="Times New Roman" w:hAnsi="Times New Roman" w:cs="Times New Roman"/>
          <w:b/>
          <w:bCs/>
          <w:sz w:val="24"/>
          <w:szCs w:val="24"/>
        </w:rPr>
        <w:t>IV</w:t>
      </w:r>
      <w:r w:rsidR="000B1B59" w:rsidRPr="004E2637">
        <w:rPr>
          <w:rFonts w:ascii="Times New Roman" w:hAnsi="Times New Roman" w:cs="Times New Roman"/>
          <w:b/>
          <w:bCs/>
          <w:sz w:val="24"/>
          <w:szCs w:val="24"/>
        </w:rPr>
        <w:t xml:space="preserve"> ЗАСТУПАЊЕ </w:t>
      </w:r>
    </w:p>
    <w:p w:rsidR="000B1B59" w:rsidRPr="004E2637" w:rsidRDefault="000B1B59">
      <w:pPr>
        <w:spacing w:line="276" w:lineRule="auto"/>
        <w:rPr>
          <w:rFonts w:ascii="Times New Roman" w:hAnsi="Times New Roman" w:cs="Times New Roman"/>
          <w:b/>
          <w:bCs/>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15.</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Позориште  заступа директор.</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У случају одсутности или спречености директора, Позориште заступа запослени на основу и у границама писаног овлашћења директора.</w:t>
      </w:r>
    </w:p>
    <w:p w:rsidR="000B1B59" w:rsidRPr="004E2637" w:rsidRDefault="000B1B59">
      <w:pPr>
        <w:jc w:val="both"/>
        <w:rPr>
          <w:rFonts w:ascii="Times New Roman" w:hAnsi="Times New Roman" w:cs="Times New Roman"/>
          <w:sz w:val="24"/>
          <w:szCs w:val="24"/>
        </w:rPr>
      </w:pPr>
      <w:r w:rsidRPr="004E2637">
        <w:rPr>
          <w:rFonts w:ascii="Times New Roman" w:hAnsi="Times New Roman" w:cs="Times New Roman"/>
          <w:sz w:val="24"/>
          <w:szCs w:val="24"/>
        </w:rPr>
        <w:tab/>
        <w:t>Директор може дати пуномоћје другом лицу ради вршења послова у корист Позоришта (генерално пуномоћје), или само за извршење одређеног посла (специјално пуномоћје), у складу са законом и овим Статутом.</w:t>
      </w:r>
    </w:p>
    <w:p w:rsidR="000B1B59" w:rsidRPr="004E2637" w:rsidRDefault="000B1B59">
      <w:pPr>
        <w:ind w:firstLine="720"/>
        <w:jc w:val="both"/>
        <w:rPr>
          <w:rFonts w:ascii="Times New Roman" w:hAnsi="Times New Roman" w:cs="Times New Roman"/>
          <w:sz w:val="24"/>
          <w:szCs w:val="24"/>
        </w:rPr>
      </w:pPr>
      <w:r w:rsidRPr="004E2637">
        <w:rPr>
          <w:rFonts w:ascii="Times New Roman" w:hAnsi="Times New Roman" w:cs="Times New Roman"/>
          <w:sz w:val="24"/>
          <w:szCs w:val="24"/>
        </w:rPr>
        <w:t xml:space="preserve">Пуномоћје мора бити у писаној форми. </w:t>
      </w:r>
    </w:p>
    <w:p w:rsidR="000B1B59" w:rsidRPr="004E2637" w:rsidRDefault="000B1B59">
      <w:pPr>
        <w:jc w:val="both"/>
        <w:rPr>
          <w:rFonts w:ascii="Times New Roman" w:hAnsi="Times New Roman" w:cs="Times New Roman"/>
          <w:sz w:val="24"/>
          <w:szCs w:val="24"/>
        </w:rPr>
      </w:pPr>
      <w:r w:rsidRPr="004E2637">
        <w:rPr>
          <w:rFonts w:ascii="Times New Roman" w:hAnsi="Times New Roman" w:cs="Times New Roman"/>
          <w:sz w:val="24"/>
          <w:szCs w:val="24"/>
        </w:rPr>
        <w:t xml:space="preserve"> </w:t>
      </w:r>
      <w:r w:rsidRPr="004E2637">
        <w:rPr>
          <w:rFonts w:ascii="Times New Roman" w:hAnsi="Times New Roman" w:cs="Times New Roman"/>
          <w:sz w:val="24"/>
          <w:szCs w:val="24"/>
        </w:rPr>
        <w:tab/>
        <w:t>У специјалном пуномоћју морају да буду наведени сви послови због којих се пуномоћје даје, са обимом посла и роком у коме пуномоћје важи.</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Овлашћено лице потписује се тако што поред имена и презимена директора дописује „за”.</w:t>
      </w: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16.</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Директор је овлашћен да у име Позоришта, у оквиру регистроване делатности, а у границама законских овлашћења, закључује уговоре и врши друге правне радње, као и да заступа Позориште пред судовима и другим органима.</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r>
    </w:p>
    <w:p w:rsidR="008F2DE1" w:rsidRPr="004E2637" w:rsidRDefault="008F2DE1">
      <w:pPr>
        <w:spacing w:line="276" w:lineRule="auto"/>
        <w:jc w:val="both"/>
        <w:rPr>
          <w:rFonts w:ascii="Times New Roman" w:hAnsi="Times New Roman" w:cs="Times New Roman"/>
          <w:sz w:val="24"/>
          <w:szCs w:val="24"/>
        </w:rPr>
      </w:pPr>
    </w:p>
    <w:p w:rsidR="000B1B59" w:rsidRPr="004E2637" w:rsidRDefault="008F2DE1">
      <w:pPr>
        <w:spacing w:line="276" w:lineRule="auto"/>
        <w:jc w:val="center"/>
        <w:rPr>
          <w:rFonts w:ascii="Times New Roman" w:hAnsi="Times New Roman" w:cs="Times New Roman"/>
          <w:sz w:val="24"/>
          <w:szCs w:val="24"/>
        </w:rPr>
      </w:pPr>
      <w:r w:rsidRPr="004E2637">
        <w:rPr>
          <w:rFonts w:ascii="Times New Roman" w:hAnsi="Times New Roman" w:cs="Times New Roman"/>
          <w:b/>
          <w:bCs/>
          <w:sz w:val="24"/>
          <w:szCs w:val="24"/>
        </w:rPr>
        <w:t xml:space="preserve">V </w:t>
      </w:r>
      <w:r w:rsidR="000B1B59" w:rsidRPr="004E2637">
        <w:rPr>
          <w:rFonts w:ascii="Times New Roman" w:hAnsi="Times New Roman" w:cs="Times New Roman"/>
          <w:b/>
          <w:bCs/>
          <w:sz w:val="24"/>
          <w:szCs w:val="24"/>
        </w:rPr>
        <w:t xml:space="preserve">ДЕЛАТНОСТ </w:t>
      </w:r>
    </w:p>
    <w:p w:rsidR="000B1B59" w:rsidRPr="004E2637" w:rsidRDefault="000B1B59">
      <w:pPr>
        <w:spacing w:line="276" w:lineRule="auto"/>
        <w:rPr>
          <w:rFonts w:ascii="Times New Roman" w:hAnsi="Times New Roman" w:cs="Times New Roman"/>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17.</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Делатност Позоришта је 90.01- Извођачка уметност</w:t>
      </w:r>
    </w:p>
    <w:p w:rsidR="000B1B59" w:rsidRPr="004E2637" w:rsidRDefault="000B1B59" w:rsidP="005E5C52">
      <w:pPr>
        <w:spacing w:after="200"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О промени делатности Установе одлучује Управни одбор Установе уз сагласност оснивача.</w:t>
      </w:r>
    </w:p>
    <w:p w:rsidR="008F2DE1" w:rsidRPr="004E2637" w:rsidRDefault="008F2DE1" w:rsidP="005E5C52">
      <w:pPr>
        <w:spacing w:after="200" w:line="276" w:lineRule="auto"/>
        <w:jc w:val="both"/>
        <w:rPr>
          <w:rFonts w:ascii="Times New Roman" w:hAnsi="Times New Roman" w:cs="Times New Roman"/>
          <w:sz w:val="24"/>
          <w:szCs w:val="24"/>
        </w:rPr>
      </w:pPr>
    </w:p>
    <w:p w:rsidR="000B1B59" w:rsidRPr="004E2637" w:rsidRDefault="000B1B59" w:rsidP="008F2DE1">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lastRenderedPageBreak/>
        <w:t>Члан 18.</w:t>
      </w:r>
    </w:p>
    <w:p w:rsidR="000B1B59" w:rsidRPr="004E2637" w:rsidRDefault="000B1B59">
      <w:pPr>
        <w:spacing w:line="276" w:lineRule="auto"/>
        <w:ind w:firstLine="720"/>
        <w:jc w:val="both"/>
        <w:rPr>
          <w:rFonts w:ascii="Times New Roman" w:hAnsi="Times New Roman" w:cs="Times New Roman"/>
          <w:sz w:val="24"/>
          <w:szCs w:val="24"/>
        </w:rPr>
      </w:pPr>
      <w:r w:rsidRPr="004E2637">
        <w:rPr>
          <w:rFonts w:ascii="Times New Roman" w:hAnsi="Times New Roman" w:cs="Times New Roman"/>
          <w:sz w:val="24"/>
          <w:szCs w:val="24"/>
        </w:rPr>
        <w:t xml:space="preserve">Основна делатност Позоришта састоји се у следећем:  </w:t>
      </w:r>
    </w:p>
    <w:p w:rsidR="000B1B59" w:rsidRPr="004E2637" w:rsidRDefault="000B1B59">
      <w:pPr>
        <w:numPr>
          <w:ilvl w:val="0"/>
          <w:numId w:val="2"/>
        </w:numPr>
        <w:spacing w:line="276" w:lineRule="auto"/>
        <w:ind w:left="1440" w:hanging="360"/>
        <w:jc w:val="both"/>
        <w:rPr>
          <w:rFonts w:ascii="Times New Roman" w:hAnsi="Times New Roman" w:cs="Times New Roman"/>
          <w:sz w:val="24"/>
          <w:szCs w:val="24"/>
        </w:rPr>
      </w:pPr>
      <w:r w:rsidRPr="004E2637">
        <w:rPr>
          <w:rFonts w:ascii="Times New Roman" w:hAnsi="Times New Roman" w:cs="Times New Roman"/>
          <w:sz w:val="24"/>
          <w:szCs w:val="24"/>
        </w:rPr>
        <w:t>припремање и извођење и јавно приказивање луткарских,</w:t>
      </w:r>
      <w:r w:rsidR="0020315C" w:rsidRPr="004E2637">
        <w:rPr>
          <w:rFonts w:ascii="Times New Roman" w:hAnsi="Times New Roman" w:cs="Times New Roman"/>
          <w:sz w:val="24"/>
          <w:szCs w:val="24"/>
        </w:rPr>
        <w:t xml:space="preserve"> драмских и </w:t>
      </w:r>
      <w:r w:rsidRPr="004E2637">
        <w:rPr>
          <w:rFonts w:ascii="Times New Roman" w:hAnsi="Times New Roman" w:cs="Times New Roman"/>
          <w:sz w:val="24"/>
          <w:szCs w:val="24"/>
        </w:rPr>
        <w:t xml:space="preserve"> плесних представа, мјузикла и сродних сценских дела;</w:t>
      </w:r>
    </w:p>
    <w:p w:rsidR="000B1B59" w:rsidRPr="004E2637" w:rsidRDefault="000B1B59">
      <w:pPr>
        <w:numPr>
          <w:ilvl w:val="0"/>
          <w:numId w:val="2"/>
        </w:numPr>
        <w:spacing w:line="276" w:lineRule="auto"/>
        <w:ind w:left="1440" w:hanging="360"/>
        <w:jc w:val="both"/>
        <w:rPr>
          <w:rFonts w:ascii="Times New Roman" w:hAnsi="Times New Roman" w:cs="Times New Roman"/>
          <w:sz w:val="24"/>
          <w:szCs w:val="24"/>
        </w:rPr>
      </w:pPr>
      <w:r w:rsidRPr="004E2637">
        <w:rPr>
          <w:rFonts w:ascii="Times New Roman" w:hAnsi="Times New Roman" w:cs="Times New Roman"/>
          <w:sz w:val="24"/>
          <w:szCs w:val="24"/>
        </w:rPr>
        <w:t>неговање и развијање позоришне, уметничке игре и музике, кроз избор репертоара и реализацију извођења позоришних представа;</w:t>
      </w:r>
    </w:p>
    <w:p w:rsidR="000B1B59" w:rsidRPr="004E2637" w:rsidRDefault="000B1B59">
      <w:pPr>
        <w:numPr>
          <w:ilvl w:val="0"/>
          <w:numId w:val="2"/>
        </w:numPr>
        <w:spacing w:line="276" w:lineRule="auto"/>
        <w:ind w:left="1440" w:hanging="360"/>
        <w:jc w:val="both"/>
        <w:rPr>
          <w:rFonts w:ascii="Times New Roman" w:hAnsi="Times New Roman" w:cs="Times New Roman"/>
          <w:sz w:val="24"/>
          <w:szCs w:val="24"/>
        </w:rPr>
      </w:pPr>
      <w:r w:rsidRPr="004E2637">
        <w:rPr>
          <w:rFonts w:ascii="Times New Roman" w:hAnsi="Times New Roman" w:cs="Times New Roman"/>
          <w:sz w:val="24"/>
          <w:szCs w:val="24"/>
        </w:rPr>
        <w:t>сарадња са ауторима из области позоришне, музичке и уметности игре са циљем унапређења и подизања уметничког нивоа;</w:t>
      </w:r>
    </w:p>
    <w:p w:rsidR="000B1B59" w:rsidRPr="004E2637" w:rsidRDefault="000B1B59">
      <w:pPr>
        <w:numPr>
          <w:ilvl w:val="0"/>
          <w:numId w:val="2"/>
        </w:numPr>
        <w:spacing w:line="276" w:lineRule="auto"/>
        <w:ind w:left="1440" w:hanging="360"/>
        <w:jc w:val="both"/>
        <w:rPr>
          <w:rFonts w:ascii="Times New Roman" w:hAnsi="Times New Roman" w:cs="Times New Roman"/>
          <w:sz w:val="24"/>
          <w:szCs w:val="24"/>
        </w:rPr>
      </w:pPr>
      <w:r w:rsidRPr="004E2637">
        <w:rPr>
          <w:rFonts w:ascii="Times New Roman" w:hAnsi="Times New Roman" w:cs="Times New Roman"/>
          <w:sz w:val="24"/>
          <w:szCs w:val="24"/>
        </w:rPr>
        <w:t xml:space="preserve">остваривање сарадње са домаћим и иностраним позориштима у циљу размене гостовања и реализације копродукционих пројеката; </w:t>
      </w:r>
    </w:p>
    <w:p w:rsidR="000B1B59" w:rsidRPr="004E2637" w:rsidRDefault="000B1B59">
      <w:pPr>
        <w:numPr>
          <w:ilvl w:val="0"/>
          <w:numId w:val="2"/>
        </w:numPr>
        <w:spacing w:line="276" w:lineRule="auto"/>
        <w:ind w:left="1440" w:hanging="360"/>
        <w:jc w:val="both"/>
        <w:rPr>
          <w:rFonts w:ascii="Times New Roman" w:hAnsi="Times New Roman" w:cs="Times New Roman"/>
          <w:sz w:val="24"/>
          <w:szCs w:val="24"/>
        </w:rPr>
      </w:pPr>
      <w:r w:rsidRPr="004E2637">
        <w:rPr>
          <w:rFonts w:ascii="Times New Roman" w:hAnsi="Times New Roman" w:cs="Times New Roman"/>
          <w:sz w:val="24"/>
          <w:szCs w:val="24"/>
        </w:rPr>
        <w:t>пружање позоришних услуга и организовање других активности у области уметности и културе;</w:t>
      </w:r>
    </w:p>
    <w:p w:rsidR="000B1B59" w:rsidRPr="004E2637" w:rsidRDefault="000B1B59">
      <w:pPr>
        <w:numPr>
          <w:ilvl w:val="0"/>
          <w:numId w:val="2"/>
        </w:numPr>
        <w:spacing w:line="276" w:lineRule="auto"/>
        <w:ind w:left="1440" w:hanging="360"/>
        <w:jc w:val="both"/>
        <w:rPr>
          <w:rFonts w:ascii="Times New Roman" w:hAnsi="Times New Roman" w:cs="Times New Roman"/>
          <w:sz w:val="24"/>
          <w:szCs w:val="24"/>
        </w:rPr>
      </w:pPr>
      <w:r w:rsidRPr="004E2637">
        <w:rPr>
          <w:rFonts w:ascii="Times New Roman" w:hAnsi="Times New Roman" w:cs="Times New Roman"/>
          <w:sz w:val="24"/>
          <w:szCs w:val="24"/>
        </w:rPr>
        <w:t>стално одржавање нивоа уметничких ансамбала и  савремене организације рада и пословања за потребе продукције;</w:t>
      </w:r>
    </w:p>
    <w:p w:rsidR="000B1B59" w:rsidRPr="004E2637" w:rsidRDefault="000B1B59">
      <w:pPr>
        <w:numPr>
          <w:ilvl w:val="0"/>
          <w:numId w:val="2"/>
        </w:numPr>
        <w:spacing w:line="276" w:lineRule="auto"/>
        <w:ind w:left="1440" w:hanging="360"/>
        <w:jc w:val="both"/>
        <w:rPr>
          <w:rFonts w:ascii="Times New Roman" w:hAnsi="Times New Roman" w:cs="Times New Roman"/>
          <w:sz w:val="24"/>
          <w:szCs w:val="24"/>
        </w:rPr>
      </w:pPr>
      <w:r w:rsidRPr="004E2637">
        <w:rPr>
          <w:rFonts w:ascii="Times New Roman" w:hAnsi="Times New Roman" w:cs="Times New Roman"/>
          <w:sz w:val="24"/>
          <w:szCs w:val="24"/>
        </w:rPr>
        <w:t>одржавање нивоа сценске технике у складу са савременим технолошким достигнућима за потребе музичке и позоришне продукције;</w:t>
      </w:r>
    </w:p>
    <w:p w:rsidR="000B1B59" w:rsidRPr="004E2637" w:rsidRDefault="000B1B59">
      <w:pPr>
        <w:numPr>
          <w:ilvl w:val="0"/>
          <w:numId w:val="2"/>
        </w:numPr>
        <w:spacing w:line="276" w:lineRule="auto"/>
        <w:ind w:left="1440" w:hanging="360"/>
        <w:jc w:val="both"/>
        <w:rPr>
          <w:rFonts w:ascii="Times New Roman" w:hAnsi="Times New Roman" w:cs="Times New Roman"/>
          <w:sz w:val="24"/>
          <w:szCs w:val="24"/>
        </w:rPr>
      </w:pPr>
      <w:r w:rsidRPr="004E2637">
        <w:rPr>
          <w:rFonts w:ascii="Times New Roman" w:hAnsi="Times New Roman" w:cs="Times New Roman"/>
          <w:sz w:val="24"/>
          <w:szCs w:val="24"/>
        </w:rPr>
        <w:t>одржавање високог уметничког нивоа укупне продукције;</w:t>
      </w:r>
    </w:p>
    <w:p w:rsidR="000B1B59" w:rsidRPr="004E2637" w:rsidRDefault="000B1B59">
      <w:pPr>
        <w:numPr>
          <w:ilvl w:val="0"/>
          <w:numId w:val="2"/>
        </w:numPr>
        <w:spacing w:line="276" w:lineRule="auto"/>
        <w:ind w:left="1440" w:hanging="360"/>
        <w:jc w:val="both"/>
        <w:rPr>
          <w:rFonts w:ascii="Times New Roman" w:hAnsi="Times New Roman" w:cs="Times New Roman"/>
          <w:sz w:val="24"/>
          <w:szCs w:val="24"/>
        </w:rPr>
      </w:pPr>
      <w:r w:rsidRPr="004E2637">
        <w:rPr>
          <w:rFonts w:ascii="Times New Roman" w:hAnsi="Times New Roman" w:cs="Times New Roman"/>
          <w:sz w:val="24"/>
          <w:szCs w:val="24"/>
        </w:rPr>
        <w:t>активности позоришних група;</w:t>
      </w:r>
    </w:p>
    <w:p w:rsidR="000B1B59" w:rsidRPr="004E2637" w:rsidRDefault="000B1B59">
      <w:pPr>
        <w:numPr>
          <w:ilvl w:val="0"/>
          <w:numId w:val="2"/>
        </w:numPr>
        <w:spacing w:line="276" w:lineRule="auto"/>
        <w:ind w:left="1440" w:hanging="360"/>
        <w:jc w:val="both"/>
        <w:rPr>
          <w:rFonts w:ascii="Times New Roman" w:hAnsi="Times New Roman" w:cs="Times New Roman"/>
          <w:sz w:val="24"/>
          <w:szCs w:val="24"/>
        </w:rPr>
      </w:pPr>
      <w:r w:rsidRPr="004E2637">
        <w:rPr>
          <w:rFonts w:ascii="Times New Roman" w:hAnsi="Times New Roman" w:cs="Times New Roman"/>
          <w:sz w:val="24"/>
          <w:szCs w:val="24"/>
        </w:rPr>
        <w:t>активности самосталних уметника-глумаца и музичара.</w:t>
      </w:r>
    </w:p>
    <w:p w:rsidR="000B1B59" w:rsidRPr="004E2637" w:rsidRDefault="000B1B59" w:rsidP="001063A9">
      <w:pPr>
        <w:spacing w:line="276" w:lineRule="auto"/>
        <w:jc w:val="both"/>
        <w:rPr>
          <w:rFonts w:ascii="Times New Roman" w:hAnsi="Times New Roman" w:cs="Times New Roman"/>
          <w:sz w:val="24"/>
          <w:szCs w:val="24"/>
          <w:highlight w:val="lightGray"/>
        </w:rPr>
      </w:pPr>
    </w:p>
    <w:p w:rsidR="000B1B59" w:rsidRPr="004E2637" w:rsidRDefault="004470A9" w:rsidP="005E5C52">
      <w:pPr>
        <w:spacing w:line="276" w:lineRule="auto"/>
        <w:ind w:firstLine="720"/>
        <w:jc w:val="both"/>
        <w:rPr>
          <w:rFonts w:ascii="Times New Roman" w:hAnsi="Times New Roman" w:cs="Times New Roman"/>
          <w:sz w:val="24"/>
          <w:szCs w:val="24"/>
        </w:rPr>
      </w:pPr>
      <w:r w:rsidRPr="004E2637">
        <w:rPr>
          <w:rFonts w:ascii="Times New Roman" w:hAnsi="Times New Roman" w:cs="Times New Roman"/>
          <w:sz w:val="24"/>
          <w:szCs w:val="24"/>
        </w:rPr>
        <w:t xml:space="preserve">Поред </w:t>
      </w:r>
      <w:r w:rsidR="00CE0209" w:rsidRPr="004E2637">
        <w:rPr>
          <w:rFonts w:ascii="Times New Roman" w:hAnsi="Times New Roman" w:cs="Times New Roman"/>
          <w:sz w:val="24"/>
          <w:szCs w:val="24"/>
        </w:rPr>
        <w:t>основне делатности Позориште</w:t>
      </w:r>
      <w:r w:rsidRPr="004E2637">
        <w:rPr>
          <w:rFonts w:ascii="Times New Roman" w:hAnsi="Times New Roman" w:cs="Times New Roman"/>
          <w:sz w:val="24"/>
          <w:szCs w:val="24"/>
        </w:rPr>
        <w:t xml:space="preserve"> обавља и следеће делатности у циљу остваривања делатности ради које је  основана и то:</w:t>
      </w:r>
    </w:p>
    <w:p w:rsidR="004470A9" w:rsidRPr="004E2637" w:rsidRDefault="004470A9">
      <w:pPr>
        <w:spacing w:line="276" w:lineRule="auto"/>
        <w:ind w:left="1080"/>
        <w:jc w:val="both"/>
        <w:rPr>
          <w:rFonts w:ascii="Times New Roman" w:hAnsi="Times New Roman" w:cs="Times New Roman"/>
          <w:sz w:val="24"/>
          <w:szCs w:val="24"/>
        </w:rPr>
      </w:pPr>
    </w:p>
    <w:p w:rsidR="004470A9" w:rsidRPr="004E2637" w:rsidRDefault="004470A9">
      <w:pPr>
        <w:spacing w:line="276" w:lineRule="auto"/>
        <w:ind w:left="1080"/>
        <w:jc w:val="both"/>
        <w:rPr>
          <w:rFonts w:ascii="Times New Roman" w:hAnsi="Times New Roman" w:cs="Times New Roman"/>
          <w:sz w:val="24"/>
          <w:szCs w:val="24"/>
        </w:rPr>
      </w:pPr>
      <w:r w:rsidRPr="004E2637">
        <w:rPr>
          <w:rFonts w:ascii="Times New Roman" w:hAnsi="Times New Roman" w:cs="Times New Roman"/>
          <w:sz w:val="24"/>
          <w:szCs w:val="24"/>
        </w:rPr>
        <w:tab/>
        <w:t>90.04  рад уметничких установа</w:t>
      </w:r>
    </w:p>
    <w:p w:rsidR="004470A9" w:rsidRPr="004E2637" w:rsidRDefault="004470A9">
      <w:pPr>
        <w:spacing w:line="276" w:lineRule="auto"/>
        <w:ind w:left="1080"/>
        <w:jc w:val="both"/>
        <w:rPr>
          <w:rFonts w:ascii="Times New Roman" w:hAnsi="Times New Roman" w:cs="Times New Roman"/>
          <w:sz w:val="24"/>
          <w:szCs w:val="24"/>
        </w:rPr>
      </w:pPr>
      <w:r w:rsidRPr="004E2637">
        <w:rPr>
          <w:rFonts w:ascii="Times New Roman" w:hAnsi="Times New Roman" w:cs="Times New Roman"/>
          <w:sz w:val="24"/>
          <w:szCs w:val="24"/>
        </w:rPr>
        <w:tab/>
        <w:t>90.03  уметничко стваралаштво</w:t>
      </w:r>
    </w:p>
    <w:p w:rsidR="004470A9" w:rsidRPr="004E2637" w:rsidRDefault="004470A9">
      <w:pPr>
        <w:spacing w:line="276" w:lineRule="auto"/>
        <w:ind w:left="1080"/>
        <w:jc w:val="both"/>
        <w:rPr>
          <w:rFonts w:ascii="Times New Roman" w:hAnsi="Times New Roman" w:cs="Times New Roman"/>
          <w:sz w:val="24"/>
          <w:szCs w:val="24"/>
        </w:rPr>
      </w:pPr>
      <w:r w:rsidRPr="004E2637">
        <w:rPr>
          <w:rFonts w:ascii="Times New Roman" w:hAnsi="Times New Roman" w:cs="Times New Roman"/>
          <w:sz w:val="24"/>
          <w:szCs w:val="24"/>
        </w:rPr>
        <w:tab/>
        <w:t>90.02  друге уметничке делатности у оквиру извођачке уметности</w:t>
      </w:r>
    </w:p>
    <w:p w:rsidR="004470A9" w:rsidRPr="004E2637" w:rsidRDefault="004470A9">
      <w:pPr>
        <w:spacing w:line="276" w:lineRule="auto"/>
        <w:ind w:left="1080"/>
        <w:jc w:val="both"/>
        <w:rPr>
          <w:rFonts w:ascii="Times New Roman" w:hAnsi="Times New Roman" w:cs="Times New Roman"/>
          <w:sz w:val="24"/>
          <w:szCs w:val="24"/>
        </w:rPr>
      </w:pPr>
      <w:r w:rsidRPr="004E2637">
        <w:rPr>
          <w:rFonts w:ascii="Times New Roman" w:hAnsi="Times New Roman" w:cs="Times New Roman"/>
          <w:sz w:val="24"/>
          <w:szCs w:val="24"/>
        </w:rPr>
        <w:tab/>
        <w:t>85.52  уметничко образовање</w:t>
      </w:r>
    </w:p>
    <w:p w:rsidR="004470A9" w:rsidRPr="004E2637" w:rsidRDefault="004470A9">
      <w:pPr>
        <w:spacing w:line="276" w:lineRule="auto"/>
        <w:ind w:left="1080"/>
        <w:jc w:val="both"/>
        <w:rPr>
          <w:rFonts w:ascii="Times New Roman" w:hAnsi="Times New Roman" w:cs="Times New Roman"/>
          <w:sz w:val="24"/>
          <w:szCs w:val="24"/>
        </w:rPr>
      </w:pPr>
      <w:r w:rsidRPr="004E2637">
        <w:rPr>
          <w:rFonts w:ascii="Times New Roman" w:hAnsi="Times New Roman" w:cs="Times New Roman"/>
          <w:sz w:val="24"/>
          <w:szCs w:val="24"/>
        </w:rPr>
        <w:tab/>
        <w:t>74.20  фотографске услуге</w:t>
      </w:r>
    </w:p>
    <w:p w:rsidR="004470A9" w:rsidRPr="004E2637" w:rsidRDefault="004470A9">
      <w:pPr>
        <w:spacing w:line="276" w:lineRule="auto"/>
        <w:ind w:left="1080"/>
        <w:jc w:val="both"/>
        <w:rPr>
          <w:rFonts w:ascii="Times New Roman" w:hAnsi="Times New Roman" w:cs="Times New Roman"/>
          <w:sz w:val="24"/>
          <w:szCs w:val="24"/>
        </w:rPr>
      </w:pPr>
      <w:r w:rsidRPr="004E2637">
        <w:rPr>
          <w:rFonts w:ascii="Times New Roman" w:hAnsi="Times New Roman" w:cs="Times New Roman"/>
          <w:sz w:val="24"/>
          <w:szCs w:val="24"/>
        </w:rPr>
        <w:tab/>
        <w:t xml:space="preserve">74.10  </w:t>
      </w:r>
      <w:r w:rsidR="0003436C" w:rsidRPr="004E2637">
        <w:rPr>
          <w:rFonts w:ascii="Times New Roman" w:hAnsi="Times New Roman" w:cs="Times New Roman"/>
          <w:sz w:val="24"/>
          <w:szCs w:val="24"/>
        </w:rPr>
        <w:t>специјализоване дизајнерске делатности</w:t>
      </w:r>
    </w:p>
    <w:p w:rsidR="004470A9" w:rsidRPr="004E2637" w:rsidRDefault="004470A9">
      <w:pPr>
        <w:spacing w:line="276" w:lineRule="auto"/>
        <w:ind w:left="1080"/>
        <w:jc w:val="both"/>
        <w:rPr>
          <w:rFonts w:ascii="Times New Roman" w:hAnsi="Times New Roman" w:cs="Times New Roman"/>
          <w:sz w:val="24"/>
          <w:szCs w:val="24"/>
        </w:rPr>
      </w:pPr>
      <w:r w:rsidRPr="004E2637">
        <w:rPr>
          <w:rFonts w:ascii="Times New Roman" w:hAnsi="Times New Roman" w:cs="Times New Roman"/>
          <w:sz w:val="24"/>
          <w:szCs w:val="24"/>
        </w:rPr>
        <w:tab/>
        <w:t>59.20  снимање и издавање звучних записа и музике</w:t>
      </w:r>
    </w:p>
    <w:p w:rsidR="004470A9" w:rsidRPr="004E2637" w:rsidRDefault="00AE64F2" w:rsidP="00AE64F2">
      <w:pPr>
        <w:spacing w:line="276" w:lineRule="auto"/>
        <w:ind w:left="1080"/>
        <w:jc w:val="both"/>
        <w:rPr>
          <w:rFonts w:ascii="Times New Roman" w:hAnsi="Times New Roman" w:cs="Times New Roman"/>
          <w:sz w:val="24"/>
          <w:szCs w:val="24"/>
        </w:rPr>
      </w:pPr>
      <w:r w:rsidRPr="004E2637">
        <w:rPr>
          <w:rFonts w:ascii="Times New Roman" w:hAnsi="Times New Roman" w:cs="Times New Roman"/>
          <w:sz w:val="24"/>
          <w:szCs w:val="24"/>
        </w:rPr>
        <w:tab/>
      </w:r>
      <w:r w:rsidR="004470A9" w:rsidRPr="004E2637">
        <w:rPr>
          <w:rFonts w:ascii="Times New Roman" w:hAnsi="Times New Roman" w:cs="Times New Roman"/>
          <w:sz w:val="24"/>
          <w:szCs w:val="24"/>
        </w:rPr>
        <w:t>59.11 производња кинематографских дела, аудио-визуелних производа и телевизијског програма</w:t>
      </w:r>
    </w:p>
    <w:p w:rsidR="004470A9" w:rsidRPr="004E2637" w:rsidRDefault="004470A9">
      <w:pPr>
        <w:spacing w:line="276" w:lineRule="auto"/>
        <w:ind w:left="1080"/>
        <w:jc w:val="both"/>
        <w:rPr>
          <w:rFonts w:ascii="Times New Roman" w:hAnsi="Times New Roman" w:cs="Times New Roman"/>
          <w:sz w:val="24"/>
          <w:szCs w:val="24"/>
        </w:rPr>
      </w:pPr>
      <w:r w:rsidRPr="004E2637">
        <w:rPr>
          <w:rFonts w:ascii="Times New Roman" w:hAnsi="Times New Roman" w:cs="Times New Roman"/>
          <w:sz w:val="24"/>
          <w:szCs w:val="24"/>
        </w:rPr>
        <w:tab/>
        <w:t>58.19  остала издавачка делатност</w:t>
      </w:r>
    </w:p>
    <w:p w:rsidR="004470A9" w:rsidRPr="004E2637" w:rsidRDefault="004470A9" w:rsidP="00AE64F2">
      <w:pPr>
        <w:spacing w:line="276" w:lineRule="auto"/>
        <w:ind w:left="1080"/>
        <w:jc w:val="both"/>
        <w:rPr>
          <w:rFonts w:ascii="Times New Roman" w:hAnsi="Times New Roman" w:cs="Times New Roman"/>
          <w:sz w:val="24"/>
          <w:szCs w:val="24"/>
        </w:rPr>
      </w:pPr>
      <w:r w:rsidRPr="004E2637">
        <w:rPr>
          <w:rFonts w:ascii="Times New Roman" w:hAnsi="Times New Roman" w:cs="Times New Roman"/>
          <w:sz w:val="24"/>
          <w:szCs w:val="24"/>
        </w:rPr>
        <w:tab/>
        <w:t>47.78 остала трговина на мало новим производима у специјализованим продавниц</w:t>
      </w:r>
      <w:r w:rsidR="003B06E8" w:rsidRPr="004E2637">
        <w:rPr>
          <w:rFonts w:ascii="Times New Roman" w:hAnsi="Times New Roman" w:cs="Times New Roman"/>
          <w:sz w:val="24"/>
          <w:szCs w:val="24"/>
        </w:rPr>
        <w:t>а</w:t>
      </w:r>
      <w:r w:rsidRPr="004E2637">
        <w:rPr>
          <w:rFonts w:ascii="Times New Roman" w:hAnsi="Times New Roman" w:cs="Times New Roman"/>
          <w:sz w:val="24"/>
          <w:szCs w:val="24"/>
        </w:rPr>
        <w:t xml:space="preserve">ма </w:t>
      </w:r>
    </w:p>
    <w:p w:rsidR="00AE64F2" w:rsidRPr="004E2637" w:rsidRDefault="00AE64F2" w:rsidP="00AE64F2">
      <w:pPr>
        <w:spacing w:line="276" w:lineRule="auto"/>
        <w:ind w:left="1080"/>
        <w:jc w:val="both"/>
        <w:rPr>
          <w:rFonts w:ascii="Times New Roman" w:hAnsi="Times New Roman" w:cs="Times New Roman"/>
          <w:sz w:val="24"/>
          <w:szCs w:val="24"/>
        </w:rPr>
      </w:pPr>
      <w:r w:rsidRPr="004E2637">
        <w:rPr>
          <w:rFonts w:ascii="Times New Roman" w:hAnsi="Times New Roman" w:cs="Times New Roman"/>
          <w:sz w:val="24"/>
          <w:szCs w:val="24"/>
        </w:rPr>
        <w:t xml:space="preserve">      47.63  трговина на мало музичким и видео записима у специјализованим продавницама</w:t>
      </w:r>
    </w:p>
    <w:p w:rsidR="000B1B59" w:rsidRPr="004E2637" w:rsidRDefault="000B1B59">
      <w:pPr>
        <w:spacing w:line="276" w:lineRule="auto"/>
        <w:ind w:left="1440"/>
        <w:jc w:val="both"/>
        <w:rPr>
          <w:rFonts w:ascii="Times New Roman" w:hAnsi="Times New Roman" w:cs="Times New Roman"/>
          <w:sz w:val="24"/>
          <w:szCs w:val="24"/>
        </w:rPr>
      </w:pPr>
      <w:r w:rsidRPr="004E2637">
        <w:rPr>
          <w:rFonts w:ascii="Times New Roman" w:hAnsi="Times New Roman" w:cs="Times New Roman"/>
          <w:sz w:val="24"/>
          <w:szCs w:val="24"/>
        </w:rPr>
        <w:t>18</w:t>
      </w:r>
      <w:r w:rsidR="003D1013" w:rsidRPr="004E2637">
        <w:rPr>
          <w:rFonts w:ascii="Times New Roman" w:hAnsi="Times New Roman" w:cs="Times New Roman"/>
          <w:sz w:val="24"/>
          <w:szCs w:val="24"/>
        </w:rPr>
        <w:t xml:space="preserve">.20 </w:t>
      </w:r>
      <w:r w:rsidR="003D1013" w:rsidRPr="004E2637">
        <w:rPr>
          <w:rFonts w:ascii="Times New Roman" w:hAnsi="Times New Roman" w:cs="Times New Roman"/>
          <w:sz w:val="24"/>
          <w:szCs w:val="24"/>
        </w:rPr>
        <w:tab/>
        <w:t>умножавање снимљених записа</w:t>
      </w:r>
    </w:p>
    <w:p w:rsidR="000B1B59" w:rsidRPr="004E2637" w:rsidRDefault="000B1B59">
      <w:pPr>
        <w:spacing w:line="276" w:lineRule="auto"/>
        <w:jc w:val="both"/>
        <w:rPr>
          <w:rFonts w:ascii="Times New Roman" w:hAnsi="Times New Roman" w:cs="Times New Roman"/>
          <w:sz w:val="24"/>
          <w:szCs w:val="24"/>
        </w:rPr>
      </w:pPr>
    </w:p>
    <w:p w:rsidR="000B1B59" w:rsidRPr="004E2637" w:rsidRDefault="000B1B59">
      <w:pPr>
        <w:spacing w:line="276" w:lineRule="auto"/>
        <w:ind w:firstLine="720"/>
        <w:jc w:val="both"/>
        <w:rPr>
          <w:rFonts w:ascii="Times New Roman" w:hAnsi="Times New Roman" w:cs="Times New Roman"/>
          <w:sz w:val="24"/>
          <w:szCs w:val="24"/>
        </w:rPr>
      </w:pPr>
      <w:r w:rsidRPr="004E2637">
        <w:rPr>
          <w:rFonts w:ascii="Times New Roman" w:hAnsi="Times New Roman" w:cs="Times New Roman"/>
          <w:sz w:val="24"/>
          <w:szCs w:val="24"/>
        </w:rPr>
        <w:lastRenderedPageBreak/>
        <w:t xml:space="preserve">Позориште обавља репертоарску делатност на матичној сцени и другим сценама на гостовањима. </w:t>
      </w:r>
    </w:p>
    <w:p w:rsidR="000B1B59" w:rsidRPr="004E2637" w:rsidRDefault="000B1B59">
      <w:pPr>
        <w:spacing w:line="276" w:lineRule="auto"/>
        <w:ind w:firstLine="720"/>
        <w:jc w:val="both"/>
        <w:rPr>
          <w:rFonts w:ascii="Times New Roman" w:hAnsi="Times New Roman" w:cs="Times New Roman"/>
          <w:sz w:val="24"/>
          <w:szCs w:val="24"/>
        </w:rPr>
      </w:pPr>
      <w:r w:rsidRPr="004E2637">
        <w:rPr>
          <w:rFonts w:ascii="Times New Roman" w:hAnsi="Times New Roman" w:cs="Times New Roman"/>
          <w:sz w:val="24"/>
          <w:szCs w:val="24"/>
        </w:rPr>
        <w:t>Позориште припрема и изводи представе на основу књижевних дела домаћих и страних аутора.</w:t>
      </w:r>
    </w:p>
    <w:p w:rsidR="000B1B59" w:rsidRPr="004E2637" w:rsidRDefault="000B1B59">
      <w:pPr>
        <w:spacing w:line="276" w:lineRule="auto"/>
        <w:ind w:firstLine="720"/>
        <w:jc w:val="both"/>
        <w:rPr>
          <w:rFonts w:ascii="Times New Roman" w:hAnsi="Times New Roman" w:cs="Times New Roman"/>
          <w:sz w:val="24"/>
          <w:szCs w:val="24"/>
        </w:rPr>
      </w:pPr>
      <w:r w:rsidRPr="004E2637">
        <w:rPr>
          <w:rFonts w:ascii="Times New Roman" w:hAnsi="Times New Roman" w:cs="Times New Roman"/>
          <w:sz w:val="24"/>
          <w:szCs w:val="24"/>
        </w:rPr>
        <w:t>При избору дела Позориште се руководи вредношћу и трајношћу сценске и естетске садржине хуманих и етичких особености као и потребама репертоарске политике, савременим трендовима у жанру представа из своје делатности са циљем развијања и неговања високих критеријума сценске продукције.</w:t>
      </w:r>
    </w:p>
    <w:p w:rsidR="000B1B59" w:rsidRPr="004E2637" w:rsidRDefault="000B1B59">
      <w:pPr>
        <w:spacing w:line="276" w:lineRule="auto"/>
        <w:ind w:firstLine="720"/>
        <w:jc w:val="both"/>
        <w:rPr>
          <w:rFonts w:ascii="Times New Roman" w:hAnsi="Times New Roman" w:cs="Times New Roman"/>
          <w:sz w:val="24"/>
          <w:szCs w:val="24"/>
        </w:rPr>
      </w:pPr>
      <w:r w:rsidRPr="004E2637">
        <w:rPr>
          <w:rFonts w:ascii="Times New Roman" w:hAnsi="Times New Roman" w:cs="Times New Roman"/>
          <w:sz w:val="24"/>
          <w:szCs w:val="24"/>
        </w:rPr>
        <w:t>Приликом испуњавања своје мисије Позориште води рачуна о потребама локалне заједнице и циљевима културне политике Оснивача, обавља своје послове на професионалан и транспарентан начин, рационално располажући повереним средстава. Позориште је посвећено принципима недискриминације.</w:t>
      </w:r>
    </w:p>
    <w:p w:rsidR="000B1B59" w:rsidRPr="004E2637" w:rsidRDefault="00584FD0">
      <w:pPr>
        <w:spacing w:line="276" w:lineRule="auto"/>
        <w:ind w:firstLine="720"/>
        <w:jc w:val="both"/>
        <w:rPr>
          <w:rFonts w:ascii="Times New Roman" w:hAnsi="Times New Roman" w:cs="Times New Roman"/>
          <w:sz w:val="24"/>
          <w:szCs w:val="24"/>
        </w:rPr>
      </w:pPr>
      <w:r w:rsidRPr="004E2637">
        <w:rPr>
          <w:rFonts w:ascii="Times New Roman" w:hAnsi="Times New Roman" w:cs="Times New Roman"/>
          <w:sz w:val="24"/>
          <w:szCs w:val="24"/>
        </w:rPr>
        <w:t>Позориште се  учлањује у</w:t>
      </w:r>
      <w:r w:rsidR="000B1B59" w:rsidRPr="004E2637">
        <w:rPr>
          <w:rFonts w:ascii="Times New Roman" w:hAnsi="Times New Roman" w:cs="Times New Roman"/>
          <w:sz w:val="24"/>
          <w:szCs w:val="24"/>
        </w:rPr>
        <w:t xml:space="preserve"> струковне и националне мреже и удружења, ради што ефикаснијег обављања своје делатности, повезивања са другим сродним уметничким институцијама, ради што веће видљивости и представљања сопствених достигнућа.</w:t>
      </w:r>
    </w:p>
    <w:p w:rsidR="000B1B59" w:rsidRPr="004E2637" w:rsidRDefault="000B1B59">
      <w:pPr>
        <w:spacing w:after="200" w:line="276" w:lineRule="auto"/>
        <w:rPr>
          <w:sz w:val="20"/>
          <w:szCs w:val="20"/>
        </w:rPr>
      </w:pPr>
      <w:r w:rsidRPr="004E2637">
        <w:rPr>
          <w:sz w:val="20"/>
          <w:szCs w:val="20"/>
        </w:rPr>
        <w:t xml:space="preserve">                                                         </w:t>
      </w:r>
    </w:p>
    <w:p w:rsidR="008F2DE1" w:rsidRPr="004E2637" w:rsidRDefault="008F2DE1">
      <w:pPr>
        <w:spacing w:after="200" w:line="276" w:lineRule="auto"/>
        <w:rPr>
          <w:sz w:val="20"/>
          <w:szCs w:val="20"/>
        </w:rPr>
      </w:pPr>
    </w:p>
    <w:p w:rsidR="000B1B59" w:rsidRPr="004E2637" w:rsidRDefault="000B1B59">
      <w:pPr>
        <w:spacing w:after="200" w:line="276" w:lineRule="auto"/>
        <w:jc w:val="center"/>
        <w:rPr>
          <w:rFonts w:ascii="Times New Roman" w:hAnsi="Times New Roman" w:cs="Times New Roman"/>
          <w:sz w:val="24"/>
          <w:szCs w:val="24"/>
        </w:rPr>
      </w:pPr>
      <w:r w:rsidRPr="004E2637">
        <w:rPr>
          <w:rFonts w:ascii="Times New Roman" w:hAnsi="Times New Roman" w:cs="Times New Roman"/>
          <w:sz w:val="24"/>
          <w:szCs w:val="24"/>
        </w:rPr>
        <w:t>КОНЦЕПЦИЈА УСТАНОВЕ, РЕПЕРТОАРСКА ПОЛИТИКА</w:t>
      </w:r>
    </w:p>
    <w:p w:rsidR="000B1B59" w:rsidRPr="004E2637" w:rsidRDefault="000B1B59">
      <w:pPr>
        <w:spacing w:after="200"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19.</w:t>
      </w:r>
    </w:p>
    <w:p w:rsidR="000B1B59" w:rsidRPr="004E2637" w:rsidRDefault="000B1B59">
      <w:pPr>
        <w:spacing w:after="200" w:line="276" w:lineRule="auto"/>
        <w:ind w:firstLine="720"/>
        <w:jc w:val="both"/>
        <w:rPr>
          <w:rFonts w:ascii="Times New Roman" w:hAnsi="Times New Roman" w:cs="Times New Roman"/>
          <w:sz w:val="24"/>
          <w:szCs w:val="24"/>
        </w:rPr>
      </w:pPr>
      <w:r w:rsidRPr="004E2637">
        <w:rPr>
          <w:rFonts w:ascii="Times New Roman" w:hAnsi="Times New Roman" w:cs="Times New Roman"/>
          <w:sz w:val="24"/>
          <w:szCs w:val="24"/>
        </w:rPr>
        <w:t xml:space="preserve">Позориште је установа културе, репертоарско позориште за децу и младе са сталним глумачким ансамблом које припрема и приказује представе за децу и младе. </w:t>
      </w:r>
    </w:p>
    <w:p w:rsidR="000B1B59" w:rsidRPr="004E2637" w:rsidRDefault="000B1B59">
      <w:pPr>
        <w:spacing w:after="200" w:line="276" w:lineRule="auto"/>
        <w:rPr>
          <w:rFonts w:ascii="Times New Roman" w:hAnsi="Times New Roman" w:cs="Times New Roman"/>
          <w:sz w:val="24"/>
          <w:szCs w:val="24"/>
        </w:rPr>
      </w:pPr>
      <w:r w:rsidRPr="004E2637">
        <w:rPr>
          <w:rFonts w:ascii="Times New Roman" w:hAnsi="Times New Roman" w:cs="Times New Roman"/>
          <w:sz w:val="24"/>
          <w:szCs w:val="24"/>
        </w:rPr>
        <w:t xml:space="preserve">                                                                       Члан 20.</w:t>
      </w:r>
    </w:p>
    <w:p w:rsidR="000B1B59" w:rsidRPr="004E2637" w:rsidRDefault="000B1B59">
      <w:pPr>
        <w:spacing w:line="276" w:lineRule="auto"/>
        <w:ind w:firstLine="720"/>
        <w:jc w:val="both"/>
        <w:rPr>
          <w:rFonts w:ascii="Times New Roman" w:hAnsi="Times New Roman" w:cs="Times New Roman"/>
          <w:sz w:val="24"/>
          <w:szCs w:val="24"/>
        </w:rPr>
      </w:pPr>
      <w:r w:rsidRPr="004E2637">
        <w:rPr>
          <w:rFonts w:ascii="Times New Roman" w:hAnsi="Times New Roman" w:cs="Times New Roman"/>
          <w:sz w:val="24"/>
          <w:szCs w:val="24"/>
        </w:rPr>
        <w:t xml:space="preserve">Репертоарска политика Позоришта у програмској концепцији негује два основна правца: представе намењене деци и представе намењене младима. </w:t>
      </w:r>
    </w:p>
    <w:p w:rsidR="000B1B59" w:rsidRPr="004E2637" w:rsidRDefault="000B1B59">
      <w:pPr>
        <w:spacing w:line="276" w:lineRule="auto"/>
        <w:ind w:firstLine="720"/>
        <w:jc w:val="both"/>
        <w:rPr>
          <w:rFonts w:ascii="Times New Roman" w:hAnsi="Times New Roman" w:cs="Times New Roman"/>
          <w:sz w:val="24"/>
          <w:szCs w:val="24"/>
        </w:rPr>
      </w:pPr>
      <w:r w:rsidRPr="004E2637">
        <w:rPr>
          <w:rFonts w:ascii="Times New Roman" w:hAnsi="Times New Roman" w:cs="Times New Roman"/>
          <w:sz w:val="24"/>
          <w:szCs w:val="24"/>
        </w:rPr>
        <w:t xml:space="preserve">Основа програмске концепције су пројекти који упућују на теме едукативног и социјалног карактера, баве се актуелним проблемима са којима се деца и млади данас суочавају. Позориште се бави истраживањем нових позоришних форми и израза укључујући и најразноврсније луткарске технике, с намером да се што више приближи сензибилитету савремених младих гледалаца. </w:t>
      </w:r>
    </w:p>
    <w:p w:rsidR="000B1B59" w:rsidRPr="004E2637" w:rsidRDefault="000B1B59">
      <w:pPr>
        <w:spacing w:line="276" w:lineRule="auto"/>
        <w:ind w:firstLine="720"/>
        <w:jc w:val="both"/>
        <w:rPr>
          <w:rFonts w:ascii="Times New Roman" w:hAnsi="Times New Roman" w:cs="Times New Roman"/>
          <w:sz w:val="24"/>
          <w:szCs w:val="24"/>
        </w:rPr>
      </w:pPr>
      <w:r w:rsidRPr="004E2637">
        <w:rPr>
          <w:rFonts w:ascii="Times New Roman" w:hAnsi="Times New Roman" w:cs="Times New Roman"/>
          <w:sz w:val="24"/>
          <w:szCs w:val="24"/>
        </w:rPr>
        <w:t xml:space="preserve">Представе имају за циљ: повезивање деце различитих националности, економског и социјалног порекла; подстицање на размишљање о поштовању других; подршка очувању дечијих права, толеранције, признавање и поштовање различитости. </w:t>
      </w:r>
    </w:p>
    <w:p w:rsidR="000B1B59" w:rsidRPr="004E2637" w:rsidRDefault="000B1B59">
      <w:pPr>
        <w:spacing w:line="276" w:lineRule="auto"/>
        <w:ind w:firstLine="720"/>
        <w:jc w:val="both"/>
        <w:rPr>
          <w:rFonts w:ascii="Times New Roman" w:hAnsi="Times New Roman" w:cs="Times New Roman"/>
          <w:sz w:val="24"/>
          <w:szCs w:val="24"/>
        </w:rPr>
      </w:pPr>
      <w:r w:rsidRPr="004E2637">
        <w:rPr>
          <w:rFonts w:ascii="Times New Roman" w:hAnsi="Times New Roman" w:cs="Times New Roman"/>
          <w:sz w:val="24"/>
          <w:szCs w:val="24"/>
        </w:rPr>
        <w:t xml:space="preserve">Поред приказивања представа позориште развија активан однос са публиком уз посебно осмишљене пројекте за ту намену уз учешће релевантних стручњака за посебне теме. </w:t>
      </w:r>
    </w:p>
    <w:p w:rsidR="000B1B59" w:rsidRPr="004E2637" w:rsidRDefault="000B1B59">
      <w:pPr>
        <w:spacing w:line="276" w:lineRule="auto"/>
        <w:ind w:firstLine="720"/>
        <w:jc w:val="both"/>
        <w:rPr>
          <w:rFonts w:ascii="Times New Roman" w:hAnsi="Times New Roman" w:cs="Times New Roman"/>
          <w:sz w:val="24"/>
          <w:szCs w:val="24"/>
        </w:rPr>
      </w:pPr>
      <w:r w:rsidRPr="004E2637">
        <w:rPr>
          <w:rFonts w:ascii="Times New Roman" w:hAnsi="Times New Roman" w:cs="Times New Roman"/>
          <w:sz w:val="24"/>
          <w:szCs w:val="24"/>
        </w:rPr>
        <w:lastRenderedPageBreak/>
        <w:t>Како би што адекватније реализовала своју делатност Позориште сарађује са васпитним, образовним, научним и другим правним субјектима, као и са појединцима – из земље и иностранства.</w:t>
      </w:r>
    </w:p>
    <w:p w:rsidR="000B1B59" w:rsidRPr="004E2637" w:rsidRDefault="000B1B59" w:rsidP="008F2DE1">
      <w:pPr>
        <w:spacing w:after="200" w:line="276" w:lineRule="auto"/>
        <w:ind w:firstLine="720"/>
        <w:jc w:val="both"/>
        <w:rPr>
          <w:rFonts w:ascii="Times New Roman" w:hAnsi="Times New Roman" w:cs="Times New Roman"/>
          <w:bCs/>
          <w:iCs/>
          <w:sz w:val="24"/>
          <w:szCs w:val="24"/>
        </w:rPr>
      </w:pPr>
      <w:r w:rsidRPr="004E2637">
        <w:rPr>
          <w:rFonts w:ascii="Times New Roman" w:hAnsi="Times New Roman" w:cs="Times New Roman"/>
          <w:sz w:val="24"/>
          <w:szCs w:val="24"/>
        </w:rPr>
        <w:t>У оквиру своје делатности Позориште негује и шири чланство у струковним националним и међународним организацијама, удружењима и мрежама.</w:t>
      </w:r>
    </w:p>
    <w:p w:rsidR="000B1B59" w:rsidRPr="004E2637" w:rsidRDefault="000B1B59" w:rsidP="008F2DE1">
      <w:pPr>
        <w:spacing w:after="200" w:line="276" w:lineRule="auto"/>
        <w:ind w:left="3600" w:firstLine="720"/>
        <w:rPr>
          <w:rFonts w:ascii="Times New Roman" w:hAnsi="Times New Roman" w:cs="Times New Roman"/>
          <w:b/>
          <w:bCs/>
          <w:sz w:val="24"/>
          <w:szCs w:val="24"/>
        </w:rPr>
      </w:pPr>
      <w:r w:rsidRPr="004E2637">
        <w:rPr>
          <w:rFonts w:ascii="Times New Roman" w:hAnsi="Times New Roman" w:cs="Times New Roman"/>
          <w:sz w:val="24"/>
          <w:szCs w:val="24"/>
        </w:rPr>
        <w:t>Члан 21</w:t>
      </w:r>
      <w:r w:rsidRPr="004E2637">
        <w:rPr>
          <w:rFonts w:ascii="Times New Roman" w:hAnsi="Times New Roman" w:cs="Times New Roman"/>
          <w:b/>
          <w:bCs/>
          <w:sz w:val="24"/>
          <w:szCs w:val="24"/>
        </w:rPr>
        <w:t>.</w:t>
      </w:r>
    </w:p>
    <w:p w:rsidR="000B1B59" w:rsidRPr="004E2637" w:rsidRDefault="000B1B59">
      <w:pPr>
        <w:spacing w:line="276" w:lineRule="auto"/>
        <w:ind w:firstLine="720"/>
        <w:jc w:val="both"/>
        <w:rPr>
          <w:rFonts w:ascii="Times New Roman" w:hAnsi="Times New Roman" w:cs="Times New Roman"/>
          <w:sz w:val="24"/>
          <w:szCs w:val="24"/>
        </w:rPr>
      </w:pPr>
      <w:r w:rsidRPr="004E2637">
        <w:rPr>
          <w:rFonts w:ascii="Times New Roman" w:hAnsi="Times New Roman" w:cs="Times New Roman"/>
          <w:sz w:val="24"/>
          <w:szCs w:val="24"/>
        </w:rPr>
        <w:t>Као део мреже установа и манифестација чији је оснивач Град Ниш, у обављању делатности посебно координира своје ресурсе и активности, у свим фазама реализације (планирања, припреме, јавног представљања), са активностима и ресурсима осталих чланица културног система Ниша.</w:t>
      </w:r>
    </w:p>
    <w:p w:rsidR="000B1B59" w:rsidRPr="004E2637" w:rsidRDefault="000B1B59">
      <w:pPr>
        <w:spacing w:line="276" w:lineRule="auto"/>
        <w:ind w:left="720"/>
        <w:jc w:val="both"/>
        <w:rPr>
          <w:rFonts w:ascii="Times New Roman" w:hAnsi="Times New Roman" w:cs="Times New Roman"/>
          <w:b/>
          <w:bCs/>
          <w:i/>
          <w:iCs/>
          <w:sz w:val="24"/>
          <w:szCs w:val="24"/>
        </w:rPr>
      </w:pPr>
    </w:p>
    <w:p w:rsidR="000B1B59" w:rsidRPr="004E2637" w:rsidRDefault="000B1B59">
      <w:pPr>
        <w:spacing w:line="276" w:lineRule="auto"/>
        <w:jc w:val="both"/>
        <w:rPr>
          <w:rFonts w:ascii="Times New Roman" w:hAnsi="Times New Roman" w:cs="Times New Roman"/>
          <w:sz w:val="24"/>
          <w:szCs w:val="24"/>
        </w:rPr>
      </w:pPr>
    </w:p>
    <w:p w:rsidR="000B1B59" w:rsidRPr="004E2637" w:rsidRDefault="008F2DE1">
      <w:pPr>
        <w:spacing w:line="276" w:lineRule="auto"/>
        <w:jc w:val="center"/>
        <w:rPr>
          <w:rFonts w:ascii="Times New Roman" w:hAnsi="Times New Roman" w:cs="Times New Roman"/>
          <w:sz w:val="24"/>
          <w:szCs w:val="24"/>
        </w:rPr>
      </w:pPr>
      <w:r w:rsidRPr="004E2637">
        <w:rPr>
          <w:rFonts w:ascii="Times New Roman" w:hAnsi="Times New Roman" w:cs="Times New Roman"/>
          <w:b/>
          <w:bCs/>
          <w:sz w:val="24"/>
          <w:szCs w:val="24"/>
        </w:rPr>
        <w:t>VI</w:t>
      </w:r>
      <w:r w:rsidR="000B1B59" w:rsidRPr="004E2637">
        <w:rPr>
          <w:rFonts w:ascii="Times New Roman" w:hAnsi="Times New Roman" w:cs="Times New Roman"/>
          <w:b/>
          <w:bCs/>
          <w:sz w:val="24"/>
          <w:szCs w:val="24"/>
        </w:rPr>
        <w:t xml:space="preserve"> УНУТРАШЊА ОРГАНИЗАЦИЈА</w:t>
      </w:r>
    </w:p>
    <w:p w:rsidR="000B1B59" w:rsidRPr="004E2637" w:rsidRDefault="000B1B59">
      <w:pPr>
        <w:spacing w:line="276" w:lineRule="auto"/>
        <w:jc w:val="center"/>
        <w:rPr>
          <w:rFonts w:ascii="Times New Roman" w:hAnsi="Times New Roman" w:cs="Times New Roman"/>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22.</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Организација рада, руковођење и друга питања унутрашње организације ближе се уређују Правилником о организацији и систематизацији послова Позоришта, тако да се остварује функционално јединство у организацији послова и радних задатака на основу јединственог планирања, развоја и рада и контролом извршења послова и радних задатака.</w:t>
      </w:r>
    </w:p>
    <w:p w:rsidR="000B1B59" w:rsidRPr="004E2637" w:rsidRDefault="000B1B59">
      <w:pPr>
        <w:spacing w:line="276" w:lineRule="auto"/>
        <w:jc w:val="both"/>
        <w:rPr>
          <w:rFonts w:ascii="Times New Roman" w:hAnsi="Times New Roman" w:cs="Times New Roman"/>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23.</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Позориште је установа културе у којој се рад организује у организационим јединицама које представљају основне делове процеса рада у остваривању делатности Позоришта.</w:t>
      </w:r>
    </w:p>
    <w:p w:rsidR="000B1B59" w:rsidRPr="004E2637" w:rsidRDefault="000B1B59">
      <w:pPr>
        <w:spacing w:line="276" w:lineRule="auto"/>
      </w:pP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Организационе јединице у Позоришту  су:</w:t>
      </w:r>
    </w:p>
    <w:p w:rsidR="000B1B59" w:rsidRPr="004E2637" w:rsidRDefault="000B1B59">
      <w:pPr>
        <w:spacing w:line="276" w:lineRule="auto"/>
      </w:pPr>
    </w:p>
    <w:p w:rsidR="000B1B59" w:rsidRPr="004E2637" w:rsidRDefault="000B1B59">
      <w:pPr>
        <w:numPr>
          <w:ilvl w:val="0"/>
          <w:numId w:val="3"/>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УМЕТНИЧКИ СЕКТОР</w:t>
      </w:r>
    </w:p>
    <w:p w:rsidR="000B1B59" w:rsidRPr="004E2637" w:rsidRDefault="00CE0209">
      <w:pPr>
        <w:numPr>
          <w:ilvl w:val="0"/>
          <w:numId w:val="3"/>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СЦЕНСКО-</w:t>
      </w:r>
      <w:r w:rsidR="000B1B59" w:rsidRPr="004E2637">
        <w:rPr>
          <w:rFonts w:ascii="Times New Roman" w:hAnsi="Times New Roman" w:cs="Times New Roman"/>
          <w:sz w:val="24"/>
          <w:szCs w:val="24"/>
        </w:rPr>
        <w:t>ТЕХНИЧКИ СЕКТОР</w:t>
      </w:r>
    </w:p>
    <w:p w:rsidR="000B1B59" w:rsidRPr="004E2637" w:rsidRDefault="000B1B59">
      <w:pPr>
        <w:numPr>
          <w:ilvl w:val="0"/>
          <w:numId w:val="3"/>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ОПШТИ СЕКТОР</w:t>
      </w:r>
    </w:p>
    <w:p w:rsidR="000B1B59" w:rsidRPr="004E2637" w:rsidRDefault="000B1B59">
      <w:pPr>
        <w:spacing w:line="276" w:lineRule="auto"/>
      </w:pPr>
    </w:p>
    <w:p w:rsidR="000B1B59" w:rsidRPr="004E2637" w:rsidRDefault="000B1B59">
      <w:pPr>
        <w:spacing w:line="276" w:lineRule="auto"/>
        <w:ind w:left="360" w:firstLine="360"/>
        <w:jc w:val="both"/>
        <w:rPr>
          <w:rFonts w:ascii="Times New Roman" w:hAnsi="Times New Roman" w:cs="Times New Roman"/>
          <w:sz w:val="24"/>
          <w:szCs w:val="24"/>
        </w:rPr>
      </w:pPr>
      <w:r w:rsidRPr="004E2637">
        <w:rPr>
          <w:rFonts w:ascii="Times New Roman" w:hAnsi="Times New Roman" w:cs="Times New Roman"/>
          <w:sz w:val="24"/>
          <w:szCs w:val="24"/>
        </w:rPr>
        <w:t xml:space="preserve">Унутрашња организација и систематизација послова у Установи уређује се Правилником о унутрашњој организацији и систематизацији послова. Правилником о унутрашњој организацији и систематизацији послова ближе се утврђује организација рада, делокруг рада, начин извршења послова, начин руковођења, планирање и утврђивање обавеза, одговорности и овлашћења запослених у извршавању послова. </w:t>
      </w:r>
    </w:p>
    <w:p w:rsidR="005E5C52" w:rsidRPr="004E2637" w:rsidRDefault="000B1B59" w:rsidP="008F2DE1">
      <w:pPr>
        <w:spacing w:line="276" w:lineRule="auto"/>
        <w:ind w:left="360" w:firstLine="360"/>
        <w:jc w:val="both"/>
        <w:rPr>
          <w:rFonts w:ascii="Times New Roman" w:hAnsi="Times New Roman" w:cs="Times New Roman"/>
          <w:sz w:val="24"/>
          <w:szCs w:val="24"/>
        </w:rPr>
      </w:pPr>
      <w:r w:rsidRPr="004E2637">
        <w:rPr>
          <w:rFonts w:ascii="Times New Roman" w:hAnsi="Times New Roman" w:cs="Times New Roman"/>
          <w:sz w:val="24"/>
          <w:szCs w:val="24"/>
        </w:rPr>
        <w:t>Градоначелник Града Ниша даје сагласност на акт о организацији и систематизацији послова.</w:t>
      </w:r>
    </w:p>
    <w:p w:rsidR="008F2DE1" w:rsidRPr="004E2637" w:rsidRDefault="008F2DE1">
      <w:pPr>
        <w:spacing w:line="276" w:lineRule="auto"/>
        <w:jc w:val="both"/>
        <w:rPr>
          <w:rFonts w:ascii="Times New Roman" w:hAnsi="Times New Roman" w:cs="Times New Roman"/>
          <w:b/>
          <w:bCs/>
          <w:i/>
          <w:iCs/>
          <w:sz w:val="24"/>
          <w:szCs w:val="24"/>
        </w:rPr>
      </w:pPr>
    </w:p>
    <w:p w:rsidR="000B1B59" w:rsidRPr="004E2637" w:rsidRDefault="008F2DE1">
      <w:pPr>
        <w:spacing w:line="276" w:lineRule="auto"/>
        <w:jc w:val="center"/>
        <w:rPr>
          <w:rFonts w:ascii="Times New Roman" w:hAnsi="Times New Roman" w:cs="Times New Roman"/>
          <w:sz w:val="24"/>
          <w:szCs w:val="24"/>
        </w:rPr>
      </w:pPr>
      <w:r w:rsidRPr="004E2637">
        <w:rPr>
          <w:rFonts w:ascii="Times New Roman" w:hAnsi="Times New Roman" w:cs="Times New Roman"/>
          <w:b/>
          <w:bCs/>
          <w:sz w:val="24"/>
          <w:szCs w:val="24"/>
        </w:rPr>
        <w:lastRenderedPageBreak/>
        <w:t xml:space="preserve">VII </w:t>
      </w:r>
      <w:r w:rsidR="000B1B59" w:rsidRPr="004E2637">
        <w:rPr>
          <w:rFonts w:ascii="Times New Roman" w:hAnsi="Times New Roman" w:cs="Times New Roman"/>
          <w:b/>
          <w:bCs/>
          <w:sz w:val="24"/>
          <w:szCs w:val="24"/>
        </w:rPr>
        <w:t>ОРГАНИ, САСТАВ, НАЧИН ИМЕНОВАЊА И НАДЛЕЖНОСТИ</w:t>
      </w:r>
    </w:p>
    <w:p w:rsidR="000B1B59" w:rsidRPr="004E2637" w:rsidRDefault="000B1B59">
      <w:pPr>
        <w:spacing w:line="276" w:lineRule="auto"/>
        <w:rPr>
          <w:rFonts w:ascii="Times New Roman" w:hAnsi="Times New Roman" w:cs="Times New Roman"/>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24.</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Органи Позоришта су:</w:t>
      </w:r>
    </w:p>
    <w:p w:rsidR="000B1B59" w:rsidRPr="004E2637" w:rsidRDefault="000B1B59">
      <w:pPr>
        <w:spacing w:line="276" w:lineRule="auto"/>
        <w:jc w:val="both"/>
        <w:rPr>
          <w:rFonts w:ascii="Times New Roman" w:hAnsi="Times New Roman" w:cs="Times New Roman"/>
          <w:sz w:val="24"/>
          <w:szCs w:val="24"/>
        </w:rPr>
      </w:pPr>
    </w:p>
    <w:p w:rsidR="000B1B59" w:rsidRPr="004E2637" w:rsidRDefault="000B1B59">
      <w:pPr>
        <w:numPr>
          <w:ilvl w:val="0"/>
          <w:numId w:val="4"/>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Директор;</w:t>
      </w:r>
    </w:p>
    <w:p w:rsidR="000B1B59" w:rsidRPr="004E2637" w:rsidRDefault="000B1B59">
      <w:pPr>
        <w:numPr>
          <w:ilvl w:val="0"/>
          <w:numId w:val="4"/>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Управни одбор;</w:t>
      </w:r>
    </w:p>
    <w:p w:rsidR="008F2DE1" w:rsidRPr="004E2637" w:rsidRDefault="000B1B59" w:rsidP="008F2DE1">
      <w:pPr>
        <w:numPr>
          <w:ilvl w:val="0"/>
          <w:numId w:val="4"/>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Надзорни одбор.</w:t>
      </w:r>
    </w:p>
    <w:p w:rsidR="000B1B59" w:rsidRPr="004E2637" w:rsidRDefault="000B1B59">
      <w:pPr>
        <w:spacing w:line="276" w:lineRule="auto"/>
        <w:jc w:val="center"/>
        <w:rPr>
          <w:rFonts w:ascii="Times New Roman" w:hAnsi="Times New Roman" w:cs="Times New Roman"/>
          <w:b/>
          <w:bCs/>
          <w:sz w:val="24"/>
          <w:szCs w:val="24"/>
        </w:rPr>
      </w:pPr>
      <w:r w:rsidRPr="004E2637">
        <w:rPr>
          <w:rFonts w:ascii="Times New Roman" w:hAnsi="Times New Roman" w:cs="Times New Roman"/>
          <w:b/>
          <w:bCs/>
          <w:sz w:val="24"/>
          <w:szCs w:val="24"/>
        </w:rPr>
        <w:t>Директор</w:t>
      </w:r>
    </w:p>
    <w:p w:rsidR="000B1B59" w:rsidRPr="004E2637" w:rsidRDefault="000B1B59">
      <w:pPr>
        <w:spacing w:line="276" w:lineRule="auto"/>
        <w:jc w:val="both"/>
        <w:rPr>
          <w:rFonts w:ascii="Times New Roman" w:hAnsi="Times New Roman" w:cs="Times New Roman"/>
          <w:b/>
          <w:bCs/>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25.</w:t>
      </w:r>
    </w:p>
    <w:p w:rsidR="000B1B59" w:rsidRPr="004E2637" w:rsidRDefault="000B1B59">
      <w:pPr>
        <w:spacing w:line="276" w:lineRule="auto"/>
        <w:ind w:firstLine="720"/>
        <w:jc w:val="both"/>
        <w:rPr>
          <w:rFonts w:ascii="Times New Roman" w:hAnsi="Times New Roman" w:cs="Times New Roman"/>
          <w:sz w:val="24"/>
          <w:szCs w:val="24"/>
        </w:rPr>
      </w:pPr>
      <w:r w:rsidRPr="004E2637">
        <w:rPr>
          <w:rFonts w:ascii="Times New Roman" w:hAnsi="Times New Roman" w:cs="Times New Roman"/>
          <w:sz w:val="24"/>
          <w:szCs w:val="24"/>
        </w:rPr>
        <w:t>Директор руково</w:t>
      </w:r>
      <w:r w:rsidR="005E5C52" w:rsidRPr="004E2637">
        <w:rPr>
          <w:rFonts w:ascii="Times New Roman" w:hAnsi="Times New Roman" w:cs="Times New Roman"/>
          <w:sz w:val="24"/>
          <w:szCs w:val="24"/>
        </w:rPr>
        <w:t>ди радом Позоришта.</w:t>
      </w:r>
    </w:p>
    <w:p w:rsidR="000B1B59" w:rsidRPr="004E2637" w:rsidRDefault="000B1B59" w:rsidP="008F2DE1">
      <w:pPr>
        <w:spacing w:line="276" w:lineRule="auto"/>
        <w:jc w:val="both"/>
        <w:rPr>
          <w:rFonts w:ascii="Times New Roman" w:hAnsi="Times New Roman" w:cs="Times New Roman"/>
          <w:b/>
          <w:bCs/>
        </w:rPr>
      </w:pPr>
    </w:p>
    <w:p w:rsidR="008F2DE1" w:rsidRPr="004E2637" w:rsidRDefault="008F2DE1" w:rsidP="008F2DE1">
      <w:pPr>
        <w:spacing w:line="276" w:lineRule="auto"/>
        <w:jc w:val="both"/>
        <w:rPr>
          <w:rFonts w:ascii="Times New Roman" w:hAnsi="Times New Roman" w:cs="Times New Roman"/>
          <w:b/>
          <w:bCs/>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26.</w:t>
      </w:r>
    </w:p>
    <w:p w:rsidR="000B1B59" w:rsidRPr="004E2637" w:rsidRDefault="000B1B59">
      <w:pPr>
        <w:spacing w:line="276" w:lineRule="auto"/>
        <w:ind w:firstLine="720"/>
        <w:jc w:val="both"/>
        <w:rPr>
          <w:rFonts w:ascii="Times New Roman" w:hAnsi="Times New Roman" w:cs="Times New Roman"/>
          <w:sz w:val="24"/>
          <w:szCs w:val="24"/>
        </w:rPr>
      </w:pPr>
      <w:r w:rsidRPr="004E2637">
        <w:rPr>
          <w:rFonts w:ascii="Times New Roman" w:hAnsi="Times New Roman" w:cs="Times New Roman"/>
          <w:sz w:val="24"/>
          <w:szCs w:val="24"/>
        </w:rPr>
        <w:t>Директор се именује на основу претходно спроведеног јавног конкурса, у складу са законом, на период од четири године и може бити поново именован.</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rPr>
        <w:t xml:space="preserve">             </w:t>
      </w:r>
      <w:r w:rsidRPr="004E2637">
        <w:rPr>
          <w:rFonts w:ascii="Times New Roman" w:hAnsi="Times New Roman" w:cs="Times New Roman"/>
          <w:sz w:val="24"/>
          <w:szCs w:val="24"/>
        </w:rPr>
        <w:t>Јавни конкурс за избор директора расписује и спроводи Управни одбор, 60 дана пре истека мандата директора.</w:t>
      </w:r>
    </w:p>
    <w:p w:rsidR="000B1B59" w:rsidRPr="004E2637" w:rsidRDefault="000B1B59">
      <w:pPr>
        <w:spacing w:line="276" w:lineRule="auto"/>
        <w:ind w:firstLine="720"/>
        <w:jc w:val="both"/>
        <w:rPr>
          <w:rFonts w:ascii="Times New Roman" w:hAnsi="Times New Roman" w:cs="Times New Roman"/>
          <w:sz w:val="24"/>
          <w:szCs w:val="24"/>
        </w:rPr>
      </w:pPr>
      <w:r w:rsidRPr="004E2637">
        <w:rPr>
          <w:rFonts w:ascii="Times New Roman" w:hAnsi="Times New Roman" w:cs="Times New Roman"/>
          <w:sz w:val="24"/>
          <w:szCs w:val="24"/>
        </w:rPr>
        <w:t>Јавни конкурс за избор директора објављује се најмање у једним дневним новинама које се дистрибуирају на целој територији Републике Србије, на званичним интернет странама  Националне службе за запошљавање и Позоришта.</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            Рок за подношење пријава кандидата на јавни конкурс је 15 дана од дана објављивања јавног конкурса.</w:t>
      </w:r>
    </w:p>
    <w:p w:rsidR="000B1B59" w:rsidRPr="004E2637" w:rsidRDefault="000B1B59">
      <w:pPr>
        <w:spacing w:line="276" w:lineRule="auto"/>
        <w:ind w:firstLine="720"/>
        <w:jc w:val="both"/>
        <w:rPr>
          <w:rFonts w:ascii="Times New Roman" w:hAnsi="Times New Roman" w:cs="Times New Roman"/>
          <w:sz w:val="24"/>
          <w:szCs w:val="24"/>
        </w:rPr>
      </w:pPr>
      <w:r w:rsidRPr="004E2637">
        <w:rPr>
          <w:rFonts w:ascii="Times New Roman" w:hAnsi="Times New Roman" w:cs="Times New Roman"/>
          <w:b/>
          <w:bCs/>
          <w:sz w:val="24"/>
          <w:szCs w:val="24"/>
        </w:rPr>
        <w:t> </w:t>
      </w:r>
      <w:r w:rsidRPr="004E2637">
        <w:rPr>
          <w:rFonts w:ascii="Times New Roman" w:hAnsi="Times New Roman" w:cs="Times New Roman"/>
          <w:sz w:val="24"/>
          <w:szCs w:val="24"/>
        </w:rPr>
        <w:t>Неблаговремене, недопуштене, неразумљиве или непотпуне пријаве и пријаве уз које нису приложени сви потребни докази, Управни одбор одбацује закључком против кога се може изјавити жалба оснивачу (у даљем тексту: Граду Нишу), у року од три дана од дана достављања закључка.</w:t>
      </w:r>
    </w:p>
    <w:p w:rsidR="000B1B59" w:rsidRPr="004E2637" w:rsidRDefault="000B1B59">
      <w:pPr>
        <w:spacing w:line="276" w:lineRule="auto"/>
        <w:ind w:firstLine="720"/>
        <w:jc w:val="both"/>
        <w:rPr>
          <w:rFonts w:ascii="Times New Roman" w:hAnsi="Times New Roman" w:cs="Times New Roman"/>
          <w:sz w:val="24"/>
          <w:szCs w:val="24"/>
        </w:rPr>
      </w:pPr>
      <w:r w:rsidRPr="004E2637">
        <w:rPr>
          <w:rFonts w:ascii="Times New Roman" w:hAnsi="Times New Roman" w:cs="Times New Roman"/>
          <w:sz w:val="24"/>
          <w:szCs w:val="24"/>
        </w:rPr>
        <w:t>Жалба не задржава извршење закључка.</w:t>
      </w:r>
    </w:p>
    <w:p w:rsidR="000B1B59" w:rsidRPr="004E2637" w:rsidRDefault="000B1B59">
      <w:pPr>
        <w:spacing w:line="276" w:lineRule="auto"/>
        <w:ind w:firstLine="720"/>
        <w:jc w:val="both"/>
        <w:rPr>
          <w:rFonts w:ascii="Times New Roman" w:hAnsi="Times New Roman" w:cs="Times New Roman"/>
          <w:sz w:val="24"/>
          <w:szCs w:val="24"/>
        </w:rPr>
      </w:pPr>
    </w:p>
    <w:p w:rsidR="008F2DE1" w:rsidRPr="004E2637" w:rsidRDefault="008F2DE1">
      <w:pPr>
        <w:spacing w:line="276" w:lineRule="auto"/>
        <w:ind w:firstLine="720"/>
        <w:jc w:val="both"/>
        <w:rPr>
          <w:rFonts w:ascii="Times New Roman" w:hAnsi="Times New Roman" w:cs="Times New Roman"/>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27.</w:t>
      </w:r>
    </w:p>
    <w:p w:rsidR="005E5C52" w:rsidRPr="004E2637" w:rsidRDefault="000B1B59" w:rsidP="008F2DE1">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            Управни одбор обавља разговоре са кандидатима и у року од 30 дана од дана завршетка јавног конкурса, доставља Скупштини Града записник о обављеним разговорима и образложени предлог листе кандидата, по азбучном реду, с мишљењем о стручним и организационим способностима сваког кандидата. Листа садржи мишљење управног одбора о стручним и организационим способностима сваког кандидата и записник о обављеном разговору.</w:t>
      </w:r>
    </w:p>
    <w:p w:rsidR="008F2DE1" w:rsidRPr="004E2637" w:rsidRDefault="008F2DE1" w:rsidP="008F2DE1">
      <w:pPr>
        <w:spacing w:line="276" w:lineRule="auto"/>
        <w:jc w:val="both"/>
        <w:rPr>
          <w:rFonts w:ascii="Times New Roman" w:hAnsi="Times New Roman" w:cs="Times New Roman"/>
          <w:sz w:val="24"/>
          <w:szCs w:val="24"/>
        </w:rPr>
      </w:pPr>
    </w:p>
    <w:p w:rsidR="008F2DE1" w:rsidRPr="004E2637" w:rsidRDefault="008F2DE1" w:rsidP="008F2DE1">
      <w:pPr>
        <w:spacing w:line="276" w:lineRule="auto"/>
        <w:jc w:val="both"/>
        <w:rPr>
          <w:rFonts w:ascii="Times New Roman" w:hAnsi="Times New Roman" w:cs="Times New Roman"/>
          <w:sz w:val="24"/>
          <w:szCs w:val="24"/>
        </w:rPr>
      </w:pPr>
    </w:p>
    <w:p w:rsidR="008F2DE1" w:rsidRPr="004E2637" w:rsidRDefault="008F2DE1" w:rsidP="008F2DE1">
      <w:pPr>
        <w:spacing w:line="276" w:lineRule="auto"/>
        <w:jc w:val="both"/>
        <w:rPr>
          <w:rFonts w:ascii="Times New Roman" w:hAnsi="Times New Roman" w:cs="Times New Roman"/>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lastRenderedPageBreak/>
        <w:t>Члан 28.</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rPr>
        <w:t xml:space="preserve">            </w:t>
      </w:r>
      <w:r w:rsidRPr="004E2637">
        <w:rPr>
          <w:rFonts w:ascii="Times New Roman" w:hAnsi="Times New Roman" w:cs="Times New Roman"/>
          <w:sz w:val="24"/>
          <w:szCs w:val="24"/>
        </w:rPr>
        <w:t>Ако Управни одбор утврди да нема кандидата који испуњава услове да уђе у изборн</w:t>
      </w:r>
      <w:r w:rsidR="005E5C52" w:rsidRPr="004E2637">
        <w:rPr>
          <w:rFonts w:ascii="Times New Roman" w:hAnsi="Times New Roman" w:cs="Times New Roman"/>
          <w:sz w:val="24"/>
          <w:szCs w:val="24"/>
        </w:rPr>
        <w:t xml:space="preserve">и поступак или Скупштина Града </w:t>
      </w:r>
      <w:r w:rsidRPr="004E2637">
        <w:rPr>
          <w:rFonts w:ascii="Times New Roman" w:hAnsi="Times New Roman" w:cs="Times New Roman"/>
          <w:sz w:val="24"/>
          <w:szCs w:val="24"/>
        </w:rPr>
        <w:t>не именује директора с листе кандидата, сматра се да јавни конкурс није успео.</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Дужност Директора Установе престаје на начин и под условима предвиђеним законом.</w:t>
      </w: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29.</w:t>
      </w:r>
    </w:p>
    <w:p w:rsidR="000B1B59" w:rsidRPr="004E2637" w:rsidRDefault="000B1B59">
      <w:pPr>
        <w:spacing w:line="276" w:lineRule="auto"/>
        <w:ind w:firstLine="720"/>
        <w:rPr>
          <w:rFonts w:ascii="Times New Roman" w:hAnsi="Times New Roman" w:cs="Times New Roman"/>
          <w:sz w:val="24"/>
          <w:szCs w:val="24"/>
        </w:rPr>
      </w:pPr>
      <w:r w:rsidRPr="004E2637">
        <w:rPr>
          <w:rFonts w:ascii="Times New Roman" w:hAnsi="Times New Roman" w:cs="Times New Roman"/>
          <w:sz w:val="24"/>
          <w:szCs w:val="24"/>
        </w:rPr>
        <w:t>За кандидата за директора утврђују се следећи услови:</w:t>
      </w:r>
    </w:p>
    <w:p w:rsidR="000B1B59" w:rsidRPr="004E2637" w:rsidRDefault="000B1B59">
      <w:pPr>
        <w:numPr>
          <w:ilvl w:val="0"/>
          <w:numId w:val="5"/>
        </w:numPr>
        <w:spacing w:line="276" w:lineRule="auto"/>
        <w:ind w:left="720" w:hanging="360"/>
        <w:jc w:val="both"/>
        <w:rPr>
          <w:rFonts w:ascii="Times New Roman" w:hAnsi="Times New Roman" w:cs="Times New Roman"/>
          <w:b/>
          <w:bCs/>
          <w:sz w:val="24"/>
          <w:szCs w:val="24"/>
        </w:rPr>
      </w:pPr>
      <w:r w:rsidRPr="004E2637">
        <w:rPr>
          <w:rFonts w:ascii="Times New Roman" w:hAnsi="Times New Roman" w:cs="Times New Roman"/>
          <w:sz w:val="24"/>
          <w:szCs w:val="24"/>
        </w:rPr>
        <w:t>висока стручна спрема (одговарајуће високо образовање на студ</w:t>
      </w:r>
      <w:r w:rsidR="0023051E">
        <w:rPr>
          <w:rFonts w:ascii="Times New Roman" w:hAnsi="Times New Roman" w:cs="Times New Roman"/>
          <w:sz w:val="24"/>
          <w:szCs w:val="24"/>
        </w:rPr>
        <w:t xml:space="preserve">ијама другог степена – </w:t>
      </w:r>
      <w:r w:rsidR="0023051E" w:rsidRPr="004E2637">
        <w:rPr>
          <w:rFonts w:ascii="Times New Roman" w:hAnsi="Times New Roman" w:cs="Times New Roman"/>
          <w:sz w:val="24"/>
          <w:szCs w:val="24"/>
        </w:rPr>
        <w:t>мастер</w:t>
      </w:r>
      <w:r w:rsidR="0023051E">
        <w:rPr>
          <w:rFonts w:ascii="Times New Roman" w:hAnsi="Times New Roman" w:cs="Times New Roman"/>
          <w:sz w:val="24"/>
          <w:szCs w:val="24"/>
        </w:rPr>
        <w:t xml:space="preserve"> академске студије</w:t>
      </w:r>
      <w:r w:rsidRPr="004E2637">
        <w:rPr>
          <w:rFonts w:ascii="Times New Roman" w:hAnsi="Times New Roman" w:cs="Times New Roman"/>
          <w:sz w:val="24"/>
          <w:szCs w:val="24"/>
        </w:rPr>
        <w:t>; специјалистичке струковне студије или специјалистичке академске студије или високо образовање на основним студијама у трајању од најмање четири године) из области друштвено-хуманистичких наука или уметности.</w:t>
      </w:r>
    </w:p>
    <w:p w:rsidR="000B1B59" w:rsidRPr="004E2637" w:rsidRDefault="000B1B59">
      <w:pPr>
        <w:numPr>
          <w:ilvl w:val="0"/>
          <w:numId w:val="5"/>
        </w:numPr>
        <w:spacing w:line="276" w:lineRule="auto"/>
        <w:ind w:left="720" w:hanging="360"/>
        <w:jc w:val="both"/>
        <w:rPr>
          <w:rFonts w:ascii="Times New Roman" w:hAnsi="Times New Roman" w:cs="Times New Roman"/>
          <w:b/>
          <w:bCs/>
          <w:sz w:val="24"/>
          <w:szCs w:val="24"/>
        </w:rPr>
      </w:pPr>
      <w:r w:rsidRPr="004E2637">
        <w:rPr>
          <w:rFonts w:ascii="Times New Roman" w:hAnsi="Times New Roman" w:cs="Times New Roman"/>
          <w:sz w:val="24"/>
          <w:szCs w:val="24"/>
        </w:rPr>
        <w:t>да има најмање пет година радног искуства у струци;</w:t>
      </w:r>
    </w:p>
    <w:p w:rsidR="000B1B59" w:rsidRPr="004E2637" w:rsidRDefault="000B1B59">
      <w:pPr>
        <w:numPr>
          <w:ilvl w:val="0"/>
          <w:numId w:val="5"/>
        </w:numPr>
        <w:spacing w:line="276" w:lineRule="auto"/>
        <w:ind w:left="720" w:hanging="360"/>
        <w:jc w:val="both"/>
        <w:rPr>
          <w:rFonts w:ascii="Times New Roman" w:hAnsi="Times New Roman" w:cs="Times New Roman"/>
          <w:i/>
          <w:iCs/>
          <w:sz w:val="24"/>
          <w:szCs w:val="24"/>
        </w:rPr>
      </w:pPr>
      <w:r w:rsidRPr="004E2637">
        <w:rPr>
          <w:rFonts w:ascii="Times New Roman" w:hAnsi="Times New Roman" w:cs="Times New Roman"/>
          <w:sz w:val="24"/>
          <w:szCs w:val="24"/>
        </w:rPr>
        <w:t>да се против кандидата не води истрага и да није подигнута оптужница за кривична дела за која се гони по службеној дужности, као и да није осуђиван за кривична дела која га чине недостојним за обављање дужности директора;</w:t>
      </w:r>
    </w:p>
    <w:p w:rsidR="000B1B59" w:rsidRPr="004E2637" w:rsidRDefault="000B1B59">
      <w:pPr>
        <w:numPr>
          <w:ilvl w:val="0"/>
          <w:numId w:val="5"/>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знање једног светског језика;</w:t>
      </w:r>
    </w:p>
    <w:p w:rsidR="000B1B59" w:rsidRPr="004E2637" w:rsidRDefault="000B1B59">
      <w:pPr>
        <w:numPr>
          <w:ilvl w:val="0"/>
          <w:numId w:val="5"/>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држављанство Републике Србије;</w:t>
      </w:r>
    </w:p>
    <w:p w:rsidR="000B1B59" w:rsidRPr="004E2637" w:rsidRDefault="000B1B59">
      <w:pPr>
        <w:numPr>
          <w:ilvl w:val="0"/>
          <w:numId w:val="5"/>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општа здравствена способност.</w:t>
      </w:r>
    </w:p>
    <w:p w:rsidR="000B1B59" w:rsidRPr="004E2637" w:rsidRDefault="000B1B59">
      <w:pPr>
        <w:spacing w:line="276" w:lineRule="auto"/>
        <w:jc w:val="both"/>
        <w:rPr>
          <w:rFonts w:ascii="Times New Roman" w:hAnsi="Times New Roman" w:cs="Times New Roman"/>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30.</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Конкурсна документација за избор кандидата за директора треба да садржи следеће доказе:</w:t>
      </w:r>
    </w:p>
    <w:p w:rsidR="000B1B59" w:rsidRPr="004E2637" w:rsidRDefault="000B1B59">
      <w:pPr>
        <w:numPr>
          <w:ilvl w:val="0"/>
          <w:numId w:val="6"/>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предлог програма рада и развоја Позоришта за период од четири године;</w:t>
      </w:r>
    </w:p>
    <w:p w:rsidR="000B1B59" w:rsidRPr="004E2637" w:rsidRDefault="000B1B59">
      <w:pPr>
        <w:numPr>
          <w:ilvl w:val="0"/>
          <w:numId w:val="6"/>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диплому или уверење о стеченој стручној спреми;</w:t>
      </w:r>
    </w:p>
    <w:p w:rsidR="000B1B59" w:rsidRPr="004E2637" w:rsidRDefault="000B1B59">
      <w:pPr>
        <w:numPr>
          <w:ilvl w:val="0"/>
          <w:numId w:val="6"/>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радну књижицу, односно други доказ о радном искуству (уговори,  потврде и др.), из којих се може утврдити на којим пословима и с којом стручном спремом је стечено радно искуство;</w:t>
      </w:r>
    </w:p>
    <w:p w:rsidR="000B1B59" w:rsidRPr="004E2637" w:rsidRDefault="000B1B59">
      <w:pPr>
        <w:numPr>
          <w:ilvl w:val="0"/>
          <w:numId w:val="6"/>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shd w:val="clear" w:color="auto" w:fill="FFFFFF"/>
        </w:rPr>
        <w:t>биографију кандидата која мора да садржи елементе који доказују стручност, допунска знања и способности у смислу члана 29. Статута Позоришта, са кратким прегледом остварених резултата у раду</w:t>
      </w:r>
      <w:r w:rsidRPr="004E2637">
        <w:rPr>
          <w:rFonts w:ascii="Times New Roman" w:hAnsi="Times New Roman" w:cs="Times New Roman"/>
          <w:sz w:val="24"/>
          <w:szCs w:val="24"/>
        </w:rPr>
        <w:t>;</w:t>
      </w:r>
      <w:r w:rsidRPr="004E2637">
        <w:rPr>
          <w:rFonts w:ascii="Times New Roman" w:hAnsi="Times New Roman" w:cs="Times New Roman"/>
          <w:sz w:val="24"/>
          <w:szCs w:val="24"/>
          <w:shd w:val="clear" w:color="auto" w:fill="FFFFFF"/>
        </w:rPr>
        <w:t xml:space="preserve"> </w:t>
      </w:r>
    </w:p>
    <w:p w:rsidR="000B1B59" w:rsidRPr="004E2637" w:rsidRDefault="000B1B59">
      <w:pPr>
        <w:numPr>
          <w:ilvl w:val="0"/>
          <w:numId w:val="6"/>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уверење, не старије од шест месеци, да се против кандидата не води истрага и да против њега није подигнута оптужницаза кривична дела за која се гони по службеној дужности;</w:t>
      </w:r>
    </w:p>
    <w:p w:rsidR="000B1B59" w:rsidRPr="004E2637" w:rsidRDefault="000B1B59">
      <w:pPr>
        <w:numPr>
          <w:ilvl w:val="0"/>
          <w:numId w:val="6"/>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уверење да кандидат није правноснажно осуђиван;</w:t>
      </w:r>
    </w:p>
    <w:p w:rsidR="000B1B59" w:rsidRPr="004E2637" w:rsidRDefault="000B1B59">
      <w:pPr>
        <w:numPr>
          <w:ilvl w:val="0"/>
          <w:numId w:val="6"/>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уверење о држављанству Републике Србије (не старије од шест месеци);</w:t>
      </w:r>
    </w:p>
    <w:p w:rsidR="000B1B59" w:rsidRPr="004E2637" w:rsidRDefault="000B1B59">
      <w:pPr>
        <w:numPr>
          <w:ilvl w:val="0"/>
          <w:numId w:val="6"/>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извод из матичне књиге рођених;</w:t>
      </w:r>
    </w:p>
    <w:p w:rsidR="000B1B59" w:rsidRPr="004E2637" w:rsidRDefault="000B1B59">
      <w:pPr>
        <w:numPr>
          <w:ilvl w:val="0"/>
          <w:numId w:val="6"/>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фотокопију личне карте;</w:t>
      </w:r>
    </w:p>
    <w:p w:rsidR="000B1B59" w:rsidRPr="004E2637" w:rsidRDefault="000B1B59">
      <w:pPr>
        <w:numPr>
          <w:ilvl w:val="0"/>
          <w:numId w:val="6"/>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lastRenderedPageBreak/>
        <w:t xml:space="preserve"> доказ о знању светског језика (диплома факултета, потврда о положеном испиту на студијама или уверење – потврда референтне акредитоване установе).</w:t>
      </w:r>
    </w:p>
    <w:p w:rsidR="000B1B59" w:rsidRPr="004E2637" w:rsidRDefault="000B1B59">
      <w:pPr>
        <w:tabs>
          <w:tab w:val="left" w:pos="0"/>
        </w:tabs>
        <w:spacing w:line="276" w:lineRule="auto"/>
        <w:ind w:firstLine="720"/>
        <w:jc w:val="both"/>
        <w:rPr>
          <w:rFonts w:ascii="Times New Roman" w:hAnsi="Times New Roman" w:cs="Times New Roman"/>
          <w:sz w:val="24"/>
          <w:szCs w:val="24"/>
        </w:rPr>
      </w:pPr>
      <w:r w:rsidRPr="004E2637">
        <w:rPr>
          <w:rFonts w:ascii="Times New Roman" w:hAnsi="Times New Roman" w:cs="Times New Roman"/>
          <w:sz w:val="24"/>
          <w:szCs w:val="24"/>
        </w:rPr>
        <w:t>Докази из става 1. овог члана прилажу се у оригиналу или копији овереној код надлежног органа.</w:t>
      </w:r>
    </w:p>
    <w:p w:rsidR="000B1B59" w:rsidRPr="004E2637" w:rsidRDefault="000B1B59">
      <w:pPr>
        <w:spacing w:line="276" w:lineRule="auto"/>
        <w:rPr>
          <w:rFonts w:ascii="Times New Roman" w:hAnsi="Times New Roman" w:cs="Times New Roman"/>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31.</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            Приликом састављања листе кандидата, Управни одбор ће ценити и следећа  допунска знања и способности:</w:t>
      </w:r>
    </w:p>
    <w:p w:rsidR="000B1B59" w:rsidRPr="004E2637" w:rsidRDefault="000B1B59">
      <w:pPr>
        <w:numPr>
          <w:ilvl w:val="0"/>
          <w:numId w:val="7"/>
        </w:numPr>
        <w:spacing w:line="276" w:lineRule="auto"/>
        <w:ind w:left="720" w:hanging="360"/>
        <w:rPr>
          <w:rFonts w:ascii="Times New Roman" w:hAnsi="Times New Roman" w:cs="Times New Roman"/>
          <w:sz w:val="24"/>
          <w:szCs w:val="24"/>
        </w:rPr>
      </w:pPr>
      <w:r w:rsidRPr="004E2637">
        <w:rPr>
          <w:rFonts w:ascii="Times New Roman" w:hAnsi="Times New Roman" w:cs="Times New Roman"/>
          <w:sz w:val="24"/>
          <w:szCs w:val="24"/>
        </w:rPr>
        <w:t>да кандидат познаје пословање установа културе;</w:t>
      </w:r>
    </w:p>
    <w:p w:rsidR="000B1B59" w:rsidRPr="004E2637" w:rsidRDefault="000B1B59">
      <w:pPr>
        <w:numPr>
          <w:ilvl w:val="0"/>
          <w:numId w:val="7"/>
        </w:numPr>
        <w:spacing w:line="276" w:lineRule="auto"/>
        <w:ind w:left="720" w:hanging="360"/>
        <w:rPr>
          <w:rFonts w:ascii="Times New Roman" w:hAnsi="Times New Roman" w:cs="Times New Roman"/>
          <w:sz w:val="24"/>
          <w:szCs w:val="24"/>
        </w:rPr>
      </w:pPr>
      <w:r w:rsidRPr="004E2637">
        <w:rPr>
          <w:rFonts w:ascii="Times New Roman" w:hAnsi="Times New Roman" w:cs="Times New Roman"/>
          <w:sz w:val="24"/>
          <w:szCs w:val="24"/>
        </w:rPr>
        <w:t>да кандидат поседује руководеће искуство на пословима у области културе;</w:t>
      </w:r>
    </w:p>
    <w:p w:rsidR="000B1B59" w:rsidRPr="004E2637" w:rsidRDefault="000B1B59">
      <w:pPr>
        <w:numPr>
          <w:ilvl w:val="0"/>
          <w:numId w:val="7"/>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 xml:space="preserve">познавање пословања организација у области делатности којом се установа бави и управљања њиховим ресурсима; </w:t>
      </w:r>
    </w:p>
    <w:p w:rsidR="000B1B59" w:rsidRPr="004E2637" w:rsidRDefault="000B1B59">
      <w:pPr>
        <w:numPr>
          <w:ilvl w:val="0"/>
          <w:numId w:val="7"/>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искуство у управљању средставима, људским и осталим ресурсима;</w:t>
      </w:r>
    </w:p>
    <w:p w:rsidR="000B1B59" w:rsidRPr="004E2637" w:rsidRDefault="000B1B59">
      <w:pPr>
        <w:numPr>
          <w:ilvl w:val="0"/>
          <w:numId w:val="7"/>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искуство у иницирању, организацији, реализацији и обезбеђењу средстава за пројекте - представе;</w:t>
      </w:r>
    </w:p>
    <w:p w:rsidR="000B1B59" w:rsidRPr="004E2637" w:rsidRDefault="000B1B59">
      <w:pPr>
        <w:numPr>
          <w:ilvl w:val="0"/>
          <w:numId w:val="7"/>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познавање нових техногија и њихове примене у пројектима и активностима институција културе;</w:t>
      </w:r>
    </w:p>
    <w:p w:rsidR="000B1B59" w:rsidRPr="004E2637" w:rsidRDefault="000B1B59">
      <w:pPr>
        <w:numPr>
          <w:ilvl w:val="0"/>
          <w:numId w:val="7"/>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спос</w:t>
      </w:r>
      <w:r w:rsidR="005E5C52" w:rsidRPr="004E2637">
        <w:rPr>
          <w:rFonts w:ascii="Times New Roman" w:hAnsi="Times New Roman" w:cs="Times New Roman"/>
          <w:sz w:val="24"/>
          <w:szCs w:val="24"/>
        </w:rPr>
        <w:t>обност комуникације са јавношћу;</w:t>
      </w:r>
    </w:p>
    <w:p w:rsidR="000B1B59" w:rsidRPr="004E2637" w:rsidRDefault="000B1B59">
      <w:pPr>
        <w:numPr>
          <w:ilvl w:val="0"/>
          <w:numId w:val="7"/>
        </w:numPr>
        <w:ind w:left="720" w:hanging="360"/>
        <w:jc w:val="both"/>
        <w:rPr>
          <w:rFonts w:ascii="Times New Roman" w:hAnsi="Times New Roman" w:cs="Times New Roman"/>
          <w:sz w:val="24"/>
          <w:szCs w:val="24"/>
        </w:rPr>
      </w:pPr>
      <w:r w:rsidRPr="004E2637">
        <w:rPr>
          <w:rFonts w:ascii="Times New Roman" w:hAnsi="Times New Roman" w:cs="Times New Roman"/>
          <w:sz w:val="24"/>
          <w:szCs w:val="24"/>
        </w:rPr>
        <w:t>квалитет предложеног програма рада и развоја Позоришта, из поднете конкурсне документације.</w:t>
      </w:r>
    </w:p>
    <w:p w:rsidR="000B1B59" w:rsidRPr="004E2637" w:rsidRDefault="000B1B59">
      <w:pPr>
        <w:spacing w:line="276" w:lineRule="auto"/>
        <w:ind w:left="360"/>
        <w:jc w:val="both"/>
        <w:rPr>
          <w:rFonts w:ascii="Times New Roman" w:hAnsi="Times New Roman" w:cs="Times New Roman"/>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32.</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 xml:space="preserve">           </w:t>
      </w:r>
      <w:r w:rsidR="005E5C52" w:rsidRPr="004E2637">
        <w:rPr>
          <w:rFonts w:ascii="Times New Roman" w:hAnsi="Times New Roman" w:cs="Times New Roman"/>
          <w:sz w:val="24"/>
          <w:szCs w:val="24"/>
        </w:rPr>
        <w:t xml:space="preserve">  О одлуци Скупштине Града Ниша</w:t>
      </w:r>
      <w:r w:rsidRPr="004E2637">
        <w:rPr>
          <w:rFonts w:ascii="Times New Roman" w:hAnsi="Times New Roman" w:cs="Times New Roman"/>
          <w:sz w:val="24"/>
          <w:szCs w:val="24"/>
        </w:rPr>
        <w:t xml:space="preserve"> о именовању директора обавештава се сваки учесник конкурса.</w:t>
      </w:r>
    </w:p>
    <w:p w:rsidR="008F2DE1" w:rsidRPr="004E2637" w:rsidRDefault="008F2DE1">
      <w:pPr>
        <w:spacing w:line="276" w:lineRule="auto"/>
        <w:jc w:val="both"/>
        <w:rPr>
          <w:rFonts w:ascii="Times New Roman" w:hAnsi="Times New Roman" w:cs="Times New Roman"/>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33.</w:t>
      </w:r>
    </w:p>
    <w:p w:rsidR="000B1B59" w:rsidRPr="004E2637" w:rsidRDefault="005E5C52">
      <w:pPr>
        <w:spacing w:line="276" w:lineRule="auto"/>
        <w:ind w:firstLine="720"/>
        <w:jc w:val="both"/>
        <w:rPr>
          <w:rFonts w:ascii="Times New Roman" w:hAnsi="Times New Roman" w:cs="Times New Roman"/>
          <w:sz w:val="24"/>
          <w:szCs w:val="24"/>
        </w:rPr>
      </w:pPr>
      <w:r w:rsidRPr="004E2637">
        <w:rPr>
          <w:rFonts w:ascii="Times New Roman" w:hAnsi="Times New Roman" w:cs="Times New Roman"/>
          <w:sz w:val="24"/>
          <w:szCs w:val="24"/>
        </w:rPr>
        <w:t>Скупштина Града</w:t>
      </w:r>
      <w:r w:rsidR="000B1B59" w:rsidRPr="004E2637">
        <w:rPr>
          <w:rFonts w:ascii="Times New Roman" w:hAnsi="Times New Roman" w:cs="Times New Roman"/>
          <w:sz w:val="24"/>
          <w:szCs w:val="24"/>
        </w:rPr>
        <w:t xml:space="preserve"> може именовати вршиоца дужности директора без спроведеног јавног конкурса, у случају када директору престане дужност пре истека мандата, односно када јавни конкурс није успео.</w:t>
      </w:r>
    </w:p>
    <w:p w:rsidR="000B1B59" w:rsidRPr="004E2637" w:rsidRDefault="000B1B59">
      <w:pPr>
        <w:spacing w:line="276" w:lineRule="auto"/>
        <w:ind w:firstLine="720"/>
        <w:jc w:val="both"/>
        <w:rPr>
          <w:rFonts w:ascii="Times New Roman" w:hAnsi="Times New Roman" w:cs="Times New Roman"/>
          <w:sz w:val="24"/>
          <w:szCs w:val="24"/>
        </w:rPr>
      </w:pPr>
      <w:r w:rsidRPr="004E2637">
        <w:rPr>
          <w:rFonts w:ascii="Times New Roman" w:hAnsi="Times New Roman" w:cs="Times New Roman"/>
          <w:sz w:val="24"/>
          <w:szCs w:val="24"/>
        </w:rPr>
        <w:t>Вршилац дужности има права, обавезе и овлашћења директора и ту функцију може обављати најдуже једну годину од дана именовања.</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rPr>
        <w:tab/>
      </w:r>
      <w:r w:rsidRPr="004E2637">
        <w:rPr>
          <w:rFonts w:ascii="Times New Roman" w:hAnsi="Times New Roman" w:cs="Times New Roman"/>
          <w:sz w:val="24"/>
          <w:szCs w:val="24"/>
        </w:rPr>
        <w:t xml:space="preserve">Вршилац дужности директора мора да испуњава законске услове, као и кандидат за избор кандидата за директора, </w:t>
      </w:r>
    </w:p>
    <w:p w:rsidR="000B1B59" w:rsidRPr="004E2637" w:rsidRDefault="000B1B59">
      <w:pPr>
        <w:spacing w:line="276" w:lineRule="auto"/>
        <w:jc w:val="both"/>
        <w:rPr>
          <w:rFonts w:ascii="Times New Roman" w:hAnsi="Times New Roman" w:cs="Times New Roman"/>
          <w:b/>
          <w:bCs/>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 xml:space="preserve">Члан 34. </w:t>
      </w:r>
    </w:p>
    <w:p w:rsidR="000B1B59" w:rsidRPr="004E2637" w:rsidRDefault="000B1B59">
      <w:pPr>
        <w:spacing w:line="276" w:lineRule="auto"/>
        <w:ind w:firstLine="720"/>
        <w:jc w:val="both"/>
        <w:rPr>
          <w:rFonts w:ascii="Times New Roman" w:hAnsi="Times New Roman" w:cs="Times New Roman"/>
          <w:sz w:val="24"/>
          <w:szCs w:val="24"/>
        </w:rPr>
      </w:pPr>
      <w:r w:rsidRPr="004E2637">
        <w:rPr>
          <w:rFonts w:ascii="Times New Roman" w:hAnsi="Times New Roman" w:cs="Times New Roman"/>
          <w:sz w:val="24"/>
          <w:szCs w:val="24"/>
        </w:rPr>
        <w:t>Директор:</w:t>
      </w:r>
    </w:p>
    <w:p w:rsidR="000B1B59" w:rsidRPr="004E2637" w:rsidRDefault="000B1B59">
      <w:pPr>
        <w:numPr>
          <w:ilvl w:val="0"/>
          <w:numId w:val="8"/>
        </w:numPr>
        <w:spacing w:line="276" w:lineRule="auto"/>
        <w:ind w:left="1211" w:hanging="360"/>
        <w:jc w:val="both"/>
        <w:rPr>
          <w:rFonts w:ascii="Times New Roman" w:hAnsi="Times New Roman" w:cs="Times New Roman"/>
          <w:sz w:val="24"/>
          <w:szCs w:val="24"/>
        </w:rPr>
      </w:pPr>
      <w:r w:rsidRPr="004E2637">
        <w:rPr>
          <w:rFonts w:ascii="Times New Roman" w:hAnsi="Times New Roman" w:cs="Times New Roman"/>
          <w:sz w:val="24"/>
          <w:szCs w:val="24"/>
        </w:rPr>
        <w:t>представља и заступа Позориште без ограничења, у складу са законом и Статутом;</w:t>
      </w:r>
    </w:p>
    <w:p w:rsidR="000B1B59" w:rsidRPr="004E2637" w:rsidRDefault="000B1B59">
      <w:pPr>
        <w:numPr>
          <w:ilvl w:val="0"/>
          <w:numId w:val="8"/>
        </w:numPr>
        <w:spacing w:line="276" w:lineRule="auto"/>
        <w:ind w:left="1211" w:hanging="360"/>
        <w:jc w:val="both"/>
        <w:rPr>
          <w:rFonts w:ascii="Times New Roman" w:hAnsi="Times New Roman" w:cs="Times New Roman"/>
          <w:sz w:val="24"/>
          <w:szCs w:val="24"/>
        </w:rPr>
      </w:pPr>
      <w:r w:rsidRPr="004E2637">
        <w:rPr>
          <w:rFonts w:ascii="Times New Roman" w:hAnsi="Times New Roman" w:cs="Times New Roman"/>
          <w:sz w:val="24"/>
          <w:szCs w:val="24"/>
        </w:rPr>
        <w:t>стара се о законитости рада;</w:t>
      </w:r>
    </w:p>
    <w:p w:rsidR="000B1B59" w:rsidRPr="004E2637" w:rsidRDefault="000B1B59">
      <w:pPr>
        <w:numPr>
          <w:ilvl w:val="0"/>
          <w:numId w:val="8"/>
        </w:numPr>
        <w:spacing w:line="276" w:lineRule="auto"/>
        <w:ind w:left="1211" w:hanging="360"/>
        <w:jc w:val="both"/>
        <w:rPr>
          <w:rFonts w:ascii="Times New Roman" w:hAnsi="Times New Roman" w:cs="Times New Roman"/>
          <w:sz w:val="24"/>
          <w:szCs w:val="24"/>
        </w:rPr>
      </w:pPr>
      <w:r w:rsidRPr="004E2637">
        <w:rPr>
          <w:rFonts w:ascii="Times New Roman" w:hAnsi="Times New Roman" w:cs="Times New Roman"/>
          <w:sz w:val="24"/>
          <w:szCs w:val="24"/>
        </w:rPr>
        <w:t>организује и руководи радом;</w:t>
      </w:r>
    </w:p>
    <w:p w:rsidR="000B1B59" w:rsidRPr="004E2637" w:rsidRDefault="000B1B59">
      <w:pPr>
        <w:numPr>
          <w:ilvl w:val="0"/>
          <w:numId w:val="8"/>
        </w:numPr>
        <w:spacing w:line="276" w:lineRule="auto"/>
        <w:ind w:left="1211" w:hanging="360"/>
        <w:jc w:val="both"/>
        <w:rPr>
          <w:rFonts w:ascii="Times New Roman" w:hAnsi="Times New Roman" w:cs="Times New Roman"/>
          <w:sz w:val="24"/>
          <w:szCs w:val="24"/>
        </w:rPr>
      </w:pPr>
      <w:r w:rsidRPr="004E2637">
        <w:rPr>
          <w:rFonts w:ascii="Times New Roman" w:hAnsi="Times New Roman" w:cs="Times New Roman"/>
          <w:sz w:val="24"/>
          <w:szCs w:val="24"/>
        </w:rPr>
        <w:t>предлаже општа акта која доноси Управни одбор;</w:t>
      </w:r>
    </w:p>
    <w:p w:rsidR="000B1B59" w:rsidRPr="004E2637" w:rsidRDefault="000B1B59">
      <w:pPr>
        <w:numPr>
          <w:ilvl w:val="0"/>
          <w:numId w:val="8"/>
        </w:numPr>
        <w:spacing w:line="276" w:lineRule="auto"/>
        <w:ind w:left="1211" w:hanging="360"/>
        <w:jc w:val="both"/>
        <w:rPr>
          <w:rFonts w:ascii="Times New Roman" w:hAnsi="Times New Roman" w:cs="Times New Roman"/>
          <w:sz w:val="24"/>
          <w:szCs w:val="24"/>
        </w:rPr>
      </w:pPr>
      <w:r w:rsidRPr="004E2637">
        <w:rPr>
          <w:rFonts w:ascii="Times New Roman" w:hAnsi="Times New Roman" w:cs="Times New Roman"/>
          <w:sz w:val="24"/>
          <w:szCs w:val="24"/>
        </w:rPr>
        <w:lastRenderedPageBreak/>
        <w:t>доноси општа и појединачна акта у складу са законом и Статутом;</w:t>
      </w:r>
    </w:p>
    <w:p w:rsidR="000B1B59" w:rsidRPr="004E2637" w:rsidRDefault="000B1B59">
      <w:pPr>
        <w:numPr>
          <w:ilvl w:val="0"/>
          <w:numId w:val="8"/>
        </w:numPr>
        <w:spacing w:line="276" w:lineRule="auto"/>
        <w:ind w:left="1211" w:hanging="360"/>
        <w:jc w:val="both"/>
        <w:rPr>
          <w:rFonts w:ascii="Times New Roman" w:hAnsi="Times New Roman" w:cs="Times New Roman"/>
          <w:sz w:val="24"/>
          <w:szCs w:val="24"/>
        </w:rPr>
      </w:pPr>
      <w:r w:rsidRPr="004E2637">
        <w:rPr>
          <w:rFonts w:ascii="Times New Roman" w:hAnsi="Times New Roman" w:cs="Times New Roman"/>
          <w:sz w:val="24"/>
          <w:szCs w:val="24"/>
        </w:rPr>
        <w:t>предлаже програм рада и план развоја и предузима мере за њихово спровођење;</w:t>
      </w:r>
    </w:p>
    <w:p w:rsidR="000B1B59" w:rsidRPr="004E2637" w:rsidRDefault="000B1B59">
      <w:pPr>
        <w:numPr>
          <w:ilvl w:val="0"/>
          <w:numId w:val="8"/>
        </w:numPr>
        <w:spacing w:line="276" w:lineRule="auto"/>
        <w:ind w:left="1211" w:hanging="360"/>
        <w:jc w:val="both"/>
        <w:rPr>
          <w:rFonts w:ascii="Times New Roman" w:hAnsi="Times New Roman" w:cs="Times New Roman"/>
          <w:sz w:val="24"/>
          <w:szCs w:val="24"/>
        </w:rPr>
      </w:pPr>
      <w:r w:rsidRPr="004E2637">
        <w:rPr>
          <w:rFonts w:ascii="Times New Roman" w:hAnsi="Times New Roman" w:cs="Times New Roman"/>
          <w:sz w:val="24"/>
          <w:szCs w:val="24"/>
        </w:rPr>
        <w:t>извршава одлуке Управног одбора;</w:t>
      </w:r>
    </w:p>
    <w:p w:rsidR="000B1B59" w:rsidRPr="004E2637" w:rsidRDefault="000B1B59">
      <w:pPr>
        <w:numPr>
          <w:ilvl w:val="0"/>
          <w:numId w:val="8"/>
        </w:numPr>
        <w:spacing w:line="276" w:lineRule="auto"/>
        <w:ind w:left="1211" w:hanging="360"/>
        <w:jc w:val="both"/>
        <w:rPr>
          <w:rFonts w:ascii="Times New Roman" w:hAnsi="Times New Roman" w:cs="Times New Roman"/>
          <w:sz w:val="24"/>
          <w:szCs w:val="24"/>
        </w:rPr>
      </w:pPr>
      <w:r w:rsidRPr="004E2637">
        <w:rPr>
          <w:rFonts w:ascii="Times New Roman" w:hAnsi="Times New Roman" w:cs="Times New Roman"/>
          <w:sz w:val="24"/>
          <w:szCs w:val="24"/>
        </w:rPr>
        <w:t>доноси акт о организацији и систематизацији послова;</w:t>
      </w:r>
    </w:p>
    <w:p w:rsidR="000B1B59" w:rsidRPr="004E2637" w:rsidRDefault="000B1B59">
      <w:pPr>
        <w:numPr>
          <w:ilvl w:val="0"/>
          <w:numId w:val="8"/>
        </w:numPr>
        <w:spacing w:line="276" w:lineRule="auto"/>
        <w:ind w:left="1211" w:hanging="360"/>
        <w:jc w:val="both"/>
        <w:rPr>
          <w:rFonts w:ascii="Times New Roman" w:hAnsi="Times New Roman" w:cs="Times New Roman"/>
          <w:sz w:val="24"/>
          <w:szCs w:val="24"/>
        </w:rPr>
      </w:pPr>
      <w:r w:rsidRPr="004E2637">
        <w:rPr>
          <w:rFonts w:ascii="Times New Roman" w:hAnsi="Times New Roman" w:cs="Times New Roman"/>
          <w:sz w:val="24"/>
          <w:szCs w:val="24"/>
        </w:rPr>
        <w:t>предлаже мере за отклањање поремећаја у пословању;</w:t>
      </w:r>
    </w:p>
    <w:p w:rsidR="000B1B59" w:rsidRPr="004E2637" w:rsidRDefault="000B1B59">
      <w:pPr>
        <w:numPr>
          <w:ilvl w:val="0"/>
          <w:numId w:val="8"/>
        </w:numPr>
        <w:spacing w:line="276" w:lineRule="auto"/>
        <w:ind w:left="1211" w:hanging="360"/>
        <w:jc w:val="both"/>
        <w:rPr>
          <w:rFonts w:ascii="Times New Roman" w:hAnsi="Times New Roman" w:cs="Times New Roman"/>
          <w:sz w:val="24"/>
          <w:szCs w:val="24"/>
        </w:rPr>
      </w:pPr>
      <w:r w:rsidRPr="004E2637">
        <w:rPr>
          <w:rFonts w:ascii="Times New Roman" w:hAnsi="Times New Roman" w:cs="Times New Roman"/>
          <w:sz w:val="24"/>
          <w:szCs w:val="24"/>
        </w:rPr>
        <w:t xml:space="preserve"> одговоран је за материјално-финансијско пословање;</w:t>
      </w:r>
    </w:p>
    <w:p w:rsidR="000B1B59" w:rsidRPr="004E2637" w:rsidRDefault="000B1B59">
      <w:pPr>
        <w:numPr>
          <w:ilvl w:val="0"/>
          <w:numId w:val="8"/>
        </w:numPr>
        <w:spacing w:line="276" w:lineRule="auto"/>
        <w:ind w:left="1211" w:hanging="360"/>
        <w:jc w:val="both"/>
        <w:rPr>
          <w:rFonts w:ascii="Times New Roman" w:hAnsi="Times New Roman" w:cs="Times New Roman"/>
          <w:sz w:val="24"/>
          <w:szCs w:val="24"/>
        </w:rPr>
      </w:pPr>
      <w:r w:rsidRPr="004E2637">
        <w:rPr>
          <w:rFonts w:ascii="Times New Roman" w:hAnsi="Times New Roman" w:cs="Times New Roman"/>
          <w:sz w:val="24"/>
          <w:szCs w:val="24"/>
        </w:rPr>
        <w:t xml:space="preserve"> предлаже финансијски план;</w:t>
      </w:r>
    </w:p>
    <w:p w:rsidR="000B1B59" w:rsidRPr="004E2637" w:rsidRDefault="000B1B59">
      <w:pPr>
        <w:numPr>
          <w:ilvl w:val="0"/>
          <w:numId w:val="8"/>
        </w:numPr>
        <w:spacing w:line="276" w:lineRule="auto"/>
        <w:ind w:left="1211" w:hanging="360"/>
        <w:jc w:val="both"/>
        <w:rPr>
          <w:rFonts w:ascii="Times New Roman" w:hAnsi="Times New Roman" w:cs="Times New Roman"/>
          <w:sz w:val="24"/>
          <w:szCs w:val="24"/>
        </w:rPr>
      </w:pPr>
      <w:r w:rsidRPr="004E2637">
        <w:rPr>
          <w:rFonts w:ascii="Times New Roman" w:hAnsi="Times New Roman" w:cs="Times New Roman"/>
          <w:sz w:val="24"/>
          <w:szCs w:val="24"/>
        </w:rPr>
        <w:t xml:space="preserve"> доноси план јавних набавки;</w:t>
      </w:r>
    </w:p>
    <w:p w:rsidR="000B1B59" w:rsidRPr="004E2637" w:rsidRDefault="000B1B59">
      <w:pPr>
        <w:numPr>
          <w:ilvl w:val="0"/>
          <w:numId w:val="8"/>
        </w:numPr>
        <w:spacing w:line="276" w:lineRule="auto"/>
        <w:ind w:left="1211" w:hanging="360"/>
        <w:jc w:val="both"/>
        <w:rPr>
          <w:rFonts w:ascii="Times New Roman" w:hAnsi="Times New Roman" w:cs="Times New Roman"/>
          <w:sz w:val="24"/>
          <w:szCs w:val="24"/>
        </w:rPr>
      </w:pPr>
      <w:r w:rsidRPr="004E2637">
        <w:rPr>
          <w:rFonts w:ascii="Times New Roman" w:hAnsi="Times New Roman" w:cs="Times New Roman"/>
          <w:sz w:val="24"/>
          <w:szCs w:val="24"/>
        </w:rPr>
        <w:t xml:space="preserve"> обезбеђује остваривање јавности рада;</w:t>
      </w:r>
    </w:p>
    <w:p w:rsidR="000B1B59" w:rsidRPr="004E2637" w:rsidRDefault="000B1B59">
      <w:pPr>
        <w:numPr>
          <w:ilvl w:val="0"/>
          <w:numId w:val="8"/>
        </w:numPr>
        <w:spacing w:line="276" w:lineRule="auto"/>
        <w:ind w:left="1211" w:hanging="360"/>
        <w:jc w:val="both"/>
        <w:rPr>
          <w:rFonts w:ascii="Times New Roman" w:hAnsi="Times New Roman" w:cs="Times New Roman"/>
          <w:i/>
          <w:iCs/>
          <w:sz w:val="24"/>
          <w:szCs w:val="24"/>
        </w:rPr>
      </w:pPr>
      <w:r w:rsidRPr="004E2637">
        <w:rPr>
          <w:rFonts w:ascii="Times New Roman" w:hAnsi="Times New Roman" w:cs="Times New Roman"/>
          <w:sz w:val="24"/>
          <w:szCs w:val="24"/>
        </w:rPr>
        <w:t>образује и руководи радом Стручног савета и Колегијума</w:t>
      </w:r>
      <w:r w:rsidRPr="004E2637">
        <w:rPr>
          <w:rFonts w:ascii="Times New Roman" w:hAnsi="Times New Roman" w:cs="Times New Roman"/>
          <w:b/>
          <w:bCs/>
          <w:sz w:val="24"/>
          <w:szCs w:val="24"/>
        </w:rPr>
        <w:t>;</w:t>
      </w:r>
    </w:p>
    <w:p w:rsidR="000B1B59" w:rsidRPr="004E2637" w:rsidRDefault="000B1B59">
      <w:pPr>
        <w:numPr>
          <w:ilvl w:val="0"/>
          <w:numId w:val="8"/>
        </w:numPr>
        <w:spacing w:line="276" w:lineRule="auto"/>
        <w:ind w:left="1211" w:hanging="360"/>
        <w:jc w:val="both"/>
        <w:rPr>
          <w:rFonts w:ascii="Times New Roman" w:hAnsi="Times New Roman" w:cs="Times New Roman"/>
          <w:sz w:val="24"/>
          <w:szCs w:val="24"/>
        </w:rPr>
      </w:pPr>
      <w:r w:rsidRPr="004E2637">
        <w:rPr>
          <w:rFonts w:ascii="Times New Roman" w:hAnsi="Times New Roman" w:cs="Times New Roman"/>
          <w:sz w:val="24"/>
          <w:szCs w:val="24"/>
        </w:rPr>
        <w:t xml:space="preserve"> подноси предлог извештаја о раду Управном одбору;</w:t>
      </w:r>
    </w:p>
    <w:p w:rsidR="000B1B59" w:rsidRPr="004E2637" w:rsidRDefault="000B1B59">
      <w:pPr>
        <w:numPr>
          <w:ilvl w:val="0"/>
          <w:numId w:val="8"/>
        </w:numPr>
        <w:spacing w:line="276" w:lineRule="auto"/>
        <w:ind w:left="1211" w:hanging="360"/>
        <w:jc w:val="both"/>
        <w:rPr>
          <w:rFonts w:ascii="Times New Roman" w:hAnsi="Times New Roman" w:cs="Times New Roman"/>
          <w:sz w:val="24"/>
          <w:szCs w:val="24"/>
        </w:rPr>
      </w:pPr>
      <w:r w:rsidRPr="004E2637">
        <w:rPr>
          <w:rFonts w:ascii="Times New Roman" w:hAnsi="Times New Roman" w:cs="Times New Roman"/>
          <w:sz w:val="24"/>
          <w:szCs w:val="24"/>
        </w:rPr>
        <w:t xml:space="preserve"> подноси предлог извештаја о финансијском пословању и предлог годишњег обрачуна Управном одбору, уз претходно дато мишљење Надзорног одбора;</w:t>
      </w:r>
    </w:p>
    <w:p w:rsidR="000B1B59" w:rsidRPr="004E2637" w:rsidRDefault="000B1B59">
      <w:pPr>
        <w:numPr>
          <w:ilvl w:val="0"/>
          <w:numId w:val="8"/>
        </w:numPr>
        <w:spacing w:line="276" w:lineRule="auto"/>
        <w:ind w:left="1211" w:hanging="360"/>
        <w:jc w:val="both"/>
        <w:rPr>
          <w:rFonts w:ascii="Times New Roman" w:hAnsi="Times New Roman" w:cs="Times New Roman"/>
          <w:sz w:val="24"/>
          <w:szCs w:val="24"/>
        </w:rPr>
      </w:pPr>
      <w:r w:rsidRPr="004E2637">
        <w:rPr>
          <w:rFonts w:ascii="Times New Roman" w:hAnsi="Times New Roman" w:cs="Times New Roman"/>
          <w:sz w:val="24"/>
          <w:szCs w:val="24"/>
        </w:rPr>
        <w:t xml:space="preserve"> одлучује о начину радног ангажовања;</w:t>
      </w:r>
    </w:p>
    <w:p w:rsidR="000B1B59" w:rsidRPr="004E2637" w:rsidRDefault="000B1B59">
      <w:pPr>
        <w:numPr>
          <w:ilvl w:val="0"/>
          <w:numId w:val="8"/>
        </w:numPr>
        <w:spacing w:line="276" w:lineRule="auto"/>
        <w:ind w:left="1211" w:hanging="360"/>
        <w:jc w:val="both"/>
        <w:rPr>
          <w:rFonts w:ascii="Times New Roman" w:hAnsi="Times New Roman" w:cs="Times New Roman"/>
          <w:sz w:val="24"/>
          <w:szCs w:val="24"/>
        </w:rPr>
      </w:pPr>
      <w:r w:rsidRPr="004E2637">
        <w:rPr>
          <w:rFonts w:ascii="Times New Roman" w:hAnsi="Times New Roman" w:cs="Times New Roman"/>
          <w:sz w:val="24"/>
          <w:szCs w:val="24"/>
        </w:rPr>
        <w:t xml:space="preserve"> предузима мере за извршавање правоснажних одлука;</w:t>
      </w:r>
    </w:p>
    <w:p w:rsidR="000B1B59" w:rsidRPr="004E2637" w:rsidRDefault="000B1B59">
      <w:pPr>
        <w:numPr>
          <w:ilvl w:val="0"/>
          <w:numId w:val="8"/>
        </w:numPr>
        <w:spacing w:line="276" w:lineRule="auto"/>
        <w:ind w:left="1211" w:hanging="360"/>
        <w:jc w:val="both"/>
        <w:rPr>
          <w:rFonts w:ascii="Times New Roman" w:hAnsi="Times New Roman" w:cs="Times New Roman"/>
          <w:sz w:val="24"/>
          <w:szCs w:val="24"/>
        </w:rPr>
      </w:pPr>
      <w:r w:rsidRPr="004E2637">
        <w:rPr>
          <w:rFonts w:ascii="Times New Roman" w:hAnsi="Times New Roman" w:cs="Times New Roman"/>
          <w:sz w:val="24"/>
          <w:szCs w:val="24"/>
        </w:rPr>
        <w:t xml:space="preserve"> стара се и одговоран је за организовање и спровођење послова безбедности и здравља на раду;</w:t>
      </w:r>
    </w:p>
    <w:p w:rsidR="000B1B59" w:rsidRPr="004E2637" w:rsidRDefault="000B1B59">
      <w:pPr>
        <w:numPr>
          <w:ilvl w:val="0"/>
          <w:numId w:val="8"/>
        </w:numPr>
        <w:spacing w:line="276" w:lineRule="auto"/>
        <w:ind w:left="1211" w:hanging="360"/>
        <w:jc w:val="both"/>
        <w:rPr>
          <w:rFonts w:ascii="Times New Roman" w:hAnsi="Times New Roman" w:cs="Times New Roman"/>
          <w:sz w:val="24"/>
          <w:szCs w:val="24"/>
        </w:rPr>
      </w:pPr>
      <w:r w:rsidRPr="004E2637">
        <w:rPr>
          <w:rFonts w:ascii="Times New Roman" w:hAnsi="Times New Roman" w:cs="Times New Roman"/>
          <w:sz w:val="24"/>
          <w:szCs w:val="24"/>
        </w:rPr>
        <w:t xml:space="preserve"> одговоран је за контролу забране пушења;</w:t>
      </w:r>
    </w:p>
    <w:p w:rsidR="000B1B59" w:rsidRPr="004E2637" w:rsidRDefault="000B1B59">
      <w:pPr>
        <w:numPr>
          <w:ilvl w:val="0"/>
          <w:numId w:val="8"/>
        </w:numPr>
        <w:spacing w:line="276" w:lineRule="auto"/>
        <w:ind w:left="1211" w:hanging="360"/>
        <w:jc w:val="both"/>
        <w:rPr>
          <w:rFonts w:ascii="Times New Roman" w:hAnsi="Times New Roman" w:cs="Times New Roman"/>
          <w:sz w:val="24"/>
          <w:szCs w:val="24"/>
        </w:rPr>
      </w:pPr>
      <w:r w:rsidRPr="004E2637">
        <w:rPr>
          <w:rFonts w:ascii="Times New Roman" w:hAnsi="Times New Roman" w:cs="Times New Roman"/>
          <w:sz w:val="24"/>
          <w:szCs w:val="24"/>
        </w:rPr>
        <w:t xml:space="preserve"> обавезан је да организује рад на начин којим се спречава појава злостављања на раду и у вези с радом;</w:t>
      </w:r>
    </w:p>
    <w:p w:rsidR="000B1B59" w:rsidRPr="004E2637" w:rsidRDefault="000B1B59">
      <w:pPr>
        <w:numPr>
          <w:ilvl w:val="0"/>
          <w:numId w:val="8"/>
        </w:numPr>
        <w:spacing w:line="276" w:lineRule="auto"/>
        <w:ind w:left="1211" w:hanging="360"/>
        <w:jc w:val="both"/>
        <w:rPr>
          <w:rFonts w:ascii="Times New Roman" w:hAnsi="Times New Roman" w:cs="Times New Roman"/>
          <w:sz w:val="24"/>
          <w:szCs w:val="24"/>
        </w:rPr>
      </w:pPr>
      <w:r w:rsidRPr="004E2637">
        <w:rPr>
          <w:rFonts w:ascii="Times New Roman" w:hAnsi="Times New Roman" w:cs="Times New Roman"/>
          <w:sz w:val="24"/>
          <w:szCs w:val="24"/>
        </w:rPr>
        <w:t xml:space="preserve"> одобрава службена путовања запослених у земљи и иностранству;</w:t>
      </w:r>
    </w:p>
    <w:p w:rsidR="000B1B59" w:rsidRPr="004E2637" w:rsidRDefault="000B1B59">
      <w:pPr>
        <w:numPr>
          <w:ilvl w:val="0"/>
          <w:numId w:val="8"/>
        </w:numPr>
        <w:spacing w:line="276" w:lineRule="auto"/>
        <w:ind w:left="1211" w:hanging="360"/>
        <w:jc w:val="both"/>
        <w:rPr>
          <w:rFonts w:ascii="Times New Roman" w:hAnsi="Times New Roman" w:cs="Times New Roman"/>
          <w:sz w:val="24"/>
          <w:szCs w:val="24"/>
        </w:rPr>
      </w:pPr>
      <w:r w:rsidRPr="004E2637">
        <w:rPr>
          <w:rFonts w:ascii="Times New Roman" w:hAnsi="Times New Roman" w:cs="Times New Roman"/>
          <w:sz w:val="24"/>
          <w:szCs w:val="24"/>
        </w:rPr>
        <w:t xml:space="preserve"> одлучује о осигурању имовине и запослених;</w:t>
      </w:r>
    </w:p>
    <w:p w:rsidR="000B1B59" w:rsidRPr="004E2637" w:rsidRDefault="000B1B59">
      <w:pPr>
        <w:numPr>
          <w:ilvl w:val="0"/>
          <w:numId w:val="8"/>
        </w:numPr>
        <w:spacing w:line="276" w:lineRule="auto"/>
        <w:ind w:left="1211" w:hanging="360"/>
        <w:jc w:val="both"/>
        <w:rPr>
          <w:rFonts w:ascii="Times New Roman" w:hAnsi="Times New Roman" w:cs="Times New Roman"/>
          <w:sz w:val="24"/>
          <w:szCs w:val="24"/>
        </w:rPr>
      </w:pPr>
      <w:r w:rsidRPr="004E2637">
        <w:rPr>
          <w:rFonts w:ascii="Times New Roman" w:hAnsi="Times New Roman" w:cs="Times New Roman"/>
          <w:sz w:val="24"/>
          <w:szCs w:val="24"/>
        </w:rPr>
        <w:t xml:space="preserve"> доноси одлуку о утврђивању цена услуга правним и физичким лицима у оквиру делатности;</w:t>
      </w:r>
    </w:p>
    <w:p w:rsidR="000B1B59" w:rsidRPr="004E2637" w:rsidRDefault="00F35591">
      <w:pPr>
        <w:numPr>
          <w:ilvl w:val="0"/>
          <w:numId w:val="8"/>
        </w:numPr>
        <w:spacing w:line="276" w:lineRule="auto"/>
        <w:ind w:left="1211" w:hanging="360"/>
        <w:jc w:val="both"/>
        <w:rPr>
          <w:rFonts w:ascii="Times New Roman" w:hAnsi="Times New Roman" w:cs="Times New Roman"/>
          <w:sz w:val="24"/>
          <w:szCs w:val="24"/>
        </w:rPr>
      </w:pPr>
      <w:r w:rsidRPr="004E2637">
        <w:rPr>
          <w:rFonts w:ascii="Times New Roman" w:hAnsi="Times New Roman" w:cs="Times New Roman"/>
          <w:sz w:val="24"/>
          <w:szCs w:val="24"/>
        </w:rPr>
        <w:t xml:space="preserve"> присуствује седницама </w:t>
      </w:r>
      <w:r w:rsidR="000B1B59" w:rsidRPr="004E2637">
        <w:rPr>
          <w:rFonts w:ascii="Times New Roman" w:hAnsi="Times New Roman" w:cs="Times New Roman"/>
          <w:sz w:val="24"/>
          <w:szCs w:val="24"/>
        </w:rPr>
        <w:t>Управног одбора као известилац, без права одлучивања;</w:t>
      </w:r>
    </w:p>
    <w:p w:rsidR="000B1B59" w:rsidRPr="004E2637" w:rsidRDefault="000B1B59">
      <w:pPr>
        <w:numPr>
          <w:ilvl w:val="0"/>
          <w:numId w:val="8"/>
        </w:numPr>
        <w:spacing w:line="276" w:lineRule="auto"/>
        <w:ind w:left="1211" w:hanging="360"/>
        <w:jc w:val="both"/>
        <w:rPr>
          <w:rFonts w:ascii="Times New Roman" w:hAnsi="Times New Roman" w:cs="Times New Roman"/>
          <w:sz w:val="24"/>
          <w:szCs w:val="24"/>
        </w:rPr>
      </w:pPr>
      <w:r w:rsidRPr="004E2637">
        <w:rPr>
          <w:rFonts w:ascii="Times New Roman" w:hAnsi="Times New Roman" w:cs="Times New Roman"/>
          <w:sz w:val="24"/>
          <w:szCs w:val="24"/>
        </w:rPr>
        <w:t xml:space="preserve"> доноси упутства и обавља расподелу послова, издаје налоге и смернице за извршење послова и задатака;</w:t>
      </w:r>
    </w:p>
    <w:p w:rsidR="000B1B59" w:rsidRPr="004E2637" w:rsidRDefault="000B1B59">
      <w:pPr>
        <w:numPr>
          <w:ilvl w:val="0"/>
          <w:numId w:val="8"/>
        </w:numPr>
        <w:spacing w:line="276" w:lineRule="auto"/>
        <w:ind w:left="1211" w:hanging="360"/>
        <w:jc w:val="both"/>
        <w:rPr>
          <w:rFonts w:ascii="Times New Roman" w:hAnsi="Times New Roman" w:cs="Times New Roman"/>
          <w:sz w:val="24"/>
          <w:szCs w:val="24"/>
        </w:rPr>
      </w:pPr>
      <w:r w:rsidRPr="004E2637">
        <w:rPr>
          <w:rFonts w:ascii="Times New Roman" w:hAnsi="Times New Roman" w:cs="Times New Roman"/>
          <w:sz w:val="24"/>
          <w:szCs w:val="24"/>
        </w:rPr>
        <w:t xml:space="preserve"> одлучује о појединачним правима, обавезама и одговорностима запослених у складу са законом и колективним уговором;</w:t>
      </w:r>
    </w:p>
    <w:p w:rsidR="000B1B59" w:rsidRPr="004E2637" w:rsidRDefault="000B1B59">
      <w:pPr>
        <w:numPr>
          <w:ilvl w:val="0"/>
          <w:numId w:val="8"/>
        </w:numPr>
        <w:spacing w:line="276" w:lineRule="auto"/>
        <w:ind w:left="1211" w:hanging="360"/>
        <w:jc w:val="both"/>
        <w:rPr>
          <w:rFonts w:ascii="Times New Roman" w:hAnsi="Times New Roman" w:cs="Times New Roman"/>
          <w:sz w:val="24"/>
          <w:szCs w:val="24"/>
        </w:rPr>
      </w:pPr>
      <w:r w:rsidRPr="004E2637">
        <w:rPr>
          <w:rFonts w:ascii="Times New Roman" w:hAnsi="Times New Roman" w:cs="Times New Roman"/>
          <w:sz w:val="24"/>
          <w:szCs w:val="24"/>
        </w:rPr>
        <w:t xml:space="preserve"> закључује уговоре и обавља друге послове у оквиру делатности Установе</w:t>
      </w:r>
    </w:p>
    <w:p w:rsidR="000B1B59" w:rsidRPr="004E2637" w:rsidRDefault="000B1B59">
      <w:pPr>
        <w:numPr>
          <w:ilvl w:val="0"/>
          <w:numId w:val="8"/>
        </w:numPr>
        <w:spacing w:line="276" w:lineRule="auto"/>
        <w:ind w:left="1211" w:hanging="360"/>
        <w:jc w:val="both"/>
        <w:rPr>
          <w:rFonts w:ascii="Times New Roman" w:hAnsi="Times New Roman" w:cs="Times New Roman"/>
          <w:sz w:val="24"/>
          <w:szCs w:val="24"/>
        </w:rPr>
      </w:pPr>
      <w:r w:rsidRPr="004E2637">
        <w:rPr>
          <w:rFonts w:ascii="Times New Roman" w:hAnsi="Times New Roman" w:cs="Times New Roman"/>
          <w:sz w:val="24"/>
          <w:szCs w:val="24"/>
        </w:rPr>
        <w:t>одговоран је за спровођење програма рада Установе;</w:t>
      </w:r>
    </w:p>
    <w:p w:rsidR="000B1B59" w:rsidRPr="004E2637" w:rsidRDefault="000B1B59">
      <w:pPr>
        <w:numPr>
          <w:ilvl w:val="0"/>
          <w:numId w:val="8"/>
        </w:numPr>
        <w:spacing w:line="276" w:lineRule="auto"/>
        <w:ind w:left="1211" w:hanging="360"/>
        <w:jc w:val="both"/>
        <w:rPr>
          <w:rFonts w:ascii="Times New Roman" w:hAnsi="Times New Roman" w:cs="Times New Roman"/>
          <w:sz w:val="24"/>
          <w:szCs w:val="24"/>
        </w:rPr>
      </w:pPr>
      <w:r w:rsidRPr="004E2637">
        <w:rPr>
          <w:rFonts w:ascii="Times New Roman" w:hAnsi="Times New Roman" w:cs="Times New Roman"/>
          <w:sz w:val="24"/>
          <w:szCs w:val="24"/>
        </w:rPr>
        <w:t>одлучује о пријему и распоређивању запослених;</w:t>
      </w:r>
    </w:p>
    <w:p w:rsidR="000B1B59" w:rsidRPr="004E2637" w:rsidRDefault="000B1B59">
      <w:pPr>
        <w:numPr>
          <w:ilvl w:val="0"/>
          <w:numId w:val="8"/>
        </w:numPr>
        <w:spacing w:line="276" w:lineRule="auto"/>
        <w:ind w:left="1211" w:hanging="360"/>
        <w:jc w:val="both"/>
        <w:rPr>
          <w:rFonts w:ascii="Times New Roman" w:hAnsi="Times New Roman" w:cs="Times New Roman"/>
          <w:sz w:val="24"/>
          <w:szCs w:val="24"/>
        </w:rPr>
      </w:pPr>
      <w:r w:rsidRPr="004E2637">
        <w:rPr>
          <w:rFonts w:ascii="Times New Roman" w:hAnsi="Times New Roman" w:cs="Times New Roman"/>
          <w:sz w:val="24"/>
          <w:szCs w:val="24"/>
        </w:rPr>
        <w:t>доноси акт о категоризацији глумаца у глумачке групе;</w:t>
      </w:r>
    </w:p>
    <w:p w:rsidR="000B1B59" w:rsidRPr="004E2637" w:rsidRDefault="000B1B59">
      <w:pPr>
        <w:numPr>
          <w:ilvl w:val="0"/>
          <w:numId w:val="8"/>
        </w:numPr>
        <w:spacing w:line="276" w:lineRule="auto"/>
        <w:ind w:left="1211" w:hanging="360"/>
        <w:jc w:val="both"/>
        <w:rPr>
          <w:rFonts w:ascii="Times New Roman" w:hAnsi="Times New Roman" w:cs="Times New Roman"/>
          <w:sz w:val="24"/>
          <w:szCs w:val="24"/>
        </w:rPr>
      </w:pPr>
      <w:r w:rsidRPr="004E2637">
        <w:rPr>
          <w:rFonts w:ascii="Times New Roman" w:hAnsi="Times New Roman" w:cs="Times New Roman"/>
          <w:sz w:val="24"/>
          <w:szCs w:val="24"/>
        </w:rPr>
        <w:t>обавља и друге послове утврђене законом, Статутом, општим актима и одлукама Управног одбора.</w:t>
      </w:r>
    </w:p>
    <w:p w:rsidR="008F2DE1" w:rsidRPr="004B1DEA" w:rsidRDefault="004B1DEA" w:rsidP="004B1DEA">
      <w:pPr>
        <w:spacing w:line="276" w:lineRule="auto"/>
        <w:ind w:left="720"/>
        <w:jc w:val="both"/>
        <w:rPr>
          <w:rFonts w:ascii="Times New Roman" w:hAnsi="Times New Roman" w:cs="Times New Roman"/>
          <w:sz w:val="24"/>
          <w:szCs w:val="24"/>
          <w:lang w:val="sr-Cyrl-CS"/>
        </w:rPr>
      </w:pPr>
      <w:r w:rsidRPr="008B24A8">
        <w:rPr>
          <w:rFonts w:ascii="Times New Roman" w:hAnsi="Times New Roman" w:cs="Times New Roman"/>
          <w:color w:val="000000" w:themeColor="text1"/>
          <w:sz w:val="24"/>
          <w:szCs w:val="24"/>
          <w:lang w:val="sr-Cyrl-CS"/>
        </w:rPr>
        <w:t>Сагласност на акт из става 1 тачка 8 овог члана даје Градоначелник Града Ниша</w:t>
      </w:r>
      <w:r>
        <w:rPr>
          <w:rFonts w:ascii="Times New Roman" w:hAnsi="Times New Roman" w:cs="Times New Roman"/>
          <w:color w:val="000000" w:themeColor="text1"/>
          <w:sz w:val="24"/>
          <w:szCs w:val="24"/>
          <w:lang w:val="sr-Cyrl-CS"/>
        </w:rPr>
        <w:t>.</w:t>
      </w:r>
    </w:p>
    <w:p w:rsidR="008F2DE1" w:rsidRPr="004E2637" w:rsidRDefault="008F2DE1" w:rsidP="008F2DE1">
      <w:pPr>
        <w:spacing w:line="276" w:lineRule="auto"/>
        <w:jc w:val="both"/>
        <w:rPr>
          <w:rFonts w:ascii="Times New Roman" w:hAnsi="Times New Roman" w:cs="Times New Roman"/>
          <w:sz w:val="24"/>
          <w:szCs w:val="24"/>
        </w:rPr>
      </w:pPr>
    </w:p>
    <w:p w:rsidR="000B1B59" w:rsidRPr="004E2637" w:rsidRDefault="000B1B59" w:rsidP="008F2DE1">
      <w:pPr>
        <w:spacing w:line="276" w:lineRule="auto"/>
        <w:jc w:val="both"/>
        <w:rPr>
          <w:rFonts w:ascii="Times New Roman" w:hAnsi="Times New Roman" w:cs="Times New Roman"/>
          <w:i/>
          <w:iCs/>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lastRenderedPageBreak/>
        <w:t>Члан 35.</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rPr>
        <w:t xml:space="preserve">            </w:t>
      </w:r>
      <w:r w:rsidRPr="004E2637">
        <w:rPr>
          <w:rFonts w:ascii="Times New Roman" w:hAnsi="Times New Roman" w:cs="Times New Roman"/>
          <w:sz w:val="24"/>
          <w:szCs w:val="24"/>
        </w:rPr>
        <w:t xml:space="preserve">Дужност директора престаје истеком мандата и разрешењем од стране оснивача, односно пре истека мандата, и то: </w:t>
      </w:r>
    </w:p>
    <w:p w:rsidR="000B1B59" w:rsidRPr="004E2637" w:rsidRDefault="000B1B59">
      <w:pPr>
        <w:numPr>
          <w:ilvl w:val="0"/>
          <w:numId w:val="9"/>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на лични захтев;</w:t>
      </w:r>
    </w:p>
    <w:p w:rsidR="000B1B59" w:rsidRPr="004E2637" w:rsidRDefault="000B1B59">
      <w:pPr>
        <w:numPr>
          <w:ilvl w:val="0"/>
          <w:numId w:val="9"/>
        </w:numPr>
        <w:spacing w:line="276" w:lineRule="auto"/>
        <w:ind w:left="720" w:right="375" w:hanging="360"/>
        <w:jc w:val="both"/>
        <w:rPr>
          <w:rFonts w:ascii="Times New Roman" w:hAnsi="Times New Roman" w:cs="Times New Roman"/>
          <w:sz w:val="24"/>
          <w:szCs w:val="24"/>
        </w:rPr>
      </w:pPr>
      <w:r w:rsidRPr="004E2637">
        <w:rPr>
          <w:rFonts w:ascii="Times New Roman" w:hAnsi="Times New Roman" w:cs="Times New Roman"/>
          <w:sz w:val="24"/>
          <w:szCs w:val="24"/>
        </w:rPr>
        <w:t>ако обавља дужност супротно одредбама закона;</w:t>
      </w:r>
    </w:p>
    <w:p w:rsidR="000B1B59" w:rsidRPr="004E2637" w:rsidRDefault="000B1B59">
      <w:pPr>
        <w:numPr>
          <w:ilvl w:val="0"/>
          <w:numId w:val="9"/>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ако нестручним, неправилним и несавесним радом проузрокује већу штету установи или тако занемарује или несавесно извршава своје обавезе да су настале или могу настати веће сметње у раду установе;</w:t>
      </w:r>
    </w:p>
    <w:p w:rsidR="000B1B59" w:rsidRPr="004E2637" w:rsidRDefault="000B1B59">
      <w:pPr>
        <w:numPr>
          <w:ilvl w:val="0"/>
          <w:numId w:val="9"/>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ако је против директора покренут кривични поступак за дело које га чини недостојним за обављање те дужности, односно ако је правноснажном судском одлуком осуђен за кривично дело које га чини недостојним за обављање дужности директора установе.</w:t>
      </w:r>
    </w:p>
    <w:p w:rsidR="008F2DE1" w:rsidRPr="004E2637" w:rsidRDefault="008F2DE1">
      <w:pPr>
        <w:spacing w:line="276" w:lineRule="auto"/>
        <w:jc w:val="center"/>
        <w:rPr>
          <w:rFonts w:ascii="Times New Roman" w:hAnsi="Times New Roman" w:cs="Times New Roman"/>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36.</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Директор је самосталан у свом раду, а за свој рад одговоран је оснивачу која га именује.</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За извршавање и спровођење одлука,  директор одговара Управном одбору.</w:t>
      </w:r>
    </w:p>
    <w:p w:rsidR="000B1B59" w:rsidRPr="004E2637" w:rsidRDefault="000B1B59">
      <w:pPr>
        <w:spacing w:line="276" w:lineRule="auto"/>
        <w:jc w:val="both"/>
        <w:rPr>
          <w:rFonts w:ascii="Times New Roman" w:hAnsi="Times New Roman" w:cs="Times New Roman"/>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37.</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Између разрешеног и именованог директора обавља се примопредаја дужности.</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Управни одбор ће у року од три дана од дана обавештења о именовању директора образовати трочлану комисију за примопредају дужности.</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 xml:space="preserve">Примопредаја се врши у присуству комисије из става 2. овог члана у року од три дана од дана именовања комисије. </w:t>
      </w:r>
    </w:p>
    <w:p w:rsidR="000B1B59" w:rsidRPr="004E2637" w:rsidRDefault="000B1B59">
      <w:pPr>
        <w:spacing w:line="276" w:lineRule="auto"/>
        <w:ind w:firstLine="708"/>
        <w:jc w:val="both"/>
        <w:rPr>
          <w:rFonts w:ascii="Times New Roman" w:hAnsi="Times New Roman" w:cs="Times New Roman"/>
          <w:sz w:val="24"/>
          <w:szCs w:val="24"/>
        </w:rPr>
      </w:pPr>
      <w:r w:rsidRPr="004E2637">
        <w:rPr>
          <w:rFonts w:ascii="Times New Roman" w:hAnsi="Times New Roman" w:cs="Times New Roman"/>
          <w:sz w:val="24"/>
          <w:szCs w:val="24"/>
        </w:rPr>
        <w:t>Ако Управни одбор не образује комисију из става 2. овог члана, примопредаја ће се обавити, без одлагања, по истеку рока од три дана од дана обавештења о именовању директора у присуству председника Управног одбора.</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Ако се примопредаја не обави у року из ст. 3. и 4. овог члана зато што примопредаји није присуствовао разрешени директор, иако је био уредно позван, сматраће се да је примопредаја обављена утврђивањем чињенице да исти није присуствовао примопредаји.</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Записник о примопредаји доставља се Управном одбору.</w:t>
      </w:r>
    </w:p>
    <w:p w:rsidR="000B1B59" w:rsidRPr="004E2637" w:rsidRDefault="000B1B59">
      <w:pPr>
        <w:spacing w:line="276" w:lineRule="auto"/>
      </w:pPr>
    </w:p>
    <w:p w:rsidR="000B1B59" w:rsidRPr="004E2637" w:rsidRDefault="000B1B59">
      <w:pPr>
        <w:spacing w:line="276" w:lineRule="auto"/>
        <w:jc w:val="center"/>
        <w:rPr>
          <w:rFonts w:ascii="Times New Roman" w:hAnsi="Times New Roman" w:cs="Times New Roman"/>
          <w:b/>
          <w:bCs/>
          <w:sz w:val="24"/>
          <w:szCs w:val="24"/>
        </w:rPr>
      </w:pPr>
      <w:r w:rsidRPr="004E2637">
        <w:rPr>
          <w:rFonts w:ascii="Times New Roman" w:hAnsi="Times New Roman" w:cs="Times New Roman"/>
          <w:b/>
          <w:bCs/>
          <w:sz w:val="24"/>
          <w:szCs w:val="24"/>
        </w:rPr>
        <w:t>Управни одбор</w:t>
      </w:r>
    </w:p>
    <w:p w:rsidR="000B1B59" w:rsidRPr="004E2637" w:rsidRDefault="000B1B59">
      <w:pPr>
        <w:spacing w:line="276" w:lineRule="auto"/>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38.</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 xml:space="preserve">Позориштем управља Управни одбор. </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Управни одбор има пет чланова.</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Чланове Управног одбора именује и разрешава Скупштина Града из реда истакнутих стручњака и познавалаца културне делатности.</w:t>
      </w:r>
    </w:p>
    <w:p w:rsidR="000B1B59" w:rsidRPr="004E2637" w:rsidRDefault="000B1B59">
      <w:pPr>
        <w:spacing w:line="276" w:lineRule="auto"/>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lastRenderedPageBreak/>
        <w:t>Члан 39.</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 xml:space="preserve">Председника Управног одбора именује Скупштина Града из реда чланова Управног одбора. Чланове Управног одбора именује и разрешава Скупштина Града  из реда истакнутих стручњака и познавалаца културне делатности. Члан Управног одбора из реда запослених, који мора да буде из реда носилаца основне, односно програмске делатности, именује се на предлог репрезентативног синдиката Установе, а уколико у Позоришту  не постоји репрезентативни синдикат, на предлог већине запослених. Уколико у Установи не постоји репрезентативни синдикат, предлог за именовање члана Управног одбора утврђује се тајним гласањем запослених, коме предходи поступак кандидовања. Кандидовати се може сваки запослених из реда носиоца основне делатности. Избор се врши између два кандидата са највећим бројем прикупљених потпписа. </w:t>
      </w:r>
    </w:p>
    <w:p w:rsidR="000B1B59" w:rsidRPr="004E2637" w:rsidRDefault="000B1B59">
      <w:pPr>
        <w:spacing w:line="276" w:lineRule="auto"/>
        <w:ind w:firstLine="720"/>
        <w:jc w:val="both"/>
        <w:rPr>
          <w:rFonts w:ascii="Times New Roman" w:hAnsi="Times New Roman" w:cs="Times New Roman"/>
          <w:i/>
          <w:iCs/>
          <w:sz w:val="24"/>
          <w:szCs w:val="24"/>
        </w:rPr>
      </w:pPr>
      <w:r w:rsidRPr="004E2637">
        <w:rPr>
          <w:rFonts w:ascii="Times New Roman" w:hAnsi="Times New Roman" w:cs="Times New Roman"/>
          <w:sz w:val="24"/>
          <w:szCs w:val="24"/>
        </w:rPr>
        <w:t>Пријаве са потписаима запослених који подржавају кандидатуру подносе се стручној служби у року од пет дана од дана оглашавања позива за достављање кандидатуре. Листа кандидата, место и време гласања објављују се на огласној табли Установе. Изабран је кандидат који добије већину гласова запослених. Дужност члана Управног одбора престаје истеком мандата и разрешењем, у складу са законом.</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У Управном одбору, полна структура је три према два.</w:t>
      </w:r>
    </w:p>
    <w:p w:rsidR="000B1B59" w:rsidRPr="004E2637" w:rsidRDefault="000B1B59">
      <w:pPr>
        <w:spacing w:line="276" w:lineRule="auto"/>
        <w:jc w:val="both"/>
        <w:rPr>
          <w:rFonts w:ascii="Times New Roman" w:hAnsi="Times New Roman" w:cs="Times New Roman"/>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40.</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Чланови Управног одбора именују се на период од четири године и могу бити именовани највише два пута.</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Скупштина Града може, до именовања чланова Управног одбора, да именује вршиоце дужности председника и чланова Управног одбора, у складу са законом.</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 xml:space="preserve"> Скупштина Града може именовати вршиоца дужности председника и чланова Управног одбора и у случају да председнику, односно члану Управног одбора престане дужност пре истека мандата.</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Вршилац дужности председника, односно члана Управног одбора може обављати ту функцију најдуже једну годину.</w:t>
      </w:r>
    </w:p>
    <w:p w:rsidR="000B1B59" w:rsidRPr="004E2637" w:rsidRDefault="000B1B59">
      <w:pPr>
        <w:spacing w:line="276" w:lineRule="auto"/>
        <w:jc w:val="both"/>
        <w:rPr>
          <w:rFonts w:ascii="Times New Roman" w:hAnsi="Times New Roman" w:cs="Times New Roman"/>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41.</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Управни одбор:</w:t>
      </w:r>
    </w:p>
    <w:p w:rsidR="000B1B59" w:rsidRPr="004E2637" w:rsidRDefault="000B1B59">
      <w:pPr>
        <w:numPr>
          <w:ilvl w:val="0"/>
          <w:numId w:val="10"/>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доноси Статут и друга општа акта предвиђена законом и Статутом;</w:t>
      </w:r>
    </w:p>
    <w:p w:rsidR="000B1B59" w:rsidRPr="004E2637" w:rsidRDefault="000B1B59">
      <w:pPr>
        <w:numPr>
          <w:ilvl w:val="0"/>
          <w:numId w:val="10"/>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даје предлог о статусним променама Позоришта, у складу са законом и Статутом;</w:t>
      </w:r>
    </w:p>
    <w:p w:rsidR="000B1B59" w:rsidRPr="004E2637" w:rsidRDefault="000B1B59">
      <w:pPr>
        <w:numPr>
          <w:ilvl w:val="0"/>
          <w:numId w:val="10"/>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утврђује пословну и развојну политику;</w:t>
      </w:r>
    </w:p>
    <w:p w:rsidR="000B1B59" w:rsidRPr="004E2637" w:rsidRDefault="000B1B59">
      <w:pPr>
        <w:numPr>
          <w:ilvl w:val="0"/>
          <w:numId w:val="10"/>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одлучује о пословању Позоришта и даје смернице директору за вођење пословне политике;</w:t>
      </w:r>
    </w:p>
    <w:p w:rsidR="000B1B59" w:rsidRPr="004E2637" w:rsidRDefault="000B1B59">
      <w:pPr>
        <w:numPr>
          <w:ilvl w:val="0"/>
          <w:numId w:val="10"/>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доноси годишњи програм рада, на предлог директора;</w:t>
      </w:r>
    </w:p>
    <w:p w:rsidR="000B1B59" w:rsidRPr="004E2637" w:rsidRDefault="000B1B59">
      <w:pPr>
        <w:numPr>
          <w:ilvl w:val="0"/>
          <w:numId w:val="10"/>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доноси годишњи финансијски план, на предлог директора;</w:t>
      </w:r>
    </w:p>
    <w:p w:rsidR="000B1B59" w:rsidRPr="004E2637" w:rsidRDefault="000B1B59">
      <w:pPr>
        <w:numPr>
          <w:ilvl w:val="0"/>
          <w:numId w:val="10"/>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усваја годишњи извештај о раду и пословању;</w:t>
      </w:r>
    </w:p>
    <w:p w:rsidR="000B1B59" w:rsidRPr="004E2637" w:rsidRDefault="000B1B59">
      <w:pPr>
        <w:numPr>
          <w:ilvl w:val="0"/>
          <w:numId w:val="10"/>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усваја годишњи финансијски извештај и обрачун;</w:t>
      </w:r>
    </w:p>
    <w:p w:rsidR="000B1B59" w:rsidRPr="004E2637" w:rsidRDefault="000B1B59">
      <w:pPr>
        <w:numPr>
          <w:ilvl w:val="0"/>
          <w:numId w:val="10"/>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lastRenderedPageBreak/>
        <w:t>расписује и спроводи јавни конкурс за директора, у складу са законом;</w:t>
      </w:r>
    </w:p>
    <w:p w:rsidR="000B1B59" w:rsidRPr="004E2637" w:rsidRDefault="00562CCD">
      <w:pPr>
        <w:numPr>
          <w:ilvl w:val="0"/>
          <w:numId w:val="10"/>
        </w:numPr>
        <w:spacing w:line="276"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 доставља </w:t>
      </w:r>
      <w:r>
        <w:rPr>
          <w:rFonts w:ascii="Times New Roman" w:hAnsi="Times New Roman" w:cs="Times New Roman"/>
          <w:sz w:val="24"/>
          <w:szCs w:val="24"/>
          <w:lang w:val="sr-Cyrl-CS"/>
        </w:rPr>
        <w:t>Скупштина Града</w:t>
      </w:r>
      <w:r w:rsidR="000B1B59" w:rsidRPr="004E2637">
        <w:rPr>
          <w:rFonts w:ascii="Times New Roman" w:hAnsi="Times New Roman" w:cs="Times New Roman"/>
          <w:sz w:val="24"/>
          <w:szCs w:val="24"/>
        </w:rPr>
        <w:t xml:space="preserve"> у року од 30 дана од завршетка јавног конкурса образложен предлог листе кандидата за директора;</w:t>
      </w:r>
    </w:p>
    <w:p w:rsidR="000B1B59" w:rsidRPr="004E2637" w:rsidRDefault="000B1B59">
      <w:pPr>
        <w:numPr>
          <w:ilvl w:val="0"/>
          <w:numId w:val="10"/>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 xml:space="preserve"> закључује уговор са директором, у складу са законом;</w:t>
      </w:r>
    </w:p>
    <w:p w:rsidR="000B1B59" w:rsidRPr="004E2637" w:rsidRDefault="000B1B59">
      <w:pPr>
        <w:numPr>
          <w:ilvl w:val="0"/>
          <w:numId w:val="10"/>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 xml:space="preserve"> закључује анекс уговора о раду, када је за директора именовано лице које је већ запослено у Позоришту на неодређено време, у складу са законом;</w:t>
      </w:r>
    </w:p>
    <w:p w:rsidR="000B1B59" w:rsidRPr="004E2637" w:rsidRDefault="000B1B59">
      <w:pPr>
        <w:numPr>
          <w:ilvl w:val="0"/>
          <w:numId w:val="10"/>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 xml:space="preserve"> усваја годишњи извештај о извршеном попису имовине и средстава и доноси одлуку о отпису средстава;</w:t>
      </w:r>
    </w:p>
    <w:p w:rsidR="000B1B59" w:rsidRPr="004E2637" w:rsidRDefault="000B1B59">
      <w:pPr>
        <w:numPr>
          <w:ilvl w:val="0"/>
          <w:numId w:val="10"/>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 xml:space="preserve"> одлучује о трајној пословној сарадњи с привредним субјектима, установама и другим правним лицима;</w:t>
      </w:r>
    </w:p>
    <w:p w:rsidR="000B1B59" w:rsidRPr="004E2637" w:rsidRDefault="000B1B59">
      <w:pPr>
        <w:numPr>
          <w:ilvl w:val="0"/>
          <w:numId w:val="10"/>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 xml:space="preserve"> одлучује о службеном путу директора у иностранство;</w:t>
      </w:r>
    </w:p>
    <w:p w:rsidR="000B1B59" w:rsidRPr="004E2637" w:rsidRDefault="000B1B59">
      <w:pPr>
        <w:numPr>
          <w:ilvl w:val="0"/>
          <w:numId w:val="10"/>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 xml:space="preserve"> доноси решење о годишњем одмору директора;</w:t>
      </w:r>
    </w:p>
    <w:p w:rsidR="000B1B59" w:rsidRPr="004E2637" w:rsidRDefault="000B1B59">
      <w:pPr>
        <w:numPr>
          <w:ilvl w:val="0"/>
          <w:numId w:val="10"/>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 xml:space="preserve"> доноси пословник о свом раду, којим ближе уређује начин рада и одлучивања;</w:t>
      </w:r>
    </w:p>
    <w:p w:rsidR="000B1B59" w:rsidRPr="004E2637" w:rsidRDefault="000B1B59">
      <w:pPr>
        <w:numPr>
          <w:ilvl w:val="0"/>
          <w:numId w:val="10"/>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 xml:space="preserve"> одлучује о другим питањима утврђеним законом, Статутом и другим општим актима Позоришта.</w:t>
      </w:r>
    </w:p>
    <w:p w:rsidR="000B1B59" w:rsidRPr="004E2637" w:rsidRDefault="000B1B59">
      <w:pPr>
        <w:numPr>
          <w:ilvl w:val="0"/>
          <w:numId w:val="10"/>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утврђује цене пружања услуга;</w:t>
      </w:r>
    </w:p>
    <w:p w:rsidR="000B1B59" w:rsidRPr="004E2637" w:rsidRDefault="000B1B59">
      <w:pPr>
        <w:spacing w:line="276" w:lineRule="auto"/>
        <w:ind w:firstLine="708"/>
        <w:jc w:val="both"/>
        <w:rPr>
          <w:rFonts w:ascii="Times New Roman" w:hAnsi="Times New Roman" w:cs="Times New Roman"/>
          <w:sz w:val="24"/>
          <w:szCs w:val="24"/>
        </w:rPr>
      </w:pPr>
    </w:p>
    <w:p w:rsidR="000B1B59" w:rsidRPr="004E2637" w:rsidRDefault="000B1B59">
      <w:pPr>
        <w:spacing w:line="276" w:lineRule="auto"/>
        <w:ind w:firstLine="708"/>
        <w:jc w:val="both"/>
        <w:rPr>
          <w:rFonts w:ascii="Times New Roman" w:hAnsi="Times New Roman" w:cs="Times New Roman"/>
          <w:sz w:val="24"/>
          <w:szCs w:val="24"/>
        </w:rPr>
      </w:pPr>
      <w:r w:rsidRPr="004E2637">
        <w:rPr>
          <w:rFonts w:ascii="Times New Roman" w:hAnsi="Times New Roman" w:cs="Times New Roman"/>
          <w:sz w:val="24"/>
          <w:szCs w:val="24"/>
        </w:rPr>
        <w:t>Сагласност на а</w:t>
      </w:r>
      <w:r w:rsidR="0000114F">
        <w:rPr>
          <w:rFonts w:ascii="Times New Roman" w:hAnsi="Times New Roman" w:cs="Times New Roman"/>
          <w:sz w:val="24"/>
          <w:szCs w:val="24"/>
        </w:rPr>
        <w:t>кте из става 1. тач.1),  5) ,  6</w:t>
      </w:r>
      <w:r w:rsidRPr="004E2637">
        <w:rPr>
          <w:rFonts w:ascii="Times New Roman" w:hAnsi="Times New Roman" w:cs="Times New Roman"/>
          <w:sz w:val="24"/>
          <w:szCs w:val="24"/>
        </w:rPr>
        <w:t>),  овог члана даје Скупштина Града.</w:t>
      </w:r>
    </w:p>
    <w:p w:rsidR="000B1B59" w:rsidRPr="004E2637" w:rsidRDefault="000B1B59">
      <w:pPr>
        <w:spacing w:line="276" w:lineRule="auto"/>
        <w:jc w:val="center"/>
        <w:rPr>
          <w:rFonts w:ascii="Times New Roman" w:hAnsi="Times New Roman" w:cs="Times New Roman"/>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42.</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Управни одбор ради и одлучује на седницама.</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Управни одбор  се конституише на првој седници након именовања.</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Управни одбор пуноважно одлучује ако је на седници присутно више од половине укупног броја чланова, а одлуке доноси већином гласова присутних чланова.</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Члан Управног одбора који се не слаже са одлуком, може издвојити своје мишљење.</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rPr>
        <w:tab/>
      </w:r>
      <w:r w:rsidRPr="004E2637">
        <w:rPr>
          <w:rFonts w:ascii="Times New Roman" w:hAnsi="Times New Roman" w:cs="Times New Roman"/>
          <w:sz w:val="24"/>
          <w:szCs w:val="24"/>
        </w:rPr>
        <w:t>Одлуке којима се доноси Статут, његове измене и допуне, предлоге одлуке о статусним променама и образложен предлог листе кандидата за директора, Управни одбор доноси већином гласова укупног броја чланова.</w:t>
      </w:r>
    </w:p>
    <w:p w:rsidR="000B1B59" w:rsidRPr="004E2637" w:rsidRDefault="000B1B59">
      <w:pPr>
        <w:spacing w:line="276" w:lineRule="auto"/>
      </w:pPr>
    </w:p>
    <w:p w:rsidR="000B1B59" w:rsidRPr="004E2637" w:rsidRDefault="000B1B59">
      <w:pPr>
        <w:spacing w:line="276" w:lineRule="auto"/>
      </w:pPr>
      <w:r w:rsidRPr="004E2637">
        <w:t xml:space="preserve">                                                                                       </w:t>
      </w:r>
      <w:r w:rsidRPr="004E2637">
        <w:rPr>
          <w:rFonts w:ascii="Times New Roman" w:hAnsi="Times New Roman" w:cs="Times New Roman"/>
          <w:sz w:val="24"/>
          <w:szCs w:val="24"/>
        </w:rPr>
        <w:t>Члан 43</w:t>
      </w:r>
      <w:r w:rsidRPr="004E2637">
        <w:t>.</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Седнице Управног одбора сазива и њиховим радом руководи председник, а изузетно, у случају његове спречености, најстарији члан.</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Гласање у Управном одбору је јавно, уколико чланови не одлуче да се о одређеном питању гласа тајно.</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Изузетно, у хитним случајевима, на предлог председника, Управни одбор може донети одлуку већином гласова укупног броја чланова и путем писаних изјава сваког члана или коришћењем других техничких средстава комуникације.</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 xml:space="preserve">У случају хитности, седница се може сазивати телефонски или на други погодан начин. </w:t>
      </w:r>
    </w:p>
    <w:p w:rsidR="000B1B59" w:rsidRPr="004E2637" w:rsidRDefault="000B1B59">
      <w:pPr>
        <w:spacing w:after="200" w:line="276" w:lineRule="auto"/>
        <w:ind w:firstLine="720"/>
        <w:jc w:val="both"/>
        <w:rPr>
          <w:rFonts w:ascii="Times New Roman" w:hAnsi="Times New Roman" w:cs="Times New Roman"/>
          <w:sz w:val="24"/>
          <w:szCs w:val="24"/>
        </w:rPr>
      </w:pPr>
      <w:r w:rsidRPr="004E2637">
        <w:rPr>
          <w:rFonts w:ascii="Times New Roman" w:hAnsi="Times New Roman" w:cs="Times New Roman"/>
          <w:sz w:val="24"/>
          <w:szCs w:val="24"/>
        </w:rPr>
        <w:lastRenderedPageBreak/>
        <w:t>О изјашњењу члана Управног одбора путем коришћења других техничких средстава комуникације сачињава се записник у који  чланови имају увид - потврђују на првој наредној  седници којој буду присуствовали.</w:t>
      </w: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44.</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Председник и чланови Управног одбора су за свој рад одговорни оснивачу.</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r>
    </w:p>
    <w:p w:rsidR="000B1B59" w:rsidRPr="004E2637" w:rsidRDefault="000B1B59">
      <w:pPr>
        <w:spacing w:line="276" w:lineRule="auto"/>
        <w:jc w:val="center"/>
        <w:rPr>
          <w:rFonts w:ascii="Times New Roman" w:hAnsi="Times New Roman" w:cs="Times New Roman"/>
          <w:b/>
          <w:bCs/>
          <w:sz w:val="24"/>
          <w:szCs w:val="24"/>
        </w:rPr>
      </w:pPr>
      <w:r w:rsidRPr="004E2637">
        <w:rPr>
          <w:rFonts w:ascii="Times New Roman" w:hAnsi="Times New Roman" w:cs="Times New Roman"/>
          <w:b/>
          <w:bCs/>
          <w:sz w:val="24"/>
          <w:szCs w:val="24"/>
        </w:rPr>
        <w:t>Надзорни одбор</w:t>
      </w:r>
    </w:p>
    <w:p w:rsidR="000B1B59" w:rsidRPr="004E2637" w:rsidRDefault="000B1B59">
      <w:pPr>
        <w:spacing w:line="276" w:lineRule="auto"/>
        <w:jc w:val="center"/>
        <w:rPr>
          <w:rFonts w:ascii="Times New Roman" w:hAnsi="Times New Roman" w:cs="Times New Roman"/>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45.</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Надзорни одбор обавља надзор над пословањем Позоришта.</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Надзорни одбор има три члана.</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Председника и чланове Надзорног одбора именује и разрешава Скупштина Града, у складу са законом.</w:t>
      </w:r>
    </w:p>
    <w:p w:rsidR="000B1B59" w:rsidRPr="004E2637" w:rsidRDefault="000B1B59">
      <w:pPr>
        <w:spacing w:line="276" w:lineRule="auto"/>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46.</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Члан Надзорног одбора из реда запослених именује се на предлог репрезентативног синдиката, а уколико у Позоришту не постоји репрезентативни синдикат, на предлог већине запослених.</w:t>
      </w:r>
    </w:p>
    <w:p w:rsidR="000B1B59" w:rsidRPr="004E2637" w:rsidRDefault="000B1B59">
      <w:pPr>
        <w:spacing w:line="276" w:lineRule="auto"/>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47.</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Чланови Надзорног одбора именују се на период од четири године и могу бити именовани највише два пута.</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У Надзорном одбору, полна структура је два према један.</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За члана Надзорног одбора не може бити именовано лице које је члан Управног одбора.</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Скупштина Града може да до именовања чланова Надзорног одбора, именује вршиоце дужности председника и чланова Надзорног одбора.</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Скупштина Града може именовати вршиоца дужности председника и чланова Надзорног одбора и у случају када председнику односно члану Надзорног одбора престане дужност пре истека мандата.</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Вршилац дужности председника односно члана Надзорног одбора може обављати ту функцију најдуже  једну годину.</w:t>
      </w:r>
    </w:p>
    <w:p w:rsidR="000B1B59" w:rsidRPr="004E2637" w:rsidRDefault="000B1B59">
      <w:pPr>
        <w:spacing w:line="276" w:lineRule="auto"/>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48.</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Надзорни одбор пуноважно одлучује ако седници присуствује више од половине укупног броја чланова, а одлуке доноси већином гласова.</w:t>
      </w:r>
    </w:p>
    <w:p w:rsidR="000B1B59" w:rsidRPr="004E2637" w:rsidRDefault="000B1B59" w:rsidP="005E5C52">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Члан Надзорног одбора који се не слаже са одлуком, може издвојити своје мишљење.</w:t>
      </w:r>
    </w:p>
    <w:p w:rsidR="008F2DE1" w:rsidRPr="004E2637" w:rsidRDefault="008F2DE1" w:rsidP="005E5C52">
      <w:pPr>
        <w:spacing w:line="276" w:lineRule="auto"/>
        <w:jc w:val="both"/>
        <w:rPr>
          <w:rFonts w:ascii="Times New Roman" w:hAnsi="Times New Roman" w:cs="Times New Roman"/>
          <w:sz w:val="24"/>
          <w:szCs w:val="24"/>
        </w:rPr>
      </w:pPr>
    </w:p>
    <w:p w:rsidR="008F2DE1" w:rsidRPr="004E2637" w:rsidRDefault="008F2DE1" w:rsidP="005E5C52">
      <w:pPr>
        <w:spacing w:line="276" w:lineRule="auto"/>
        <w:jc w:val="both"/>
        <w:rPr>
          <w:rFonts w:ascii="Times New Roman" w:hAnsi="Times New Roman" w:cs="Times New Roman"/>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lastRenderedPageBreak/>
        <w:t>Члан 49.</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Седнице Надзорног одбора сазива и њиховим радом руководи председник, а изузетно, у случају његове спречености, најстарији члан.</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Гласање у Надзорном одбору је јавно, ако Надзорни одбор не одлучи да се о одређеном питању гласа тајно.</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Изузетно, у хитним случајевима, на предлог председника, Надзорни одбор може донети одлуку већином гласова укупног броја чланова и путем писаних изјава сваког члана или коришћењем других техничких средстава комуникације.</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О изјашњењу члана Надзорног одбора путем коришћења других техничких средстава комуникације сачињава се белешка коју члан потврђује својим потписом на првој седници којој буде присуствовао.</w:t>
      </w:r>
    </w:p>
    <w:p w:rsidR="000B1B59" w:rsidRPr="004E2637" w:rsidRDefault="000B1B59">
      <w:pPr>
        <w:spacing w:line="276" w:lineRule="auto"/>
        <w:jc w:val="both"/>
        <w:rPr>
          <w:rFonts w:ascii="Times New Roman" w:hAnsi="Times New Roman" w:cs="Times New Roman"/>
          <w:sz w:val="24"/>
          <w:szCs w:val="24"/>
        </w:rPr>
      </w:pPr>
    </w:p>
    <w:p w:rsidR="008F2DE1" w:rsidRPr="004E2637" w:rsidRDefault="008F2DE1">
      <w:pPr>
        <w:spacing w:line="276" w:lineRule="auto"/>
        <w:jc w:val="both"/>
        <w:rPr>
          <w:rFonts w:ascii="Times New Roman" w:hAnsi="Times New Roman" w:cs="Times New Roman"/>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50.</w:t>
      </w:r>
    </w:p>
    <w:p w:rsidR="000B1B59" w:rsidRPr="004E2637" w:rsidRDefault="000B1B59">
      <w:pPr>
        <w:spacing w:line="276" w:lineRule="auto"/>
        <w:ind w:firstLine="720"/>
        <w:jc w:val="both"/>
        <w:rPr>
          <w:rFonts w:ascii="Times New Roman" w:hAnsi="Times New Roman" w:cs="Times New Roman"/>
          <w:sz w:val="24"/>
          <w:szCs w:val="24"/>
        </w:rPr>
      </w:pPr>
      <w:r w:rsidRPr="004E2637">
        <w:rPr>
          <w:rFonts w:ascii="Times New Roman" w:hAnsi="Times New Roman" w:cs="Times New Roman"/>
          <w:sz w:val="24"/>
          <w:szCs w:val="24"/>
        </w:rPr>
        <w:t>Надзорни одбор обавља, у складу са законом, надзор над пословањем, а нарочито:</w:t>
      </w:r>
    </w:p>
    <w:p w:rsidR="000B1B59" w:rsidRPr="004E2637" w:rsidRDefault="000B1B59">
      <w:pPr>
        <w:numPr>
          <w:ilvl w:val="0"/>
          <w:numId w:val="11"/>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прегледа годишње извештаје и утврђује да ли су састављени у складу са законским прописима;</w:t>
      </w:r>
    </w:p>
    <w:p w:rsidR="000B1B59" w:rsidRPr="004E2637" w:rsidRDefault="000B1B59">
      <w:pPr>
        <w:numPr>
          <w:ilvl w:val="0"/>
          <w:numId w:val="11"/>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утврђује да ли се пословне књиге и друга документа воде уредно и у складу са прописима, а може их дати и на вештачење;</w:t>
      </w:r>
    </w:p>
    <w:p w:rsidR="000B1B59" w:rsidRPr="004E2637" w:rsidRDefault="000B1B59">
      <w:pPr>
        <w:numPr>
          <w:ilvl w:val="0"/>
          <w:numId w:val="11"/>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прегледа и даје мишљење о годишњим извештајима који се подносе Управном одбору пре њиховог усвајања;</w:t>
      </w:r>
    </w:p>
    <w:p w:rsidR="000B1B59" w:rsidRPr="004E2637" w:rsidRDefault="000B1B59">
      <w:pPr>
        <w:numPr>
          <w:ilvl w:val="0"/>
          <w:numId w:val="11"/>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о резултатима обављеног надзора, у писаном облику обавештава Управни одбор и оснивача, указујући на евентуалне пропусте Управног одбора, директора и других лица;</w:t>
      </w:r>
    </w:p>
    <w:p w:rsidR="000B1B59" w:rsidRPr="004E2637" w:rsidRDefault="000B1B59">
      <w:pPr>
        <w:numPr>
          <w:ilvl w:val="0"/>
          <w:numId w:val="11"/>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најмање једном годишње подноси извештај о свом раду оснивачу;</w:t>
      </w:r>
    </w:p>
    <w:p w:rsidR="000B1B59" w:rsidRPr="004E2637" w:rsidRDefault="000B1B59">
      <w:pPr>
        <w:numPr>
          <w:ilvl w:val="0"/>
          <w:numId w:val="11"/>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доноси пословник о свом раду, којим ближе уређује начин рада и одлучивања;</w:t>
      </w:r>
    </w:p>
    <w:p w:rsidR="000B1B59" w:rsidRPr="004E2637" w:rsidRDefault="000B1B59">
      <w:pPr>
        <w:numPr>
          <w:ilvl w:val="0"/>
          <w:numId w:val="11"/>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обавља и друге послове уређене законом, Статутом и другим општим актима.</w:t>
      </w:r>
    </w:p>
    <w:p w:rsidR="000B1B59" w:rsidRPr="004E2637" w:rsidRDefault="000B1B59" w:rsidP="005E5C52">
      <w:pPr>
        <w:spacing w:line="276" w:lineRule="auto"/>
        <w:jc w:val="both"/>
        <w:rPr>
          <w:rFonts w:ascii="Times New Roman" w:hAnsi="Times New Roman" w:cs="Times New Roman"/>
          <w:i/>
          <w:iCs/>
          <w:sz w:val="24"/>
          <w:szCs w:val="24"/>
        </w:rPr>
      </w:pPr>
    </w:p>
    <w:p w:rsidR="008F2DE1" w:rsidRPr="004E2637" w:rsidRDefault="008F2DE1" w:rsidP="005E5C52">
      <w:pPr>
        <w:spacing w:line="276" w:lineRule="auto"/>
        <w:jc w:val="both"/>
        <w:rPr>
          <w:rFonts w:ascii="Times New Roman" w:hAnsi="Times New Roman" w:cs="Times New Roman"/>
          <w:i/>
          <w:iCs/>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51.</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Надзорни одбор има право да, у обављању послова из свог делокруга, прегледа пословне књиге и документацију.</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Надзорни одбор је дужан да три дана унапред, у писаном облику, затражи од директора да му омогући увид у одређене пословне књиге и документацију.</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Наведена документација и пословне књиге прегледају се у просторијама Позоришта, уз присуство запосленог кога директор одреди.</w:t>
      </w:r>
    </w:p>
    <w:p w:rsidR="000B1B59" w:rsidRPr="004E2637" w:rsidRDefault="000B1B59">
      <w:pPr>
        <w:spacing w:line="276" w:lineRule="auto"/>
        <w:jc w:val="both"/>
        <w:rPr>
          <w:rFonts w:ascii="Times New Roman" w:hAnsi="Times New Roman" w:cs="Times New Roman"/>
          <w:sz w:val="24"/>
          <w:szCs w:val="24"/>
        </w:rPr>
      </w:pPr>
    </w:p>
    <w:p w:rsidR="008F2DE1" w:rsidRPr="004E2637" w:rsidRDefault="008F2DE1">
      <w:pPr>
        <w:spacing w:line="276" w:lineRule="auto"/>
        <w:jc w:val="both"/>
        <w:rPr>
          <w:rFonts w:ascii="Times New Roman" w:hAnsi="Times New Roman" w:cs="Times New Roman"/>
          <w:sz w:val="24"/>
          <w:szCs w:val="24"/>
        </w:rPr>
      </w:pPr>
    </w:p>
    <w:p w:rsidR="008F2DE1" w:rsidRPr="004E2637" w:rsidRDefault="008F2DE1">
      <w:pPr>
        <w:spacing w:line="276" w:lineRule="auto"/>
        <w:jc w:val="both"/>
        <w:rPr>
          <w:rFonts w:ascii="Times New Roman" w:hAnsi="Times New Roman" w:cs="Times New Roman"/>
          <w:sz w:val="24"/>
          <w:szCs w:val="24"/>
        </w:rPr>
      </w:pPr>
    </w:p>
    <w:p w:rsidR="008F2DE1" w:rsidRPr="004E2637" w:rsidRDefault="008F2DE1">
      <w:pPr>
        <w:spacing w:line="276" w:lineRule="auto"/>
        <w:jc w:val="both"/>
        <w:rPr>
          <w:rFonts w:ascii="Times New Roman" w:hAnsi="Times New Roman" w:cs="Times New Roman"/>
          <w:sz w:val="24"/>
          <w:szCs w:val="24"/>
        </w:rPr>
      </w:pPr>
    </w:p>
    <w:p w:rsidR="000B1B59" w:rsidRPr="004E2637" w:rsidRDefault="008F2DE1">
      <w:pPr>
        <w:spacing w:line="276" w:lineRule="auto"/>
        <w:jc w:val="center"/>
        <w:rPr>
          <w:rFonts w:ascii="Times New Roman" w:hAnsi="Times New Roman" w:cs="Times New Roman"/>
          <w:b/>
          <w:bCs/>
          <w:sz w:val="24"/>
          <w:szCs w:val="24"/>
        </w:rPr>
      </w:pPr>
      <w:r w:rsidRPr="004E2637">
        <w:rPr>
          <w:rFonts w:ascii="Times New Roman" w:hAnsi="Times New Roman" w:cs="Times New Roman"/>
          <w:b/>
          <w:bCs/>
          <w:sz w:val="24"/>
          <w:szCs w:val="24"/>
        </w:rPr>
        <w:lastRenderedPageBreak/>
        <w:t>VIII</w:t>
      </w:r>
      <w:r w:rsidR="000B1B59" w:rsidRPr="004E2637">
        <w:rPr>
          <w:rFonts w:ascii="Times New Roman" w:hAnsi="Times New Roman" w:cs="Times New Roman"/>
          <w:b/>
          <w:bCs/>
          <w:sz w:val="24"/>
          <w:szCs w:val="24"/>
        </w:rPr>
        <w:t xml:space="preserve"> ПЛАНИРАЊЕ РАДА И ФИНАНСИРАЊЕ</w:t>
      </w:r>
    </w:p>
    <w:p w:rsidR="000B1B59" w:rsidRPr="004E2637" w:rsidRDefault="000B1B59">
      <w:pPr>
        <w:spacing w:line="276" w:lineRule="auto"/>
        <w:jc w:val="both"/>
        <w:rPr>
          <w:rFonts w:ascii="Times New Roman" w:hAnsi="Times New Roman" w:cs="Times New Roman"/>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52.</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Предлог годишњег програма рада, предлог годишњег финансијског плана и извештај о финансијском пословању достављају се Скупштини Града, у року утврђеном законом.</w:t>
      </w:r>
    </w:p>
    <w:p w:rsidR="000B1B59" w:rsidRPr="004E2637" w:rsidRDefault="000B1B59">
      <w:pPr>
        <w:spacing w:line="276" w:lineRule="auto"/>
        <w:jc w:val="both"/>
        <w:rPr>
          <w:rFonts w:ascii="Times New Roman" w:hAnsi="Times New Roman" w:cs="Times New Roman"/>
          <w:b/>
          <w:bCs/>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53.</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Планирана средства се користе за намене предвиђене програмом рада и финансијским планом, у складу са законом и Статутом.</w:t>
      </w:r>
    </w:p>
    <w:p w:rsidR="000B1B59" w:rsidRPr="004E2637" w:rsidRDefault="000B1B59">
      <w:pPr>
        <w:spacing w:line="276" w:lineRule="auto"/>
        <w:jc w:val="both"/>
        <w:rPr>
          <w:rFonts w:ascii="Times New Roman" w:hAnsi="Times New Roman" w:cs="Times New Roman"/>
          <w:b/>
          <w:bCs/>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54.</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Средства за обављање делатности и остваривање програма и пројеката обезбеђују се у складу са законом, и то:</w:t>
      </w:r>
    </w:p>
    <w:p w:rsidR="000B1B59" w:rsidRPr="004E2637" w:rsidRDefault="002507E1">
      <w:pPr>
        <w:numPr>
          <w:ilvl w:val="0"/>
          <w:numId w:val="12"/>
        </w:numPr>
        <w:spacing w:line="276"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из буџета </w:t>
      </w:r>
      <w:r>
        <w:rPr>
          <w:rFonts w:ascii="Times New Roman" w:hAnsi="Times New Roman" w:cs="Times New Roman"/>
          <w:sz w:val="24"/>
          <w:szCs w:val="24"/>
          <w:lang w:val="sr-Cyrl-CS"/>
        </w:rPr>
        <w:t>Града Ниша</w:t>
      </w:r>
      <w:r w:rsidR="000B1B59" w:rsidRPr="004E2637">
        <w:rPr>
          <w:rFonts w:ascii="Times New Roman" w:hAnsi="Times New Roman" w:cs="Times New Roman"/>
          <w:sz w:val="24"/>
          <w:szCs w:val="24"/>
        </w:rPr>
        <w:t>;</w:t>
      </w:r>
    </w:p>
    <w:p w:rsidR="000B1B59" w:rsidRPr="004E2637" w:rsidRDefault="000B1B59">
      <w:pPr>
        <w:numPr>
          <w:ilvl w:val="0"/>
          <w:numId w:val="12"/>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из прихода остварених обављањем делатности;</w:t>
      </w:r>
    </w:p>
    <w:p w:rsidR="000B1B59" w:rsidRPr="004E2637" w:rsidRDefault="000B1B59">
      <w:pPr>
        <w:numPr>
          <w:ilvl w:val="0"/>
          <w:numId w:val="12"/>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од накнада за услуге трећим лицима,</w:t>
      </w:r>
    </w:p>
    <w:p w:rsidR="000B1B59" w:rsidRPr="004E2637" w:rsidRDefault="000B1B59">
      <w:pPr>
        <w:numPr>
          <w:ilvl w:val="0"/>
          <w:numId w:val="12"/>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продајом производа Установе – публикација, сувенира, копија, репродукција и др</w:t>
      </w:r>
    </w:p>
    <w:p w:rsidR="000B1B59" w:rsidRPr="004E2637" w:rsidRDefault="000B1B59">
      <w:pPr>
        <w:numPr>
          <w:ilvl w:val="0"/>
          <w:numId w:val="12"/>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из прихода остварених пословном сарадњом и изнајмљивањем опреме;</w:t>
      </w:r>
    </w:p>
    <w:p w:rsidR="000B1B59" w:rsidRPr="004E2637" w:rsidRDefault="000B1B59">
      <w:pPr>
        <w:numPr>
          <w:ilvl w:val="0"/>
          <w:numId w:val="12"/>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донаторством, спонзорством, поклонима, легатима, завештањима;</w:t>
      </w:r>
    </w:p>
    <w:p w:rsidR="000B1B59" w:rsidRPr="004E2637" w:rsidRDefault="000B1B59">
      <w:pPr>
        <w:numPr>
          <w:ilvl w:val="0"/>
          <w:numId w:val="12"/>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уступањем ауторских и других права;</w:t>
      </w:r>
    </w:p>
    <w:p w:rsidR="000B1B59" w:rsidRPr="004E2637" w:rsidRDefault="000B1B59">
      <w:pPr>
        <w:numPr>
          <w:ilvl w:val="0"/>
          <w:numId w:val="12"/>
        </w:numPr>
        <w:spacing w:line="276" w:lineRule="auto"/>
        <w:ind w:left="720" w:hanging="360"/>
        <w:jc w:val="both"/>
        <w:rPr>
          <w:rFonts w:ascii="Times New Roman" w:hAnsi="Times New Roman" w:cs="Times New Roman"/>
          <w:sz w:val="24"/>
          <w:szCs w:val="24"/>
        </w:rPr>
      </w:pPr>
      <w:r w:rsidRPr="004E2637">
        <w:rPr>
          <w:rFonts w:ascii="Times New Roman" w:hAnsi="Times New Roman" w:cs="Times New Roman"/>
          <w:sz w:val="24"/>
          <w:szCs w:val="24"/>
        </w:rPr>
        <w:t>на друге начине, у складу са законом.</w:t>
      </w:r>
    </w:p>
    <w:p w:rsidR="000B1B59" w:rsidRPr="004E2637" w:rsidRDefault="000B1B59">
      <w:pPr>
        <w:spacing w:after="200" w:line="276" w:lineRule="auto"/>
        <w:jc w:val="both"/>
        <w:rPr>
          <w:rFonts w:ascii="Times New Roman" w:hAnsi="Times New Roman" w:cs="Times New Roman"/>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55.</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О коришћењу средстава одлучује директор на основу одобреног годишњег програма рада и финансијског плана, у складу са законом.</w:t>
      </w:r>
    </w:p>
    <w:p w:rsidR="000B1B59" w:rsidRPr="004E2637" w:rsidRDefault="000B1B59">
      <w:pPr>
        <w:spacing w:line="276" w:lineRule="auto"/>
        <w:jc w:val="both"/>
        <w:rPr>
          <w:rFonts w:ascii="Times New Roman" w:hAnsi="Times New Roman" w:cs="Times New Roman"/>
          <w:sz w:val="24"/>
          <w:szCs w:val="24"/>
        </w:rPr>
      </w:pPr>
    </w:p>
    <w:p w:rsidR="000B1B59" w:rsidRPr="004E2637" w:rsidRDefault="000B1B59">
      <w:pPr>
        <w:spacing w:line="276" w:lineRule="auto"/>
        <w:jc w:val="both"/>
        <w:rPr>
          <w:rFonts w:ascii="Times New Roman" w:hAnsi="Times New Roman" w:cs="Times New Roman"/>
          <w:sz w:val="24"/>
          <w:szCs w:val="24"/>
        </w:rPr>
      </w:pPr>
    </w:p>
    <w:p w:rsidR="000B1B59" w:rsidRPr="004E2637" w:rsidRDefault="008F2DE1">
      <w:pPr>
        <w:spacing w:line="276" w:lineRule="auto"/>
        <w:jc w:val="center"/>
        <w:rPr>
          <w:rFonts w:ascii="Times New Roman" w:hAnsi="Times New Roman" w:cs="Times New Roman"/>
          <w:sz w:val="24"/>
          <w:szCs w:val="24"/>
        </w:rPr>
      </w:pPr>
      <w:r w:rsidRPr="004E2637">
        <w:rPr>
          <w:rFonts w:ascii="Times New Roman" w:hAnsi="Times New Roman" w:cs="Times New Roman"/>
          <w:b/>
          <w:bCs/>
          <w:sz w:val="24"/>
          <w:szCs w:val="24"/>
        </w:rPr>
        <w:t>X</w:t>
      </w:r>
      <w:r w:rsidR="000B1B59" w:rsidRPr="004E2637">
        <w:rPr>
          <w:rFonts w:ascii="Times New Roman" w:hAnsi="Times New Roman" w:cs="Times New Roman"/>
          <w:b/>
          <w:bCs/>
          <w:sz w:val="24"/>
          <w:szCs w:val="24"/>
        </w:rPr>
        <w:t xml:space="preserve"> ЈАВНОСТ РАДА</w:t>
      </w:r>
    </w:p>
    <w:p w:rsidR="000B1B59" w:rsidRPr="004E2637" w:rsidRDefault="000B1B59">
      <w:pPr>
        <w:spacing w:line="276" w:lineRule="auto"/>
        <w:jc w:val="center"/>
        <w:rPr>
          <w:rFonts w:ascii="Times New Roman" w:hAnsi="Times New Roman" w:cs="Times New Roman"/>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56.</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Јавност рада остварује се у складу са законом и Статутом.</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Јавност рада реализује се путем средстава јавног информисања, одржавањем конференција за новинаре, давањем изјава овлашћених лица, објављивањем информација на званичној интернет страни Позоришта, успостављањем и остваривањем сарадње са другим установа и институцијама; разматрањем мишљења, примедби и предлога корисника услуга.</w:t>
      </w:r>
    </w:p>
    <w:p w:rsidR="008F2DE1" w:rsidRPr="004E2637" w:rsidRDefault="008F2DE1">
      <w:pPr>
        <w:spacing w:line="276" w:lineRule="auto"/>
        <w:jc w:val="both"/>
        <w:rPr>
          <w:rFonts w:ascii="Times New Roman" w:hAnsi="Times New Roman" w:cs="Times New Roman"/>
          <w:sz w:val="24"/>
          <w:szCs w:val="24"/>
        </w:rPr>
      </w:pPr>
    </w:p>
    <w:p w:rsidR="008F2DE1" w:rsidRPr="004E2637" w:rsidRDefault="008F2DE1">
      <w:pPr>
        <w:spacing w:line="276" w:lineRule="auto"/>
        <w:jc w:val="both"/>
        <w:rPr>
          <w:rFonts w:ascii="Times New Roman" w:hAnsi="Times New Roman" w:cs="Times New Roman"/>
          <w:sz w:val="24"/>
          <w:szCs w:val="24"/>
        </w:rPr>
      </w:pPr>
    </w:p>
    <w:p w:rsidR="000B1B59" w:rsidRPr="004E2637" w:rsidRDefault="000B1B59">
      <w:pPr>
        <w:spacing w:line="276" w:lineRule="auto"/>
        <w:jc w:val="both"/>
        <w:rPr>
          <w:rFonts w:ascii="Times New Roman" w:hAnsi="Times New Roman" w:cs="Times New Roman"/>
          <w:b/>
          <w:bCs/>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lastRenderedPageBreak/>
        <w:t>Члан 57.</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Јавност рада остварује се и јавношћу рада Управног одбора, односно Надзорног одбора, подношењем извештаја о раду и финансијског извештаја, у складу са законом.</w:t>
      </w:r>
    </w:p>
    <w:p w:rsidR="000B1B59" w:rsidRPr="004E2637" w:rsidRDefault="000B1B59">
      <w:pPr>
        <w:spacing w:line="276" w:lineRule="auto"/>
        <w:jc w:val="both"/>
        <w:rPr>
          <w:rFonts w:ascii="Times New Roman" w:hAnsi="Times New Roman" w:cs="Times New Roman"/>
          <w:sz w:val="24"/>
          <w:szCs w:val="24"/>
        </w:rPr>
      </w:pPr>
    </w:p>
    <w:p w:rsidR="000B1B59" w:rsidRPr="004E2637" w:rsidRDefault="000B1B59">
      <w:pPr>
        <w:spacing w:line="276" w:lineRule="auto"/>
        <w:jc w:val="both"/>
        <w:rPr>
          <w:rFonts w:ascii="Times New Roman" w:hAnsi="Times New Roman" w:cs="Times New Roman"/>
          <w:sz w:val="24"/>
          <w:szCs w:val="24"/>
        </w:rPr>
      </w:pPr>
    </w:p>
    <w:p w:rsidR="000B1B59" w:rsidRPr="004E2637" w:rsidRDefault="008F2DE1">
      <w:pPr>
        <w:spacing w:line="276" w:lineRule="auto"/>
        <w:jc w:val="center"/>
        <w:rPr>
          <w:rFonts w:ascii="Times New Roman" w:hAnsi="Times New Roman" w:cs="Times New Roman"/>
          <w:sz w:val="24"/>
          <w:szCs w:val="24"/>
        </w:rPr>
      </w:pPr>
      <w:r w:rsidRPr="004E2637">
        <w:rPr>
          <w:rFonts w:ascii="Times New Roman" w:hAnsi="Times New Roman" w:cs="Times New Roman"/>
          <w:b/>
          <w:bCs/>
          <w:sz w:val="24"/>
          <w:szCs w:val="24"/>
        </w:rPr>
        <w:t>XI</w:t>
      </w:r>
      <w:r w:rsidR="000B1B59" w:rsidRPr="004E2637">
        <w:rPr>
          <w:rFonts w:ascii="Times New Roman" w:hAnsi="Times New Roman" w:cs="Times New Roman"/>
          <w:b/>
          <w:bCs/>
          <w:sz w:val="24"/>
          <w:szCs w:val="24"/>
        </w:rPr>
        <w:t xml:space="preserve"> ПОСЛОВНА ТАЈНА И ОБАВЕШТАВАЊЕ ЗАПОСЛЕНИХ</w:t>
      </w:r>
    </w:p>
    <w:p w:rsidR="000B1B59" w:rsidRPr="004E2637" w:rsidRDefault="000B1B59">
      <w:pPr>
        <w:spacing w:line="276" w:lineRule="auto"/>
        <w:jc w:val="center"/>
        <w:rPr>
          <w:rFonts w:ascii="Times New Roman" w:hAnsi="Times New Roman" w:cs="Times New Roman"/>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58.</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Пословну тајну представљају документа, исправе и подаци утврђени посебном одлуком Управног одбора, чије би саопштење неовлашћеном лицу, због њихове природе и значаја, било противно интересима и пословном угледу Позоришта, у складу са законом.</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Податке о раду и пословању могу давати директор и друго лице по овлашћењу директора.</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Неће се сматрати повредом дужности чувања пословне тајне, саопштавање тих података запосленима овлашћеним</w:t>
      </w:r>
      <w:r w:rsidR="005E5C52" w:rsidRPr="004E2637">
        <w:rPr>
          <w:rFonts w:ascii="Times New Roman" w:hAnsi="Times New Roman" w:cs="Times New Roman"/>
          <w:sz w:val="24"/>
          <w:szCs w:val="24"/>
        </w:rPr>
        <w:t xml:space="preserve"> по основу функције коју врше у</w:t>
      </w:r>
      <w:r w:rsidRPr="004E2637">
        <w:rPr>
          <w:rFonts w:ascii="Times New Roman" w:hAnsi="Times New Roman" w:cs="Times New Roman"/>
          <w:sz w:val="24"/>
          <w:szCs w:val="24"/>
        </w:rPr>
        <w:t xml:space="preserve"> Позоришту, ако је такво саопштавање неопходно за обављање послова или обавештавање органа.</w:t>
      </w:r>
    </w:p>
    <w:p w:rsidR="000B1B59" w:rsidRPr="004E2637" w:rsidRDefault="000B1B59">
      <w:pPr>
        <w:spacing w:line="276" w:lineRule="auto"/>
        <w:jc w:val="both"/>
        <w:rPr>
          <w:rFonts w:ascii="Times New Roman" w:hAnsi="Times New Roman" w:cs="Times New Roman"/>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59.</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 xml:space="preserve">Лице које саопштава овакве податке дужно је да на седници органа Позоришта присутне чланове и све остале учеснике упозори на то да се ти подаци или документи сматрају пословном тајном и да су дужни да све оно што су сазнали чувају као пословну тајну. </w:t>
      </w:r>
    </w:p>
    <w:p w:rsidR="000B1B59" w:rsidRPr="004E2637" w:rsidRDefault="000B1B59">
      <w:pPr>
        <w:spacing w:line="276" w:lineRule="auto"/>
        <w:jc w:val="both"/>
        <w:rPr>
          <w:rFonts w:ascii="Times New Roman" w:hAnsi="Times New Roman" w:cs="Times New Roman"/>
          <w:sz w:val="24"/>
          <w:szCs w:val="24"/>
        </w:rPr>
      </w:pPr>
    </w:p>
    <w:p w:rsidR="008F2DE1" w:rsidRPr="004E2637" w:rsidRDefault="008F2DE1">
      <w:pPr>
        <w:spacing w:line="276" w:lineRule="auto"/>
        <w:jc w:val="both"/>
        <w:rPr>
          <w:rFonts w:ascii="Times New Roman" w:hAnsi="Times New Roman" w:cs="Times New Roman"/>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60.</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 xml:space="preserve">Управни одбор може посебном одлуком утврдити поступак проглашавања и начин чувања тајне, у складу са законом. </w:t>
      </w:r>
    </w:p>
    <w:p w:rsidR="000B1B59" w:rsidRPr="004E2637" w:rsidRDefault="000B1B59">
      <w:pPr>
        <w:spacing w:line="276" w:lineRule="auto"/>
        <w:jc w:val="both"/>
        <w:rPr>
          <w:rFonts w:ascii="Times New Roman" w:hAnsi="Times New Roman" w:cs="Times New Roman"/>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61.</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 xml:space="preserve">Пословну тајну дужни су да чувају сви запослени и радно ангажовани који на било који начин сазнају за исправу или податак који се сматра пословном тајном. </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 xml:space="preserve">Дужност чувања пословне тајне траје и по престанку радног односа и радног ангажовања. </w:t>
      </w:r>
    </w:p>
    <w:p w:rsidR="000B1B59" w:rsidRPr="004E2637" w:rsidRDefault="000B1B59">
      <w:pPr>
        <w:spacing w:line="276" w:lineRule="auto"/>
        <w:jc w:val="center"/>
        <w:rPr>
          <w:rFonts w:ascii="Times New Roman" w:hAnsi="Times New Roman" w:cs="Times New Roman"/>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62.</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Органи обавештавају запослене о свом раду и пословању, безбедности и здрављу на раду, мерама за побољшање услова рада и о другим неопходним подацима.</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Обавештавање запослених у смислу става 1. овог члана обавља се преко огласне табле Позоришта и средствима електронске комуникације.</w:t>
      </w:r>
    </w:p>
    <w:p w:rsidR="005E5C52" w:rsidRPr="004E2637" w:rsidRDefault="005E5C52">
      <w:pPr>
        <w:spacing w:line="276" w:lineRule="auto"/>
        <w:jc w:val="both"/>
        <w:rPr>
          <w:rFonts w:ascii="Times New Roman" w:hAnsi="Times New Roman" w:cs="Times New Roman"/>
          <w:sz w:val="24"/>
          <w:szCs w:val="24"/>
        </w:rPr>
      </w:pPr>
    </w:p>
    <w:p w:rsidR="008F2DE1" w:rsidRPr="004E2637" w:rsidRDefault="008F2DE1">
      <w:pPr>
        <w:spacing w:line="276" w:lineRule="auto"/>
        <w:jc w:val="both"/>
        <w:rPr>
          <w:rFonts w:ascii="Times New Roman" w:hAnsi="Times New Roman" w:cs="Times New Roman"/>
          <w:sz w:val="24"/>
          <w:szCs w:val="24"/>
        </w:rPr>
      </w:pPr>
    </w:p>
    <w:p w:rsidR="000B1B59" w:rsidRPr="004E2637" w:rsidRDefault="005E5C52">
      <w:pPr>
        <w:spacing w:line="276" w:lineRule="auto"/>
        <w:jc w:val="center"/>
        <w:rPr>
          <w:rFonts w:ascii="Times New Roman" w:hAnsi="Times New Roman" w:cs="Times New Roman"/>
          <w:sz w:val="24"/>
          <w:szCs w:val="24"/>
        </w:rPr>
      </w:pPr>
      <w:r w:rsidRPr="004E2637">
        <w:rPr>
          <w:rFonts w:ascii="Times New Roman" w:hAnsi="Times New Roman" w:cs="Times New Roman"/>
          <w:b/>
          <w:bCs/>
          <w:sz w:val="24"/>
          <w:szCs w:val="24"/>
        </w:rPr>
        <w:lastRenderedPageBreak/>
        <w:t>XII</w:t>
      </w:r>
      <w:r w:rsidR="000B1B59" w:rsidRPr="004E2637">
        <w:rPr>
          <w:rFonts w:ascii="Times New Roman" w:hAnsi="Times New Roman" w:cs="Times New Roman"/>
          <w:b/>
          <w:bCs/>
          <w:sz w:val="24"/>
          <w:szCs w:val="24"/>
        </w:rPr>
        <w:t xml:space="preserve"> СИНДИКАЛНА ОРГАНИЗАЦИЈА</w:t>
      </w:r>
    </w:p>
    <w:p w:rsidR="000B1B59" w:rsidRPr="004E2637" w:rsidRDefault="000B1B59">
      <w:pPr>
        <w:spacing w:line="276" w:lineRule="auto"/>
        <w:rPr>
          <w:rFonts w:ascii="Times New Roman" w:hAnsi="Times New Roman" w:cs="Times New Roman"/>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63.</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Запослени у Позоришту  могу организовати синдикалну организацију.</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Синдикална организација има право и дужност да учествује у регулисању економских и радно-социјалних права и дужности запослених, у складу са законом, Статутом, колективним уговором и другим општим актима.</w:t>
      </w:r>
    </w:p>
    <w:p w:rsidR="000B1B59" w:rsidRPr="004E2637" w:rsidRDefault="000B1B59">
      <w:pPr>
        <w:spacing w:line="276" w:lineRule="auto"/>
        <w:jc w:val="both"/>
        <w:rPr>
          <w:rFonts w:ascii="Times New Roman" w:hAnsi="Times New Roman" w:cs="Times New Roman"/>
          <w:sz w:val="24"/>
          <w:szCs w:val="24"/>
        </w:rPr>
      </w:pPr>
    </w:p>
    <w:p w:rsidR="000B1B59" w:rsidRPr="004E2637" w:rsidRDefault="000B1B59">
      <w:pPr>
        <w:spacing w:line="276" w:lineRule="auto"/>
        <w:jc w:val="both"/>
        <w:rPr>
          <w:rFonts w:ascii="Times New Roman" w:hAnsi="Times New Roman" w:cs="Times New Roman"/>
          <w:sz w:val="24"/>
          <w:szCs w:val="24"/>
        </w:rPr>
      </w:pPr>
    </w:p>
    <w:p w:rsidR="000B1B59" w:rsidRPr="004E2637" w:rsidRDefault="005E5C52">
      <w:pPr>
        <w:spacing w:line="276" w:lineRule="auto"/>
        <w:jc w:val="center"/>
        <w:rPr>
          <w:rFonts w:ascii="Times New Roman" w:hAnsi="Times New Roman" w:cs="Times New Roman"/>
          <w:b/>
          <w:bCs/>
          <w:sz w:val="24"/>
          <w:szCs w:val="24"/>
        </w:rPr>
      </w:pPr>
      <w:r w:rsidRPr="004E2637">
        <w:rPr>
          <w:rFonts w:ascii="Times New Roman" w:hAnsi="Times New Roman" w:cs="Times New Roman"/>
          <w:b/>
          <w:bCs/>
          <w:sz w:val="24"/>
          <w:szCs w:val="24"/>
        </w:rPr>
        <w:t>XIII</w:t>
      </w:r>
      <w:r w:rsidR="000B1B59" w:rsidRPr="004E2637">
        <w:rPr>
          <w:rFonts w:ascii="Times New Roman" w:hAnsi="Times New Roman" w:cs="Times New Roman"/>
          <w:b/>
          <w:bCs/>
          <w:sz w:val="24"/>
          <w:szCs w:val="24"/>
        </w:rPr>
        <w:t xml:space="preserve"> БЕЗБЕДНОСТ И ЗДРАВЉЕ НА РАДУ И</w:t>
      </w:r>
    </w:p>
    <w:p w:rsidR="000B1B59" w:rsidRPr="004E2637" w:rsidRDefault="000B1B59">
      <w:pPr>
        <w:spacing w:line="276" w:lineRule="auto"/>
        <w:jc w:val="center"/>
        <w:rPr>
          <w:rFonts w:ascii="Times New Roman" w:hAnsi="Times New Roman" w:cs="Times New Roman"/>
          <w:b/>
          <w:bCs/>
          <w:sz w:val="24"/>
          <w:szCs w:val="24"/>
        </w:rPr>
      </w:pPr>
      <w:r w:rsidRPr="004E2637">
        <w:rPr>
          <w:rFonts w:ascii="Times New Roman" w:hAnsi="Times New Roman" w:cs="Times New Roman"/>
          <w:b/>
          <w:bCs/>
          <w:sz w:val="24"/>
          <w:szCs w:val="24"/>
        </w:rPr>
        <w:t>ЗАШТИТА И УНАПРЕЂИВАЊЕ ЖИВОТНЕ СРЕДИНЕ</w:t>
      </w:r>
    </w:p>
    <w:p w:rsidR="000B1B59" w:rsidRPr="004E2637" w:rsidRDefault="000B1B59">
      <w:pPr>
        <w:spacing w:line="276" w:lineRule="auto"/>
        <w:jc w:val="center"/>
        <w:rPr>
          <w:rFonts w:ascii="Times New Roman" w:hAnsi="Times New Roman" w:cs="Times New Roman"/>
          <w:b/>
          <w:bCs/>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64.</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Запослени у Позоришту и његови органи дужни су да организују обављање делатности на начин којим се осигуравају безбедност и здравље на раду, као и да спроводе потребне мере заштите на раду и заштите радне средине, у складу са законом.</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Позориште је дужано да у обављању своје делатности обезбеђује потребне услове за заштиту и унапређење животне средине, да спречава узроке и отклања штетне последице које угрожавају природне и радом створене вредности животне средине.</w:t>
      </w:r>
    </w:p>
    <w:p w:rsidR="000B1B59" w:rsidRPr="004E2637" w:rsidRDefault="000B1B59">
      <w:pPr>
        <w:spacing w:line="276" w:lineRule="auto"/>
        <w:jc w:val="both"/>
        <w:rPr>
          <w:rFonts w:ascii="Times New Roman" w:hAnsi="Times New Roman" w:cs="Times New Roman"/>
          <w:sz w:val="24"/>
          <w:szCs w:val="24"/>
        </w:rPr>
      </w:pPr>
    </w:p>
    <w:p w:rsidR="008F2DE1" w:rsidRPr="004E2637" w:rsidRDefault="008F2DE1">
      <w:pPr>
        <w:spacing w:line="276" w:lineRule="auto"/>
        <w:jc w:val="both"/>
        <w:rPr>
          <w:rFonts w:ascii="Times New Roman" w:hAnsi="Times New Roman" w:cs="Times New Roman"/>
          <w:sz w:val="24"/>
          <w:szCs w:val="24"/>
        </w:rPr>
      </w:pPr>
    </w:p>
    <w:p w:rsidR="000B1B59" w:rsidRPr="004E2637" w:rsidRDefault="008F2DE1">
      <w:pPr>
        <w:spacing w:line="276" w:lineRule="auto"/>
        <w:jc w:val="center"/>
        <w:rPr>
          <w:rFonts w:ascii="Times New Roman" w:hAnsi="Times New Roman" w:cs="Times New Roman"/>
          <w:b/>
          <w:bCs/>
          <w:sz w:val="24"/>
          <w:szCs w:val="24"/>
        </w:rPr>
      </w:pPr>
      <w:r w:rsidRPr="004E2637">
        <w:rPr>
          <w:rFonts w:ascii="Times New Roman" w:hAnsi="Times New Roman" w:cs="Times New Roman"/>
          <w:b/>
          <w:bCs/>
          <w:sz w:val="24"/>
          <w:szCs w:val="24"/>
        </w:rPr>
        <w:t>XIV</w:t>
      </w:r>
      <w:r w:rsidR="000B1B59" w:rsidRPr="004E2637">
        <w:rPr>
          <w:rFonts w:ascii="Times New Roman" w:hAnsi="Times New Roman" w:cs="Times New Roman"/>
          <w:b/>
          <w:bCs/>
          <w:sz w:val="24"/>
          <w:szCs w:val="24"/>
        </w:rPr>
        <w:t xml:space="preserve"> ОПШТИ АКТИ</w:t>
      </w:r>
    </w:p>
    <w:p w:rsidR="000B1B59" w:rsidRPr="004E2637" w:rsidRDefault="000B1B59">
      <w:pPr>
        <w:spacing w:line="276" w:lineRule="auto"/>
        <w:rPr>
          <w:rFonts w:ascii="Times New Roman" w:hAnsi="Times New Roman" w:cs="Times New Roman"/>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65.</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Статут је основни општи а</w:t>
      </w:r>
      <w:r w:rsidR="005E5C52" w:rsidRPr="004E2637">
        <w:rPr>
          <w:rFonts w:ascii="Times New Roman" w:hAnsi="Times New Roman" w:cs="Times New Roman"/>
          <w:sz w:val="24"/>
          <w:szCs w:val="24"/>
        </w:rPr>
        <w:t>кт. Сви остали општи акти морај</w:t>
      </w:r>
      <w:r w:rsidRPr="004E2637">
        <w:rPr>
          <w:rFonts w:ascii="Times New Roman" w:hAnsi="Times New Roman" w:cs="Times New Roman"/>
          <w:sz w:val="24"/>
          <w:szCs w:val="24"/>
        </w:rPr>
        <w:t xml:space="preserve">у бити у сагласности са Статутом. </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Статут се доставља на сагласност оснивачу - Скупштини града.</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У Позоришту  се доносе и други општи акти који морају бити у сагласности са Статутом и законом.</w:t>
      </w: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66.</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Правилник о организацији и систематизацији послова доноси директор и доставља на сагласност Скупштини града.</w:t>
      </w:r>
    </w:p>
    <w:p w:rsidR="000B1B59" w:rsidRPr="004E2637" w:rsidRDefault="000B1B59">
      <w:pPr>
        <w:spacing w:line="276" w:lineRule="auto"/>
        <w:jc w:val="both"/>
        <w:rPr>
          <w:rFonts w:ascii="Times New Roman" w:hAnsi="Times New Roman" w:cs="Times New Roman"/>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67.</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На захтев запосленог, директор је дужан да Статут и друга општа акта дâ на увид, у складу са законом.</w:t>
      </w: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68.</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Општи акти се објављују на огласној табли Позоришта и ступају на снагу осмог дана од дана њиховог објављивања, осим ако општим актом није друкчије одређено</w:t>
      </w:r>
      <w:r w:rsidR="006E4F92" w:rsidRPr="004E2637">
        <w:rPr>
          <w:rFonts w:ascii="Times New Roman" w:hAnsi="Times New Roman" w:cs="Times New Roman"/>
          <w:sz w:val="24"/>
          <w:szCs w:val="24"/>
        </w:rPr>
        <w:t>.</w:t>
      </w:r>
    </w:p>
    <w:p w:rsidR="006E4F92" w:rsidRPr="004E2637" w:rsidRDefault="006E4F92">
      <w:pPr>
        <w:spacing w:line="276" w:lineRule="auto"/>
        <w:jc w:val="both"/>
        <w:rPr>
          <w:rFonts w:ascii="Times New Roman" w:hAnsi="Times New Roman" w:cs="Times New Roman"/>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lastRenderedPageBreak/>
        <w:t>Члан 69.</w:t>
      </w:r>
    </w:p>
    <w:p w:rsidR="000B1B59" w:rsidRPr="004E2637" w:rsidRDefault="000B1B59">
      <w:pPr>
        <w:spacing w:line="276" w:lineRule="auto"/>
        <w:ind w:firstLine="720"/>
        <w:rPr>
          <w:rFonts w:ascii="Times New Roman" w:hAnsi="Times New Roman" w:cs="Times New Roman"/>
          <w:sz w:val="24"/>
          <w:szCs w:val="24"/>
        </w:rPr>
      </w:pPr>
      <w:r w:rsidRPr="004E2637">
        <w:rPr>
          <w:rFonts w:ascii="Times New Roman" w:hAnsi="Times New Roman" w:cs="Times New Roman"/>
          <w:sz w:val="24"/>
          <w:szCs w:val="24"/>
        </w:rPr>
        <w:t>Тумачење одредаба општих аката даје орган који их је и донео.</w:t>
      </w:r>
    </w:p>
    <w:p w:rsidR="000B1B59" w:rsidRPr="004E2637" w:rsidRDefault="000B1B59">
      <w:pPr>
        <w:spacing w:line="276" w:lineRule="auto"/>
        <w:ind w:firstLine="720"/>
        <w:jc w:val="both"/>
        <w:rPr>
          <w:rFonts w:ascii="Times New Roman" w:hAnsi="Times New Roman" w:cs="Times New Roman"/>
          <w:sz w:val="24"/>
          <w:szCs w:val="24"/>
        </w:rPr>
      </w:pPr>
      <w:r w:rsidRPr="004E2637">
        <w:rPr>
          <w:rFonts w:ascii="Times New Roman" w:hAnsi="Times New Roman" w:cs="Times New Roman"/>
          <w:sz w:val="24"/>
          <w:szCs w:val="24"/>
        </w:rPr>
        <w:t>Општи акти мењају се на начин и по поступку који важи за њихово доношење.</w:t>
      </w:r>
    </w:p>
    <w:p w:rsidR="000B1B59" w:rsidRPr="004E2637" w:rsidRDefault="000B1B59">
      <w:pPr>
        <w:spacing w:line="276" w:lineRule="auto"/>
        <w:rPr>
          <w:rFonts w:ascii="Times New Roman" w:hAnsi="Times New Roman" w:cs="Times New Roman"/>
          <w:b/>
          <w:bCs/>
          <w:sz w:val="24"/>
          <w:szCs w:val="24"/>
        </w:rPr>
      </w:pPr>
    </w:p>
    <w:p w:rsidR="000B1B59" w:rsidRPr="004E2637" w:rsidRDefault="000B1B59">
      <w:pPr>
        <w:spacing w:line="276" w:lineRule="auto"/>
        <w:rPr>
          <w:rFonts w:ascii="Times New Roman" w:hAnsi="Times New Roman" w:cs="Times New Roman"/>
          <w:b/>
          <w:bCs/>
          <w:sz w:val="24"/>
          <w:szCs w:val="24"/>
        </w:rPr>
      </w:pPr>
    </w:p>
    <w:p w:rsidR="000B1B59" w:rsidRPr="004E2637" w:rsidRDefault="000B1B59">
      <w:pPr>
        <w:spacing w:line="276" w:lineRule="auto"/>
        <w:jc w:val="center"/>
        <w:rPr>
          <w:rFonts w:ascii="Times New Roman" w:hAnsi="Times New Roman" w:cs="Times New Roman"/>
          <w:b/>
          <w:bCs/>
          <w:sz w:val="24"/>
          <w:szCs w:val="24"/>
        </w:rPr>
      </w:pPr>
      <w:r w:rsidRPr="004E2637">
        <w:rPr>
          <w:rFonts w:ascii="Times New Roman" w:hAnsi="Times New Roman" w:cs="Times New Roman"/>
          <w:b/>
          <w:bCs/>
          <w:sz w:val="24"/>
          <w:szCs w:val="24"/>
        </w:rPr>
        <w:t>XV. ПРЕЛАЗНЕ И ЗАВРШНЕ ОДРЕДБЕ</w:t>
      </w:r>
    </w:p>
    <w:p w:rsidR="000B1B59" w:rsidRPr="004E2637" w:rsidRDefault="000B1B59">
      <w:pPr>
        <w:spacing w:line="276" w:lineRule="auto"/>
        <w:rPr>
          <w:rFonts w:ascii="Times New Roman" w:hAnsi="Times New Roman" w:cs="Times New Roman"/>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70.</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Општи акти донети пре ступања на снагу овог статута остају на снази и примењиваће се уколико нису у супротности са Статутом и законом.</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Усаглашавање општих аката обавиће се најкасније у року од шест месеци од дана ступања на снагу овог статута.</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71.</w:t>
      </w:r>
    </w:p>
    <w:p w:rsidR="000B1B59" w:rsidRPr="004E2637" w:rsidRDefault="000B1B59">
      <w:pPr>
        <w:spacing w:line="276" w:lineRule="auto"/>
        <w:jc w:val="both"/>
        <w:rPr>
          <w:rFonts w:ascii="Times New Roman" w:hAnsi="Times New Roman" w:cs="Times New Roman"/>
          <w:b/>
          <w:bCs/>
          <w:sz w:val="24"/>
          <w:szCs w:val="24"/>
        </w:rPr>
      </w:pPr>
      <w:r w:rsidRPr="004E2637">
        <w:rPr>
          <w:rFonts w:ascii="Times New Roman" w:hAnsi="Times New Roman" w:cs="Times New Roman"/>
          <w:sz w:val="24"/>
          <w:szCs w:val="24"/>
        </w:rPr>
        <w:tab/>
        <w:t xml:space="preserve">Даном ступања на снагу овог статута, престаје да важи Статут </w:t>
      </w:r>
      <w:r w:rsidRPr="004E2637">
        <w:rPr>
          <w:rFonts w:ascii="Times New Roman" w:hAnsi="Times New Roman" w:cs="Times New Roman"/>
          <w:iCs/>
          <w:sz w:val="24"/>
          <w:szCs w:val="24"/>
        </w:rPr>
        <w:t>Позоришта лутака Ниш</w:t>
      </w:r>
      <w:r w:rsidRPr="004E2637">
        <w:rPr>
          <w:rFonts w:ascii="Times New Roman" w:hAnsi="Times New Roman" w:cs="Times New Roman"/>
          <w:i/>
          <w:iCs/>
          <w:sz w:val="24"/>
          <w:szCs w:val="24"/>
        </w:rPr>
        <w:t xml:space="preserve">, </w:t>
      </w:r>
      <w:r w:rsidRPr="004E2637">
        <w:rPr>
          <w:rFonts w:ascii="Times New Roman" w:hAnsi="Times New Roman" w:cs="Times New Roman"/>
          <w:sz w:val="24"/>
          <w:szCs w:val="24"/>
        </w:rPr>
        <w:t>број: 184-4/11-03 од 14. фебруара 2011. године</w:t>
      </w:r>
      <w:r w:rsidRPr="004E2637">
        <w:rPr>
          <w:rFonts w:ascii="Times New Roman" w:hAnsi="Times New Roman" w:cs="Times New Roman"/>
          <w:b/>
          <w:bCs/>
          <w:sz w:val="24"/>
          <w:szCs w:val="24"/>
        </w:rPr>
        <w:t xml:space="preserve">.  </w:t>
      </w:r>
    </w:p>
    <w:p w:rsidR="000B1B59" w:rsidRPr="004E2637" w:rsidRDefault="000B1B59">
      <w:pPr>
        <w:spacing w:line="276" w:lineRule="auto"/>
        <w:jc w:val="center"/>
        <w:rPr>
          <w:rFonts w:ascii="Times New Roman" w:hAnsi="Times New Roman" w:cs="Times New Roman"/>
          <w:sz w:val="24"/>
          <w:szCs w:val="24"/>
        </w:rPr>
      </w:pPr>
    </w:p>
    <w:p w:rsidR="000B1B59" w:rsidRPr="004E2637" w:rsidRDefault="000B1B59">
      <w:pPr>
        <w:spacing w:line="276" w:lineRule="auto"/>
        <w:jc w:val="center"/>
        <w:rPr>
          <w:rFonts w:ascii="Times New Roman" w:hAnsi="Times New Roman" w:cs="Times New Roman"/>
          <w:sz w:val="24"/>
          <w:szCs w:val="24"/>
        </w:rPr>
      </w:pPr>
      <w:r w:rsidRPr="004E2637">
        <w:rPr>
          <w:rFonts w:ascii="Times New Roman" w:hAnsi="Times New Roman" w:cs="Times New Roman"/>
          <w:sz w:val="24"/>
          <w:szCs w:val="24"/>
        </w:rPr>
        <w:t>Члан 72.</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t>Овај статут, по добијању сагласности од оснивача, ступа на снагу осмог дана од дана објављивања на огласној табли Позоришта.</w:t>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r>
      <w:r w:rsidRPr="004E2637">
        <w:rPr>
          <w:rFonts w:ascii="Times New Roman" w:hAnsi="Times New Roman" w:cs="Times New Roman"/>
          <w:sz w:val="24"/>
          <w:szCs w:val="24"/>
        </w:rPr>
        <w:tab/>
      </w:r>
      <w:r w:rsidRPr="004E2637">
        <w:rPr>
          <w:rFonts w:ascii="Times New Roman" w:hAnsi="Times New Roman" w:cs="Times New Roman"/>
          <w:sz w:val="24"/>
          <w:szCs w:val="24"/>
        </w:rPr>
        <w:tab/>
      </w:r>
    </w:p>
    <w:p w:rsidR="000B1B59" w:rsidRPr="004E2637" w:rsidRDefault="000B1B59">
      <w:pPr>
        <w:spacing w:line="276" w:lineRule="auto"/>
        <w:jc w:val="both"/>
        <w:rPr>
          <w:rFonts w:ascii="Times New Roman" w:hAnsi="Times New Roman" w:cs="Times New Roman"/>
          <w:sz w:val="24"/>
          <w:szCs w:val="24"/>
        </w:rPr>
      </w:pPr>
      <w:r w:rsidRPr="004E2637">
        <w:rPr>
          <w:rFonts w:ascii="Times New Roman" w:hAnsi="Times New Roman" w:cs="Times New Roman"/>
          <w:sz w:val="24"/>
          <w:szCs w:val="24"/>
        </w:rPr>
        <w:tab/>
      </w:r>
    </w:p>
    <w:p w:rsidR="000B1B59" w:rsidRPr="004E2637" w:rsidRDefault="000B1B59">
      <w:pPr>
        <w:spacing w:line="276" w:lineRule="auto"/>
        <w:ind w:left="3600" w:firstLine="720"/>
        <w:jc w:val="both"/>
        <w:rPr>
          <w:rFonts w:ascii="Times New Roman" w:hAnsi="Times New Roman" w:cs="Times New Roman"/>
          <w:sz w:val="24"/>
          <w:szCs w:val="24"/>
        </w:rPr>
      </w:pPr>
      <w:r w:rsidRPr="004E2637">
        <w:rPr>
          <w:rFonts w:ascii="Times New Roman" w:hAnsi="Times New Roman" w:cs="Times New Roman"/>
          <w:sz w:val="24"/>
          <w:szCs w:val="24"/>
        </w:rPr>
        <w:t xml:space="preserve">                   Председник Управног одбора    </w:t>
      </w:r>
    </w:p>
    <w:p w:rsidR="000B1B59" w:rsidRPr="004E2637" w:rsidRDefault="000B1B59">
      <w:pPr>
        <w:spacing w:line="276" w:lineRule="auto"/>
        <w:rPr>
          <w:rFonts w:ascii="Times New Roman" w:hAnsi="Times New Roman" w:cs="Times New Roman"/>
          <w:sz w:val="24"/>
          <w:szCs w:val="24"/>
        </w:rPr>
      </w:pPr>
      <w:r w:rsidRPr="004E2637">
        <w:rPr>
          <w:rFonts w:ascii="Times New Roman" w:hAnsi="Times New Roman" w:cs="Times New Roman"/>
          <w:sz w:val="24"/>
          <w:szCs w:val="24"/>
        </w:rPr>
        <w:tab/>
      </w:r>
      <w:r w:rsidRPr="004E2637">
        <w:rPr>
          <w:rFonts w:ascii="Times New Roman" w:hAnsi="Times New Roman" w:cs="Times New Roman"/>
          <w:sz w:val="24"/>
          <w:szCs w:val="24"/>
        </w:rPr>
        <w:tab/>
      </w:r>
      <w:r w:rsidRPr="004E2637">
        <w:rPr>
          <w:rFonts w:ascii="Times New Roman" w:hAnsi="Times New Roman" w:cs="Times New Roman"/>
          <w:sz w:val="24"/>
          <w:szCs w:val="24"/>
        </w:rPr>
        <w:tab/>
      </w:r>
      <w:r w:rsidRPr="004E2637">
        <w:rPr>
          <w:rFonts w:ascii="Times New Roman" w:hAnsi="Times New Roman" w:cs="Times New Roman"/>
          <w:sz w:val="24"/>
          <w:szCs w:val="24"/>
        </w:rPr>
        <w:tab/>
      </w:r>
      <w:r w:rsidRPr="004E2637">
        <w:rPr>
          <w:rFonts w:ascii="Times New Roman" w:hAnsi="Times New Roman" w:cs="Times New Roman"/>
          <w:sz w:val="24"/>
          <w:szCs w:val="24"/>
        </w:rPr>
        <w:tab/>
      </w:r>
      <w:r w:rsidRPr="004E2637">
        <w:rPr>
          <w:rFonts w:ascii="Times New Roman" w:hAnsi="Times New Roman" w:cs="Times New Roman"/>
          <w:sz w:val="24"/>
          <w:szCs w:val="24"/>
        </w:rPr>
        <w:tab/>
      </w:r>
      <w:r w:rsidRPr="004E2637">
        <w:rPr>
          <w:rFonts w:ascii="Times New Roman" w:hAnsi="Times New Roman" w:cs="Times New Roman"/>
          <w:sz w:val="24"/>
          <w:szCs w:val="24"/>
        </w:rPr>
        <w:tab/>
      </w:r>
      <w:r w:rsidRPr="004E2637">
        <w:rPr>
          <w:rFonts w:ascii="Times New Roman" w:hAnsi="Times New Roman" w:cs="Times New Roman"/>
          <w:sz w:val="24"/>
          <w:szCs w:val="24"/>
        </w:rPr>
        <w:tab/>
        <w:t>св. Братислав Николић</w:t>
      </w:r>
    </w:p>
    <w:p w:rsidR="000B1B59" w:rsidRPr="004E2637" w:rsidRDefault="000B1B59">
      <w:pPr>
        <w:spacing w:line="276" w:lineRule="auto"/>
        <w:rPr>
          <w:rFonts w:ascii="Times New Roman" w:hAnsi="Times New Roman" w:cs="Times New Roman"/>
          <w:sz w:val="24"/>
          <w:szCs w:val="24"/>
        </w:rPr>
      </w:pPr>
    </w:p>
    <w:p w:rsidR="000B1B59" w:rsidRPr="004E2637" w:rsidRDefault="000B1B59">
      <w:pPr>
        <w:spacing w:line="276" w:lineRule="auto"/>
        <w:rPr>
          <w:rFonts w:ascii="Times New Roman" w:hAnsi="Times New Roman" w:cs="Times New Roman"/>
          <w:sz w:val="24"/>
          <w:szCs w:val="24"/>
        </w:rPr>
      </w:pPr>
    </w:p>
    <w:p w:rsidR="000B1B59" w:rsidRPr="004E2637" w:rsidRDefault="000B1B59">
      <w:pPr>
        <w:spacing w:line="276" w:lineRule="auto"/>
        <w:rPr>
          <w:rFonts w:ascii="Times New Roman" w:hAnsi="Times New Roman" w:cs="Times New Roman"/>
          <w:sz w:val="24"/>
          <w:szCs w:val="24"/>
        </w:rPr>
      </w:pPr>
      <w:r w:rsidRPr="004E2637">
        <w:rPr>
          <w:rFonts w:ascii="Times New Roman" w:hAnsi="Times New Roman" w:cs="Times New Roman"/>
          <w:sz w:val="24"/>
          <w:szCs w:val="24"/>
        </w:rPr>
        <w:t xml:space="preserve">     У Нишу</w:t>
      </w:r>
    </w:p>
    <w:p w:rsidR="000B1B59" w:rsidRPr="004E2637" w:rsidRDefault="000B1B59">
      <w:pPr>
        <w:spacing w:line="276" w:lineRule="auto"/>
        <w:rPr>
          <w:rFonts w:ascii="Times New Roman" w:hAnsi="Times New Roman" w:cs="Times New Roman"/>
          <w:sz w:val="24"/>
          <w:szCs w:val="24"/>
        </w:rPr>
      </w:pPr>
      <w:r w:rsidRPr="004E2637">
        <w:rPr>
          <w:rFonts w:ascii="Times New Roman" w:hAnsi="Times New Roman" w:cs="Times New Roman"/>
          <w:sz w:val="24"/>
          <w:szCs w:val="24"/>
        </w:rPr>
        <w:t xml:space="preserve">     Дана: 14.11.2016. године.</w:t>
      </w:r>
      <w:r w:rsidRPr="004E2637">
        <w:rPr>
          <w:rFonts w:ascii="Times New Roman" w:hAnsi="Times New Roman" w:cs="Times New Roman"/>
          <w:sz w:val="24"/>
          <w:szCs w:val="24"/>
        </w:rPr>
        <w:tab/>
      </w:r>
      <w:r w:rsidRPr="004E2637">
        <w:rPr>
          <w:rFonts w:ascii="Times New Roman" w:hAnsi="Times New Roman" w:cs="Times New Roman"/>
          <w:sz w:val="24"/>
          <w:szCs w:val="24"/>
        </w:rPr>
        <w:tab/>
        <w:t xml:space="preserve">                                       </w:t>
      </w:r>
    </w:p>
    <w:p w:rsidR="000B1B59" w:rsidRPr="004E2637" w:rsidRDefault="000B1B59">
      <w:pPr>
        <w:spacing w:line="276" w:lineRule="auto"/>
        <w:rPr>
          <w:rFonts w:ascii="Times New Roman" w:hAnsi="Times New Roman" w:cs="Times New Roman"/>
          <w:sz w:val="24"/>
          <w:szCs w:val="24"/>
        </w:rPr>
      </w:pPr>
    </w:p>
    <w:p w:rsidR="000B1B59" w:rsidRPr="004E2637" w:rsidRDefault="000B1B59">
      <w:pPr>
        <w:spacing w:line="276" w:lineRule="auto"/>
        <w:rPr>
          <w:rFonts w:ascii="Times New Roman" w:hAnsi="Times New Roman" w:cs="Times New Roman"/>
          <w:sz w:val="24"/>
          <w:szCs w:val="24"/>
        </w:rPr>
      </w:pPr>
    </w:p>
    <w:p w:rsidR="000B1B59" w:rsidRPr="004E2637" w:rsidRDefault="000B1B59">
      <w:pPr>
        <w:spacing w:line="276" w:lineRule="auto"/>
        <w:rPr>
          <w:rFonts w:ascii="Times New Roman" w:hAnsi="Times New Roman" w:cs="Times New Roman"/>
          <w:sz w:val="24"/>
          <w:szCs w:val="24"/>
        </w:rPr>
      </w:pPr>
    </w:p>
    <w:p w:rsidR="000B1B59" w:rsidRPr="004E2637" w:rsidRDefault="000B1B59">
      <w:pPr>
        <w:spacing w:after="200" w:line="276" w:lineRule="auto"/>
      </w:pPr>
    </w:p>
    <w:p w:rsidR="000B1B59" w:rsidRPr="004E2637" w:rsidRDefault="000B1B59">
      <w:pPr>
        <w:spacing w:after="200" w:line="276" w:lineRule="auto"/>
        <w:rPr>
          <w:rFonts w:ascii="Times New Roman" w:hAnsi="Times New Roman" w:cs="Times New Roman"/>
          <w:b/>
          <w:bCs/>
          <w:sz w:val="24"/>
          <w:szCs w:val="24"/>
        </w:rPr>
      </w:pPr>
    </w:p>
    <w:p w:rsidR="000B1B59" w:rsidRPr="004E2637" w:rsidRDefault="000B1B59">
      <w:pPr>
        <w:spacing w:after="200" w:line="276" w:lineRule="auto"/>
        <w:rPr>
          <w:rFonts w:ascii="Times New Roman" w:hAnsi="Times New Roman" w:cs="Times New Roman"/>
          <w:b/>
          <w:bCs/>
          <w:sz w:val="24"/>
          <w:szCs w:val="24"/>
        </w:rPr>
      </w:pPr>
    </w:p>
    <w:p w:rsidR="000B1B59" w:rsidRPr="004E2637" w:rsidRDefault="000B1B59">
      <w:pPr>
        <w:spacing w:after="200" w:line="276" w:lineRule="auto"/>
        <w:rPr>
          <w:rFonts w:ascii="Times New Roman" w:hAnsi="Times New Roman" w:cs="Times New Roman"/>
          <w:b/>
          <w:bCs/>
          <w:sz w:val="24"/>
          <w:szCs w:val="24"/>
        </w:rPr>
      </w:pPr>
    </w:p>
    <w:p w:rsidR="000B1B59" w:rsidRPr="004E2637" w:rsidRDefault="000B1B59">
      <w:pPr>
        <w:spacing w:after="200" w:line="276" w:lineRule="auto"/>
      </w:pPr>
    </w:p>
    <w:p w:rsidR="000B1B59" w:rsidRPr="004E2637" w:rsidRDefault="000B1B59">
      <w:pPr>
        <w:spacing w:after="200" w:line="276" w:lineRule="auto"/>
      </w:pPr>
    </w:p>
    <w:sectPr w:rsidR="000B1B59" w:rsidRPr="004E2637" w:rsidSect="00CE0209">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0E9" w:rsidRDefault="004F50E9" w:rsidP="00CE0209">
      <w:r>
        <w:separator/>
      </w:r>
    </w:p>
  </w:endnote>
  <w:endnote w:type="continuationSeparator" w:id="1">
    <w:p w:rsidR="004F50E9" w:rsidRDefault="004F50E9" w:rsidP="00CE02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0E9" w:rsidRDefault="004F50E9" w:rsidP="00CE0209">
      <w:r>
        <w:separator/>
      </w:r>
    </w:p>
  </w:footnote>
  <w:footnote w:type="continuationSeparator" w:id="1">
    <w:p w:rsidR="004F50E9" w:rsidRDefault="004F50E9" w:rsidP="00CE02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6FF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B901D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FD218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AF74FE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0A54AD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774009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7C3492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FDC7CA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B40601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56F14A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2E7470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5CA16D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3"/>
  </w:num>
  <w:num w:numId="4">
    <w:abstractNumId w:val="8"/>
  </w:num>
  <w:num w:numId="5">
    <w:abstractNumId w:val="4"/>
  </w:num>
  <w:num w:numId="6">
    <w:abstractNumId w:val="7"/>
  </w:num>
  <w:num w:numId="7">
    <w:abstractNumId w:val="9"/>
  </w:num>
  <w:num w:numId="8">
    <w:abstractNumId w:val="10"/>
  </w:num>
  <w:num w:numId="9">
    <w:abstractNumId w:val="1"/>
  </w:num>
  <w:num w:numId="10">
    <w:abstractNumId w:val="6"/>
  </w:num>
  <w:num w:numId="11">
    <w:abstractNumId w:val="1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rsids>
    <w:rsidRoot w:val="00331301"/>
    <w:rsid w:val="0000114F"/>
    <w:rsid w:val="0003436C"/>
    <w:rsid w:val="0007599D"/>
    <w:rsid w:val="000B1B59"/>
    <w:rsid w:val="001063A9"/>
    <w:rsid w:val="001857FD"/>
    <w:rsid w:val="00195942"/>
    <w:rsid w:val="0019726B"/>
    <w:rsid w:val="0020315C"/>
    <w:rsid w:val="0023051E"/>
    <w:rsid w:val="002507E1"/>
    <w:rsid w:val="00256F8E"/>
    <w:rsid w:val="002733D1"/>
    <w:rsid w:val="002B015E"/>
    <w:rsid w:val="002D69A6"/>
    <w:rsid w:val="002D7A62"/>
    <w:rsid w:val="00331301"/>
    <w:rsid w:val="003B06E8"/>
    <w:rsid w:val="003C176F"/>
    <w:rsid w:val="003C7328"/>
    <w:rsid w:val="003D1013"/>
    <w:rsid w:val="00420477"/>
    <w:rsid w:val="004470A9"/>
    <w:rsid w:val="00484099"/>
    <w:rsid w:val="004B1DEA"/>
    <w:rsid w:val="004E2637"/>
    <w:rsid w:val="004F50E9"/>
    <w:rsid w:val="00562CCD"/>
    <w:rsid w:val="00584FD0"/>
    <w:rsid w:val="005E5C52"/>
    <w:rsid w:val="0060604B"/>
    <w:rsid w:val="00621A07"/>
    <w:rsid w:val="00621BE0"/>
    <w:rsid w:val="00673698"/>
    <w:rsid w:val="006E4F92"/>
    <w:rsid w:val="00733826"/>
    <w:rsid w:val="007708A1"/>
    <w:rsid w:val="007C0DA8"/>
    <w:rsid w:val="007D3AC5"/>
    <w:rsid w:val="007D7522"/>
    <w:rsid w:val="007F013C"/>
    <w:rsid w:val="00806A47"/>
    <w:rsid w:val="008132F1"/>
    <w:rsid w:val="00893C80"/>
    <w:rsid w:val="008A5DA4"/>
    <w:rsid w:val="008F2DE1"/>
    <w:rsid w:val="00910380"/>
    <w:rsid w:val="00A82B8B"/>
    <w:rsid w:val="00AE64F2"/>
    <w:rsid w:val="00B356E6"/>
    <w:rsid w:val="00BA4B5A"/>
    <w:rsid w:val="00BB14DD"/>
    <w:rsid w:val="00CE0209"/>
    <w:rsid w:val="00E22AA8"/>
    <w:rsid w:val="00E31B7B"/>
    <w:rsid w:val="00E728BC"/>
    <w:rsid w:val="00F0019B"/>
    <w:rsid w:val="00F35591"/>
    <w:rsid w:val="00F518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698"/>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2B015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770EB5"/>
    <w:rPr>
      <w:rFonts w:ascii="Times New Roman" w:hAnsi="Times New Roman"/>
      <w:sz w:val="0"/>
      <w:szCs w:val="0"/>
    </w:rPr>
  </w:style>
  <w:style w:type="paragraph" w:styleId="Header">
    <w:name w:val="header"/>
    <w:basedOn w:val="Normal"/>
    <w:link w:val="HeaderChar"/>
    <w:uiPriority w:val="99"/>
    <w:unhideWhenUsed/>
    <w:rsid w:val="00CE0209"/>
    <w:pPr>
      <w:tabs>
        <w:tab w:val="center" w:pos="4680"/>
        <w:tab w:val="right" w:pos="9360"/>
      </w:tabs>
    </w:pPr>
  </w:style>
  <w:style w:type="character" w:customStyle="1" w:styleId="HeaderChar">
    <w:name w:val="Header Char"/>
    <w:basedOn w:val="DefaultParagraphFont"/>
    <w:link w:val="Header"/>
    <w:uiPriority w:val="99"/>
    <w:rsid w:val="00CE0209"/>
    <w:rPr>
      <w:rFonts w:cs="Calibri"/>
      <w:sz w:val="22"/>
      <w:szCs w:val="22"/>
    </w:rPr>
  </w:style>
  <w:style w:type="paragraph" w:styleId="Footer">
    <w:name w:val="footer"/>
    <w:basedOn w:val="Normal"/>
    <w:link w:val="FooterChar"/>
    <w:uiPriority w:val="99"/>
    <w:semiHidden/>
    <w:unhideWhenUsed/>
    <w:rsid w:val="00CE0209"/>
    <w:pPr>
      <w:tabs>
        <w:tab w:val="center" w:pos="4680"/>
        <w:tab w:val="right" w:pos="9360"/>
      </w:tabs>
    </w:pPr>
  </w:style>
  <w:style w:type="character" w:customStyle="1" w:styleId="FooterChar">
    <w:name w:val="Footer Char"/>
    <w:basedOn w:val="DefaultParagraphFont"/>
    <w:link w:val="Footer"/>
    <w:uiPriority w:val="99"/>
    <w:semiHidden/>
    <w:rsid w:val="00CE0209"/>
    <w:rPr>
      <w:rFonts w:cs="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2F2F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21</Pages>
  <Words>5221</Words>
  <Characters>29763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lpstr>
    </vt:vector>
  </TitlesOfParts>
  <Company>PLN</Company>
  <LinksUpToDate>false</LinksUpToDate>
  <CharactersWithSpaces>34915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Sneza</dc:creator>
  <cp:keywords/>
  <dc:description/>
  <cp:lastModifiedBy>Sneza</cp:lastModifiedBy>
  <cp:revision>8</cp:revision>
  <cp:lastPrinted>2016-11-15T10:57:00Z</cp:lastPrinted>
  <dcterms:created xsi:type="dcterms:W3CDTF">2016-11-16T14:13:00Z</dcterms:created>
  <dcterms:modified xsi:type="dcterms:W3CDTF">2016-12-12T08:17:00Z</dcterms:modified>
</cp:coreProperties>
</file>